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B0077">
      <w:pPr>
        <w:pStyle w:val="8"/>
        <w:jc w:val="center"/>
        <w:rPr>
          <w:rFonts w:ascii="Times New Roman" w:hAnsi="Times New Roman"/>
          <w:b/>
          <w:sz w:val="48"/>
          <w:szCs w:val="48"/>
          <w:lang w:val="zh-CN"/>
        </w:rPr>
      </w:pPr>
    </w:p>
    <w:p w14:paraId="24D325CA">
      <w:pPr>
        <w:pStyle w:val="8"/>
        <w:jc w:val="center"/>
        <w:rPr>
          <w:rFonts w:ascii="Times New Roman" w:hAnsi="Times New Roman"/>
          <w:b/>
          <w:sz w:val="48"/>
          <w:szCs w:val="48"/>
          <w:lang w:val="zh-CN"/>
        </w:rPr>
      </w:pPr>
    </w:p>
    <w:p w14:paraId="3AD359E9">
      <w:pPr>
        <w:pStyle w:val="8"/>
        <w:jc w:val="center"/>
        <w:rPr>
          <w:rFonts w:ascii="Times New Roman" w:hAnsi="Times New Roman"/>
          <w:b/>
          <w:sz w:val="48"/>
          <w:szCs w:val="48"/>
          <w:lang w:val="zh-CN"/>
        </w:rPr>
      </w:pPr>
    </w:p>
    <w:p w14:paraId="7D892C54">
      <w:pPr>
        <w:pStyle w:val="8"/>
        <w:jc w:val="center"/>
        <w:rPr>
          <w:rFonts w:ascii="Times New Roman" w:hAnsi="Times New Roman"/>
          <w:b/>
          <w:sz w:val="48"/>
          <w:szCs w:val="48"/>
          <w:lang w:val="zh-CN"/>
        </w:rPr>
      </w:pPr>
    </w:p>
    <w:p w14:paraId="41663F22">
      <w:pPr>
        <w:pStyle w:val="8"/>
        <w:jc w:val="center"/>
        <w:rPr>
          <w:rFonts w:hint="eastAsia" w:ascii="Times New Roman" w:hAnsi="Times New Roman"/>
          <w:b/>
          <w:bCs w:val="0"/>
          <w:spacing w:val="-23"/>
          <w:sz w:val="48"/>
          <w:szCs w:val="48"/>
          <w:lang w:eastAsia="zh-CN"/>
        </w:rPr>
      </w:pPr>
      <w:r>
        <w:rPr>
          <w:rFonts w:hint="eastAsia" w:ascii="Times New Roman" w:hAnsi="Times New Roman"/>
          <w:b/>
          <w:bCs w:val="0"/>
          <w:spacing w:val="-23"/>
          <w:sz w:val="48"/>
          <w:szCs w:val="48"/>
          <w:lang w:eastAsia="zh-CN"/>
        </w:rPr>
        <w:t>榆树市第三实验幼儿园用品采购项目</w:t>
      </w:r>
    </w:p>
    <w:p w14:paraId="64882BED">
      <w:pPr>
        <w:pStyle w:val="8"/>
        <w:jc w:val="center"/>
        <w:rPr>
          <w:rFonts w:hint="eastAsia" w:ascii="Times New Roman" w:hAnsi="Times New Roman"/>
          <w:b/>
          <w:bCs w:val="0"/>
          <w:spacing w:val="-23"/>
          <w:sz w:val="48"/>
          <w:szCs w:val="48"/>
          <w:lang w:eastAsia="zh-CN"/>
        </w:rPr>
      </w:pPr>
    </w:p>
    <w:p w14:paraId="260AA9B6">
      <w:pPr>
        <w:pStyle w:val="8"/>
        <w:jc w:val="center"/>
        <w:rPr>
          <w:rFonts w:hint="eastAsia" w:ascii="Times New Roman" w:hAnsi="Times New Roman"/>
          <w:b/>
          <w:bCs w:val="0"/>
          <w:spacing w:val="-23"/>
          <w:sz w:val="48"/>
          <w:szCs w:val="48"/>
          <w:lang w:eastAsia="zh-CN"/>
        </w:rPr>
      </w:pPr>
    </w:p>
    <w:p w14:paraId="6045AECA">
      <w:pPr>
        <w:pStyle w:val="8"/>
        <w:jc w:val="center"/>
        <w:rPr>
          <w:rFonts w:ascii="Times New Roman" w:hAnsi="Times New Roman" w:eastAsia="黑体"/>
          <w:b/>
          <w:sz w:val="72"/>
          <w:szCs w:val="72"/>
        </w:rPr>
      </w:pPr>
    </w:p>
    <w:p w14:paraId="3EB2C349">
      <w:pPr>
        <w:pStyle w:val="8"/>
        <w:jc w:val="center"/>
        <w:rPr>
          <w:rFonts w:ascii="Times New Roman" w:hAnsi="Times New Roman" w:eastAsia="黑体"/>
          <w:b/>
          <w:sz w:val="72"/>
          <w:szCs w:val="72"/>
        </w:rPr>
      </w:pPr>
      <w:r>
        <w:rPr>
          <w:rFonts w:ascii="Times New Roman" w:hAnsi="Times New Roman" w:eastAsia="黑体"/>
          <w:b/>
          <w:sz w:val="72"/>
          <w:szCs w:val="72"/>
        </w:rPr>
        <w:t>招 标 文 件</w:t>
      </w:r>
    </w:p>
    <w:p w14:paraId="726C0C60">
      <w:pPr>
        <w:pStyle w:val="8"/>
        <w:jc w:val="center"/>
        <w:rPr>
          <w:rFonts w:ascii="Times New Roman" w:hAnsi="Times New Roman" w:eastAsia="黑体"/>
          <w:b/>
          <w:sz w:val="72"/>
          <w:szCs w:val="72"/>
        </w:rPr>
      </w:pPr>
    </w:p>
    <w:p w14:paraId="3A02D652">
      <w:pPr>
        <w:pStyle w:val="8"/>
        <w:tabs>
          <w:tab w:val="center" w:pos="4153"/>
          <w:tab w:val="left" w:pos="6600"/>
          <w:tab w:val="left" w:pos="6645"/>
        </w:tabs>
        <w:jc w:val="center"/>
        <w:rPr>
          <w:rFonts w:hint="default" w:ascii="Times New Roman" w:hAnsi="Times New Roman"/>
          <w:sz w:val="30"/>
          <w:szCs w:val="30"/>
          <w:lang w:val="en-US"/>
        </w:rPr>
      </w:pPr>
      <w:r>
        <w:rPr>
          <w:rFonts w:ascii="Times New Roman" w:hAnsi="Times New Roman"/>
          <w:sz w:val="30"/>
          <w:szCs w:val="30"/>
        </w:rPr>
        <w:t>项目编号：</w:t>
      </w:r>
      <w:r>
        <w:rPr>
          <w:rFonts w:hint="eastAsia" w:ascii="Times New Roman" w:hAnsi="Times New Roman"/>
          <w:sz w:val="30"/>
          <w:szCs w:val="30"/>
          <w:lang w:val="en-US" w:eastAsia="zh-CN"/>
        </w:rPr>
        <w:t>YSZC202510-009（2、3包）</w:t>
      </w:r>
    </w:p>
    <w:p w14:paraId="31CC270C">
      <w:pPr>
        <w:pStyle w:val="8"/>
        <w:tabs>
          <w:tab w:val="center" w:pos="4153"/>
        </w:tabs>
        <w:rPr>
          <w:rFonts w:ascii="Times New Roman" w:hAnsi="Times New Roman" w:eastAsia="黑体"/>
          <w:b/>
          <w:sz w:val="28"/>
          <w:szCs w:val="28"/>
        </w:rPr>
      </w:pPr>
    </w:p>
    <w:p w14:paraId="1DD7D335">
      <w:pPr>
        <w:pStyle w:val="8"/>
        <w:tabs>
          <w:tab w:val="center" w:pos="4153"/>
        </w:tabs>
        <w:rPr>
          <w:rFonts w:ascii="Times New Roman" w:hAnsi="Times New Roman" w:eastAsia="黑体"/>
          <w:b/>
          <w:sz w:val="28"/>
          <w:szCs w:val="28"/>
        </w:rPr>
      </w:pPr>
    </w:p>
    <w:p w14:paraId="45515573">
      <w:pPr>
        <w:pStyle w:val="8"/>
        <w:tabs>
          <w:tab w:val="center" w:pos="4153"/>
        </w:tabs>
        <w:rPr>
          <w:rFonts w:ascii="Times New Roman" w:hAnsi="Times New Roman" w:eastAsia="黑体"/>
          <w:b/>
          <w:sz w:val="28"/>
          <w:szCs w:val="28"/>
        </w:rPr>
      </w:pPr>
    </w:p>
    <w:p w14:paraId="025D8F3A">
      <w:pPr>
        <w:pStyle w:val="8"/>
        <w:tabs>
          <w:tab w:val="center" w:pos="4153"/>
        </w:tabs>
        <w:jc w:val="center"/>
        <w:rPr>
          <w:rFonts w:ascii="Times New Roman" w:hAnsi="Times New Roman"/>
          <w:spacing w:val="20"/>
          <w:sz w:val="30"/>
          <w:szCs w:val="30"/>
        </w:rPr>
      </w:pPr>
    </w:p>
    <w:p w14:paraId="054E2D41">
      <w:pPr>
        <w:pStyle w:val="8"/>
        <w:tabs>
          <w:tab w:val="center" w:pos="4153"/>
        </w:tabs>
        <w:jc w:val="center"/>
        <w:rPr>
          <w:rFonts w:ascii="Times New Roman" w:hAnsi="Times New Roman"/>
          <w:spacing w:val="20"/>
          <w:sz w:val="30"/>
          <w:szCs w:val="30"/>
        </w:rPr>
      </w:pPr>
    </w:p>
    <w:p w14:paraId="59D83EDE">
      <w:pPr>
        <w:pStyle w:val="8"/>
        <w:tabs>
          <w:tab w:val="center" w:pos="4153"/>
        </w:tabs>
        <w:jc w:val="center"/>
        <w:rPr>
          <w:rFonts w:ascii="Times New Roman" w:hAnsi="Times New Roman"/>
          <w:spacing w:val="20"/>
          <w:sz w:val="30"/>
          <w:szCs w:val="30"/>
        </w:rPr>
      </w:pPr>
    </w:p>
    <w:p w14:paraId="5A1DD6AF">
      <w:pPr>
        <w:pStyle w:val="8"/>
        <w:tabs>
          <w:tab w:val="center" w:pos="4153"/>
        </w:tabs>
        <w:jc w:val="center"/>
        <w:rPr>
          <w:rFonts w:ascii="Times New Roman" w:hAnsi="Times New Roman"/>
          <w:spacing w:val="20"/>
          <w:sz w:val="30"/>
          <w:szCs w:val="30"/>
        </w:rPr>
      </w:pPr>
    </w:p>
    <w:p w14:paraId="3AFD4247">
      <w:pPr>
        <w:pStyle w:val="8"/>
        <w:tabs>
          <w:tab w:val="center" w:pos="4153"/>
        </w:tabs>
        <w:jc w:val="center"/>
        <w:rPr>
          <w:rFonts w:ascii="Times New Roman" w:hAnsi="Times New Roman" w:cs="宋体"/>
          <w:spacing w:val="20"/>
          <w:sz w:val="30"/>
          <w:szCs w:val="30"/>
        </w:rPr>
      </w:pPr>
      <w:r>
        <w:rPr>
          <w:rFonts w:ascii="Times New Roman" w:hAnsi="Times New Roman"/>
          <w:spacing w:val="20"/>
          <w:sz w:val="30"/>
          <w:szCs w:val="30"/>
        </w:rPr>
        <w:t>榆树市政府采购中心编制</w:t>
      </w:r>
    </w:p>
    <w:p w14:paraId="11E895A3">
      <w:pPr>
        <w:pStyle w:val="31"/>
        <w:pageBreakBefore/>
        <w:shd w:val="clear" w:color="auto" w:fill="FFFFFF"/>
        <w:spacing w:before="0" w:beforeAutospacing="0" w:after="0" w:afterAutospacing="0"/>
        <w:rPr>
          <w:rStyle w:val="18"/>
          <w:rFonts w:hint="eastAsia" w:ascii="Times New Roman" w:hAnsi="Times New Roman"/>
          <w:sz w:val="36"/>
          <w:szCs w:val="36"/>
        </w:rPr>
        <w:sectPr>
          <w:pgSz w:w="11906" w:h="16838"/>
          <w:pgMar w:top="1440" w:right="1800" w:bottom="1440" w:left="1800" w:header="851" w:footer="992" w:gutter="0"/>
          <w:pgNumType w:fmt="decimal" w:start="1"/>
          <w:cols w:space="425" w:num="1"/>
          <w:docGrid w:type="lines" w:linePitch="312" w:charSpace="0"/>
        </w:sectPr>
      </w:pPr>
    </w:p>
    <w:p w14:paraId="447D9FBE">
      <w:pPr>
        <w:pStyle w:val="31"/>
        <w:pageBreakBefore/>
        <w:shd w:val="clear" w:color="auto" w:fill="FFFFFF"/>
        <w:spacing w:before="0" w:beforeAutospacing="0" w:after="0" w:afterAutospacing="0"/>
        <w:rPr>
          <w:rStyle w:val="18"/>
          <w:rFonts w:hint="eastAsia" w:ascii="Times New Roman" w:hAnsi="Times New Roman"/>
          <w:sz w:val="36"/>
          <w:szCs w:val="36"/>
        </w:rPr>
      </w:pPr>
    </w:p>
    <w:p w14:paraId="73E0E41D">
      <w:pPr>
        <w:pStyle w:val="31"/>
        <w:shd w:val="clear" w:color="auto" w:fill="FFFFFF"/>
        <w:spacing w:before="0" w:beforeAutospacing="0" w:after="0" w:afterAutospacing="0"/>
        <w:jc w:val="center"/>
        <w:rPr>
          <w:rStyle w:val="18"/>
          <w:rFonts w:hint="eastAsia" w:ascii="Times New Roman" w:hAnsi="Times New Roman"/>
          <w:sz w:val="36"/>
          <w:szCs w:val="36"/>
        </w:rPr>
      </w:pPr>
      <w:r>
        <w:rPr>
          <w:rStyle w:val="18"/>
          <w:rFonts w:hint="eastAsia" w:ascii="Times New Roman" w:hAnsi="Times New Roman"/>
          <w:sz w:val="36"/>
          <w:szCs w:val="36"/>
        </w:rPr>
        <w:t>目  录</w:t>
      </w:r>
    </w:p>
    <w:p w14:paraId="26BDA215">
      <w:pPr>
        <w:pStyle w:val="31"/>
        <w:shd w:val="clear" w:color="auto" w:fill="FFFFFF"/>
        <w:spacing w:before="0" w:beforeAutospacing="0" w:after="0" w:afterAutospacing="0"/>
        <w:jc w:val="center"/>
        <w:rPr>
          <w:rStyle w:val="18"/>
          <w:rFonts w:hint="eastAsia" w:ascii="Times New Roman" w:hAnsi="Times New Roman"/>
          <w:sz w:val="36"/>
          <w:szCs w:val="36"/>
        </w:rPr>
      </w:pPr>
    </w:p>
    <w:p w14:paraId="764B43E7">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第一章  招标公告</w:t>
      </w:r>
    </w:p>
    <w:p w14:paraId="71421B33">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第二章  项目招标需求</w:t>
      </w:r>
    </w:p>
    <w:p w14:paraId="1313F72F">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第三章  资格审查方法与标准</w:t>
      </w:r>
    </w:p>
    <w:p w14:paraId="0A74E980">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第四章  评标方法、程序与标准</w:t>
      </w:r>
    </w:p>
    <w:p w14:paraId="3E3973C6">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第五章  投标人须知</w:t>
      </w:r>
    </w:p>
    <w:p w14:paraId="230D8758">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第六章  合同文本</w:t>
      </w:r>
    </w:p>
    <w:p w14:paraId="167FA447">
      <w:pPr>
        <w:pStyle w:val="31"/>
        <w:shd w:val="clear" w:color="auto" w:fill="FFFFFF"/>
        <w:spacing w:before="0" w:beforeAutospacing="0" w:after="0" w:afterAutospacing="0"/>
        <w:rPr>
          <w:rStyle w:val="18"/>
          <w:rFonts w:hint="eastAsia" w:ascii="Times New Roman" w:hAnsi="Times New Roman"/>
          <w:b w:val="0"/>
          <w:sz w:val="32"/>
          <w:szCs w:val="32"/>
        </w:rPr>
      </w:pPr>
      <w:r>
        <w:rPr>
          <w:rStyle w:val="18"/>
          <w:rFonts w:hint="eastAsia" w:ascii="Times New Roman" w:hAnsi="Times New Roman"/>
          <w:b w:val="0"/>
          <w:sz w:val="32"/>
          <w:szCs w:val="32"/>
        </w:rPr>
        <w:t>第七章  投标文件格式</w:t>
      </w:r>
    </w:p>
    <w:p w14:paraId="44FF42BF">
      <w:pPr>
        <w:pStyle w:val="31"/>
        <w:shd w:val="clear" w:color="auto" w:fill="FFFFFF"/>
        <w:spacing w:before="0" w:beforeAutospacing="0" w:after="0" w:afterAutospacing="0"/>
        <w:rPr>
          <w:rStyle w:val="18"/>
          <w:rFonts w:hint="eastAsia" w:ascii="Times New Roman" w:hAnsi="Times New Roman"/>
          <w:sz w:val="36"/>
          <w:szCs w:val="36"/>
        </w:rPr>
      </w:pPr>
    </w:p>
    <w:p w14:paraId="4C23C8C3">
      <w:pPr>
        <w:pStyle w:val="31"/>
        <w:shd w:val="clear" w:color="auto" w:fill="FFFFFF"/>
        <w:spacing w:before="0" w:beforeAutospacing="0" w:after="0" w:afterAutospacing="0"/>
        <w:rPr>
          <w:rStyle w:val="18"/>
          <w:rFonts w:hint="eastAsia" w:ascii="Times New Roman" w:hAnsi="Times New Roman"/>
          <w:sz w:val="36"/>
          <w:szCs w:val="36"/>
        </w:rPr>
      </w:pPr>
    </w:p>
    <w:p w14:paraId="035A3856">
      <w:pPr>
        <w:pStyle w:val="31"/>
        <w:pageBreakBefore/>
        <w:shd w:val="clear" w:color="auto" w:fill="FFFFFF"/>
        <w:spacing w:before="0" w:beforeAutospacing="0" w:after="0" w:afterAutospacing="0"/>
        <w:rPr>
          <w:rStyle w:val="18"/>
          <w:rFonts w:hint="eastAsia" w:ascii="Times New Roman" w:hAnsi="Times New Roman"/>
          <w:sz w:val="36"/>
          <w:szCs w:val="36"/>
        </w:rPr>
      </w:pPr>
    </w:p>
    <w:p w14:paraId="12039449">
      <w:pPr>
        <w:pStyle w:val="31"/>
        <w:shd w:val="clear" w:color="auto" w:fill="FFFFFF"/>
        <w:spacing w:before="0" w:beforeAutospacing="0" w:after="0" w:afterAutospacing="0"/>
        <w:jc w:val="center"/>
        <w:rPr>
          <w:rStyle w:val="18"/>
          <w:rFonts w:hint="eastAsia" w:ascii="Times New Roman" w:hAnsi="Times New Roman"/>
          <w:sz w:val="36"/>
          <w:szCs w:val="36"/>
        </w:rPr>
      </w:pPr>
      <w:r>
        <w:rPr>
          <w:rStyle w:val="18"/>
          <w:rFonts w:hint="eastAsia" w:ascii="Times New Roman" w:hAnsi="Times New Roman"/>
          <w:sz w:val="36"/>
          <w:szCs w:val="36"/>
        </w:rPr>
        <w:t>第一章  招标公告</w:t>
      </w:r>
    </w:p>
    <w:p w14:paraId="24F213F4">
      <w:pPr>
        <w:spacing w:line="400" w:lineRule="exact"/>
        <w:jc w:val="center"/>
        <w:rPr>
          <w:rFonts w:hint="eastAsia" w:ascii="Times New Roman" w:hAnsi="Times New Roman" w:cs="宋体"/>
          <w:b/>
          <w:sz w:val="24"/>
        </w:rPr>
      </w:pPr>
      <w:r>
        <w:rPr>
          <w:rFonts w:hint="eastAsia" w:ascii="Times New Roman" w:hAnsi="Times New Roman" w:cs="宋体"/>
          <w:b/>
          <w:sz w:val="24"/>
        </w:rPr>
        <w:t>（资格后审）</w:t>
      </w:r>
    </w:p>
    <w:p w14:paraId="153B8C58">
      <w:pPr>
        <w:pStyle w:val="9"/>
        <w:adjustRightInd w:val="0"/>
        <w:snapToGrid w:val="0"/>
        <w:spacing w:before="156" w:beforeLines="50" w:line="360" w:lineRule="auto"/>
        <w:ind w:firstLine="448" w:firstLineChars="200"/>
        <w:jc w:val="left"/>
        <w:rPr>
          <w:rFonts w:hint="eastAsia" w:ascii="Times New Roman" w:hAnsi="Times New Roman"/>
          <w:b w:val="0"/>
          <w:snapToGrid w:val="0"/>
          <w:kern w:val="0"/>
          <w:sz w:val="24"/>
          <w:szCs w:val="24"/>
        </w:rPr>
      </w:pPr>
    </w:p>
    <w:p w14:paraId="5449BD89">
      <w:pPr>
        <w:pStyle w:val="9"/>
        <w:adjustRightInd w:val="0"/>
        <w:snapToGrid w:val="0"/>
        <w:spacing w:before="156" w:beforeLines="50" w:line="360" w:lineRule="auto"/>
        <w:ind w:firstLine="448" w:firstLineChars="200"/>
        <w:jc w:val="left"/>
        <w:rPr>
          <w:rFonts w:hint="eastAsia" w:ascii="Times New Roman" w:hAnsi="Times New Roman"/>
          <w:b w:val="0"/>
          <w:snapToGrid w:val="0"/>
          <w:kern w:val="0"/>
          <w:sz w:val="24"/>
          <w:szCs w:val="24"/>
        </w:rPr>
      </w:pPr>
      <w:r>
        <w:rPr>
          <w:rFonts w:hint="eastAsia" w:ascii="Times New Roman" w:hAnsi="Times New Roman"/>
          <w:b w:val="0"/>
          <w:snapToGrid w:val="0"/>
          <w:kern w:val="0"/>
          <w:sz w:val="24"/>
          <w:szCs w:val="24"/>
        </w:rPr>
        <w:t>根据</w:t>
      </w:r>
      <w:r>
        <w:rPr>
          <w:rFonts w:hint="eastAsia" w:ascii="Times New Roman" w:hAnsi="Times New Roman"/>
          <w:b w:val="0"/>
          <w:snapToGrid w:val="0"/>
          <w:kern w:val="0"/>
          <w:sz w:val="24"/>
          <w:szCs w:val="24"/>
          <w:lang w:eastAsia="zh-CN"/>
        </w:rPr>
        <w:t>榆树市政府采购实施计划备案表</w:t>
      </w:r>
      <w:r>
        <w:rPr>
          <w:rFonts w:hint="eastAsia" w:ascii="Times New Roman" w:hAnsi="Times New Roman"/>
          <w:b w:val="0"/>
          <w:snapToGrid w:val="0"/>
          <w:kern w:val="0"/>
          <w:sz w:val="24"/>
          <w:szCs w:val="24"/>
        </w:rPr>
        <w:t>，榆树市政府采购中心对下列项目进行国内公开招标采购，邀请符合条件的供应商参加投标。</w:t>
      </w:r>
    </w:p>
    <w:p w14:paraId="11B728EF">
      <w:pPr>
        <w:pStyle w:val="9"/>
        <w:adjustRightInd w:val="0"/>
        <w:snapToGrid w:val="0"/>
        <w:spacing w:line="360" w:lineRule="auto"/>
        <w:ind w:firstLine="448" w:firstLineChars="200"/>
        <w:jc w:val="left"/>
        <w:rPr>
          <w:rFonts w:hint="eastAsia" w:ascii="Times New Roman" w:hAnsi="Times New Roman"/>
          <w:b w:val="0"/>
          <w:snapToGrid w:val="0"/>
          <w:kern w:val="0"/>
          <w:sz w:val="24"/>
          <w:szCs w:val="24"/>
        </w:rPr>
      </w:pPr>
      <w:r>
        <w:rPr>
          <w:rFonts w:hint="eastAsia" w:ascii="Times New Roman" w:hAnsi="Times New Roman" w:eastAsia="黑体" w:cs="黑体"/>
          <w:b w:val="0"/>
          <w:sz w:val="24"/>
          <w:szCs w:val="24"/>
        </w:rPr>
        <w:t>一、采购项目基本信息</w:t>
      </w:r>
    </w:p>
    <w:p w14:paraId="0846138C">
      <w:pPr>
        <w:pStyle w:val="9"/>
        <w:tabs>
          <w:tab w:val="left" w:pos="3570"/>
        </w:tabs>
        <w:adjustRightInd w:val="0"/>
        <w:snapToGrid w:val="0"/>
        <w:spacing w:line="360" w:lineRule="auto"/>
        <w:ind w:firstLine="448" w:firstLineChars="200"/>
        <w:rPr>
          <w:rFonts w:hint="default" w:ascii="Times New Roman" w:hAnsi="Times New Roman"/>
          <w:b w:val="0"/>
          <w:sz w:val="24"/>
          <w:szCs w:val="24"/>
          <w:lang w:val="en-US" w:eastAsia="zh-CN"/>
        </w:rPr>
      </w:pPr>
      <w:r>
        <w:rPr>
          <w:rFonts w:hint="eastAsia" w:ascii="Times New Roman" w:hAnsi="Times New Roman"/>
          <w:b w:val="0"/>
          <w:snapToGrid w:val="0"/>
          <w:kern w:val="0"/>
          <w:sz w:val="24"/>
          <w:szCs w:val="24"/>
        </w:rPr>
        <w:t>1.</w:t>
      </w:r>
      <w:r>
        <w:rPr>
          <w:rFonts w:hint="eastAsia" w:ascii="Times New Roman" w:hAnsi="Times New Roman"/>
          <w:b w:val="0"/>
          <w:sz w:val="24"/>
          <w:szCs w:val="24"/>
        </w:rPr>
        <w:t>采</w:t>
      </w:r>
      <w:r>
        <w:rPr>
          <w:rFonts w:hint="eastAsia" w:ascii="Times New Roman" w:hAnsi="Times New Roman"/>
          <w:b w:val="0"/>
          <w:snapToGrid w:val="0"/>
          <w:kern w:val="0"/>
          <w:sz w:val="24"/>
          <w:szCs w:val="24"/>
        </w:rPr>
        <w:t>购项目编号：YSZC202</w:t>
      </w:r>
      <w:r>
        <w:rPr>
          <w:rFonts w:hint="eastAsia" w:ascii="Times New Roman" w:hAnsi="Times New Roman"/>
          <w:b w:val="0"/>
          <w:snapToGrid w:val="0"/>
          <w:kern w:val="0"/>
          <w:sz w:val="24"/>
          <w:szCs w:val="24"/>
          <w:lang w:val="en-US" w:eastAsia="zh-CN"/>
        </w:rPr>
        <w:t>510</w:t>
      </w:r>
      <w:r>
        <w:rPr>
          <w:rFonts w:hint="eastAsia" w:ascii="Times New Roman" w:hAnsi="Times New Roman"/>
          <w:b w:val="0"/>
          <w:snapToGrid w:val="0"/>
          <w:kern w:val="0"/>
          <w:sz w:val="24"/>
          <w:szCs w:val="24"/>
        </w:rPr>
        <w:t>-0</w:t>
      </w:r>
      <w:r>
        <w:rPr>
          <w:rFonts w:hint="eastAsia" w:ascii="Times New Roman" w:hAnsi="Times New Roman"/>
          <w:b w:val="0"/>
          <w:snapToGrid w:val="0"/>
          <w:kern w:val="0"/>
          <w:sz w:val="24"/>
          <w:szCs w:val="24"/>
          <w:lang w:val="en-US" w:eastAsia="zh-CN"/>
        </w:rPr>
        <w:t>09（2、3包）</w:t>
      </w:r>
    </w:p>
    <w:p w14:paraId="1C1C6EFE">
      <w:pPr>
        <w:pStyle w:val="9"/>
        <w:tabs>
          <w:tab w:val="left" w:pos="3570"/>
        </w:tabs>
        <w:adjustRightInd w:val="0"/>
        <w:snapToGrid w:val="0"/>
        <w:spacing w:line="360" w:lineRule="auto"/>
        <w:ind w:firstLine="448" w:firstLineChars="200"/>
        <w:rPr>
          <w:rFonts w:hint="eastAsia" w:ascii="Times New Roman" w:hAnsi="Times New Roman"/>
          <w:b w:val="0"/>
          <w:snapToGrid w:val="0"/>
          <w:kern w:val="0"/>
          <w:sz w:val="24"/>
          <w:szCs w:val="24"/>
          <w:lang w:eastAsia="zh-CN"/>
        </w:rPr>
      </w:pPr>
      <w:r>
        <w:rPr>
          <w:rFonts w:hint="eastAsia" w:ascii="Times New Roman" w:hAnsi="Times New Roman"/>
          <w:b w:val="0"/>
          <w:snapToGrid w:val="0"/>
          <w:kern w:val="0"/>
          <w:sz w:val="24"/>
          <w:szCs w:val="24"/>
        </w:rPr>
        <w:t>2.采购项目名称：</w:t>
      </w:r>
      <w:r>
        <w:rPr>
          <w:rFonts w:hint="eastAsia" w:ascii="Times New Roman" w:hAnsi="Times New Roman"/>
          <w:b w:val="0"/>
          <w:snapToGrid w:val="0"/>
          <w:kern w:val="0"/>
          <w:sz w:val="24"/>
          <w:szCs w:val="24"/>
          <w:lang w:eastAsia="zh-CN"/>
        </w:rPr>
        <w:t>榆树市第三实验幼儿园用品采购项目</w:t>
      </w:r>
    </w:p>
    <w:p w14:paraId="79CFF604">
      <w:pPr>
        <w:pStyle w:val="9"/>
        <w:tabs>
          <w:tab w:val="left" w:pos="3570"/>
        </w:tabs>
        <w:adjustRightInd w:val="0"/>
        <w:snapToGrid w:val="0"/>
        <w:spacing w:line="360" w:lineRule="auto"/>
        <w:ind w:firstLine="448" w:firstLineChars="200"/>
        <w:rPr>
          <w:rFonts w:hint="eastAsia" w:ascii="Times New Roman" w:hAnsi="Times New Roman"/>
          <w:b w:val="0"/>
          <w:snapToGrid w:val="0"/>
          <w:kern w:val="0"/>
          <w:sz w:val="24"/>
          <w:szCs w:val="24"/>
          <w:lang w:eastAsia="zh-CN"/>
        </w:rPr>
      </w:pPr>
      <w:r>
        <w:rPr>
          <w:rFonts w:hint="eastAsia" w:ascii="Times New Roman" w:hAnsi="Times New Roman"/>
          <w:b w:val="0"/>
          <w:snapToGrid w:val="0"/>
          <w:kern w:val="0"/>
          <w:sz w:val="24"/>
          <w:szCs w:val="24"/>
        </w:rPr>
        <w:t>3.采购项目属性：</w:t>
      </w:r>
      <w:r>
        <w:rPr>
          <w:rFonts w:hint="eastAsia" w:ascii="Times New Roman" w:hAnsi="Times New Roman"/>
          <w:b w:val="0"/>
          <w:snapToGrid w:val="0"/>
          <w:kern w:val="0"/>
          <w:sz w:val="24"/>
          <w:szCs w:val="24"/>
          <w:lang w:eastAsia="zh-CN"/>
        </w:rPr>
        <w:t>货物</w:t>
      </w:r>
    </w:p>
    <w:p w14:paraId="18A42EAB">
      <w:pPr>
        <w:pStyle w:val="9"/>
        <w:tabs>
          <w:tab w:val="left" w:pos="3570"/>
        </w:tabs>
        <w:adjustRightInd w:val="0"/>
        <w:snapToGrid w:val="0"/>
        <w:spacing w:line="360" w:lineRule="auto"/>
        <w:ind w:firstLine="448" w:firstLineChars="200"/>
        <w:rPr>
          <w:rFonts w:hint="eastAsia" w:ascii="Times New Roman" w:hAnsi="Times New Roman"/>
          <w:bCs/>
          <w:sz w:val="24"/>
          <w:szCs w:val="24"/>
        </w:rPr>
      </w:pPr>
      <w:r>
        <w:rPr>
          <w:rFonts w:hint="eastAsia" w:ascii="Times New Roman" w:hAnsi="Times New Roman"/>
          <w:b w:val="0"/>
          <w:sz w:val="24"/>
          <w:szCs w:val="24"/>
        </w:rPr>
        <w:t>4.项目分包数量：</w:t>
      </w:r>
      <w:r>
        <w:rPr>
          <w:rFonts w:hint="eastAsia" w:ascii="Times New Roman" w:hAnsi="Times New Roman"/>
          <w:b w:val="0"/>
          <w:sz w:val="24"/>
          <w:szCs w:val="24"/>
          <w:lang w:val="en-US" w:eastAsia="zh-CN"/>
        </w:rPr>
        <w:t>2</w:t>
      </w:r>
      <w:r>
        <w:rPr>
          <w:rFonts w:hint="eastAsia" w:ascii="Times New Roman" w:hAnsi="Times New Roman"/>
          <w:b w:val="0"/>
          <w:sz w:val="24"/>
          <w:szCs w:val="24"/>
        </w:rPr>
        <w:t>个包</w:t>
      </w:r>
    </w:p>
    <w:p w14:paraId="68AC4EB9">
      <w:pPr>
        <w:pStyle w:val="9"/>
        <w:tabs>
          <w:tab w:val="left" w:pos="3570"/>
        </w:tabs>
        <w:adjustRightInd w:val="0"/>
        <w:snapToGrid w:val="0"/>
        <w:spacing w:line="360" w:lineRule="auto"/>
        <w:ind w:firstLine="448" w:firstLineChars="200"/>
        <w:rPr>
          <w:rFonts w:hint="eastAsia" w:ascii="Times New Roman" w:hAnsi="Times New Roman"/>
          <w:b w:val="0"/>
          <w:bCs/>
          <w:sz w:val="24"/>
          <w:szCs w:val="24"/>
        </w:rPr>
      </w:pPr>
      <w:r>
        <w:rPr>
          <w:rFonts w:hint="eastAsia" w:ascii="Times New Roman" w:hAnsi="Times New Roman"/>
          <w:b w:val="0"/>
          <w:bCs/>
          <w:sz w:val="24"/>
          <w:szCs w:val="24"/>
        </w:rPr>
        <w:t>5.采购项目主要内容、数量、要求及采购预算金额：</w:t>
      </w:r>
    </w:p>
    <w:p w14:paraId="0A0C9E9B">
      <w:pPr>
        <w:pStyle w:val="9"/>
        <w:tabs>
          <w:tab w:val="left" w:pos="3570"/>
        </w:tabs>
        <w:adjustRightInd w:val="0"/>
        <w:snapToGrid w:val="0"/>
        <w:spacing w:line="360" w:lineRule="auto"/>
        <w:ind w:firstLine="448" w:firstLineChars="200"/>
        <w:rPr>
          <w:rFonts w:hint="eastAsia" w:ascii="Times New Roman" w:hAnsi="Times New Roman"/>
          <w:b w:val="0"/>
          <w:bCs/>
          <w:sz w:val="24"/>
          <w:szCs w:val="24"/>
          <w:lang w:val="en-US" w:eastAsia="zh-CN"/>
        </w:rPr>
      </w:pPr>
      <w:r>
        <w:rPr>
          <w:rFonts w:hint="eastAsia" w:ascii="Times New Roman" w:hAnsi="Times New Roman"/>
          <w:b w:val="0"/>
          <w:bCs/>
          <w:sz w:val="24"/>
          <w:szCs w:val="24"/>
          <w:lang w:val="en-US" w:eastAsia="zh-CN"/>
        </w:rPr>
        <w:t>第2包：玩教具等1批，详见《招标文件》；采购预算：人民币709,581.00元，采购人不接受超过采购预算的报价；</w:t>
      </w:r>
    </w:p>
    <w:p w14:paraId="5CFB4E02">
      <w:pPr>
        <w:pStyle w:val="9"/>
        <w:tabs>
          <w:tab w:val="left" w:pos="3570"/>
        </w:tabs>
        <w:adjustRightInd w:val="0"/>
        <w:snapToGrid w:val="0"/>
        <w:spacing w:line="360" w:lineRule="auto"/>
        <w:ind w:firstLine="448" w:firstLineChars="200"/>
        <w:rPr>
          <w:rFonts w:hint="eastAsia" w:ascii="Times New Roman" w:hAnsi="Times New Roman"/>
          <w:b w:val="0"/>
          <w:bCs/>
          <w:sz w:val="24"/>
          <w:szCs w:val="24"/>
          <w:lang w:val="en-US" w:eastAsia="zh-CN"/>
        </w:rPr>
      </w:pPr>
      <w:r>
        <w:rPr>
          <w:rFonts w:hint="eastAsia" w:ascii="Times New Roman" w:hAnsi="Times New Roman"/>
          <w:b w:val="0"/>
          <w:bCs/>
          <w:sz w:val="24"/>
          <w:szCs w:val="24"/>
          <w:lang w:val="en-US" w:eastAsia="zh-CN"/>
        </w:rPr>
        <w:t>第3包：办公用品及厨房设备等1批，详见《招标文件》；采购预算：人民币842,975.00元，采购人不接受超过采购预算的报价。</w:t>
      </w:r>
    </w:p>
    <w:p w14:paraId="67B87470">
      <w:pPr>
        <w:pStyle w:val="9"/>
        <w:tabs>
          <w:tab w:val="left" w:pos="3570"/>
        </w:tabs>
        <w:adjustRightInd w:val="0"/>
        <w:snapToGrid w:val="0"/>
        <w:spacing w:line="360" w:lineRule="auto"/>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二、投标人资格条件</w:t>
      </w:r>
    </w:p>
    <w:p w14:paraId="19BECEB6">
      <w:pPr>
        <w:keepNext w:val="0"/>
        <w:keepLines w:val="0"/>
        <w:pageBreakBefore w:val="0"/>
        <w:widowControl/>
        <w:kinsoku/>
        <w:wordWrap/>
        <w:overflowPunct/>
        <w:topLinePunct w:val="0"/>
        <w:autoSpaceDE/>
        <w:autoSpaceDN/>
        <w:bidi w:val="0"/>
        <w:spacing w:line="420" w:lineRule="exact"/>
        <w:ind w:right="-85" w:rightChars="-44" w:firstLine="448" w:firstLineChars="200"/>
        <w:jc w:val="left"/>
        <w:textAlignment w:val="auto"/>
        <w:rPr>
          <w:rFonts w:hint="eastAsia" w:ascii="Times New Roman" w:hAnsi="Times New Roman" w:cs="宋体"/>
          <w:bCs/>
          <w:sz w:val="24"/>
        </w:rPr>
      </w:pPr>
      <w:r>
        <w:rPr>
          <w:rFonts w:hint="eastAsia" w:ascii="Times New Roman" w:hAnsi="Times New Roman"/>
          <w:kern w:val="0"/>
          <w:sz w:val="24"/>
          <w:shd w:val="clear" w:color="auto" w:fill="FFFFFF"/>
        </w:rPr>
        <w:t>1、供应商须</w:t>
      </w:r>
      <w:r>
        <w:rPr>
          <w:rFonts w:ascii="Times New Roman" w:hAnsi="Times New Roman" w:cs="宋体"/>
          <w:bCs/>
          <w:sz w:val="24"/>
        </w:rPr>
        <w:t>符合《中华人民共和国政府采购法》第二十二条</w:t>
      </w:r>
      <w:r>
        <w:rPr>
          <w:rFonts w:hint="eastAsia" w:ascii="Times New Roman" w:hAnsi="Times New Roman"/>
          <w:kern w:val="0"/>
          <w:sz w:val="24"/>
          <w:shd w:val="clear" w:color="auto" w:fill="FFFFFF"/>
        </w:rPr>
        <w:t>及《政府采购法实施条例》第十七条</w:t>
      </w:r>
      <w:r>
        <w:rPr>
          <w:rFonts w:ascii="Times New Roman" w:hAnsi="Times New Roman" w:cs="宋体"/>
          <w:bCs/>
          <w:sz w:val="24"/>
        </w:rPr>
        <w:t>规定；</w:t>
      </w:r>
    </w:p>
    <w:p w14:paraId="3001ED31">
      <w:pPr>
        <w:keepNext w:val="0"/>
        <w:keepLines w:val="0"/>
        <w:pageBreakBefore w:val="0"/>
        <w:widowControl/>
        <w:kinsoku/>
        <w:wordWrap/>
        <w:overflowPunct/>
        <w:topLinePunct w:val="0"/>
        <w:autoSpaceDE/>
        <w:autoSpaceDN/>
        <w:bidi w:val="0"/>
        <w:spacing w:line="440" w:lineRule="exact"/>
        <w:ind w:firstLine="448" w:firstLineChars="200"/>
        <w:jc w:val="left"/>
        <w:textAlignment w:val="auto"/>
        <w:rPr>
          <w:rFonts w:hint="eastAsia" w:ascii="Times New Roman" w:hAnsi="Times New Roman" w:cs="宋体"/>
          <w:bCs/>
          <w:color w:val="FF0000"/>
          <w:sz w:val="24"/>
        </w:rPr>
      </w:pPr>
      <w:r>
        <w:rPr>
          <w:rFonts w:hint="eastAsia" w:ascii="Times New Roman" w:hAnsi="Times New Roman"/>
          <w:kern w:val="0"/>
          <w:sz w:val="24"/>
          <w:shd w:val="clear" w:color="auto" w:fill="FFFFFF"/>
        </w:rPr>
        <w:t>2、落实政府采购政策需满足的资格要求：本项目</w:t>
      </w:r>
      <w:r>
        <w:rPr>
          <w:rFonts w:hint="eastAsia" w:ascii="Times New Roman" w:hAnsi="Times New Roman"/>
          <w:kern w:val="0"/>
          <w:sz w:val="24"/>
          <w:shd w:val="clear" w:color="auto" w:fill="FFFFFF"/>
          <w:lang w:val="en-US" w:eastAsia="zh-CN"/>
        </w:rPr>
        <w:t>2、3包</w:t>
      </w:r>
      <w:r>
        <w:rPr>
          <w:rFonts w:hint="eastAsia" w:ascii="Times New Roman" w:hAnsi="Times New Roman"/>
          <w:kern w:val="0"/>
          <w:sz w:val="24"/>
          <w:shd w:val="clear" w:color="auto" w:fill="FFFFFF"/>
          <w:lang w:eastAsia="zh-CN"/>
        </w:rPr>
        <w:t>专门</w:t>
      </w:r>
      <w:r>
        <w:rPr>
          <w:rFonts w:hint="eastAsia" w:ascii="Times New Roman" w:hAnsi="Times New Roman"/>
          <w:kern w:val="0"/>
          <w:sz w:val="24"/>
          <w:shd w:val="clear" w:color="auto" w:fill="FFFFFF"/>
        </w:rPr>
        <w:t>面向中小企业</w:t>
      </w:r>
      <w:r>
        <w:rPr>
          <w:rFonts w:hint="eastAsia" w:ascii="Times New Roman" w:hAnsi="Times New Roman"/>
          <w:kern w:val="0"/>
          <w:sz w:val="24"/>
          <w:shd w:val="clear" w:color="auto" w:fill="FFFFFF"/>
          <w:lang w:val="en-US" w:eastAsia="zh-CN"/>
        </w:rPr>
        <w:t>采购</w:t>
      </w:r>
      <w:r>
        <w:rPr>
          <w:rFonts w:hint="eastAsia" w:ascii="Times New Roman" w:hAnsi="Times New Roman"/>
          <w:kern w:val="0"/>
          <w:sz w:val="24"/>
          <w:shd w:val="clear" w:color="auto" w:fill="FFFFFF"/>
        </w:rPr>
        <w:t>。按照《政府采购促进中小企业发展管理办法》（财库[2020] 46号）、《关于政府采购支持监狱企业发展有关问题的通知》（财库[2014] 68号）、《关于促进残疾人就业政府采购政策的通知》（财库[2017] 141号）、《关于调整优化节能产品、环境标志产品政府采购执行机制的通知》（财库[2019] 9号）和《关于进一步加大政府采购支持中小企业力度的通知》（财库[2022] 19号）等文件的最新要求，需要落实政府采购支持节能环保、中小企业发展等政策，本项目所属行业为“</w:t>
      </w:r>
      <w:r>
        <w:rPr>
          <w:rFonts w:hint="eastAsia" w:ascii="宋体" w:hAnsi="宋体" w:eastAsia="宋体" w:cs="Times New Roman"/>
          <w:b w:val="0"/>
          <w:bCs/>
          <w:sz w:val="24"/>
          <w:szCs w:val="24"/>
          <w:lang w:eastAsia="zh-CN"/>
        </w:rPr>
        <w:t>制造业</w:t>
      </w:r>
      <w:r>
        <w:rPr>
          <w:rFonts w:hint="eastAsia" w:ascii="Times New Roman" w:hAnsi="Times New Roman"/>
          <w:kern w:val="0"/>
          <w:sz w:val="24"/>
          <w:shd w:val="clear" w:color="auto" w:fill="FFFFFF"/>
        </w:rPr>
        <w:t>”；</w:t>
      </w:r>
    </w:p>
    <w:p w14:paraId="3C53F41C">
      <w:pPr>
        <w:widowControl/>
        <w:spacing w:line="440" w:lineRule="exact"/>
        <w:ind w:firstLine="448" w:firstLineChars="200"/>
        <w:jc w:val="left"/>
        <w:rPr>
          <w:rFonts w:hint="eastAsia" w:ascii="Times New Roman" w:hAnsi="Times New Roman"/>
          <w:kern w:val="0"/>
          <w:sz w:val="24"/>
          <w:shd w:val="clear" w:color="auto" w:fill="FFFFFF"/>
        </w:rPr>
      </w:pPr>
      <w:r>
        <w:rPr>
          <w:rFonts w:hint="eastAsia" w:ascii="Times New Roman" w:hAnsi="Times New Roman" w:cs="宋体"/>
          <w:bCs/>
          <w:sz w:val="24"/>
        </w:rPr>
        <w:t>3、</w:t>
      </w:r>
      <w:r>
        <w:rPr>
          <w:rFonts w:hint="eastAsia" w:ascii="Times New Roman" w:hAnsi="Times New Roman"/>
          <w:sz w:val="24"/>
        </w:rPr>
        <w:t>对列入“信用中国”网站（</w:t>
      </w:r>
      <w:r>
        <w:rPr>
          <w:rFonts w:ascii="Times New Roman" w:hAnsi="Times New Roman"/>
          <w:sz w:val="24"/>
        </w:rPr>
        <w:t>www.creditchina.gov.cn</w:t>
      </w:r>
      <w:r>
        <w:rPr>
          <w:rFonts w:hint="eastAsia" w:ascii="Times New Roman" w:hAnsi="Times New Roman"/>
          <w:sz w:val="24"/>
        </w:rPr>
        <w:t>）</w:t>
      </w:r>
      <w:r>
        <w:rPr>
          <w:rFonts w:ascii="Times New Roman" w:hAnsi="Times New Roman"/>
          <w:sz w:val="24"/>
        </w:rPr>
        <w:t>重大税收违法</w:t>
      </w:r>
      <w:r>
        <w:rPr>
          <w:rFonts w:hint="eastAsia" w:ascii="Times New Roman" w:hAnsi="Times New Roman"/>
          <w:sz w:val="24"/>
        </w:rPr>
        <w:t>失信主体、</w:t>
      </w:r>
      <w:r>
        <w:rPr>
          <w:rFonts w:ascii="Times New Roman" w:hAnsi="Times New Roman"/>
          <w:sz w:val="24"/>
        </w:rPr>
        <w:t>失信被执行</w:t>
      </w:r>
      <w:r>
        <w:rPr>
          <w:rFonts w:hint="eastAsia" w:ascii="Times New Roman" w:hAnsi="Times New Roman"/>
          <w:sz w:val="24"/>
        </w:rPr>
        <w:t>人和</w:t>
      </w:r>
      <w:r>
        <w:rPr>
          <w:rFonts w:ascii="Times New Roman" w:hAnsi="Times New Roman"/>
          <w:sz w:val="24"/>
        </w:rPr>
        <w:t>中国政府采购网</w:t>
      </w:r>
      <w:r>
        <w:rPr>
          <w:rFonts w:hint="eastAsia" w:ascii="Times New Roman" w:hAnsi="Times New Roman"/>
          <w:sz w:val="24"/>
        </w:rPr>
        <w:t>（</w:t>
      </w:r>
      <w:r>
        <w:rPr>
          <w:rFonts w:ascii="Times New Roman" w:hAnsi="Times New Roman"/>
          <w:sz w:val="24"/>
        </w:rPr>
        <w:t>www.ccgp.gov.cn</w:t>
      </w:r>
      <w:r>
        <w:rPr>
          <w:rFonts w:hint="eastAsia" w:ascii="Times New Roman" w:hAnsi="Times New Roman"/>
          <w:sz w:val="24"/>
        </w:rPr>
        <w:t>）</w:t>
      </w:r>
      <w:r>
        <w:rPr>
          <w:rFonts w:ascii="Times New Roman" w:hAnsi="Times New Roman"/>
          <w:sz w:val="24"/>
        </w:rPr>
        <w:t>政府采购严重违法失信行为</w:t>
      </w:r>
      <w:r>
        <w:rPr>
          <w:rFonts w:hint="eastAsia" w:ascii="Times New Roman" w:hAnsi="Times New Roman"/>
          <w:sz w:val="24"/>
        </w:rPr>
        <w:t>信息</w:t>
      </w:r>
      <w:r>
        <w:rPr>
          <w:rFonts w:ascii="Times New Roman" w:hAnsi="Times New Roman"/>
          <w:sz w:val="24"/>
        </w:rPr>
        <w:t>记录</w:t>
      </w:r>
      <w:r>
        <w:rPr>
          <w:rFonts w:hint="eastAsia" w:ascii="Times New Roman" w:hAnsi="Times New Roman"/>
          <w:sz w:val="24"/>
        </w:rPr>
        <w:t>的供应商，拒绝其参与政府采购活动</w:t>
      </w:r>
      <w:r>
        <w:rPr>
          <w:rFonts w:hint="eastAsia" w:ascii="Times New Roman" w:hAnsi="Times New Roman"/>
          <w:kern w:val="0"/>
          <w:sz w:val="24"/>
          <w:shd w:val="clear" w:color="auto" w:fill="FFFFFF"/>
        </w:rPr>
        <w:t>；</w:t>
      </w:r>
    </w:p>
    <w:p w14:paraId="4C68F070">
      <w:pPr>
        <w:widowControl/>
        <w:spacing w:line="440" w:lineRule="exact"/>
        <w:ind w:right="-85" w:rightChars="-44" w:firstLine="448" w:firstLineChars="200"/>
        <w:jc w:val="left"/>
        <w:rPr>
          <w:rFonts w:hint="eastAsia" w:ascii="Times New Roman" w:hAnsi="Times New Roman"/>
          <w:kern w:val="0"/>
          <w:sz w:val="24"/>
          <w:shd w:val="clear" w:color="auto" w:fill="FFFFFF"/>
          <w:lang w:val="zh-CN"/>
        </w:rPr>
      </w:pPr>
      <w:r>
        <w:rPr>
          <w:rFonts w:hint="eastAsia" w:ascii="Times New Roman" w:hAnsi="Times New Roman"/>
          <w:kern w:val="0"/>
          <w:sz w:val="24"/>
          <w:shd w:val="clear" w:color="auto" w:fill="FFFFFF"/>
          <w:lang w:val="zh-CN"/>
        </w:rPr>
        <w:t>4、项目不接受联合体方式投标，不允许分包和转包；拒绝列入政府取消投标资格记录期间的企业或个人投标；本项目的被授权人一旦确定不允许更换；</w:t>
      </w:r>
    </w:p>
    <w:p w14:paraId="57A7BF98">
      <w:pPr>
        <w:widowControl/>
        <w:spacing w:line="440" w:lineRule="exact"/>
        <w:ind w:right="-85" w:rightChars="-44" w:firstLine="448" w:firstLineChars="200"/>
        <w:jc w:val="left"/>
        <w:rPr>
          <w:rFonts w:ascii="Times New Roman" w:hAnsi="Times New Roman" w:cs="宋体"/>
          <w:sz w:val="24"/>
          <w:lang w:val="zh-CN"/>
        </w:rPr>
      </w:pPr>
      <w:r>
        <w:rPr>
          <w:rFonts w:hint="eastAsia" w:ascii="Times New Roman" w:hAnsi="Times New Roman"/>
          <w:kern w:val="0"/>
          <w:sz w:val="24"/>
          <w:shd w:val="clear" w:color="auto" w:fill="FFFFFF"/>
          <w:lang w:val="en-US" w:eastAsia="zh-CN"/>
        </w:rPr>
        <w:t>5</w:t>
      </w:r>
      <w:r>
        <w:rPr>
          <w:rFonts w:hint="eastAsia" w:ascii="Times New Roman" w:hAnsi="Times New Roman"/>
          <w:kern w:val="0"/>
          <w:sz w:val="24"/>
          <w:shd w:val="clear" w:color="auto" w:fill="FFFFFF"/>
          <w:lang w:val="zh-CN"/>
        </w:rPr>
        <w:t>、企业名称不同但法定代表人为同一个自然人的两个或者两个以上的供应商不得参加同一采购项目的投标</w:t>
      </w:r>
      <w:r>
        <w:rPr>
          <w:rFonts w:hint="eastAsia" w:ascii="Times New Roman" w:hAnsi="Times New Roman"/>
          <w:kern w:val="0"/>
          <w:sz w:val="24"/>
          <w:shd w:val="clear" w:color="auto" w:fill="FFFFFF"/>
        </w:rPr>
        <w:t>；</w:t>
      </w:r>
    </w:p>
    <w:p w14:paraId="4624C1D2">
      <w:pPr>
        <w:keepNext w:val="0"/>
        <w:keepLines w:val="0"/>
        <w:pageBreakBefore w:val="0"/>
        <w:widowControl/>
        <w:kinsoku/>
        <w:wordWrap/>
        <w:overflowPunct/>
        <w:topLinePunct w:val="0"/>
        <w:autoSpaceDE/>
        <w:autoSpaceDN/>
        <w:bidi w:val="0"/>
        <w:spacing w:line="420" w:lineRule="exact"/>
        <w:ind w:right="-85" w:rightChars="-44" w:firstLine="448" w:firstLineChars="200"/>
        <w:jc w:val="left"/>
        <w:textAlignment w:val="auto"/>
        <w:rPr>
          <w:rFonts w:hint="eastAsia" w:ascii="Times New Roman" w:hAnsi="Times New Roman"/>
          <w:kern w:val="0"/>
          <w:sz w:val="24"/>
          <w:shd w:val="clear" w:color="auto" w:fill="FFFFFF"/>
          <w:lang w:val="zh-CN"/>
        </w:rPr>
      </w:pPr>
      <w:r>
        <w:rPr>
          <w:rFonts w:hint="eastAsia" w:ascii="Times New Roman" w:hAnsi="Times New Roman"/>
          <w:kern w:val="0"/>
          <w:sz w:val="24"/>
          <w:shd w:val="clear" w:color="auto" w:fill="FFFFFF"/>
          <w:lang w:val="en-US" w:eastAsia="zh-CN"/>
        </w:rPr>
        <w:t>6</w:t>
      </w:r>
      <w:r>
        <w:rPr>
          <w:rFonts w:hint="eastAsia" w:ascii="Times New Roman" w:hAnsi="Times New Roman"/>
          <w:kern w:val="0"/>
          <w:sz w:val="24"/>
          <w:shd w:val="clear" w:color="auto" w:fill="FFFFFF"/>
          <w:lang w:val="zh-CN"/>
        </w:rPr>
        <w:t>、为采购项目提供整体设计、规范编制或者项目管理、监理、检测等服务的供应商，不得再参加本采购项目的其他采购活动；</w:t>
      </w:r>
    </w:p>
    <w:p w14:paraId="1DC88702">
      <w:pPr>
        <w:keepNext w:val="0"/>
        <w:keepLines w:val="0"/>
        <w:pageBreakBefore w:val="0"/>
        <w:widowControl/>
        <w:kinsoku/>
        <w:wordWrap/>
        <w:overflowPunct/>
        <w:topLinePunct w:val="0"/>
        <w:autoSpaceDE/>
        <w:autoSpaceDN/>
        <w:bidi w:val="0"/>
        <w:spacing w:line="420" w:lineRule="exact"/>
        <w:ind w:right="-85" w:rightChars="-44" w:firstLine="448" w:firstLineChars="200"/>
        <w:jc w:val="left"/>
        <w:textAlignment w:val="auto"/>
        <w:rPr>
          <w:rFonts w:hint="eastAsia" w:ascii="Times New Roman" w:hAnsi="Times New Roman"/>
          <w:kern w:val="0"/>
          <w:sz w:val="24"/>
          <w:shd w:val="clear" w:color="auto" w:fill="FFFFFF"/>
          <w:lang w:val="zh-CN"/>
        </w:rPr>
      </w:pPr>
      <w:r>
        <w:rPr>
          <w:rFonts w:hint="eastAsia" w:ascii="Times New Roman" w:hAnsi="Times New Roman"/>
          <w:kern w:val="0"/>
          <w:sz w:val="24"/>
          <w:shd w:val="clear" w:color="auto" w:fill="FFFFFF"/>
          <w:lang w:val="en-US" w:eastAsia="zh-CN"/>
        </w:rPr>
        <w:t>7</w:t>
      </w:r>
      <w:r>
        <w:rPr>
          <w:rFonts w:hint="eastAsia" w:ascii="Times New Roman" w:hAnsi="Times New Roman"/>
          <w:kern w:val="0"/>
          <w:sz w:val="24"/>
          <w:shd w:val="clear" w:color="auto" w:fill="FFFFFF"/>
        </w:rPr>
        <w:t>、参加政府采购活动前3年内在经营活动中没有重大违法记录；</w:t>
      </w:r>
    </w:p>
    <w:p w14:paraId="17E455A9">
      <w:pPr>
        <w:keepNext w:val="0"/>
        <w:keepLines w:val="0"/>
        <w:pageBreakBefore w:val="0"/>
        <w:widowControl/>
        <w:kinsoku/>
        <w:wordWrap/>
        <w:overflowPunct/>
        <w:topLinePunct w:val="0"/>
        <w:autoSpaceDE/>
        <w:autoSpaceDN/>
        <w:bidi w:val="0"/>
        <w:spacing w:line="420" w:lineRule="exact"/>
        <w:ind w:right="-85" w:rightChars="-44" w:firstLine="448" w:firstLineChars="200"/>
        <w:jc w:val="left"/>
        <w:textAlignment w:val="auto"/>
        <w:rPr>
          <w:rFonts w:hint="eastAsia" w:ascii="Times New Roman" w:hAnsi="Times New Roman"/>
          <w:kern w:val="0"/>
          <w:sz w:val="24"/>
          <w:shd w:val="clear" w:color="auto" w:fill="FFFFFF"/>
          <w:lang w:val="zh-CN"/>
        </w:rPr>
      </w:pPr>
      <w:r>
        <w:rPr>
          <w:rFonts w:hint="eastAsia" w:ascii="Times New Roman" w:hAnsi="Times New Roman"/>
          <w:kern w:val="0"/>
          <w:sz w:val="24"/>
          <w:shd w:val="clear" w:color="auto" w:fill="FFFFFF"/>
          <w:lang w:val="en-US" w:eastAsia="zh-CN"/>
        </w:rPr>
        <w:t>8</w:t>
      </w:r>
      <w:r>
        <w:rPr>
          <w:rFonts w:hint="eastAsia" w:ascii="Times New Roman" w:hAnsi="Times New Roman"/>
          <w:kern w:val="0"/>
          <w:sz w:val="24"/>
          <w:shd w:val="clear" w:color="auto" w:fill="FFFFFF"/>
        </w:rPr>
        <w:t>、供应商应遵守国家有关的法律、法令和条例</w:t>
      </w:r>
      <w:r>
        <w:rPr>
          <w:rFonts w:hint="eastAsia" w:ascii="Times New Roman" w:hAnsi="Times New Roman"/>
          <w:kern w:val="0"/>
          <w:sz w:val="24"/>
          <w:shd w:val="clear" w:color="auto" w:fill="FFFFFF"/>
          <w:lang w:val="zh-CN"/>
        </w:rPr>
        <w:t>。</w:t>
      </w:r>
    </w:p>
    <w:p w14:paraId="07CAC137">
      <w:pPr>
        <w:pStyle w:val="9"/>
        <w:tabs>
          <w:tab w:val="left" w:pos="3570"/>
        </w:tabs>
        <w:adjustRightInd w:val="0"/>
        <w:snapToGrid w:val="0"/>
        <w:spacing w:line="360" w:lineRule="auto"/>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三、招标文件获取</w:t>
      </w:r>
    </w:p>
    <w:p w14:paraId="3F0D69B5">
      <w:pPr>
        <w:pStyle w:val="9"/>
        <w:tabs>
          <w:tab w:val="left" w:pos="3570"/>
        </w:tabs>
        <w:adjustRightInd w:val="0"/>
        <w:snapToGrid w:val="0"/>
        <w:spacing w:line="440" w:lineRule="exact"/>
        <w:ind w:firstLine="448" w:firstLineChars="200"/>
        <w:rPr>
          <w:rFonts w:hint="eastAsia" w:ascii="Times New Roman" w:hAnsi="Times New Roman"/>
          <w:b w:val="0"/>
          <w:bCs/>
          <w:sz w:val="24"/>
          <w:szCs w:val="24"/>
        </w:rPr>
      </w:pPr>
      <w:r>
        <w:rPr>
          <w:rFonts w:hint="eastAsia" w:ascii="Times New Roman" w:hAnsi="Times New Roman"/>
          <w:b w:val="0"/>
          <w:sz w:val="24"/>
        </w:rPr>
        <w:t>时间：自202</w:t>
      </w:r>
      <w:r>
        <w:rPr>
          <w:rFonts w:hint="eastAsia" w:ascii="Times New Roman" w:hAnsi="Times New Roman"/>
          <w:b w:val="0"/>
          <w:sz w:val="24"/>
          <w:lang w:val="en-US" w:eastAsia="zh-CN"/>
        </w:rPr>
        <w:t>6</w:t>
      </w:r>
      <w:r>
        <w:rPr>
          <w:rFonts w:hint="eastAsia" w:ascii="Times New Roman" w:hAnsi="Times New Roman"/>
          <w:b w:val="0"/>
          <w:sz w:val="24"/>
        </w:rPr>
        <w:t>年</w:t>
      </w:r>
      <w:r>
        <w:rPr>
          <w:rFonts w:hint="eastAsia" w:ascii="Times New Roman" w:hAnsi="Times New Roman"/>
          <w:b w:val="0"/>
          <w:sz w:val="24"/>
          <w:u w:val="single"/>
          <w:lang w:val="en-US" w:eastAsia="zh-CN"/>
        </w:rPr>
        <w:t xml:space="preserve"> 4月27</w:t>
      </w:r>
      <w:r>
        <w:rPr>
          <w:rFonts w:hint="eastAsia" w:ascii="Times New Roman" w:hAnsi="Times New Roman"/>
          <w:b w:val="0"/>
          <w:sz w:val="24"/>
        </w:rPr>
        <w:t>起至202</w:t>
      </w:r>
      <w:r>
        <w:rPr>
          <w:rFonts w:hint="eastAsia" w:ascii="Times New Roman" w:hAnsi="Times New Roman"/>
          <w:b w:val="0"/>
          <w:sz w:val="24"/>
          <w:lang w:val="en-US" w:eastAsia="zh-CN"/>
        </w:rPr>
        <w:t>6</w:t>
      </w:r>
      <w:r>
        <w:rPr>
          <w:rFonts w:hint="eastAsia" w:ascii="Times New Roman" w:hAnsi="Times New Roman"/>
          <w:b w:val="0"/>
          <w:sz w:val="24"/>
        </w:rPr>
        <w:t>年</w:t>
      </w:r>
      <w:r>
        <w:rPr>
          <w:rFonts w:hint="eastAsia" w:ascii="Times New Roman" w:hAnsi="Times New Roman"/>
          <w:b w:val="0"/>
          <w:sz w:val="24"/>
          <w:u w:val="single"/>
          <w:lang w:val="en-US" w:eastAsia="zh-CN"/>
        </w:rPr>
        <w:t xml:space="preserve"> 5月7</w:t>
      </w:r>
      <w:r>
        <w:rPr>
          <w:rFonts w:hint="eastAsia" w:ascii="Times New Roman" w:hAnsi="Times New Roman"/>
          <w:b w:val="0"/>
          <w:sz w:val="24"/>
        </w:rPr>
        <w:t>日（每天上午8：30-11：00，下午13：</w:t>
      </w:r>
      <w:r>
        <w:rPr>
          <w:rFonts w:hint="eastAsia" w:ascii="Times New Roman" w:hAnsi="Times New Roman"/>
          <w:b w:val="0"/>
          <w:sz w:val="24"/>
          <w:lang w:val="en-US" w:eastAsia="zh-CN"/>
        </w:rPr>
        <w:t>0</w:t>
      </w:r>
      <w:r>
        <w:rPr>
          <w:rFonts w:hint="eastAsia" w:ascii="Times New Roman" w:hAnsi="Times New Roman"/>
          <w:b w:val="0"/>
          <w:sz w:val="24"/>
        </w:rPr>
        <w:t>0-16：</w:t>
      </w:r>
      <w:r>
        <w:rPr>
          <w:rFonts w:hint="eastAsia" w:ascii="Times New Roman" w:hAnsi="Times New Roman"/>
          <w:b w:val="0"/>
          <w:sz w:val="24"/>
          <w:lang w:val="en-US" w:eastAsia="zh-CN"/>
        </w:rPr>
        <w:t>0</w:t>
      </w:r>
      <w:r>
        <w:rPr>
          <w:rFonts w:hint="eastAsia" w:ascii="Times New Roman" w:hAnsi="Times New Roman"/>
          <w:b w:val="0"/>
          <w:sz w:val="24"/>
        </w:rPr>
        <w:t>0北京时间，下同）</w:t>
      </w:r>
      <w:r>
        <w:rPr>
          <w:rFonts w:hint="eastAsia" w:ascii="Times New Roman" w:hAnsi="Times New Roman"/>
          <w:b w:val="0"/>
          <w:bCs/>
          <w:sz w:val="24"/>
          <w:szCs w:val="24"/>
        </w:rPr>
        <w:t>。</w:t>
      </w:r>
    </w:p>
    <w:p w14:paraId="44401F49">
      <w:pPr>
        <w:widowControl/>
        <w:spacing w:line="440" w:lineRule="exact"/>
        <w:ind w:right="-85" w:rightChars="-44" w:firstLine="448" w:firstLineChars="200"/>
        <w:jc w:val="left"/>
        <w:rPr>
          <w:rFonts w:hint="eastAsia" w:ascii="Times New Roman" w:hAnsi="Times New Roman" w:eastAsia="宋体" w:cs="Times New Roman"/>
          <w:b w:val="0"/>
          <w:sz w:val="24"/>
          <w:lang w:val="en-US" w:eastAsia="zh-CN"/>
        </w:rPr>
      </w:pPr>
      <w:r>
        <w:rPr>
          <w:rFonts w:hint="eastAsia" w:ascii="Times New Roman" w:hAnsi="Times New Roman" w:eastAsia="宋体" w:cs="Times New Roman"/>
          <w:b w:val="0"/>
          <w:sz w:val="24"/>
          <w:lang w:val="en-US" w:eastAsia="zh-CN"/>
        </w:rPr>
        <w:t>供应商获取招标文件前，应当注册成为“政采云”平台供应商。凡已注册的供应商，按照授予的操作权限自行在“政采云”平台（http：//www.zcygov.cn）（操作路径：登录“政采云”平台-项目采购-获取采购文件-找到本项目-点击“申请获取采购文件”）按要求下载招标文件，并点击下载确认参加本项目采购活动。具体注册及下载招标文件方法请访问“政采云”平台查询相关信息。其他途径获取的招标文件一律按无效投标处理。</w:t>
      </w:r>
    </w:p>
    <w:p w14:paraId="2412227C">
      <w:pPr>
        <w:pStyle w:val="9"/>
        <w:tabs>
          <w:tab w:val="left" w:pos="3570"/>
        </w:tabs>
        <w:adjustRightInd w:val="0"/>
        <w:snapToGrid w:val="0"/>
        <w:spacing w:line="440" w:lineRule="exact"/>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四、</w:t>
      </w:r>
      <w:r>
        <w:rPr>
          <w:rFonts w:hint="eastAsia" w:ascii="Times New Roman" w:hAnsi="Times New Roman" w:eastAsia="黑体" w:cs="黑体"/>
          <w:b w:val="0"/>
          <w:sz w:val="24"/>
          <w:szCs w:val="24"/>
          <w:lang w:eastAsia="zh-CN"/>
        </w:rPr>
        <w:t>投标</w:t>
      </w:r>
      <w:r>
        <w:rPr>
          <w:rFonts w:hint="eastAsia" w:ascii="Times New Roman" w:hAnsi="Times New Roman" w:eastAsia="黑体" w:cs="黑体"/>
          <w:b w:val="0"/>
          <w:sz w:val="24"/>
          <w:szCs w:val="24"/>
        </w:rPr>
        <w:t>文件提交</w:t>
      </w:r>
    </w:p>
    <w:p w14:paraId="72B9A081">
      <w:pPr>
        <w:pStyle w:val="14"/>
        <w:keepNext w:val="0"/>
        <w:keepLines w:val="0"/>
        <w:widowControl/>
        <w:suppressLineNumbers w:val="0"/>
        <w:spacing w:before="0" w:beforeAutospacing="0" w:after="0" w:afterAutospacing="0" w:line="360" w:lineRule="auto"/>
        <w:ind w:left="0" w:right="0" w:firstLine="420"/>
        <w:rPr>
          <w:rFonts w:hint="eastAsia" w:ascii="Times New Roman" w:hAnsi="Times New Roman" w:eastAsia="宋体" w:cs="宋体"/>
          <w:color w:val="auto"/>
          <w:sz w:val="24"/>
          <w:lang w:eastAsia="zh-CN"/>
        </w:rPr>
      </w:pPr>
      <w:r>
        <w:rPr>
          <w:rFonts w:hint="eastAsia" w:ascii="Times New Roman" w:hAnsi="Times New Roman" w:eastAsia="宋体" w:cs="宋体"/>
          <w:color w:val="auto"/>
          <w:sz w:val="24"/>
          <w:lang w:eastAsia="zh-CN"/>
        </w:rPr>
        <w:t>投标</w:t>
      </w:r>
      <w:r>
        <w:rPr>
          <w:rFonts w:hint="eastAsia" w:ascii="Times New Roman" w:hAnsi="Times New Roman" w:eastAsia="宋体" w:cs="宋体"/>
          <w:color w:val="auto"/>
          <w:sz w:val="24"/>
        </w:rPr>
        <w:t>文件提交截止时间：202</w:t>
      </w:r>
      <w:r>
        <w:rPr>
          <w:rFonts w:hint="eastAsia" w:ascii="Times New Roman" w:hAnsi="Times New Roman" w:cs="宋体"/>
          <w:color w:val="auto"/>
          <w:sz w:val="24"/>
          <w:lang w:val="en-US" w:eastAsia="zh-CN"/>
        </w:rPr>
        <w:t>6</w:t>
      </w:r>
      <w:r>
        <w:rPr>
          <w:rFonts w:hint="eastAsia" w:ascii="Times New Roman" w:hAnsi="Times New Roman" w:eastAsia="宋体" w:cs="宋体"/>
          <w:color w:val="auto"/>
          <w:sz w:val="24"/>
        </w:rPr>
        <w:t>年</w:t>
      </w:r>
      <w:r>
        <w:rPr>
          <w:rFonts w:hint="eastAsia" w:ascii="Times New Roman" w:hAnsi="Times New Roman" w:cs="宋体"/>
          <w:color w:val="auto"/>
          <w:sz w:val="24"/>
          <w:lang w:val="en-US" w:eastAsia="zh-CN"/>
        </w:rPr>
        <w:t>5</w:t>
      </w:r>
      <w:r>
        <w:rPr>
          <w:rFonts w:hint="eastAsia" w:ascii="Times New Roman" w:hAnsi="Times New Roman" w:eastAsia="宋体" w:cs="宋体"/>
          <w:color w:val="auto"/>
          <w:sz w:val="24"/>
        </w:rPr>
        <w:t>月</w:t>
      </w:r>
      <w:r>
        <w:rPr>
          <w:rFonts w:hint="eastAsia" w:ascii="Times New Roman" w:hAnsi="Times New Roman" w:cs="宋体"/>
          <w:color w:val="auto"/>
          <w:sz w:val="24"/>
          <w:u w:val="single"/>
          <w:lang w:val="en-US" w:eastAsia="zh-CN"/>
        </w:rPr>
        <w:t>26</w:t>
      </w:r>
      <w:r>
        <w:rPr>
          <w:rFonts w:hint="eastAsia" w:ascii="Times New Roman" w:hAnsi="Times New Roman" w:eastAsia="宋体" w:cs="宋体"/>
          <w:color w:val="auto"/>
          <w:sz w:val="24"/>
        </w:rPr>
        <w:t>日</w:t>
      </w:r>
      <w:r>
        <w:rPr>
          <w:rFonts w:hint="eastAsia" w:ascii="Times New Roman" w:hAnsi="Times New Roman" w:cs="宋体"/>
          <w:color w:val="auto"/>
          <w:sz w:val="24"/>
          <w:lang w:val="en-US" w:eastAsia="zh-CN"/>
        </w:rPr>
        <w:t>10</w:t>
      </w:r>
      <w:r>
        <w:rPr>
          <w:rFonts w:hint="eastAsia" w:ascii="Times New Roman" w:hAnsi="Times New Roman" w:eastAsia="宋体" w:cs="宋体"/>
          <w:color w:val="auto"/>
          <w:sz w:val="24"/>
        </w:rPr>
        <w:t>：</w:t>
      </w:r>
      <w:r>
        <w:rPr>
          <w:rFonts w:hint="eastAsia" w:ascii="Times New Roman" w:hAnsi="Times New Roman" w:cs="宋体"/>
          <w:color w:val="auto"/>
          <w:sz w:val="24"/>
          <w:lang w:val="en-US" w:eastAsia="zh-CN"/>
        </w:rPr>
        <w:t>0</w:t>
      </w:r>
      <w:r>
        <w:rPr>
          <w:rFonts w:hint="eastAsia" w:ascii="Times New Roman" w:hAnsi="Times New Roman" w:eastAsia="宋体" w:cs="宋体"/>
          <w:color w:val="auto"/>
          <w:sz w:val="24"/>
        </w:rPr>
        <w:t>0</w:t>
      </w:r>
      <w:r>
        <w:rPr>
          <w:rFonts w:hint="eastAsia" w:ascii="Times New Roman" w:hAnsi="Times New Roman" w:eastAsia="宋体" w:cs="宋体"/>
          <w:color w:val="auto"/>
          <w:sz w:val="24"/>
          <w:lang w:eastAsia="zh-CN"/>
        </w:rPr>
        <w:t>。</w:t>
      </w:r>
    </w:p>
    <w:p w14:paraId="3DBC2981">
      <w:pPr>
        <w:pStyle w:val="14"/>
        <w:keepNext w:val="0"/>
        <w:keepLines w:val="0"/>
        <w:widowControl/>
        <w:suppressLineNumbers w:val="0"/>
        <w:spacing w:before="0" w:beforeAutospacing="0" w:after="0" w:afterAutospacing="0" w:line="360" w:lineRule="auto"/>
        <w:ind w:left="0" w:right="0" w:firstLine="420"/>
        <w:rPr>
          <w:rFonts w:hint="eastAsia" w:ascii="Times New Roman" w:hAnsi="Times New Roman" w:eastAsia="宋体" w:cs="宋体"/>
          <w:color w:val="auto"/>
          <w:sz w:val="24"/>
        </w:rPr>
      </w:pPr>
      <w:r>
        <w:rPr>
          <w:rFonts w:hint="eastAsia" w:ascii="Times New Roman" w:hAnsi="Times New Roman" w:eastAsia="宋体" w:cs="宋体"/>
          <w:color w:val="auto"/>
          <w:sz w:val="24"/>
        </w:rPr>
        <w:t>本项目</w:t>
      </w:r>
      <w:r>
        <w:rPr>
          <w:rFonts w:hint="eastAsia" w:ascii="Times New Roman" w:hAnsi="Times New Roman" w:eastAsia="宋体" w:cs="宋体"/>
          <w:color w:val="auto"/>
          <w:sz w:val="24"/>
          <w:lang w:val="en-US" w:eastAsia="zh-CN"/>
        </w:rPr>
        <w:t>全流程</w:t>
      </w:r>
      <w:r>
        <w:rPr>
          <w:rFonts w:hint="eastAsia" w:ascii="Times New Roman" w:hAnsi="Times New Roman" w:eastAsia="宋体" w:cs="宋体"/>
          <w:color w:val="auto"/>
          <w:sz w:val="24"/>
        </w:rPr>
        <w:t>电子化，供应商须通过政府采购云平台递交电子版</w:t>
      </w:r>
      <w:r>
        <w:rPr>
          <w:rFonts w:hint="eastAsia" w:ascii="Times New Roman" w:hAnsi="Times New Roman" w:eastAsia="宋体" w:cs="宋体"/>
          <w:color w:val="auto"/>
          <w:sz w:val="24"/>
          <w:lang w:eastAsia="zh-CN"/>
        </w:rPr>
        <w:t>投标</w:t>
      </w:r>
      <w:r>
        <w:rPr>
          <w:rFonts w:hint="eastAsia" w:ascii="Times New Roman" w:hAnsi="Times New Roman" w:eastAsia="宋体" w:cs="宋体"/>
          <w:color w:val="auto"/>
          <w:sz w:val="24"/>
        </w:rPr>
        <w:t>文件。</w:t>
      </w:r>
    </w:p>
    <w:p w14:paraId="6B3F8CAB">
      <w:pPr>
        <w:pStyle w:val="14"/>
        <w:keepNext w:val="0"/>
        <w:keepLines w:val="0"/>
        <w:widowControl/>
        <w:suppressLineNumbers w:val="0"/>
        <w:spacing w:before="0" w:beforeAutospacing="0" w:after="0" w:afterAutospacing="0" w:line="360" w:lineRule="auto"/>
        <w:ind w:left="0" w:right="0" w:firstLine="420"/>
        <w:rPr>
          <w:rFonts w:hint="eastAsia" w:ascii="Times New Roman" w:hAnsi="Times New Roman" w:eastAsia="黑体" w:cs="黑体"/>
          <w:b w:val="0"/>
          <w:sz w:val="24"/>
          <w:szCs w:val="24"/>
        </w:rPr>
      </w:pPr>
      <w:r>
        <w:rPr>
          <w:rFonts w:hint="eastAsia" w:ascii="Times New Roman" w:hAnsi="Times New Roman" w:eastAsia="宋体" w:cs="Times New Roman"/>
          <w:b w:val="0"/>
          <w:kern w:val="2"/>
          <w:sz w:val="24"/>
          <w:szCs w:val="20"/>
          <w:lang w:val="en-US" w:eastAsia="zh-CN" w:bidi="ar-SA"/>
        </w:rPr>
        <w:t>供应商在政采云平台注册入库成为正式供应商后，</w:t>
      </w:r>
      <w:r>
        <w:rPr>
          <w:rFonts w:hint="eastAsia" w:ascii="Times New Roman" w:hAnsi="Times New Roman" w:eastAsia="宋体" w:cs="宋体"/>
          <w:color w:val="auto"/>
          <w:sz w:val="24"/>
        </w:rPr>
        <w:t>在平台上按《政府采购项目电子交易管理操作指南-供应商》进行投标操作。供应商须办理数字证书方可参加投标。</w:t>
      </w:r>
    </w:p>
    <w:p w14:paraId="49AA7074">
      <w:pPr>
        <w:pStyle w:val="14"/>
        <w:keepNext w:val="0"/>
        <w:keepLines w:val="0"/>
        <w:widowControl/>
        <w:suppressLineNumbers w:val="0"/>
        <w:spacing w:before="0" w:beforeAutospacing="0" w:after="0" w:afterAutospacing="0" w:line="360" w:lineRule="auto"/>
        <w:ind w:left="0" w:right="0" w:firstLine="420"/>
        <w:rPr>
          <w:rFonts w:hint="eastAsia" w:ascii="Times New Roman" w:hAnsi="Times New Roman" w:eastAsia="宋体" w:cs="宋体"/>
          <w:color w:val="auto"/>
          <w:sz w:val="24"/>
        </w:rPr>
      </w:pPr>
      <w:r>
        <w:rPr>
          <w:rFonts w:hint="eastAsia" w:ascii="Times New Roman" w:hAnsi="Times New Roman" w:eastAsia="宋体" w:cs="宋体"/>
          <w:color w:val="auto"/>
          <w:sz w:val="24"/>
          <w:lang w:eastAsia="zh-CN"/>
        </w:rPr>
        <w:t>投标</w:t>
      </w:r>
      <w:r>
        <w:rPr>
          <w:rFonts w:hint="eastAsia" w:ascii="Times New Roman" w:hAnsi="Times New Roman" w:eastAsia="宋体" w:cs="宋体"/>
          <w:color w:val="auto"/>
          <w:sz w:val="24"/>
        </w:rPr>
        <w:t>文件须在</w:t>
      </w:r>
      <w:r>
        <w:rPr>
          <w:rFonts w:hint="eastAsia" w:ascii="Times New Roman" w:hAnsi="Times New Roman" w:eastAsia="宋体" w:cs="宋体"/>
          <w:color w:val="auto"/>
          <w:sz w:val="24"/>
          <w:lang w:eastAsia="zh-CN"/>
        </w:rPr>
        <w:t>投标</w:t>
      </w:r>
      <w:r>
        <w:rPr>
          <w:rFonts w:hint="eastAsia" w:ascii="Times New Roman" w:hAnsi="Times New Roman" w:eastAsia="宋体" w:cs="宋体"/>
          <w:color w:val="auto"/>
          <w:sz w:val="24"/>
        </w:rPr>
        <w:t>文件提交截止时间前上传政采云平台，并在</w:t>
      </w:r>
      <w:r>
        <w:rPr>
          <w:rFonts w:hint="eastAsia" w:ascii="Times New Roman" w:hAnsi="Times New Roman" w:eastAsia="宋体" w:cs="宋体"/>
          <w:color w:val="auto"/>
          <w:sz w:val="24"/>
          <w:lang w:eastAsia="zh-CN"/>
        </w:rPr>
        <w:t>投标</w:t>
      </w:r>
      <w:r>
        <w:rPr>
          <w:rFonts w:hint="eastAsia" w:ascii="Times New Roman" w:hAnsi="Times New Roman" w:eastAsia="宋体" w:cs="宋体"/>
          <w:color w:val="auto"/>
          <w:sz w:val="24"/>
        </w:rPr>
        <w:t>文件提交截止时间后30分钟内完成解密。由于供应商自身原因未能在规定时间解密其上传政采云平台的响应文件，后果自负。</w:t>
      </w:r>
    </w:p>
    <w:p w14:paraId="4CBA9503">
      <w:pPr>
        <w:pStyle w:val="9"/>
        <w:tabs>
          <w:tab w:val="left" w:pos="3570"/>
        </w:tabs>
        <w:adjustRightInd w:val="0"/>
        <w:snapToGrid w:val="0"/>
        <w:spacing w:line="360" w:lineRule="auto"/>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五、开标</w:t>
      </w:r>
    </w:p>
    <w:p w14:paraId="48829F1A">
      <w:pPr>
        <w:adjustRightInd w:val="0"/>
        <w:snapToGrid w:val="0"/>
        <w:spacing w:line="360" w:lineRule="auto"/>
        <w:ind w:firstLine="448" w:firstLineChars="200"/>
        <w:rPr>
          <w:rFonts w:hint="eastAsia" w:ascii="Times New Roman" w:hAnsi="Times New Roman" w:eastAsia="宋体" w:cs="宋体"/>
          <w:color w:val="auto"/>
          <w:kern w:val="0"/>
          <w:sz w:val="24"/>
          <w:szCs w:val="24"/>
          <w:lang w:val="en-US" w:eastAsia="zh-CN" w:bidi="ar-SA"/>
        </w:rPr>
      </w:pPr>
      <w:r>
        <w:rPr>
          <w:rFonts w:hint="eastAsia" w:ascii="Times New Roman" w:hAnsi="Times New Roman"/>
          <w:sz w:val="24"/>
        </w:rPr>
        <w:t>开标时间和地点：202</w:t>
      </w:r>
      <w:r>
        <w:rPr>
          <w:rFonts w:hint="eastAsia" w:ascii="Times New Roman" w:hAnsi="Times New Roman"/>
          <w:sz w:val="24"/>
          <w:lang w:val="en-US" w:eastAsia="zh-CN"/>
        </w:rPr>
        <w:t>6</w:t>
      </w:r>
      <w:r>
        <w:rPr>
          <w:rFonts w:hint="eastAsia" w:ascii="Times New Roman" w:hAnsi="Times New Roman"/>
          <w:sz w:val="24"/>
        </w:rPr>
        <w:t>年</w:t>
      </w:r>
      <w:r>
        <w:rPr>
          <w:rFonts w:hint="eastAsia" w:ascii="Times New Roman" w:hAnsi="Times New Roman"/>
          <w:sz w:val="24"/>
          <w:lang w:val="en-US" w:eastAsia="zh-CN"/>
        </w:rPr>
        <w:t>5</w:t>
      </w:r>
      <w:r>
        <w:rPr>
          <w:rFonts w:hint="eastAsia" w:ascii="Times New Roman" w:hAnsi="Times New Roman"/>
          <w:sz w:val="24"/>
        </w:rPr>
        <w:t>月</w:t>
      </w:r>
      <w:r>
        <w:rPr>
          <w:rFonts w:hint="eastAsia" w:ascii="Times New Roman" w:hAnsi="Times New Roman"/>
          <w:sz w:val="24"/>
          <w:u w:val="single"/>
          <w:lang w:val="en-US" w:eastAsia="zh-CN"/>
        </w:rPr>
        <w:t xml:space="preserve"> 26</w:t>
      </w:r>
      <w:r>
        <w:rPr>
          <w:rFonts w:hint="eastAsia" w:ascii="Times New Roman" w:hAnsi="Times New Roman"/>
          <w:sz w:val="24"/>
        </w:rPr>
        <w:t>日</w:t>
      </w:r>
      <w:r>
        <w:rPr>
          <w:rFonts w:hint="eastAsia" w:ascii="Times New Roman" w:hAnsi="Times New Roman" w:cs="宋体"/>
          <w:sz w:val="24"/>
          <w:lang w:val="en-US" w:eastAsia="zh-CN"/>
        </w:rPr>
        <w:t>10</w:t>
      </w:r>
      <w:r>
        <w:rPr>
          <w:rFonts w:hint="eastAsia" w:ascii="Times New Roman" w:hAnsi="Times New Roman" w:cs="宋体"/>
          <w:sz w:val="24"/>
        </w:rPr>
        <w:t>：</w:t>
      </w:r>
      <w:r>
        <w:rPr>
          <w:rFonts w:hint="eastAsia" w:ascii="Times New Roman" w:hAnsi="Times New Roman" w:cs="宋体"/>
          <w:sz w:val="24"/>
          <w:lang w:val="en-US" w:eastAsia="zh-CN"/>
        </w:rPr>
        <w:t>0</w:t>
      </w:r>
      <w:r>
        <w:rPr>
          <w:rFonts w:hint="eastAsia" w:ascii="Times New Roman" w:hAnsi="Times New Roman" w:cs="宋体"/>
          <w:sz w:val="24"/>
        </w:rPr>
        <w:t>0</w:t>
      </w:r>
      <w:r>
        <w:rPr>
          <w:rFonts w:hint="eastAsia" w:ascii="Times New Roman" w:hAnsi="Times New Roman" w:eastAsia="宋体" w:cs="宋体"/>
          <w:color w:val="auto"/>
          <w:kern w:val="0"/>
          <w:sz w:val="24"/>
          <w:szCs w:val="24"/>
          <w:lang w:val="en-US" w:eastAsia="zh-CN" w:bidi="ar-SA"/>
        </w:rPr>
        <w:t>，长春经济技术开发区公共资源交易中心2楼开标室。</w:t>
      </w:r>
      <w:bookmarkStart w:id="13" w:name="_GoBack"/>
      <w:bookmarkEnd w:id="13"/>
    </w:p>
    <w:p w14:paraId="65132B33">
      <w:pPr>
        <w:pStyle w:val="9"/>
        <w:tabs>
          <w:tab w:val="left" w:pos="3570"/>
        </w:tabs>
        <w:adjustRightInd w:val="0"/>
        <w:snapToGrid w:val="0"/>
        <w:spacing w:line="360" w:lineRule="auto"/>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六、公告期限</w:t>
      </w:r>
    </w:p>
    <w:p w14:paraId="7C916944">
      <w:pPr>
        <w:adjustRightInd w:val="0"/>
        <w:snapToGrid w:val="0"/>
        <w:spacing w:line="360" w:lineRule="auto"/>
        <w:ind w:firstLine="448" w:firstLineChars="200"/>
        <w:rPr>
          <w:rFonts w:hint="eastAsia" w:ascii="Times New Roman" w:hAnsi="Times New Roman"/>
          <w:sz w:val="24"/>
        </w:rPr>
      </w:pPr>
      <w:r>
        <w:rPr>
          <w:rFonts w:hint="eastAsia" w:ascii="Times New Roman" w:hAnsi="Times New Roman"/>
          <w:sz w:val="24"/>
        </w:rPr>
        <w:t>自采购公告发布之日起五个工作日。</w:t>
      </w:r>
    </w:p>
    <w:p w14:paraId="61C29930">
      <w:pPr>
        <w:pStyle w:val="14"/>
        <w:keepNext w:val="0"/>
        <w:keepLines w:val="0"/>
        <w:widowControl/>
        <w:numPr>
          <w:ilvl w:val="0"/>
          <w:numId w:val="4"/>
        </w:numPr>
        <w:suppressLineNumbers w:val="0"/>
        <w:spacing w:before="0" w:beforeAutospacing="0" w:after="0" w:afterAutospacing="0" w:line="360" w:lineRule="auto"/>
        <w:ind w:left="0" w:right="0" w:firstLine="420"/>
        <w:rPr>
          <w:rFonts w:hint="eastAsia" w:ascii="Times New Roman" w:hAnsi="Times New Roman" w:eastAsia="黑体" w:cs="黑体"/>
          <w:b w:val="0"/>
          <w:kern w:val="2"/>
          <w:sz w:val="24"/>
          <w:szCs w:val="24"/>
          <w:lang w:val="en-US" w:eastAsia="zh-CN" w:bidi="ar-SA"/>
        </w:rPr>
      </w:pPr>
      <w:r>
        <w:rPr>
          <w:rFonts w:hint="eastAsia" w:ascii="Times New Roman" w:hAnsi="Times New Roman" w:eastAsia="黑体" w:cs="黑体"/>
          <w:b w:val="0"/>
          <w:kern w:val="2"/>
          <w:sz w:val="24"/>
          <w:szCs w:val="24"/>
          <w:lang w:val="en-US" w:eastAsia="zh-CN" w:bidi="ar-SA"/>
        </w:rPr>
        <w:t>公告发布</w:t>
      </w:r>
    </w:p>
    <w:p w14:paraId="51434FD8">
      <w:pPr>
        <w:pStyle w:val="9"/>
        <w:tabs>
          <w:tab w:val="left" w:pos="3570"/>
        </w:tabs>
        <w:adjustRightInd w:val="0"/>
        <w:snapToGrid w:val="0"/>
        <w:spacing w:line="360" w:lineRule="auto"/>
        <w:ind w:firstLine="448" w:firstLineChars="200"/>
        <w:rPr>
          <w:rFonts w:hint="eastAsia" w:ascii="Times New Roman" w:hAnsi="Times New Roman" w:eastAsia="宋体" w:cs="宋体"/>
          <w:b w:val="0"/>
          <w:kern w:val="0"/>
          <w:sz w:val="24"/>
          <w:szCs w:val="24"/>
          <w:lang w:val="en-US" w:eastAsia="zh-CN" w:bidi="ar-SA"/>
        </w:rPr>
      </w:pPr>
      <w:r>
        <w:rPr>
          <w:rFonts w:hint="eastAsia" w:ascii="Times New Roman" w:hAnsi="Times New Roman" w:eastAsia="宋体" w:cs="宋体"/>
          <w:b w:val="0"/>
          <w:kern w:val="0"/>
          <w:sz w:val="24"/>
          <w:szCs w:val="24"/>
          <w:lang w:val="en-US" w:eastAsia="zh-CN" w:bidi="ar-SA"/>
        </w:rPr>
        <w:t>本项目公告在政府采购云平台、吉林省政府采购网、长春市公共资源交易网上发布。</w:t>
      </w:r>
    </w:p>
    <w:p w14:paraId="6F1CC594">
      <w:pPr>
        <w:pStyle w:val="9"/>
        <w:tabs>
          <w:tab w:val="left" w:pos="3570"/>
        </w:tabs>
        <w:adjustRightInd w:val="0"/>
        <w:snapToGrid w:val="0"/>
        <w:spacing w:line="360" w:lineRule="auto"/>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八、其他补充事宜：</w:t>
      </w:r>
    </w:p>
    <w:p w14:paraId="081916BF">
      <w:pPr>
        <w:pStyle w:val="14"/>
        <w:keepNext w:val="0"/>
        <w:keepLines w:val="0"/>
        <w:widowControl/>
        <w:suppressLineNumbers w:val="0"/>
        <w:spacing w:before="0" w:beforeAutospacing="0" w:after="0" w:afterAutospacing="0" w:line="348" w:lineRule="auto"/>
        <w:ind w:left="0" w:right="0" w:firstLine="420"/>
        <w:rPr>
          <w:rFonts w:hint="eastAsia" w:ascii="宋体" w:hAnsi="宋体" w:eastAsia="宋体" w:cs="宋体"/>
          <w:color w:val="auto"/>
          <w:sz w:val="24"/>
          <w:szCs w:val="24"/>
        </w:rPr>
      </w:pPr>
      <w:r>
        <w:rPr>
          <w:rFonts w:hint="eastAsia" w:ascii="Times New Roman" w:hAnsi="Times New Roman"/>
          <w:b w:val="0"/>
          <w:bCs w:val="0"/>
          <w:sz w:val="24"/>
          <w:lang w:eastAsia="zh-CN"/>
        </w:rPr>
        <w:t>1</w:t>
      </w:r>
      <w:r>
        <w:rPr>
          <w:rFonts w:hint="eastAsia" w:ascii="宋体" w:hAnsi="宋体" w:eastAsia="宋体" w:cs="宋体"/>
          <w:b w:val="0"/>
          <w:bCs w:val="0"/>
          <w:color w:val="333333"/>
          <w:sz w:val="24"/>
          <w:szCs w:val="24"/>
        </w:rPr>
        <w:t>.</w:t>
      </w:r>
      <w:r>
        <w:rPr>
          <w:rFonts w:hint="eastAsia" w:ascii="Times New Roman" w:hAnsi="Times New Roman"/>
          <w:b w:val="0"/>
          <w:sz w:val="24"/>
          <w:szCs w:val="24"/>
        </w:rPr>
        <w:t>投标保证金，诚信记录良好的供应商免收投标保证金</w:t>
      </w:r>
      <w:r>
        <w:rPr>
          <w:rFonts w:hint="eastAsia" w:ascii="宋体" w:hAnsi="宋体" w:eastAsia="宋体" w:cs="宋体"/>
          <w:color w:val="auto"/>
          <w:sz w:val="24"/>
          <w:szCs w:val="24"/>
        </w:rPr>
        <w:t>。</w:t>
      </w:r>
    </w:p>
    <w:p w14:paraId="57F65578">
      <w:pPr>
        <w:pStyle w:val="14"/>
        <w:keepNext w:val="0"/>
        <w:keepLines w:val="0"/>
        <w:widowControl/>
        <w:suppressLineNumbers w:val="0"/>
        <w:spacing w:before="0" w:beforeAutospacing="0" w:after="0" w:afterAutospacing="0" w:line="348" w:lineRule="auto"/>
        <w:ind w:left="0" w:right="0" w:firstLine="420"/>
        <w:rPr>
          <w:rFonts w:hint="eastAsia" w:ascii="Times New Roman" w:hAnsi="Times New Roman"/>
          <w:b w:val="0"/>
          <w:sz w:val="24"/>
          <w:szCs w:val="24"/>
        </w:rPr>
      </w:pPr>
      <w:r>
        <w:rPr>
          <w:rFonts w:hint="eastAsia" w:ascii="宋体" w:hAnsi="宋体" w:eastAsia="宋体" w:cs="宋体"/>
          <w:b w:val="0"/>
          <w:bCs w:val="0"/>
          <w:color w:val="auto"/>
          <w:sz w:val="24"/>
          <w:szCs w:val="24"/>
        </w:rPr>
        <w:t>2.</w:t>
      </w:r>
      <w:r>
        <w:rPr>
          <w:rFonts w:hint="eastAsia" w:ascii="宋体" w:hAnsi="宋体" w:eastAsia="宋体" w:cs="宋体"/>
          <w:color w:val="auto"/>
          <w:sz w:val="24"/>
          <w:szCs w:val="24"/>
        </w:rPr>
        <w:t>若对项目采购电子</w:t>
      </w:r>
      <w:r>
        <w:rPr>
          <w:rFonts w:hint="eastAsia" w:eastAsia="宋体" w:cs="宋体"/>
          <w:color w:val="auto"/>
          <w:sz w:val="24"/>
          <w:szCs w:val="24"/>
          <w:lang w:eastAsia="zh-CN"/>
        </w:rPr>
        <w:t>化</w:t>
      </w:r>
      <w:r>
        <w:rPr>
          <w:rFonts w:hint="eastAsia" w:ascii="宋体" w:hAnsi="宋体" w:eastAsia="宋体" w:cs="宋体"/>
          <w:color w:val="auto"/>
          <w:sz w:val="24"/>
          <w:szCs w:val="24"/>
        </w:rPr>
        <w:t>交易操作有疑问，可登录政采云平台，点击右侧咨询小采或拨打政采云服务热线95763获取帮助。</w:t>
      </w:r>
    </w:p>
    <w:p w14:paraId="29E81D91">
      <w:pPr>
        <w:pStyle w:val="9"/>
        <w:tabs>
          <w:tab w:val="left" w:pos="3570"/>
        </w:tabs>
        <w:adjustRightInd w:val="0"/>
        <w:snapToGrid w:val="0"/>
        <w:spacing w:line="360" w:lineRule="auto"/>
        <w:ind w:firstLine="448" w:firstLineChars="200"/>
        <w:rPr>
          <w:rFonts w:hint="eastAsia" w:ascii="Times New Roman" w:hAnsi="Times New Roman" w:eastAsia="黑体" w:cs="黑体"/>
          <w:b w:val="0"/>
          <w:sz w:val="24"/>
          <w:szCs w:val="24"/>
        </w:rPr>
      </w:pPr>
      <w:r>
        <w:rPr>
          <w:rFonts w:hint="eastAsia" w:ascii="Times New Roman" w:hAnsi="Times New Roman" w:eastAsia="黑体" w:cs="黑体"/>
          <w:b w:val="0"/>
          <w:sz w:val="24"/>
          <w:szCs w:val="24"/>
        </w:rPr>
        <w:t>九、联系方式</w:t>
      </w:r>
    </w:p>
    <w:p w14:paraId="0BEAF0BF">
      <w:pPr>
        <w:adjustRightInd w:val="0"/>
        <w:snapToGrid w:val="0"/>
        <w:spacing w:line="360" w:lineRule="auto"/>
        <w:ind w:firstLine="448" w:firstLineChars="200"/>
        <w:rPr>
          <w:rFonts w:hint="eastAsia" w:eastAsia="宋体"/>
          <w:color w:val="000000"/>
          <w:sz w:val="24"/>
          <w:u w:val="single"/>
          <w:lang w:eastAsia="zh-CN"/>
        </w:rPr>
      </w:pPr>
      <w:r>
        <w:rPr>
          <w:rFonts w:hint="eastAsia" w:ascii="Times New Roman" w:hAnsi="Times New Roman"/>
          <w:sz w:val="24"/>
        </w:rPr>
        <w:t>1.采</w:t>
      </w:r>
      <w:r>
        <w:rPr>
          <w:rFonts w:hint="eastAsia" w:ascii="Times New Roman" w:hAnsi="Times New Roman"/>
          <w:color w:val="000000"/>
          <w:sz w:val="24"/>
        </w:rPr>
        <w:t>购人：</w:t>
      </w:r>
      <w:r>
        <w:rPr>
          <w:rFonts w:hint="eastAsia" w:ascii="宋体" w:hAnsi="宋体" w:eastAsia="宋体" w:cs="Times New Roman"/>
          <w:b w:val="0"/>
          <w:bCs/>
          <w:sz w:val="24"/>
          <w:szCs w:val="24"/>
          <w:lang w:val="zh-CN"/>
        </w:rPr>
        <w:t>榆树市第三实验幼儿园</w:t>
      </w:r>
    </w:p>
    <w:p w14:paraId="59AA1322">
      <w:pPr>
        <w:adjustRightInd w:val="0"/>
        <w:snapToGrid w:val="0"/>
        <w:spacing w:line="360" w:lineRule="auto"/>
        <w:ind w:firstLine="672" w:firstLineChars="300"/>
        <w:rPr>
          <w:rFonts w:hint="default" w:eastAsia="宋体"/>
          <w:color w:val="FF0000"/>
          <w:sz w:val="24"/>
          <w:u w:val="single"/>
          <w:lang w:val="en-US" w:eastAsia="zh-CN"/>
        </w:rPr>
      </w:pPr>
      <w:r>
        <w:rPr>
          <w:rFonts w:hint="eastAsia"/>
          <w:color w:val="000000"/>
          <w:sz w:val="24"/>
        </w:rPr>
        <w:t>联系人：</w:t>
      </w:r>
      <w:r>
        <w:rPr>
          <w:rFonts w:hint="eastAsia"/>
          <w:sz w:val="24"/>
        </w:rPr>
        <w:t xml:space="preserve"> </w:t>
      </w:r>
      <w:r>
        <w:rPr>
          <w:rFonts w:hint="eastAsia"/>
          <w:sz w:val="24"/>
          <w:lang w:eastAsia="zh-CN"/>
        </w:rPr>
        <w:t>张冬</w:t>
      </w:r>
      <w:r>
        <w:rPr>
          <w:sz w:val="24"/>
        </w:rPr>
        <w:t xml:space="preserve">  </w:t>
      </w:r>
      <w:r>
        <w:rPr>
          <w:color w:val="000000"/>
          <w:sz w:val="24"/>
        </w:rPr>
        <w:t xml:space="preserve">   </w:t>
      </w:r>
      <w:r>
        <w:rPr>
          <w:rFonts w:hint="eastAsia"/>
          <w:color w:val="000000"/>
          <w:sz w:val="24"/>
        </w:rPr>
        <w:t>联系电话：</w:t>
      </w:r>
      <w:r>
        <w:rPr>
          <w:rFonts w:hint="eastAsia"/>
          <w:color w:val="000000"/>
          <w:sz w:val="24"/>
          <w:lang w:val="en-US" w:eastAsia="zh-CN"/>
        </w:rPr>
        <w:t>13199433577</w:t>
      </w:r>
    </w:p>
    <w:p w14:paraId="51457F2F">
      <w:pPr>
        <w:adjustRightInd w:val="0"/>
        <w:snapToGrid w:val="0"/>
        <w:spacing w:line="360" w:lineRule="auto"/>
        <w:ind w:firstLine="672" w:firstLineChars="300"/>
        <w:rPr>
          <w:rFonts w:hint="default" w:ascii="Times New Roman" w:hAnsi="Times New Roman" w:eastAsia="宋体" w:cs="宋体"/>
          <w:sz w:val="24"/>
          <w:lang w:val="en-US" w:eastAsia="zh-CN"/>
        </w:rPr>
      </w:pPr>
      <w:r>
        <w:rPr>
          <w:rFonts w:hint="eastAsia"/>
          <w:color w:val="000000"/>
          <w:sz w:val="24"/>
        </w:rPr>
        <w:t>地</w:t>
      </w:r>
      <w:r>
        <w:rPr>
          <w:color w:val="000000"/>
          <w:sz w:val="24"/>
        </w:rPr>
        <w:t xml:space="preserve">  </w:t>
      </w:r>
      <w:r>
        <w:rPr>
          <w:rFonts w:hint="eastAsia"/>
          <w:color w:val="000000"/>
          <w:sz w:val="24"/>
        </w:rPr>
        <w:t>址：榆树市</w:t>
      </w:r>
      <w:r>
        <w:rPr>
          <w:rFonts w:hint="eastAsia"/>
          <w:color w:val="000000"/>
          <w:sz w:val="24"/>
          <w:lang w:eastAsia="zh-CN"/>
        </w:rPr>
        <w:t>承恩街西种榆路</w:t>
      </w:r>
      <w:r>
        <w:rPr>
          <w:color w:val="000000"/>
          <w:sz w:val="24"/>
        </w:rPr>
        <w:t xml:space="preserve"> </w:t>
      </w:r>
    </w:p>
    <w:p w14:paraId="1884124D">
      <w:pPr>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ascii="Times New Roman" w:hAnsi="Times New Roman"/>
          <w:color w:val="000000"/>
          <w:sz w:val="24"/>
        </w:rPr>
      </w:pPr>
      <w:r>
        <w:rPr>
          <w:rFonts w:hint="eastAsia" w:ascii="Times New Roman" w:hAnsi="Times New Roman"/>
          <w:color w:val="000000"/>
          <w:sz w:val="24"/>
        </w:rPr>
        <w:t>2.集中采购代理机构：榆树市政府采购中心</w:t>
      </w:r>
    </w:p>
    <w:p w14:paraId="0B17C2C9">
      <w:pPr>
        <w:adjustRightInd w:val="0"/>
        <w:snapToGrid w:val="0"/>
        <w:spacing w:line="360" w:lineRule="auto"/>
        <w:ind w:firstLine="672" w:firstLineChars="300"/>
        <w:rPr>
          <w:rFonts w:hint="default" w:ascii="Times New Roman" w:hAnsi="Times New Roman" w:eastAsia="宋体"/>
          <w:color w:val="000000"/>
          <w:sz w:val="24"/>
          <w:lang w:val="en-US" w:eastAsia="zh-CN"/>
        </w:rPr>
      </w:pPr>
      <w:r>
        <w:rPr>
          <w:rFonts w:hint="eastAsia" w:ascii="Times New Roman" w:hAnsi="Times New Roman"/>
          <w:color w:val="000000"/>
          <w:sz w:val="24"/>
        </w:rPr>
        <w:t>联系电话：0431-83808</w:t>
      </w:r>
      <w:r>
        <w:rPr>
          <w:rFonts w:hint="eastAsia" w:ascii="Times New Roman" w:hAnsi="Times New Roman"/>
          <w:color w:val="000000"/>
          <w:sz w:val="24"/>
          <w:lang w:val="en-US" w:eastAsia="zh-CN"/>
        </w:rPr>
        <w:t>360</w:t>
      </w:r>
    </w:p>
    <w:p w14:paraId="75E01E50">
      <w:pPr>
        <w:adjustRightInd w:val="0"/>
        <w:snapToGrid w:val="0"/>
        <w:spacing w:line="360" w:lineRule="auto"/>
        <w:ind w:firstLine="672" w:firstLineChars="300"/>
        <w:rPr>
          <w:rFonts w:hint="eastAsia" w:ascii="Times New Roman" w:hAnsi="Times New Roman"/>
          <w:color w:val="000000"/>
          <w:sz w:val="24"/>
        </w:rPr>
      </w:pPr>
      <w:r>
        <w:rPr>
          <w:rFonts w:hint="eastAsia" w:ascii="Times New Roman" w:hAnsi="Times New Roman"/>
          <w:color w:val="000000"/>
          <w:sz w:val="24"/>
        </w:rPr>
        <w:t>地</w:t>
      </w:r>
      <w:r>
        <w:rPr>
          <w:rFonts w:ascii="Times New Roman" w:hAnsi="Times New Roman"/>
          <w:color w:val="000000"/>
          <w:sz w:val="24"/>
        </w:rPr>
        <w:t xml:space="preserve">  </w:t>
      </w:r>
      <w:r>
        <w:rPr>
          <w:rFonts w:hint="eastAsia" w:ascii="Times New Roman" w:hAnsi="Times New Roman"/>
          <w:color w:val="000000"/>
          <w:sz w:val="24"/>
        </w:rPr>
        <w:t>址：榆树市府前路1号行政中心主楼213室</w:t>
      </w:r>
    </w:p>
    <w:p w14:paraId="2E9EED17">
      <w:pPr>
        <w:adjustRightInd w:val="0"/>
        <w:snapToGrid w:val="0"/>
        <w:spacing w:line="360" w:lineRule="auto"/>
        <w:ind w:firstLine="437" w:firstLineChars="195"/>
        <w:rPr>
          <w:rFonts w:ascii="Times New Roman" w:hAnsi="Times New Roman"/>
          <w:color w:val="000000"/>
          <w:sz w:val="24"/>
        </w:rPr>
      </w:pPr>
      <w:r>
        <w:rPr>
          <w:rFonts w:hint="eastAsia" w:ascii="Times New Roman" w:hAnsi="Times New Roman"/>
          <w:color w:val="000000"/>
          <w:sz w:val="24"/>
        </w:rPr>
        <w:t>3.</w:t>
      </w:r>
      <w:r>
        <w:rPr>
          <w:rFonts w:ascii="Times New Roman" w:hAnsi="Times New Roman"/>
          <w:color w:val="000000"/>
          <w:sz w:val="24"/>
        </w:rPr>
        <w:t>监督部门：榆树市政府采购管理办公室  </w:t>
      </w:r>
    </w:p>
    <w:p w14:paraId="22B1B01A">
      <w:pPr>
        <w:keepNext w:val="0"/>
        <w:keepLines w:val="0"/>
        <w:pageBreakBefore w:val="0"/>
        <w:widowControl w:val="0"/>
        <w:kinsoku/>
        <w:wordWrap/>
        <w:overflowPunct/>
        <w:topLinePunct w:val="0"/>
        <w:autoSpaceDE/>
        <w:autoSpaceDN/>
        <w:bidi w:val="0"/>
        <w:adjustRightInd w:val="0"/>
        <w:snapToGrid w:val="0"/>
        <w:spacing w:line="360" w:lineRule="auto"/>
        <w:ind w:firstLine="672" w:firstLineChars="300"/>
        <w:textAlignment w:val="auto"/>
        <w:rPr>
          <w:rFonts w:hint="eastAsia" w:ascii="Times New Roman" w:hAnsi="Times New Roman"/>
          <w:color w:val="000000"/>
          <w:sz w:val="24"/>
        </w:rPr>
      </w:pPr>
      <w:r>
        <w:rPr>
          <w:rFonts w:ascii="Times New Roman" w:hAnsi="Times New Roman"/>
          <w:color w:val="000000"/>
          <w:sz w:val="24"/>
        </w:rPr>
        <w:t> 联系电话：0431</w:t>
      </w:r>
      <w:r>
        <w:rPr>
          <w:rFonts w:hint="eastAsia" w:ascii="Times New Roman" w:hAnsi="Times New Roman"/>
          <w:color w:val="000000"/>
          <w:sz w:val="24"/>
        </w:rPr>
        <w:t>-</w:t>
      </w:r>
      <w:r>
        <w:rPr>
          <w:rFonts w:ascii="Times New Roman" w:hAnsi="Times New Roman"/>
          <w:color w:val="000000"/>
          <w:sz w:val="24"/>
        </w:rPr>
        <w:t>83624470</w:t>
      </w:r>
    </w:p>
    <w:p w14:paraId="170F5BCD">
      <w:pPr>
        <w:keepNext w:val="0"/>
        <w:keepLines w:val="0"/>
        <w:pageBreakBefore w:val="0"/>
        <w:widowControl w:val="0"/>
        <w:kinsoku/>
        <w:wordWrap/>
        <w:overflowPunct/>
        <w:topLinePunct w:val="0"/>
        <w:autoSpaceDE/>
        <w:autoSpaceDN/>
        <w:bidi w:val="0"/>
        <w:adjustRightInd w:val="0"/>
        <w:snapToGrid w:val="0"/>
        <w:spacing w:line="360" w:lineRule="auto"/>
        <w:ind w:firstLine="672" w:firstLineChars="300"/>
        <w:textAlignment w:val="auto"/>
        <w:rPr>
          <w:rFonts w:hint="default" w:ascii="Times New Roman" w:hAnsi="Times New Roman" w:eastAsia="宋体"/>
          <w:color w:val="000000"/>
          <w:sz w:val="24"/>
          <w:lang w:val="en-US" w:eastAsia="zh-CN"/>
        </w:rPr>
      </w:pPr>
    </w:p>
    <w:p w14:paraId="64E20C9F">
      <w:pPr>
        <w:pStyle w:val="31"/>
        <w:pageBreakBefore/>
        <w:shd w:val="clear" w:color="auto" w:fill="FFFFFF"/>
        <w:spacing w:before="0" w:beforeAutospacing="0" w:after="0" w:afterAutospacing="0"/>
        <w:jc w:val="center"/>
        <w:rPr>
          <w:rStyle w:val="18"/>
          <w:rFonts w:hint="eastAsia" w:ascii="Times New Roman" w:hAnsi="Times New Roman"/>
          <w:sz w:val="36"/>
          <w:szCs w:val="36"/>
        </w:rPr>
      </w:pPr>
    </w:p>
    <w:p w14:paraId="4B211BE0">
      <w:pPr>
        <w:pStyle w:val="31"/>
        <w:numPr>
          <w:ilvl w:val="0"/>
          <w:numId w:val="5"/>
        </w:numPr>
        <w:shd w:val="clear" w:color="auto" w:fill="FFFFFF"/>
        <w:spacing w:before="0" w:beforeAutospacing="0" w:after="0" w:afterAutospacing="0"/>
        <w:jc w:val="center"/>
        <w:rPr>
          <w:rStyle w:val="18"/>
          <w:rFonts w:hint="eastAsia" w:ascii="Times New Roman" w:hAnsi="Times New Roman"/>
          <w:color w:val="auto"/>
          <w:sz w:val="36"/>
          <w:szCs w:val="36"/>
        </w:rPr>
      </w:pPr>
      <w:r>
        <w:rPr>
          <w:rStyle w:val="18"/>
          <w:rFonts w:hint="eastAsia" w:ascii="Times New Roman" w:hAnsi="Times New Roman"/>
          <w:color w:val="auto"/>
          <w:sz w:val="36"/>
          <w:szCs w:val="36"/>
        </w:rPr>
        <w:t xml:space="preserve"> 项目招标需求</w:t>
      </w:r>
    </w:p>
    <w:p w14:paraId="7802AB60">
      <w:pPr>
        <w:widowControl/>
        <w:spacing w:line="360" w:lineRule="auto"/>
        <w:jc w:val="left"/>
        <w:rPr>
          <w:rFonts w:hint="eastAsia" w:ascii="宋体" w:hAnsi="宋体" w:cs="宋体"/>
          <w:bCs/>
          <w:sz w:val="24"/>
          <w:lang w:val="en-US" w:eastAsia="zh-CN"/>
        </w:rPr>
      </w:pPr>
      <w:r>
        <w:rPr>
          <w:rFonts w:hint="eastAsia" w:ascii="宋体" w:hAnsi="宋体" w:cs="宋体"/>
          <w:b/>
          <w:kern w:val="0"/>
          <w:sz w:val="24"/>
          <w:lang w:val="en-US" w:eastAsia="zh-CN"/>
        </w:rPr>
        <w:t>一、</w:t>
      </w:r>
      <w:r>
        <w:rPr>
          <w:rFonts w:hint="eastAsia" w:ascii="黑体" w:hAnsi="黑体" w:eastAsia="黑体" w:cs="黑体"/>
          <w:sz w:val="24"/>
        </w:rPr>
        <w:t>具体参数值</w:t>
      </w:r>
      <w:r>
        <w:rPr>
          <w:rFonts w:hint="eastAsia" w:ascii="宋体" w:hAnsi="宋体" w:cs="宋体"/>
          <w:b/>
          <w:kern w:val="0"/>
          <w:sz w:val="24"/>
          <w:lang w:val="en-US" w:eastAsia="zh-CN"/>
        </w:rPr>
        <w:t>：</w:t>
      </w:r>
    </w:p>
    <w:p w14:paraId="2588F31E">
      <w:pPr>
        <w:widowControl/>
        <w:spacing w:line="360" w:lineRule="auto"/>
        <w:jc w:val="left"/>
        <w:rPr>
          <w:rFonts w:hint="eastAsia" w:ascii="宋体" w:hAnsi="宋体" w:cs="宋体"/>
          <w:bCs/>
          <w:sz w:val="24"/>
          <w:lang w:val="zh-CN"/>
        </w:rPr>
      </w:pPr>
      <w:r>
        <w:rPr>
          <w:rFonts w:hint="eastAsia" w:ascii="宋体" w:hAnsi="宋体" w:cs="宋体"/>
          <w:bCs/>
          <w:sz w:val="24"/>
          <w:lang w:val="zh-CN"/>
        </w:rPr>
        <w:t>注：</w:t>
      </w:r>
      <w:r>
        <w:rPr>
          <w:rFonts w:hint="eastAsia" w:ascii="宋体" w:hAnsi="宋体" w:cs="宋体"/>
          <w:bCs/>
          <w:sz w:val="24"/>
        </w:rPr>
        <w:t>1.投标人</w:t>
      </w:r>
      <w:r>
        <w:rPr>
          <w:rFonts w:hint="eastAsia" w:ascii="宋体" w:hAnsi="宋体" w:cs="宋体"/>
          <w:bCs/>
          <w:sz w:val="24"/>
          <w:lang w:val="zh-CN"/>
        </w:rPr>
        <w:t>应在投标文件《</w:t>
      </w:r>
      <w:r>
        <w:rPr>
          <w:rFonts w:hint="eastAsia" w:ascii="宋体" w:hAnsi="宋体"/>
          <w:kern w:val="0"/>
          <w:sz w:val="24"/>
        </w:rPr>
        <w:t>技术条款偏离表</w:t>
      </w:r>
      <w:r>
        <w:rPr>
          <w:rFonts w:hint="eastAsia" w:ascii="宋体" w:hAnsi="宋体" w:cs="宋体"/>
          <w:bCs/>
          <w:sz w:val="24"/>
          <w:lang w:val="zh-CN"/>
        </w:rPr>
        <w:t>》中对本部分所有条款逐条说明响应和偏离情况，否则投标无效。</w:t>
      </w:r>
    </w:p>
    <w:p w14:paraId="1DAF18BE">
      <w:pPr>
        <w:widowControl/>
        <w:numPr>
          <w:ilvl w:val="0"/>
          <w:numId w:val="6"/>
        </w:numPr>
        <w:spacing w:line="360" w:lineRule="auto"/>
        <w:ind w:left="6" w:leftChars="0" w:firstLine="441" w:firstLineChars="197"/>
        <w:jc w:val="left"/>
        <w:rPr>
          <w:rFonts w:hint="eastAsia" w:ascii="宋体" w:hAnsi="宋体" w:eastAsia="宋体" w:cs="宋体"/>
          <w:b/>
          <w:bCs/>
          <w:i w:val="0"/>
          <w:iCs w:val="0"/>
          <w:color w:val="000000"/>
          <w:kern w:val="0"/>
          <w:sz w:val="20"/>
          <w:szCs w:val="20"/>
          <w:u w:val="none"/>
          <w:lang w:val="en-US" w:eastAsia="zh-CN"/>
        </w:rPr>
      </w:pPr>
      <w:r>
        <w:rPr>
          <w:rFonts w:hint="eastAsia" w:ascii="宋体" w:hAnsi="宋体" w:cs="宋体"/>
          <w:bCs/>
          <w:sz w:val="24"/>
          <w:lang w:val="zh-CN"/>
        </w:rPr>
        <w:t>本部分内容均为实质性条款，投标人的投标必须完全满足或者正偏离，否则投标无效。</w:t>
      </w:r>
    </w:p>
    <w:p w14:paraId="3EC6D432">
      <w:pPr>
        <w:widowControl/>
        <w:spacing w:line="360" w:lineRule="auto"/>
        <w:ind w:firstLine="448" w:firstLineChars="200"/>
        <w:jc w:val="left"/>
        <w:rPr>
          <w:rFonts w:hint="eastAsia" w:ascii="宋体" w:hAnsi="宋体" w:cs="宋体"/>
          <w:bCs/>
          <w:sz w:val="24"/>
          <w:lang w:val="en-US" w:eastAsia="zh-CN"/>
        </w:rPr>
      </w:pPr>
      <w:r>
        <w:rPr>
          <w:rFonts w:hint="eastAsia" w:ascii="宋体" w:hAnsi="宋体" w:cs="宋体"/>
          <w:b/>
          <w:kern w:val="0"/>
          <w:sz w:val="24"/>
          <w:lang w:val="en-US" w:eastAsia="zh-CN"/>
        </w:rPr>
        <w:t xml:space="preserve">第2包 </w:t>
      </w:r>
      <w:r>
        <w:rPr>
          <w:rFonts w:hint="eastAsia" w:ascii="宋体" w:hAnsi="宋体" w:cs="宋体"/>
          <w:bCs/>
          <w:sz w:val="24"/>
          <w:lang w:val="en-US" w:eastAsia="zh-CN"/>
        </w:rPr>
        <w:t>项目预算：</w:t>
      </w:r>
      <w:r>
        <w:rPr>
          <w:rFonts w:hint="eastAsia" w:ascii="Times New Roman" w:hAnsi="Times New Roman"/>
          <w:b w:val="0"/>
          <w:bCs/>
          <w:sz w:val="24"/>
          <w:szCs w:val="24"/>
          <w:lang w:val="en-US" w:eastAsia="zh-CN"/>
        </w:rPr>
        <w:t>人民币709,581.00元</w:t>
      </w:r>
      <w:r>
        <w:rPr>
          <w:rFonts w:hint="eastAsia" w:ascii="宋体" w:hAnsi="宋体" w:cs="宋体"/>
          <w:bCs/>
          <w:sz w:val="24"/>
          <w:lang w:val="en-US" w:eastAsia="zh-CN"/>
        </w:rPr>
        <w:t>，采购人不接受超过预算的报价。核心产品为</w:t>
      </w:r>
      <w:r>
        <w:rPr>
          <w:rFonts w:hint="eastAsia" w:ascii="宋体" w:hAnsi="宋体" w:eastAsia="宋体" w:cs="宋体"/>
          <w:i w:val="0"/>
          <w:iCs w:val="0"/>
          <w:color w:val="000000"/>
          <w:kern w:val="0"/>
          <w:sz w:val="24"/>
          <w:szCs w:val="24"/>
          <w:u w:val="none"/>
          <w:lang w:val="en-US" w:eastAsia="zh-CN" w:bidi="ar"/>
        </w:rPr>
        <w:t>奥尔夫乐器58件套</w:t>
      </w:r>
      <w:r>
        <w:rPr>
          <w:rFonts w:hint="eastAsia" w:ascii="宋体" w:hAnsi="宋体" w:cs="宋体"/>
          <w:bCs/>
          <w:sz w:val="24"/>
          <w:lang w:val="en-US" w:eastAsia="zh-CN"/>
        </w:rPr>
        <w:t xml:space="preserve"> </w:t>
      </w:r>
    </w:p>
    <w:tbl>
      <w:tblPr>
        <w:tblStyle w:val="15"/>
        <w:tblW w:w="10241" w:type="dxa"/>
        <w:tblInd w:w="-9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173"/>
        <w:gridCol w:w="6487"/>
        <w:gridCol w:w="440"/>
        <w:gridCol w:w="552"/>
        <w:gridCol w:w="935"/>
      </w:tblGrid>
      <w:tr w14:paraId="64C6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F3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A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规格、配备标准</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BD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06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配备</w:t>
            </w:r>
          </w:p>
          <w:p w14:paraId="63A75A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55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4CD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1E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6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奥尔夫乐器58件套</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5E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（1）皮革类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6寸铃鼓：直径15cm，羊皮/仿皮，泡钉加固，无尖锐，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8寸手鼓：直径20cm，可调鼓皮，鼓帮圆角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儿童腰鼓：双面，直径15cm，配鼓棒+背带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小战鼓/连体鼓：鼓面20cm，鼓帮高18cm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（2）木质类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双响筒：榉木/硬木，高低音，长20-25cm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单响筒/木鱼：红木/枫木，8音木鱼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节奏棒（打棒）：榉木，长25cm，直径2cm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响板/午板：枣木/塑料，圆头无毛刺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高低梆子/方木梆子：硬木，音色清晰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（3）金属类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三角铁：5-6寸，配金属敲棒，无毛刺，数量：15套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碰钟（小碰铃）：黄铜/青铜，音色纯净，数量：15对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铜镲/棒叉：6寸，儿童款，边缘圆角，数量：5副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棒铃/串铃：21铃/13铃，手柄防滑，数量：10个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（4）散响类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沙锤/沙球：木质/塑料，直径6-7cm，长20-23cm，三色（红/绿/蓝），数量：15对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沙蛋/塑料沙旦：椭圆，直径4-5cm，数量：15对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腕铃/脚铃：4铃/8铃，魔术贴可调，数量：15对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蛙鸣筒/雨声筒/海浪鼓：音色仿真，数量：4个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2.有固定音高乐器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八音铝板琴（手提）：8音，C大调，金属音条，配橡胶槌，数量：8台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木琴（中音/高音）：13音/15音，实木音条，共鸣箱，数量：高/中/低音各2台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钟琴/钢片琴：金属音条，音色明亮，数量：2台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音砖/八音音筒：单音/8音，便携，数量：4套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教学辅助教具（必配）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节奏图谱卡、五线谱布、纱巾、彩带、软沙包、16宫格节奏板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数量：各1套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安全：3C认证、无尖锐棱角、无小零件（3岁+）、边缘圆角、承重≥50kg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环保：木质E1级、塑料食品级、金属防锈、胶水无甲醛、无异味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音色：柔和不刺耳、音准标准、延音适度、合奏不嘈杂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材质：优选榉木/枫木/硬木、黄铜/青铜、食品级ABS、羊皮/环保仿皮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规格：儿童尺寸（手柄≤12cm、鼓面≤20cm、音条间距≥2cm）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资质：提供检测报告、环保认证、质保≥1年</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9A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88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98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229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AE0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0F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敦敦鼓</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A0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6寸敦敦鼓（高音） 直径15cm，高度12-14cm；双面鼓皮/合成鼓皮；鼓腔环保压缩板/实木；绑绳可调音；圆角无毛刺。符合GB 6675，无尖锐、无小零件；鼓皮回弹好，音色清脆明亮；鼓腔稳固，承重≥30kg；环保无异味，E1级/食品级材质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BF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39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8E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1AA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BC33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F963">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548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寸敦敦鼓（中音） 直径</w:t>
            </w:r>
            <w:r>
              <w:rPr>
                <w:rFonts w:hint="default" w:ascii="宋体" w:hAnsi="宋体" w:eastAsia="宋体" w:cs="宋体"/>
                <w:i w:val="0"/>
                <w:iCs w:val="0"/>
                <w:color w:val="000000"/>
                <w:kern w:val="0"/>
                <w:sz w:val="18"/>
                <w:szCs w:val="18"/>
                <w:u w:val="none"/>
                <w:lang w:val="en-US" w:eastAsia="zh-CN" w:bidi="ar"/>
              </w:rPr>
              <w:t>20cm</w:t>
            </w:r>
            <w:r>
              <w:rPr>
                <w:rFonts w:hint="eastAsia" w:ascii="宋体" w:hAnsi="宋体" w:eastAsia="宋体" w:cs="宋体"/>
                <w:i w:val="0"/>
                <w:iCs w:val="0"/>
                <w:color w:val="000000"/>
                <w:kern w:val="0"/>
                <w:sz w:val="18"/>
                <w:szCs w:val="18"/>
                <w:u w:val="none"/>
                <w:lang w:val="en-US" w:eastAsia="zh-CN" w:bidi="ar"/>
              </w:rPr>
              <w:t>，高度</w:t>
            </w:r>
            <w:r>
              <w:rPr>
                <w:rFonts w:hint="default" w:ascii="宋体" w:hAnsi="宋体" w:eastAsia="宋体" w:cs="宋体"/>
                <w:i w:val="0"/>
                <w:iCs w:val="0"/>
                <w:color w:val="000000"/>
                <w:kern w:val="0"/>
                <w:sz w:val="18"/>
                <w:szCs w:val="18"/>
                <w:u w:val="none"/>
                <w:lang w:val="en-US" w:eastAsia="zh-CN" w:bidi="ar"/>
              </w:rPr>
              <w:t>16-18cm</w:t>
            </w:r>
            <w:r>
              <w:rPr>
                <w:rFonts w:hint="eastAsia" w:ascii="宋体" w:hAnsi="宋体" w:eastAsia="宋体" w:cs="宋体"/>
                <w:i w:val="0"/>
                <w:iCs w:val="0"/>
                <w:color w:val="000000"/>
                <w:kern w:val="0"/>
                <w:sz w:val="18"/>
                <w:szCs w:val="18"/>
                <w:u w:val="none"/>
                <w:lang w:val="en-US" w:eastAsia="zh-CN" w:bidi="ar"/>
              </w:rPr>
              <w:t>；双面鼓皮</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合成鼓皮；鼓腔环保压缩板</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实木；绑绳可调音；圆角无毛刺。音色浑厚饱满，中音清晰；</w:t>
            </w: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鼓身防滑，适配幼儿握持；无松动部件，耐敲击</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8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7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7C6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2E4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BC6">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7F29">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寸敦敦鼓（低音） 直径</w:t>
            </w:r>
            <w:r>
              <w:rPr>
                <w:rFonts w:hint="default" w:ascii="宋体" w:hAnsi="宋体" w:eastAsia="宋体" w:cs="宋体"/>
                <w:i w:val="0"/>
                <w:iCs w:val="0"/>
                <w:color w:val="000000"/>
                <w:kern w:val="0"/>
                <w:sz w:val="18"/>
                <w:szCs w:val="18"/>
                <w:u w:val="none"/>
                <w:lang w:val="en-US" w:eastAsia="zh-CN" w:bidi="ar"/>
              </w:rPr>
              <w:t>25cm</w:t>
            </w:r>
            <w:r>
              <w:rPr>
                <w:rFonts w:hint="eastAsia" w:ascii="宋体" w:hAnsi="宋体" w:eastAsia="宋体" w:cs="宋体"/>
                <w:i w:val="0"/>
                <w:iCs w:val="0"/>
                <w:color w:val="000000"/>
                <w:kern w:val="0"/>
                <w:sz w:val="18"/>
                <w:szCs w:val="18"/>
                <w:u w:val="none"/>
                <w:lang w:val="en-US" w:eastAsia="zh-CN" w:bidi="ar"/>
              </w:rPr>
              <w:t>，高度</w:t>
            </w:r>
            <w:r>
              <w:rPr>
                <w:rFonts w:hint="default" w:ascii="宋体" w:hAnsi="宋体" w:eastAsia="宋体" w:cs="宋体"/>
                <w:i w:val="0"/>
                <w:iCs w:val="0"/>
                <w:color w:val="000000"/>
                <w:kern w:val="0"/>
                <w:sz w:val="18"/>
                <w:szCs w:val="18"/>
                <w:u w:val="none"/>
                <w:lang w:val="en-US" w:eastAsia="zh-CN" w:bidi="ar"/>
              </w:rPr>
              <w:t>20-22cm</w:t>
            </w:r>
            <w:r>
              <w:rPr>
                <w:rFonts w:hint="eastAsia" w:ascii="宋体" w:hAnsi="宋体" w:eastAsia="宋体" w:cs="宋体"/>
                <w:i w:val="0"/>
                <w:iCs w:val="0"/>
                <w:color w:val="000000"/>
                <w:kern w:val="0"/>
                <w:sz w:val="18"/>
                <w:szCs w:val="18"/>
                <w:u w:val="none"/>
                <w:lang w:val="en-US" w:eastAsia="zh-CN" w:bidi="ar"/>
              </w:rPr>
              <w:t>；双面鼓皮</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合成鼓皮；鼓腔环保压缩板</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实木；绑绳可调音；圆角无毛刺 个 </w:t>
            </w:r>
            <w:r>
              <w:rPr>
                <w:rFonts w:hint="default" w:ascii="宋体" w:hAnsi="宋体" w:eastAsia="宋体" w:cs="宋体"/>
                <w:i w:val="0"/>
                <w:iCs w:val="0"/>
                <w:color w:val="000000"/>
                <w:kern w:val="0"/>
                <w:sz w:val="18"/>
                <w:szCs w:val="18"/>
                <w:u w:val="none"/>
                <w:lang w:val="en-US" w:eastAsia="zh-CN" w:bidi="ar"/>
              </w:rPr>
              <w:t xml:space="preserve">1 1. </w:t>
            </w:r>
            <w:r>
              <w:rPr>
                <w:rFonts w:hint="eastAsia" w:ascii="宋体" w:hAnsi="宋体" w:eastAsia="宋体" w:cs="宋体"/>
                <w:i w:val="0"/>
                <w:iCs w:val="0"/>
                <w:color w:val="000000"/>
                <w:kern w:val="0"/>
                <w:sz w:val="18"/>
                <w:szCs w:val="18"/>
                <w:u w:val="none"/>
                <w:lang w:val="en-US" w:eastAsia="zh-CN" w:bidi="ar"/>
              </w:rPr>
              <w:t>低音沉稳有力，延音适度；</w:t>
            </w:r>
            <w:r>
              <w:rPr>
                <w:rFonts w:hint="default" w:ascii="宋体" w:hAnsi="宋体" w:eastAsia="宋体" w:cs="宋体"/>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鼓腔加厚，结构牢固；</w:t>
            </w:r>
            <w:r>
              <w:rPr>
                <w:rFonts w:hint="default" w:ascii="宋体" w:hAnsi="宋体" w:eastAsia="宋体" w:cs="宋体"/>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表面防水耐磨，易清洁</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B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11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F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FFB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97E2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E335">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4B0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儿童专用鼓槌 杨木</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榉木，长度</w:t>
            </w:r>
            <w:r>
              <w:rPr>
                <w:rFonts w:hint="default" w:ascii="宋体" w:hAnsi="宋体" w:eastAsia="宋体" w:cs="宋体"/>
                <w:i w:val="0"/>
                <w:iCs w:val="0"/>
                <w:color w:val="000000"/>
                <w:kern w:val="0"/>
                <w:sz w:val="18"/>
                <w:szCs w:val="18"/>
                <w:u w:val="none"/>
                <w:lang w:val="en-US" w:eastAsia="zh-CN" w:bidi="ar"/>
              </w:rPr>
              <w:t>20-25cm</w:t>
            </w:r>
            <w:r>
              <w:rPr>
                <w:rFonts w:hint="eastAsia" w:ascii="宋体" w:hAnsi="宋体" w:eastAsia="宋体" w:cs="宋体"/>
                <w:i w:val="0"/>
                <w:iCs w:val="0"/>
                <w:color w:val="000000"/>
                <w:kern w:val="0"/>
                <w:sz w:val="18"/>
                <w:szCs w:val="18"/>
                <w:u w:val="none"/>
                <w:lang w:val="en-US" w:eastAsia="zh-CN" w:bidi="ar"/>
              </w:rPr>
              <w:t>，直径</w:t>
            </w:r>
            <w:r>
              <w:rPr>
                <w:rFonts w:hint="default" w:ascii="宋体" w:hAnsi="宋体" w:eastAsia="宋体" w:cs="宋体"/>
                <w:i w:val="0"/>
                <w:iCs w:val="0"/>
                <w:color w:val="000000"/>
                <w:kern w:val="0"/>
                <w:sz w:val="18"/>
                <w:szCs w:val="18"/>
                <w:u w:val="none"/>
                <w:lang w:val="en-US" w:eastAsia="zh-CN" w:bidi="ar"/>
              </w:rPr>
              <w:t>1.5-2cm</w:t>
            </w:r>
            <w:r>
              <w:rPr>
                <w:rFonts w:hint="eastAsia" w:ascii="宋体" w:hAnsi="宋体" w:eastAsia="宋体" w:cs="宋体"/>
                <w:i w:val="0"/>
                <w:iCs w:val="0"/>
                <w:color w:val="000000"/>
                <w:kern w:val="0"/>
                <w:sz w:val="18"/>
                <w:szCs w:val="18"/>
                <w:u w:val="none"/>
                <w:lang w:val="en-US" w:eastAsia="zh-CN" w:bidi="ar"/>
              </w:rPr>
              <w:t>；两端圆角，无漆无毛刺；配软胶槌头套。</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木质光滑，握持舒适；软胶头保护鼓皮，不刺耳；无断裂、无毛刺</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D77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0D3A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DE9B">
            <w:pPr>
              <w:jc w:val="center"/>
              <w:rPr>
                <w:rFonts w:hint="eastAsia" w:ascii="宋体" w:hAnsi="宋体" w:eastAsia="宋体" w:cs="宋体"/>
                <w:i w:val="0"/>
                <w:iCs w:val="0"/>
                <w:color w:val="000000"/>
                <w:kern w:val="0"/>
                <w:sz w:val="18"/>
                <w:szCs w:val="18"/>
                <w:u w:val="none"/>
                <w:lang w:val="en-US" w:eastAsia="zh-CN" w:bidi="ar"/>
              </w:rPr>
            </w:pPr>
          </w:p>
        </w:tc>
      </w:tr>
      <w:tr w14:paraId="6151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E44D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2963">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auto" w:sz="4" w:space="0"/>
              <w:right w:val="single" w:color="000000" w:sz="4" w:space="0"/>
            </w:tcBorders>
            <w:shd w:val="clear" w:color="auto" w:fill="auto"/>
            <w:vAlign w:val="center"/>
          </w:tcPr>
          <w:p w14:paraId="3C5C67F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3C认证，无尖锐棱角、无小零件（3岁+适用）、边缘圆角处理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鼓腔无裂缝、无松动，金属件防锈，绑绳牢固不脱落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承重≥30kg，抗冲击，符合幼儿园集体使用规范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木质鼓腔：E1级环保板材，无甲醛、无异味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鼓皮：环保合成皮/优质羊皮，无有害物质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表面处理：环保水性漆/布艺包裹，不掉色、不褪色、易清洁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3.音色与性能要求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6寸：高音清脆、无杂音；8寸：中音饱满、均衡；10寸：低音沉稳、延音适度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可调音设计，鼓皮松紧可调节，保证音准稳定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敲击手感舒适，适配幼儿力度，不易疲劳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4.材质与工艺要求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鼓腔：优选环保压缩板/实木，吸音隔音好，结构稳固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鼓皮：双面设计，耐磨抗造，使用寿命≥3年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鼓槌：实木+软胶头，保护鼓皮，音色柔和不刺耳</w:t>
            </w: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0C31">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1D5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3F27">
            <w:pPr>
              <w:jc w:val="center"/>
              <w:rPr>
                <w:rFonts w:hint="eastAsia" w:ascii="宋体" w:hAnsi="宋体" w:eastAsia="宋体" w:cs="宋体"/>
                <w:i w:val="0"/>
                <w:iCs w:val="0"/>
                <w:color w:val="000000"/>
                <w:kern w:val="0"/>
                <w:sz w:val="18"/>
                <w:szCs w:val="18"/>
                <w:u w:val="none"/>
                <w:lang w:val="en-US" w:eastAsia="zh-CN" w:bidi="ar"/>
              </w:rPr>
            </w:pPr>
          </w:p>
        </w:tc>
      </w:tr>
      <w:tr w14:paraId="7D10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E1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1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几何五套柱拼装积木</w:t>
            </w:r>
          </w:p>
        </w:tc>
        <w:tc>
          <w:tcPr>
            <w:tcW w:w="6487" w:type="dxa"/>
            <w:tcBorders>
              <w:top w:val="single" w:color="auto" w:sz="4" w:space="0"/>
              <w:left w:val="nil"/>
              <w:bottom w:val="nil"/>
              <w:right w:val="nil"/>
            </w:tcBorders>
            <w:shd w:val="clear" w:color="auto" w:fill="auto"/>
            <w:vAlign w:val="center"/>
          </w:tcPr>
          <w:p w14:paraId="2D76B7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几何五套柱拼装积木（基础套） 1套含：底座1根+5根分级立柱+25~30片几何拼片 几何形状：圆形、正方形、三角形、长方形、六边形（5种基础形状） 颜色：5种纯色（红/黄/蓝/绿/橙），色彩饱和度高  1. 符合GB 6675安全标准，无尖锐棱角、无毛刺； 2. 拼片孔径与立柱间距匹配，插拔顺畅不卡顿； 3. 底座稳固不倾倒，立柱承重≥5kg； 4. 环保材质，无异味、无脱落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补充拼装组件（可选） 几何拼片补充包（含五角星、菱形等2-3种拓展形状）；连接卡扣、细柱等拼装配件 包 2包/班 1. 与基础套兼容，可自由组合； 2. 尺寸统一，满足手部精细动作训练； 3. 防水耐磨，易清洁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材质与安全要求: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主体材质：优选食品级ABS塑料或环保实木，木质部件需符合E1级环保标准；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表面处理：水性环保漆/无漆工艺，不掉色、无脱皮、无甲醛残留；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安全细节：所有边角做圆弧处理，无尖锐点；拼片尺寸≥4cm，无小零件，避免误吞风险；</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ED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AE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92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E96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B2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1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磁力积木益智拼装,208片</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7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1.磁力积木益智拼装套装：每套128件，含正方形、长方形、三角形、半圆形、扇形、梯形、弧形、车轮、支架、窗户、门等磁力片；强磁内嵌、无缝包裹。1. 符合GB 6675玩具安全标准； 2. 磁力强劲、拼接稳固、不易散架； 3. 无尖锐边角、表面光滑无毛刺； 4. 食品级ABS材质，无毒无异味； 5. 磁芯全密封，不可脱落。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2.大号磁力片基础款：单片尺寸≥6.5cm，厚度≥2mm，圆角设计，按整套配齐，尺寸适合幼儿抓握；耐摔、抗压、不易变形；色彩均匀、不掉色、不脱皮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3.磁力配件：包含车轮、支架、摩天轮配件、城堡配件等与每套配套。与磁力片兼容通用； 结构牢固、无小零件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4.收纳盒：加厚塑料收纳箱，带卡扣、带提手，耐磨耐摔、便于分类收纳； 尺寸适配整套磁力积木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1.所有磁力片全包裹磁芯，磁块不可拆卸、不可吞食，无小零件风险。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2.边缘圆弧打磨，无尖角、无利边、无毛刺。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3.通过GB 6675玩具安全检测，提供检测报告、3C证书。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4.材质抗冲击、耐弯折，正常使用不破裂、不断裂。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1.采用食品级ABS环保塑料，无毒、无甲醛、无异味。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2.表面采用水性环保油墨，耐摩擦、不掉色、不迁移。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3.符合幼儿园室内玩教具环保标准。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磁力性能要求：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1.采用强磁永久磁铁，磁力持久不衰减。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2.拼接牢固，立体造型不易倒塌，适合幼儿搭建。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3.单片吸力均匀，插拔力度适合3—6岁幼儿。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功能与教学要求：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1.可拼搭：平面造型、立体造型、城堡、汽车、房子、动物、摩天轮等。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2.支持形状认知、对称、空间思维、数学逻辑、精细动作、合作游戏。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3.组件丰富，可满足集体教学、区域活动、自由游戏多种场景。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外观与尺寸要求：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1.颜色：红、黄、蓝、绿、粉、紫等6色以上，色彩柔和护眼。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2.单片大小适合幼儿抓握，厚度适中，不易夹手。</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18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D0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D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109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79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8DA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超轻黏土无毒，（36色）</w:t>
            </w:r>
          </w:p>
        </w:tc>
        <w:tc>
          <w:tcPr>
            <w:tcW w:w="64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965C7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1.超轻粘土套装（安全无毒） 36色；单杯重量≥15g；独立小杯装、密封盖、带收纳盒。符合GB 6675安全标准，无毒、无甲醛、无重金属 ；质地细腻、柔软易捏、不粘手、不掉色 ；自然风干定型，不开裂、不发霉。</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00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9A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85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605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1EC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BD08">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auto" w:sz="4" w:space="0"/>
              <w:left w:val="nil"/>
              <w:bottom w:val="nil"/>
              <w:right w:val="nil"/>
            </w:tcBorders>
            <w:shd w:val="clear" w:color="auto" w:fill="auto"/>
            <w:noWrap/>
            <w:vAlign w:val="center"/>
          </w:tcPr>
          <w:p w14:paraId="07ECD41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粘土工具套装：儿童安全塑料工具：擀泥杖、切刀、塑形刀、模具、压板、滚轮（全套圆角）；无尖锐边角、无毛刺；食品级</w:t>
            </w:r>
            <w:r>
              <w:rPr>
                <w:rFonts w:hint="default" w:ascii="宋体" w:hAnsi="宋体" w:eastAsia="宋体" w:cs="宋体"/>
                <w:i w:val="0"/>
                <w:iCs w:val="0"/>
                <w:color w:val="000000"/>
                <w:kern w:val="0"/>
                <w:sz w:val="18"/>
                <w:szCs w:val="18"/>
                <w:u w:val="none"/>
                <w:lang w:val="en-US" w:eastAsia="zh-CN" w:bidi="ar"/>
              </w:rPr>
              <w:t>ABS</w:t>
            </w:r>
            <w:r>
              <w:rPr>
                <w:rFonts w:hint="eastAsia" w:ascii="宋体" w:hAnsi="宋体" w:eastAsia="宋体" w:cs="宋体"/>
                <w:i w:val="0"/>
                <w:iCs w:val="0"/>
                <w:color w:val="000000"/>
                <w:kern w:val="0"/>
                <w:sz w:val="18"/>
                <w:szCs w:val="18"/>
                <w:u w:val="none"/>
                <w:lang w:val="en-US" w:eastAsia="zh-CN" w:bidi="ar"/>
              </w:rPr>
              <w:t xml:space="preserve">材质，安全环保；适合幼儿小手操作。 </w:t>
            </w: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B29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C9A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E326">
            <w:pPr>
              <w:jc w:val="center"/>
              <w:rPr>
                <w:rFonts w:hint="eastAsia" w:ascii="宋体" w:hAnsi="宋体" w:eastAsia="宋体" w:cs="宋体"/>
                <w:i w:val="0"/>
                <w:iCs w:val="0"/>
                <w:color w:val="000000"/>
                <w:kern w:val="0"/>
                <w:sz w:val="18"/>
                <w:szCs w:val="18"/>
                <w:u w:val="none"/>
                <w:lang w:val="en-US" w:eastAsia="zh-CN" w:bidi="ar"/>
              </w:rPr>
            </w:pPr>
          </w:p>
        </w:tc>
      </w:tr>
      <w:tr w14:paraId="0972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93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BD5A">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BB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作品展示垫板/防水桌垫 A4/A3尺寸，PP环保材质，防滑防水易清洁张 15张/班。柔软无异味、易清洗 2. 防止粘土粘桌面 </w:t>
            </w: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74A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B85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2FA4">
            <w:pPr>
              <w:jc w:val="center"/>
              <w:rPr>
                <w:rFonts w:hint="eastAsia" w:ascii="宋体" w:hAnsi="宋体" w:eastAsia="宋体" w:cs="宋体"/>
                <w:i w:val="0"/>
                <w:iCs w:val="0"/>
                <w:color w:val="000000"/>
                <w:kern w:val="0"/>
                <w:sz w:val="18"/>
                <w:szCs w:val="18"/>
                <w:u w:val="none"/>
                <w:lang w:val="en-US" w:eastAsia="zh-CN" w:bidi="ar"/>
              </w:rPr>
            </w:pPr>
          </w:p>
        </w:tc>
      </w:tr>
      <w:tr w14:paraId="7C9F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BCA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7152">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C9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安全环保要求：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必须无毒、无异味、无甲醛、无重金属（铅、汞、砷等），提供权威检测报告。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通过GB 6675玩具安全认证，可提供3C或幼儿用品安全检测报告。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不添加荧光剂、香精、漂白剂，符合幼儿园室内使用标准。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材质与使用性能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超轻、柔软、延展性好，3岁幼儿可轻松揉捏。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不粘手、不粘桌面、不沾衣物，干净易清理。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自然风干24小时定型，定型后轻盈、不开裂、不变形。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色彩纯正、饱和度高，多色可混合调色，不掉色、不混色污染。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包装与储存要求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采用独立小杯密封包装，防止变干、防尘、易存放。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配整体收纳盒，便于班级收纳管理。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密封性能好，开盖取用后可反复密封保存。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颜色与规格要求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基础颜色≥12色，推荐24色（满足幼儿园教学需求）。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单杯容量充足，满足幼儿一学期以上使用。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色彩柔和护眼，无刺眼颜色。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安全附加要求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材料无细小颗粒，不可食用但误食无危害。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柔软不拉丝、不沾手，避免幼儿缠绕风险。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通过皮肤刺激性测试，不伤手、不过敏。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1A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714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27C6">
            <w:pPr>
              <w:jc w:val="center"/>
              <w:rPr>
                <w:rFonts w:hint="eastAsia" w:ascii="宋体" w:hAnsi="宋体" w:eastAsia="宋体" w:cs="宋体"/>
                <w:i w:val="0"/>
                <w:iCs w:val="0"/>
                <w:color w:val="000000"/>
                <w:kern w:val="0"/>
                <w:sz w:val="18"/>
                <w:szCs w:val="18"/>
                <w:u w:val="none"/>
                <w:lang w:val="en-US" w:eastAsia="zh-CN" w:bidi="ar"/>
              </w:rPr>
            </w:pPr>
          </w:p>
        </w:tc>
      </w:tr>
      <w:tr w14:paraId="568D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14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15B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拧螺丝拆装工具箱（185件）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09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约尺寸:420*17*50mm儿童专用操作螺丝刀（十字/一字/内六角）、收纳底座.造型：动物、交通工具、日常家具等5种以上可拆卸造型.符合GB 6675安全标准；螺丝连接牢固，不松动、不脱落；操作难度适配幼儿手部精细动作；无尖锐棱角、无毛刺 </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AF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38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47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2D4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B1A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9F9B">
            <w:pPr>
              <w:rPr>
                <w:rFonts w:hint="eastAsia" w:ascii="宋体" w:hAnsi="宋体" w:eastAsia="宋体" w:cs="宋体"/>
                <w:i w:val="0"/>
                <w:iCs w:val="0"/>
                <w:color w:val="000000"/>
                <w:kern w:val="0"/>
                <w:sz w:val="18"/>
                <w:szCs w:val="18"/>
                <w:u w:val="none"/>
                <w:lang w:val="en-US" w:eastAsia="zh-CN" w:bidi="ar"/>
              </w:rPr>
            </w:pPr>
          </w:p>
        </w:tc>
        <w:tc>
          <w:tcPr>
            <w:tcW w:w="6487" w:type="dxa"/>
            <w:tcBorders>
              <w:top w:val="nil"/>
              <w:left w:val="nil"/>
              <w:bottom w:val="nil"/>
              <w:right w:val="nil"/>
            </w:tcBorders>
            <w:shd w:val="clear" w:color="auto" w:fill="auto"/>
            <w:vAlign w:val="center"/>
          </w:tcPr>
          <w:p w14:paraId="4220998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工具收纳架</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柜:适配工具箱尺寸，带分类格位，环保材质,</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稳固不摇晃，承重≥</w:t>
            </w:r>
            <w:r>
              <w:rPr>
                <w:rFonts w:hint="default" w:ascii="宋体" w:hAnsi="宋体" w:eastAsia="宋体" w:cs="宋体"/>
                <w:i w:val="0"/>
                <w:iCs w:val="0"/>
                <w:color w:val="000000"/>
                <w:kern w:val="0"/>
                <w:sz w:val="18"/>
                <w:szCs w:val="18"/>
                <w:u w:val="none"/>
                <w:lang w:val="en-US" w:eastAsia="zh-CN" w:bidi="ar"/>
              </w:rPr>
              <w:t>5kg</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圆角设计，防磕碰.1.螺丝刀手柄采用软胶防滑材质，长度≤12cm，刀头无尖角，不刺伤幼儿。所有螺丝、螺母尺寸≥3.5cm，无小零件吞咽风险。主体为环保ABS塑料或实木，无毛刺、无裂纹、无尖角。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必须提供3C认证证书、GB 6675玩具安全检测报告、合格证。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2.螺丝与孔位咬合顺畅，拧动阻力适中，适合3-6岁幼儿发力。拆装结构牢固，不出现滑丝、断裂情况。表面水性环保漆，不掉色、不脱皮、无甲醛、无异味。</w:t>
            </w: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615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EEA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640D">
            <w:pPr>
              <w:jc w:val="center"/>
              <w:rPr>
                <w:rFonts w:hint="eastAsia" w:ascii="宋体" w:hAnsi="宋体" w:eastAsia="宋体" w:cs="宋体"/>
                <w:i w:val="0"/>
                <w:iCs w:val="0"/>
                <w:color w:val="000000"/>
                <w:kern w:val="0"/>
                <w:sz w:val="18"/>
                <w:szCs w:val="18"/>
                <w:u w:val="none"/>
                <w:lang w:val="en-US" w:eastAsia="zh-CN" w:bidi="ar"/>
              </w:rPr>
            </w:pPr>
          </w:p>
        </w:tc>
      </w:tr>
      <w:tr w14:paraId="45BC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63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2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多功能游戏桌大号积木拼装</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C6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1.多功能游戏桌（大号积木款） 桌面尺寸≥80×80cm，高度可调（50-70cm）；双面可用：一面积木底板、一面空白/书写板；含大号积木颗粒≥100PCS；桌脚稳固，带防滑垫。符合GB 6675安全标准；桌面承重≥50kg，不变形；边角全圆弧处理，无毛刺；材质环保无毒，无异味，桌脚采用防滑、防倾倒设计。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2.大号积木颗粒补充包 兼容通用积木底板，颗粒尺寸≥2.5cm，大颗粒无小零件；材质ABS环保塑料。颗粒饱满，咬合紧密不松动；抗摔耐磨，使用寿命≥3年；色彩丰富，含基础几何形状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3.配套收纳配件 含桌面收纳筐、桌下收纳盒、积木分类托盘。安装牢固，可拆卸清洗；容量大，满足积木收纳需求。 所有边角必须做圆弧打磨处理无尖锐棱角，防止磕碰受伤。无小零件吞咽风险；表面光滑无毛刺，无裂纹、无尖角。</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90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7D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9B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D64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91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7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几何折叠魔方，6个装</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3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.折叠结构：24段，材质为ABS环保塑料，可自由弯折变形；造型可切换为三角形、正方形、长方形、菱形等几何形状。符合GB 6675安全标准；无尖锐棱角、无毛刺，弯折顺滑不卡顿；单个尺寸：展开长≥60cm，折叠后尺寸≤10cm；4. 颜色鲜艳单一（推荐纯色，便于形状观察）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F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0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47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B66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96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6A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榫卯益智积木拼装</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45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实心松木，332块，1.每套含柱、梁、枋、板、斗拱、屋顶等中式榫卯结构件；大尺寸、无小零件；实木/环保ABS材质。符合GB 6675安全标准；榫卯咬合精准、插拔顺畅；无尖角、无毛刺、圆角处理；环保无毒、无异味、不掉色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2.拼装指导图卡 A4尺寸，彩色印刷，步骤清晰，中式建筑造型图示，防水、耐磨、图文易懂.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3.专用收纳箱 加厚塑料带盖、带卡扣、分类格。 坚固耐用、便于班级管理。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所有积木无尖锐边角、无毛刺、无利边，全部做圆弧倒角处理。构件尺寸≥5cm，无小零件、无吞咽风险。榫卯结构不夹手、不卡手，插拔力度适合幼儿。必须提供GB6675玩具安全检测报告、3C认证、环保检测报告。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材质采用环保实木或食品级ABS工程塑料，无毒、无甲醛、无重金属。表面采用水性环保漆/无漆工艺，不掉色、不脱皮、不伤手。无味、无刺激性气味，符合幼儿园室内使用标准。</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7A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62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46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792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B0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7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儿童系鞋板</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16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约长30cm,宽22cm,重量0.35kg,单面练习板；仿真鞋带+鞋孔；整体圆角， 鞋带牢固不脱落，孔位光滑； 无毛刺、无尖角、无小零件；材质环保无毒、无异味。板面：实木/高密度环保板，表面光滑耐磨。鞋带：尼龙/棉织，宽度≥1cm，柔软易打结。鞋孔：金属/塑料护孔，不割绳、不刮手。结实耐折，反复打结不断裂，颜色清晰，图案简洁，</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B1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EA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89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D6F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1B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5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蘑菇钉叠叠乐拼插。2片泡沫板+50粒钉子</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F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塑料材质儿童蘑菇钉玩具幼儿园3-6岁螺丝钉插板拼图积木，内含插板，整理筐，蘑菇钉3种尺寸，大钉约2cm*1.8cm，中钉约1.4*1.5小钉约0.9*1.3</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19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06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C1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A06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1B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E9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穿衣技能训练益智木质玩具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（分男孩，女孩）</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3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穿衣技能训练板（男孩款） 木质底板，含：拉链、纽扣、按扣、魔术贴、鞋带、皮带扣、插扣等≥6种技能；整体圆角；尺寸约 40×30cm。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74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9A5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男20套，女20套</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AC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2C0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DEE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2063">
            <w:pPr>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2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穿衣技能训练板（女孩款） 木质底板，含：拉链、纽扣、按扣、魔术贴、鞋带、蝴蝶结、系带等≥6种技能；整体圆角；尺寸约 40×30cm。符合GB 6675玩具安全标准；无毛刺、无尖角、不生锈；不褪色，无小零件；配件牢固，不易脱落； 环保材质，无毒无异味。布艺配件：纯棉/环保布艺，柔软无异味，缝线牢固，反复使用不开线。</w:t>
            </w: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399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574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76B">
            <w:pPr>
              <w:jc w:val="center"/>
              <w:rPr>
                <w:rFonts w:hint="eastAsia" w:ascii="宋体" w:hAnsi="宋体" w:eastAsia="宋体" w:cs="宋体"/>
                <w:i w:val="0"/>
                <w:iCs w:val="0"/>
                <w:color w:val="000000"/>
                <w:kern w:val="0"/>
                <w:sz w:val="18"/>
                <w:szCs w:val="18"/>
                <w:u w:val="none"/>
                <w:lang w:val="en-US" w:eastAsia="zh-CN" w:bidi="ar"/>
              </w:rPr>
            </w:pPr>
          </w:p>
        </w:tc>
      </w:tr>
      <w:tr w14:paraId="47E1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39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93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益智磁性数字小火车，27节</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D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材质：木质，小火车高5.5cm,宽5.5cm,木质/ABS环保材质.符合GB 6675玩具安全标准,磁性连接牢固，不易脱落,无尖锐边角、无毛刺,数字清晰、不掉色</w:t>
            </w:r>
            <w:r>
              <w:rPr>
                <w:rFonts w:hint="eastAsia" w:ascii="宋体" w:hAnsi="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1A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A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5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D1A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DE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ED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气息训练器，吹气盒</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3D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盒子约长40cm, 宽28cm,高7cm,吹气孔：2.9cm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1.儿童气息训练器含吹嘴、气道、浮球/风车；可拆卸清洗。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2.吹气盒（吹球盒） 木质/塑料盒子+透明罩+吹气管+彩色小球；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吹嘴/气道圆润光滑，无毛刺、无尖角，不划伤口腔。小球/配件尺寸≥4cm，无小零件、无吞咽风险。支持拆卸清洗、消毒，符合幼儿园卫生标准。不漏气、不回流，避免交叉感染风险。主体：环保ABS塑料/实木，无毒、无甲醛、无异味。气管：柔软硅胶/PP材质，韧性强，不易咬断、破裂。表面光滑，耐摔、耐磨、易擦拭。</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F6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9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E9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5F0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ED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D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刺猬差棍板</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3E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材质：环保木质，插板正方形约长29.7cm 每套含： 刺猬底板 1 块，彩色插棍/插钉 ≥50 根，图案卡片 ≥12 张，收纳盒1个。符合 GB 6675 玩具安全标准，插棍插拔顺畅、不松脱，无尖锐棱角、无毛刺 环保无毒、无异味，环保ABS工程塑料，表面光滑，耐摔、抗压、耐磨，插棍与插孔松紧适中，幼儿可轻松插拔，反复使用不变形、不松动。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6D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D5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E2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0AF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AE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8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认知板，分类盒</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A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材质：优质松木，1.认知配对板含：形状认知、颜色认知、动物认知、水果认知、数字认知、交通工具认知等≥6种主题；嵌入式配对、手抓板/嵌板；尺寸约30×20cm。符合GB 6675安全标准，无毛刺、无尖角、全圆角，嵌板松紧适中、易取易放，环保无毒、无异味。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2.分类盒（多格分类收纳盒） 多格分类：6格/9格/12格；带盖、防洒漏；透明/彩色；尺寸约25×18×5cm 食品级PP材质，分格清晰、易清洗、易收纳，边缘光滑、不割手，可用于分类、计数、配对、收纳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E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60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C4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6F0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F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9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生活技能练习板</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6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1.布制穿衣布偶，尺寸：55*22*4cm.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2.穿绳游戏：欢乐农场，材质：木质+纸质，约36*27*5.5cm.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3.穿绳游戏：消防，材质：木质+纸质，约36*27*5.5cm.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4.穿鞋带，材质：木质，约21*9*11.5cm.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5.生活技能大方块，布制，约20*20*20cm.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6.穿线字母。木制+纸制，约30*26*3cm.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7.穿线动物世界，木质+纸质，约17.7*20.9*3.1cm.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8.开锁，木制，约29.5*1*39.9cm.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9.锁匙开开门，木制。约19.1*18.3*25.4cm.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10.锁匠，木制，约24*3.6*31.2cm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整块圆角打磨，无尖锐边角、无毛刺、无裂纹。所有配件缝制/固定牢固，不脱落、无细小零件，防吞咽。拉链、纽扣、按扣等不夹手、不刮手。 底板结实不变形，布艺配件纯棉柔软无异味，耐拉扯，五金配件光滑无毛刺，不生锈、不褪色，缝线牢固，反复使用不开线。</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6E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BF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B4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51E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A6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D5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温度体验板</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2A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材质：木制，约46*46*1.8cm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CD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12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B6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28D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D4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8B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解锁体验板</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3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材质：木制，约46*46*1.8cm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D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2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DB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148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60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E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热感涂鸦板</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6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材质：木制，约46*46*1.8cm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B8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1B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96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78C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FF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87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磁性数字迷宫：蘑菇屋</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D4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材质：木制。约29.8*29.8*1.5cm,磁性笔长度：约5cm 磁性运笔；带滚珠/走珠；整体圆角；磁性稳定、不掉珠、不卡珠，无尖锐边角、无毛刺、无小零件，环保ABS/木质，无毒无异味。材质：环保实木/高密度板/食品级ABS塑料，印刷清晰、不掉色、图案牢固。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14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BA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66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01C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FF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1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颜色分类投币盒</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A7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材质：木制，约16.5*16.5*15cm,1.主体盒子+投币口；6色分类；配套颜色硬币/投币块；带收纳、可取出；整体圆角，符合GB 6675安全标准；无尖角、无毛刺、无小零件；投币顺畅不卡顿；环保ABS/木质，无毒无异味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2.颜色分类硬币/投币块 每色≥10枚；直径≥4cm；红、黄、蓝、绿等标准，按整套配齐。大尺寸防吞咽；颜色均匀不掉色；轻便易抓握，无吞咽风险。</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5A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40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3D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96E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17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42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串珠积木，42大颗粒</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9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分水果串珠，交通串珠，动物串珠，海洋串珠，环保水性漆，珠子尺寸：约宽1.5cm1. 符合GB 6675玩具安全标准;颗粒大、无小零件、防吞咽；孔径适中，穿线顺畅不卡顿；环保无毒、无异味、不掉色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4B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F4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7C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177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37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B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数字雪糕配对</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9D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材质：木质，雪糕约高9.5cm,宽4.4cm 每套含：数字雪糕棒+对应数量雪糕；数字1–10；按数字与数量配对；整体大颗粒、圆角，符合GB 6675玩具安全标准，配对精准、插拔顺畅 ，无尖角、无毛刺、无小零件，环保ABS/木质，无毒无异味。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77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D3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24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A4F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5C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C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编制积木</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0B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花篮材质：环保塑料，约上宽8.3cm,下宽5.3cm,高9.5cm,每包10个花篮30根绳,塑料编织框架，圆角光滑，符合GB 6675玩具安全标准，无毛刺、无尖角、不割手，编织孔位光滑，不卡绳，环保PP材质，无毒无异味。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B3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39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6F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C03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6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8F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高透明观察盒套装</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3E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容量:1.15L，根系观察窗*1，储水槽*1，育苗土包*3，夜光贴纸*1，吸水绳*1，温度计*1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约包装尺寸:27*9*21cm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约单盒子尺寸:21*4.2*13cm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约盒子整体寸:25.5*4*16.5cm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0A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62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30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A0C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8F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46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蚕宝宝太空饲养仓</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5C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2龄蚕套装,材质:可食品接触pp材质，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透明材质，全景观看，高清玻璃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约20*21*17 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8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99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E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2A8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7E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0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小型智能孵化箱</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AC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智能双电可调蛋盘起，自动补水，智能翻蛋，自动控温（24枚）热循环风，孵化，出雏，育雏一机三用。</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CA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2D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2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026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F6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81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动物指偶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36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10只,材料:布绒，不可以有增塑剂，任何有毒元素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尺寸:约3英寸，8*3.8cm手指套式；无小配件；动物形象清晰,符合GB 6675玩具安全标准,无尖锐边角、无硬物、不掉毛,手指套松紧适中、不勒手,环保无毒、无异味、可清洗. </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FAB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2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AA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F39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00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75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指偶架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1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可放10只,材料:木质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尺寸:约长44-48cm，高10cm。符合GB 6675玩具安全标准,无尖锐边角、环保无毒、无异味. 拿取顺畅。</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FF5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C2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C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ED2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5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4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12生肖指偶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D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材料:布绒，不可以有增塑剂，任何有毒元素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尺寸:约3英寸，8*3.8cm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一套12只，12生肖各一只，形象清晰符合GB 6675玩具安全标准,无尖锐边角、无硬物、不掉毛,手指套松紧适中、不勒手,环保无毒、无异味、可清洗. </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8A3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D9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A3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E47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53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C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指偶架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77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可放12只,材料:木质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尺寸:约长50-56cm，高10cm。符合GB 6675玩具安全标准,无尖锐边角、环保无毒、无异味. 拿取顺畅。</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B4B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BB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5D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9B0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2F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7D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指偶表演架</w:t>
            </w:r>
          </w:p>
        </w:tc>
        <w:tc>
          <w:tcPr>
            <w:tcW w:w="6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03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材质：木制</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89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09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D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E9B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34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19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4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材质：毛绒，填充：PP棉，尺寸：约25cm，符合GB 6675玩具安全标准，缝制牢固、无易脱落部件，开口适中、不勒手、不掉落 ，环保无毒、无异味、可清洗</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 嘴巴能动）大象、狮子、老虎、鸭子、狗、猪、大灰狼、鹦鹉、兔子、恐龙、牛、狐狸、羊、鸡、马、驴、牛、鳄鱼、斑马、熊、猩猩、熊猫、乌龟、青蛙、梅花鹿、豹子、乌鸦、猴子、老鼠、猫、蝴蝶、蜜蜂、蜻蜓、蚂蚁、瓢虫、毛毛虫、鱼、女孩、男孩、妈妈、爸爸、爷爷、奶奶</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2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5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18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B64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7E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C6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非洲鼓</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F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约10寸，鼓皮：架子鼓皮。鼓腔：符合碳纤维，鼓绳：登山绑绳，圆角包边；无尖锐部件；音色清晰饱满， 符合国家玩具及乐器安全标准，鼓面柔韧、发声轻松，适合幼儿拍打，整体圆角、无毛刺、不割手，环保无毒、无异味、结构稳固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E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85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E7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F23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6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38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冬季玩雪工具</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A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S耐用材质，加宽厚度，款式多组合，包含爱心夹约(33*9.5*7cm)、雪人夹约(37*9.5*11.5cm)、鸭子夹约33*9.5*7cm)、雪桶约(20*18cm)、雪铲约(19.5*9*7cm)、滚筒约(14*11*5cm)、平铲约(38.3*10cm)、尖铲约(41*9cm)、雪砖约（16*8*5.5cm）、收纳桶等。全包圆角，符合GB6675安全标准，加厚抗冻、耐低温、不易裂，无尖角、无毛刺、不伤手，环保塑料、无毒无异味，抗冻耐摔、不夹手、手柄防滑、粗细适中，适合幼儿抓握。</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6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F2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3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113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97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1F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仿真医生护士布袋医药箱</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83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医药箱材质：木；约尺寸：22*14.5*14cm;适龄；3岁以上；重量：0.7Kg;包装:布袋；功能：角色扮演 克服恐惧。医疗器械小配件材质ABS;听诊器：约75*10cm;磁性胶囊：约4*3cm;就诊卡：约12*8cm;牙齿：约9*6.5cm;针筒约13*4cm；工作证：约11*6.7cm;剪刀：约11*5.5cm;钳子：约10.8*4.3cm;温度计：约12*2.7cm;牙刷：约13.8*3.4cm；口腔镜：约13*3cm;探牙棒约17.7*3cm;粉蓝药丸约;2.5*1cm;药膏约10*2.5cm;牙膏约10.5*2.5cm;镊子约10*1.3cm;纸币约10*5cm;猫形胶囊约5*4.5cm;小熊药片约5*3cm;蓝药片约4*2.4cm;手册约13.5*8cm;碘伏约8*4cm;止咳糖浆约6.5*4cm;小兔子约25*10cm;布袋药箱约22*14.5*14cm;白色医生服+帽子（儿童）：袖长：约43cm,肩长36cm,衣服长70cm;粉色护士服+帽子：约袖长43cm,肩长36cm衣服长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环保ABS塑料，光滑圆润、耐摔耐磨。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符合GB 6675玩具安全标准，布袋柔软、无硬物、不伤幼儿，仿真器具光滑圆角、安全无危险，无毒环保、无异味、可擦拭、无金属利器、无真针头、无易碎部件。 布袋材质柔软，无硬骨架、不硌身、不夹手。</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2F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B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EF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898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1B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B6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仿真假娃娃</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19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无纺布缝合、填充物PP棉，手脚头采用硬搪胶材质，四肢可以随意活动。身高长度50cm;重量0.45KG.可站立、可换装；男娃女娃形象分明，符合GB 6675玩具安全标准，无尖角、无硬骨架、无玻璃部件，不掉毛、不掉色、不褪色，环保无毒、无异味、可水洗 </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2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6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男3，女3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6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3B2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34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51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仿真灶台切切乐</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5E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84件套；材质：ABS+电子原件；含：仿真灶台、厨具、锅碗瓢盆、蔬菜水果切切乐、食物模型、餐具等； 魔术贴可切、可拆卸、可组合； 整体圆角、无尖锐、无小零件。符合GB 6675玩具安全标准，魔术贴牢固、易切易粘、不掉落，全圆角、无毛刺、不割手，环保塑料、无毒无味、可清洗，灶台无高温、无通电、无水路，纯仿真安全结构， 拼接、拆卸结构稳固，不松动、不断裂。</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AA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3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50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8C6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4C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儿童化妆箱</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2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39色22件套，安全无毒，,每套包括:A DS眼影盘，BB霜，卸妆油，唇彩，口红，睫毛膏，眼线笔，化妆刷。卸妆巾、刘海贴、假睫毛、假睫毛胶水、眉笔、化妆棉、睫毛夹、化妆包、面膜儿、眉卡、卧蚕笔、眼线辅助器。睫毛，卡粉饼，圆粉扑，棉签，双眼皮贴，眼贴，高光粉，双色腮红，四色修容粉，发圈，散粉遮瑕膏。修眉刀，剪刀，镊子、小镜子，高光粉，洗脸扑。</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3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FA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11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834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2F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16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操场遮阳布</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CE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顶配版遥控电动伸缩版: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新料高密度聚乙烯，添加抗紫外线uv添加剂。加密加厚200g每平方。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需要做两个场地，场地一宽14*长21米，场地二宽24*长33米，具体平方以及安装事项还需厂家专业人士现场测绘.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电动式波浪式遮阳网,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包括（遮阳网材料，电机，固定立柱，人工费）</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54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E1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C1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771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C0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20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可升降平衡木</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27F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木体实木鹿皮绒+PE+材质,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承重约400公斤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镀锌/304不锈钢，盐雾48h无锈,底座铁件经典喷塑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  主体灰色（定制LOGO）</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97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3米（定制LOGO）</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F9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18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D5F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407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F2C6">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291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461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47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FB51">
            <w:pPr>
              <w:jc w:val="center"/>
              <w:rPr>
                <w:rFonts w:hint="eastAsia" w:ascii="宋体" w:hAnsi="宋体" w:eastAsia="宋体" w:cs="宋体"/>
                <w:i w:val="0"/>
                <w:iCs w:val="0"/>
                <w:color w:val="000000"/>
                <w:kern w:val="0"/>
                <w:sz w:val="18"/>
                <w:szCs w:val="18"/>
                <w:u w:val="none"/>
                <w:lang w:val="en-US" w:eastAsia="zh-CN" w:bidi="ar"/>
              </w:rPr>
            </w:pPr>
          </w:p>
        </w:tc>
      </w:tr>
      <w:tr w14:paraId="5A1E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25D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A8D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2686">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4FD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5C1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B179">
            <w:pPr>
              <w:jc w:val="center"/>
              <w:rPr>
                <w:rFonts w:hint="eastAsia" w:ascii="宋体" w:hAnsi="宋体" w:eastAsia="宋体" w:cs="宋体"/>
                <w:i w:val="0"/>
                <w:iCs w:val="0"/>
                <w:color w:val="000000"/>
                <w:kern w:val="0"/>
                <w:sz w:val="18"/>
                <w:szCs w:val="18"/>
                <w:u w:val="none"/>
                <w:lang w:val="en-US" w:eastAsia="zh-CN" w:bidi="ar"/>
              </w:rPr>
            </w:pPr>
          </w:p>
        </w:tc>
      </w:tr>
      <w:tr w14:paraId="06D9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872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296E">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55C4">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480B">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B4D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D338">
            <w:pPr>
              <w:jc w:val="center"/>
              <w:rPr>
                <w:rFonts w:hint="eastAsia" w:ascii="宋体" w:hAnsi="宋体" w:eastAsia="宋体" w:cs="宋体"/>
                <w:i w:val="0"/>
                <w:iCs w:val="0"/>
                <w:color w:val="000000"/>
                <w:kern w:val="0"/>
                <w:sz w:val="18"/>
                <w:szCs w:val="18"/>
                <w:u w:val="none"/>
                <w:lang w:val="en-US" w:eastAsia="zh-CN" w:bidi="ar"/>
              </w:rPr>
            </w:pPr>
          </w:p>
        </w:tc>
      </w:tr>
      <w:tr w14:paraId="6309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7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4D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6节鞍马跳箱</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092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填充物：EPE珍珠棉，防霉，支撑好,珍珠棉/再生海绵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外包材：防水材料PVC，安全无毒无毒、无异味、阻燃底部防滑皮,无锐边、毛刺、突出物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高质量魔术贴。底座第一阶约宽100cm长90CM高18cm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第一，二，三，四阶高都是18cm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第五阶高25cm，第六阶25cm,宽40cm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共高120c。m主体灰色（定制LOGO）承重：≥100kg，结构稳固不塌陷,底部防滑皮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313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9F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B1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A44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F7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C9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3D8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B410">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939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F879">
            <w:pPr>
              <w:jc w:val="center"/>
              <w:rPr>
                <w:rFonts w:hint="eastAsia" w:ascii="宋体" w:hAnsi="宋体" w:eastAsia="宋体" w:cs="宋体"/>
                <w:i w:val="0"/>
                <w:iCs w:val="0"/>
                <w:color w:val="000000"/>
                <w:kern w:val="0"/>
                <w:sz w:val="18"/>
                <w:szCs w:val="18"/>
                <w:u w:val="none"/>
                <w:lang w:val="en-US" w:eastAsia="zh-CN" w:bidi="ar"/>
              </w:rPr>
            </w:pPr>
          </w:p>
        </w:tc>
      </w:tr>
      <w:tr w14:paraId="70AF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D71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988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D8F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189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DB5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A494">
            <w:pPr>
              <w:jc w:val="center"/>
              <w:rPr>
                <w:rFonts w:hint="eastAsia" w:ascii="宋体" w:hAnsi="宋体" w:eastAsia="宋体" w:cs="宋体"/>
                <w:i w:val="0"/>
                <w:iCs w:val="0"/>
                <w:color w:val="000000"/>
                <w:kern w:val="0"/>
                <w:sz w:val="18"/>
                <w:szCs w:val="18"/>
                <w:u w:val="none"/>
                <w:lang w:val="en-US" w:eastAsia="zh-CN" w:bidi="ar"/>
              </w:rPr>
            </w:pPr>
          </w:p>
        </w:tc>
      </w:tr>
      <w:tr w14:paraId="1DFA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3FE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E50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F493">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518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02B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30E7">
            <w:pPr>
              <w:jc w:val="center"/>
              <w:rPr>
                <w:rFonts w:hint="eastAsia" w:ascii="宋体" w:hAnsi="宋体" w:eastAsia="宋体" w:cs="宋体"/>
                <w:i w:val="0"/>
                <w:iCs w:val="0"/>
                <w:color w:val="000000"/>
                <w:kern w:val="0"/>
                <w:sz w:val="18"/>
                <w:szCs w:val="18"/>
                <w:u w:val="none"/>
                <w:lang w:val="en-US" w:eastAsia="zh-CN" w:bidi="ar"/>
              </w:rPr>
            </w:pPr>
          </w:p>
        </w:tc>
      </w:tr>
      <w:tr w14:paraId="4846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FAC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C5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D93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506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D51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79B5">
            <w:pPr>
              <w:jc w:val="center"/>
              <w:rPr>
                <w:rFonts w:hint="eastAsia" w:ascii="宋体" w:hAnsi="宋体" w:eastAsia="宋体" w:cs="宋体"/>
                <w:i w:val="0"/>
                <w:iCs w:val="0"/>
                <w:color w:val="000000"/>
                <w:kern w:val="0"/>
                <w:sz w:val="18"/>
                <w:szCs w:val="18"/>
                <w:u w:val="none"/>
                <w:lang w:val="en-US" w:eastAsia="zh-CN" w:bidi="ar"/>
              </w:rPr>
            </w:pPr>
          </w:p>
        </w:tc>
      </w:tr>
      <w:tr w14:paraId="7FAA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82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0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跑酷坦克蹲</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08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环保多层胶合木板+EVA软层+外包PVC防滑树叶纹外皮安全无毒，约长75cm*宽60cm*高45cm   主体灰色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材质：PVC夹网革+珍珠棉/再生海绵，无毒、无异味、阻燃底部防滑皮无锐边、毛刺、突出物,主体灰色（定制LOGO）</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47E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34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7A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10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372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B32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A52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3DCE">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EAC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2773">
            <w:pPr>
              <w:jc w:val="center"/>
              <w:rPr>
                <w:rFonts w:hint="eastAsia" w:ascii="宋体" w:hAnsi="宋体" w:eastAsia="宋体" w:cs="宋体"/>
                <w:i w:val="0"/>
                <w:iCs w:val="0"/>
                <w:color w:val="000000"/>
                <w:kern w:val="0"/>
                <w:sz w:val="18"/>
                <w:szCs w:val="18"/>
                <w:u w:val="none"/>
                <w:lang w:val="en-US" w:eastAsia="zh-CN" w:bidi="ar"/>
              </w:rPr>
            </w:pPr>
          </w:p>
        </w:tc>
      </w:tr>
      <w:tr w14:paraId="1BC7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76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EAD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4EE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9410">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4CA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625D">
            <w:pPr>
              <w:jc w:val="center"/>
              <w:rPr>
                <w:rFonts w:hint="eastAsia" w:ascii="宋体" w:hAnsi="宋体" w:eastAsia="宋体" w:cs="宋体"/>
                <w:i w:val="0"/>
                <w:iCs w:val="0"/>
                <w:color w:val="000000"/>
                <w:kern w:val="0"/>
                <w:sz w:val="18"/>
                <w:szCs w:val="18"/>
                <w:u w:val="none"/>
                <w:lang w:val="en-US" w:eastAsia="zh-CN" w:bidi="ar"/>
              </w:rPr>
            </w:pPr>
          </w:p>
        </w:tc>
      </w:tr>
      <w:tr w14:paraId="75D3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675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ED7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B0A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E8D2">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916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EA8">
            <w:pPr>
              <w:jc w:val="center"/>
              <w:rPr>
                <w:rFonts w:hint="eastAsia" w:ascii="宋体" w:hAnsi="宋体" w:eastAsia="宋体" w:cs="宋体"/>
                <w:i w:val="0"/>
                <w:iCs w:val="0"/>
                <w:color w:val="000000"/>
                <w:kern w:val="0"/>
                <w:sz w:val="18"/>
                <w:szCs w:val="18"/>
                <w:u w:val="none"/>
                <w:lang w:val="en-US" w:eastAsia="zh-CN" w:bidi="ar"/>
              </w:rPr>
            </w:pPr>
          </w:p>
        </w:tc>
      </w:tr>
      <w:tr w14:paraId="3DC6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B3B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E0B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A1C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032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9D4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A753">
            <w:pPr>
              <w:jc w:val="center"/>
              <w:rPr>
                <w:rFonts w:hint="eastAsia" w:ascii="宋体" w:hAnsi="宋体" w:eastAsia="宋体" w:cs="宋体"/>
                <w:i w:val="0"/>
                <w:iCs w:val="0"/>
                <w:color w:val="000000"/>
                <w:kern w:val="0"/>
                <w:sz w:val="18"/>
                <w:szCs w:val="18"/>
                <w:u w:val="none"/>
                <w:lang w:val="en-US" w:eastAsia="zh-CN" w:bidi="ar"/>
              </w:rPr>
            </w:pPr>
          </w:p>
        </w:tc>
      </w:tr>
      <w:tr w14:paraId="191C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5E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36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跑酷平衡木道</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476B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加厚多层实木板，承重力好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防水材料PVC+珍珠棉/再生海绵，安全无毒无异味、阻燃底部防滑皮无锐边、毛刺、突出物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木质框架，软包，二层堆叠箱约100*30*40CM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四层堆叠箱约100*30*80CM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平衡木约350cm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主体灰色,定制LOGO承重：≥100kg，结构稳固不塌陷</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E7C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5C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56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FFA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CBD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DE8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9A09F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355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7FE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4277">
            <w:pPr>
              <w:jc w:val="center"/>
              <w:rPr>
                <w:rFonts w:hint="eastAsia" w:ascii="宋体" w:hAnsi="宋体" w:eastAsia="宋体" w:cs="宋体"/>
                <w:i w:val="0"/>
                <w:iCs w:val="0"/>
                <w:color w:val="000000"/>
                <w:kern w:val="0"/>
                <w:sz w:val="18"/>
                <w:szCs w:val="18"/>
                <w:u w:val="none"/>
                <w:lang w:val="en-US" w:eastAsia="zh-CN" w:bidi="ar"/>
              </w:rPr>
            </w:pPr>
          </w:p>
        </w:tc>
      </w:tr>
      <w:tr w14:paraId="5349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C14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CBE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8B735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F2D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E14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14F5">
            <w:pPr>
              <w:jc w:val="center"/>
              <w:rPr>
                <w:rFonts w:hint="eastAsia" w:ascii="宋体" w:hAnsi="宋体" w:eastAsia="宋体" w:cs="宋体"/>
                <w:i w:val="0"/>
                <w:iCs w:val="0"/>
                <w:color w:val="000000"/>
                <w:kern w:val="0"/>
                <w:sz w:val="18"/>
                <w:szCs w:val="18"/>
                <w:u w:val="none"/>
                <w:lang w:val="en-US" w:eastAsia="zh-CN" w:bidi="ar"/>
              </w:rPr>
            </w:pPr>
          </w:p>
        </w:tc>
      </w:tr>
      <w:tr w14:paraId="7D9B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648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952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8DD96C">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9F3C">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C0A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649E">
            <w:pPr>
              <w:jc w:val="center"/>
              <w:rPr>
                <w:rFonts w:hint="eastAsia" w:ascii="宋体" w:hAnsi="宋体" w:eastAsia="宋体" w:cs="宋体"/>
                <w:i w:val="0"/>
                <w:iCs w:val="0"/>
                <w:color w:val="000000"/>
                <w:kern w:val="0"/>
                <w:sz w:val="18"/>
                <w:szCs w:val="18"/>
                <w:u w:val="none"/>
                <w:lang w:val="en-US" w:eastAsia="zh-CN" w:bidi="ar"/>
              </w:rPr>
            </w:pPr>
          </w:p>
        </w:tc>
      </w:tr>
      <w:tr w14:paraId="55FF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F11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0D6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EEAAD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DF3A">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8E0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C53D">
            <w:pPr>
              <w:jc w:val="center"/>
              <w:rPr>
                <w:rFonts w:hint="eastAsia" w:ascii="宋体" w:hAnsi="宋体" w:eastAsia="宋体" w:cs="宋体"/>
                <w:i w:val="0"/>
                <w:iCs w:val="0"/>
                <w:color w:val="000000"/>
                <w:kern w:val="0"/>
                <w:sz w:val="18"/>
                <w:szCs w:val="18"/>
                <w:u w:val="none"/>
                <w:lang w:val="en-US" w:eastAsia="zh-CN" w:bidi="ar"/>
              </w:rPr>
            </w:pPr>
          </w:p>
        </w:tc>
      </w:tr>
      <w:tr w14:paraId="5F6C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54F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5097">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01425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6FA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73B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0798">
            <w:pPr>
              <w:jc w:val="center"/>
              <w:rPr>
                <w:rFonts w:hint="eastAsia" w:ascii="宋体" w:hAnsi="宋体" w:eastAsia="宋体" w:cs="宋体"/>
                <w:i w:val="0"/>
                <w:iCs w:val="0"/>
                <w:color w:val="000000"/>
                <w:kern w:val="0"/>
                <w:sz w:val="18"/>
                <w:szCs w:val="18"/>
                <w:u w:val="none"/>
                <w:lang w:val="en-US" w:eastAsia="zh-CN" w:bidi="ar"/>
              </w:rPr>
            </w:pPr>
          </w:p>
        </w:tc>
      </w:tr>
      <w:tr w14:paraId="11C3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E1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915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跑酷A字板-小龄</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CCF2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加粗加厚管壁结实稳固金质框架,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软包外包PVC防滑树叶纹外皮+珍珠棉/再生海绵,安全无毒，无异味、阻燃底部防滑皮无锐边、毛刺、突出物约长100cm*宽95cm*高80cm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主体灰色（定制LOGO）承重：≥100kg，结构稳固不塌陷,底部防滑皮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E4E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BE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68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905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AF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5EB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2E30C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B79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F78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D091">
            <w:pPr>
              <w:jc w:val="center"/>
              <w:rPr>
                <w:rFonts w:hint="eastAsia" w:ascii="宋体" w:hAnsi="宋体" w:eastAsia="宋体" w:cs="宋体"/>
                <w:i w:val="0"/>
                <w:iCs w:val="0"/>
                <w:color w:val="000000"/>
                <w:kern w:val="0"/>
                <w:sz w:val="18"/>
                <w:szCs w:val="18"/>
                <w:u w:val="none"/>
                <w:lang w:val="en-US" w:eastAsia="zh-CN" w:bidi="ar"/>
              </w:rPr>
            </w:pPr>
          </w:p>
        </w:tc>
      </w:tr>
      <w:tr w14:paraId="602F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5CA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AA07">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39AF3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ADE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727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269">
            <w:pPr>
              <w:jc w:val="center"/>
              <w:rPr>
                <w:rFonts w:hint="eastAsia" w:ascii="宋体" w:hAnsi="宋体" w:eastAsia="宋体" w:cs="宋体"/>
                <w:i w:val="0"/>
                <w:iCs w:val="0"/>
                <w:color w:val="000000"/>
                <w:kern w:val="0"/>
                <w:sz w:val="18"/>
                <w:szCs w:val="18"/>
                <w:u w:val="none"/>
                <w:lang w:val="en-US" w:eastAsia="zh-CN" w:bidi="ar"/>
              </w:rPr>
            </w:pPr>
          </w:p>
        </w:tc>
      </w:tr>
      <w:tr w14:paraId="66A1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992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B94F">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122F6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959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303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02D7">
            <w:pPr>
              <w:jc w:val="center"/>
              <w:rPr>
                <w:rFonts w:hint="eastAsia" w:ascii="宋体" w:hAnsi="宋体" w:eastAsia="宋体" w:cs="宋体"/>
                <w:i w:val="0"/>
                <w:iCs w:val="0"/>
                <w:color w:val="000000"/>
                <w:kern w:val="0"/>
                <w:sz w:val="18"/>
                <w:szCs w:val="18"/>
                <w:u w:val="none"/>
                <w:lang w:val="en-US" w:eastAsia="zh-CN" w:bidi="ar"/>
              </w:rPr>
            </w:pPr>
          </w:p>
        </w:tc>
      </w:tr>
      <w:tr w14:paraId="0BE9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B20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EE6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CBBD56">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D44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379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FBBA">
            <w:pPr>
              <w:jc w:val="center"/>
              <w:rPr>
                <w:rFonts w:hint="eastAsia" w:ascii="宋体" w:hAnsi="宋体" w:eastAsia="宋体" w:cs="宋体"/>
                <w:i w:val="0"/>
                <w:iCs w:val="0"/>
                <w:color w:val="000000"/>
                <w:kern w:val="0"/>
                <w:sz w:val="18"/>
                <w:szCs w:val="18"/>
                <w:u w:val="none"/>
                <w:lang w:val="en-US" w:eastAsia="zh-CN" w:bidi="ar"/>
              </w:rPr>
            </w:pPr>
          </w:p>
        </w:tc>
      </w:tr>
      <w:tr w14:paraId="584C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6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9F0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跑酷A字板-大龄</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03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加粗加厚管壁结实稳固金质框架,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软包外包PVC防滑树叶纹外皮+珍珠棉/再生海绵,安全无毒，无异味、阻燃底部防滑皮无锐边、毛刺、突出物安全无毒，约长100cm*宽95cm*高120cm  主体灰色（定制LOGO）承重：≥100kg，结构稳固不塌陷,底部防滑皮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041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EC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C2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743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5B4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221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571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31B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368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BE47">
            <w:pPr>
              <w:jc w:val="center"/>
              <w:rPr>
                <w:rFonts w:hint="eastAsia" w:ascii="宋体" w:hAnsi="宋体" w:eastAsia="宋体" w:cs="宋体"/>
                <w:i w:val="0"/>
                <w:iCs w:val="0"/>
                <w:color w:val="000000"/>
                <w:kern w:val="0"/>
                <w:sz w:val="18"/>
                <w:szCs w:val="18"/>
                <w:u w:val="none"/>
                <w:lang w:val="en-US" w:eastAsia="zh-CN" w:bidi="ar"/>
              </w:rPr>
            </w:pPr>
          </w:p>
        </w:tc>
      </w:tr>
      <w:tr w14:paraId="230A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1DE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EF0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4399">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F63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6EE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7588">
            <w:pPr>
              <w:jc w:val="center"/>
              <w:rPr>
                <w:rFonts w:hint="eastAsia" w:ascii="宋体" w:hAnsi="宋体" w:eastAsia="宋体" w:cs="宋体"/>
                <w:i w:val="0"/>
                <w:iCs w:val="0"/>
                <w:color w:val="000000"/>
                <w:kern w:val="0"/>
                <w:sz w:val="18"/>
                <w:szCs w:val="18"/>
                <w:u w:val="none"/>
                <w:lang w:val="en-US" w:eastAsia="zh-CN" w:bidi="ar"/>
              </w:rPr>
            </w:pPr>
          </w:p>
        </w:tc>
      </w:tr>
      <w:tr w14:paraId="530C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AF0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B6D6">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F8E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8D6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CAF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5E73">
            <w:pPr>
              <w:jc w:val="center"/>
              <w:rPr>
                <w:rFonts w:hint="eastAsia" w:ascii="宋体" w:hAnsi="宋体" w:eastAsia="宋体" w:cs="宋体"/>
                <w:i w:val="0"/>
                <w:iCs w:val="0"/>
                <w:color w:val="000000"/>
                <w:kern w:val="0"/>
                <w:sz w:val="18"/>
                <w:szCs w:val="18"/>
                <w:u w:val="none"/>
                <w:lang w:val="en-US" w:eastAsia="zh-CN" w:bidi="ar"/>
              </w:rPr>
            </w:pPr>
          </w:p>
        </w:tc>
      </w:tr>
      <w:tr w14:paraId="4785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A9F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59E0">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52AA">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7B1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E7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F40">
            <w:pPr>
              <w:jc w:val="center"/>
              <w:rPr>
                <w:rFonts w:hint="eastAsia" w:ascii="宋体" w:hAnsi="宋体" w:eastAsia="宋体" w:cs="宋体"/>
                <w:i w:val="0"/>
                <w:iCs w:val="0"/>
                <w:color w:val="000000"/>
                <w:kern w:val="0"/>
                <w:sz w:val="18"/>
                <w:szCs w:val="18"/>
                <w:u w:val="none"/>
                <w:lang w:val="en-US" w:eastAsia="zh-CN" w:bidi="ar"/>
              </w:rPr>
            </w:pPr>
          </w:p>
        </w:tc>
      </w:tr>
      <w:tr w14:paraId="1241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1CA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F40F">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972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BE2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362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3759">
            <w:pPr>
              <w:jc w:val="center"/>
              <w:rPr>
                <w:rFonts w:hint="eastAsia" w:ascii="宋体" w:hAnsi="宋体" w:eastAsia="宋体" w:cs="宋体"/>
                <w:i w:val="0"/>
                <w:iCs w:val="0"/>
                <w:color w:val="000000"/>
                <w:kern w:val="0"/>
                <w:sz w:val="18"/>
                <w:szCs w:val="18"/>
                <w:u w:val="none"/>
                <w:lang w:val="en-US" w:eastAsia="zh-CN" w:bidi="ar"/>
              </w:rPr>
            </w:pPr>
          </w:p>
        </w:tc>
      </w:tr>
      <w:tr w14:paraId="12C7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21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9B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可调节跑酷架（小号）</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D9C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加粗加厚管壁结实稳固钢架+环保多层胶合木板+EVA软层+外包PVC防滑树叶纹，珍珠棉/再生海绵，无毒、无异味、阻燃底部防滑皮无锐边、毛刺、突出物外皮长105cm*宽85cm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调节高度70-120cm，主体灰色（定制LOGO）承重：≥100kg，结构稳固不塌陷,底部防滑皮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B8B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38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70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B27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AD0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595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B23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213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8CB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03EB">
            <w:pPr>
              <w:jc w:val="center"/>
              <w:rPr>
                <w:rFonts w:hint="eastAsia" w:ascii="宋体" w:hAnsi="宋体" w:eastAsia="宋体" w:cs="宋体"/>
                <w:i w:val="0"/>
                <w:iCs w:val="0"/>
                <w:color w:val="000000"/>
                <w:kern w:val="0"/>
                <w:sz w:val="18"/>
                <w:szCs w:val="18"/>
                <w:u w:val="none"/>
                <w:lang w:val="en-US" w:eastAsia="zh-CN" w:bidi="ar"/>
              </w:rPr>
            </w:pPr>
          </w:p>
        </w:tc>
      </w:tr>
      <w:tr w14:paraId="1ACB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1A3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E2A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88D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8EB1">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C2D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D6C3">
            <w:pPr>
              <w:jc w:val="center"/>
              <w:rPr>
                <w:rFonts w:hint="eastAsia" w:ascii="宋体" w:hAnsi="宋体" w:eastAsia="宋体" w:cs="宋体"/>
                <w:i w:val="0"/>
                <w:iCs w:val="0"/>
                <w:color w:val="000000"/>
                <w:kern w:val="0"/>
                <w:sz w:val="18"/>
                <w:szCs w:val="18"/>
                <w:u w:val="none"/>
                <w:lang w:val="en-US" w:eastAsia="zh-CN" w:bidi="ar"/>
              </w:rPr>
            </w:pPr>
          </w:p>
        </w:tc>
      </w:tr>
      <w:tr w14:paraId="7923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6DB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427D">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610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CF3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755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714B">
            <w:pPr>
              <w:jc w:val="center"/>
              <w:rPr>
                <w:rFonts w:hint="eastAsia" w:ascii="宋体" w:hAnsi="宋体" w:eastAsia="宋体" w:cs="宋体"/>
                <w:i w:val="0"/>
                <w:iCs w:val="0"/>
                <w:color w:val="000000"/>
                <w:kern w:val="0"/>
                <w:sz w:val="18"/>
                <w:szCs w:val="18"/>
                <w:u w:val="none"/>
                <w:lang w:val="en-US" w:eastAsia="zh-CN" w:bidi="ar"/>
              </w:rPr>
            </w:pPr>
          </w:p>
        </w:tc>
      </w:tr>
      <w:tr w14:paraId="7FC7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C3B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0660">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99D3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93A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806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20BD">
            <w:pPr>
              <w:jc w:val="center"/>
              <w:rPr>
                <w:rFonts w:hint="eastAsia" w:ascii="宋体" w:hAnsi="宋体" w:eastAsia="宋体" w:cs="宋体"/>
                <w:i w:val="0"/>
                <w:iCs w:val="0"/>
                <w:color w:val="000000"/>
                <w:kern w:val="0"/>
                <w:sz w:val="18"/>
                <w:szCs w:val="18"/>
                <w:u w:val="none"/>
                <w:lang w:val="en-US" w:eastAsia="zh-CN" w:bidi="ar"/>
              </w:rPr>
            </w:pPr>
          </w:p>
        </w:tc>
      </w:tr>
      <w:tr w14:paraId="4FF0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7D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FBD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可调节跑酷架（大号）</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AD1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加粗加厚管壁结实稳固钢架+环保多层胶合木板+EVA软层+外包PVC防滑树叶纹外皮珍珠棉/再生海绵，无毒、无异味、阻燃底部防滑皮无锐边、毛刺、突出物，约长170cm*宽85cm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调节高度110-170cm，主体灰色，（定制LOGO）承重：≥100kg，结构稳固不塌陷,底部防滑皮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4A4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34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87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9E6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BB6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1DFB">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FB5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F741">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B6B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6FD8">
            <w:pPr>
              <w:jc w:val="center"/>
              <w:rPr>
                <w:rFonts w:hint="eastAsia" w:ascii="宋体" w:hAnsi="宋体" w:eastAsia="宋体" w:cs="宋体"/>
                <w:i w:val="0"/>
                <w:iCs w:val="0"/>
                <w:color w:val="000000"/>
                <w:kern w:val="0"/>
                <w:sz w:val="18"/>
                <w:szCs w:val="18"/>
                <w:u w:val="none"/>
                <w:lang w:val="en-US" w:eastAsia="zh-CN" w:bidi="ar"/>
              </w:rPr>
            </w:pPr>
          </w:p>
        </w:tc>
      </w:tr>
      <w:tr w14:paraId="69BF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0C0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B7E8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73A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5FB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49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E41">
            <w:pPr>
              <w:jc w:val="center"/>
              <w:rPr>
                <w:rFonts w:hint="eastAsia" w:ascii="宋体" w:hAnsi="宋体" w:eastAsia="宋体" w:cs="宋体"/>
                <w:i w:val="0"/>
                <w:iCs w:val="0"/>
                <w:color w:val="000000"/>
                <w:kern w:val="0"/>
                <w:sz w:val="18"/>
                <w:szCs w:val="18"/>
                <w:u w:val="none"/>
                <w:lang w:val="en-US" w:eastAsia="zh-CN" w:bidi="ar"/>
              </w:rPr>
            </w:pPr>
          </w:p>
        </w:tc>
      </w:tr>
      <w:tr w14:paraId="56E9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D13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F25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95F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455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E94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934B">
            <w:pPr>
              <w:jc w:val="center"/>
              <w:rPr>
                <w:rFonts w:hint="eastAsia" w:ascii="宋体" w:hAnsi="宋体" w:eastAsia="宋体" w:cs="宋体"/>
                <w:i w:val="0"/>
                <w:iCs w:val="0"/>
                <w:color w:val="000000"/>
                <w:kern w:val="0"/>
                <w:sz w:val="18"/>
                <w:szCs w:val="18"/>
                <w:u w:val="none"/>
                <w:lang w:val="en-US" w:eastAsia="zh-CN" w:bidi="ar"/>
              </w:rPr>
            </w:pPr>
          </w:p>
        </w:tc>
      </w:tr>
      <w:tr w14:paraId="59F8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DE5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3CF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3BF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606C">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35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85BE">
            <w:pPr>
              <w:jc w:val="center"/>
              <w:rPr>
                <w:rFonts w:hint="eastAsia" w:ascii="宋体" w:hAnsi="宋体" w:eastAsia="宋体" w:cs="宋体"/>
                <w:i w:val="0"/>
                <w:iCs w:val="0"/>
                <w:color w:val="000000"/>
                <w:kern w:val="0"/>
                <w:sz w:val="18"/>
                <w:szCs w:val="18"/>
                <w:u w:val="none"/>
                <w:lang w:val="en-US" w:eastAsia="zh-CN" w:bidi="ar"/>
              </w:rPr>
            </w:pPr>
          </w:p>
        </w:tc>
      </w:tr>
      <w:tr w14:paraId="1CF5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3A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B8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直角曲面大木箱</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E35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木质结构，软包外包PVC防滑树叶纹外皮珍珠棉/再生海绵，无毒、无异味、阻燃底部防滑皮无锐边、毛刺、突出物，坚固锁扣，约75*75*175*150CM，主体灰色（定制LOGO）承重：≥100kg，结构稳固不塌陷,底部防滑皮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615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A6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0A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E62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4BC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E69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16F6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69D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35E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3AF2">
            <w:pPr>
              <w:jc w:val="center"/>
              <w:rPr>
                <w:rFonts w:hint="eastAsia" w:ascii="宋体" w:hAnsi="宋体" w:eastAsia="宋体" w:cs="宋体"/>
                <w:i w:val="0"/>
                <w:iCs w:val="0"/>
                <w:color w:val="000000"/>
                <w:kern w:val="0"/>
                <w:sz w:val="18"/>
                <w:szCs w:val="18"/>
                <w:u w:val="none"/>
                <w:lang w:val="en-US" w:eastAsia="zh-CN" w:bidi="ar"/>
              </w:rPr>
            </w:pPr>
          </w:p>
        </w:tc>
      </w:tr>
      <w:tr w14:paraId="286C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9E7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22F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A14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C87E">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292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E3B1">
            <w:pPr>
              <w:jc w:val="center"/>
              <w:rPr>
                <w:rFonts w:hint="eastAsia" w:ascii="宋体" w:hAnsi="宋体" w:eastAsia="宋体" w:cs="宋体"/>
                <w:i w:val="0"/>
                <w:iCs w:val="0"/>
                <w:color w:val="000000"/>
                <w:kern w:val="0"/>
                <w:sz w:val="18"/>
                <w:szCs w:val="18"/>
                <w:u w:val="none"/>
                <w:lang w:val="en-US" w:eastAsia="zh-CN" w:bidi="ar"/>
              </w:rPr>
            </w:pPr>
          </w:p>
        </w:tc>
      </w:tr>
      <w:tr w14:paraId="20F1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998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8995">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6FA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39FB">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81F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99A3">
            <w:pPr>
              <w:jc w:val="center"/>
              <w:rPr>
                <w:rFonts w:hint="eastAsia" w:ascii="宋体" w:hAnsi="宋体" w:eastAsia="宋体" w:cs="宋体"/>
                <w:i w:val="0"/>
                <w:iCs w:val="0"/>
                <w:color w:val="000000"/>
                <w:kern w:val="0"/>
                <w:sz w:val="18"/>
                <w:szCs w:val="18"/>
                <w:u w:val="none"/>
                <w:lang w:val="en-US" w:eastAsia="zh-CN" w:bidi="ar"/>
              </w:rPr>
            </w:pPr>
          </w:p>
        </w:tc>
      </w:tr>
      <w:tr w14:paraId="186E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A22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ADF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633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CAAA">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E8D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DD36">
            <w:pPr>
              <w:jc w:val="center"/>
              <w:rPr>
                <w:rFonts w:hint="eastAsia" w:ascii="宋体" w:hAnsi="宋体" w:eastAsia="宋体" w:cs="宋体"/>
                <w:i w:val="0"/>
                <w:iCs w:val="0"/>
                <w:color w:val="000000"/>
                <w:kern w:val="0"/>
                <w:sz w:val="18"/>
                <w:szCs w:val="18"/>
                <w:u w:val="none"/>
                <w:lang w:val="en-US" w:eastAsia="zh-CN" w:bidi="ar"/>
              </w:rPr>
            </w:pPr>
          </w:p>
        </w:tc>
      </w:tr>
      <w:tr w14:paraId="7EE7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283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869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EF3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60D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DD7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0FBF">
            <w:pPr>
              <w:jc w:val="center"/>
              <w:rPr>
                <w:rFonts w:hint="eastAsia" w:ascii="宋体" w:hAnsi="宋体" w:eastAsia="宋体" w:cs="宋体"/>
                <w:i w:val="0"/>
                <w:iCs w:val="0"/>
                <w:color w:val="000000"/>
                <w:kern w:val="0"/>
                <w:sz w:val="18"/>
                <w:szCs w:val="18"/>
                <w:u w:val="none"/>
                <w:lang w:val="en-US" w:eastAsia="zh-CN" w:bidi="ar"/>
              </w:rPr>
            </w:pPr>
          </w:p>
        </w:tc>
      </w:tr>
      <w:tr w14:paraId="71F5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605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0CBD">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397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A82B">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4F7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3CAA">
            <w:pPr>
              <w:jc w:val="center"/>
              <w:rPr>
                <w:rFonts w:hint="eastAsia" w:ascii="宋体" w:hAnsi="宋体" w:eastAsia="宋体" w:cs="宋体"/>
                <w:i w:val="0"/>
                <w:iCs w:val="0"/>
                <w:color w:val="000000"/>
                <w:kern w:val="0"/>
                <w:sz w:val="18"/>
                <w:szCs w:val="18"/>
                <w:u w:val="none"/>
                <w:lang w:val="en-US" w:eastAsia="zh-CN" w:bidi="ar"/>
              </w:rPr>
            </w:pPr>
          </w:p>
        </w:tc>
      </w:tr>
      <w:tr w14:paraId="3E3B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F5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4D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跑酷梯形木箱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组合四合一</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7BA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钢架金属框架，EVA软层+外包PVC珍珠棉/再生海绵，无毒、无异味、阻燃底部防滑皮无锐边、毛刺、突出物，主体灰色约100*50/15*34CM，100*50/15*55CM，100*60/15*70CM，100*78/15*80CM（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DE5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85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97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52C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1CB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A452">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50CA">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741F">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6CA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5617">
            <w:pPr>
              <w:jc w:val="center"/>
              <w:rPr>
                <w:rFonts w:hint="eastAsia" w:ascii="宋体" w:hAnsi="宋体" w:eastAsia="宋体" w:cs="宋体"/>
                <w:i w:val="0"/>
                <w:iCs w:val="0"/>
                <w:color w:val="000000"/>
                <w:kern w:val="0"/>
                <w:sz w:val="18"/>
                <w:szCs w:val="18"/>
                <w:u w:val="none"/>
                <w:lang w:val="en-US" w:eastAsia="zh-CN" w:bidi="ar"/>
              </w:rPr>
            </w:pPr>
          </w:p>
        </w:tc>
      </w:tr>
      <w:tr w14:paraId="5483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500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3C1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354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7B29">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7CC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36B7">
            <w:pPr>
              <w:jc w:val="center"/>
              <w:rPr>
                <w:rFonts w:hint="eastAsia" w:ascii="宋体" w:hAnsi="宋体" w:eastAsia="宋体" w:cs="宋体"/>
                <w:i w:val="0"/>
                <w:iCs w:val="0"/>
                <w:color w:val="000000"/>
                <w:kern w:val="0"/>
                <w:sz w:val="18"/>
                <w:szCs w:val="18"/>
                <w:u w:val="none"/>
                <w:lang w:val="en-US" w:eastAsia="zh-CN" w:bidi="ar"/>
              </w:rPr>
            </w:pPr>
          </w:p>
        </w:tc>
      </w:tr>
      <w:tr w14:paraId="277C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D1D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24B1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36D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40B9">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5D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63B8">
            <w:pPr>
              <w:jc w:val="center"/>
              <w:rPr>
                <w:rFonts w:hint="eastAsia" w:ascii="宋体" w:hAnsi="宋体" w:eastAsia="宋体" w:cs="宋体"/>
                <w:i w:val="0"/>
                <w:iCs w:val="0"/>
                <w:color w:val="000000"/>
                <w:kern w:val="0"/>
                <w:sz w:val="18"/>
                <w:szCs w:val="18"/>
                <w:u w:val="none"/>
                <w:lang w:val="en-US" w:eastAsia="zh-CN" w:bidi="ar"/>
              </w:rPr>
            </w:pPr>
          </w:p>
        </w:tc>
      </w:tr>
      <w:tr w14:paraId="2EE0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EFD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3C58">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B7EF">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88C7">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EC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140">
            <w:pPr>
              <w:jc w:val="center"/>
              <w:rPr>
                <w:rFonts w:hint="eastAsia" w:ascii="宋体" w:hAnsi="宋体" w:eastAsia="宋体" w:cs="宋体"/>
                <w:i w:val="0"/>
                <w:iCs w:val="0"/>
                <w:color w:val="000000"/>
                <w:kern w:val="0"/>
                <w:sz w:val="18"/>
                <w:szCs w:val="18"/>
                <w:u w:val="none"/>
                <w:lang w:val="en-US" w:eastAsia="zh-CN" w:bidi="ar"/>
              </w:rPr>
            </w:pPr>
          </w:p>
        </w:tc>
      </w:tr>
      <w:tr w14:paraId="7968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35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F4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爬行架+保护垫</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E5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爬行架：金属结构，烤漆，2mm加粗钢材，稳固底座，高承重力，3.5CM管径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保护垫：加厚珍珠棉，爬行架：约2000*50*50CM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保护垫：约240*76*10CM   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w:t>
            </w:r>
            <w:r>
              <w:rPr>
                <w:rFonts w:hint="eastAsia" w:ascii="宋体" w:hAnsi="宋体" w:eastAsia="宋体" w:cs="宋体"/>
                <w:i w:val="0"/>
                <w:iCs w:val="0"/>
                <w:color w:val="000000"/>
                <w:kern w:val="0"/>
                <w:sz w:val="18"/>
                <w:szCs w:val="18"/>
                <w:u w:val="none"/>
                <w:lang w:val="en-US" w:eastAsia="zh-CN" w:bidi="ar"/>
              </w:rPr>
              <w:br w:type="textWrapping"/>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F61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CB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80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210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DC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646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F4D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520B">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DBD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4C09">
            <w:pPr>
              <w:jc w:val="center"/>
              <w:rPr>
                <w:rFonts w:hint="eastAsia" w:ascii="宋体" w:hAnsi="宋体" w:eastAsia="宋体" w:cs="宋体"/>
                <w:i w:val="0"/>
                <w:iCs w:val="0"/>
                <w:color w:val="000000"/>
                <w:kern w:val="0"/>
                <w:sz w:val="18"/>
                <w:szCs w:val="18"/>
                <w:u w:val="none"/>
                <w:lang w:val="en-US" w:eastAsia="zh-CN" w:bidi="ar"/>
              </w:rPr>
            </w:pPr>
          </w:p>
        </w:tc>
      </w:tr>
      <w:tr w14:paraId="559C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3B1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8F9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190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3BD1">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602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B413">
            <w:pPr>
              <w:jc w:val="center"/>
              <w:rPr>
                <w:rFonts w:hint="eastAsia" w:ascii="宋体" w:hAnsi="宋体" w:eastAsia="宋体" w:cs="宋体"/>
                <w:i w:val="0"/>
                <w:iCs w:val="0"/>
                <w:color w:val="000000"/>
                <w:kern w:val="0"/>
                <w:sz w:val="18"/>
                <w:szCs w:val="18"/>
                <w:u w:val="none"/>
                <w:lang w:val="en-US" w:eastAsia="zh-CN" w:bidi="ar"/>
              </w:rPr>
            </w:pPr>
          </w:p>
        </w:tc>
      </w:tr>
      <w:tr w14:paraId="04A8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1BC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825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6949">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A96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C7E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52EF">
            <w:pPr>
              <w:jc w:val="center"/>
              <w:rPr>
                <w:rFonts w:hint="eastAsia" w:ascii="宋体" w:hAnsi="宋体" w:eastAsia="宋体" w:cs="宋体"/>
                <w:i w:val="0"/>
                <w:iCs w:val="0"/>
                <w:color w:val="000000"/>
                <w:kern w:val="0"/>
                <w:sz w:val="18"/>
                <w:szCs w:val="18"/>
                <w:u w:val="none"/>
                <w:lang w:val="en-US" w:eastAsia="zh-CN" w:bidi="ar"/>
              </w:rPr>
            </w:pPr>
          </w:p>
        </w:tc>
      </w:tr>
      <w:tr w14:paraId="10E1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D2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65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四级软跳箱</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6A2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软包外包PVC防滑树叶纹外皮珍珠棉/再生海绵，无毒、无异味、阻燃底部防滑皮无锐边、毛刺、突出物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高密度珍珠棉，强力魔术贴，金属拉链，优质皮革，约90*75*15/30/45/60CM   主体灰色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2F0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67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06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FA0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CB0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51E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D2B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E7BA6">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434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86AC">
            <w:pPr>
              <w:jc w:val="center"/>
              <w:rPr>
                <w:rFonts w:hint="eastAsia" w:ascii="宋体" w:hAnsi="宋体" w:eastAsia="宋体" w:cs="宋体"/>
                <w:i w:val="0"/>
                <w:iCs w:val="0"/>
                <w:color w:val="000000"/>
                <w:kern w:val="0"/>
                <w:sz w:val="18"/>
                <w:szCs w:val="18"/>
                <w:u w:val="none"/>
                <w:lang w:val="en-US" w:eastAsia="zh-CN" w:bidi="ar"/>
              </w:rPr>
            </w:pPr>
          </w:p>
        </w:tc>
      </w:tr>
      <w:tr w14:paraId="0FA6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55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9A8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253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4D2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9F1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EFEE">
            <w:pPr>
              <w:jc w:val="center"/>
              <w:rPr>
                <w:rFonts w:hint="eastAsia" w:ascii="宋体" w:hAnsi="宋体" w:eastAsia="宋体" w:cs="宋体"/>
                <w:i w:val="0"/>
                <w:iCs w:val="0"/>
                <w:color w:val="000000"/>
                <w:kern w:val="0"/>
                <w:sz w:val="18"/>
                <w:szCs w:val="18"/>
                <w:u w:val="none"/>
                <w:lang w:val="en-US" w:eastAsia="zh-CN" w:bidi="ar"/>
              </w:rPr>
            </w:pPr>
          </w:p>
        </w:tc>
      </w:tr>
      <w:tr w14:paraId="403D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6DC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F3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058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823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550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4E2D">
            <w:pPr>
              <w:jc w:val="center"/>
              <w:rPr>
                <w:rFonts w:hint="eastAsia" w:ascii="宋体" w:hAnsi="宋体" w:eastAsia="宋体" w:cs="宋体"/>
                <w:i w:val="0"/>
                <w:iCs w:val="0"/>
                <w:color w:val="000000"/>
                <w:kern w:val="0"/>
                <w:sz w:val="18"/>
                <w:szCs w:val="18"/>
                <w:u w:val="none"/>
                <w:lang w:val="en-US" w:eastAsia="zh-CN" w:bidi="ar"/>
              </w:rPr>
            </w:pPr>
          </w:p>
        </w:tc>
      </w:tr>
      <w:tr w14:paraId="6F41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69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92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斜坡</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FFA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软包外包PVC防滑树叶纹外皮安全无毒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高密度珍珠棉，优质皮革，约50*75*38*5CM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材质：PVC夹网革+珍珠棉/再生海绵，无毒、无异味、阻燃底部防滑皮无锐边、毛刺、突出物（定制LOGO）</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0BF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51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8D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8CA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CE7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467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D5B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480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9D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FE25">
            <w:pPr>
              <w:jc w:val="center"/>
              <w:rPr>
                <w:rFonts w:hint="eastAsia" w:ascii="宋体" w:hAnsi="宋体" w:eastAsia="宋体" w:cs="宋体"/>
                <w:i w:val="0"/>
                <w:iCs w:val="0"/>
                <w:color w:val="000000"/>
                <w:kern w:val="0"/>
                <w:sz w:val="18"/>
                <w:szCs w:val="18"/>
                <w:u w:val="none"/>
                <w:lang w:val="en-US" w:eastAsia="zh-CN" w:bidi="ar"/>
              </w:rPr>
            </w:pPr>
          </w:p>
        </w:tc>
      </w:tr>
      <w:tr w14:paraId="2258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A94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F56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CCB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2A4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B13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573C">
            <w:pPr>
              <w:jc w:val="center"/>
              <w:rPr>
                <w:rFonts w:hint="eastAsia" w:ascii="宋体" w:hAnsi="宋体" w:eastAsia="宋体" w:cs="宋体"/>
                <w:i w:val="0"/>
                <w:iCs w:val="0"/>
                <w:color w:val="000000"/>
                <w:kern w:val="0"/>
                <w:sz w:val="18"/>
                <w:szCs w:val="18"/>
                <w:u w:val="none"/>
                <w:lang w:val="en-US" w:eastAsia="zh-CN" w:bidi="ar"/>
              </w:rPr>
            </w:pPr>
          </w:p>
        </w:tc>
      </w:tr>
      <w:tr w14:paraId="0D42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B3A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5F0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C06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C43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23A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D79D">
            <w:pPr>
              <w:jc w:val="center"/>
              <w:rPr>
                <w:rFonts w:hint="eastAsia" w:ascii="宋体" w:hAnsi="宋体" w:eastAsia="宋体" w:cs="宋体"/>
                <w:i w:val="0"/>
                <w:iCs w:val="0"/>
                <w:color w:val="000000"/>
                <w:kern w:val="0"/>
                <w:sz w:val="18"/>
                <w:szCs w:val="18"/>
                <w:u w:val="none"/>
                <w:lang w:val="en-US" w:eastAsia="zh-CN" w:bidi="ar"/>
              </w:rPr>
            </w:pPr>
          </w:p>
        </w:tc>
      </w:tr>
      <w:tr w14:paraId="2BE9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5C7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CB3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DDF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3BC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26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ABE2">
            <w:pPr>
              <w:jc w:val="center"/>
              <w:rPr>
                <w:rFonts w:hint="eastAsia" w:ascii="宋体" w:hAnsi="宋体" w:eastAsia="宋体" w:cs="宋体"/>
                <w:i w:val="0"/>
                <w:iCs w:val="0"/>
                <w:color w:val="000000"/>
                <w:kern w:val="0"/>
                <w:sz w:val="18"/>
                <w:szCs w:val="18"/>
                <w:u w:val="none"/>
                <w:lang w:val="en-US" w:eastAsia="zh-CN" w:bidi="ar"/>
              </w:rPr>
            </w:pPr>
          </w:p>
        </w:tc>
      </w:tr>
      <w:tr w14:paraId="666A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2E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ADE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2E5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1B5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735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62F6">
            <w:pPr>
              <w:jc w:val="center"/>
              <w:rPr>
                <w:rFonts w:hint="eastAsia" w:ascii="宋体" w:hAnsi="宋体" w:eastAsia="宋体" w:cs="宋体"/>
                <w:i w:val="0"/>
                <w:iCs w:val="0"/>
                <w:color w:val="000000"/>
                <w:kern w:val="0"/>
                <w:sz w:val="18"/>
                <w:szCs w:val="18"/>
                <w:u w:val="none"/>
                <w:lang w:val="en-US" w:eastAsia="zh-CN" w:bidi="ar"/>
              </w:rPr>
            </w:pPr>
          </w:p>
        </w:tc>
      </w:tr>
      <w:tr w14:paraId="5458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9C1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EC5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BF2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7E84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CC7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95D9">
            <w:pPr>
              <w:jc w:val="center"/>
              <w:rPr>
                <w:rFonts w:hint="eastAsia" w:ascii="宋体" w:hAnsi="宋体" w:eastAsia="宋体" w:cs="宋体"/>
                <w:i w:val="0"/>
                <w:iCs w:val="0"/>
                <w:color w:val="000000"/>
                <w:kern w:val="0"/>
                <w:sz w:val="18"/>
                <w:szCs w:val="18"/>
                <w:u w:val="none"/>
                <w:lang w:val="en-US" w:eastAsia="zh-CN" w:bidi="ar"/>
              </w:rPr>
            </w:pPr>
          </w:p>
        </w:tc>
      </w:tr>
      <w:tr w14:paraId="7E01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DD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B4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四折垫</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12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软包外包PVC防滑树叶纹外皮安全无毒，防滑皮无锐边、毛刺、突出物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高密度珍珠棉，约240*120*5CM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3D9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73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CF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DC5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6DC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EC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CF4D">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5EA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4BF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3216">
            <w:pPr>
              <w:jc w:val="center"/>
              <w:rPr>
                <w:rFonts w:hint="eastAsia" w:ascii="宋体" w:hAnsi="宋体" w:eastAsia="宋体" w:cs="宋体"/>
                <w:i w:val="0"/>
                <w:iCs w:val="0"/>
                <w:color w:val="000000"/>
                <w:kern w:val="0"/>
                <w:sz w:val="18"/>
                <w:szCs w:val="18"/>
                <w:u w:val="none"/>
                <w:lang w:val="en-US" w:eastAsia="zh-CN" w:bidi="ar"/>
              </w:rPr>
            </w:pPr>
          </w:p>
        </w:tc>
      </w:tr>
      <w:tr w14:paraId="1D29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428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A33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C45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249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545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BFC6">
            <w:pPr>
              <w:jc w:val="center"/>
              <w:rPr>
                <w:rFonts w:hint="eastAsia" w:ascii="宋体" w:hAnsi="宋体" w:eastAsia="宋体" w:cs="宋体"/>
                <w:i w:val="0"/>
                <w:iCs w:val="0"/>
                <w:color w:val="000000"/>
                <w:kern w:val="0"/>
                <w:sz w:val="18"/>
                <w:szCs w:val="18"/>
                <w:u w:val="none"/>
                <w:lang w:val="en-US" w:eastAsia="zh-CN" w:bidi="ar"/>
              </w:rPr>
            </w:pPr>
          </w:p>
        </w:tc>
      </w:tr>
      <w:tr w14:paraId="15D7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97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273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儿童单杠+保护垫</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A62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金属框架，玻璃钢杠面静电喷塑工艺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软包高密度珍珠棉无毒、无异味、阻燃底部防滑皮无锐边、毛刺、突出物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PVC防滑树叶纹外皮安全无毒，约168*150CM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200*200*20CM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1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05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51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B48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D2A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F976">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BE0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8CB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810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C83C">
            <w:pPr>
              <w:jc w:val="center"/>
              <w:rPr>
                <w:rFonts w:hint="eastAsia" w:ascii="宋体" w:hAnsi="宋体" w:eastAsia="宋体" w:cs="宋体"/>
                <w:i w:val="0"/>
                <w:iCs w:val="0"/>
                <w:color w:val="000000"/>
                <w:kern w:val="0"/>
                <w:sz w:val="18"/>
                <w:szCs w:val="18"/>
                <w:u w:val="none"/>
                <w:lang w:val="en-US" w:eastAsia="zh-CN" w:bidi="ar"/>
              </w:rPr>
            </w:pPr>
          </w:p>
        </w:tc>
      </w:tr>
      <w:tr w14:paraId="12B2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5BB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0DB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03EA">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C14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E2A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8D4F">
            <w:pPr>
              <w:jc w:val="center"/>
              <w:rPr>
                <w:rFonts w:hint="eastAsia" w:ascii="宋体" w:hAnsi="宋体" w:eastAsia="宋体" w:cs="宋体"/>
                <w:i w:val="0"/>
                <w:iCs w:val="0"/>
                <w:color w:val="000000"/>
                <w:kern w:val="0"/>
                <w:sz w:val="18"/>
                <w:szCs w:val="18"/>
                <w:u w:val="none"/>
                <w:lang w:val="en-US" w:eastAsia="zh-CN" w:bidi="ar"/>
              </w:rPr>
            </w:pPr>
          </w:p>
        </w:tc>
      </w:tr>
      <w:tr w14:paraId="0584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C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B39F">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84D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AFFC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A69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37E2">
            <w:pPr>
              <w:jc w:val="center"/>
              <w:rPr>
                <w:rFonts w:hint="eastAsia" w:ascii="宋体" w:hAnsi="宋体" w:eastAsia="宋体" w:cs="宋体"/>
                <w:i w:val="0"/>
                <w:iCs w:val="0"/>
                <w:color w:val="000000"/>
                <w:kern w:val="0"/>
                <w:sz w:val="18"/>
                <w:szCs w:val="18"/>
                <w:u w:val="none"/>
                <w:lang w:val="en-US" w:eastAsia="zh-CN" w:bidi="ar"/>
              </w:rPr>
            </w:pPr>
          </w:p>
        </w:tc>
      </w:tr>
      <w:tr w14:paraId="3FAC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45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E37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72D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406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48C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9399">
            <w:pPr>
              <w:jc w:val="center"/>
              <w:rPr>
                <w:rFonts w:hint="eastAsia" w:ascii="宋体" w:hAnsi="宋体" w:eastAsia="宋体" w:cs="宋体"/>
                <w:i w:val="0"/>
                <w:iCs w:val="0"/>
                <w:color w:val="000000"/>
                <w:kern w:val="0"/>
                <w:sz w:val="18"/>
                <w:szCs w:val="18"/>
                <w:u w:val="none"/>
                <w:lang w:val="en-US" w:eastAsia="zh-CN" w:bidi="ar"/>
              </w:rPr>
            </w:pPr>
          </w:p>
        </w:tc>
      </w:tr>
      <w:tr w14:paraId="6AA6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B9D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BFA6">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381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06B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AD3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CEC0">
            <w:pPr>
              <w:jc w:val="center"/>
              <w:rPr>
                <w:rFonts w:hint="eastAsia" w:ascii="宋体" w:hAnsi="宋体" w:eastAsia="宋体" w:cs="宋体"/>
                <w:i w:val="0"/>
                <w:iCs w:val="0"/>
                <w:color w:val="000000"/>
                <w:kern w:val="0"/>
                <w:sz w:val="18"/>
                <w:szCs w:val="18"/>
                <w:u w:val="none"/>
                <w:lang w:val="en-US" w:eastAsia="zh-CN" w:bidi="ar"/>
              </w:rPr>
            </w:pPr>
          </w:p>
        </w:tc>
      </w:tr>
      <w:tr w14:paraId="44B1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F4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6BC8">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18D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71F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A8A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7AE8">
            <w:pPr>
              <w:jc w:val="center"/>
              <w:rPr>
                <w:rFonts w:hint="eastAsia" w:ascii="宋体" w:hAnsi="宋体" w:eastAsia="宋体" w:cs="宋体"/>
                <w:i w:val="0"/>
                <w:iCs w:val="0"/>
                <w:color w:val="000000"/>
                <w:kern w:val="0"/>
                <w:sz w:val="18"/>
                <w:szCs w:val="18"/>
                <w:u w:val="none"/>
                <w:lang w:val="en-US" w:eastAsia="zh-CN" w:bidi="ar"/>
              </w:rPr>
            </w:pPr>
          </w:p>
        </w:tc>
      </w:tr>
      <w:tr w14:paraId="55B7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78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37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跑酷金刚台</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EBF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加压缩棉，软包外包PVC防滑树叶纹外皮珍珠棉/再生海绵，无毒、无异味、阻燃底部防滑皮无锐边、毛刺、突出物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强力魔术贴，约150*70*75CM  主体灰色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997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0C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B6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DF7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E4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792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CF46">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E5E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9E1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B760">
            <w:pPr>
              <w:jc w:val="center"/>
              <w:rPr>
                <w:rFonts w:hint="eastAsia" w:ascii="宋体" w:hAnsi="宋体" w:eastAsia="宋体" w:cs="宋体"/>
                <w:i w:val="0"/>
                <w:iCs w:val="0"/>
                <w:color w:val="000000"/>
                <w:kern w:val="0"/>
                <w:sz w:val="18"/>
                <w:szCs w:val="18"/>
                <w:u w:val="none"/>
                <w:lang w:val="en-US" w:eastAsia="zh-CN" w:bidi="ar"/>
              </w:rPr>
            </w:pPr>
          </w:p>
        </w:tc>
      </w:tr>
      <w:tr w14:paraId="2550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30D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096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630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952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C7D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75E">
            <w:pPr>
              <w:jc w:val="center"/>
              <w:rPr>
                <w:rFonts w:hint="eastAsia" w:ascii="宋体" w:hAnsi="宋体" w:eastAsia="宋体" w:cs="宋体"/>
                <w:i w:val="0"/>
                <w:iCs w:val="0"/>
                <w:color w:val="000000"/>
                <w:kern w:val="0"/>
                <w:sz w:val="18"/>
                <w:szCs w:val="18"/>
                <w:u w:val="none"/>
                <w:lang w:val="en-US" w:eastAsia="zh-CN" w:bidi="ar"/>
              </w:rPr>
            </w:pPr>
          </w:p>
        </w:tc>
      </w:tr>
      <w:tr w14:paraId="171A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57D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DE4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B3A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1029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C8D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B03">
            <w:pPr>
              <w:jc w:val="center"/>
              <w:rPr>
                <w:rFonts w:hint="eastAsia" w:ascii="宋体" w:hAnsi="宋体" w:eastAsia="宋体" w:cs="宋体"/>
                <w:i w:val="0"/>
                <w:iCs w:val="0"/>
                <w:color w:val="000000"/>
                <w:kern w:val="0"/>
                <w:sz w:val="18"/>
                <w:szCs w:val="18"/>
                <w:u w:val="none"/>
                <w:lang w:val="en-US" w:eastAsia="zh-CN" w:bidi="ar"/>
              </w:rPr>
            </w:pPr>
          </w:p>
        </w:tc>
      </w:tr>
      <w:tr w14:paraId="06EB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4C3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F3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5E2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ADD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70F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39A5">
            <w:pPr>
              <w:jc w:val="center"/>
              <w:rPr>
                <w:rFonts w:hint="eastAsia" w:ascii="宋体" w:hAnsi="宋体" w:eastAsia="宋体" w:cs="宋体"/>
                <w:i w:val="0"/>
                <w:iCs w:val="0"/>
                <w:color w:val="000000"/>
                <w:kern w:val="0"/>
                <w:sz w:val="18"/>
                <w:szCs w:val="18"/>
                <w:u w:val="none"/>
                <w:lang w:val="en-US" w:eastAsia="zh-CN" w:bidi="ar"/>
              </w:rPr>
            </w:pPr>
          </w:p>
        </w:tc>
      </w:tr>
      <w:tr w14:paraId="6911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F8D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4B4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85B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52A2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B3F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E353">
            <w:pPr>
              <w:jc w:val="center"/>
              <w:rPr>
                <w:rFonts w:hint="eastAsia" w:ascii="宋体" w:hAnsi="宋体" w:eastAsia="宋体" w:cs="宋体"/>
                <w:i w:val="0"/>
                <w:iCs w:val="0"/>
                <w:color w:val="000000"/>
                <w:kern w:val="0"/>
                <w:sz w:val="18"/>
                <w:szCs w:val="18"/>
                <w:u w:val="none"/>
                <w:lang w:val="en-US" w:eastAsia="zh-CN" w:bidi="ar"/>
              </w:rPr>
            </w:pPr>
          </w:p>
        </w:tc>
      </w:tr>
      <w:tr w14:paraId="7C9B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4E7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0D1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8EB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AE8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59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C5B">
            <w:pPr>
              <w:jc w:val="center"/>
              <w:rPr>
                <w:rFonts w:hint="eastAsia" w:ascii="宋体" w:hAnsi="宋体" w:eastAsia="宋体" w:cs="宋体"/>
                <w:i w:val="0"/>
                <w:iCs w:val="0"/>
                <w:color w:val="000000"/>
                <w:kern w:val="0"/>
                <w:sz w:val="18"/>
                <w:szCs w:val="18"/>
                <w:u w:val="none"/>
                <w:lang w:val="en-US" w:eastAsia="zh-CN" w:bidi="ar"/>
              </w:rPr>
            </w:pPr>
          </w:p>
        </w:tc>
      </w:tr>
      <w:tr w14:paraId="516E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B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F97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高弹海绵垫加厚</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B6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软包外包PVC防滑树叶纹外皮+珍珠棉/再生海绵，无毒、无异味、阻燃底部防滑皮无锐边、毛刺、突出物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高密度珍珠棉，约1米*2米*30厘米（35密度海绵）10个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71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97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2B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0E6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78C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76B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390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BC19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C00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8CF">
            <w:pPr>
              <w:jc w:val="center"/>
              <w:rPr>
                <w:rFonts w:hint="eastAsia" w:ascii="宋体" w:hAnsi="宋体" w:eastAsia="宋体" w:cs="宋体"/>
                <w:i w:val="0"/>
                <w:iCs w:val="0"/>
                <w:color w:val="000000"/>
                <w:kern w:val="0"/>
                <w:sz w:val="18"/>
                <w:szCs w:val="18"/>
                <w:u w:val="none"/>
                <w:lang w:val="en-US" w:eastAsia="zh-CN" w:bidi="ar"/>
              </w:rPr>
            </w:pPr>
          </w:p>
        </w:tc>
      </w:tr>
      <w:tr w14:paraId="2298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BC4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4FF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7A3E">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D42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548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C050">
            <w:pPr>
              <w:jc w:val="center"/>
              <w:rPr>
                <w:rFonts w:hint="eastAsia" w:ascii="宋体" w:hAnsi="宋体" w:eastAsia="宋体" w:cs="宋体"/>
                <w:i w:val="0"/>
                <w:iCs w:val="0"/>
                <w:color w:val="000000"/>
                <w:kern w:val="0"/>
                <w:sz w:val="18"/>
                <w:szCs w:val="18"/>
                <w:u w:val="none"/>
                <w:lang w:val="en-US" w:eastAsia="zh-CN" w:bidi="ar"/>
              </w:rPr>
            </w:pPr>
          </w:p>
        </w:tc>
      </w:tr>
      <w:tr w14:paraId="0ECA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2C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44D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47B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0A7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8D9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4B44">
            <w:pPr>
              <w:jc w:val="center"/>
              <w:rPr>
                <w:rFonts w:hint="eastAsia" w:ascii="宋体" w:hAnsi="宋体" w:eastAsia="宋体" w:cs="宋体"/>
                <w:i w:val="0"/>
                <w:iCs w:val="0"/>
                <w:color w:val="000000"/>
                <w:kern w:val="0"/>
                <w:sz w:val="18"/>
                <w:szCs w:val="18"/>
                <w:u w:val="none"/>
                <w:lang w:val="en-US" w:eastAsia="zh-CN" w:bidi="ar"/>
              </w:rPr>
            </w:pPr>
          </w:p>
        </w:tc>
      </w:tr>
      <w:tr w14:paraId="3A43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7B3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13A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AB2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5E0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CF9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CBEE">
            <w:pPr>
              <w:jc w:val="center"/>
              <w:rPr>
                <w:rFonts w:hint="eastAsia" w:ascii="宋体" w:hAnsi="宋体" w:eastAsia="宋体" w:cs="宋体"/>
                <w:i w:val="0"/>
                <w:iCs w:val="0"/>
                <w:color w:val="000000"/>
                <w:kern w:val="0"/>
                <w:sz w:val="18"/>
                <w:szCs w:val="18"/>
                <w:u w:val="none"/>
                <w:lang w:val="en-US" w:eastAsia="zh-CN" w:bidi="ar"/>
              </w:rPr>
            </w:pPr>
          </w:p>
        </w:tc>
      </w:tr>
      <w:tr w14:paraId="6C5E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DCD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636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16E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1E83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979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01F7">
            <w:pPr>
              <w:jc w:val="center"/>
              <w:rPr>
                <w:rFonts w:hint="eastAsia" w:ascii="宋体" w:hAnsi="宋体" w:eastAsia="宋体" w:cs="宋体"/>
                <w:i w:val="0"/>
                <w:iCs w:val="0"/>
                <w:color w:val="000000"/>
                <w:kern w:val="0"/>
                <w:sz w:val="18"/>
                <w:szCs w:val="18"/>
                <w:u w:val="none"/>
                <w:lang w:val="en-US" w:eastAsia="zh-CN" w:bidi="ar"/>
              </w:rPr>
            </w:pPr>
          </w:p>
        </w:tc>
      </w:tr>
      <w:tr w14:paraId="31F6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973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2E2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05E6">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DAC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807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A72D">
            <w:pPr>
              <w:jc w:val="center"/>
              <w:rPr>
                <w:rFonts w:hint="eastAsia" w:ascii="宋体" w:hAnsi="宋体" w:eastAsia="宋体" w:cs="宋体"/>
                <w:i w:val="0"/>
                <w:iCs w:val="0"/>
                <w:color w:val="000000"/>
                <w:kern w:val="0"/>
                <w:sz w:val="18"/>
                <w:szCs w:val="18"/>
                <w:u w:val="none"/>
                <w:lang w:val="en-US" w:eastAsia="zh-CN" w:bidi="ar"/>
              </w:rPr>
            </w:pPr>
          </w:p>
        </w:tc>
      </w:tr>
      <w:tr w14:paraId="6083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0DF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85F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923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904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8BE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3ED">
            <w:pPr>
              <w:jc w:val="center"/>
              <w:rPr>
                <w:rFonts w:hint="eastAsia" w:ascii="宋体" w:hAnsi="宋体" w:eastAsia="宋体" w:cs="宋体"/>
                <w:i w:val="0"/>
                <w:iCs w:val="0"/>
                <w:color w:val="000000"/>
                <w:kern w:val="0"/>
                <w:sz w:val="18"/>
                <w:szCs w:val="18"/>
                <w:u w:val="none"/>
                <w:lang w:val="en-US" w:eastAsia="zh-CN" w:bidi="ar"/>
              </w:rPr>
            </w:pPr>
          </w:p>
        </w:tc>
      </w:tr>
      <w:tr w14:paraId="6064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33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15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波速球</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F2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承重约300斤，防滑纹理，加厚防爆，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稳固结构，环保材质。直径约58CM承重：≥100kg，结构稳固不塌陷,底部防滑皮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材质：PVC夹网革+珍珠棉/再生海绵，无毒、无异味、阻燃底部防滑皮无锐边、毛刺、突出物（定制LOGO）</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6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57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DF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455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A1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180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679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345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8A1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73B">
            <w:pPr>
              <w:jc w:val="center"/>
              <w:rPr>
                <w:rFonts w:hint="eastAsia" w:ascii="宋体" w:hAnsi="宋体" w:eastAsia="宋体" w:cs="宋体"/>
                <w:i w:val="0"/>
                <w:iCs w:val="0"/>
                <w:color w:val="000000"/>
                <w:kern w:val="0"/>
                <w:sz w:val="18"/>
                <w:szCs w:val="18"/>
                <w:u w:val="none"/>
                <w:lang w:val="en-US" w:eastAsia="zh-CN" w:bidi="ar"/>
              </w:rPr>
            </w:pPr>
          </w:p>
        </w:tc>
      </w:tr>
      <w:tr w14:paraId="35AC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900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196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EEC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900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AF5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7B4">
            <w:pPr>
              <w:jc w:val="center"/>
              <w:rPr>
                <w:rFonts w:hint="eastAsia" w:ascii="宋体" w:hAnsi="宋体" w:eastAsia="宋体" w:cs="宋体"/>
                <w:i w:val="0"/>
                <w:iCs w:val="0"/>
                <w:color w:val="000000"/>
                <w:kern w:val="0"/>
                <w:sz w:val="18"/>
                <w:szCs w:val="18"/>
                <w:u w:val="none"/>
                <w:lang w:val="en-US" w:eastAsia="zh-CN" w:bidi="ar"/>
              </w:rPr>
            </w:pPr>
          </w:p>
        </w:tc>
      </w:tr>
      <w:tr w14:paraId="42A4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8F7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06E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F29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A1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C11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5DE6">
            <w:pPr>
              <w:jc w:val="center"/>
              <w:rPr>
                <w:rFonts w:hint="eastAsia" w:ascii="宋体" w:hAnsi="宋体" w:eastAsia="宋体" w:cs="宋体"/>
                <w:i w:val="0"/>
                <w:iCs w:val="0"/>
                <w:color w:val="000000"/>
                <w:kern w:val="0"/>
                <w:sz w:val="18"/>
                <w:szCs w:val="18"/>
                <w:u w:val="none"/>
                <w:lang w:val="en-US" w:eastAsia="zh-CN" w:bidi="ar"/>
              </w:rPr>
            </w:pPr>
          </w:p>
        </w:tc>
      </w:tr>
      <w:tr w14:paraId="2694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AA0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D2F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6459">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D3C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F3F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5EC4">
            <w:pPr>
              <w:jc w:val="center"/>
              <w:rPr>
                <w:rFonts w:hint="eastAsia" w:ascii="宋体" w:hAnsi="宋体" w:eastAsia="宋体" w:cs="宋体"/>
                <w:i w:val="0"/>
                <w:iCs w:val="0"/>
                <w:color w:val="000000"/>
                <w:kern w:val="0"/>
                <w:sz w:val="18"/>
                <w:szCs w:val="18"/>
                <w:u w:val="none"/>
                <w:lang w:val="en-US" w:eastAsia="zh-CN" w:bidi="ar"/>
              </w:rPr>
            </w:pPr>
          </w:p>
        </w:tc>
      </w:tr>
      <w:tr w14:paraId="7854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122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226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4E4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CF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DDF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5E16">
            <w:pPr>
              <w:jc w:val="center"/>
              <w:rPr>
                <w:rFonts w:hint="eastAsia" w:ascii="宋体" w:hAnsi="宋体" w:eastAsia="宋体" w:cs="宋体"/>
                <w:i w:val="0"/>
                <w:iCs w:val="0"/>
                <w:color w:val="000000"/>
                <w:kern w:val="0"/>
                <w:sz w:val="18"/>
                <w:szCs w:val="18"/>
                <w:u w:val="none"/>
                <w:lang w:val="en-US" w:eastAsia="zh-CN" w:bidi="ar"/>
              </w:rPr>
            </w:pPr>
          </w:p>
        </w:tc>
      </w:tr>
      <w:tr w14:paraId="1C75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F4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32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单个体操垫</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A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软包外包PVC防滑树叶纹外皮安全无毒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高密度珍珠棉，约2M*1M*10CM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C34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1A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5D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79D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021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E9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3FF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090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FE8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FA5E">
            <w:pPr>
              <w:jc w:val="center"/>
              <w:rPr>
                <w:rFonts w:hint="eastAsia" w:ascii="宋体" w:hAnsi="宋体" w:eastAsia="宋体" w:cs="宋体"/>
                <w:i w:val="0"/>
                <w:iCs w:val="0"/>
                <w:color w:val="000000"/>
                <w:kern w:val="0"/>
                <w:sz w:val="18"/>
                <w:szCs w:val="18"/>
                <w:u w:val="none"/>
                <w:lang w:val="en-US" w:eastAsia="zh-CN" w:bidi="ar"/>
              </w:rPr>
            </w:pPr>
          </w:p>
        </w:tc>
      </w:tr>
      <w:tr w14:paraId="287B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688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3BE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3E1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BF7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D0B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C268">
            <w:pPr>
              <w:jc w:val="center"/>
              <w:rPr>
                <w:rFonts w:hint="eastAsia" w:ascii="宋体" w:hAnsi="宋体" w:eastAsia="宋体" w:cs="宋体"/>
                <w:i w:val="0"/>
                <w:iCs w:val="0"/>
                <w:color w:val="000000"/>
                <w:kern w:val="0"/>
                <w:sz w:val="18"/>
                <w:szCs w:val="18"/>
                <w:u w:val="none"/>
                <w:lang w:val="en-US" w:eastAsia="zh-CN" w:bidi="ar"/>
              </w:rPr>
            </w:pPr>
          </w:p>
        </w:tc>
      </w:tr>
      <w:tr w14:paraId="2FB7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D2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A69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8F8C">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94C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15B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FE42">
            <w:pPr>
              <w:jc w:val="center"/>
              <w:rPr>
                <w:rFonts w:hint="eastAsia" w:ascii="宋体" w:hAnsi="宋体" w:eastAsia="宋体" w:cs="宋体"/>
                <w:i w:val="0"/>
                <w:iCs w:val="0"/>
                <w:color w:val="000000"/>
                <w:kern w:val="0"/>
                <w:sz w:val="18"/>
                <w:szCs w:val="18"/>
                <w:u w:val="none"/>
                <w:lang w:val="en-US" w:eastAsia="zh-CN" w:bidi="ar"/>
              </w:rPr>
            </w:pPr>
          </w:p>
        </w:tc>
      </w:tr>
      <w:tr w14:paraId="321A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193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8A5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6D9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0B1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293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F1EA">
            <w:pPr>
              <w:jc w:val="center"/>
              <w:rPr>
                <w:rFonts w:hint="eastAsia" w:ascii="宋体" w:hAnsi="宋体" w:eastAsia="宋体" w:cs="宋体"/>
                <w:i w:val="0"/>
                <w:iCs w:val="0"/>
                <w:color w:val="000000"/>
                <w:kern w:val="0"/>
                <w:sz w:val="18"/>
                <w:szCs w:val="18"/>
                <w:u w:val="none"/>
                <w:lang w:val="en-US" w:eastAsia="zh-CN" w:bidi="ar"/>
              </w:rPr>
            </w:pPr>
          </w:p>
        </w:tc>
      </w:tr>
      <w:tr w14:paraId="21CD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54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DB5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跳板儿童弹簧踏板</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E7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四根弹簧。约75*22*50CM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E1B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CC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F8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B7A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1DC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5B8">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B666">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AD7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4FC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74D3">
            <w:pPr>
              <w:jc w:val="center"/>
              <w:rPr>
                <w:rFonts w:hint="eastAsia" w:ascii="宋体" w:hAnsi="宋体" w:eastAsia="宋体" w:cs="宋体"/>
                <w:i w:val="0"/>
                <w:iCs w:val="0"/>
                <w:color w:val="000000"/>
                <w:kern w:val="0"/>
                <w:sz w:val="18"/>
                <w:szCs w:val="18"/>
                <w:u w:val="none"/>
                <w:lang w:val="en-US" w:eastAsia="zh-CN" w:bidi="ar"/>
              </w:rPr>
            </w:pPr>
          </w:p>
        </w:tc>
      </w:tr>
      <w:tr w14:paraId="6DD7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B9F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511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899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776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82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16CE">
            <w:pPr>
              <w:jc w:val="center"/>
              <w:rPr>
                <w:rFonts w:hint="eastAsia" w:ascii="宋体" w:hAnsi="宋体" w:eastAsia="宋体" w:cs="宋体"/>
                <w:i w:val="0"/>
                <w:iCs w:val="0"/>
                <w:color w:val="000000"/>
                <w:kern w:val="0"/>
                <w:sz w:val="18"/>
                <w:szCs w:val="18"/>
                <w:u w:val="none"/>
                <w:lang w:val="en-US" w:eastAsia="zh-CN" w:bidi="ar"/>
              </w:rPr>
            </w:pPr>
          </w:p>
        </w:tc>
      </w:tr>
      <w:tr w14:paraId="5082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231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F7EF">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14D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770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F1F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2EA6">
            <w:pPr>
              <w:jc w:val="center"/>
              <w:rPr>
                <w:rFonts w:hint="eastAsia" w:ascii="宋体" w:hAnsi="宋体" w:eastAsia="宋体" w:cs="宋体"/>
                <w:i w:val="0"/>
                <w:iCs w:val="0"/>
                <w:color w:val="000000"/>
                <w:kern w:val="0"/>
                <w:sz w:val="18"/>
                <w:szCs w:val="18"/>
                <w:u w:val="none"/>
                <w:lang w:val="en-US" w:eastAsia="zh-CN" w:bidi="ar"/>
              </w:rPr>
            </w:pPr>
          </w:p>
        </w:tc>
      </w:tr>
      <w:tr w14:paraId="572F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D22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58D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8C39">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01C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E60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FFE0">
            <w:pPr>
              <w:jc w:val="center"/>
              <w:rPr>
                <w:rFonts w:hint="eastAsia" w:ascii="宋体" w:hAnsi="宋体" w:eastAsia="宋体" w:cs="宋体"/>
                <w:i w:val="0"/>
                <w:iCs w:val="0"/>
                <w:color w:val="000000"/>
                <w:kern w:val="0"/>
                <w:sz w:val="18"/>
                <w:szCs w:val="18"/>
                <w:u w:val="none"/>
                <w:lang w:val="en-US" w:eastAsia="zh-CN" w:bidi="ar"/>
              </w:rPr>
            </w:pPr>
          </w:p>
        </w:tc>
      </w:tr>
      <w:tr w14:paraId="11B6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6AF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2CC8">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CE7D">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921B">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0CE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6DC2">
            <w:pPr>
              <w:jc w:val="center"/>
              <w:rPr>
                <w:rFonts w:hint="eastAsia" w:ascii="宋体" w:hAnsi="宋体" w:eastAsia="宋体" w:cs="宋体"/>
                <w:i w:val="0"/>
                <w:iCs w:val="0"/>
                <w:color w:val="000000"/>
                <w:kern w:val="0"/>
                <w:sz w:val="18"/>
                <w:szCs w:val="18"/>
                <w:u w:val="none"/>
                <w:lang w:val="en-US" w:eastAsia="zh-CN" w:bidi="ar"/>
              </w:rPr>
            </w:pPr>
          </w:p>
        </w:tc>
      </w:tr>
      <w:tr w14:paraId="1D31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2C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EE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跑酷猫挂架（小）</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BD8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加粗加厚管壁结实稳固钢架+环保多层胶合木板+EVA软层+外包PVC防滑树叶纹外皮+珍珠棉/再生海绵，无毒、无异味、阻燃底部防滑皮无锐边、毛刺、突出物，约长120cm*宽70cm*高80cm  主体灰色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296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5B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89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647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7B4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73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724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D0A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E8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07B1">
            <w:pPr>
              <w:jc w:val="center"/>
              <w:rPr>
                <w:rFonts w:hint="eastAsia" w:ascii="宋体" w:hAnsi="宋体" w:eastAsia="宋体" w:cs="宋体"/>
                <w:i w:val="0"/>
                <w:iCs w:val="0"/>
                <w:color w:val="000000"/>
                <w:kern w:val="0"/>
                <w:sz w:val="18"/>
                <w:szCs w:val="18"/>
                <w:u w:val="none"/>
                <w:lang w:val="en-US" w:eastAsia="zh-CN" w:bidi="ar"/>
              </w:rPr>
            </w:pPr>
          </w:p>
        </w:tc>
      </w:tr>
      <w:tr w14:paraId="2AE1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1BB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3DF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370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E846">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A22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E0A8">
            <w:pPr>
              <w:jc w:val="center"/>
              <w:rPr>
                <w:rFonts w:hint="eastAsia" w:ascii="宋体" w:hAnsi="宋体" w:eastAsia="宋体" w:cs="宋体"/>
                <w:i w:val="0"/>
                <w:iCs w:val="0"/>
                <w:color w:val="000000"/>
                <w:kern w:val="0"/>
                <w:sz w:val="18"/>
                <w:szCs w:val="18"/>
                <w:u w:val="none"/>
                <w:lang w:val="en-US" w:eastAsia="zh-CN" w:bidi="ar"/>
              </w:rPr>
            </w:pPr>
          </w:p>
        </w:tc>
      </w:tr>
      <w:tr w14:paraId="75BA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40B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280D">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9FF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E40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AD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C5FD">
            <w:pPr>
              <w:jc w:val="center"/>
              <w:rPr>
                <w:rFonts w:hint="eastAsia" w:ascii="宋体" w:hAnsi="宋体" w:eastAsia="宋体" w:cs="宋体"/>
                <w:i w:val="0"/>
                <w:iCs w:val="0"/>
                <w:color w:val="000000"/>
                <w:kern w:val="0"/>
                <w:sz w:val="18"/>
                <w:szCs w:val="18"/>
                <w:u w:val="none"/>
                <w:lang w:val="en-US" w:eastAsia="zh-CN" w:bidi="ar"/>
              </w:rPr>
            </w:pPr>
          </w:p>
        </w:tc>
      </w:tr>
      <w:tr w14:paraId="0358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539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95E2">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1A7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2D0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31A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B13B">
            <w:pPr>
              <w:jc w:val="center"/>
              <w:rPr>
                <w:rFonts w:hint="eastAsia" w:ascii="宋体" w:hAnsi="宋体" w:eastAsia="宋体" w:cs="宋体"/>
                <w:i w:val="0"/>
                <w:iCs w:val="0"/>
                <w:color w:val="000000"/>
                <w:kern w:val="0"/>
                <w:sz w:val="18"/>
                <w:szCs w:val="18"/>
                <w:u w:val="none"/>
                <w:lang w:val="en-US" w:eastAsia="zh-CN" w:bidi="ar"/>
              </w:rPr>
            </w:pPr>
          </w:p>
        </w:tc>
      </w:tr>
      <w:tr w14:paraId="2E21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B51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2058">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86D4">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B1E3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045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6642">
            <w:pPr>
              <w:jc w:val="center"/>
              <w:rPr>
                <w:rFonts w:hint="eastAsia" w:ascii="宋体" w:hAnsi="宋体" w:eastAsia="宋体" w:cs="宋体"/>
                <w:i w:val="0"/>
                <w:iCs w:val="0"/>
                <w:color w:val="000000"/>
                <w:kern w:val="0"/>
                <w:sz w:val="18"/>
                <w:szCs w:val="18"/>
                <w:u w:val="none"/>
                <w:lang w:val="en-US" w:eastAsia="zh-CN" w:bidi="ar"/>
              </w:rPr>
            </w:pPr>
          </w:p>
        </w:tc>
      </w:tr>
      <w:tr w14:paraId="01A7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28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117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跑酷猫挂架（大）</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349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加粗加厚管壁结实稳固钢架+环保多层胶合木板+EVA软层+外包PVC防滑树叶纹外皮+珍珠棉/再生海绵，无毒、无异味、阻燃底部防滑皮无锐边、毛刺、突出物，约长180cm*宽70cm*高80cm  主体灰色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（定制LOGO）承重：≥100kg，结构稳固不塌陷,底部防滑皮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7E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A2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F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6AF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77B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E3BE">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7A0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D9C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8D6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896E">
            <w:pPr>
              <w:jc w:val="center"/>
              <w:rPr>
                <w:rFonts w:hint="eastAsia" w:ascii="宋体" w:hAnsi="宋体" w:eastAsia="宋体" w:cs="宋体"/>
                <w:i w:val="0"/>
                <w:iCs w:val="0"/>
                <w:color w:val="000000"/>
                <w:kern w:val="0"/>
                <w:sz w:val="18"/>
                <w:szCs w:val="18"/>
                <w:u w:val="none"/>
                <w:lang w:val="en-US" w:eastAsia="zh-CN" w:bidi="ar"/>
              </w:rPr>
            </w:pPr>
          </w:p>
        </w:tc>
      </w:tr>
      <w:tr w14:paraId="7789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11E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A00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86A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F9DC">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78D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0430">
            <w:pPr>
              <w:jc w:val="center"/>
              <w:rPr>
                <w:rFonts w:hint="eastAsia" w:ascii="宋体" w:hAnsi="宋体" w:eastAsia="宋体" w:cs="宋体"/>
                <w:i w:val="0"/>
                <w:iCs w:val="0"/>
                <w:color w:val="000000"/>
                <w:kern w:val="0"/>
                <w:sz w:val="18"/>
                <w:szCs w:val="18"/>
                <w:u w:val="none"/>
                <w:lang w:val="en-US" w:eastAsia="zh-CN" w:bidi="ar"/>
              </w:rPr>
            </w:pPr>
          </w:p>
        </w:tc>
      </w:tr>
      <w:tr w14:paraId="6BDF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C55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D65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242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C1E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1AE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E183">
            <w:pPr>
              <w:jc w:val="center"/>
              <w:rPr>
                <w:rFonts w:hint="eastAsia" w:ascii="宋体" w:hAnsi="宋体" w:eastAsia="宋体" w:cs="宋体"/>
                <w:i w:val="0"/>
                <w:iCs w:val="0"/>
                <w:color w:val="000000"/>
                <w:kern w:val="0"/>
                <w:sz w:val="18"/>
                <w:szCs w:val="18"/>
                <w:u w:val="none"/>
                <w:lang w:val="en-US" w:eastAsia="zh-CN" w:bidi="ar"/>
              </w:rPr>
            </w:pPr>
          </w:p>
        </w:tc>
      </w:tr>
      <w:tr w14:paraId="3E81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C19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87B7">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380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4B6A">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09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38A4">
            <w:pPr>
              <w:jc w:val="center"/>
              <w:rPr>
                <w:rFonts w:hint="eastAsia" w:ascii="宋体" w:hAnsi="宋体" w:eastAsia="宋体" w:cs="宋体"/>
                <w:i w:val="0"/>
                <w:iCs w:val="0"/>
                <w:color w:val="000000"/>
                <w:kern w:val="0"/>
                <w:sz w:val="18"/>
                <w:szCs w:val="18"/>
                <w:u w:val="none"/>
                <w:lang w:val="en-US" w:eastAsia="zh-CN" w:bidi="ar"/>
              </w:rPr>
            </w:pPr>
          </w:p>
        </w:tc>
      </w:tr>
      <w:tr w14:paraId="46D1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6A5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7F18">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F36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D4A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E24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D68F">
            <w:pPr>
              <w:jc w:val="center"/>
              <w:rPr>
                <w:rFonts w:hint="eastAsia" w:ascii="宋体" w:hAnsi="宋体" w:eastAsia="宋体" w:cs="宋体"/>
                <w:i w:val="0"/>
                <w:iCs w:val="0"/>
                <w:color w:val="000000"/>
                <w:kern w:val="0"/>
                <w:sz w:val="18"/>
                <w:szCs w:val="18"/>
                <w:u w:val="none"/>
                <w:lang w:val="en-US" w:eastAsia="zh-CN" w:bidi="ar"/>
              </w:rPr>
            </w:pPr>
          </w:p>
        </w:tc>
      </w:tr>
      <w:tr w14:paraId="0C14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F4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638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室内体能空中训架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斯巴达忍者赛道</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C7A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金属件：镀锌/304不锈钢，盐雾48h无锈；表面EVA软包≥5mm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软包：PVC/PU夹网革+高密度珍珠棉/再生海绵，无毒、无异味、阻燃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增塑剂（DBP/BBP/DEHP）≤0.1%，重金属达标，根据室内面积预估尺寸约长9*宽3，具体设计造型需要现场测绘，（定制LOGO）承重：≥100kg，结构稳固不塌陷,底部防滑皮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材质：PVC夹网革+珍珠棉/再生海绵，无毒、无异味、阻燃底部防滑皮无锐边、毛刺、突出物</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BA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F2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35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59A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49F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706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D9C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8AFF">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088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343C">
            <w:pPr>
              <w:jc w:val="center"/>
              <w:rPr>
                <w:rFonts w:hint="eastAsia" w:ascii="宋体" w:hAnsi="宋体" w:eastAsia="宋体" w:cs="宋体"/>
                <w:i w:val="0"/>
                <w:iCs w:val="0"/>
                <w:color w:val="000000"/>
                <w:kern w:val="0"/>
                <w:sz w:val="18"/>
                <w:szCs w:val="18"/>
                <w:u w:val="none"/>
                <w:lang w:val="en-US" w:eastAsia="zh-CN" w:bidi="ar"/>
              </w:rPr>
            </w:pPr>
          </w:p>
        </w:tc>
      </w:tr>
      <w:tr w14:paraId="4FA6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491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EA8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1FCA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FA85">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5E6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5BBB">
            <w:pPr>
              <w:jc w:val="center"/>
              <w:rPr>
                <w:rFonts w:hint="eastAsia" w:ascii="宋体" w:hAnsi="宋体" w:eastAsia="宋体" w:cs="宋体"/>
                <w:i w:val="0"/>
                <w:iCs w:val="0"/>
                <w:color w:val="000000"/>
                <w:kern w:val="0"/>
                <w:sz w:val="18"/>
                <w:szCs w:val="18"/>
                <w:u w:val="none"/>
                <w:lang w:val="en-US" w:eastAsia="zh-CN" w:bidi="ar"/>
              </w:rPr>
            </w:pPr>
          </w:p>
        </w:tc>
      </w:tr>
      <w:tr w14:paraId="63AE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BAE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CEB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4A1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443F">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A00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C192">
            <w:pPr>
              <w:jc w:val="center"/>
              <w:rPr>
                <w:rFonts w:hint="eastAsia" w:ascii="宋体" w:hAnsi="宋体" w:eastAsia="宋体" w:cs="宋体"/>
                <w:i w:val="0"/>
                <w:iCs w:val="0"/>
                <w:color w:val="000000"/>
                <w:kern w:val="0"/>
                <w:sz w:val="18"/>
                <w:szCs w:val="18"/>
                <w:u w:val="none"/>
                <w:lang w:val="en-US" w:eastAsia="zh-CN" w:bidi="ar"/>
              </w:rPr>
            </w:pPr>
          </w:p>
        </w:tc>
      </w:tr>
      <w:tr w14:paraId="5828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9AC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7BE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CA2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DFE2">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CF4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8471">
            <w:pPr>
              <w:jc w:val="center"/>
              <w:rPr>
                <w:rFonts w:hint="eastAsia" w:ascii="宋体" w:hAnsi="宋体" w:eastAsia="宋体" w:cs="宋体"/>
                <w:i w:val="0"/>
                <w:iCs w:val="0"/>
                <w:color w:val="000000"/>
                <w:kern w:val="0"/>
                <w:sz w:val="18"/>
                <w:szCs w:val="18"/>
                <w:u w:val="none"/>
                <w:lang w:val="en-US" w:eastAsia="zh-CN" w:bidi="ar"/>
              </w:rPr>
            </w:pPr>
          </w:p>
        </w:tc>
      </w:tr>
      <w:tr w14:paraId="7EA9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6EE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DA6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AE5E">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C292">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72F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A28D">
            <w:pPr>
              <w:jc w:val="center"/>
              <w:rPr>
                <w:rFonts w:hint="eastAsia" w:ascii="宋体" w:hAnsi="宋体" w:eastAsia="宋体" w:cs="宋体"/>
                <w:i w:val="0"/>
                <w:iCs w:val="0"/>
                <w:color w:val="000000"/>
                <w:kern w:val="0"/>
                <w:sz w:val="18"/>
                <w:szCs w:val="18"/>
                <w:u w:val="none"/>
                <w:lang w:val="en-US" w:eastAsia="zh-CN" w:bidi="ar"/>
              </w:rPr>
            </w:pPr>
          </w:p>
        </w:tc>
      </w:tr>
      <w:tr w14:paraId="1208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A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2A9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标志桶锥形桶</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C6C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环保PE材质，约52cm高加厚桶1套10个加5根杆承重：≥100kg，结构稳固不塌陷,底部防滑皮</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1B1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D7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0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09A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A44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348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7C48">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093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D20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7E92">
            <w:pPr>
              <w:jc w:val="center"/>
              <w:rPr>
                <w:rFonts w:hint="eastAsia" w:ascii="宋体" w:hAnsi="宋体" w:eastAsia="宋体" w:cs="宋体"/>
                <w:i w:val="0"/>
                <w:iCs w:val="0"/>
                <w:color w:val="000000"/>
                <w:kern w:val="0"/>
                <w:sz w:val="18"/>
                <w:szCs w:val="18"/>
                <w:u w:val="none"/>
                <w:lang w:val="en-US" w:eastAsia="zh-CN" w:bidi="ar"/>
              </w:rPr>
            </w:pPr>
          </w:p>
        </w:tc>
      </w:tr>
      <w:tr w14:paraId="72D2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56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8DC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EB80">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22E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9B1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390C">
            <w:pPr>
              <w:jc w:val="center"/>
              <w:rPr>
                <w:rFonts w:hint="eastAsia" w:ascii="宋体" w:hAnsi="宋体" w:eastAsia="宋体" w:cs="宋体"/>
                <w:i w:val="0"/>
                <w:iCs w:val="0"/>
                <w:color w:val="000000"/>
                <w:kern w:val="0"/>
                <w:sz w:val="18"/>
                <w:szCs w:val="18"/>
                <w:u w:val="none"/>
                <w:lang w:val="en-US" w:eastAsia="zh-CN" w:bidi="ar"/>
              </w:rPr>
            </w:pPr>
          </w:p>
        </w:tc>
      </w:tr>
      <w:tr w14:paraId="5085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48C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44F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7071">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872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E24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55AF">
            <w:pPr>
              <w:jc w:val="center"/>
              <w:rPr>
                <w:rFonts w:hint="eastAsia" w:ascii="宋体" w:hAnsi="宋体" w:eastAsia="宋体" w:cs="宋体"/>
                <w:i w:val="0"/>
                <w:iCs w:val="0"/>
                <w:color w:val="000000"/>
                <w:kern w:val="0"/>
                <w:sz w:val="18"/>
                <w:szCs w:val="18"/>
                <w:u w:val="none"/>
                <w:lang w:val="en-US" w:eastAsia="zh-CN" w:bidi="ar"/>
              </w:rPr>
            </w:pPr>
          </w:p>
        </w:tc>
      </w:tr>
      <w:tr w14:paraId="7725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57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AB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儿童后仰组</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BE2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卡扣设计，加宽底部设计，加粗竖杆，约164CM*150CM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CC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A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90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649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F62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60F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F18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3B5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521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A81F">
            <w:pPr>
              <w:jc w:val="center"/>
              <w:rPr>
                <w:rFonts w:hint="eastAsia" w:ascii="宋体" w:hAnsi="宋体" w:eastAsia="宋体" w:cs="宋体"/>
                <w:i w:val="0"/>
                <w:iCs w:val="0"/>
                <w:color w:val="000000"/>
                <w:kern w:val="0"/>
                <w:sz w:val="18"/>
                <w:szCs w:val="18"/>
                <w:u w:val="none"/>
                <w:lang w:val="en-US" w:eastAsia="zh-CN" w:bidi="ar"/>
              </w:rPr>
            </w:pPr>
          </w:p>
        </w:tc>
      </w:tr>
      <w:tr w14:paraId="25BA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A31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D4D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674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127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47E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9075">
            <w:pPr>
              <w:jc w:val="center"/>
              <w:rPr>
                <w:rFonts w:hint="eastAsia" w:ascii="宋体" w:hAnsi="宋体" w:eastAsia="宋体" w:cs="宋体"/>
                <w:i w:val="0"/>
                <w:iCs w:val="0"/>
                <w:color w:val="000000"/>
                <w:kern w:val="0"/>
                <w:sz w:val="18"/>
                <w:szCs w:val="18"/>
                <w:u w:val="none"/>
                <w:lang w:val="en-US" w:eastAsia="zh-CN" w:bidi="ar"/>
              </w:rPr>
            </w:pPr>
          </w:p>
        </w:tc>
      </w:tr>
      <w:tr w14:paraId="1493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513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0D6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1FEE">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8F0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D4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7950">
            <w:pPr>
              <w:jc w:val="center"/>
              <w:rPr>
                <w:rFonts w:hint="eastAsia" w:ascii="宋体" w:hAnsi="宋体" w:eastAsia="宋体" w:cs="宋体"/>
                <w:i w:val="0"/>
                <w:iCs w:val="0"/>
                <w:color w:val="000000"/>
                <w:kern w:val="0"/>
                <w:sz w:val="18"/>
                <w:szCs w:val="18"/>
                <w:u w:val="none"/>
                <w:lang w:val="en-US" w:eastAsia="zh-CN" w:bidi="ar"/>
              </w:rPr>
            </w:pPr>
          </w:p>
        </w:tc>
      </w:tr>
      <w:tr w14:paraId="3C4D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AD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6E1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18E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30C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A33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8748">
            <w:pPr>
              <w:jc w:val="center"/>
              <w:rPr>
                <w:rFonts w:hint="eastAsia" w:ascii="宋体" w:hAnsi="宋体" w:eastAsia="宋体" w:cs="宋体"/>
                <w:i w:val="0"/>
                <w:iCs w:val="0"/>
                <w:color w:val="000000"/>
                <w:kern w:val="0"/>
                <w:sz w:val="18"/>
                <w:szCs w:val="18"/>
                <w:u w:val="none"/>
                <w:lang w:val="en-US" w:eastAsia="zh-CN" w:bidi="ar"/>
              </w:rPr>
            </w:pPr>
          </w:p>
        </w:tc>
      </w:tr>
      <w:tr w14:paraId="2E4B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34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0B7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908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F57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F2B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C881">
            <w:pPr>
              <w:jc w:val="center"/>
              <w:rPr>
                <w:rFonts w:hint="eastAsia" w:ascii="宋体" w:hAnsi="宋体" w:eastAsia="宋体" w:cs="宋体"/>
                <w:i w:val="0"/>
                <w:iCs w:val="0"/>
                <w:color w:val="000000"/>
                <w:kern w:val="0"/>
                <w:sz w:val="18"/>
                <w:szCs w:val="18"/>
                <w:u w:val="none"/>
                <w:lang w:val="en-US" w:eastAsia="zh-CN" w:bidi="ar"/>
              </w:rPr>
            </w:pPr>
          </w:p>
        </w:tc>
      </w:tr>
      <w:tr w14:paraId="5A5A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7B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1C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彩虹伞</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C0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加厚牛津布。直径4M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0B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2C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C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D2A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D06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D7A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C09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EC4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D5B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D5EA">
            <w:pPr>
              <w:jc w:val="center"/>
              <w:rPr>
                <w:rFonts w:hint="eastAsia" w:ascii="宋体" w:hAnsi="宋体" w:eastAsia="宋体" w:cs="宋体"/>
                <w:i w:val="0"/>
                <w:iCs w:val="0"/>
                <w:color w:val="000000"/>
                <w:kern w:val="0"/>
                <w:sz w:val="18"/>
                <w:szCs w:val="18"/>
                <w:u w:val="none"/>
                <w:lang w:val="en-US" w:eastAsia="zh-CN" w:bidi="ar"/>
              </w:rPr>
            </w:pPr>
          </w:p>
        </w:tc>
      </w:tr>
      <w:tr w14:paraId="607C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631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548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4F1C">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256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BF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5B27">
            <w:pPr>
              <w:jc w:val="center"/>
              <w:rPr>
                <w:rFonts w:hint="eastAsia" w:ascii="宋体" w:hAnsi="宋体" w:eastAsia="宋体" w:cs="宋体"/>
                <w:i w:val="0"/>
                <w:iCs w:val="0"/>
                <w:color w:val="000000"/>
                <w:kern w:val="0"/>
                <w:sz w:val="18"/>
                <w:szCs w:val="18"/>
                <w:u w:val="none"/>
                <w:lang w:val="en-US" w:eastAsia="zh-CN" w:bidi="ar"/>
              </w:rPr>
            </w:pPr>
          </w:p>
        </w:tc>
      </w:tr>
      <w:tr w14:paraId="534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71C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E57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BA0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EE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4C4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9139">
            <w:pPr>
              <w:jc w:val="center"/>
              <w:rPr>
                <w:rFonts w:hint="eastAsia" w:ascii="宋体" w:hAnsi="宋体" w:eastAsia="宋体" w:cs="宋体"/>
                <w:i w:val="0"/>
                <w:iCs w:val="0"/>
                <w:color w:val="000000"/>
                <w:kern w:val="0"/>
                <w:sz w:val="18"/>
                <w:szCs w:val="18"/>
                <w:u w:val="none"/>
                <w:lang w:val="en-US" w:eastAsia="zh-CN" w:bidi="ar"/>
              </w:rPr>
            </w:pPr>
          </w:p>
        </w:tc>
      </w:tr>
      <w:tr w14:paraId="4D52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FBD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89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347D">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1A9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0DF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D03B">
            <w:pPr>
              <w:jc w:val="center"/>
              <w:rPr>
                <w:rFonts w:hint="eastAsia" w:ascii="宋体" w:hAnsi="宋体" w:eastAsia="宋体" w:cs="宋体"/>
                <w:i w:val="0"/>
                <w:iCs w:val="0"/>
                <w:color w:val="000000"/>
                <w:kern w:val="0"/>
                <w:sz w:val="18"/>
                <w:szCs w:val="18"/>
                <w:u w:val="none"/>
                <w:lang w:val="en-US" w:eastAsia="zh-CN" w:bidi="ar"/>
              </w:rPr>
            </w:pPr>
          </w:p>
        </w:tc>
      </w:tr>
      <w:tr w14:paraId="03B4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3D6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4E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CE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80A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358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07AF">
            <w:pPr>
              <w:jc w:val="center"/>
              <w:rPr>
                <w:rFonts w:hint="eastAsia" w:ascii="宋体" w:hAnsi="宋体" w:eastAsia="宋体" w:cs="宋体"/>
                <w:i w:val="0"/>
                <w:iCs w:val="0"/>
                <w:color w:val="000000"/>
                <w:kern w:val="0"/>
                <w:sz w:val="18"/>
                <w:szCs w:val="18"/>
                <w:u w:val="none"/>
                <w:lang w:val="en-US" w:eastAsia="zh-CN" w:bidi="ar"/>
              </w:rPr>
            </w:pPr>
          </w:p>
        </w:tc>
      </w:tr>
      <w:tr w14:paraId="4D50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31D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C60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32A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FBC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B6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6A78">
            <w:pPr>
              <w:jc w:val="center"/>
              <w:rPr>
                <w:rFonts w:hint="eastAsia" w:ascii="宋体" w:hAnsi="宋体" w:eastAsia="宋体" w:cs="宋体"/>
                <w:i w:val="0"/>
                <w:iCs w:val="0"/>
                <w:color w:val="000000"/>
                <w:kern w:val="0"/>
                <w:sz w:val="18"/>
                <w:szCs w:val="18"/>
                <w:u w:val="none"/>
                <w:lang w:val="en-US" w:eastAsia="zh-CN" w:bidi="ar"/>
              </w:rPr>
            </w:pPr>
          </w:p>
        </w:tc>
      </w:tr>
      <w:tr w14:paraId="12AC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56A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5A8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B506">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E6B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091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DD72">
            <w:pPr>
              <w:jc w:val="center"/>
              <w:rPr>
                <w:rFonts w:hint="eastAsia" w:ascii="宋体" w:hAnsi="宋体" w:eastAsia="宋体" w:cs="宋体"/>
                <w:i w:val="0"/>
                <w:iCs w:val="0"/>
                <w:color w:val="000000"/>
                <w:kern w:val="0"/>
                <w:sz w:val="18"/>
                <w:szCs w:val="18"/>
                <w:u w:val="none"/>
                <w:lang w:val="en-US" w:eastAsia="zh-CN" w:bidi="ar"/>
              </w:rPr>
            </w:pPr>
          </w:p>
        </w:tc>
      </w:tr>
      <w:tr w14:paraId="4CDD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A4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153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万能工匠组合</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7ED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盘材质PP管材质PVC，中号盘620件食品级PP/ABS工程塑料，注塑一体成型，无拼接缝隙,防滑、耐咬、无毒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表面：哑光磨砂，无毛刺、无锐边,环保PVC管：壁厚≥2.5mm，食品级，抗冲击、抗紫外线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PP/ABS工程管：壁厚≥3mm，更轻、更韧、耐低温</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4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5CB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76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4D9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FE3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ABD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2D7E">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67C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381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ABBE">
            <w:pPr>
              <w:jc w:val="center"/>
              <w:rPr>
                <w:rFonts w:hint="eastAsia" w:ascii="宋体" w:hAnsi="宋体" w:eastAsia="宋体" w:cs="宋体"/>
                <w:i w:val="0"/>
                <w:iCs w:val="0"/>
                <w:color w:val="000000"/>
                <w:kern w:val="0"/>
                <w:sz w:val="18"/>
                <w:szCs w:val="18"/>
                <w:u w:val="none"/>
                <w:lang w:val="en-US" w:eastAsia="zh-CN" w:bidi="ar"/>
              </w:rPr>
            </w:pPr>
          </w:p>
        </w:tc>
      </w:tr>
      <w:tr w14:paraId="04DF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B0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8ED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C22A">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17D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2CC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74B9">
            <w:pPr>
              <w:jc w:val="center"/>
              <w:rPr>
                <w:rFonts w:hint="eastAsia" w:ascii="宋体" w:hAnsi="宋体" w:eastAsia="宋体" w:cs="宋体"/>
                <w:i w:val="0"/>
                <w:iCs w:val="0"/>
                <w:color w:val="000000"/>
                <w:kern w:val="0"/>
                <w:sz w:val="18"/>
                <w:szCs w:val="18"/>
                <w:u w:val="none"/>
                <w:lang w:val="en-US" w:eastAsia="zh-CN" w:bidi="ar"/>
              </w:rPr>
            </w:pPr>
          </w:p>
        </w:tc>
      </w:tr>
      <w:tr w14:paraId="05DC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6A4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CA9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F7F8">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068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DD6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7326">
            <w:pPr>
              <w:jc w:val="center"/>
              <w:rPr>
                <w:rFonts w:hint="eastAsia" w:ascii="宋体" w:hAnsi="宋体" w:eastAsia="宋体" w:cs="宋体"/>
                <w:i w:val="0"/>
                <w:iCs w:val="0"/>
                <w:color w:val="000000"/>
                <w:kern w:val="0"/>
                <w:sz w:val="18"/>
                <w:szCs w:val="18"/>
                <w:u w:val="none"/>
                <w:lang w:val="en-US" w:eastAsia="zh-CN" w:bidi="ar"/>
              </w:rPr>
            </w:pPr>
          </w:p>
        </w:tc>
      </w:tr>
      <w:tr w14:paraId="43A9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BB0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239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D73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60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0BF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6E08">
            <w:pPr>
              <w:jc w:val="center"/>
              <w:rPr>
                <w:rFonts w:hint="eastAsia" w:ascii="宋体" w:hAnsi="宋体" w:eastAsia="宋体" w:cs="宋体"/>
                <w:i w:val="0"/>
                <w:iCs w:val="0"/>
                <w:color w:val="000000"/>
                <w:kern w:val="0"/>
                <w:sz w:val="18"/>
                <w:szCs w:val="18"/>
                <w:u w:val="none"/>
                <w:lang w:val="en-US" w:eastAsia="zh-CN" w:bidi="ar"/>
              </w:rPr>
            </w:pPr>
          </w:p>
        </w:tc>
      </w:tr>
      <w:tr w14:paraId="318E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CB3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1F7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DC00">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F08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D2F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63221">
            <w:pPr>
              <w:jc w:val="center"/>
              <w:rPr>
                <w:rFonts w:hint="eastAsia" w:ascii="宋体" w:hAnsi="宋体" w:eastAsia="宋体" w:cs="宋体"/>
                <w:i w:val="0"/>
                <w:iCs w:val="0"/>
                <w:color w:val="000000"/>
                <w:kern w:val="0"/>
                <w:sz w:val="18"/>
                <w:szCs w:val="18"/>
                <w:u w:val="none"/>
                <w:lang w:val="en-US" w:eastAsia="zh-CN" w:bidi="ar"/>
              </w:rPr>
            </w:pPr>
          </w:p>
        </w:tc>
      </w:tr>
      <w:tr w14:paraId="3E60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90E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8A2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F4DA">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DF1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4A4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3E43">
            <w:pPr>
              <w:jc w:val="center"/>
              <w:rPr>
                <w:rFonts w:hint="eastAsia" w:ascii="宋体" w:hAnsi="宋体" w:eastAsia="宋体" w:cs="宋体"/>
                <w:i w:val="0"/>
                <w:iCs w:val="0"/>
                <w:color w:val="000000"/>
                <w:kern w:val="0"/>
                <w:sz w:val="18"/>
                <w:szCs w:val="18"/>
                <w:u w:val="none"/>
                <w:lang w:val="en-US" w:eastAsia="zh-CN" w:bidi="ar"/>
              </w:rPr>
            </w:pPr>
          </w:p>
        </w:tc>
      </w:tr>
      <w:tr w14:paraId="3440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435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A93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B353">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5B9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075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9FDAE">
            <w:pPr>
              <w:jc w:val="center"/>
              <w:rPr>
                <w:rFonts w:hint="eastAsia" w:ascii="宋体" w:hAnsi="宋体" w:eastAsia="宋体" w:cs="宋体"/>
                <w:i w:val="0"/>
                <w:iCs w:val="0"/>
                <w:color w:val="000000"/>
                <w:kern w:val="0"/>
                <w:sz w:val="18"/>
                <w:szCs w:val="18"/>
                <w:u w:val="none"/>
                <w:lang w:val="en-US" w:eastAsia="zh-CN" w:bidi="ar"/>
              </w:rPr>
            </w:pPr>
          </w:p>
        </w:tc>
      </w:tr>
      <w:tr w14:paraId="1841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43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654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幼儿园专用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可升降篮球架</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02A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实心圆钢，双簧，防爆PC篮板，高强度PE底座篮板尺寸约110*75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升降范围1.5M-2.1M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篮筐直径45CM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底座尺寸约110*72*20CM，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3AF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B7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9C1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7C3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925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12C5">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0583">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B2E5">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26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9B43">
            <w:pPr>
              <w:jc w:val="center"/>
              <w:rPr>
                <w:rFonts w:hint="eastAsia" w:ascii="宋体" w:hAnsi="宋体" w:eastAsia="宋体" w:cs="宋体"/>
                <w:i w:val="0"/>
                <w:iCs w:val="0"/>
                <w:color w:val="000000"/>
                <w:kern w:val="0"/>
                <w:sz w:val="18"/>
                <w:szCs w:val="18"/>
                <w:u w:val="none"/>
                <w:lang w:val="en-US" w:eastAsia="zh-CN" w:bidi="ar"/>
              </w:rPr>
            </w:pPr>
          </w:p>
        </w:tc>
      </w:tr>
      <w:tr w14:paraId="1D5E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07B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AD6F">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B38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4554">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C43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3A9C">
            <w:pPr>
              <w:jc w:val="center"/>
              <w:rPr>
                <w:rFonts w:hint="eastAsia" w:ascii="宋体" w:hAnsi="宋体" w:eastAsia="宋体" w:cs="宋体"/>
                <w:i w:val="0"/>
                <w:iCs w:val="0"/>
                <w:color w:val="000000"/>
                <w:kern w:val="0"/>
                <w:sz w:val="18"/>
                <w:szCs w:val="18"/>
                <w:u w:val="none"/>
                <w:lang w:val="en-US" w:eastAsia="zh-CN" w:bidi="ar"/>
              </w:rPr>
            </w:pPr>
          </w:p>
        </w:tc>
      </w:tr>
      <w:tr w14:paraId="1F92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7DE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0249">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82D3">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F807">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4A3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14D9">
            <w:pPr>
              <w:jc w:val="center"/>
              <w:rPr>
                <w:rFonts w:hint="eastAsia" w:ascii="宋体" w:hAnsi="宋体" w:eastAsia="宋体" w:cs="宋体"/>
                <w:i w:val="0"/>
                <w:iCs w:val="0"/>
                <w:color w:val="000000"/>
                <w:kern w:val="0"/>
                <w:sz w:val="18"/>
                <w:szCs w:val="18"/>
                <w:u w:val="none"/>
                <w:lang w:val="en-US" w:eastAsia="zh-CN" w:bidi="ar"/>
              </w:rPr>
            </w:pPr>
          </w:p>
        </w:tc>
      </w:tr>
      <w:tr w14:paraId="2B8F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A5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D891">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D1A9">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3648">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5E7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ADC7B">
            <w:pPr>
              <w:jc w:val="center"/>
              <w:rPr>
                <w:rFonts w:hint="eastAsia" w:ascii="宋体" w:hAnsi="宋体" w:eastAsia="宋体" w:cs="宋体"/>
                <w:i w:val="0"/>
                <w:iCs w:val="0"/>
                <w:color w:val="000000"/>
                <w:kern w:val="0"/>
                <w:sz w:val="18"/>
                <w:szCs w:val="18"/>
                <w:u w:val="none"/>
                <w:lang w:val="en-US" w:eastAsia="zh-CN" w:bidi="ar"/>
              </w:rPr>
            </w:pPr>
          </w:p>
        </w:tc>
      </w:tr>
      <w:tr w14:paraId="4DC4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B5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2487A">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2753">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B376">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838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1C20">
            <w:pPr>
              <w:jc w:val="center"/>
              <w:rPr>
                <w:rFonts w:hint="eastAsia" w:ascii="宋体" w:hAnsi="宋体" w:eastAsia="宋体" w:cs="宋体"/>
                <w:i w:val="0"/>
                <w:iCs w:val="0"/>
                <w:color w:val="000000"/>
                <w:kern w:val="0"/>
                <w:sz w:val="18"/>
                <w:szCs w:val="18"/>
                <w:u w:val="none"/>
                <w:lang w:val="en-US" w:eastAsia="zh-CN" w:bidi="ar"/>
              </w:rPr>
            </w:pPr>
          </w:p>
        </w:tc>
      </w:tr>
      <w:tr w14:paraId="6FED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AED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8057">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7C5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D18E">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211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052D">
            <w:pPr>
              <w:jc w:val="center"/>
              <w:rPr>
                <w:rFonts w:hint="eastAsia" w:ascii="宋体" w:hAnsi="宋体" w:eastAsia="宋体" w:cs="宋体"/>
                <w:i w:val="0"/>
                <w:iCs w:val="0"/>
                <w:color w:val="000000"/>
                <w:kern w:val="0"/>
                <w:sz w:val="18"/>
                <w:szCs w:val="18"/>
                <w:u w:val="none"/>
                <w:lang w:val="en-US" w:eastAsia="zh-CN" w:bidi="ar"/>
              </w:rPr>
            </w:pPr>
          </w:p>
        </w:tc>
      </w:tr>
      <w:tr w14:paraId="5265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F04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CE6E">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74DA">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C6F2">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ED0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7857">
            <w:pPr>
              <w:jc w:val="center"/>
              <w:rPr>
                <w:rFonts w:hint="eastAsia" w:ascii="宋体" w:hAnsi="宋体" w:eastAsia="宋体" w:cs="宋体"/>
                <w:i w:val="0"/>
                <w:iCs w:val="0"/>
                <w:color w:val="000000"/>
                <w:kern w:val="0"/>
                <w:sz w:val="18"/>
                <w:szCs w:val="18"/>
                <w:u w:val="none"/>
                <w:lang w:val="en-US" w:eastAsia="zh-CN" w:bidi="ar"/>
              </w:rPr>
            </w:pPr>
          </w:p>
        </w:tc>
      </w:tr>
      <w:tr w14:paraId="6DAB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D1D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7446">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214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42B8">
            <w:pPr>
              <w:jc w:val="left"/>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139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65C8">
            <w:pPr>
              <w:jc w:val="center"/>
              <w:rPr>
                <w:rFonts w:hint="eastAsia" w:ascii="宋体" w:hAnsi="宋体" w:eastAsia="宋体" w:cs="宋体"/>
                <w:i w:val="0"/>
                <w:iCs w:val="0"/>
                <w:color w:val="000000"/>
                <w:kern w:val="0"/>
                <w:sz w:val="18"/>
                <w:szCs w:val="18"/>
                <w:u w:val="none"/>
                <w:lang w:val="en-US" w:eastAsia="zh-CN" w:bidi="ar"/>
              </w:rPr>
            </w:pPr>
          </w:p>
        </w:tc>
      </w:tr>
      <w:tr w14:paraId="4060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42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836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幼儿5号篮球</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BB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橡胶，5号，直径约22cm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5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29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A6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CE3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3BC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06A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1DCA">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F5F1">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49A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E1B3">
            <w:pPr>
              <w:jc w:val="center"/>
              <w:rPr>
                <w:rFonts w:hint="eastAsia" w:ascii="宋体" w:hAnsi="宋体" w:eastAsia="宋体" w:cs="宋体"/>
                <w:i w:val="0"/>
                <w:iCs w:val="0"/>
                <w:color w:val="000000"/>
                <w:kern w:val="0"/>
                <w:sz w:val="18"/>
                <w:szCs w:val="18"/>
                <w:u w:val="none"/>
                <w:lang w:val="en-US" w:eastAsia="zh-CN" w:bidi="ar"/>
              </w:rPr>
            </w:pPr>
          </w:p>
        </w:tc>
      </w:tr>
      <w:tr w14:paraId="174D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CFE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272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6A7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15C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CD4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EAC2">
            <w:pPr>
              <w:jc w:val="center"/>
              <w:rPr>
                <w:rFonts w:hint="eastAsia" w:ascii="宋体" w:hAnsi="宋体" w:eastAsia="宋体" w:cs="宋体"/>
                <w:i w:val="0"/>
                <w:iCs w:val="0"/>
                <w:color w:val="000000"/>
                <w:kern w:val="0"/>
                <w:sz w:val="18"/>
                <w:szCs w:val="18"/>
                <w:u w:val="none"/>
                <w:lang w:val="en-US" w:eastAsia="zh-CN" w:bidi="ar"/>
              </w:rPr>
            </w:pPr>
          </w:p>
        </w:tc>
      </w:tr>
      <w:tr w14:paraId="2D13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9D5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BD6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7A8D">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272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B83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69A">
            <w:pPr>
              <w:jc w:val="center"/>
              <w:rPr>
                <w:rFonts w:hint="eastAsia" w:ascii="宋体" w:hAnsi="宋体" w:eastAsia="宋体" w:cs="宋体"/>
                <w:i w:val="0"/>
                <w:iCs w:val="0"/>
                <w:color w:val="000000"/>
                <w:kern w:val="0"/>
                <w:sz w:val="18"/>
                <w:szCs w:val="18"/>
                <w:u w:val="none"/>
                <w:lang w:val="en-US" w:eastAsia="zh-CN" w:bidi="ar"/>
              </w:rPr>
            </w:pPr>
          </w:p>
        </w:tc>
      </w:tr>
      <w:tr w14:paraId="4E21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D1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08A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B15E">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403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60D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2B5B">
            <w:pPr>
              <w:jc w:val="center"/>
              <w:rPr>
                <w:rFonts w:hint="eastAsia" w:ascii="宋体" w:hAnsi="宋体" w:eastAsia="宋体" w:cs="宋体"/>
                <w:i w:val="0"/>
                <w:iCs w:val="0"/>
                <w:color w:val="000000"/>
                <w:kern w:val="0"/>
                <w:sz w:val="18"/>
                <w:szCs w:val="18"/>
                <w:u w:val="none"/>
                <w:lang w:val="en-US" w:eastAsia="zh-CN" w:bidi="ar"/>
              </w:rPr>
            </w:pPr>
          </w:p>
        </w:tc>
      </w:tr>
      <w:tr w14:paraId="4E5F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2E6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7BE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9DB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C5F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803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D903">
            <w:pPr>
              <w:jc w:val="center"/>
              <w:rPr>
                <w:rFonts w:hint="eastAsia" w:ascii="宋体" w:hAnsi="宋体" w:eastAsia="宋体" w:cs="宋体"/>
                <w:i w:val="0"/>
                <w:iCs w:val="0"/>
                <w:color w:val="000000"/>
                <w:kern w:val="0"/>
                <w:sz w:val="18"/>
                <w:szCs w:val="18"/>
                <w:u w:val="none"/>
                <w:lang w:val="en-US" w:eastAsia="zh-CN" w:bidi="ar"/>
              </w:rPr>
            </w:pPr>
          </w:p>
        </w:tc>
      </w:tr>
      <w:tr w14:paraId="426D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916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264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0F9F">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7CB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285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1A2">
            <w:pPr>
              <w:jc w:val="center"/>
              <w:rPr>
                <w:rFonts w:hint="eastAsia" w:ascii="宋体" w:hAnsi="宋体" w:eastAsia="宋体" w:cs="宋体"/>
                <w:i w:val="0"/>
                <w:iCs w:val="0"/>
                <w:color w:val="000000"/>
                <w:kern w:val="0"/>
                <w:sz w:val="18"/>
                <w:szCs w:val="18"/>
                <w:u w:val="none"/>
                <w:lang w:val="en-US" w:eastAsia="zh-CN" w:bidi="ar"/>
              </w:rPr>
            </w:pPr>
          </w:p>
        </w:tc>
      </w:tr>
      <w:tr w14:paraId="6C80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99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F3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球类收纳车手推车</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237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优质碳钢，360°方向轮子，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边角圆润处理，坚固连接处理，约90*120*80CM（可装60个）</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F0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6E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71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542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ABE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ACB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FC8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756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A5E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32D9">
            <w:pPr>
              <w:jc w:val="center"/>
              <w:rPr>
                <w:rFonts w:hint="eastAsia" w:ascii="宋体" w:hAnsi="宋体" w:eastAsia="宋体" w:cs="宋体"/>
                <w:i w:val="0"/>
                <w:iCs w:val="0"/>
                <w:color w:val="000000"/>
                <w:kern w:val="0"/>
                <w:sz w:val="18"/>
                <w:szCs w:val="18"/>
                <w:u w:val="none"/>
                <w:lang w:val="en-US" w:eastAsia="zh-CN" w:bidi="ar"/>
              </w:rPr>
            </w:pPr>
          </w:p>
        </w:tc>
      </w:tr>
      <w:tr w14:paraId="245B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D3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441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909E">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6B2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545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BE71">
            <w:pPr>
              <w:jc w:val="center"/>
              <w:rPr>
                <w:rFonts w:hint="eastAsia" w:ascii="宋体" w:hAnsi="宋体" w:eastAsia="宋体" w:cs="宋体"/>
                <w:i w:val="0"/>
                <w:iCs w:val="0"/>
                <w:color w:val="000000"/>
                <w:kern w:val="0"/>
                <w:sz w:val="18"/>
                <w:szCs w:val="18"/>
                <w:u w:val="none"/>
                <w:lang w:val="en-US" w:eastAsia="zh-CN" w:bidi="ar"/>
              </w:rPr>
            </w:pPr>
          </w:p>
        </w:tc>
      </w:tr>
      <w:tr w14:paraId="5E21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5CD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1C8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590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0E6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327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D8CE">
            <w:pPr>
              <w:jc w:val="center"/>
              <w:rPr>
                <w:rFonts w:hint="eastAsia" w:ascii="宋体" w:hAnsi="宋体" w:eastAsia="宋体" w:cs="宋体"/>
                <w:i w:val="0"/>
                <w:iCs w:val="0"/>
                <w:color w:val="000000"/>
                <w:kern w:val="0"/>
                <w:sz w:val="18"/>
                <w:szCs w:val="18"/>
                <w:u w:val="none"/>
                <w:lang w:val="en-US" w:eastAsia="zh-CN" w:bidi="ar"/>
              </w:rPr>
            </w:pPr>
          </w:p>
        </w:tc>
      </w:tr>
      <w:tr w14:paraId="20E5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EFB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F04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56C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6C7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B05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EA61">
            <w:pPr>
              <w:jc w:val="center"/>
              <w:rPr>
                <w:rFonts w:hint="eastAsia" w:ascii="宋体" w:hAnsi="宋体" w:eastAsia="宋体" w:cs="宋体"/>
                <w:i w:val="0"/>
                <w:iCs w:val="0"/>
                <w:color w:val="000000"/>
                <w:kern w:val="0"/>
                <w:sz w:val="18"/>
                <w:szCs w:val="18"/>
                <w:u w:val="none"/>
                <w:lang w:val="en-US" w:eastAsia="zh-CN" w:bidi="ar"/>
              </w:rPr>
            </w:pPr>
          </w:p>
        </w:tc>
      </w:tr>
      <w:tr w14:paraId="16A0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E02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D87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E09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0D9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B6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DD16">
            <w:pPr>
              <w:jc w:val="center"/>
              <w:rPr>
                <w:rFonts w:hint="eastAsia" w:ascii="宋体" w:hAnsi="宋体" w:eastAsia="宋体" w:cs="宋体"/>
                <w:i w:val="0"/>
                <w:iCs w:val="0"/>
                <w:color w:val="000000"/>
                <w:kern w:val="0"/>
                <w:sz w:val="18"/>
                <w:szCs w:val="18"/>
                <w:u w:val="none"/>
                <w:lang w:val="en-US" w:eastAsia="zh-CN" w:bidi="ar"/>
              </w:rPr>
            </w:pPr>
          </w:p>
        </w:tc>
      </w:tr>
      <w:tr w14:paraId="5983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8DB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002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744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5D8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61C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7C8">
            <w:pPr>
              <w:jc w:val="center"/>
              <w:rPr>
                <w:rFonts w:hint="eastAsia" w:ascii="宋体" w:hAnsi="宋体" w:eastAsia="宋体" w:cs="宋体"/>
                <w:i w:val="0"/>
                <w:iCs w:val="0"/>
                <w:color w:val="000000"/>
                <w:kern w:val="0"/>
                <w:sz w:val="18"/>
                <w:szCs w:val="18"/>
                <w:u w:val="none"/>
                <w:lang w:val="en-US" w:eastAsia="zh-CN" w:bidi="ar"/>
              </w:rPr>
            </w:pPr>
          </w:p>
        </w:tc>
      </w:tr>
      <w:tr w14:paraId="36D0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A41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424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B1E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D65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D8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7339">
            <w:pPr>
              <w:jc w:val="center"/>
              <w:rPr>
                <w:rFonts w:hint="eastAsia" w:ascii="宋体" w:hAnsi="宋体" w:eastAsia="宋体" w:cs="宋体"/>
                <w:i w:val="0"/>
                <w:iCs w:val="0"/>
                <w:color w:val="000000"/>
                <w:kern w:val="0"/>
                <w:sz w:val="18"/>
                <w:szCs w:val="18"/>
                <w:u w:val="none"/>
                <w:lang w:val="en-US" w:eastAsia="zh-CN" w:bidi="ar"/>
              </w:rPr>
            </w:pPr>
          </w:p>
        </w:tc>
      </w:tr>
      <w:tr w14:paraId="1392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4FB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7F1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6232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0AA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783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D2CA">
            <w:pPr>
              <w:jc w:val="center"/>
              <w:rPr>
                <w:rFonts w:hint="eastAsia" w:ascii="宋体" w:hAnsi="宋体" w:eastAsia="宋体" w:cs="宋体"/>
                <w:i w:val="0"/>
                <w:iCs w:val="0"/>
                <w:color w:val="000000"/>
                <w:kern w:val="0"/>
                <w:sz w:val="18"/>
                <w:szCs w:val="18"/>
                <w:u w:val="none"/>
                <w:lang w:val="en-US" w:eastAsia="zh-CN" w:bidi="ar"/>
              </w:rPr>
            </w:pPr>
          </w:p>
        </w:tc>
      </w:tr>
      <w:tr w14:paraId="44BB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ED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F5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飞盘九宫网格</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996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铁管，纤维棍支架，涤纶网，约2.1*2.1M架子</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562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32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B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7BF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56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8DD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5C6A">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671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A29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3528">
            <w:pPr>
              <w:jc w:val="center"/>
              <w:rPr>
                <w:rFonts w:hint="eastAsia" w:ascii="宋体" w:hAnsi="宋体" w:eastAsia="宋体" w:cs="宋体"/>
                <w:i w:val="0"/>
                <w:iCs w:val="0"/>
                <w:color w:val="000000"/>
                <w:kern w:val="0"/>
                <w:sz w:val="18"/>
                <w:szCs w:val="18"/>
                <w:u w:val="none"/>
                <w:lang w:val="en-US" w:eastAsia="zh-CN" w:bidi="ar"/>
              </w:rPr>
            </w:pPr>
          </w:p>
        </w:tc>
      </w:tr>
      <w:tr w14:paraId="76B0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99A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D8A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09A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197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6E9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2700">
            <w:pPr>
              <w:jc w:val="center"/>
              <w:rPr>
                <w:rFonts w:hint="eastAsia" w:ascii="宋体" w:hAnsi="宋体" w:eastAsia="宋体" w:cs="宋体"/>
                <w:i w:val="0"/>
                <w:iCs w:val="0"/>
                <w:color w:val="000000"/>
                <w:kern w:val="0"/>
                <w:sz w:val="18"/>
                <w:szCs w:val="18"/>
                <w:u w:val="none"/>
                <w:lang w:val="en-US" w:eastAsia="zh-CN" w:bidi="ar"/>
              </w:rPr>
            </w:pPr>
          </w:p>
        </w:tc>
      </w:tr>
      <w:tr w14:paraId="57A1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2F2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414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B18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DD8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B5E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C00B">
            <w:pPr>
              <w:jc w:val="center"/>
              <w:rPr>
                <w:rFonts w:hint="eastAsia" w:ascii="宋体" w:hAnsi="宋体" w:eastAsia="宋体" w:cs="宋体"/>
                <w:i w:val="0"/>
                <w:iCs w:val="0"/>
                <w:color w:val="000000"/>
                <w:kern w:val="0"/>
                <w:sz w:val="18"/>
                <w:szCs w:val="18"/>
                <w:u w:val="none"/>
                <w:lang w:val="en-US" w:eastAsia="zh-CN" w:bidi="ar"/>
              </w:rPr>
            </w:pPr>
          </w:p>
        </w:tc>
      </w:tr>
      <w:tr w14:paraId="4CA6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76E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117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9FF9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1A8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252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5C5C">
            <w:pPr>
              <w:jc w:val="center"/>
              <w:rPr>
                <w:rFonts w:hint="eastAsia" w:ascii="宋体" w:hAnsi="宋体" w:eastAsia="宋体" w:cs="宋体"/>
                <w:i w:val="0"/>
                <w:iCs w:val="0"/>
                <w:color w:val="000000"/>
                <w:kern w:val="0"/>
                <w:sz w:val="18"/>
                <w:szCs w:val="18"/>
                <w:u w:val="none"/>
                <w:lang w:val="en-US" w:eastAsia="zh-CN" w:bidi="ar"/>
              </w:rPr>
            </w:pPr>
          </w:p>
        </w:tc>
      </w:tr>
      <w:tr w14:paraId="4DD5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A38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7F1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C99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4DA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1E1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F2FB">
            <w:pPr>
              <w:jc w:val="center"/>
              <w:rPr>
                <w:rFonts w:hint="eastAsia" w:ascii="宋体" w:hAnsi="宋体" w:eastAsia="宋体" w:cs="宋体"/>
                <w:i w:val="0"/>
                <w:iCs w:val="0"/>
                <w:color w:val="000000"/>
                <w:kern w:val="0"/>
                <w:sz w:val="18"/>
                <w:szCs w:val="18"/>
                <w:u w:val="none"/>
                <w:lang w:val="en-US" w:eastAsia="zh-CN" w:bidi="ar"/>
              </w:rPr>
            </w:pPr>
          </w:p>
        </w:tc>
      </w:tr>
      <w:tr w14:paraId="04D5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F74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188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350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612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BED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DC96">
            <w:pPr>
              <w:jc w:val="center"/>
              <w:rPr>
                <w:rFonts w:hint="eastAsia" w:ascii="宋体" w:hAnsi="宋体" w:eastAsia="宋体" w:cs="宋体"/>
                <w:i w:val="0"/>
                <w:iCs w:val="0"/>
                <w:color w:val="000000"/>
                <w:kern w:val="0"/>
                <w:sz w:val="18"/>
                <w:szCs w:val="18"/>
                <w:u w:val="none"/>
                <w:lang w:val="en-US" w:eastAsia="zh-CN" w:bidi="ar"/>
              </w:rPr>
            </w:pPr>
          </w:p>
        </w:tc>
      </w:tr>
      <w:tr w14:paraId="597C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0CB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E23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5F1C">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0A3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D9C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A384">
            <w:pPr>
              <w:jc w:val="center"/>
              <w:rPr>
                <w:rFonts w:hint="eastAsia" w:ascii="宋体" w:hAnsi="宋体" w:eastAsia="宋体" w:cs="宋体"/>
                <w:i w:val="0"/>
                <w:iCs w:val="0"/>
                <w:color w:val="000000"/>
                <w:kern w:val="0"/>
                <w:sz w:val="18"/>
                <w:szCs w:val="18"/>
                <w:u w:val="none"/>
                <w:lang w:val="en-US" w:eastAsia="zh-CN" w:bidi="ar"/>
              </w:rPr>
            </w:pPr>
          </w:p>
        </w:tc>
      </w:tr>
      <w:tr w14:paraId="6C6C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2DD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00F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D67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6A1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C9F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ADA5">
            <w:pPr>
              <w:jc w:val="center"/>
              <w:rPr>
                <w:rFonts w:hint="eastAsia" w:ascii="宋体" w:hAnsi="宋体" w:eastAsia="宋体" w:cs="宋体"/>
                <w:i w:val="0"/>
                <w:iCs w:val="0"/>
                <w:color w:val="000000"/>
                <w:kern w:val="0"/>
                <w:sz w:val="18"/>
                <w:szCs w:val="18"/>
                <w:u w:val="none"/>
                <w:lang w:val="en-US" w:eastAsia="zh-CN" w:bidi="ar"/>
              </w:rPr>
            </w:pPr>
          </w:p>
        </w:tc>
      </w:tr>
      <w:tr w14:paraId="3E9C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338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80A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4809">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C36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F8B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B4F6">
            <w:pPr>
              <w:jc w:val="center"/>
              <w:rPr>
                <w:rFonts w:hint="eastAsia" w:ascii="宋体" w:hAnsi="宋体" w:eastAsia="宋体" w:cs="宋体"/>
                <w:i w:val="0"/>
                <w:iCs w:val="0"/>
                <w:color w:val="000000"/>
                <w:kern w:val="0"/>
                <w:sz w:val="18"/>
                <w:szCs w:val="18"/>
                <w:u w:val="none"/>
                <w:lang w:val="en-US" w:eastAsia="zh-CN" w:bidi="ar"/>
              </w:rPr>
            </w:pPr>
          </w:p>
        </w:tc>
      </w:tr>
      <w:tr w14:paraId="03DB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30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33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飞盘投掷网</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F64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铁管，纤维棍支架，涤纶网，约2.1*2.1M架子</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D9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B6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00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CF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561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111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281C">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4B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356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FCA4">
            <w:pPr>
              <w:jc w:val="center"/>
              <w:rPr>
                <w:rFonts w:hint="eastAsia" w:ascii="宋体" w:hAnsi="宋体" w:eastAsia="宋体" w:cs="宋体"/>
                <w:i w:val="0"/>
                <w:iCs w:val="0"/>
                <w:color w:val="000000"/>
                <w:kern w:val="0"/>
                <w:sz w:val="18"/>
                <w:szCs w:val="18"/>
                <w:u w:val="none"/>
                <w:lang w:val="en-US" w:eastAsia="zh-CN" w:bidi="ar"/>
              </w:rPr>
            </w:pPr>
          </w:p>
        </w:tc>
      </w:tr>
      <w:tr w14:paraId="1131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5B4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095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FF7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4AA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739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E484">
            <w:pPr>
              <w:jc w:val="center"/>
              <w:rPr>
                <w:rFonts w:hint="eastAsia" w:ascii="宋体" w:hAnsi="宋体" w:eastAsia="宋体" w:cs="宋体"/>
                <w:i w:val="0"/>
                <w:iCs w:val="0"/>
                <w:color w:val="000000"/>
                <w:kern w:val="0"/>
                <w:sz w:val="18"/>
                <w:szCs w:val="18"/>
                <w:u w:val="none"/>
                <w:lang w:val="en-US" w:eastAsia="zh-CN" w:bidi="ar"/>
              </w:rPr>
            </w:pPr>
          </w:p>
        </w:tc>
      </w:tr>
      <w:tr w14:paraId="16EF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31D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302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285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59F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46A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F480">
            <w:pPr>
              <w:jc w:val="center"/>
              <w:rPr>
                <w:rFonts w:hint="eastAsia" w:ascii="宋体" w:hAnsi="宋体" w:eastAsia="宋体" w:cs="宋体"/>
                <w:i w:val="0"/>
                <w:iCs w:val="0"/>
                <w:color w:val="000000"/>
                <w:kern w:val="0"/>
                <w:sz w:val="18"/>
                <w:szCs w:val="18"/>
                <w:u w:val="none"/>
                <w:lang w:val="en-US" w:eastAsia="zh-CN" w:bidi="ar"/>
              </w:rPr>
            </w:pPr>
          </w:p>
        </w:tc>
      </w:tr>
      <w:tr w14:paraId="1609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B52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757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79F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C361">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718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4937">
            <w:pPr>
              <w:jc w:val="center"/>
              <w:rPr>
                <w:rFonts w:hint="eastAsia" w:ascii="宋体" w:hAnsi="宋体" w:eastAsia="宋体" w:cs="宋体"/>
                <w:i w:val="0"/>
                <w:iCs w:val="0"/>
                <w:color w:val="000000"/>
                <w:kern w:val="0"/>
                <w:sz w:val="18"/>
                <w:szCs w:val="18"/>
                <w:u w:val="none"/>
                <w:lang w:val="en-US" w:eastAsia="zh-CN" w:bidi="ar"/>
              </w:rPr>
            </w:pPr>
          </w:p>
        </w:tc>
      </w:tr>
      <w:tr w14:paraId="003D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46A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672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DCB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7AE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57F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5ED2">
            <w:pPr>
              <w:jc w:val="center"/>
              <w:rPr>
                <w:rFonts w:hint="eastAsia" w:ascii="宋体" w:hAnsi="宋体" w:eastAsia="宋体" w:cs="宋体"/>
                <w:i w:val="0"/>
                <w:iCs w:val="0"/>
                <w:color w:val="000000"/>
                <w:kern w:val="0"/>
                <w:sz w:val="18"/>
                <w:szCs w:val="18"/>
                <w:u w:val="none"/>
                <w:lang w:val="en-US" w:eastAsia="zh-CN" w:bidi="ar"/>
              </w:rPr>
            </w:pPr>
          </w:p>
        </w:tc>
      </w:tr>
      <w:tr w14:paraId="318A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EA4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7B6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B0C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027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F9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5496">
            <w:pPr>
              <w:jc w:val="center"/>
              <w:rPr>
                <w:rFonts w:hint="eastAsia" w:ascii="宋体" w:hAnsi="宋体" w:eastAsia="宋体" w:cs="宋体"/>
                <w:i w:val="0"/>
                <w:iCs w:val="0"/>
                <w:color w:val="000000"/>
                <w:kern w:val="0"/>
                <w:sz w:val="18"/>
                <w:szCs w:val="18"/>
                <w:u w:val="none"/>
                <w:lang w:val="en-US" w:eastAsia="zh-CN" w:bidi="ar"/>
              </w:rPr>
            </w:pPr>
          </w:p>
        </w:tc>
      </w:tr>
      <w:tr w14:paraId="155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6B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50A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41B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E7C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EEE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51F5">
            <w:pPr>
              <w:jc w:val="center"/>
              <w:rPr>
                <w:rFonts w:hint="eastAsia" w:ascii="宋体" w:hAnsi="宋体" w:eastAsia="宋体" w:cs="宋体"/>
                <w:i w:val="0"/>
                <w:iCs w:val="0"/>
                <w:color w:val="000000"/>
                <w:kern w:val="0"/>
                <w:sz w:val="18"/>
                <w:szCs w:val="18"/>
                <w:u w:val="none"/>
                <w:lang w:val="en-US" w:eastAsia="zh-CN" w:bidi="ar"/>
              </w:rPr>
            </w:pPr>
          </w:p>
        </w:tc>
      </w:tr>
      <w:tr w14:paraId="7A5D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7A8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1ED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045F">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754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116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6630">
            <w:pPr>
              <w:jc w:val="center"/>
              <w:rPr>
                <w:rFonts w:hint="eastAsia" w:ascii="宋体" w:hAnsi="宋体" w:eastAsia="宋体" w:cs="宋体"/>
                <w:i w:val="0"/>
                <w:iCs w:val="0"/>
                <w:color w:val="000000"/>
                <w:kern w:val="0"/>
                <w:sz w:val="18"/>
                <w:szCs w:val="18"/>
                <w:u w:val="none"/>
                <w:lang w:val="en-US" w:eastAsia="zh-CN" w:bidi="ar"/>
              </w:rPr>
            </w:pPr>
          </w:p>
        </w:tc>
      </w:tr>
      <w:tr w14:paraId="72E9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16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370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飞盘目标布</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D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优质加密牛津布约200CM*150CM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FE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E1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6E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944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9EC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30D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5BF8">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2C2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78B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E0F3">
            <w:pPr>
              <w:jc w:val="center"/>
              <w:rPr>
                <w:rFonts w:hint="eastAsia" w:ascii="宋体" w:hAnsi="宋体" w:eastAsia="宋体" w:cs="宋体"/>
                <w:i w:val="0"/>
                <w:iCs w:val="0"/>
                <w:color w:val="000000"/>
                <w:kern w:val="0"/>
                <w:sz w:val="18"/>
                <w:szCs w:val="18"/>
                <w:u w:val="none"/>
                <w:lang w:val="en-US" w:eastAsia="zh-CN" w:bidi="ar"/>
              </w:rPr>
            </w:pPr>
          </w:p>
        </w:tc>
      </w:tr>
      <w:tr w14:paraId="70F8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E03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176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6D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7B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219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0194">
            <w:pPr>
              <w:jc w:val="center"/>
              <w:rPr>
                <w:rFonts w:hint="eastAsia" w:ascii="宋体" w:hAnsi="宋体" w:eastAsia="宋体" w:cs="宋体"/>
                <w:i w:val="0"/>
                <w:iCs w:val="0"/>
                <w:color w:val="000000"/>
                <w:kern w:val="0"/>
                <w:sz w:val="18"/>
                <w:szCs w:val="18"/>
                <w:u w:val="none"/>
                <w:lang w:val="en-US" w:eastAsia="zh-CN" w:bidi="ar"/>
              </w:rPr>
            </w:pPr>
          </w:p>
        </w:tc>
      </w:tr>
      <w:tr w14:paraId="7880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407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0F4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85AD">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F4A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DC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5E44">
            <w:pPr>
              <w:jc w:val="center"/>
              <w:rPr>
                <w:rFonts w:hint="eastAsia" w:ascii="宋体" w:hAnsi="宋体" w:eastAsia="宋体" w:cs="宋体"/>
                <w:i w:val="0"/>
                <w:iCs w:val="0"/>
                <w:color w:val="000000"/>
                <w:kern w:val="0"/>
                <w:sz w:val="18"/>
                <w:szCs w:val="18"/>
                <w:u w:val="none"/>
                <w:lang w:val="en-US" w:eastAsia="zh-CN" w:bidi="ar"/>
              </w:rPr>
            </w:pPr>
          </w:p>
        </w:tc>
      </w:tr>
      <w:tr w14:paraId="195B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74E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1E94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2238">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B0F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FA8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279D">
            <w:pPr>
              <w:jc w:val="center"/>
              <w:rPr>
                <w:rFonts w:hint="eastAsia" w:ascii="宋体" w:hAnsi="宋体" w:eastAsia="宋体" w:cs="宋体"/>
                <w:i w:val="0"/>
                <w:iCs w:val="0"/>
                <w:color w:val="000000"/>
                <w:kern w:val="0"/>
                <w:sz w:val="18"/>
                <w:szCs w:val="18"/>
                <w:u w:val="none"/>
                <w:lang w:val="en-US" w:eastAsia="zh-CN" w:bidi="ar"/>
              </w:rPr>
            </w:pPr>
          </w:p>
        </w:tc>
      </w:tr>
      <w:tr w14:paraId="01B2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4F4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17C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73B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DA8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BFD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1707">
            <w:pPr>
              <w:jc w:val="center"/>
              <w:rPr>
                <w:rFonts w:hint="eastAsia" w:ascii="宋体" w:hAnsi="宋体" w:eastAsia="宋体" w:cs="宋体"/>
                <w:i w:val="0"/>
                <w:iCs w:val="0"/>
                <w:color w:val="000000"/>
                <w:kern w:val="0"/>
                <w:sz w:val="18"/>
                <w:szCs w:val="18"/>
                <w:u w:val="none"/>
                <w:lang w:val="en-US" w:eastAsia="zh-CN" w:bidi="ar"/>
              </w:rPr>
            </w:pPr>
          </w:p>
        </w:tc>
      </w:tr>
      <w:tr w14:paraId="2CC6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64A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D9C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3A49">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32F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721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511C">
            <w:pPr>
              <w:jc w:val="center"/>
              <w:rPr>
                <w:rFonts w:hint="eastAsia" w:ascii="宋体" w:hAnsi="宋体" w:eastAsia="宋体" w:cs="宋体"/>
                <w:i w:val="0"/>
                <w:iCs w:val="0"/>
                <w:color w:val="000000"/>
                <w:kern w:val="0"/>
                <w:sz w:val="18"/>
                <w:szCs w:val="18"/>
                <w:u w:val="none"/>
                <w:lang w:val="en-US" w:eastAsia="zh-CN" w:bidi="ar"/>
              </w:rPr>
            </w:pPr>
          </w:p>
        </w:tc>
      </w:tr>
      <w:tr w14:paraId="2E81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AD6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197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55BF">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995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625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5107">
            <w:pPr>
              <w:jc w:val="center"/>
              <w:rPr>
                <w:rFonts w:hint="eastAsia" w:ascii="宋体" w:hAnsi="宋体" w:eastAsia="宋体" w:cs="宋体"/>
                <w:i w:val="0"/>
                <w:iCs w:val="0"/>
                <w:color w:val="000000"/>
                <w:kern w:val="0"/>
                <w:sz w:val="18"/>
                <w:szCs w:val="18"/>
                <w:u w:val="none"/>
                <w:lang w:val="en-US" w:eastAsia="zh-CN" w:bidi="ar"/>
              </w:rPr>
            </w:pPr>
          </w:p>
        </w:tc>
      </w:tr>
      <w:tr w14:paraId="407E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8F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CA3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飞盘达阵塔</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41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PE海绵约120*125*450MM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579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7CE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11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A4F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F9D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9A4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EC5A">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696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2E3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F4F3">
            <w:pPr>
              <w:jc w:val="center"/>
              <w:rPr>
                <w:rFonts w:hint="eastAsia" w:ascii="宋体" w:hAnsi="宋体" w:eastAsia="宋体" w:cs="宋体"/>
                <w:i w:val="0"/>
                <w:iCs w:val="0"/>
                <w:color w:val="000000"/>
                <w:kern w:val="0"/>
                <w:sz w:val="18"/>
                <w:szCs w:val="18"/>
                <w:u w:val="none"/>
                <w:lang w:val="en-US" w:eastAsia="zh-CN" w:bidi="ar"/>
              </w:rPr>
            </w:pPr>
          </w:p>
        </w:tc>
      </w:tr>
      <w:tr w14:paraId="5E4F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3BF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902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E99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6EC0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B51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7438">
            <w:pPr>
              <w:jc w:val="center"/>
              <w:rPr>
                <w:rFonts w:hint="eastAsia" w:ascii="宋体" w:hAnsi="宋体" w:eastAsia="宋体" w:cs="宋体"/>
                <w:i w:val="0"/>
                <w:iCs w:val="0"/>
                <w:color w:val="000000"/>
                <w:kern w:val="0"/>
                <w:sz w:val="18"/>
                <w:szCs w:val="18"/>
                <w:u w:val="none"/>
                <w:lang w:val="en-US" w:eastAsia="zh-CN" w:bidi="ar"/>
              </w:rPr>
            </w:pPr>
          </w:p>
        </w:tc>
      </w:tr>
      <w:tr w14:paraId="6B7B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DF4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11D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FD5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3DB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D49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91E9">
            <w:pPr>
              <w:jc w:val="center"/>
              <w:rPr>
                <w:rFonts w:hint="eastAsia" w:ascii="宋体" w:hAnsi="宋体" w:eastAsia="宋体" w:cs="宋体"/>
                <w:i w:val="0"/>
                <w:iCs w:val="0"/>
                <w:color w:val="000000"/>
                <w:kern w:val="0"/>
                <w:sz w:val="18"/>
                <w:szCs w:val="18"/>
                <w:u w:val="none"/>
                <w:lang w:val="en-US" w:eastAsia="zh-CN" w:bidi="ar"/>
              </w:rPr>
            </w:pPr>
          </w:p>
        </w:tc>
      </w:tr>
      <w:tr w14:paraId="19D0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D88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72E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42AC">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1DC1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79B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48FDA">
            <w:pPr>
              <w:jc w:val="center"/>
              <w:rPr>
                <w:rFonts w:hint="eastAsia" w:ascii="宋体" w:hAnsi="宋体" w:eastAsia="宋体" w:cs="宋体"/>
                <w:i w:val="0"/>
                <w:iCs w:val="0"/>
                <w:color w:val="000000"/>
                <w:kern w:val="0"/>
                <w:sz w:val="18"/>
                <w:szCs w:val="18"/>
                <w:u w:val="none"/>
                <w:lang w:val="en-US" w:eastAsia="zh-CN" w:bidi="ar"/>
              </w:rPr>
            </w:pPr>
          </w:p>
        </w:tc>
      </w:tr>
      <w:tr w14:paraId="459F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54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DB4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3F2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BFD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F36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79AA">
            <w:pPr>
              <w:jc w:val="center"/>
              <w:rPr>
                <w:rFonts w:hint="eastAsia" w:ascii="宋体" w:hAnsi="宋体" w:eastAsia="宋体" w:cs="宋体"/>
                <w:i w:val="0"/>
                <w:iCs w:val="0"/>
                <w:color w:val="000000"/>
                <w:kern w:val="0"/>
                <w:sz w:val="18"/>
                <w:szCs w:val="18"/>
                <w:u w:val="none"/>
                <w:lang w:val="en-US" w:eastAsia="zh-CN" w:bidi="ar"/>
              </w:rPr>
            </w:pPr>
          </w:p>
        </w:tc>
      </w:tr>
      <w:tr w14:paraId="767B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3C5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450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A32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46E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52B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693B">
            <w:pPr>
              <w:jc w:val="center"/>
              <w:rPr>
                <w:rFonts w:hint="eastAsia" w:ascii="宋体" w:hAnsi="宋体" w:eastAsia="宋体" w:cs="宋体"/>
                <w:i w:val="0"/>
                <w:iCs w:val="0"/>
                <w:color w:val="000000"/>
                <w:kern w:val="0"/>
                <w:sz w:val="18"/>
                <w:szCs w:val="18"/>
                <w:u w:val="none"/>
                <w:lang w:val="en-US" w:eastAsia="zh-CN" w:bidi="ar"/>
              </w:rPr>
            </w:pPr>
          </w:p>
        </w:tc>
      </w:tr>
      <w:tr w14:paraId="7352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DC5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65B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4690">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84B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0ED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3CEE">
            <w:pPr>
              <w:jc w:val="center"/>
              <w:rPr>
                <w:rFonts w:hint="eastAsia" w:ascii="宋体" w:hAnsi="宋体" w:eastAsia="宋体" w:cs="宋体"/>
                <w:i w:val="0"/>
                <w:iCs w:val="0"/>
                <w:color w:val="000000"/>
                <w:kern w:val="0"/>
                <w:sz w:val="18"/>
                <w:szCs w:val="18"/>
                <w:u w:val="none"/>
                <w:lang w:val="en-US" w:eastAsia="zh-CN" w:bidi="ar"/>
              </w:rPr>
            </w:pPr>
          </w:p>
        </w:tc>
      </w:tr>
      <w:tr w14:paraId="7330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058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9F3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7DC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70F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2A9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B4AF">
            <w:pPr>
              <w:jc w:val="center"/>
              <w:rPr>
                <w:rFonts w:hint="eastAsia" w:ascii="宋体" w:hAnsi="宋体" w:eastAsia="宋体" w:cs="宋体"/>
                <w:i w:val="0"/>
                <w:iCs w:val="0"/>
                <w:color w:val="000000"/>
                <w:kern w:val="0"/>
                <w:sz w:val="18"/>
                <w:szCs w:val="18"/>
                <w:u w:val="none"/>
                <w:lang w:val="en-US" w:eastAsia="zh-CN" w:bidi="ar"/>
              </w:rPr>
            </w:pPr>
          </w:p>
        </w:tc>
      </w:tr>
      <w:tr w14:paraId="6B57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CCE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AEB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B6ED">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99F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A4D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1B20">
            <w:pPr>
              <w:jc w:val="center"/>
              <w:rPr>
                <w:rFonts w:hint="eastAsia" w:ascii="宋体" w:hAnsi="宋体" w:eastAsia="宋体" w:cs="宋体"/>
                <w:i w:val="0"/>
                <w:iCs w:val="0"/>
                <w:color w:val="000000"/>
                <w:kern w:val="0"/>
                <w:sz w:val="18"/>
                <w:szCs w:val="18"/>
                <w:u w:val="none"/>
                <w:lang w:val="en-US" w:eastAsia="zh-CN" w:bidi="ar"/>
              </w:rPr>
            </w:pPr>
          </w:p>
        </w:tc>
      </w:tr>
      <w:tr w14:paraId="4891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D96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9EA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26F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DEF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58B6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2BFE">
            <w:pPr>
              <w:jc w:val="center"/>
              <w:rPr>
                <w:rFonts w:hint="eastAsia" w:ascii="宋体" w:hAnsi="宋体" w:eastAsia="宋体" w:cs="宋体"/>
                <w:i w:val="0"/>
                <w:iCs w:val="0"/>
                <w:color w:val="000000"/>
                <w:kern w:val="0"/>
                <w:sz w:val="18"/>
                <w:szCs w:val="18"/>
                <w:u w:val="none"/>
                <w:lang w:val="en-US" w:eastAsia="zh-CN" w:bidi="ar"/>
              </w:rPr>
            </w:pPr>
          </w:p>
        </w:tc>
      </w:tr>
      <w:tr w14:paraId="0305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4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F97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儿童软式躲避盘</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491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内层优质泡沫材质，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外层耐磨尼龙面料，约直径250mm厚度45mm重量75g左右</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2A4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B9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7F9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02D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0F5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170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024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1A9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BD6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BEE8">
            <w:pPr>
              <w:jc w:val="center"/>
              <w:rPr>
                <w:rFonts w:hint="eastAsia" w:ascii="宋体" w:hAnsi="宋体" w:eastAsia="宋体" w:cs="宋体"/>
                <w:i w:val="0"/>
                <w:iCs w:val="0"/>
                <w:color w:val="000000"/>
                <w:kern w:val="0"/>
                <w:sz w:val="18"/>
                <w:szCs w:val="18"/>
                <w:u w:val="none"/>
                <w:lang w:val="en-US" w:eastAsia="zh-CN" w:bidi="ar"/>
              </w:rPr>
            </w:pPr>
          </w:p>
        </w:tc>
      </w:tr>
      <w:tr w14:paraId="5E03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C34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8D6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A0A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F73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261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2D3A">
            <w:pPr>
              <w:jc w:val="center"/>
              <w:rPr>
                <w:rFonts w:hint="eastAsia" w:ascii="宋体" w:hAnsi="宋体" w:eastAsia="宋体" w:cs="宋体"/>
                <w:i w:val="0"/>
                <w:iCs w:val="0"/>
                <w:color w:val="000000"/>
                <w:kern w:val="0"/>
                <w:sz w:val="18"/>
                <w:szCs w:val="18"/>
                <w:u w:val="none"/>
                <w:lang w:val="en-US" w:eastAsia="zh-CN" w:bidi="ar"/>
              </w:rPr>
            </w:pPr>
          </w:p>
        </w:tc>
      </w:tr>
      <w:tr w14:paraId="7B84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481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AC7F">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FA3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7AF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659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A832">
            <w:pPr>
              <w:jc w:val="center"/>
              <w:rPr>
                <w:rFonts w:hint="eastAsia" w:ascii="宋体" w:hAnsi="宋体" w:eastAsia="宋体" w:cs="宋体"/>
                <w:i w:val="0"/>
                <w:iCs w:val="0"/>
                <w:color w:val="000000"/>
                <w:kern w:val="0"/>
                <w:sz w:val="18"/>
                <w:szCs w:val="18"/>
                <w:u w:val="none"/>
                <w:lang w:val="en-US" w:eastAsia="zh-CN" w:bidi="ar"/>
              </w:rPr>
            </w:pPr>
          </w:p>
        </w:tc>
      </w:tr>
      <w:tr w14:paraId="0AAB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417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0F4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AECE">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F6E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7A8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4D61B">
            <w:pPr>
              <w:jc w:val="center"/>
              <w:rPr>
                <w:rFonts w:hint="eastAsia" w:ascii="宋体" w:hAnsi="宋体" w:eastAsia="宋体" w:cs="宋体"/>
                <w:i w:val="0"/>
                <w:iCs w:val="0"/>
                <w:color w:val="000000"/>
                <w:kern w:val="0"/>
                <w:sz w:val="18"/>
                <w:szCs w:val="18"/>
                <w:u w:val="none"/>
                <w:lang w:val="en-US" w:eastAsia="zh-CN" w:bidi="ar"/>
              </w:rPr>
            </w:pPr>
          </w:p>
        </w:tc>
      </w:tr>
      <w:tr w14:paraId="2007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899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DFC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96AE">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01E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762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AAEFF">
            <w:pPr>
              <w:jc w:val="center"/>
              <w:rPr>
                <w:rFonts w:hint="eastAsia" w:ascii="宋体" w:hAnsi="宋体" w:eastAsia="宋体" w:cs="宋体"/>
                <w:i w:val="0"/>
                <w:iCs w:val="0"/>
                <w:color w:val="000000"/>
                <w:kern w:val="0"/>
                <w:sz w:val="18"/>
                <w:szCs w:val="18"/>
                <w:u w:val="none"/>
                <w:lang w:val="en-US" w:eastAsia="zh-CN" w:bidi="ar"/>
              </w:rPr>
            </w:pPr>
          </w:p>
        </w:tc>
      </w:tr>
      <w:tr w14:paraId="7127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C8F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E80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A67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589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523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0B47">
            <w:pPr>
              <w:jc w:val="center"/>
              <w:rPr>
                <w:rFonts w:hint="eastAsia" w:ascii="宋体" w:hAnsi="宋体" w:eastAsia="宋体" w:cs="宋体"/>
                <w:i w:val="0"/>
                <w:iCs w:val="0"/>
                <w:color w:val="000000"/>
                <w:kern w:val="0"/>
                <w:sz w:val="18"/>
                <w:szCs w:val="18"/>
                <w:u w:val="none"/>
                <w:lang w:val="en-US" w:eastAsia="zh-CN" w:bidi="ar"/>
              </w:rPr>
            </w:pPr>
          </w:p>
        </w:tc>
      </w:tr>
      <w:tr w14:paraId="0B6A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068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690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8820">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2FB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C50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B50F">
            <w:pPr>
              <w:jc w:val="center"/>
              <w:rPr>
                <w:rFonts w:hint="eastAsia" w:ascii="宋体" w:hAnsi="宋体" w:eastAsia="宋体" w:cs="宋体"/>
                <w:i w:val="0"/>
                <w:iCs w:val="0"/>
                <w:color w:val="000000"/>
                <w:kern w:val="0"/>
                <w:sz w:val="18"/>
                <w:szCs w:val="18"/>
                <w:u w:val="none"/>
                <w:lang w:val="en-US" w:eastAsia="zh-CN" w:bidi="ar"/>
              </w:rPr>
            </w:pPr>
          </w:p>
        </w:tc>
      </w:tr>
      <w:tr w14:paraId="0B80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C9C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D36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3B5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6B1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F32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6CA5">
            <w:pPr>
              <w:jc w:val="center"/>
              <w:rPr>
                <w:rFonts w:hint="eastAsia" w:ascii="宋体" w:hAnsi="宋体" w:eastAsia="宋体" w:cs="宋体"/>
                <w:i w:val="0"/>
                <w:iCs w:val="0"/>
                <w:color w:val="000000"/>
                <w:kern w:val="0"/>
                <w:sz w:val="18"/>
                <w:szCs w:val="18"/>
                <w:u w:val="none"/>
                <w:lang w:val="en-US" w:eastAsia="zh-CN" w:bidi="ar"/>
              </w:rPr>
            </w:pPr>
          </w:p>
        </w:tc>
      </w:tr>
      <w:tr w14:paraId="37B6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97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E66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竞技飞盘</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ACF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Recyclable PE，135G（儿童）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175G(成人)</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C37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D6B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C0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8F4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13E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552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0E3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6A9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AB2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E45E">
            <w:pPr>
              <w:jc w:val="center"/>
              <w:rPr>
                <w:rFonts w:hint="eastAsia" w:ascii="宋体" w:hAnsi="宋体" w:eastAsia="宋体" w:cs="宋体"/>
                <w:i w:val="0"/>
                <w:iCs w:val="0"/>
                <w:color w:val="000000"/>
                <w:kern w:val="0"/>
                <w:sz w:val="18"/>
                <w:szCs w:val="18"/>
                <w:u w:val="none"/>
                <w:lang w:val="en-US" w:eastAsia="zh-CN" w:bidi="ar"/>
              </w:rPr>
            </w:pPr>
          </w:p>
        </w:tc>
      </w:tr>
      <w:tr w14:paraId="2555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A5C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77D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E969">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CAD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7D6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023E">
            <w:pPr>
              <w:jc w:val="center"/>
              <w:rPr>
                <w:rFonts w:hint="eastAsia" w:ascii="宋体" w:hAnsi="宋体" w:eastAsia="宋体" w:cs="宋体"/>
                <w:i w:val="0"/>
                <w:iCs w:val="0"/>
                <w:color w:val="000000"/>
                <w:kern w:val="0"/>
                <w:sz w:val="18"/>
                <w:szCs w:val="18"/>
                <w:u w:val="none"/>
                <w:lang w:val="en-US" w:eastAsia="zh-CN" w:bidi="ar"/>
              </w:rPr>
            </w:pPr>
          </w:p>
        </w:tc>
      </w:tr>
      <w:tr w14:paraId="3C19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A4E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925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34AC">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0F0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187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A9FE">
            <w:pPr>
              <w:jc w:val="center"/>
              <w:rPr>
                <w:rFonts w:hint="eastAsia" w:ascii="宋体" w:hAnsi="宋体" w:eastAsia="宋体" w:cs="宋体"/>
                <w:i w:val="0"/>
                <w:iCs w:val="0"/>
                <w:color w:val="000000"/>
                <w:kern w:val="0"/>
                <w:sz w:val="18"/>
                <w:szCs w:val="18"/>
                <w:u w:val="none"/>
                <w:lang w:val="en-US" w:eastAsia="zh-CN" w:bidi="ar"/>
              </w:rPr>
            </w:pPr>
          </w:p>
        </w:tc>
      </w:tr>
      <w:tr w14:paraId="7711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2FB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502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E1ED">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150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8D0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4E5F">
            <w:pPr>
              <w:jc w:val="center"/>
              <w:rPr>
                <w:rFonts w:hint="eastAsia" w:ascii="宋体" w:hAnsi="宋体" w:eastAsia="宋体" w:cs="宋体"/>
                <w:i w:val="0"/>
                <w:iCs w:val="0"/>
                <w:color w:val="000000"/>
                <w:kern w:val="0"/>
                <w:sz w:val="18"/>
                <w:szCs w:val="18"/>
                <w:u w:val="none"/>
                <w:lang w:val="en-US" w:eastAsia="zh-CN" w:bidi="ar"/>
              </w:rPr>
            </w:pPr>
          </w:p>
        </w:tc>
      </w:tr>
      <w:tr w14:paraId="61A3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28A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46A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C9C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AA21">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126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EE1F">
            <w:pPr>
              <w:jc w:val="center"/>
              <w:rPr>
                <w:rFonts w:hint="eastAsia" w:ascii="宋体" w:hAnsi="宋体" w:eastAsia="宋体" w:cs="宋体"/>
                <w:i w:val="0"/>
                <w:iCs w:val="0"/>
                <w:color w:val="000000"/>
                <w:kern w:val="0"/>
                <w:sz w:val="18"/>
                <w:szCs w:val="18"/>
                <w:u w:val="none"/>
                <w:lang w:val="en-US" w:eastAsia="zh-CN" w:bidi="ar"/>
              </w:rPr>
            </w:pPr>
          </w:p>
        </w:tc>
      </w:tr>
      <w:tr w14:paraId="6055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98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A53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飞盘高尔夫架</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B1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优质五金，约132*4.5CM </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3FC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923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527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5B3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B08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6F4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7FD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4F7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4BD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D2C0">
            <w:pPr>
              <w:jc w:val="center"/>
              <w:rPr>
                <w:rFonts w:hint="eastAsia" w:ascii="宋体" w:hAnsi="宋体" w:eastAsia="宋体" w:cs="宋体"/>
                <w:i w:val="0"/>
                <w:iCs w:val="0"/>
                <w:color w:val="000000"/>
                <w:kern w:val="0"/>
                <w:sz w:val="18"/>
                <w:szCs w:val="18"/>
                <w:u w:val="none"/>
                <w:lang w:val="en-US" w:eastAsia="zh-CN" w:bidi="ar"/>
              </w:rPr>
            </w:pPr>
          </w:p>
        </w:tc>
      </w:tr>
      <w:tr w14:paraId="42B8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DDE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6A9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C7F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995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6D4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BDD5">
            <w:pPr>
              <w:jc w:val="center"/>
              <w:rPr>
                <w:rFonts w:hint="eastAsia" w:ascii="宋体" w:hAnsi="宋体" w:eastAsia="宋体" w:cs="宋体"/>
                <w:i w:val="0"/>
                <w:iCs w:val="0"/>
                <w:color w:val="000000"/>
                <w:kern w:val="0"/>
                <w:sz w:val="18"/>
                <w:szCs w:val="18"/>
                <w:u w:val="none"/>
                <w:lang w:val="en-US" w:eastAsia="zh-CN" w:bidi="ar"/>
              </w:rPr>
            </w:pPr>
          </w:p>
        </w:tc>
      </w:tr>
      <w:tr w14:paraId="4284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B28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3C8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182C">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54E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C03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4CD1">
            <w:pPr>
              <w:jc w:val="center"/>
              <w:rPr>
                <w:rFonts w:hint="eastAsia" w:ascii="宋体" w:hAnsi="宋体" w:eastAsia="宋体" w:cs="宋体"/>
                <w:i w:val="0"/>
                <w:iCs w:val="0"/>
                <w:color w:val="000000"/>
                <w:kern w:val="0"/>
                <w:sz w:val="18"/>
                <w:szCs w:val="18"/>
                <w:u w:val="none"/>
                <w:lang w:val="en-US" w:eastAsia="zh-CN" w:bidi="ar"/>
              </w:rPr>
            </w:pPr>
          </w:p>
        </w:tc>
      </w:tr>
      <w:tr w14:paraId="202D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860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BD1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A209">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BCA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402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9D69">
            <w:pPr>
              <w:jc w:val="center"/>
              <w:rPr>
                <w:rFonts w:hint="eastAsia" w:ascii="宋体" w:hAnsi="宋体" w:eastAsia="宋体" w:cs="宋体"/>
                <w:i w:val="0"/>
                <w:iCs w:val="0"/>
                <w:color w:val="000000"/>
                <w:kern w:val="0"/>
                <w:sz w:val="18"/>
                <w:szCs w:val="18"/>
                <w:u w:val="none"/>
                <w:lang w:val="en-US" w:eastAsia="zh-CN" w:bidi="ar"/>
              </w:rPr>
            </w:pPr>
          </w:p>
        </w:tc>
      </w:tr>
      <w:tr w14:paraId="5E38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0D0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E75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9A6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0C2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943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FFEE">
            <w:pPr>
              <w:jc w:val="center"/>
              <w:rPr>
                <w:rFonts w:hint="eastAsia" w:ascii="宋体" w:hAnsi="宋体" w:eastAsia="宋体" w:cs="宋体"/>
                <w:i w:val="0"/>
                <w:iCs w:val="0"/>
                <w:color w:val="000000"/>
                <w:kern w:val="0"/>
                <w:sz w:val="18"/>
                <w:szCs w:val="18"/>
                <w:u w:val="none"/>
                <w:lang w:val="en-US" w:eastAsia="zh-CN" w:bidi="ar"/>
              </w:rPr>
            </w:pPr>
          </w:p>
        </w:tc>
      </w:tr>
      <w:tr w14:paraId="364F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9CB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FBF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1156">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3B8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13F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8C4D">
            <w:pPr>
              <w:jc w:val="center"/>
              <w:rPr>
                <w:rFonts w:hint="eastAsia" w:ascii="宋体" w:hAnsi="宋体" w:eastAsia="宋体" w:cs="宋体"/>
                <w:i w:val="0"/>
                <w:iCs w:val="0"/>
                <w:color w:val="000000"/>
                <w:kern w:val="0"/>
                <w:sz w:val="18"/>
                <w:szCs w:val="18"/>
                <w:u w:val="none"/>
                <w:lang w:val="en-US" w:eastAsia="zh-CN" w:bidi="ar"/>
              </w:rPr>
            </w:pPr>
          </w:p>
        </w:tc>
      </w:tr>
      <w:tr w14:paraId="1B25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61E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7FF3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8CF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23C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D23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D2DD">
            <w:pPr>
              <w:jc w:val="center"/>
              <w:rPr>
                <w:rFonts w:hint="eastAsia" w:ascii="宋体" w:hAnsi="宋体" w:eastAsia="宋体" w:cs="宋体"/>
                <w:i w:val="0"/>
                <w:iCs w:val="0"/>
                <w:color w:val="000000"/>
                <w:kern w:val="0"/>
                <w:sz w:val="18"/>
                <w:szCs w:val="18"/>
                <w:u w:val="none"/>
                <w:lang w:val="en-US" w:eastAsia="zh-CN" w:bidi="ar"/>
              </w:rPr>
            </w:pPr>
          </w:p>
        </w:tc>
      </w:tr>
      <w:tr w14:paraId="0702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384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961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CC1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FF2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818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4B01">
            <w:pPr>
              <w:jc w:val="center"/>
              <w:rPr>
                <w:rFonts w:hint="eastAsia" w:ascii="宋体" w:hAnsi="宋体" w:eastAsia="宋体" w:cs="宋体"/>
                <w:i w:val="0"/>
                <w:iCs w:val="0"/>
                <w:color w:val="000000"/>
                <w:kern w:val="0"/>
                <w:sz w:val="18"/>
                <w:szCs w:val="18"/>
                <w:u w:val="none"/>
                <w:lang w:val="en-US" w:eastAsia="zh-CN" w:bidi="ar"/>
              </w:rPr>
            </w:pPr>
          </w:p>
        </w:tc>
      </w:tr>
      <w:tr w14:paraId="27B0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772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1CF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408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D48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9E5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1C18">
            <w:pPr>
              <w:jc w:val="center"/>
              <w:rPr>
                <w:rFonts w:hint="eastAsia" w:ascii="宋体" w:hAnsi="宋体" w:eastAsia="宋体" w:cs="宋体"/>
                <w:i w:val="0"/>
                <w:iCs w:val="0"/>
                <w:color w:val="000000"/>
                <w:kern w:val="0"/>
                <w:sz w:val="18"/>
                <w:szCs w:val="18"/>
                <w:u w:val="none"/>
                <w:lang w:val="en-US" w:eastAsia="zh-CN" w:bidi="ar"/>
              </w:rPr>
            </w:pPr>
          </w:p>
        </w:tc>
      </w:tr>
      <w:tr w14:paraId="6BAF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979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E29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85FA">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A94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341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C81D">
            <w:pPr>
              <w:jc w:val="center"/>
              <w:rPr>
                <w:rFonts w:hint="eastAsia" w:ascii="宋体" w:hAnsi="宋体" w:eastAsia="宋体" w:cs="宋体"/>
                <w:i w:val="0"/>
                <w:iCs w:val="0"/>
                <w:color w:val="000000"/>
                <w:kern w:val="0"/>
                <w:sz w:val="18"/>
                <w:szCs w:val="18"/>
                <w:u w:val="none"/>
                <w:lang w:val="en-US" w:eastAsia="zh-CN" w:bidi="ar"/>
              </w:rPr>
            </w:pPr>
          </w:p>
        </w:tc>
      </w:tr>
      <w:tr w14:paraId="6AAE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967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A56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B8A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8D4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883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DCA0">
            <w:pPr>
              <w:jc w:val="center"/>
              <w:rPr>
                <w:rFonts w:hint="eastAsia" w:ascii="宋体" w:hAnsi="宋体" w:eastAsia="宋体" w:cs="宋体"/>
                <w:i w:val="0"/>
                <w:iCs w:val="0"/>
                <w:color w:val="000000"/>
                <w:kern w:val="0"/>
                <w:sz w:val="18"/>
                <w:szCs w:val="18"/>
                <w:u w:val="none"/>
                <w:lang w:val="en-US" w:eastAsia="zh-CN" w:bidi="ar"/>
              </w:rPr>
            </w:pPr>
          </w:p>
        </w:tc>
      </w:tr>
      <w:tr w14:paraId="1575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7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1FE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解压投掷靶</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AF0A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铁管材质，PP+TPE，约100*60*145CM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含8斧头8飞镖</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B0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55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BA1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C24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6C3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33B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5F0863">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71E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7F1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CFF1">
            <w:pPr>
              <w:jc w:val="center"/>
              <w:rPr>
                <w:rFonts w:hint="eastAsia" w:ascii="宋体" w:hAnsi="宋体" w:eastAsia="宋体" w:cs="宋体"/>
                <w:i w:val="0"/>
                <w:iCs w:val="0"/>
                <w:color w:val="000000"/>
                <w:kern w:val="0"/>
                <w:sz w:val="18"/>
                <w:szCs w:val="18"/>
                <w:u w:val="none"/>
                <w:lang w:val="en-US" w:eastAsia="zh-CN" w:bidi="ar"/>
              </w:rPr>
            </w:pPr>
          </w:p>
        </w:tc>
      </w:tr>
      <w:tr w14:paraId="1D08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D8B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B04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1797EE">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8F1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B1C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C36F">
            <w:pPr>
              <w:jc w:val="center"/>
              <w:rPr>
                <w:rFonts w:hint="eastAsia" w:ascii="宋体" w:hAnsi="宋体" w:eastAsia="宋体" w:cs="宋体"/>
                <w:i w:val="0"/>
                <w:iCs w:val="0"/>
                <w:color w:val="000000"/>
                <w:kern w:val="0"/>
                <w:sz w:val="18"/>
                <w:szCs w:val="18"/>
                <w:u w:val="none"/>
                <w:lang w:val="en-US" w:eastAsia="zh-CN" w:bidi="ar"/>
              </w:rPr>
            </w:pPr>
          </w:p>
        </w:tc>
      </w:tr>
      <w:tr w14:paraId="1B56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BEF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190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FB2D6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F17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4EE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EF47">
            <w:pPr>
              <w:jc w:val="center"/>
              <w:rPr>
                <w:rFonts w:hint="eastAsia" w:ascii="宋体" w:hAnsi="宋体" w:eastAsia="宋体" w:cs="宋体"/>
                <w:i w:val="0"/>
                <w:iCs w:val="0"/>
                <w:color w:val="000000"/>
                <w:kern w:val="0"/>
                <w:sz w:val="18"/>
                <w:szCs w:val="18"/>
                <w:u w:val="none"/>
                <w:lang w:val="en-US" w:eastAsia="zh-CN" w:bidi="ar"/>
              </w:rPr>
            </w:pPr>
          </w:p>
        </w:tc>
      </w:tr>
      <w:tr w14:paraId="5AEC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A9C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B88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8491C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605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292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6070">
            <w:pPr>
              <w:jc w:val="center"/>
              <w:rPr>
                <w:rFonts w:hint="eastAsia" w:ascii="宋体" w:hAnsi="宋体" w:eastAsia="宋体" w:cs="宋体"/>
                <w:i w:val="0"/>
                <w:iCs w:val="0"/>
                <w:color w:val="000000"/>
                <w:kern w:val="0"/>
                <w:sz w:val="18"/>
                <w:szCs w:val="18"/>
                <w:u w:val="none"/>
                <w:lang w:val="en-US" w:eastAsia="zh-CN" w:bidi="ar"/>
              </w:rPr>
            </w:pPr>
          </w:p>
        </w:tc>
      </w:tr>
      <w:tr w14:paraId="596A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DBD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FD7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A1EB2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5FE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0CB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C0FE">
            <w:pPr>
              <w:jc w:val="center"/>
              <w:rPr>
                <w:rFonts w:hint="eastAsia" w:ascii="宋体" w:hAnsi="宋体" w:eastAsia="宋体" w:cs="宋体"/>
                <w:i w:val="0"/>
                <w:iCs w:val="0"/>
                <w:color w:val="000000"/>
                <w:kern w:val="0"/>
                <w:sz w:val="18"/>
                <w:szCs w:val="18"/>
                <w:u w:val="none"/>
                <w:lang w:val="en-US" w:eastAsia="zh-CN" w:bidi="ar"/>
              </w:rPr>
            </w:pPr>
          </w:p>
        </w:tc>
      </w:tr>
      <w:tr w14:paraId="3163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B47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880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61D69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C81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195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6673">
            <w:pPr>
              <w:jc w:val="center"/>
              <w:rPr>
                <w:rFonts w:hint="eastAsia" w:ascii="宋体" w:hAnsi="宋体" w:eastAsia="宋体" w:cs="宋体"/>
                <w:i w:val="0"/>
                <w:iCs w:val="0"/>
                <w:color w:val="000000"/>
                <w:kern w:val="0"/>
                <w:sz w:val="18"/>
                <w:szCs w:val="18"/>
                <w:u w:val="none"/>
                <w:lang w:val="en-US" w:eastAsia="zh-CN" w:bidi="ar"/>
              </w:rPr>
            </w:pPr>
          </w:p>
        </w:tc>
      </w:tr>
      <w:tr w14:paraId="5E0A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5F3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093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2928A1">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68F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7A3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9F44">
            <w:pPr>
              <w:jc w:val="center"/>
              <w:rPr>
                <w:rFonts w:hint="eastAsia" w:ascii="宋体" w:hAnsi="宋体" w:eastAsia="宋体" w:cs="宋体"/>
                <w:i w:val="0"/>
                <w:iCs w:val="0"/>
                <w:color w:val="000000"/>
                <w:kern w:val="0"/>
                <w:sz w:val="18"/>
                <w:szCs w:val="18"/>
                <w:u w:val="none"/>
                <w:lang w:val="en-US" w:eastAsia="zh-CN" w:bidi="ar"/>
              </w:rPr>
            </w:pPr>
          </w:p>
        </w:tc>
      </w:tr>
      <w:tr w14:paraId="19B2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B2E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52A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31ED22">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BE2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6BF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E8E7">
            <w:pPr>
              <w:jc w:val="center"/>
              <w:rPr>
                <w:rFonts w:hint="eastAsia" w:ascii="宋体" w:hAnsi="宋体" w:eastAsia="宋体" w:cs="宋体"/>
                <w:i w:val="0"/>
                <w:iCs w:val="0"/>
                <w:color w:val="000000"/>
                <w:kern w:val="0"/>
                <w:sz w:val="18"/>
                <w:szCs w:val="18"/>
                <w:u w:val="none"/>
                <w:lang w:val="en-US" w:eastAsia="zh-CN" w:bidi="ar"/>
              </w:rPr>
            </w:pPr>
          </w:p>
        </w:tc>
      </w:tr>
      <w:tr w14:paraId="00D5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18C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1FE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0EAC45">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097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858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6649C">
            <w:pPr>
              <w:jc w:val="center"/>
              <w:rPr>
                <w:rFonts w:hint="eastAsia" w:ascii="宋体" w:hAnsi="宋体" w:eastAsia="宋体" w:cs="宋体"/>
                <w:i w:val="0"/>
                <w:iCs w:val="0"/>
                <w:color w:val="000000"/>
                <w:kern w:val="0"/>
                <w:sz w:val="18"/>
                <w:szCs w:val="18"/>
                <w:u w:val="none"/>
                <w:lang w:val="en-US" w:eastAsia="zh-CN" w:bidi="ar"/>
              </w:rPr>
            </w:pPr>
          </w:p>
        </w:tc>
      </w:tr>
      <w:tr w14:paraId="7620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76E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9EDE">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D22D2C">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B62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823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C37C">
            <w:pPr>
              <w:jc w:val="center"/>
              <w:rPr>
                <w:rFonts w:hint="eastAsia" w:ascii="宋体" w:hAnsi="宋体" w:eastAsia="宋体" w:cs="宋体"/>
                <w:i w:val="0"/>
                <w:iCs w:val="0"/>
                <w:color w:val="000000"/>
                <w:kern w:val="0"/>
                <w:sz w:val="18"/>
                <w:szCs w:val="18"/>
                <w:u w:val="none"/>
                <w:lang w:val="en-US" w:eastAsia="zh-CN" w:bidi="ar"/>
              </w:rPr>
            </w:pPr>
          </w:p>
        </w:tc>
      </w:tr>
      <w:tr w14:paraId="3F73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42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54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打地鼠彩虹伞</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F97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加厚牛津布，6米15洞（4个充气棒）</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19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8B6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A1F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D37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25F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B33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ACC1">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7BB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297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7C1A">
            <w:pPr>
              <w:jc w:val="center"/>
              <w:rPr>
                <w:rFonts w:hint="eastAsia" w:ascii="宋体" w:hAnsi="宋体" w:eastAsia="宋体" w:cs="宋体"/>
                <w:i w:val="0"/>
                <w:iCs w:val="0"/>
                <w:color w:val="000000"/>
                <w:kern w:val="0"/>
                <w:sz w:val="18"/>
                <w:szCs w:val="18"/>
                <w:u w:val="none"/>
                <w:lang w:val="en-US" w:eastAsia="zh-CN" w:bidi="ar"/>
              </w:rPr>
            </w:pPr>
          </w:p>
        </w:tc>
      </w:tr>
      <w:tr w14:paraId="3E30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7B1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9A35">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8DFF">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C30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B6C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DEFA">
            <w:pPr>
              <w:jc w:val="center"/>
              <w:rPr>
                <w:rFonts w:hint="eastAsia" w:ascii="宋体" w:hAnsi="宋体" w:eastAsia="宋体" w:cs="宋体"/>
                <w:i w:val="0"/>
                <w:iCs w:val="0"/>
                <w:color w:val="000000"/>
                <w:kern w:val="0"/>
                <w:sz w:val="18"/>
                <w:szCs w:val="18"/>
                <w:u w:val="none"/>
                <w:lang w:val="en-US" w:eastAsia="zh-CN" w:bidi="ar"/>
              </w:rPr>
            </w:pPr>
          </w:p>
        </w:tc>
      </w:tr>
      <w:tr w14:paraId="5C8B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D8C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F43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1B53">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127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578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6797">
            <w:pPr>
              <w:jc w:val="center"/>
              <w:rPr>
                <w:rFonts w:hint="eastAsia" w:ascii="宋体" w:hAnsi="宋体" w:eastAsia="宋体" w:cs="宋体"/>
                <w:i w:val="0"/>
                <w:iCs w:val="0"/>
                <w:color w:val="000000"/>
                <w:kern w:val="0"/>
                <w:sz w:val="18"/>
                <w:szCs w:val="18"/>
                <w:u w:val="none"/>
                <w:lang w:val="en-US" w:eastAsia="zh-CN" w:bidi="ar"/>
              </w:rPr>
            </w:pPr>
          </w:p>
        </w:tc>
      </w:tr>
      <w:tr w14:paraId="254A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211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A8F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245F">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C8C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7C9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0617">
            <w:pPr>
              <w:jc w:val="center"/>
              <w:rPr>
                <w:rFonts w:hint="eastAsia" w:ascii="宋体" w:hAnsi="宋体" w:eastAsia="宋体" w:cs="宋体"/>
                <w:i w:val="0"/>
                <w:iCs w:val="0"/>
                <w:color w:val="000000"/>
                <w:kern w:val="0"/>
                <w:sz w:val="18"/>
                <w:szCs w:val="18"/>
                <w:u w:val="none"/>
                <w:lang w:val="en-US" w:eastAsia="zh-CN" w:bidi="ar"/>
              </w:rPr>
            </w:pPr>
          </w:p>
        </w:tc>
      </w:tr>
      <w:tr w14:paraId="5ABB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126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EF6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C83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81E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20E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C5083">
            <w:pPr>
              <w:jc w:val="center"/>
              <w:rPr>
                <w:rFonts w:hint="eastAsia" w:ascii="宋体" w:hAnsi="宋体" w:eastAsia="宋体" w:cs="宋体"/>
                <w:i w:val="0"/>
                <w:iCs w:val="0"/>
                <w:color w:val="000000"/>
                <w:kern w:val="0"/>
                <w:sz w:val="18"/>
                <w:szCs w:val="18"/>
                <w:u w:val="none"/>
                <w:lang w:val="en-US" w:eastAsia="zh-CN" w:bidi="ar"/>
              </w:rPr>
            </w:pPr>
          </w:p>
        </w:tc>
      </w:tr>
      <w:tr w14:paraId="6B21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32C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643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732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C1C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CC7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256A">
            <w:pPr>
              <w:jc w:val="center"/>
              <w:rPr>
                <w:rFonts w:hint="eastAsia" w:ascii="宋体" w:hAnsi="宋体" w:eastAsia="宋体" w:cs="宋体"/>
                <w:i w:val="0"/>
                <w:iCs w:val="0"/>
                <w:color w:val="000000"/>
                <w:kern w:val="0"/>
                <w:sz w:val="18"/>
                <w:szCs w:val="18"/>
                <w:u w:val="none"/>
                <w:lang w:val="en-US" w:eastAsia="zh-CN" w:bidi="ar"/>
              </w:rPr>
            </w:pPr>
          </w:p>
        </w:tc>
      </w:tr>
      <w:tr w14:paraId="7546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383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B78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2AC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8D7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361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12CA">
            <w:pPr>
              <w:jc w:val="center"/>
              <w:rPr>
                <w:rFonts w:hint="eastAsia" w:ascii="宋体" w:hAnsi="宋体" w:eastAsia="宋体" w:cs="宋体"/>
                <w:i w:val="0"/>
                <w:iCs w:val="0"/>
                <w:color w:val="000000"/>
                <w:kern w:val="0"/>
                <w:sz w:val="18"/>
                <w:szCs w:val="18"/>
                <w:u w:val="none"/>
                <w:lang w:val="en-US" w:eastAsia="zh-CN" w:bidi="ar"/>
              </w:rPr>
            </w:pPr>
          </w:p>
        </w:tc>
      </w:tr>
      <w:tr w14:paraId="0654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3C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6C0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安吉滚筒</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41A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PPVC，约40*120CM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50*120CM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56*120CM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63*120CM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DE6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04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C42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021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FE0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C760">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DC62">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BBD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01E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AB56">
            <w:pPr>
              <w:jc w:val="center"/>
              <w:rPr>
                <w:rFonts w:hint="eastAsia" w:ascii="宋体" w:hAnsi="宋体" w:eastAsia="宋体" w:cs="宋体"/>
                <w:i w:val="0"/>
                <w:iCs w:val="0"/>
                <w:color w:val="000000"/>
                <w:kern w:val="0"/>
                <w:sz w:val="18"/>
                <w:szCs w:val="18"/>
                <w:u w:val="none"/>
                <w:lang w:val="en-US" w:eastAsia="zh-CN" w:bidi="ar"/>
              </w:rPr>
            </w:pPr>
          </w:p>
        </w:tc>
      </w:tr>
      <w:tr w14:paraId="3EC8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90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509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3EE0">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BD9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B8A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E8FE">
            <w:pPr>
              <w:jc w:val="center"/>
              <w:rPr>
                <w:rFonts w:hint="eastAsia" w:ascii="宋体" w:hAnsi="宋体" w:eastAsia="宋体" w:cs="宋体"/>
                <w:i w:val="0"/>
                <w:iCs w:val="0"/>
                <w:color w:val="000000"/>
                <w:kern w:val="0"/>
                <w:sz w:val="18"/>
                <w:szCs w:val="18"/>
                <w:u w:val="none"/>
                <w:lang w:val="en-US" w:eastAsia="zh-CN" w:bidi="ar"/>
              </w:rPr>
            </w:pPr>
          </w:p>
        </w:tc>
      </w:tr>
      <w:tr w14:paraId="2820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11B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298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FC0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C11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CB5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B7DF">
            <w:pPr>
              <w:jc w:val="center"/>
              <w:rPr>
                <w:rFonts w:hint="eastAsia" w:ascii="宋体" w:hAnsi="宋体" w:eastAsia="宋体" w:cs="宋体"/>
                <w:i w:val="0"/>
                <w:iCs w:val="0"/>
                <w:color w:val="000000"/>
                <w:kern w:val="0"/>
                <w:sz w:val="18"/>
                <w:szCs w:val="18"/>
                <w:u w:val="none"/>
                <w:lang w:val="en-US" w:eastAsia="zh-CN" w:bidi="ar"/>
              </w:rPr>
            </w:pPr>
          </w:p>
        </w:tc>
      </w:tr>
      <w:tr w14:paraId="66D0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B91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955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DF0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8AD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395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CAEE">
            <w:pPr>
              <w:jc w:val="center"/>
              <w:rPr>
                <w:rFonts w:hint="eastAsia" w:ascii="宋体" w:hAnsi="宋体" w:eastAsia="宋体" w:cs="宋体"/>
                <w:i w:val="0"/>
                <w:iCs w:val="0"/>
                <w:color w:val="000000"/>
                <w:kern w:val="0"/>
                <w:sz w:val="18"/>
                <w:szCs w:val="18"/>
                <w:u w:val="none"/>
                <w:lang w:val="en-US" w:eastAsia="zh-CN" w:bidi="ar"/>
              </w:rPr>
            </w:pPr>
          </w:p>
        </w:tc>
      </w:tr>
      <w:tr w14:paraId="185F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E41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3CE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E91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AF4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38B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44AB">
            <w:pPr>
              <w:jc w:val="center"/>
              <w:rPr>
                <w:rFonts w:hint="eastAsia" w:ascii="宋体" w:hAnsi="宋体" w:eastAsia="宋体" w:cs="宋体"/>
                <w:i w:val="0"/>
                <w:iCs w:val="0"/>
                <w:color w:val="000000"/>
                <w:kern w:val="0"/>
                <w:sz w:val="18"/>
                <w:szCs w:val="18"/>
                <w:u w:val="none"/>
                <w:lang w:val="en-US" w:eastAsia="zh-CN" w:bidi="ar"/>
              </w:rPr>
            </w:pPr>
          </w:p>
        </w:tc>
      </w:tr>
      <w:tr w14:paraId="7504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187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94F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73C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5A7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196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CF28">
            <w:pPr>
              <w:jc w:val="center"/>
              <w:rPr>
                <w:rFonts w:hint="eastAsia" w:ascii="宋体" w:hAnsi="宋体" w:eastAsia="宋体" w:cs="宋体"/>
                <w:i w:val="0"/>
                <w:iCs w:val="0"/>
                <w:color w:val="000000"/>
                <w:kern w:val="0"/>
                <w:sz w:val="18"/>
                <w:szCs w:val="18"/>
                <w:u w:val="none"/>
                <w:lang w:val="en-US" w:eastAsia="zh-CN" w:bidi="ar"/>
              </w:rPr>
            </w:pPr>
          </w:p>
        </w:tc>
      </w:tr>
      <w:tr w14:paraId="6B6A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A6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71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球场标志物</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6D1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PVC，一套4个直角，12个直线，2个圆形地标垫</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D5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1A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B2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B59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4BE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E52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93A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F9F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DFF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B5B4">
            <w:pPr>
              <w:jc w:val="center"/>
              <w:rPr>
                <w:rFonts w:hint="eastAsia" w:ascii="宋体" w:hAnsi="宋体" w:eastAsia="宋体" w:cs="宋体"/>
                <w:i w:val="0"/>
                <w:iCs w:val="0"/>
                <w:color w:val="000000"/>
                <w:kern w:val="0"/>
                <w:sz w:val="18"/>
                <w:szCs w:val="18"/>
                <w:u w:val="none"/>
                <w:lang w:val="en-US" w:eastAsia="zh-CN" w:bidi="ar"/>
              </w:rPr>
            </w:pPr>
          </w:p>
        </w:tc>
      </w:tr>
      <w:tr w14:paraId="7997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767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4BB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980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AED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804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221A">
            <w:pPr>
              <w:jc w:val="center"/>
              <w:rPr>
                <w:rFonts w:hint="eastAsia" w:ascii="宋体" w:hAnsi="宋体" w:eastAsia="宋体" w:cs="宋体"/>
                <w:i w:val="0"/>
                <w:iCs w:val="0"/>
                <w:color w:val="000000"/>
                <w:kern w:val="0"/>
                <w:sz w:val="18"/>
                <w:szCs w:val="18"/>
                <w:u w:val="none"/>
                <w:lang w:val="en-US" w:eastAsia="zh-CN" w:bidi="ar"/>
              </w:rPr>
            </w:pPr>
          </w:p>
        </w:tc>
      </w:tr>
      <w:tr w14:paraId="3432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3FA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5B4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48FF">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2D6B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CC8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E2B9">
            <w:pPr>
              <w:jc w:val="center"/>
              <w:rPr>
                <w:rFonts w:hint="eastAsia" w:ascii="宋体" w:hAnsi="宋体" w:eastAsia="宋体" w:cs="宋体"/>
                <w:i w:val="0"/>
                <w:iCs w:val="0"/>
                <w:color w:val="000000"/>
                <w:kern w:val="0"/>
                <w:sz w:val="18"/>
                <w:szCs w:val="18"/>
                <w:u w:val="none"/>
                <w:lang w:val="en-US" w:eastAsia="zh-CN" w:bidi="ar"/>
              </w:rPr>
            </w:pPr>
          </w:p>
        </w:tc>
      </w:tr>
      <w:tr w14:paraId="4808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90A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CFB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514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0CB1">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3B2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8A3E">
            <w:pPr>
              <w:jc w:val="center"/>
              <w:rPr>
                <w:rFonts w:hint="eastAsia" w:ascii="宋体" w:hAnsi="宋体" w:eastAsia="宋体" w:cs="宋体"/>
                <w:i w:val="0"/>
                <w:iCs w:val="0"/>
                <w:color w:val="000000"/>
                <w:kern w:val="0"/>
                <w:sz w:val="18"/>
                <w:szCs w:val="18"/>
                <w:u w:val="none"/>
                <w:lang w:val="en-US" w:eastAsia="zh-CN" w:bidi="ar"/>
              </w:rPr>
            </w:pPr>
          </w:p>
        </w:tc>
      </w:tr>
      <w:tr w14:paraId="160A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203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34C8">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60FD">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5E5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BC8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120E">
            <w:pPr>
              <w:jc w:val="center"/>
              <w:rPr>
                <w:rFonts w:hint="eastAsia" w:ascii="宋体" w:hAnsi="宋体" w:eastAsia="宋体" w:cs="宋体"/>
                <w:i w:val="0"/>
                <w:iCs w:val="0"/>
                <w:color w:val="000000"/>
                <w:kern w:val="0"/>
                <w:sz w:val="18"/>
                <w:szCs w:val="18"/>
                <w:u w:val="none"/>
                <w:lang w:val="en-US" w:eastAsia="zh-CN" w:bidi="ar"/>
              </w:rPr>
            </w:pPr>
          </w:p>
        </w:tc>
      </w:tr>
      <w:tr w14:paraId="56AC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E5A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8B5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6DC3">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764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E02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0EC5">
            <w:pPr>
              <w:jc w:val="center"/>
              <w:rPr>
                <w:rFonts w:hint="eastAsia" w:ascii="宋体" w:hAnsi="宋体" w:eastAsia="宋体" w:cs="宋体"/>
                <w:i w:val="0"/>
                <w:iCs w:val="0"/>
                <w:color w:val="000000"/>
                <w:kern w:val="0"/>
                <w:sz w:val="18"/>
                <w:szCs w:val="18"/>
                <w:u w:val="none"/>
                <w:lang w:val="en-US" w:eastAsia="zh-CN" w:bidi="ar"/>
              </w:rPr>
            </w:pPr>
          </w:p>
        </w:tc>
      </w:tr>
      <w:tr w14:paraId="1809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371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F6F4">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0BB7">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C6A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ACE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72B">
            <w:pPr>
              <w:jc w:val="center"/>
              <w:rPr>
                <w:rFonts w:hint="eastAsia" w:ascii="宋体" w:hAnsi="宋体" w:eastAsia="宋体" w:cs="宋体"/>
                <w:i w:val="0"/>
                <w:iCs w:val="0"/>
                <w:color w:val="000000"/>
                <w:kern w:val="0"/>
                <w:sz w:val="18"/>
                <w:szCs w:val="18"/>
                <w:u w:val="none"/>
                <w:lang w:val="en-US" w:eastAsia="zh-CN" w:bidi="ar"/>
              </w:rPr>
            </w:pPr>
          </w:p>
        </w:tc>
      </w:tr>
      <w:tr w14:paraId="2299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8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CD3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软式棒垒球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橡胶打击座</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53F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优质橡胶，高度：约55cm--99cm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重量：3.2KG--3.4kg</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087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30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37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F21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CE4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AD3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2BF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B60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B54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BCAE">
            <w:pPr>
              <w:jc w:val="center"/>
              <w:rPr>
                <w:rFonts w:hint="eastAsia" w:ascii="宋体" w:hAnsi="宋体" w:eastAsia="宋体" w:cs="宋体"/>
                <w:i w:val="0"/>
                <w:iCs w:val="0"/>
                <w:color w:val="000000"/>
                <w:kern w:val="0"/>
                <w:sz w:val="18"/>
                <w:szCs w:val="18"/>
                <w:u w:val="none"/>
                <w:lang w:val="en-US" w:eastAsia="zh-CN" w:bidi="ar"/>
              </w:rPr>
            </w:pPr>
          </w:p>
        </w:tc>
      </w:tr>
      <w:tr w14:paraId="4A7B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AC2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AD3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B2A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B7B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45B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3443">
            <w:pPr>
              <w:jc w:val="center"/>
              <w:rPr>
                <w:rFonts w:hint="eastAsia" w:ascii="宋体" w:hAnsi="宋体" w:eastAsia="宋体" w:cs="宋体"/>
                <w:i w:val="0"/>
                <w:iCs w:val="0"/>
                <w:color w:val="000000"/>
                <w:kern w:val="0"/>
                <w:sz w:val="18"/>
                <w:szCs w:val="18"/>
                <w:u w:val="none"/>
                <w:lang w:val="en-US" w:eastAsia="zh-CN" w:bidi="ar"/>
              </w:rPr>
            </w:pPr>
          </w:p>
        </w:tc>
      </w:tr>
      <w:tr w14:paraId="5E1F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6B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7AF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2434">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1F3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A29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2CDD">
            <w:pPr>
              <w:jc w:val="center"/>
              <w:rPr>
                <w:rFonts w:hint="eastAsia" w:ascii="宋体" w:hAnsi="宋体" w:eastAsia="宋体" w:cs="宋体"/>
                <w:i w:val="0"/>
                <w:iCs w:val="0"/>
                <w:color w:val="000000"/>
                <w:kern w:val="0"/>
                <w:sz w:val="18"/>
                <w:szCs w:val="18"/>
                <w:u w:val="none"/>
                <w:lang w:val="en-US" w:eastAsia="zh-CN" w:bidi="ar"/>
              </w:rPr>
            </w:pPr>
          </w:p>
        </w:tc>
      </w:tr>
      <w:tr w14:paraId="4787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B38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E2E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719B">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AB4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25C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2518">
            <w:pPr>
              <w:jc w:val="center"/>
              <w:rPr>
                <w:rFonts w:hint="eastAsia" w:ascii="宋体" w:hAnsi="宋体" w:eastAsia="宋体" w:cs="宋体"/>
                <w:i w:val="0"/>
                <w:iCs w:val="0"/>
                <w:color w:val="000000"/>
                <w:kern w:val="0"/>
                <w:sz w:val="18"/>
                <w:szCs w:val="18"/>
                <w:u w:val="none"/>
                <w:lang w:val="en-US" w:eastAsia="zh-CN" w:bidi="ar"/>
              </w:rPr>
            </w:pPr>
          </w:p>
        </w:tc>
      </w:tr>
      <w:tr w14:paraId="0EBF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8F0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81A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F0E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247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DD0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162E">
            <w:pPr>
              <w:jc w:val="center"/>
              <w:rPr>
                <w:rFonts w:hint="eastAsia" w:ascii="宋体" w:hAnsi="宋体" w:eastAsia="宋体" w:cs="宋体"/>
                <w:i w:val="0"/>
                <w:iCs w:val="0"/>
                <w:color w:val="000000"/>
                <w:kern w:val="0"/>
                <w:sz w:val="18"/>
                <w:szCs w:val="18"/>
                <w:u w:val="none"/>
                <w:lang w:val="en-US" w:eastAsia="zh-CN" w:bidi="ar"/>
              </w:rPr>
            </w:pPr>
          </w:p>
        </w:tc>
      </w:tr>
      <w:tr w14:paraId="2D98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C9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4A7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2DE8">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C26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F11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7625">
            <w:pPr>
              <w:jc w:val="center"/>
              <w:rPr>
                <w:rFonts w:hint="eastAsia" w:ascii="宋体" w:hAnsi="宋体" w:eastAsia="宋体" w:cs="宋体"/>
                <w:i w:val="0"/>
                <w:iCs w:val="0"/>
                <w:color w:val="000000"/>
                <w:kern w:val="0"/>
                <w:sz w:val="18"/>
                <w:szCs w:val="18"/>
                <w:u w:val="none"/>
                <w:lang w:val="en-US" w:eastAsia="zh-CN" w:bidi="ar"/>
              </w:rPr>
            </w:pPr>
          </w:p>
        </w:tc>
      </w:tr>
      <w:tr w14:paraId="022D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D5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3037">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7BB6">
            <w:pPr>
              <w:jc w:val="left"/>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AE0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CF3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DCC6">
            <w:pPr>
              <w:jc w:val="center"/>
              <w:rPr>
                <w:rFonts w:hint="eastAsia" w:ascii="宋体" w:hAnsi="宋体" w:eastAsia="宋体" w:cs="宋体"/>
                <w:i w:val="0"/>
                <w:iCs w:val="0"/>
                <w:color w:val="000000"/>
                <w:kern w:val="0"/>
                <w:sz w:val="18"/>
                <w:szCs w:val="18"/>
                <w:u w:val="none"/>
                <w:lang w:val="en-US" w:eastAsia="zh-CN" w:bidi="ar"/>
              </w:rPr>
            </w:pPr>
          </w:p>
        </w:tc>
      </w:tr>
      <w:tr w14:paraId="57F2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A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D1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软式棒垒球幼儿组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球棒</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B0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EVA泡沫ABS树脂内管，尺寸：约53CM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A3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CE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46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1DD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B8D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A54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0459">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DF9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BB9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B8C8">
            <w:pPr>
              <w:jc w:val="center"/>
              <w:rPr>
                <w:rFonts w:hint="eastAsia" w:ascii="宋体" w:hAnsi="宋体" w:eastAsia="宋体" w:cs="宋体"/>
                <w:i w:val="0"/>
                <w:iCs w:val="0"/>
                <w:color w:val="000000"/>
                <w:kern w:val="0"/>
                <w:sz w:val="18"/>
                <w:szCs w:val="18"/>
                <w:u w:val="none"/>
                <w:lang w:val="en-US" w:eastAsia="zh-CN" w:bidi="ar"/>
              </w:rPr>
            </w:pPr>
          </w:p>
        </w:tc>
      </w:tr>
      <w:tr w14:paraId="4E59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B77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3456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8FC">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BA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A05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ED42">
            <w:pPr>
              <w:jc w:val="center"/>
              <w:rPr>
                <w:rFonts w:hint="eastAsia" w:ascii="宋体" w:hAnsi="宋体" w:eastAsia="宋体" w:cs="宋体"/>
                <w:i w:val="0"/>
                <w:iCs w:val="0"/>
                <w:color w:val="000000"/>
                <w:kern w:val="0"/>
                <w:sz w:val="18"/>
                <w:szCs w:val="18"/>
                <w:u w:val="none"/>
                <w:lang w:val="en-US" w:eastAsia="zh-CN" w:bidi="ar"/>
              </w:rPr>
            </w:pPr>
          </w:p>
        </w:tc>
      </w:tr>
      <w:tr w14:paraId="172B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B62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5B3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711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9F3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80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7653">
            <w:pPr>
              <w:jc w:val="center"/>
              <w:rPr>
                <w:rFonts w:hint="eastAsia" w:ascii="宋体" w:hAnsi="宋体" w:eastAsia="宋体" w:cs="宋体"/>
                <w:i w:val="0"/>
                <w:iCs w:val="0"/>
                <w:color w:val="000000"/>
                <w:kern w:val="0"/>
                <w:sz w:val="18"/>
                <w:szCs w:val="18"/>
                <w:u w:val="none"/>
                <w:lang w:val="en-US" w:eastAsia="zh-CN" w:bidi="ar"/>
              </w:rPr>
            </w:pPr>
          </w:p>
        </w:tc>
      </w:tr>
      <w:tr w14:paraId="4585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400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668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D8A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765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795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51E3">
            <w:pPr>
              <w:jc w:val="center"/>
              <w:rPr>
                <w:rFonts w:hint="eastAsia" w:ascii="宋体" w:hAnsi="宋体" w:eastAsia="宋体" w:cs="宋体"/>
                <w:i w:val="0"/>
                <w:iCs w:val="0"/>
                <w:color w:val="000000"/>
                <w:kern w:val="0"/>
                <w:sz w:val="18"/>
                <w:szCs w:val="18"/>
                <w:u w:val="none"/>
                <w:lang w:val="en-US" w:eastAsia="zh-CN" w:bidi="ar"/>
              </w:rPr>
            </w:pPr>
          </w:p>
        </w:tc>
      </w:tr>
      <w:tr w14:paraId="25AB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D78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312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4A7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D4A3">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E7C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0F31">
            <w:pPr>
              <w:jc w:val="center"/>
              <w:rPr>
                <w:rFonts w:hint="eastAsia" w:ascii="宋体" w:hAnsi="宋体" w:eastAsia="宋体" w:cs="宋体"/>
                <w:i w:val="0"/>
                <w:iCs w:val="0"/>
                <w:color w:val="000000"/>
                <w:kern w:val="0"/>
                <w:sz w:val="18"/>
                <w:szCs w:val="18"/>
                <w:u w:val="none"/>
                <w:lang w:val="en-US" w:eastAsia="zh-CN" w:bidi="ar"/>
              </w:rPr>
            </w:pPr>
          </w:p>
        </w:tc>
      </w:tr>
      <w:tr w14:paraId="38FA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982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259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07BD">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783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E6C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039C">
            <w:pPr>
              <w:jc w:val="center"/>
              <w:rPr>
                <w:rFonts w:hint="eastAsia" w:ascii="宋体" w:hAnsi="宋体" w:eastAsia="宋体" w:cs="宋体"/>
                <w:i w:val="0"/>
                <w:iCs w:val="0"/>
                <w:color w:val="000000"/>
                <w:kern w:val="0"/>
                <w:sz w:val="18"/>
                <w:szCs w:val="18"/>
                <w:u w:val="none"/>
                <w:lang w:val="en-US" w:eastAsia="zh-CN" w:bidi="ar"/>
              </w:rPr>
            </w:pPr>
          </w:p>
        </w:tc>
      </w:tr>
      <w:tr w14:paraId="156A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9E2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C7D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5A46">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0DFD">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1B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6796">
            <w:pPr>
              <w:jc w:val="center"/>
              <w:rPr>
                <w:rFonts w:hint="eastAsia" w:ascii="宋体" w:hAnsi="宋体" w:eastAsia="宋体" w:cs="宋体"/>
                <w:i w:val="0"/>
                <w:iCs w:val="0"/>
                <w:color w:val="000000"/>
                <w:kern w:val="0"/>
                <w:sz w:val="18"/>
                <w:szCs w:val="18"/>
                <w:u w:val="none"/>
                <w:lang w:val="en-US" w:eastAsia="zh-CN" w:bidi="ar"/>
              </w:rPr>
            </w:pPr>
          </w:p>
        </w:tc>
      </w:tr>
      <w:tr w14:paraId="4AAC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977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1E73">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6BE6">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2AA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FF0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BDCD">
            <w:pPr>
              <w:jc w:val="center"/>
              <w:rPr>
                <w:rFonts w:hint="eastAsia" w:ascii="宋体" w:hAnsi="宋体" w:eastAsia="宋体" w:cs="宋体"/>
                <w:i w:val="0"/>
                <w:iCs w:val="0"/>
                <w:color w:val="000000"/>
                <w:kern w:val="0"/>
                <w:sz w:val="18"/>
                <w:szCs w:val="18"/>
                <w:u w:val="none"/>
                <w:lang w:val="en-US" w:eastAsia="zh-CN" w:bidi="ar"/>
              </w:rPr>
            </w:pPr>
          </w:p>
        </w:tc>
      </w:tr>
      <w:tr w14:paraId="384D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542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C73C">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6EF0">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05E7">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A5D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462">
            <w:pPr>
              <w:jc w:val="center"/>
              <w:rPr>
                <w:rFonts w:hint="eastAsia" w:ascii="宋体" w:hAnsi="宋体" w:eastAsia="宋体" w:cs="宋体"/>
                <w:i w:val="0"/>
                <w:iCs w:val="0"/>
                <w:color w:val="000000"/>
                <w:kern w:val="0"/>
                <w:sz w:val="18"/>
                <w:szCs w:val="18"/>
                <w:u w:val="none"/>
                <w:lang w:val="en-US" w:eastAsia="zh-CN" w:bidi="ar"/>
              </w:rPr>
            </w:pPr>
          </w:p>
        </w:tc>
      </w:tr>
      <w:tr w14:paraId="03AA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1B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304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软式棒垒球球棒</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E1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EVA泡沫ABS树脂内管，尺寸：约72CM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5EB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C4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A3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7E7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23C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07C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6145">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3587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EC8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C1F3">
            <w:pPr>
              <w:jc w:val="center"/>
              <w:rPr>
                <w:rFonts w:hint="eastAsia" w:ascii="宋体" w:hAnsi="宋体" w:eastAsia="宋体" w:cs="宋体"/>
                <w:i w:val="0"/>
                <w:iCs w:val="0"/>
                <w:color w:val="000000"/>
                <w:kern w:val="0"/>
                <w:sz w:val="18"/>
                <w:szCs w:val="18"/>
                <w:u w:val="none"/>
                <w:lang w:val="en-US" w:eastAsia="zh-CN" w:bidi="ar"/>
              </w:rPr>
            </w:pPr>
          </w:p>
        </w:tc>
      </w:tr>
      <w:tr w14:paraId="62DC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34A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7459">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5063">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FEDA">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5D4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357D">
            <w:pPr>
              <w:jc w:val="center"/>
              <w:rPr>
                <w:rFonts w:hint="eastAsia" w:ascii="宋体" w:hAnsi="宋体" w:eastAsia="宋体" w:cs="宋体"/>
                <w:i w:val="0"/>
                <w:iCs w:val="0"/>
                <w:color w:val="000000"/>
                <w:kern w:val="0"/>
                <w:sz w:val="18"/>
                <w:szCs w:val="18"/>
                <w:u w:val="none"/>
                <w:lang w:val="en-US" w:eastAsia="zh-CN" w:bidi="ar"/>
              </w:rPr>
            </w:pPr>
          </w:p>
        </w:tc>
      </w:tr>
      <w:tr w14:paraId="2A48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605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C4E6">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D287">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9C8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453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4D84">
            <w:pPr>
              <w:jc w:val="center"/>
              <w:rPr>
                <w:rFonts w:hint="eastAsia" w:ascii="宋体" w:hAnsi="宋体" w:eastAsia="宋体" w:cs="宋体"/>
                <w:i w:val="0"/>
                <w:iCs w:val="0"/>
                <w:color w:val="000000"/>
                <w:kern w:val="0"/>
                <w:sz w:val="18"/>
                <w:szCs w:val="18"/>
                <w:u w:val="none"/>
                <w:lang w:val="en-US" w:eastAsia="zh-CN" w:bidi="ar"/>
              </w:rPr>
            </w:pPr>
          </w:p>
        </w:tc>
      </w:tr>
      <w:tr w14:paraId="64B3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4B8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99C2">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23BB">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0A1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DA6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04B1">
            <w:pPr>
              <w:jc w:val="center"/>
              <w:rPr>
                <w:rFonts w:hint="eastAsia" w:ascii="宋体" w:hAnsi="宋体" w:eastAsia="宋体" w:cs="宋体"/>
                <w:i w:val="0"/>
                <w:iCs w:val="0"/>
                <w:color w:val="000000"/>
                <w:kern w:val="0"/>
                <w:sz w:val="18"/>
                <w:szCs w:val="18"/>
                <w:u w:val="none"/>
                <w:lang w:val="en-US" w:eastAsia="zh-CN" w:bidi="ar"/>
              </w:rPr>
            </w:pPr>
          </w:p>
        </w:tc>
      </w:tr>
      <w:tr w14:paraId="5CA8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042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7C8D">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246F">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C434">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415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4091">
            <w:pPr>
              <w:jc w:val="center"/>
              <w:rPr>
                <w:rFonts w:hint="eastAsia" w:ascii="宋体" w:hAnsi="宋体" w:eastAsia="宋体" w:cs="宋体"/>
                <w:i w:val="0"/>
                <w:iCs w:val="0"/>
                <w:color w:val="000000"/>
                <w:kern w:val="0"/>
                <w:sz w:val="18"/>
                <w:szCs w:val="18"/>
                <w:u w:val="none"/>
                <w:lang w:val="en-US" w:eastAsia="zh-CN" w:bidi="ar"/>
              </w:rPr>
            </w:pPr>
          </w:p>
        </w:tc>
      </w:tr>
      <w:tr w14:paraId="138D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103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B19B">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1D8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EBF8">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8D6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49C">
            <w:pPr>
              <w:jc w:val="center"/>
              <w:rPr>
                <w:rFonts w:hint="eastAsia" w:ascii="宋体" w:hAnsi="宋体" w:eastAsia="宋体" w:cs="宋体"/>
                <w:i w:val="0"/>
                <w:iCs w:val="0"/>
                <w:color w:val="000000"/>
                <w:kern w:val="0"/>
                <w:sz w:val="18"/>
                <w:szCs w:val="18"/>
                <w:u w:val="none"/>
                <w:lang w:val="en-US" w:eastAsia="zh-CN" w:bidi="ar"/>
              </w:rPr>
            </w:pPr>
          </w:p>
        </w:tc>
      </w:tr>
      <w:tr w14:paraId="5E4C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6CC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8161">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4051">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A0E5">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7B6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89FA">
            <w:pPr>
              <w:jc w:val="center"/>
              <w:rPr>
                <w:rFonts w:hint="eastAsia" w:ascii="宋体" w:hAnsi="宋体" w:eastAsia="宋体" w:cs="宋体"/>
                <w:i w:val="0"/>
                <w:iCs w:val="0"/>
                <w:color w:val="000000"/>
                <w:kern w:val="0"/>
                <w:sz w:val="18"/>
                <w:szCs w:val="18"/>
                <w:u w:val="none"/>
                <w:lang w:val="en-US" w:eastAsia="zh-CN" w:bidi="ar"/>
              </w:rPr>
            </w:pPr>
          </w:p>
        </w:tc>
      </w:tr>
      <w:tr w14:paraId="78D6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9E4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B90A">
            <w:pPr>
              <w:jc w:val="cente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C194">
            <w:pPr>
              <w:jc w:val="cente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6A4F">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B01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16CB">
            <w:pPr>
              <w:jc w:val="center"/>
              <w:rPr>
                <w:rFonts w:hint="eastAsia" w:ascii="宋体" w:hAnsi="宋体" w:eastAsia="宋体" w:cs="宋体"/>
                <w:i w:val="0"/>
                <w:iCs w:val="0"/>
                <w:color w:val="000000"/>
                <w:kern w:val="0"/>
                <w:sz w:val="18"/>
                <w:szCs w:val="18"/>
                <w:u w:val="none"/>
                <w:lang w:val="en-US" w:eastAsia="zh-CN" w:bidi="ar"/>
              </w:rPr>
            </w:pPr>
          </w:p>
        </w:tc>
      </w:tr>
      <w:tr w14:paraId="17E4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B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414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软式棒垒球</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77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PU聚氨酯， 直径约85MM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9B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EA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F6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832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07E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67F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3CC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B7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7E6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428E">
            <w:pPr>
              <w:jc w:val="center"/>
              <w:rPr>
                <w:rFonts w:hint="eastAsia" w:ascii="宋体" w:hAnsi="宋体" w:eastAsia="宋体" w:cs="宋体"/>
                <w:i w:val="0"/>
                <w:iCs w:val="0"/>
                <w:color w:val="000000"/>
                <w:kern w:val="0"/>
                <w:sz w:val="18"/>
                <w:szCs w:val="18"/>
                <w:u w:val="none"/>
                <w:lang w:val="en-US" w:eastAsia="zh-CN" w:bidi="ar"/>
              </w:rPr>
            </w:pPr>
          </w:p>
        </w:tc>
      </w:tr>
      <w:tr w14:paraId="0241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CEE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5D7D">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491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686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658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7AB9">
            <w:pPr>
              <w:jc w:val="center"/>
              <w:rPr>
                <w:rFonts w:hint="eastAsia" w:ascii="宋体" w:hAnsi="宋体" w:eastAsia="宋体" w:cs="宋体"/>
                <w:i w:val="0"/>
                <w:iCs w:val="0"/>
                <w:color w:val="000000"/>
                <w:kern w:val="0"/>
                <w:sz w:val="18"/>
                <w:szCs w:val="18"/>
                <w:u w:val="none"/>
                <w:lang w:val="en-US" w:eastAsia="zh-CN" w:bidi="ar"/>
              </w:rPr>
            </w:pPr>
          </w:p>
        </w:tc>
      </w:tr>
      <w:tr w14:paraId="27B9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A5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4E85">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4F94">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AA5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3F7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211B">
            <w:pPr>
              <w:jc w:val="center"/>
              <w:rPr>
                <w:rFonts w:hint="eastAsia" w:ascii="宋体" w:hAnsi="宋体" w:eastAsia="宋体" w:cs="宋体"/>
                <w:i w:val="0"/>
                <w:iCs w:val="0"/>
                <w:color w:val="000000"/>
                <w:kern w:val="0"/>
                <w:sz w:val="18"/>
                <w:szCs w:val="18"/>
                <w:u w:val="none"/>
                <w:lang w:val="en-US" w:eastAsia="zh-CN" w:bidi="ar"/>
              </w:rPr>
            </w:pPr>
          </w:p>
        </w:tc>
      </w:tr>
      <w:tr w14:paraId="7AC9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D7A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C2B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023E">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C0B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5F1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9C4A">
            <w:pPr>
              <w:jc w:val="center"/>
              <w:rPr>
                <w:rFonts w:hint="eastAsia" w:ascii="宋体" w:hAnsi="宋体" w:eastAsia="宋体" w:cs="宋体"/>
                <w:i w:val="0"/>
                <w:iCs w:val="0"/>
                <w:color w:val="000000"/>
                <w:kern w:val="0"/>
                <w:sz w:val="18"/>
                <w:szCs w:val="18"/>
                <w:u w:val="none"/>
                <w:lang w:val="en-US" w:eastAsia="zh-CN" w:bidi="ar"/>
              </w:rPr>
            </w:pPr>
          </w:p>
        </w:tc>
      </w:tr>
      <w:tr w14:paraId="54E9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A5A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0A6D">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A3A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B97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070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A9DE">
            <w:pPr>
              <w:jc w:val="center"/>
              <w:rPr>
                <w:rFonts w:hint="eastAsia" w:ascii="宋体" w:hAnsi="宋体" w:eastAsia="宋体" w:cs="宋体"/>
                <w:i w:val="0"/>
                <w:iCs w:val="0"/>
                <w:color w:val="000000"/>
                <w:kern w:val="0"/>
                <w:sz w:val="18"/>
                <w:szCs w:val="18"/>
                <w:u w:val="none"/>
                <w:lang w:val="en-US" w:eastAsia="zh-CN" w:bidi="ar"/>
              </w:rPr>
            </w:pPr>
          </w:p>
        </w:tc>
      </w:tr>
      <w:tr w14:paraId="7627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43C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FAB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C88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8F7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044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CAD7">
            <w:pPr>
              <w:jc w:val="center"/>
              <w:rPr>
                <w:rFonts w:hint="eastAsia" w:ascii="宋体" w:hAnsi="宋体" w:eastAsia="宋体" w:cs="宋体"/>
                <w:i w:val="0"/>
                <w:iCs w:val="0"/>
                <w:color w:val="000000"/>
                <w:kern w:val="0"/>
                <w:sz w:val="18"/>
                <w:szCs w:val="18"/>
                <w:u w:val="none"/>
                <w:lang w:val="en-US" w:eastAsia="zh-CN" w:bidi="ar"/>
              </w:rPr>
            </w:pPr>
          </w:p>
        </w:tc>
      </w:tr>
      <w:tr w14:paraId="7741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D21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6C4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4E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07F5">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120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C101">
            <w:pPr>
              <w:jc w:val="center"/>
              <w:rPr>
                <w:rFonts w:hint="eastAsia" w:ascii="宋体" w:hAnsi="宋体" w:eastAsia="宋体" w:cs="宋体"/>
                <w:i w:val="0"/>
                <w:iCs w:val="0"/>
                <w:color w:val="000000"/>
                <w:kern w:val="0"/>
                <w:sz w:val="18"/>
                <w:szCs w:val="18"/>
                <w:u w:val="none"/>
                <w:lang w:val="en-US" w:eastAsia="zh-CN" w:bidi="ar"/>
              </w:rPr>
            </w:pPr>
          </w:p>
        </w:tc>
      </w:tr>
      <w:tr w14:paraId="091C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EF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E29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软式棒垒球垒包</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6C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TPE环保材质，本垒板*1，垒包*3，投手板*1</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A9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C0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E4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D5D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651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23BA5">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5BC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B5D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DC2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49B5">
            <w:pPr>
              <w:jc w:val="center"/>
              <w:rPr>
                <w:rFonts w:hint="eastAsia" w:ascii="宋体" w:hAnsi="宋体" w:eastAsia="宋体" w:cs="宋体"/>
                <w:i w:val="0"/>
                <w:iCs w:val="0"/>
                <w:color w:val="000000"/>
                <w:kern w:val="0"/>
                <w:sz w:val="18"/>
                <w:szCs w:val="18"/>
                <w:u w:val="none"/>
                <w:lang w:val="en-US" w:eastAsia="zh-CN" w:bidi="ar"/>
              </w:rPr>
            </w:pPr>
          </w:p>
        </w:tc>
      </w:tr>
      <w:tr w14:paraId="0639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17C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7096">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6FA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485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817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EED9">
            <w:pPr>
              <w:jc w:val="center"/>
              <w:rPr>
                <w:rFonts w:hint="eastAsia" w:ascii="宋体" w:hAnsi="宋体" w:eastAsia="宋体" w:cs="宋体"/>
                <w:i w:val="0"/>
                <w:iCs w:val="0"/>
                <w:color w:val="000000"/>
                <w:kern w:val="0"/>
                <w:sz w:val="18"/>
                <w:szCs w:val="18"/>
                <w:u w:val="none"/>
                <w:lang w:val="en-US" w:eastAsia="zh-CN" w:bidi="ar"/>
              </w:rPr>
            </w:pPr>
          </w:p>
        </w:tc>
      </w:tr>
      <w:tr w14:paraId="60FA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028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0B27">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1CA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BF7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E1E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C88F">
            <w:pPr>
              <w:jc w:val="center"/>
              <w:rPr>
                <w:rFonts w:hint="eastAsia" w:ascii="宋体" w:hAnsi="宋体" w:eastAsia="宋体" w:cs="宋体"/>
                <w:i w:val="0"/>
                <w:iCs w:val="0"/>
                <w:color w:val="000000"/>
                <w:kern w:val="0"/>
                <w:sz w:val="18"/>
                <w:szCs w:val="18"/>
                <w:u w:val="none"/>
                <w:lang w:val="en-US" w:eastAsia="zh-CN" w:bidi="ar"/>
              </w:rPr>
            </w:pPr>
          </w:p>
        </w:tc>
      </w:tr>
      <w:tr w14:paraId="69A7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D75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EAA2">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8F5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C621">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7D9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E812">
            <w:pPr>
              <w:jc w:val="center"/>
              <w:rPr>
                <w:rFonts w:hint="eastAsia" w:ascii="宋体" w:hAnsi="宋体" w:eastAsia="宋体" w:cs="宋体"/>
                <w:i w:val="0"/>
                <w:iCs w:val="0"/>
                <w:color w:val="000000"/>
                <w:kern w:val="0"/>
                <w:sz w:val="18"/>
                <w:szCs w:val="18"/>
                <w:u w:val="none"/>
                <w:lang w:val="en-US" w:eastAsia="zh-CN" w:bidi="ar"/>
              </w:rPr>
            </w:pPr>
          </w:p>
        </w:tc>
      </w:tr>
      <w:tr w14:paraId="35D5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DD68">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734E">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86B3">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272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A3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4C21">
            <w:pPr>
              <w:jc w:val="center"/>
              <w:rPr>
                <w:rFonts w:hint="eastAsia" w:ascii="宋体" w:hAnsi="宋体" w:eastAsia="宋体" w:cs="宋体"/>
                <w:i w:val="0"/>
                <w:iCs w:val="0"/>
                <w:color w:val="000000"/>
                <w:kern w:val="0"/>
                <w:sz w:val="18"/>
                <w:szCs w:val="18"/>
                <w:u w:val="none"/>
                <w:lang w:val="en-US" w:eastAsia="zh-CN" w:bidi="ar"/>
              </w:rPr>
            </w:pPr>
          </w:p>
        </w:tc>
      </w:tr>
      <w:tr w14:paraId="1430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30B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8342">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4C3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00FB">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645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B53">
            <w:pPr>
              <w:jc w:val="center"/>
              <w:rPr>
                <w:rFonts w:hint="eastAsia" w:ascii="宋体" w:hAnsi="宋体" w:eastAsia="宋体" w:cs="宋体"/>
                <w:i w:val="0"/>
                <w:iCs w:val="0"/>
                <w:color w:val="000000"/>
                <w:kern w:val="0"/>
                <w:sz w:val="18"/>
                <w:szCs w:val="18"/>
                <w:u w:val="none"/>
                <w:lang w:val="en-US" w:eastAsia="zh-CN" w:bidi="ar"/>
              </w:rPr>
            </w:pPr>
          </w:p>
        </w:tc>
      </w:tr>
      <w:tr w14:paraId="5418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F2B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FE7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4F9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2A9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E3A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4363">
            <w:pPr>
              <w:jc w:val="center"/>
              <w:rPr>
                <w:rFonts w:hint="eastAsia" w:ascii="宋体" w:hAnsi="宋体" w:eastAsia="宋体" w:cs="宋体"/>
                <w:i w:val="0"/>
                <w:iCs w:val="0"/>
                <w:color w:val="000000"/>
                <w:kern w:val="0"/>
                <w:sz w:val="18"/>
                <w:szCs w:val="18"/>
                <w:u w:val="none"/>
                <w:lang w:val="en-US" w:eastAsia="zh-CN" w:bidi="ar"/>
              </w:rPr>
            </w:pPr>
          </w:p>
        </w:tc>
      </w:tr>
      <w:tr w14:paraId="62A9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A40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3DAE">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21FD">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62EA">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C6E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999A">
            <w:pPr>
              <w:jc w:val="center"/>
              <w:rPr>
                <w:rFonts w:hint="eastAsia" w:ascii="宋体" w:hAnsi="宋体" w:eastAsia="宋体" w:cs="宋体"/>
                <w:i w:val="0"/>
                <w:iCs w:val="0"/>
                <w:color w:val="000000"/>
                <w:kern w:val="0"/>
                <w:sz w:val="18"/>
                <w:szCs w:val="18"/>
                <w:u w:val="none"/>
                <w:lang w:val="en-US" w:eastAsia="zh-CN" w:bidi="ar"/>
              </w:rPr>
            </w:pPr>
          </w:p>
        </w:tc>
      </w:tr>
      <w:tr w14:paraId="4FBA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96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860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酷奇品牌儿童平衡车</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EA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尼龙玻纤，约12寸（包括幼儿头盔，护膝护肘等护具）</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721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FE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9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F29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62D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616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027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15C6">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C26D">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57BB">
            <w:pPr>
              <w:jc w:val="center"/>
              <w:rPr>
                <w:rFonts w:hint="eastAsia" w:ascii="宋体" w:hAnsi="宋体" w:eastAsia="宋体" w:cs="宋体"/>
                <w:i w:val="0"/>
                <w:iCs w:val="0"/>
                <w:color w:val="000000"/>
                <w:kern w:val="0"/>
                <w:sz w:val="18"/>
                <w:szCs w:val="18"/>
                <w:u w:val="none"/>
                <w:lang w:val="en-US" w:eastAsia="zh-CN" w:bidi="ar"/>
              </w:rPr>
            </w:pPr>
          </w:p>
        </w:tc>
      </w:tr>
      <w:tr w14:paraId="4D56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7446">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EFB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5D9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7D8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548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743">
            <w:pPr>
              <w:jc w:val="center"/>
              <w:rPr>
                <w:rFonts w:hint="eastAsia" w:ascii="宋体" w:hAnsi="宋体" w:eastAsia="宋体" w:cs="宋体"/>
                <w:i w:val="0"/>
                <w:iCs w:val="0"/>
                <w:color w:val="000000"/>
                <w:kern w:val="0"/>
                <w:sz w:val="18"/>
                <w:szCs w:val="18"/>
                <w:u w:val="none"/>
                <w:lang w:val="en-US" w:eastAsia="zh-CN" w:bidi="ar"/>
              </w:rPr>
            </w:pPr>
          </w:p>
        </w:tc>
      </w:tr>
      <w:tr w14:paraId="1E31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5F0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7AC4">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765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27B2">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213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209">
            <w:pPr>
              <w:jc w:val="center"/>
              <w:rPr>
                <w:rFonts w:hint="eastAsia" w:ascii="宋体" w:hAnsi="宋体" w:eastAsia="宋体" w:cs="宋体"/>
                <w:i w:val="0"/>
                <w:iCs w:val="0"/>
                <w:color w:val="000000"/>
                <w:kern w:val="0"/>
                <w:sz w:val="18"/>
                <w:szCs w:val="18"/>
                <w:u w:val="none"/>
                <w:lang w:val="en-US" w:eastAsia="zh-CN" w:bidi="ar"/>
              </w:rPr>
            </w:pPr>
          </w:p>
        </w:tc>
      </w:tr>
      <w:tr w14:paraId="4AC5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B44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0890">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CD4E">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0CB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C882">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4255">
            <w:pPr>
              <w:jc w:val="center"/>
              <w:rPr>
                <w:rFonts w:hint="eastAsia" w:ascii="宋体" w:hAnsi="宋体" w:eastAsia="宋体" w:cs="宋体"/>
                <w:i w:val="0"/>
                <w:iCs w:val="0"/>
                <w:color w:val="000000"/>
                <w:kern w:val="0"/>
                <w:sz w:val="18"/>
                <w:szCs w:val="18"/>
                <w:u w:val="none"/>
                <w:lang w:val="en-US" w:eastAsia="zh-CN" w:bidi="ar"/>
              </w:rPr>
            </w:pPr>
          </w:p>
        </w:tc>
      </w:tr>
      <w:tr w14:paraId="6829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9DD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698B">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160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0412E">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546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E7C1">
            <w:pPr>
              <w:jc w:val="center"/>
              <w:rPr>
                <w:rFonts w:hint="eastAsia" w:ascii="宋体" w:hAnsi="宋体" w:eastAsia="宋体" w:cs="宋体"/>
                <w:i w:val="0"/>
                <w:iCs w:val="0"/>
                <w:color w:val="000000"/>
                <w:kern w:val="0"/>
                <w:sz w:val="18"/>
                <w:szCs w:val="18"/>
                <w:u w:val="none"/>
                <w:lang w:val="en-US" w:eastAsia="zh-CN" w:bidi="ar"/>
              </w:rPr>
            </w:pPr>
          </w:p>
        </w:tc>
      </w:tr>
      <w:tr w14:paraId="5BAC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5FD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2AAE">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335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3C4A">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7BF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3C9D">
            <w:pPr>
              <w:jc w:val="center"/>
              <w:rPr>
                <w:rFonts w:hint="eastAsia" w:ascii="宋体" w:hAnsi="宋体" w:eastAsia="宋体" w:cs="宋体"/>
                <w:i w:val="0"/>
                <w:iCs w:val="0"/>
                <w:color w:val="000000"/>
                <w:kern w:val="0"/>
                <w:sz w:val="18"/>
                <w:szCs w:val="18"/>
                <w:u w:val="none"/>
                <w:lang w:val="en-US" w:eastAsia="zh-CN" w:bidi="ar"/>
              </w:rPr>
            </w:pPr>
          </w:p>
        </w:tc>
      </w:tr>
      <w:tr w14:paraId="1A66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B6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7C12">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669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B3D0">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814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CE59">
            <w:pPr>
              <w:jc w:val="center"/>
              <w:rPr>
                <w:rFonts w:hint="eastAsia" w:ascii="宋体" w:hAnsi="宋体" w:eastAsia="宋体" w:cs="宋体"/>
                <w:i w:val="0"/>
                <w:iCs w:val="0"/>
                <w:color w:val="000000"/>
                <w:kern w:val="0"/>
                <w:sz w:val="18"/>
                <w:szCs w:val="18"/>
                <w:u w:val="none"/>
                <w:lang w:val="en-US" w:eastAsia="zh-CN" w:bidi="ar"/>
              </w:rPr>
            </w:pPr>
          </w:p>
        </w:tc>
      </w:tr>
      <w:tr w14:paraId="50EC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62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A7E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3203B">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660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E55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C656">
            <w:pPr>
              <w:jc w:val="center"/>
              <w:rPr>
                <w:rFonts w:hint="eastAsia" w:ascii="宋体" w:hAnsi="宋体" w:eastAsia="宋体" w:cs="宋体"/>
                <w:i w:val="0"/>
                <w:iCs w:val="0"/>
                <w:color w:val="000000"/>
                <w:kern w:val="0"/>
                <w:sz w:val="18"/>
                <w:szCs w:val="18"/>
                <w:u w:val="none"/>
                <w:lang w:val="en-US" w:eastAsia="zh-CN" w:bidi="ar"/>
              </w:rPr>
            </w:pPr>
          </w:p>
        </w:tc>
      </w:tr>
      <w:tr w14:paraId="4B2D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4D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D5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幼儿平衡车架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3B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PVC进口塑料，管子粗约5cm.壁厚0.3cm，10车位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2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F5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81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C9E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1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43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室内攀岩墙（必须带保护绳）</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5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优质加厚钢材做框架，玻璃钢攀岩板，树脂岩点，墙面约长4.8米，高3米，6套保护装置</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6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1F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D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924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72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5A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户外充气玩水池</w:t>
            </w:r>
          </w:p>
        </w:tc>
        <w:tc>
          <w:tcPr>
            <w:tcW w:w="6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34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特厚PVC，约10M*20M蓝色水池，带充气泵</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3B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E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C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1A0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5B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CF5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幼儿交通指示牌</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1AD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塑料材质，圆形黄色底座，约高度：80CM 底座：直径20CM高9CM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圆形标志盘：约直径30CM  三角形标志盘：边长30CM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方形标志盘约：30*30CM  黄杆：直径25MM*长80CM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367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9B8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7B1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900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D51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103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902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06BC">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B7F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C924">
            <w:pPr>
              <w:jc w:val="center"/>
              <w:rPr>
                <w:rFonts w:hint="eastAsia" w:ascii="宋体" w:hAnsi="宋体" w:eastAsia="宋体" w:cs="宋体"/>
                <w:i w:val="0"/>
                <w:iCs w:val="0"/>
                <w:color w:val="000000"/>
                <w:kern w:val="0"/>
                <w:sz w:val="18"/>
                <w:szCs w:val="18"/>
                <w:u w:val="none"/>
                <w:lang w:val="en-US" w:eastAsia="zh-CN" w:bidi="ar"/>
              </w:rPr>
            </w:pPr>
          </w:p>
        </w:tc>
      </w:tr>
      <w:tr w14:paraId="0C1D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C833">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6BC3">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7A1D3">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0AD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AB4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2B1E">
            <w:pPr>
              <w:jc w:val="center"/>
              <w:rPr>
                <w:rFonts w:hint="eastAsia" w:ascii="宋体" w:hAnsi="宋体" w:eastAsia="宋体" w:cs="宋体"/>
                <w:i w:val="0"/>
                <w:iCs w:val="0"/>
                <w:color w:val="000000"/>
                <w:kern w:val="0"/>
                <w:sz w:val="18"/>
                <w:szCs w:val="18"/>
                <w:u w:val="none"/>
                <w:lang w:val="en-US" w:eastAsia="zh-CN" w:bidi="ar"/>
              </w:rPr>
            </w:pPr>
          </w:p>
        </w:tc>
      </w:tr>
      <w:tr w14:paraId="41C3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763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88A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1B9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8122">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DC5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F001">
            <w:pPr>
              <w:jc w:val="center"/>
              <w:rPr>
                <w:rFonts w:hint="eastAsia" w:ascii="宋体" w:hAnsi="宋体" w:eastAsia="宋体" w:cs="宋体"/>
                <w:i w:val="0"/>
                <w:iCs w:val="0"/>
                <w:color w:val="000000"/>
                <w:kern w:val="0"/>
                <w:sz w:val="18"/>
                <w:szCs w:val="18"/>
                <w:u w:val="none"/>
                <w:lang w:val="en-US" w:eastAsia="zh-CN" w:bidi="ar"/>
              </w:rPr>
            </w:pPr>
          </w:p>
        </w:tc>
      </w:tr>
      <w:tr w14:paraId="39D6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E15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F0C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851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632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EA5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9217">
            <w:pPr>
              <w:jc w:val="center"/>
              <w:rPr>
                <w:rFonts w:hint="eastAsia" w:ascii="宋体" w:hAnsi="宋体" w:eastAsia="宋体" w:cs="宋体"/>
                <w:i w:val="0"/>
                <w:iCs w:val="0"/>
                <w:color w:val="000000"/>
                <w:kern w:val="0"/>
                <w:sz w:val="18"/>
                <w:szCs w:val="18"/>
                <w:u w:val="none"/>
                <w:lang w:val="en-US" w:eastAsia="zh-CN" w:bidi="ar"/>
              </w:rPr>
            </w:pPr>
          </w:p>
        </w:tc>
      </w:tr>
      <w:tr w14:paraId="0EF2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C03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275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1C1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DC7A">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B0D4">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2A40">
            <w:pPr>
              <w:jc w:val="center"/>
              <w:rPr>
                <w:rFonts w:hint="eastAsia" w:ascii="宋体" w:hAnsi="宋体" w:eastAsia="宋体" w:cs="宋体"/>
                <w:i w:val="0"/>
                <w:iCs w:val="0"/>
                <w:color w:val="000000"/>
                <w:kern w:val="0"/>
                <w:sz w:val="18"/>
                <w:szCs w:val="18"/>
                <w:u w:val="none"/>
                <w:lang w:val="en-US" w:eastAsia="zh-CN" w:bidi="ar"/>
              </w:rPr>
            </w:pPr>
          </w:p>
        </w:tc>
      </w:tr>
      <w:tr w14:paraId="75F8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692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8966">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4C3E">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8424">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A82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4EED">
            <w:pPr>
              <w:jc w:val="center"/>
              <w:rPr>
                <w:rFonts w:hint="eastAsia" w:ascii="宋体" w:hAnsi="宋体" w:eastAsia="宋体" w:cs="宋体"/>
                <w:i w:val="0"/>
                <w:iCs w:val="0"/>
                <w:color w:val="000000"/>
                <w:kern w:val="0"/>
                <w:sz w:val="18"/>
                <w:szCs w:val="18"/>
                <w:u w:val="none"/>
                <w:lang w:val="en-US" w:eastAsia="zh-CN" w:bidi="ar"/>
              </w:rPr>
            </w:pPr>
          </w:p>
        </w:tc>
      </w:tr>
      <w:tr w14:paraId="7632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D1EF">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696A">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86F7">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695DF">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924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F37E">
            <w:pPr>
              <w:jc w:val="center"/>
              <w:rPr>
                <w:rFonts w:hint="eastAsia" w:ascii="宋体" w:hAnsi="宋体" w:eastAsia="宋体" w:cs="宋体"/>
                <w:i w:val="0"/>
                <w:iCs w:val="0"/>
                <w:color w:val="000000"/>
                <w:kern w:val="0"/>
                <w:sz w:val="18"/>
                <w:szCs w:val="18"/>
                <w:u w:val="none"/>
                <w:lang w:val="en-US" w:eastAsia="zh-CN" w:bidi="ar"/>
              </w:rPr>
            </w:pPr>
          </w:p>
        </w:tc>
      </w:tr>
      <w:tr w14:paraId="09CD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902">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B16B">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4E0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4EE3">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6E8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7377">
            <w:pPr>
              <w:jc w:val="center"/>
              <w:rPr>
                <w:rFonts w:hint="eastAsia" w:ascii="宋体" w:hAnsi="宋体" w:eastAsia="宋体" w:cs="宋体"/>
                <w:i w:val="0"/>
                <w:iCs w:val="0"/>
                <w:color w:val="000000"/>
                <w:kern w:val="0"/>
                <w:sz w:val="18"/>
                <w:szCs w:val="18"/>
                <w:u w:val="none"/>
                <w:lang w:val="en-US" w:eastAsia="zh-CN" w:bidi="ar"/>
              </w:rPr>
            </w:pPr>
          </w:p>
        </w:tc>
      </w:tr>
      <w:tr w14:paraId="5B82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32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853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幼儿双人三轮车</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6C6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碳钢车架，双座设计，橡胶轮胎，约长128CM*宽63CM *高63CM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AAC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6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22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CC0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6F8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9CF6">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8F5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86F7">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511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3D8A">
            <w:pPr>
              <w:jc w:val="center"/>
              <w:rPr>
                <w:rFonts w:hint="eastAsia" w:ascii="宋体" w:hAnsi="宋体" w:eastAsia="宋体" w:cs="宋体"/>
                <w:i w:val="0"/>
                <w:iCs w:val="0"/>
                <w:color w:val="000000"/>
                <w:kern w:val="0"/>
                <w:sz w:val="18"/>
                <w:szCs w:val="18"/>
                <w:u w:val="none"/>
                <w:lang w:val="en-US" w:eastAsia="zh-CN" w:bidi="ar"/>
              </w:rPr>
            </w:pPr>
          </w:p>
        </w:tc>
      </w:tr>
      <w:tr w14:paraId="168A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06A9">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9CAA">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8A1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430E">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DDC">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EEDB">
            <w:pPr>
              <w:jc w:val="center"/>
              <w:rPr>
                <w:rFonts w:hint="eastAsia" w:ascii="宋体" w:hAnsi="宋体" w:eastAsia="宋体" w:cs="宋体"/>
                <w:i w:val="0"/>
                <w:iCs w:val="0"/>
                <w:color w:val="000000"/>
                <w:kern w:val="0"/>
                <w:sz w:val="18"/>
                <w:szCs w:val="18"/>
                <w:u w:val="none"/>
                <w:lang w:val="en-US" w:eastAsia="zh-CN" w:bidi="ar"/>
              </w:rPr>
            </w:pPr>
          </w:p>
        </w:tc>
      </w:tr>
      <w:tr w14:paraId="4058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099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7B71C">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73F3">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BDD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6B71">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3118">
            <w:pPr>
              <w:jc w:val="center"/>
              <w:rPr>
                <w:rFonts w:hint="eastAsia" w:ascii="宋体" w:hAnsi="宋体" w:eastAsia="宋体" w:cs="宋体"/>
                <w:i w:val="0"/>
                <w:iCs w:val="0"/>
                <w:color w:val="000000"/>
                <w:kern w:val="0"/>
                <w:sz w:val="18"/>
                <w:szCs w:val="18"/>
                <w:u w:val="none"/>
                <w:lang w:val="en-US" w:eastAsia="zh-CN" w:bidi="ar"/>
              </w:rPr>
            </w:pPr>
          </w:p>
        </w:tc>
      </w:tr>
      <w:tr w14:paraId="2DE0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3C9D">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42E6">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678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62C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954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641">
            <w:pPr>
              <w:jc w:val="center"/>
              <w:rPr>
                <w:rFonts w:hint="eastAsia" w:ascii="宋体" w:hAnsi="宋体" w:eastAsia="宋体" w:cs="宋体"/>
                <w:i w:val="0"/>
                <w:iCs w:val="0"/>
                <w:color w:val="000000"/>
                <w:kern w:val="0"/>
                <w:sz w:val="18"/>
                <w:szCs w:val="18"/>
                <w:u w:val="none"/>
                <w:lang w:val="en-US" w:eastAsia="zh-CN" w:bidi="ar"/>
              </w:rPr>
            </w:pPr>
          </w:p>
        </w:tc>
      </w:tr>
      <w:tr w14:paraId="0438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97C0">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11B3">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3D0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80C9">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BB9F">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91BA">
            <w:pPr>
              <w:jc w:val="center"/>
              <w:rPr>
                <w:rFonts w:hint="eastAsia" w:ascii="宋体" w:hAnsi="宋体" w:eastAsia="宋体" w:cs="宋体"/>
                <w:i w:val="0"/>
                <w:iCs w:val="0"/>
                <w:color w:val="000000"/>
                <w:kern w:val="0"/>
                <w:sz w:val="18"/>
                <w:szCs w:val="18"/>
                <w:u w:val="none"/>
                <w:lang w:val="en-US" w:eastAsia="zh-CN" w:bidi="ar"/>
              </w:rPr>
            </w:pPr>
          </w:p>
        </w:tc>
      </w:tr>
      <w:tr w14:paraId="003A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D5B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7E04">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E14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E04E">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4B60">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D2EA">
            <w:pPr>
              <w:jc w:val="center"/>
              <w:rPr>
                <w:rFonts w:hint="eastAsia" w:ascii="宋体" w:hAnsi="宋体" w:eastAsia="宋体" w:cs="宋体"/>
                <w:i w:val="0"/>
                <w:iCs w:val="0"/>
                <w:color w:val="000000"/>
                <w:kern w:val="0"/>
                <w:sz w:val="18"/>
                <w:szCs w:val="18"/>
                <w:u w:val="none"/>
                <w:lang w:val="en-US" w:eastAsia="zh-CN" w:bidi="ar"/>
              </w:rPr>
            </w:pPr>
          </w:p>
        </w:tc>
      </w:tr>
      <w:tr w14:paraId="6FAF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71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F73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平衡车赛道目标桶</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CA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环保PE材质，约52CM高</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4A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68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7B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AFE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621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1E3E">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997D">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B06E">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F738">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2B6">
            <w:pPr>
              <w:jc w:val="center"/>
              <w:rPr>
                <w:rFonts w:hint="eastAsia" w:ascii="宋体" w:hAnsi="宋体" w:eastAsia="宋体" w:cs="宋体"/>
                <w:i w:val="0"/>
                <w:iCs w:val="0"/>
                <w:color w:val="000000"/>
                <w:kern w:val="0"/>
                <w:sz w:val="18"/>
                <w:szCs w:val="18"/>
                <w:u w:val="none"/>
                <w:lang w:val="en-US" w:eastAsia="zh-CN" w:bidi="ar"/>
              </w:rPr>
            </w:pPr>
          </w:p>
        </w:tc>
      </w:tr>
      <w:tr w14:paraId="2BB3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A5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A38F">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4B99">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CEFC">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FEE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48EA">
            <w:pPr>
              <w:jc w:val="center"/>
              <w:rPr>
                <w:rFonts w:hint="eastAsia" w:ascii="宋体" w:hAnsi="宋体" w:eastAsia="宋体" w:cs="宋体"/>
                <w:i w:val="0"/>
                <w:iCs w:val="0"/>
                <w:color w:val="000000"/>
                <w:kern w:val="0"/>
                <w:sz w:val="18"/>
                <w:szCs w:val="18"/>
                <w:u w:val="none"/>
                <w:lang w:val="en-US" w:eastAsia="zh-CN" w:bidi="ar"/>
              </w:rPr>
            </w:pPr>
          </w:p>
        </w:tc>
      </w:tr>
      <w:tr w14:paraId="1C2F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EA67">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6791">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85E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9269">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88D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AFF9">
            <w:pPr>
              <w:jc w:val="center"/>
              <w:rPr>
                <w:rFonts w:hint="eastAsia" w:ascii="宋体" w:hAnsi="宋体" w:eastAsia="宋体" w:cs="宋体"/>
                <w:i w:val="0"/>
                <w:iCs w:val="0"/>
                <w:color w:val="000000"/>
                <w:kern w:val="0"/>
                <w:sz w:val="18"/>
                <w:szCs w:val="18"/>
                <w:u w:val="none"/>
                <w:lang w:val="en-US" w:eastAsia="zh-CN" w:bidi="ar"/>
              </w:rPr>
            </w:pPr>
          </w:p>
        </w:tc>
      </w:tr>
      <w:tr w14:paraId="74FC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FD0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F6E2">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34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358B">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8AE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561B">
            <w:pPr>
              <w:jc w:val="center"/>
              <w:rPr>
                <w:rFonts w:hint="eastAsia" w:ascii="宋体" w:hAnsi="宋体" w:eastAsia="宋体" w:cs="宋体"/>
                <w:i w:val="0"/>
                <w:iCs w:val="0"/>
                <w:color w:val="000000"/>
                <w:kern w:val="0"/>
                <w:sz w:val="18"/>
                <w:szCs w:val="18"/>
                <w:u w:val="none"/>
                <w:lang w:val="en-US" w:eastAsia="zh-CN" w:bidi="ar"/>
              </w:rPr>
            </w:pPr>
          </w:p>
        </w:tc>
      </w:tr>
      <w:tr w14:paraId="1F1A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1D6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960C">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C552">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8F9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B3D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B8B1">
            <w:pPr>
              <w:jc w:val="center"/>
              <w:rPr>
                <w:rFonts w:hint="eastAsia" w:ascii="宋体" w:hAnsi="宋体" w:eastAsia="宋体" w:cs="宋体"/>
                <w:i w:val="0"/>
                <w:iCs w:val="0"/>
                <w:color w:val="000000"/>
                <w:kern w:val="0"/>
                <w:sz w:val="18"/>
                <w:szCs w:val="18"/>
                <w:u w:val="none"/>
                <w:lang w:val="en-US" w:eastAsia="zh-CN" w:bidi="ar"/>
              </w:rPr>
            </w:pPr>
          </w:p>
        </w:tc>
      </w:tr>
      <w:tr w14:paraId="08B6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E4C1">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FE77">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53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550">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1DCA">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EBBD">
            <w:pPr>
              <w:jc w:val="center"/>
              <w:rPr>
                <w:rFonts w:hint="eastAsia" w:ascii="宋体" w:hAnsi="宋体" w:eastAsia="宋体" w:cs="宋体"/>
                <w:i w:val="0"/>
                <w:iCs w:val="0"/>
                <w:color w:val="000000"/>
                <w:kern w:val="0"/>
                <w:sz w:val="18"/>
                <w:szCs w:val="18"/>
                <w:u w:val="none"/>
                <w:lang w:val="en-US" w:eastAsia="zh-CN" w:bidi="ar"/>
              </w:rPr>
            </w:pPr>
          </w:p>
        </w:tc>
      </w:tr>
      <w:tr w14:paraId="7480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876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D86D">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DC93">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AB36">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E7B9">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10A4">
            <w:pPr>
              <w:jc w:val="center"/>
              <w:rPr>
                <w:rFonts w:hint="eastAsia" w:ascii="宋体" w:hAnsi="宋体" w:eastAsia="宋体" w:cs="宋体"/>
                <w:i w:val="0"/>
                <w:iCs w:val="0"/>
                <w:color w:val="000000"/>
                <w:kern w:val="0"/>
                <w:sz w:val="18"/>
                <w:szCs w:val="18"/>
                <w:u w:val="none"/>
                <w:lang w:val="en-US" w:eastAsia="zh-CN" w:bidi="ar"/>
              </w:rPr>
            </w:pPr>
          </w:p>
        </w:tc>
      </w:tr>
      <w:tr w14:paraId="25F6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1D4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7F39">
            <w:pPr>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032F">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23E2">
            <w:pPr>
              <w:jc w:val="cente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5CA5">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D625">
            <w:pPr>
              <w:jc w:val="center"/>
              <w:rPr>
                <w:rFonts w:hint="eastAsia" w:ascii="宋体" w:hAnsi="宋体" w:eastAsia="宋体" w:cs="宋体"/>
                <w:i w:val="0"/>
                <w:iCs w:val="0"/>
                <w:color w:val="000000"/>
                <w:kern w:val="0"/>
                <w:sz w:val="18"/>
                <w:szCs w:val="18"/>
                <w:u w:val="none"/>
                <w:lang w:val="en-US" w:eastAsia="zh-CN" w:bidi="ar"/>
              </w:rPr>
            </w:pPr>
          </w:p>
        </w:tc>
      </w:tr>
      <w:tr w14:paraId="5B9C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FD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B02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平衡车赛道伸缩杆</w:t>
            </w:r>
          </w:p>
        </w:tc>
        <w:tc>
          <w:tcPr>
            <w:tcW w:w="64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57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弹性塑料，伸缩前长度约1.2M伸缩前长度2.1M</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E03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68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77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92E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9B3A">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C8EF">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BA68">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74E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92B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9A8A">
            <w:pPr>
              <w:jc w:val="center"/>
              <w:rPr>
                <w:rFonts w:hint="eastAsia" w:ascii="宋体" w:hAnsi="宋体" w:eastAsia="宋体" w:cs="宋体"/>
                <w:i w:val="0"/>
                <w:iCs w:val="0"/>
                <w:color w:val="000000"/>
                <w:kern w:val="0"/>
                <w:sz w:val="18"/>
                <w:szCs w:val="18"/>
                <w:u w:val="none"/>
                <w:lang w:val="en-US" w:eastAsia="zh-CN" w:bidi="ar"/>
              </w:rPr>
            </w:pPr>
          </w:p>
        </w:tc>
      </w:tr>
      <w:tr w14:paraId="7B60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A76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E458">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C711">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81E2">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B6A3">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EF9F">
            <w:pPr>
              <w:jc w:val="center"/>
              <w:rPr>
                <w:rFonts w:hint="eastAsia" w:ascii="宋体" w:hAnsi="宋体" w:eastAsia="宋体" w:cs="宋体"/>
                <w:i w:val="0"/>
                <w:iCs w:val="0"/>
                <w:color w:val="000000"/>
                <w:kern w:val="0"/>
                <w:sz w:val="18"/>
                <w:szCs w:val="18"/>
                <w:u w:val="none"/>
                <w:lang w:val="en-US" w:eastAsia="zh-CN" w:bidi="ar"/>
              </w:rPr>
            </w:pPr>
          </w:p>
        </w:tc>
      </w:tr>
      <w:tr w14:paraId="5C14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352E">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20C8">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EAFC">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C302">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C83E">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F719">
            <w:pPr>
              <w:jc w:val="center"/>
              <w:rPr>
                <w:rFonts w:hint="eastAsia" w:ascii="宋体" w:hAnsi="宋体" w:eastAsia="宋体" w:cs="宋体"/>
                <w:i w:val="0"/>
                <w:iCs w:val="0"/>
                <w:color w:val="000000"/>
                <w:kern w:val="0"/>
                <w:sz w:val="18"/>
                <w:szCs w:val="18"/>
                <w:u w:val="none"/>
                <w:lang w:val="en-US" w:eastAsia="zh-CN" w:bidi="ar"/>
              </w:rPr>
            </w:pPr>
          </w:p>
        </w:tc>
      </w:tr>
      <w:tr w14:paraId="2D44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D45">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4FED">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5C05">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D352">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C547">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2F66">
            <w:pPr>
              <w:jc w:val="center"/>
              <w:rPr>
                <w:rFonts w:hint="eastAsia" w:ascii="宋体" w:hAnsi="宋体" w:eastAsia="宋体" w:cs="宋体"/>
                <w:i w:val="0"/>
                <w:iCs w:val="0"/>
                <w:color w:val="000000"/>
                <w:kern w:val="0"/>
                <w:sz w:val="18"/>
                <w:szCs w:val="18"/>
                <w:u w:val="none"/>
                <w:lang w:val="en-US" w:eastAsia="zh-CN" w:bidi="ar"/>
              </w:rPr>
            </w:pPr>
          </w:p>
        </w:tc>
      </w:tr>
      <w:tr w14:paraId="063B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4544">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6698">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43A">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3C9D">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11B6">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D8B">
            <w:pPr>
              <w:jc w:val="center"/>
              <w:rPr>
                <w:rFonts w:hint="eastAsia" w:ascii="宋体" w:hAnsi="宋体" w:eastAsia="宋体" w:cs="宋体"/>
                <w:i w:val="0"/>
                <w:iCs w:val="0"/>
                <w:color w:val="000000"/>
                <w:kern w:val="0"/>
                <w:sz w:val="18"/>
                <w:szCs w:val="18"/>
                <w:u w:val="none"/>
                <w:lang w:val="en-US" w:eastAsia="zh-CN" w:bidi="ar"/>
              </w:rPr>
            </w:pPr>
          </w:p>
        </w:tc>
      </w:tr>
      <w:tr w14:paraId="6727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415C">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666E">
            <w:pPr>
              <w:jc w:val="left"/>
              <w:rPr>
                <w:rFonts w:hint="eastAsia" w:ascii="宋体" w:hAnsi="宋体" w:eastAsia="宋体" w:cs="宋体"/>
                <w:i w:val="0"/>
                <w:iCs w:val="0"/>
                <w:color w:val="000000"/>
                <w:kern w:val="0"/>
                <w:sz w:val="18"/>
                <w:szCs w:val="18"/>
                <w:u w:val="none"/>
                <w:lang w:val="en-US" w:eastAsia="zh-CN" w:bidi="ar"/>
              </w:rPr>
            </w:pPr>
          </w:p>
        </w:tc>
        <w:tc>
          <w:tcPr>
            <w:tcW w:w="64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7900">
            <w:pPr>
              <w:rPr>
                <w:rFonts w:hint="eastAsia" w:ascii="宋体" w:hAnsi="宋体" w:eastAsia="宋体" w:cs="宋体"/>
                <w:i w:val="0"/>
                <w:iCs w:val="0"/>
                <w:color w:val="000000"/>
                <w:kern w:val="0"/>
                <w:sz w:val="18"/>
                <w:szCs w:val="18"/>
                <w:u w:val="none"/>
                <w:lang w:val="en-US" w:eastAsia="zh-CN" w:bidi="ar"/>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6D78">
            <w:pPr>
              <w:rPr>
                <w:rFonts w:hint="eastAsia" w:ascii="宋体" w:hAnsi="宋体" w:eastAsia="宋体" w:cs="宋体"/>
                <w:i w:val="0"/>
                <w:iCs w:val="0"/>
                <w:color w:val="000000"/>
                <w:kern w:val="0"/>
                <w:sz w:val="18"/>
                <w:szCs w:val="18"/>
                <w:u w:val="none"/>
                <w:lang w:val="en-US" w:eastAsia="zh-CN" w:bidi="ar"/>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B84B">
            <w:pPr>
              <w:jc w:val="center"/>
              <w:rPr>
                <w:rFonts w:hint="eastAsia" w:ascii="宋体" w:hAnsi="宋体" w:eastAsia="宋体" w:cs="宋体"/>
                <w:i w:val="0"/>
                <w:iCs w:val="0"/>
                <w:color w:val="000000"/>
                <w:kern w:val="0"/>
                <w:sz w:val="18"/>
                <w:szCs w:val="18"/>
                <w:u w:val="none"/>
                <w:lang w:val="en-US" w:eastAsia="zh-CN" w:bidi="ar"/>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B8F3">
            <w:pPr>
              <w:jc w:val="center"/>
              <w:rPr>
                <w:rFonts w:hint="eastAsia" w:ascii="宋体" w:hAnsi="宋体" w:eastAsia="宋体" w:cs="宋体"/>
                <w:i w:val="0"/>
                <w:iCs w:val="0"/>
                <w:color w:val="000000"/>
                <w:kern w:val="0"/>
                <w:sz w:val="18"/>
                <w:szCs w:val="18"/>
                <w:u w:val="none"/>
                <w:lang w:val="en-US" w:eastAsia="zh-CN" w:bidi="ar"/>
              </w:rPr>
            </w:pPr>
          </w:p>
        </w:tc>
      </w:tr>
      <w:tr w14:paraId="4D7C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36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3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室内淘气堡</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7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观景台空中爬网，蹦床区，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滑梯，球池，拓展区，城堡区</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23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平方米</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51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A7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8A6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F2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C4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室外滑梯</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36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滑梯材质114镀锌管，平台镀锌管，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塑料件环保滚塑材质，约2160*330*515cm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91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9A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BF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100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C0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2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幼儿户外攀爬网</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AE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主框架材质：合金，约长8M*宽1.5cm*高60cm</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6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21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8C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C14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E7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0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双鱼家用带轮可折叠式移动乒乓球桌</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97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22MM高密度纤维板，约1525mm*2740mm*760mm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65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D0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E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23B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D4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03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双鱼超级三代乒乓球发球机3代</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8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可控制球速，频率，范围，摆头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全台落点 双轮驱动，带万向轮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额定电压100-240v 额定功率：40W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出球速度：40-80个/分钟，约600cm*500cm*610cm</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0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72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0F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7A8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C0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4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手摇升降PC篮板加强弹簧圈(121X81)可扣篮室内墙壁挂</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CA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加厚钢管，垂直双轨道，手摇升降，加厚钢化玻璃面板，空心圈4弹簧，约121CM*81CM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AA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B2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13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F80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B4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0A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泡沫机一体式摇头款便携式</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9E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AC110-220v,50HZ/60HZ，总高度约120cm,机器长约46CM高24CM喷口直径16CM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E5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A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6C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9BB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8A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E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沙包游戏组合（美式布袋球）</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32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pu布料 TD网兜 塑胶管架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沙包：6个，长宽90CM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低处高约21CM，高出高约33CM</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7D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1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A2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934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23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B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拔河绳子</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6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天然全麻，20米  20-30人</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77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FC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C5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884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F3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F1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户外表演小舞台</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E9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硬塑料拼接长，约10米宽8米</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5A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8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0E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1C4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7D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9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涂鸦墙玩具收纳架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93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二层草坪款140*70*130cm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F3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A4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8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853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6B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38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室外置球架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28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碳钢，带轮子，约159CM*38CM*110CM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84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04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B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F45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D4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B9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充气轮胎（5个）+轮胎架，送拆卸器（5格）</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BC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PVC，红、黄、蓝、绿56CM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59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CD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5A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350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A8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35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瑜伽垫</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EE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加厚pu直板款，约60cm*130cm*3cm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6C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EB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0D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51A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8C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5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动物跳跳马</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5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胶质，约67.5cm*34cm*54cm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12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34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8F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414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A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E5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运动闪光脚跳圈</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7D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闪光PU轮PE杆，约62cm*16cm*9cm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9C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D0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22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84E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45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6A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螺纹拉力盘</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25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PE，约直径12cm，长54cm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56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0D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9C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F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9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64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幼儿抛接球</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D2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塑料，1套6球筒长16.5cm,绳子长约62CM，球长8cm.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1B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E3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D3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573E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36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0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平衡勺托蛋运动</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95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塑料，1套6只，6勺+6蛋,勺子长40cm ,蛋高21cm*15cm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65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37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05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69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68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68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赶小猪玩具</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44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塑料，球杆长60cm，球长16cm+网兜+打气筒</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CF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0F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95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E23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ED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6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风火轮</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06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塑料，约小号30cm，大号38cm</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8B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DE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A5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21E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F0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DB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揪尾巴背心</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BD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布艺，红绿黄蓝颜色各10套</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1D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5F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5A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A34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51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0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手印跳垫</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D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塑胶，黄绿红蓝各10对，约17*19cm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D9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18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CD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721B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21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56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脚印跳垫</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5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塑胶，黄绿红蓝各10对，约17*19cm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68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BD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79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0FC1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2A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D5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二人同步鞋</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C2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塑料，黄绿红蓝各5对,长约40.5cm ,宽11cm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26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ED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88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9D8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1F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76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羊角球</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8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PVC，直径约50cm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9D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1F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33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6381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205B">
            <w:pPr>
              <w:jc w:val="center"/>
              <w:rPr>
                <w:rFonts w:hint="eastAsia" w:ascii="宋体" w:hAnsi="宋体" w:eastAsia="宋体" w:cs="宋体"/>
                <w:i w:val="0"/>
                <w:iCs w:val="0"/>
                <w:color w:val="000000"/>
                <w:kern w:val="0"/>
                <w:sz w:val="18"/>
                <w:szCs w:val="18"/>
                <w:u w:val="none"/>
                <w:lang w:val="en-US" w:eastAsia="zh-CN" w:bidi="ar"/>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BC5F">
            <w:pPr>
              <w:jc w:val="left"/>
              <w:rPr>
                <w:rFonts w:hint="eastAsia" w:ascii="宋体" w:hAnsi="宋体" w:eastAsia="宋体" w:cs="宋体"/>
                <w:i w:val="0"/>
                <w:iCs w:val="0"/>
                <w:color w:val="000000"/>
                <w:kern w:val="0"/>
                <w:sz w:val="18"/>
                <w:szCs w:val="18"/>
                <w:u w:val="none"/>
                <w:lang w:val="en-US" w:eastAsia="zh-CN" w:bidi="ar"/>
              </w:rPr>
            </w:pP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A2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PVC，直径约60cm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E4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A4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AF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C62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EF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F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幼儿彩色过河摸石头</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D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EPP，一套6个,约27.5cm*12cm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3F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10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CF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1A60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27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27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流星球沙包</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F3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发泡海绵款,长95cm,球头款6cvm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E9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D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FD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3A55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83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9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幼儿体能活动室运动地胶</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11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地胶厚度约4.5mm,胶环安全保无异味，设计符合幼儿运动卡通气息，</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2B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BB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6C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4E54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7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B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防撞软包墙</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CB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lang w:val="en-US" w:eastAsia="zh-CN" w:bidi="ar"/>
              </w:rPr>
              <w:t>高,pvc +海绵</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B8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92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66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r w14:paraId="2289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C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5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护角</w:t>
            </w:r>
          </w:p>
        </w:tc>
        <w:tc>
          <w:tcPr>
            <w:tcW w:w="6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5A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气囊防撞条，儿童环保材质，材质为NBR材质，2米/卷，有环保检测报告</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81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A2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6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玩教具</w:t>
            </w:r>
          </w:p>
        </w:tc>
      </w:tr>
    </w:tbl>
    <w:p w14:paraId="595BC2AF">
      <w:pPr>
        <w:widowControl/>
        <w:spacing w:line="360" w:lineRule="auto"/>
        <w:ind w:firstLine="448" w:firstLineChars="200"/>
        <w:jc w:val="left"/>
        <w:rPr>
          <w:rFonts w:hint="eastAsia" w:ascii="宋体" w:hAnsi="宋体" w:cs="宋体"/>
          <w:b/>
          <w:kern w:val="0"/>
          <w:sz w:val="24"/>
          <w:lang w:val="en-US" w:eastAsia="zh-CN"/>
        </w:rPr>
      </w:pPr>
    </w:p>
    <w:p w14:paraId="58128B50">
      <w:pPr>
        <w:widowControl/>
        <w:spacing w:line="360" w:lineRule="auto"/>
        <w:ind w:firstLine="448" w:firstLineChars="200"/>
        <w:jc w:val="left"/>
        <w:rPr>
          <w:rFonts w:hint="eastAsia" w:ascii="宋体" w:hAnsi="宋体" w:cs="宋体"/>
          <w:b/>
          <w:kern w:val="0"/>
          <w:sz w:val="24"/>
          <w:lang w:val="en-US" w:eastAsia="zh-CN"/>
        </w:rPr>
      </w:pPr>
    </w:p>
    <w:p w14:paraId="5F97C2F8">
      <w:pPr>
        <w:widowControl/>
        <w:spacing w:line="360" w:lineRule="auto"/>
        <w:ind w:firstLine="448" w:firstLineChars="200"/>
        <w:jc w:val="left"/>
        <w:rPr>
          <w:rFonts w:hint="eastAsia" w:ascii="宋体" w:hAnsi="宋体" w:cs="宋体"/>
          <w:bCs/>
          <w:sz w:val="24"/>
          <w:lang w:val="en-US" w:eastAsia="zh-CN"/>
        </w:rPr>
      </w:pPr>
      <w:r>
        <w:rPr>
          <w:rFonts w:hint="eastAsia" w:ascii="宋体" w:hAnsi="宋体" w:cs="宋体"/>
          <w:b/>
          <w:kern w:val="0"/>
          <w:sz w:val="24"/>
          <w:lang w:val="en-US" w:eastAsia="zh-CN"/>
        </w:rPr>
        <w:t xml:space="preserve">第3包 </w:t>
      </w:r>
      <w:r>
        <w:rPr>
          <w:rFonts w:hint="eastAsia" w:ascii="宋体" w:hAnsi="宋体" w:cs="宋体"/>
          <w:bCs/>
          <w:sz w:val="24"/>
          <w:lang w:val="en-US" w:eastAsia="zh-CN"/>
        </w:rPr>
        <w:t>项目预算：人民币842,975.00元，采购人不接受超过预算的报价。核心产品为可移动多媒体一体机。</w:t>
      </w:r>
    </w:p>
    <w:tbl>
      <w:tblPr>
        <w:tblStyle w:val="15"/>
        <w:tblpPr w:leftFromText="180" w:rightFromText="180" w:vertAnchor="text" w:horzAnchor="page" w:tblpX="1419" w:tblpY="475"/>
        <w:tblOverlap w:val="never"/>
        <w:tblW w:w="9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339"/>
        <w:gridCol w:w="6544"/>
        <w:gridCol w:w="640"/>
        <w:gridCol w:w="668"/>
      </w:tblGrid>
      <w:tr w14:paraId="0FC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C7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26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58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规格、配备标准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B7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08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14:paraId="64FF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3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B6C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安防高清设备</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A5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嵌入式RTOS设计，单核32位DSP,纯硬压缩,看门狗,8MB FLASH,64MB内置DDR;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400万1/3" CMOS,彩色1.0Lux@F1.2(AGC ON),黑白0Lux(IR ON);集成IR-CUT驱动，支持Sensor+IR-CUT+软光敏+LED补光的联动控制，支持日夜转换;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H.265+/H.265/H.264视频编码，支持双码流，AVI格式;支持码流500k~8000k bps可调，支持P制和N制;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400万20帧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主码流:2560x1440,2304X1296,1920X1080,1280x960,1280x720;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图像输出，音频接口，音频编码，网络接口，信号接口，防雷保护，业务功能，ONVIF协议，手机监控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子码流:D1,800X448,704X576,640X480,640X360,352X288;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1路输入，支持麦克或拾音器输入;1路输出，支持连接耳机或功放;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G.711编解码标准，支持双向语音对讲功能，支持音视频同步;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1个RJ45以太网接口,10/100M自适应,共模6KV抗浪涌能力;差模1.5kV抗浪涌能力，支持HTTP, TCP/IP, IPv4, DHCP, NTP, RTSP, ONVIF, P2P, PPTP, GB/T28181 等网络协-议;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1个PWM变光+报警信号输出接口,1个IRCUT接口，支持IR-CUT与图像联动的控制;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电源、网络全面防雷，前端电源输入防雷击、防静电、防反接;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支持Web配置，支持0SD,支持实时视频传输，支持移动侦测报警联动，支持移动侦测报警后中心提醒和画面弹出联动;支持远程监控软件(Seetong)等系统应用;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支持通过NVR手机监控(i0S，Android)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DC12V电源输入接口,1.5W功耗;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38X38X10.6mm,38单板结构，净重约8.3g;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-20°C~+55°C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E(POE网线供电);扩展功能(人形报警I0、音频功放控制I0、网络指示灯、白光PWM、红外PW)</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1F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47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14:paraId="30DA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52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AB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8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交换机：POE交换机，16个千兆POE电口，2个千兆光口，交换机容量192Gbps，包转发率40Mpps，PoE最大输出功率247W，支持802.3af和802.3at供电，19英寸机架式非管理型交换机。</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33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2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5EFD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99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F7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F9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交换机：1、千兆光口≥24个，千兆电combo口≥4个，万兆SFP+光口≥4个；交换性能≥1.36Tbps/13.6Tbps，包转发率≥600Mpps/780Mpps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2、支持4K个VLAN；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3、支持交换机端口设置为信任端口或非信任端口，非信任端口也可设置白名单响应DHCP报文；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4、支持IEEE 802.3az 标准的 EEE节能技术：当EEE使能时，从而大幅度的减小端口在该阶段的功耗，达到了节能的目的；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5、支持M-LAG技术，跨设备链路聚合（非堆叠技术实现），要求配对的设备有独立的控制平面；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6、支持防网关ARP欺骗，支持端口保护、隔离，支持防止DOS、ARP攻击功能，支持CPU保护功能；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7、支持STP、RSTP、MSTP协议；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8、支持MAC地址自动学习；</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E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D1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F85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4E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21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46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网络硬盘录像机：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8盘64路H.265+ NVR嵌入式LINUX设计，纯硬解码，看门狗，硬盘存储，HDMI高清显示，IP网络视频接入;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高清IPC接入，支持每路IPC双码流接入，支持自动搜索，自动添加，自动录像，自动预览，实现零调试;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接入带宽320Mbps;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路VGA:分辨率:1920X1080,1440x900,1366X768,1280X1024,1280x800,1024X768;2路HDMI输出;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HDMI1 分辨率为: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3840X2160,2560x1440,1920X1080,1440x900.1366X768,1280X1024.1280x800,1024x768: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HDMI2 与 VGA 分辨率:1920x1080,1440x900,1366x768,1280x1024,1280x800,1024X768: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HDMI2和VGA同时接入时，只有HDMI2输出显示: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支持Seetong客户端预览;支持APP秒连预览;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支持多画面分割:1/2/4/6/8/9/10/16/24/25/36/64画面实时预览: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音频支持 720P/960P/1080P/3MP/4MP/5MP/4K: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支持H.265+/H.265/H.264解码: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NVR同步回放4路(4K030fps);Seetong客户端远程录像回放最多支持4路;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支持一个4pin脚的3.5mm的音频输入输出插孔，一个3pin脚的3.5mm的音频输入插孔:标准G.711,支持音视频录制:支持HDMI音频输出，支持Seetong客户端音视频预览和回放;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8个SATA接口，每个接口支持容量最大18TB的硬盘: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存储管理支持定时录像，人脸，车牌，人形，车形，高空抛物，移动侦测，I0告警联动录像;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支持外接USB存储设备(如普通U盘、移动硬盘)备份;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用户管理，网络接口，外设接口，报警接口，前面板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业务功能本地最大支持38个用户;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2个R45以太网接口，支持10/100/1000M自适应;支持TCP/IP. IPv4. DHCP, NTP. RTSP. ONVIF.P2P. SMTP, GB28181 等网络协议: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1个RS485接口,支持PELC0协议摇杆云台控制键盘:1个232串行接口:一个USB3.0接口，个esata接口(支持USB2.0)，支持鼠标，USB升级，导入导出;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16路开关量输入，支持报警输入;4路维电器输出，支持警笛/警号: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支持电源，录像，网络3个状态指示灯;1个USB2.0接口;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支持预览/录像/转发/远程服务，支持告警联动，支持Seetong客户端远程监控软件;支持Seetong 云服务</w:t>
            </w:r>
            <w:r>
              <w:rPr>
                <w:rFonts w:hint="eastAsia" w:ascii="宋体" w:hAnsi="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CC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F2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384E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C0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CD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88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10T监控企业级原厂原封硬盘</w:t>
            </w:r>
            <w:r>
              <w:rPr>
                <w:rFonts w:hint="eastAsia" w:ascii="宋体" w:hAnsi="宋体" w:eastAsia="宋体" w:cs="宋体"/>
                <w:b/>
                <w:bCs/>
                <w:i w:val="0"/>
                <w:iCs w:val="0"/>
                <w:color w:val="000000"/>
                <w:kern w:val="0"/>
                <w:sz w:val="18"/>
                <w:szCs w:val="18"/>
                <w:u w:val="none"/>
                <w:lang w:val="en-US" w:eastAsia="zh-CN" w:bidi="ar"/>
              </w:rPr>
              <w:t>（硬盘非专门面向中小企业采购，中小企业声明函可根据实际情况处理）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DA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C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r>
      <w:tr w14:paraId="3B5E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5C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32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A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液晶拼接显示单元采用原厂 A 类液晶面板，为保证拼接单元品质的稳定性和可靠性 ，拼接单元的供应商须具备产品ccc认证证书及节能认证</w:t>
            </w:r>
            <w:r>
              <w:rPr>
                <w:rFonts w:hint="eastAsia" w:ascii="宋体" w:hAnsi="宋体" w:cs="宋体"/>
                <w:i w:val="0"/>
                <w:iCs w:val="0"/>
                <w:color w:val="000000"/>
                <w:kern w:val="0"/>
                <w:sz w:val="18"/>
                <w:szCs w:val="18"/>
                <w:u w:val="none"/>
                <w:lang w:val="en-US" w:eastAsia="zh-CN" w:bidi="ar"/>
              </w:rPr>
              <w:t>并</w:t>
            </w:r>
            <w:r>
              <w:rPr>
                <w:rFonts w:hint="eastAsia" w:ascii="宋体" w:hAnsi="宋体" w:eastAsia="宋体" w:cs="宋体"/>
                <w:i w:val="0"/>
                <w:iCs w:val="0"/>
                <w:color w:val="000000"/>
                <w:kern w:val="0"/>
                <w:sz w:val="18"/>
                <w:szCs w:val="18"/>
                <w:u w:val="none"/>
                <w:lang w:val="en-US" w:eastAsia="zh-CN" w:bidi="ar"/>
              </w:rPr>
              <w:t>提供相关证</w:t>
            </w:r>
            <w:r>
              <w:rPr>
                <w:rFonts w:hint="eastAsia" w:ascii="宋体" w:hAnsi="宋体" w:cs="宋体"/>
                <w:i w:val="0"/>
                <w:iCs w:val="0"/>
                <w:color w:val="000000"/>
                <w:kern w:val="0"/>
                <w:sz w:val="18"/>
                <w:szCs w:val="18"/>
                <w:u w:val="none"/>
                <w:lang w:val="en-US" w:eastAsia="zh-CN" w:bidi="ar"/>
              </w:rPr>
              <w:t>书</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液晶拼接显示单元拼接物理缝隙≤3.5mm </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 xml:space="preserve"> CNAS 认证的检测机构出具的检测报告复印件或扫描件并加盖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 xml:space="preserve"> ，原件备查。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亮度≥500cd/㎡ ，对比度≥1200:1，可视角度≥178 度。</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 xml:space="preserve"> CNAS 认证的检测机构出具的检测报告复印件或扫描件并加盖</w:t>
            </w:r>
            <w:r>
              <w:rPr>
                <w:rFonts w:hint="eastAsia" w:ascii="宋体" w:hAnsi="宋体" w:cs="宋体"/>
                <w:i w:val="0"/>
                <w:iCs w:val="0"/>
                <w:color w:val="000000"/>
                <w:kern w:val="0"/>
                <w:sz w:val="18"/>
                <w:szCs w:val="18"/>
                <w:u w:val="none"/>
                <w:lang w:val="en-US" w:eastAsia="zh-CN" w:bidi="ar"/>
              </w:rPr>
              <w:t>投标供应商</w:t>
            </w:r>
            <w:r>
              <w:rPr>
                <w:rFonts w:hint="eastAsia" w:ascii="宋体" w:hAnsi="宋体" w:eastAsia="宋体" w:cs="宋体"/>
                <w:i w:val="0"/>
                <w:iCs w:val="0"/>
                <w:color w:val="000000"/>
                <w:kern w:val="0"/>
                <w:sz w:val="18"/>
                <w:szCs w:val="18"/>
                <w:u w:val="none"/>
                <w:lang w:val="en-US" w:eastAsia="zh-CN" w:bidi="ar"/>
              </w:rPr>
              <w:t xml:space="preserve"> ，原件备查。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液晶拼接显示单元亮度鉴别等级试验≥10 级 ，亮度一致性≥85%，</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 xml:space="preserve"> CNAS 认证的检测机构出具的检测报告复印件或扫描件并加盖</w:t>
            </w:r>
            <w:r>
              <w:rPr>
                <w:rFonts w:hint="eastAsia" w:ascii="宋体" w:hAnsi="宋体" w:cs="宋体"/>
                <w:i w:val="0"/>
                <w:iCs w:val="0"/>
                <w:color w:val="000000"/>
                <w:kern w:val="0"/>
                <w:sz w:val="18"/>
                <w:szCs w:val="18"/>
                <w:u w:val="none"/>
                <w:lang w:val="en-US" w:eastAsia="zh-CN" w:bidi="ar"/>
              </w:rPr>
              <w:t>投标供应商</w:t>
            </w:r>
            <w:r>
              <w:rPr>
                <w:rFonts w:hint="eastAsia" w:ascii="宋体" w:hAnsi="宋体" w:eastAsia="宋体" w:cs="宋体"/>
                <w:i w:val="0"/>
                <w:iCs w:val="0"/>
                <w:color w:val="000000"/>
                <w:kern w:val="0"/>
                <w:sz w:val="18"/>
                <w:szCs w:val="18"/>
                <w:u w:val="none"/>
                <w:lang w:val="en-US" w:eastAsia="zh-CN" w:bidi="ar"/>
              </w:rPr>
              <w:t>，原件备查。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5.图像质量主观评价应达到《民用闭路监视电视系统工程技术规范》(GB50198-2011)规定的五级损伤评分等级四级以上的要求。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6.支持红外控制、网络控制。可通过遥控器或自带控制软件，读取和调节单元位置码 ID 号、信号源类型、分辨率、系统运行时间、软件版本、当前温度等信息。红外遥控可在距离 5m、角度 45°处控制。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32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3D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5FC2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EE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40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B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视频线缆：HDMI 1.4 4K30Hz铜缆（8米）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端子镀金，耐氧化，阻抗小，信号传输更稳定。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端子内部特殊设计，增强端子和线缆连接强度。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环保加厚外被，耐磨不易破裂，经久耐用。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支持HDMI 4K30Hz型号稳定传输。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即插即用，无需驱动程序。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线缆类型（音视频线）：铜缆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视频版本：HDMI 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支持最大分辨率：4K 30Hz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接口类型：HDMI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6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47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64E3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F9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CAA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F305B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解码器：超高清解码器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1、4路HDMI 4K输入、8路HDMI 4K输出 60HZ，向下兼容1080P，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2、输入输出接口可转DP、DVI、VGA、CVBS、SDI；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3、支持IPC、NVR、DVR、DVS等前端网络设备；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4、解码能力288路cif，200路D1（40W），72路1080P（200W），12路4K(800W)，8路1200W；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5、支持IPC、NVR、DVR时间同步与名称同步；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6、单屏默认支持1、4、6、8、9、13、16、17、25、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可支持36、49，64，81，100分屏）；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7、支持ONVIF、GB/T28181、RTSP、TCP、UDP、RTMP、HLS、HTTP等标准协议流接入；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8、客户端支持监控预览、PTZ云台操作控制、录像回放、录像投屏、报警弹窗。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9、支持PC、机顶盒、投影仪、触控一体机等高清视频源输入设备；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 拼接、开窗、叠加、漫游；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11、支持控制管理拼接屏/显示器/电视/小间距LED屏；；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12、手机/Pad/PC端无线投屏；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13、支持实时回显功能；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14、支持一键IP显示；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15、支持多台设备堆叠使用，统一管理；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16，支持跑马灯(字幕)功能；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17，支持PC端、Pad移动端操作控制电视墙；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18、支持网络键盘接入，可通过网络键盘进行大屏信号上墙和云台控制；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19、支持场景预案保存与调用；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20、支持场景预案定时切换；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21、支持轮巡配置与信号轮巡显示。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22、PC客户端支持多屏模式（单屏、双屏、三屏），分别展示大屏控制界面、实时预览界面、报警界面；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23、批量导入前端设备与设备导出备份；</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63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2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318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6C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44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auto" w:sz="4" w:space="0"/>
              <w:left w:val="nil"/>
              <w:bottom w:val="single" w:color="auto" w:sz="4" w:space="0"/>
              <w:right w:val="nil"/>
            </w:tcBorders>
            <w:shd w:val="clear" w:color="auto" w:fill="auto"/>
            <w:vAlign w:val="center"/>
          </w:tcPr>
          <w:p w14:paraId="475EE6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保护系统：1、要求为软硬件一体机≤1.5U，双电源，内置显示屏，通讯接口包含RJ45、4G、WIFI，标配网络防雷接口≥6路、接地通路接口≥2路、漏电监测接口≥6路、RS485接口≥6路、RS232串口≥1路、USB接口≥2路、HDMI接口≥1路、电源输出接口≥6路16A国标五孔插座；（提供产品完整实物且体现接口的清晰照片并加盖</w:t>
            </w:r>
            <w:r>
              <w:rPr>
                <w:rFonts w:hint="eastAsia" w:ascii="宋体" w:hAnsi="宋体" w:cs="宋体"/>
                <w:i w:val="0"/>
                <w:iCs w:val="0"/>
                <w:color w:val="000000"/>
                <w:kern w:val="0"/>
                <w:sz w:val="18"/>
                <w:szCs w:val="18"/>
                <w:u w:val="none"/>
                <w:lang w:val="en-US" w:eastAsia="zh-CN" w:bidi="ar"/>
              </w:rPr>
              <w:t>供应</w:t>
            </w:r>
            <w:r>
              <w:rPr>
                <w:rFonts w:hint="eastAsia" w:ascii="宋体" w:hAnsi="宋体" w:eastAsia="宋体" w:cs="宋体"/>
                <w:i w:val="0"/>
                <w:iCs w:val="0"/>
                <w:color w:val="000000"/>
                <w:kern w:val="0"/>
                <w:sz w:val="18"/>
                <w:szCs w:val="18"/>
                <w:u w:val="none"/>
                <w:lang w:val="en-US" w:eastAsia="zh-CN" w:bidi="ar"/>
              </w:rPr>
              <w:t>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2、具有电涌保护功能支持网络和电源系统防雷击防浪涌；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3、产品符合GB/T 18802.21-2016《低压电涌保护器 第21部分:电信和信号网络的电涌保护器(SPD)性能要求和试验方法》：冲击耐受能力(1.2/50us-8/20us)≥10kV/5kA；（</w:t>
            </w:r>
            <w:r>
              <w:rPr>
                <w:rFonts w:hint="eastAsia" w:ascii="宋体" w:hAnsi="宋体" w:cs="宋体"/>
                <w:i w:val="0"/>
                <w:iCs w:val="0"/>
                <w:color w:val="000000"/>
                <w:kern w:val="0"/>
                <w:sz w:val="18"/>
                <w:szCs w:val="18"/>
                <w:u w:val="none"/>
                <w:lang w:val="en-US" w:eastAsia="zh-CN" w:bidi="ar"/>
              </w:rPr>
              <w:t>交货时提供具有CMA或CNAS标识的第三方检测机构</w:t>
            </w:r>
            <w:r>
              <w:rPr>
                <w:rFonts w:hint="eastAsia" w:ascii="宋体" w:hAnsi="宋体" w:eastAsia="宋体" w:cs="宋体"/>
                <w:i w:val="0"/>
                <w:iCs w:val="0"/>
                <w:color w:val="000000"/>
                <w:kern w:val="0"/>
                <w:sz w:val="18"/>
                <w:szCs w:val="18"/>
                <w:u w:val="none"/>
                <w:lang w:val="en-US" w:eastAsia="zh-CN" w:bidi="ar"/>
              </w:rPr>
              <w:t>依据GB/T 18802.21-2016标准出具的完整检测报告并</w:t>
            </w:r>
            <w:r>
              <w:rPr>
                <w:rFonts w:hint="eastAsia" w:ascii="宋体" w:hAnsi="宋体" w:cs="宋体"/>
                <w:i w:val="0"/>
                <w:iCs w:val="0"/>
                <w:color w:val="000000"/>
                <w:kern w:val="0"/>
                <w:sz w:val="18"/>
                <w:szCs w:val="18"/>
                <w:u w:val="none"/>
                <w:lang w:val="en-US" w:eastAsia="zh-CN" w:bidi="ar"/>
              </w:rPr>
              <w:t>加盖投标供应商公章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4、产品符合GB/T 18802.11-2020《低压电涌保护器(SPD)第11部分:低压电源系统的电涌保护器性能要求和试验方法》：电压保护水平Up≤1.6kV，标称放电电流In(8/20μs)≥20kA，最大放电电流Imax(8/20μs)≥40kA；（</w:t>
            </w:r>
            <w:r>
              <w:rPr>
                <w:rFonts w:hint="eastAsia" w:ascii="宋体" w:hAnsi="宋体" w:cs="宋体"/>
                <w:i w:val="0"/>
                <w:iCs w:val="0"/>
                <w:color w:val="000000"/>
                <w:kern w:val="0"/>
                <w:sz w:val="18"/>
                <w:szCs w:val="18"/>
                <w:u w:val="none"/>
                <w:lang w:val="en-US" w:eastAsia="zh-CN" w:bidi="ar"/>
              </w:rPr>
              <w:t>交货时提供具有CMA或CNAS标识的第三方检测机构</w:t>
            </w:r>
            <w:r>
              <w:rPr>
                <w:rFonts w:hint="eastAsia" w:ascii="宋体" w:hAnsi="宋体" w:eastAsia="宋体" w:cs="宋体"/>
                <w:i w:val="0"/>
                <w:iCs w:val="0"/>
                <w:color w:val="000000"/>
                <w:kern w:val="0"/>
                <w:sz w:val="18"/>
                <w:szCs w:val="18"/>
                <w:u w:val="none"/>
                <w:lang w:val="en-US" w:eastAsia="zh-CN" w:bidi="ar"/>
              </w:rPr>
              <w:t>依据GB/T 18802.11-2020标准出具的完整检测报告并</w:t>
            </w:r>
            <w:r>
              <w:rPr>
                <w:rFonts w:hint="eastAsia" w:ascii="宋体" w:hAnsi="宋体" w:cs="宋体"/>
                <w:i w:val="0"/>
                <w:iCs w:val="0"/>
                <w:color w:val="000000"/>
                <w:kern w:val="0"/>
                <w:sz w:val="18"/>
                <w:szCs w:val="18"/>
                <w:u w:val="none"/>
                <w:lang w:val="en-US" w:eastAsia="zh-CN" w:bidi="ar"/>
              </w:rPr>
              <w:t>加盖投标供应商公章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触控显示屏≥2.8英寸，可显示监测状态、设备信息和告警信息等，屏显内容包含：告警信息、防雷器状态、防雷器温度、防雷器寿命、雷击浪涌次数、接地通断、漏电流、温度、湿度、烟雾、水浸、安装单位、联系人、联系电话；（提供以上各项屏显内容的清晰照片并</w:t>
            </w:r>
            <w:r>
              <w:rPr>
                <w:rFonts w:hint="eastAsia" w:ascii="宋体" w:hAnsi="宋体" w:cs="宋体"/>
                <w:i w:val="0"/>
                <w:iCs w:val="0"/>
                <w:color w:val="000000"/>
                <w:kern w:val="0"/>
                <w:sz w:val="18"/>
                <w:szCs w:val="18"/>
                <w:u w:val="none"/>
                <w:lang w:val="en-US" w:eastAsia="zh-CN" w:bidi="ar"/>
              </w:rPr>
              <w:t>加盖投标供应商公章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6、支持监测指标实时查询、数据分析、视频监控、设备管理、告警阈值管理、触发器管理、工单管理、多级用户权限管理；（提供以上各项软件功能截图并</w:t>
            </w:r>
            <w:r>
              <w:rPr>
                <w:rFonts w:hint="eastAsia" w:ascii="宋体" w:hAnsi="宋体" w:cs="宋体"/>
                <w:i w:val="0"/>
                <w:iCs w:val="0"/>
                <w:color w:val="000000"/>
                <w:kern w:val="0"/>
                <w:sz w:val="18"/>
                <w:szCs w:val="18"/>
                <w:u w:val="none"/>
                <w:lang w:val="en-US" w:eastAsia="zh-CN" w:bidi="ar"/>
              </w:rPr>
              <w:t>加盖投标供应商公章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7、网络防雷接口支持POE供电，可为监控摄像头远程供电，管理平台可实时查看监控画面，支持对视频流的网络传输进行优化整形，降低网络传输引发的视频卡顿风险；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8、运维方式支持管理平台查询、故障报修、管理派发工单；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9、支持设备漏电监测，当漏电监测接口所连接设备的漏电流≤25mA时就可触发报警；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10、双电源支持自动切换，AB路电源切换延时≤10ms，切换时输出端负载不重启不断电；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11、RS485接口支持接入第三方温湿度、烟感、水浸等传感器，支持RS232串口和RJ45网口两种方式远程控制；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12、电源输入AC220，额定电流≥32A，额定功率≥7000W；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13、中标后三日内提交样品和所响应证明材料复印件进行演示和查验。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A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4A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298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9E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C0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可移动多媒体一体机</w:t>
            </w:r>
          </w:p>
        </w:tc>
        <w:tc>
          <w:tcPr>
            <w:tcW w:w="654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339F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一、整机部分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1.整机采用一体设计，外部无任何可见内部功能模块连接线。边角采用弧形设计，表面无尖锐边缘或凸起。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2.整机采用边框背板一体化冲压成型，上左右三边边框与背板连接处无拼缝，提升整机整体强度和刚性，坚固可靠。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4.整机左、右、下三边框皆具备磁吸功能，边框任意位置可吸附具备磁吸功能的书写笔，吸附稳定不掉落，磁吸拉力≥60g，方便教具的收纳管理。（</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5.侧置输入接口具备2路HDMI、1路RS232（RJ45形态）、1路USB接口；侧置输出接口具备1路音频输出、1路触控USB输出；前置输入接口3路USB接口（包含1路Type-C、2路USB）。（</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6.整机采用≥12核国产化嵌入式芯片，CPU≥8核，整机嵌入式系统版本≥Android 15，主频≥1.6GHz，内存≥2GB，DDR最大速率≥2666MT/S，存储空间≥32GB。（</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7.整机设备内置2.2声道扬声器，位于设备上边框，顶置朝前发声，12W高音扬声器2个，上朝向30W中低音扬声器2个，最大功率≥84W。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8.整机内置非独立外扩展的8阵列麦克风，拾音角度≥180°，可用于对教室环境音频进行采集，拾音距离≥12m。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9.整机内置麦克风声源定位算法，声源定位精度≤5度，可以识别回答问题的学生方位。（</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10.整机听力模式下具备AI人声语言增强功能，支持不少于三挡强弱调节，通过AI算法提取视频/音频中的语言进行效果增强，在不增加音量的情况下提升语言清晰度，扩声系统语言传输指数（STIPA）≥0.75。（</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12.整机内置全视角背光增光膜，通过增光膜对背光光源进行均光，整机屏幕中心亮度三分之一的亮度观看视角≥130°，满足GB40070关于亮度可视角≥120°要求。（</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13.整机支持发出频率为18kHz-22kHz超声波信号，智能手机和笔记本电脑接收超声波信号后可以自动识别附近投屏设备，点击对应设备即可完成投屏操作。（</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15.整机PC通道及安卓通道至少各具备一颗WiFi6无线芯片，PC和安卓通道均可通过大屏发送WiFi6热点以及连接WiFi6的路由器。（</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16.整机上边框内置非独立式摄像头，摄像头数量≥5个，其中至少四个摄像头像素值均≥1300 万，支持拍摄有效像素数≥5200万的照片，支持拍摄8192×2772分辨率的视频。（</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整机上边框内置至少5个摄像头，其中广角摄像头最大视场角≥145度且水平视场角≥130度，支持但不限于输出4:3、16:9比例的图片和视频；在清晰度为3840x2160分辨率下，支持30帧的视频输出。整机内置广角主摄，支持畸变矫正功能，TV畸变≤10%。（</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18.整机上边框内置非独立式拼接摄像头，在1.5m处拍摄ISO12233 8倍大小图卡，边缘和中心的清晰度TV lines 均≥ 1800 lines。（</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19.整机内置智能体AI图像生成功能 ，支持通过语音与大屏开展职业主题对话交互。大屏可同步生成对应职业形象，并将其转化为对话智能体实现双向对话交流。（</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20.整机内置投票统计小工具，通过内置多摄像头捕捉每个同学的投票动作，如举手，双手交叉并进行AI识别，统计投票情况及占比，并以柱状图图表形式呈现。（</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21.整机内置手势答题小工具，支持老师在课中发起互动选择题，学生通过手势给出对应答案，通过摄像头进行捕捉和AI识别，最终收集回作答情况，形成课中的互动学情。（</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22.整机具备班级视力检测功能，学⽣站在距离屏幕前5m处，可通过⼿势识别方式来标识方向进行视力测试，测试完成后可直接⽣成视⼒检测结果，并建⽴学⽣视⼒档案，对学⽣视⼒情况进⾏管理。（</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23.整机采用红外触控技术，Windows系统和Android系统均支持≥50点触控及书写划线。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24.整机设备支持多种身份识别方式，支持通过账号登录、手机扫码登录、人脸识别登录、声纹识别登录、近场发现登录，并支持账号安全登录检测。（</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25.整机Windows通道支持文件传输应用，支持通过扫码、超声、wifi直连等不少于三种方式与手机进行握手连接，实现文件传输功能。（</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26.整机侧边栏内置朗读工具，通过整机麦克风监测教室中学生的朗读情况，并以游戏化界面反馈学生朗读音量大小。（</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27.整机侧边栏内置自习工具，通过整机麦克风监测教室中学生音量大小，当学生音量大于阈值时，屏幕自动弹窗提醒进行自习纪律干预。（</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30.整机白板软件支持智能图表绘制，可将手绘表格转化为智能表格，形成表格对象后表格中书写区域可根据书写内容自适应调整大小，支持将表格外书写内容一键拖动到表格中。（</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二、内置电脑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1.处理器≥ Intel Core i5。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2.内存≥8GB DDR4内存或以上配置。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3.硬盘：≥256GB  SSD固态硬盘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移动支架通过防倾斜实验，正负10度倾斜角度下不能翻倒；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承挂≥100kg，壁挂高度可调；整体高度≥1597mm；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托盘承重25KG,模具设置U型置物槽，方便触摸笔、遥控器等物品放置；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支撑立杆采用壁厚≥1.8mm方通冷轧钢材质，表面黑色喷涂；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脚轮为万向轮，聚氨酯（PU）材质，均带脚刹，直径不小于∮75mm；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脚轮中心距横向≥1115mm，纵向≥627mm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四、无线传屏器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1.产品配备外置接收模块，可实现外部电脑音视频信号实时传输到触摸一体机上（无论整机处于任何通道），并可支持触摸回传，支持免安装驱动，即插即用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2.支持操作系统：Win7/Win8/Win8.1/Win10/Mac OS10.10及以上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3.传输延迟≤100ms，帧率达到20fps-30fps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4.采用单按键设计，只需按一下即可传屏，无需在智能平板上做任何操作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5.支持手机投屏软件操控大屏，小屏控大屏满足近端操控需求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6.手机和电脑支持混合投屏展示，最多支持九画面同屏展示，可对每个投屏内容进行独立反向操作，最多可连接32台设备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7.可通过传屏工具栏暂停投屏功能进行画面冻结暂停，投屏电脑可自主进行其他操作，不影响整机的冻结画面内容显示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8.可通过软件可自动发现近场可投屏的智能平板，选择即可投屏，无需手动配对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9.无线传屏器支持5s快速投屏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10.软硬件传屏可以支持国产化操作系统，如UOS、麒麟OS，包括X86架构和ARM架构</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45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9D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A5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52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39" w:type="dxa"/>
            <w:tcBorders>
              <w:top w:val="single" w:color="000000" w:sz="4" w:space="0"/>
              <w:left w:val="single" w:color="000000" w:sz="4" w:space="0"/>
              <w:bottom w:val="nil"/>
              <w:right w:val="single" w:color="000000" w:sz="4" w:space="0"/>
            </w:tcBorders>
            <w:shd w:val="clear" w:color="auto" w:fill="auto"/>
            <w:vAlign w:val="center"/>
          </w:tcPr>
          <w:p w14:paraId="6AD5C5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空气消毒机</w:t>
            </w:r>
          </w:p>
        </w:tc>
        <w:tc>
          <w:tcPr>
            <w:tcW w:w="6544" w:type="dxa"/>
            <w:tcBorders>
              <w:top w:val="single" w:color="000000" w:sz="4" w:space="0"/>
              <w:left w:val="single" w:color="000000" w:sz="4" w:space="0"/>
              <w:bottom w:val="nil"/>
              <w:right w:val="single" w:color="000000" w:sz="4" w:space="0"/>
            </w:tcBorders>
            <w:shd w:val="clear" w:color="auto" w:fill="auto"/>
            <w:vAlign w:val="center"/>
          </w:tcPr>
          <w:p w14:paraId="554923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1.产品名称:空气消毒机。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2.杀菌因子:等离子体。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3.杀菌原理:等离子体在电压和电场的作用下，能穿透空气中细菌的细胞壁，深入细胞内部，破坏细胞电解质的平衡，损坏细胞膜，导致空气中细菌的迅速死亡。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4.杀灭微生物类别:白色葡萄球菌、空气自然菌。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5.使用方法:在开机状态下，空气消毒功能开启，风速在最高档，在体积≤20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立方米的密闭空间作用60min，对空气中白色葡萄球菌的杀灭率≥99.9%，在体积≤60立方米的密闭空间作用60min，自然菌的消亡率≥90%，达到消毒效果。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6.使用范围:适用于室内环境有人状态下的空气消毒。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7.使用寿命:5年(不包括HEPA滤网、UV灯等耗材)。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8.屏幕显示功能：1）.PM2.5/VOC浓度显示；2）. 空气质量指示灯；3）.温度显示；4）.湿度显示；5）.智能模式显示；6）.童锁指示灯；7）.消毒功能指示；8）.灯睡眠模式指示灯；9）.滤网清洁指示灯；10）.滤网更换指示灯；11）. 风量/定时关机显示。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额定电压/频率 220V~/50Hz、额定功率、90W、噪音≤70dB(A)、 杀毒因子强度(等离子密度)2.2x1014 m-3、白色葡萄球菌(杀灭率)≥99.9% 、空气自然菌(消亡率)≥90% 适用体积60m3、建议适用面积≤80m2、净重 12kg  外形尺寸332*400*639(mm) 使用条件 环境温度:0C~40℃ 环境湿度:20%~90%RH</w:t>
            </w:r>
          </w:p>
        </w:tc>
        <w:tc>
          <w:tcPr>
            <w:tcW w:w="640" w:type="dxa"/>
            <w:tcBorders>
              <w:top w:val="single" w:color="000000" w:sz="4" w:space="0"/>
              <w:left w:val="single" w:color="000000" w:sz="4" w:space="0"/>
              <w:bottom w:val="nil"/>
              <w:right w:val="single" w:color="000000" w:sz="4" w:space="0"/>
            </w:tcBorders>
            <w:shd w:val="clear" w:color="auto" w:fill="auto"/>
            <w:noWrap/>
            <w:vAlign w:val="center"/>
          </w:tcPr>
          <w:p w14:paraId="7D94FF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784CD5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6598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92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8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空调扇</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89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档凉风，2档热风，凉风7.0m/S高风速，左右摇头450mL/h蒸发量，7小时定时预约，冷暖两用，湿润式取暖，红外遥控，使用安全，风轮、水箱可拆洗，清洁便捷，拆后网断电保护、倾倒断电，便用放心，尺寸：330*330*898，净重7.92，扇叶片数35片，材质为AS+GF,电机为纯铜绕组，LED显示</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5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2A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11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E2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9A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洗衣机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F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10公斤全自动滚筒超薄洗衣机、一级能效洗净比1:1.15、60度蒸汽除螨洗、95度高温自清洁。</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4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64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28C4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E2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A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净水直饮机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37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外观尺寸（mm）：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550*360*1180 正负5mm；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电压220V，功率800w，两温开；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供水量：温开水40L/H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①整机不锈钢工艺制造，坚固、美观大方；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②内胆采用食品级304不锈钢，厚度1mm。聚胺脂发泡保温，高效节能。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③过滤系统：PP棉+颗粒碳+PP棉+反渗透膜+炭棒，过滤后出水水质符合《生活饮用水水质处理器卫生安全与功能评价规范-一反渗透处理装置》(2001)的要求。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④微触按键出水。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⑤水槽采用304不锈钢制造，带防溅水网板设计。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⑥整机由底座四柱平行支撑稳固。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①采用智能水控系统，水不开，则无水流出，避免饮用生水，确保用水卫生和减少能源浪费，且具有漏水自动停止工作功能。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②内胆采用无焊接技术、水胆不承压，可防爆、防渗漏，安全可靠。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③进水电磁阀必须为DC12V低压安全电磁阀，进水状态或待机状态下无噪音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④内胆采用食品级304不锈钢，确保饮水安全及健康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防护功能：采用全封闭技术，具有防干烧(缺水保护)，防超温保护，防高低压保护，防过流保护，防蒸汽，防开盖投毒，防火阻燃，防潮，防溢流、防蒸气烫伤、防漏水、防漏电自动保护、停水自动切断电源、进水系统异常报警保护、加热故障检查保护、智能故，障检测、防烫童锁、管道自清洁等功能等，有异常情况能自动切断电源智能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显示功能：智能主控板，具有日期显示、流量显示、定时开关机、隔夜排空时间设置、一键消毒、温度显示、加热显示、温保提示等数码一体化控制功能，自动故障报警，可显示故障代码，可设置每周工作日和每天工作时间，控制功能设置具有保护，具有外接控制器方可操作(遥控操作)。</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56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3E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744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47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6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走廊声控灯</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5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集成吊顶600×600</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感应声控平板灯，功率38瓦，带光控功能</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52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D5C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r>
      <w:tr w14:paraId="7570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E1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410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录播设备</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top"/>
          </w:tcPr>
          <w:p w14:paraId="7B45C6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互动录播电脑主机。1. 主机采用集成化设计。具备音视频采集、音视频编解码、音视频处理、录制、直播、远程互动、视频会议、导播、行为分析、物联控制、远程运维参数设置等能力。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主机采用Linux操作系统。内置8核心ARM架构处理器，硬盘存储≥1TB。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主机集成触控电容屏，屏幕尺寸≥15英寸，分辨率≥1920*1080，屏幕色域≥72% NTSC，表面硬度≥莫氏7级（7H）。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主机内置跟踪功能，无需额外配置跟踪主机即可实现智能图像识别跟踪分析与处理功能。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主机支持≥5个HDMI高清接口。其中HDMI输入接口≥2个，HDMI输出接口≥3个。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主机支持≥5个RJ45接口。其中≥3个支持POE，LAN口≥1个，支持10/100/1000Mbps自适应，支持 IPV4，IPV6设置。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主机支持≥4个音频接口。其中线路立体声音频输入接口≥2个，线路立体声音频输出接口≥2个。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支持≥5个USB接口，其中USB-A接口≥3个，Type-C接口≥2个。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支持≥1个RS422接口。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支持视频录制，并可兼容1920×1080p@30Hz、1920×1080p@25Hz、1280×720p@30Hz、1280×720p@25Hz、640×480p@30Hz、640×480p@25Hz、320×240p@30Hz、320×240p@25Hz。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支持2路HDMI高清输入及3路HDMI高清输出，分辨率均支持3840×2160@30Hz、1920×1080p@60Hz、1920×1080p@60Hz。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支持通过Type-C接口实现音视频输出，输出音频可通过主机控制软件实现混音，兼容标准互动协议下的主流视频会议硬件与软件。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支持HDMI输入通道具备音频采集能力，可通过系统设置音频采集打开或者关闭。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 H.264(BP/MP/HP)编码与解码、H.265视频编码/解码，支持≥16 路 1080p@30fps 编/解码。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支持AAC音频编码协议，编码码率支持320Kbps、128Kbps、48Kbps可选。音频采样率支持48kHz；信号处理延时≤20ms；频率响应20Hz~20kHz。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内置无线麦克风音频接收模块。无需外接无线音频接收模块，即可完成无线麦克风的连接及音频信号传输，并支持同时≥2个无线麦克风接入，支持≥2种对频模式。支持显示无线麦克风音量程度大小。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支持完全断电的情况下，从主机的音频输入通道上输入的音频，可以从主机的音频输出通道实现输出，且≥2个音频输入通道可以支持该功能。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支持拾音麦克风采集音量大小调节，并通过音量条动态显示麦克风拾音情况。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 支持≥1个多功能按键，通过按键可以实现开机、关机、待机。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 支持≥1个复位按钮，可实现整机设置恢复出厂设置。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 支持USB接口接入标准USB声卡，实现双向音频通信。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 支持选择多路画面同时录制，可选择同时≥7 路画面同时录制。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 支持≥6路实时预览画面，预览画面显示对应画面名称。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 支持录制码率区间为64Kbps～16Mbps可调。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 支持直播清晰度设置，分辨率可设置1080P、720P。支持直播清晰度自定义设置，可设置分辨率为1080P、720P、VGA、QVGA，可设置帧率为60、30、25FPS，可设置画质≥4种档位，可设置码率为静态码率、动态码率。设置后可显示对应码流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26. 支持选择开启或关闭直播，可选择开启录制时是否同步开启直播。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 支持单个文件、文件夹删除；多个文件、多个文件夹批量删除；支持清空视频功能，可一键清除主机视频。删除需输入管理员密码。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 支持内置网络监测功能，无需安装第三方软件，可检测主机的服务联通性、网络稳定性、上下行速度、网络追踪性、网卡信息。支持各项单独检测及一键检测，检测时可动态展示实时数据变化。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 支持设置AI降噪强度，可选择高、中、低、自定义、关闭。自定义参数支持≥100级AI降噪等级设置及≥100级传统降噪等级设置。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 支持通过互联网控制主机的关机、重启。可设置定时开关机，并设置对应时间。支持设置主机通电开机。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 支持通过互联网查看主机的操作记录，可通过用户名、手机号、日期进行多条件同时筛选搜索。可查看对应操作的时间和操作项，并查看操作的详细请求数据。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 支持通过互联网，查看当前的主机覆盖数量、绑定数量、今日活跃量、今日新增量、当前在线量。支持按照时间维度及地区维度查看新增设备及活跃设备的数量，生成汇总报表。支持按照时间维度查看全国各省设备数量，生成汇总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 支持通过互联网，进行终端管理。通过地区、学校、终端类型、设备状态、绑定状态、接入时间、SN、应用版本、设备类型、最后在线时间进行多条件同时筛选搜索，查看设备状态。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流媒体控制处理系统：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支持互动清晰度设置，分辨率可设置1080P、720P。支持互动清晰度自定义设置，可设置分辨率为1080P、720P、VGA、QVGA，可设置帧率为60、30、25FPS，可设置画质≥4种档位，可设置码率为静态码率、动态码率。设置后可显示对应码流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支持互动清晰度自适应，在互动时根据网络情况选择最优清晰度。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支持设置主机互动模式，可选择开启或关闭互动双流设置，开启后可选择第二路流的画面，支持≥6个画面选择。画面设置支持开启或关闭直播推流CDN设置，开启后可选择推流画面，支持≥7个画面选择。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支持互动协议设置，可设置主机视频通信协议，协议支持添加及参数修改。支持设置云服务器地址，可选择公有服务器或私有服务器。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支持互动状态下的导播模式设置，可设置手动、半自动、全自动导播模式；支持选择互动状态下的录制画面设置，可选择≥7路画面进行录制。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支持"1+3+直播接入"的互动授课模式，可接入1个主讲教室、3个互动教室和直播听课教室。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支持选择自动开启直播，开始上课后将显示直播中。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支持登录状态自动提示。开始上课时如主机为未登录状态，系统自动提示使用微信扫码登录，登录后显示用户头像和用户名；如是已登录状态，系统自动创建并进入互动课堂，并自动开启录制。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开始上课后，主讲端将被授予“主持”权限，并自动开启麦克风。主讲端可切换导播模式或画面；将自己进行移至台上或移至台下的操作，将画面设置为主画面显示及全屏显示，并可将广播画面给所有人。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支持≥4个成员同时开麦和上台。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支持听讲端申请开麦发言，申请后主讲端可提醒该发言申请，主讲端通过后听讲端声音即可被主讲端听到。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支持主讲端进行成员管理，可设置成员权限，将成员进行移至台上或移至台下的操作。移至台上后将自动显示该成员视频画面，并可进行全屏显示，或广播画面给所有人。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支持发送发言邀请，主讲端可对成员发出发言邀请，发出后听课端将受到邀请信息，可选择同意或拒绝发言。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支持主讲端切换成员角色，可将成员角色设置为授课老师，或设置为学生。设置为授课老师后，该成员可自主获得开关麦、切换画面、共享课件等功能权限。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支持≥2种邀请模式。支持通过手机号进行邀请，可同时邀请多人，如听课端不在线则提示邀请失败。支持通过自动生成的房间号进行邀请，房间号≤8位数。支持通过手机扫描二维码，进入互动课堂。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导播管理控制系统：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1.支持通过浏览器及电脑应用程序，对主机进行画面切换控制。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支持通过浏览器访问主机，进行视频管理，可对主机中录制的视频进行下载及预览。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支持通过浏览器，设置主机的输入配置，调整麦克风音量及设置摄像机信号。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支持通过浏览器，设置主机录制清晰度、音频码率；设置本地录制画面及互动课录制画面的保存画面；设置直播清晰度、直播GOP、互动清晰度；音频输出音量。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支持通过浏览器，设置≥3种导播模式；设置主机网络ip；设置主机存储空间覆盖模式；查看主机系统、设备、软件等信息。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录制模式支持电影模式、资源模式两种，能同时支持1路电影模式加6路资源录制，实时录制合成画面、教师全景、教师特写、学生全景、学生特写、板书画面、电脑画面。可通过勾选录制对应画面，实现资源模式录制。录制的所有视频均有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支持开始录制、暂停录制、停止录制。录制开始后系统自动计时。支持开启直播或关闭直播。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支持选择≥3种导播模式，具备手动、半自动、全自动可选。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支持通过鼠标点击切换按钮或双击画面进行画面导播切换。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支持全屏放大预览画面。</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F2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0B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0BE9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82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E3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top"/>
          </w:tcPr>
          <w:p w14:paraId="0AD3EA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双目4K教师摄像机。1. 采用全景特写双镜头，全景镜头水平视场角≥40°，特写镜头水平视场角≥20°。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摄像机采用一体化集成设计，支持4K超高清，可提供3840×2160图像分辨率，同时兼容1920×1080和1280×720分辨率。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内置图像识别跟踪算法，搭配隐藏式云台，保证清晰度的同时，也减小对课堂的干扰。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为保证拍摄画面效果，采用低畸变设计，全景畸变≤±1%，特写畸变≤±1%，减少畸变校正造成的图像质量损失。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摄像机接口支持RJ45接口≥1路，Type-C接口≥1路，Line in接口≥1路。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支持POE有线网络供电，只需要1路网线，即可实现供电及信号传输，支持同时输出特写和全景等多路画面。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传感器尺寸 CMOS ≥ 1/2.8英寸。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全景图像传感器有效像素≥400万，特写图像传感器有效像素≥800万。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摄像机采用逐行扫描方式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摄像机最低照度：0.5 Lux@（F2.0, AGC ON）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摄像机电子快门：1/30s ~ 1/10000s。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支持自动白平衡。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支持2D&amp;3D数字降噪，信噪比≥55dB。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支持H.264、H.265、MJPEG视频编码格式。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摄像机输入电压：DC12V/PoE。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教师摄像机图像处理系统：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无需单独安装定位跟踪主机及其他任何辅助拍摄设备，即可实现跟踪定位控制功能。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系统应采用智能图像识别算法，高清摄像机同时输出2路场景画面并分析计算，实现1台摄像机的2景位拍摄，通过导播跟踪系统，实现所有画面的自动导播切换：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 当教师在讲台区域站立授课时，自动切换为教师特写，当教师在讲台区域进行走动时，自动切换到教师全景；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 当教师切换多媒体授课时，自动切换为多媒体特写画面。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支持设置摄像机分辨率、帧率、码率。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支持设置摄像机亮度、饱和度、对比度、锐度、色度、快门速度。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图像支持垂直翻转、水平翻转，默认不开启。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支持对摄像机网络进行管理，包括设置IP地址/网关/DNS等，支持组播协议搜索IP地址，并修改摄像机IP。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支持RTMP推流，推流地址可设置。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支持RTSP拉流，拉流地址可设置。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支持ONVIF协议，可预览ONVIF画面。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支持GB28181协议，可使用GB28181协议设置。</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FE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DC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77A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FC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78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top"/>
          </w:tcPr>
          <w:p w14:paraId="3C164F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双目4K学生摄像机。1. 采用全景特写双镜头，全景镜头水平视场角≥110°，特写镜头水平视场角≥40°。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摄像机采用一体化集成设计，支持4K超高清，可提供3840×2160图像分辨率，同时兼容1920×1080和1280×720分辨率。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内置图像识别跟踪算法，搭配隐藏式云台，保证清晰度的同时，也减小对课堂的干扰。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为保证拍摄画面效果，采用低畸变设计，全景畸变≤±2.5%，特写畸变≤±1%，减少畸变校正造成的图像质量损失。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摄像机接口支持RJ45接口≥1路，Type-C接口≥1路，Line in接口≥1路。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支持POE有线网络供电，只需要1路网线，即可实现供电及信号传输，支持同时输出特写和全景等多路画面。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传感器尺寸 CMOS ≥ 1/2.8英寸。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全景图像传感器有效像素≥400万，特写图像传感器有效像素≥800万。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摄像机采用逐行扫描方式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摄像机最低照度：0.5 Lux@（F2.0, AGC ON）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摄像机电子快门：1/30s ~ 1/10000s。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支持自动白平衡。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支持2D&amp;3D数字降噪，信噪比≥55dB。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支持H.264、H.265、MJPEG视频编码格式。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摄像机支持DC12V和PoE供电。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学生摄像机图像处理系统：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无需单独安装定位跟踪主机及其他任何辅助拍摄设备，即可实现跟踪定位控制功能。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系统应采用智能图像识别算法，高清摄像机同时输出2路场景画面并分析计算，实现1台摄像机的2景位拍摄，通过导播跟踪系统，实现所有画面的自动导播切换：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 学生起立发言时，首先切换为学生全景，再切换为发言学生的特写画面，当多名学生站立时，自动切换到学生全景；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 学生跟踪具备人脸检测设置。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支持设置摄像机分辨率、帧率、码率。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支持设置摄像机亮度、饱和度、对比度、锐度、色度、快门速度。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图像支持垂直翻转、水平翻转，默认不开启。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支持对摄像机网络进行管理，包括设置IP地址/网关/DNS等，支持组播协议搜索IP地址，并修改摄像机IP。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支持RTMP推流，推流地址可设置。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支持RTSP拉流，拉流地址可设置。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支持ONVIF协议，可预览ONVIF画面。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支持GB28181协议，可使用GB28181协议设置。</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BB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B4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56A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8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29B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top"/>
          </w:tcPr>
          <w:p w14:paraId="0F2E86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阵列麦克风：1. 麦克风采用≥4核的国产音频芯片。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麦克风频率响应范围不低于50Hz~16KHz。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麦克风拾音半径≥8m。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麦克风信噪比≥68dB。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麦克风声压级≥130dBSPL，10%THD@1 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麦克风无需额外适配器供电，能够通过网线实现麦克风供电、音频信号传输、参数调整。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麦克风具备≥1个状态指示灯，可显示麦克风工作状态。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麦克风采用标准1/4吋螺口，适配各种类型标准吊杆。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麦克风支持≥2个数字音频接口，每个接口都具备输入接口和输出接口能力，支持盲插。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麦克风支持≥1个Type-C接口。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有线麦克风音频处理系统：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支持全频带全双工自适应回声消除算法。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支持全频自适应AI降噪技术，降噪电平≥24dB。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支持自动增益控制。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支持啸叫抑制。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支持智能混音，可智能选择最佳麦克风采集音频。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支持多通道音频矩阵，可根据场景需求进行相应设置。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支持音频参数调节。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支持波束成形。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支持远程OTA升级。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支持连接录播主机作为录播音频输入设备使用，也可连接Windows系统，并为其提供音频输入。</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1E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ED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F21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0F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7C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top"/>
          </w:tcPr>
          <w:p w14:paraId="45F0E6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无线麦克风1. 麦克风支持≥1个3.5mm音频接口，可输入头戴麦音频信号，输出幅值≥2V（RMS）。整机3.5mm音频接口≥2个。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麦克风整机≥1个USB Type-C接口。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麦克风支持≥1个Pogo pin接口，支持通过Pogo pin接口进行充电。整机Pogo pin接口≥2个。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麦克风支持≥1个三合一按键，可控制麦克风的开关机、静音和配对。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麦克风支持≥2个音量控制按钮，可通过音量“+”“—”按钮控制麦克风输出音量。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麦克风单体重量≤30g。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麦克风标配充电仓，方便快速充电及收纳。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麦克风充电仓支持电量指示，通过灯珠亮灭数量充电仓剩余电量及充电状态。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整机标配两个无线麦克风，且两个麦克风支持同时工作。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麦克风支持≥2种开机方式，可通过短按按键开机、打开充电。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无线麦克风音频处理系统：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1.麦克风采用基于Bluetooth 5.2的LE Audio技术标准，保证高品质抗干扰、低功耗、低延时传输。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2.克风音频编码方式采用LC3 plus。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支持啸叫抑制算法，当音箱安装在正常高度（2.5m）时，本地扩声教室后排9m距离音量为75dB时，通过算法可实现本地扩声无啸叫现象。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支持全频自适应降噪技术。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支持全频自适应降噪技术。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支持智能混音，支持多通道输入混音。</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91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E7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C13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34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00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49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功放音箱：1.采用功放与互动音箱一体化设计，帮助教师实现多媒体扩音以及本地扩声功能。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2.双音箱有线连接，机箱采用塑胶材质，保护设备免受环境影响。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3.输出额定功率≥2*15W。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4.配置独立音频数字信号处理芯片，支持啸叫抑制功能。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5.支持教师扩声和输入音源叠加输出。</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F5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A9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C2F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A3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F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58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1.传输方式：2.4GHz数字频段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2.信号调制：数字调制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3.操作范围（无障碍）：100米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4.音频输出接口：Type-C接口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5.听接口：3.5mm耳机监听孔（TRS/ TRRS兼容）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6.供电方式：Type-C设备供电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7.天线：内置天线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8.工作温度：0°C~50°C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9.贮存温度：-10°C~50°C</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BB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6F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92C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B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AA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AE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三个课堂校级应用管理平台1. 支持管理员根据不同教师的工作需求创建角色，自定义该角色的名称和可试用的功能权限；支持管理员查看各角色人数。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支持用户在发布课程时上传相关资料，上传资料格式支持≥5种；课程发布后，观众观看课程时支持下载相关资料。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支持管理员对本校教师申请发布的课程进行审核，监控公开公开课程资源的质量；可拒绝课程发布，拒绝时需填写拒绝原因。若课程未通过审核，消息中心会自动通知该课程归属老师。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支持用户对已发布的视频进行视频打点并插入课堂评价，所评论内容需关联视频对应的时间点。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支持用户在线对课堂视频进行评论，所评论的内容以新消息提示的方式自动提醒授课教师。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支持管理员对用户评论进行信息管理，可选择性删除评论内容，管控评论秩序。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支持在页面实时提醒新增课程计划、课程审核通过/被拒绝、认证成功、成功加入教研组等消息。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★支持在直播结束前，修改直播的结束时间、名称、封面、课件、直播间接、聊天互动权限等设置。修改原分享的链接和二维码不变，活动调整不会导致原分享链接和二维码失效。（</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支持在创建直播时添加直播助教，助教进入工作台可进行直播间秩序维护。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支持助教对观众聊天互动的发言记录进行单个或批量删除，并可对观众进行单个或批量禁言，禁言后观众将不能在直播互动中发表言论。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支持助教对当前直播多次发起签到，并在签到结束后导出签到名单；发起签到后观众会在直播界面收到实时的签到提醒，帮助教师收集观众在线信息。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支出助教对当前直播活动发布公告内容，发布成功后观众在直播界面收到实时弹窗内容。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★支持用户一键生成直播海报或链接进行分享，其他用户通过扫描海报上的二维码或打开链接的方式，观看直播视频。（</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★支持用户生成直播海报后，直接在网页中一键复制图片，并粘贴至微信中发送，无需下载图片保存本地。（</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支持PC端、移动端通过分享的链接地址，查看直播活动的相关信息，包括封面、活动名称、学校名称、活动开始时间、简介、预览课件等。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支持用户在预览课件时，在课件上进行书写、擦除、移动图片素材等操作，且操作不影响原课件内容，可在开始直播前，预览主讲老师的课件。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★支持教师可选择云课件与直播关联，无需上传本地文件。课件与直播关联后，用户可在活动开始时间前查看云课件。活动开始后，用户可在观看直播视频的同时在线查看已关联的云课件。（</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支持用户自主选择上传图片或视频，作为暖场素材在直播间隙循环播放。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 直播开始后，可查看直播的人气峰值、观看人次、累计点赞、观众发言次数、签到人数等数据，掌握直播情况。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 支持教师选择直播中各时段生成的回放视频，删除不必要的回放片段生成回放视频。回放视频可选择发布至专递示范课、名校网络课堂、名师示范课，其他师生可以观看。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 教师可将多场已创建的直播、互动课堂、互动教研、课例评课活动，添加至同一分组。每个分组自动生成二维码和链接，观众可在一个分组链接中选择不同活动进行观看。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 支持用户通过课程、教师、学校名称关键词搜索已发布的课程资源；用户可查看最近搜索关键词记录，能再次查找相关课程。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 支持自动统计教研的点评次数、平均分、观摩人数等数据，同时可查看文字点评的详情记录、评课表题目的客观题评分、主观题回答情况、教师评课记录。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 支持超级管理员编辑平台一级和二级导航栏的标题内容，并可拖拽调整一级导航栏的排序，实现管理者设置个性化的平台。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 支持课表逐级汇总，可将教师个人课程计划、学校全体课程计划、区域全体课程计划在一张课表中展示，用户可查看。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 支持通过学段、学科、课程分类筛选课程视频；课程支持微课、培训讲座、课堂实录分类；用户能定位查看所需课程。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 支持名校网络课堂页面，展示详细学校情况，包括学校简介、活跃教师、学校上传的全部课程、课程观看总人次等数据。可在活跃教师排行榜中，查看各位名师发起的课程总数及总观看人次。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 支持访问平台网页观看线上课程时，直接在平台网页中参与知识配对、选词填空、趣味分类在线互动答题，完成后可直接查看答题用时和答题排行榜，并可选择继续观看视频或再玩一次。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 支持用户通过浏览器对本地上传的视频完成在线剪辑，将视频的无效内容删除。进行剪辑后，用户可通过在线浏览窗口，实时查看剪辑内容。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 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 支持用户拖拽视频起点与终点取出头部或尾部的无效内容，截取保留视频中的重要部分；并可基于时间刻度，将视频分割成若干片段，把无效视频删除。</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4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BE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992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0B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551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DF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课堂智能反馈系统：1.系统支持对师生互动行为，进行2D还原重建，并标识对应学生的头像及互动情况。支持行列式教室布局、方形桌小组讨论布局、圆形桌小组讨论布局。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支持对教室环境的3D还原重建，形成桌椅、讲台、一体机的真实环境建模，采集到的师生互动行为自动对应到具体课桌位置；支持正前方、左前方、右前方、左后方、右后方5种视角转换。支持行列式教室布局、方形桌小组讨论布局、圆形桌小组讨论布局。（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3.系统支持自动识别课堂学生互动情况，并统计不同学生的提问举手次数、回答问题次数，按照人员的形式呈现。点击头像可以跳转对应的视频片段。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同时支持在2D和3D课堂孪生界面中，通过颜色深浅表示学生参与互动的活跃程度，基于学生上台次数、举手次数、问答次数计算学生活跃程度，颜色越深则代表越活跃。（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5.★同时支持在2D和3D课堂孪生界面中，支持点击课堂活跃热力图中的学生头像，查看该学生的师生互动视频片段，统计该学生在本节课的上台互动、举手次数、问答次数。（</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6.★同时支持在2D和3D课堂孪生界面中，支持在地面上显示教师的巡堂轨迹，颜色越深代表停留时间越长；支持教师巡堂轨迹回放。（</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7.支持报告归属者对报告进行重命名、修改学科学段信息。修改后，会按照新的学段学科信息重跑AI课堂建议。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系统依据采集到的音视频数据，自动生成课堂质量、课程总览、课堂提问、师生互动、合作学习、新课标落实六个维度的课堂反馈建议，可查看课程知识点、课堂思维导图、符合知识性目标的提问、对课堂提问建议、师生互动建议、新课标落实改进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根据教学内容，基于教学环节、教学任务、教学行为三个特征，形成用户教学流程分布执行情况，支持以进度样式展示，展示不同课堂行为环节的开展时长和占比，课堂行为包括：交互教学、探究学习、讲解教学、知识总结、作业发布、迁移应用、巩固检测、识记学习、演示教学、体验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10.系统支持自动识别课堂中学生抬头率情况，按照每分钟学生抬头率的均值，绘制成曲线，点击曲线，可以播放对应时间节点的视频片段。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11.系统支持统计课程时长、教师讲授字数、教师授课平均语速。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12.系统自动统计教师讲授、师生问答、学生练习、学生诵读、学生观察、学生记录、学生讨论、学生展示、学生实验、自主学习等不同维度的时间占比。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13.系统将课堂中老师和学生的声音转写</w:t>
            </w:r>
            <w:r>
              <w:rPr>
                <w:rFonts w:hint="eastAsia" w:ascii="宋体" w:hAnsi="宋体" w:eastAsia="宋体" w:cs="宋体"/>
                <w:i w:val="0"/>
                <w:iCs w:val="0"/>
                <w:color w:val="000000"/>
                <w:kern w:val="0"/>
                <w:sz w:val="15"/>
                <w:szCs w:val="15"/>
                <w:u w:val="none"/>
                <w:lang w:val="en-US" w:eastAsia="zh-CN" w:bidi="ar"/>
              </w:rPr>
              <w:t>为文字，按照前后文自动切割为不同的片段；片段支持展开查看详细文字，支持跳转到文字段落对应的视频片段。支持中英混杂识别显示；支持数学、物理公式识别显示。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14.系统支持对语音转写中的师生问答进行自动识别，所有的提问自动高亮显示，支持将识别出的问答实录一键导出为云文档。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15.系统支持对识别出的文字进行手动校准，支持修改说话人角色，删除对话内容。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系统支持识别课堂学习内容及学生学习，对课前与课中链接、课中与课后链接进行分级评价。支持对学生完成自主学习、提供学习资源、分析学生学习数据、布置课后学习任务四个维度，形成四级评价标准，并给出对应的改进建议。（</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系统支持对老师的核心提问进行抽取，结合提问-学生回答-教师评价，按照加权计算方式，给出每组提问的有效性评分，从而构建成平均有效性。按支持标记每组提问的发生时间与对应有效性评分，并给出对应的分析建议。（</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系统支持自动识别问题分类，按照布鲁姆提问类型，分为记忆型、理解型、应用型、分析型、评价型、创造型。点击各个类型会自动打开到相应的课堂实录视频片段窗口，显示对应文字明细，文字明细会按师生角色区分，并自动进行分段分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系统支持自动识别问题分类，可按照4MAT（四何类型）识别，分为是何、为何、如何、若何。点击各个类型会自动打开到相应的课堂实录视频片段窗口，显示对应文字明细，文字明细会按师生角色区分，并自动进行分段分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系统支持自动识别教师评价分类，可识别为简单肯定、针对肯定、激励、否定、重复。点击各个类型会自动打开到相应的课堂实录视频片段窗口，显示对应文字明细，文字明细会按师生角色区分，并自动进行分段分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系统支持自动识别教师提问后的等待回答时长，可分类为3秒以内，3-5秒，5秒以上。点击各个类型会自动打开到相应的课堂实录视频片段窗口，显示对应文字明细，文字明细会按师生角色区分，并自动进行分段分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22.系统支持自动识别学生互动行为表现，统计课堂的学生平均抬头率、平均举手率、平均参与度，并给出对应的AI分析建议。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23.系统支持自动识别学生学习行为分布，分为主动学习和被动学习，按照听讲、阅读、视听、演示、讨论、实践和教给他人进行统计，支持按照占比和时间形式统计切换。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24.系统支持自动识别学生回答内容，并且按照前结构、单点结构、多点结构、关联结构、抽象拓展结构的形式进行分析。点击分析结果可以跳转到对应的视频片段。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25.系统支持自动识别老师的核心提问，并且会将提问片段进行抽取，可以看到片段总体的抬头率、回答问题的举手率。点击片段明细，可以按照座位图的方式，查阅具体学生举手和回答的情况。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26.系统支持自动识别学生回答时长，可分类为5秒以内，5-15秒，15秒以上。点击各个类型会自动打开到相应的课堂实录视频片段窗口，显示对应文字明细，文字明细会按师生角色区分，并自动进行分段分句。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系统自动对课堂按照教学内容进行切片划分，支持显示片段的标题和内容小结，支持查看不同片段的视频和课堂对话文字明细，文字明细会按师生角色区分，并自动进行分段分句。会自动统计片段中教室提问、学生回答、教师评价发生的情况，并标记每个提问与回答的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28.系统支持通过弗兰德斯编码规则对课堂数据进行每秒1次的打点，自动计算出启发/指导比（I/D）、学生稳态比（PSSR）、教学内容比（CCR）、学生发言比（PIR）、教师提问比（TQR）的指标数值，通过雷达图呈现。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29.系统支持将本堂课的弗兰德斯编码数值和标准数据进行对比，通过上下箭头呈现高于或低于标准数值；可查看弗兰德斯矩阵编码打点信息，每1秒为一个点，将课堂的全部过程进行打点标记。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30.系统支持教师画面、学生画面双窗口显示，小窗口可自由拖动位置和自由切换；视频画面与互动课件一一对应，点击互动课件缩略图，可跳转至对应视频片段。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系统支持将报告以docx格式下载至本地，报告中包含基础数据、AI建议、教学时间分配、PTA模型、问答模型、提问类型、弗兰德斯编码图、S-T/Rt-Ch教学分析图、提问数据统计、课程总体分析、课堂活跃情况、AI课堂总览、学生互动数据、学习行为分布、学生应答时长、教师总体数据、素养课堂分析、师生互动分析、提问列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32.系统支持计算本节课教师和学生的行为变化，以折线图的形式呈现。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33.系统支持计算本节课的教师行为占有率Rt、师生行为转换率Ch，基于本节课的Rt值、Ch值得出本节课的教学模式，教学模式包含：混合型、练习型、讲授型、对话型。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34.系统支持以海报、二维码的方式分享给他人。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35.系统支持在移动端查看报告。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36.系统支持将听评课记录关联，通过听课记录快速跳转课堂实录片段，并能抽象出评课摘要，呈现本节课人工评价各维度的评分。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系统支持最多5节课数据进行对比，实现同课异构分析，支持课堂教学质量，以及基础数据两种形式进行比较。系统将提供课程得分维度及子维度明细数据，以及基础数据（总体数据、课堂活跃图、课堂时间分配、PTA模型、学生抬头率）、学生学习（学生互动数据、学生行为分布、回答建构分类、应答时间）、教师教学（讲授数据、课堂流程重构、提问有效性、提问类型、4MAT模型、候答时间、评价类型、弗兰德斯互动分析、S-T分析、Rt-Ch分析）的对比分析，同时支持数据下载。（</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系统支持按照周期性统计，分析老师教学能力变化情况。在统计周期内，会显示老师的有效课堂数量、教学热区分布、提问有效性、教学风格、授课语速。同时通过课堂艺术、学习体验、合作探究、整体发展、目标达成、评价反馈、思维激发、课堂调控等八个维度，计算出老师的教研指数，并且可以与全国均值对比。同时系统支持将每个指数拆分到子维度统计，并形成趋势变化分析。（</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系统支持以学校为单位，查阅本校设备报告录制情况，直接查阅每份报告，并能查阅部署设备数、累计使用人数、报告生成数、昨日新增数、本校学科使用分布、教室有效报告数排名；支持以教师的形式进行查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系统支持以学校为单位，查阅本校设备所生成的报告，按照报告数据进行统计分析，将数据分为课堂艺术、课堂调控、思维激发、评价反馈、目标达成、整体发展、合作探究、学习体验八个维度，每个维度对应有多个不同指标，从而构建学校课堂质量分析框架。分析页面支持生成学校均值，与全国均值进行对比，支持进行时间的切换，并且生成对应的解析与建议。支持按照学段进行拆解分析。（</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41.支持下载对应的课堂质量分析报告，以docx格式进行保存，内容包含模型构建说明、应用实践数据分析、后续发展规划、测评框架说明等内容。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42.支持报告管理能力，能对报告收藏、移除、下载视频、重命名以及关联听评课。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43.系统支持学校、老师下载报告所录制的视频，支持完整视频或者视频片段两种形式，以mp4格式进行保存。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系统依据采集到的音视频数据，支持用户针对课堂的内容进行自由提问，生成式大模型会依据报告内容给予对应回复。预置6个提问框，可以快速提问。同时支持引用全局数据，并且根据引用内容，给出提问建议。AI根据用户的提问中，将会包含文字、统计图、思维导图、视频等多种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45.系统会根据本节课教师提问-学生回答-教师评价的整体逻辑，抽取本节课的高光时刻，形成视频片段，并且伴有AI分析，明确这个片段中教学亮点。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系统将从课堂艺术、学习体验、合作探究、整体发展、目标达成、评价反馈、思维激发、课堂调控等八个维度，计算出整体的教研指数，并根据课堂中实际获得指数值，与全国均值对比，明确本节课的优劣点。同时支持AI分析建议，帮助老师更好理解课程当前的情况以及接下来改进的方向。（</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系统自动读取学校的评课表，并且依据评课表的维度进行分析。系统根据评课表的要求，给出评价结论和依据，并且会针对性给出改进的建议。支持老师根据实际情况，切换不同评课表，切换后会自动生成新的分析建议。（</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系统支持上传word/pdf格式的教学设计，或者读取用户的云教案。当上传教学设计后，系统会自动识别教学设计中的教学目标、教学重难点和教学环节，并且比对课堂中真实授课的数据，从而判断对应的教学目标、教学重难点和教学环节是否达成。当系统识别出未达成，或者部分达成的时候，会有对应标识，并且给出对应的理由和AI改进建议。整体按照思维导图的形式呈现，并且支持自由缩放与拖拽。（</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提供检验检测中心所出具的权威检测报告复印件并加盖</w:t>
            </w:r>
            <w:r>
              <w:rPr>
                <w:rFonts w:hint="eastAsia" w:ascii="宋体" w:hAnsi="宋体" w:cs="宋体"/>
                <w:i w:val="0"/>
                <w:iCs w:val="0"/>
                <w:color w:val="000000"/>
                <w:kern w:val="0"/>
                <w:sz w:val="18"/>
                <w:szCs w:val="18"/>
                <w:u w:val="none"/>
                <w:lang w:val="en-US" w:eastAsia="zh-CN" w:bidi="ar"/>
              </w:rPr>
              <w:t>投标供应商公章</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49.系统支持中英文页面切换，当切换成英文界面的时候，系统页面、AI助手，AI分析均以英文模式对话或者显示。</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64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2B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991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4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37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折叠桌</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DC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1.成品尺寸（mm)：1400*400*750  钢架托板：采用优质高精度一级冷轧钢板和钢管组合焊接成型，两边托板为冷轧钢板冲压成型38580，壁厚1.4mm，两条方形钢管2525，壁厚0.7mm，表面采用防锈静电喷涂处理，实用牢固，承受力大。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折叠机构：采用开关轴勾和弹簧及塑料件组成控制，由壁厚2.5mm冷轧钢板冲压件和圆形钢管Ø160.7mm组合焊接，只需轻轻按压开关轴两头的塑料小把手便可折叠，表面采用防锈静电喷涂处理，实用牢固，承受力大。（开关轴长度跟随定制尺寸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台脚：采用塑胶配件、优质高精度一级冷轧钢板和钢管组合焊接成型，支撑片为壁厚2.5mm冷轧钢板冲压成型，长脚管采用蛋形钢管623*60*30mm，壁厚1.0mm，底脚采用蛋形钢管424*60*30mm，壁厚1.2mm，表面采用防锈静电喷涂处理，实用牢固，承受力大，脚轮采用PU万向刹车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杆：采用优质高精度一级冷轧钢板及钢管组合焊接成型，支撑盖为壁厚1.4mm冷轧钢板冲压成型，横梁为蛋形钢管2550，壁厚0.8mm，表面经防锈静电喷涂处理，实用牢固，承受力大。（拉杆长度跟随定制尺寸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书网：书网采用塑胶配件、优质高精度一级冷轧钢板及圆管组合焊接成型，层板为19415，壁厚0.7mm，冲孔折弯，圆形钢管Ø16，壁厚0.7mm，表面采用防锈静电喷涂处理，实用牢固，承受力大。(书网长度跟随定制尺寸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6.板材：a.饰面：采用优质耐磨三聚氰胺饰面纸；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b.基材：基材厚度≥18mm，采用优质的刨花板，符合GB/T 4897-2015、GB/T 17657-2022、GB/T 44689-2024、GB/T 2423.34-2024标准，静曲强度≥15.0 MPa、弹性模量≥3000MPa、内胶合强度≥0.45MPa、表面胶合强度≥1.0MPa；气味0级；甲醛释放量未检出；温度/湿度组合循环试验240h：无开裂，无起泡；有机氯杀虫剂：（α-六六六、β-六六六、γ-六六六、δ-六六六、七氯、艾氏剂、氯丹、狄氏剂、2，4-滴滴涕、4，4-滴滴涕）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c、五金配件：采用优质（三合一连接件、导轨、铰链）：符合QB/T 3826-1999；QB/T 3832-1999标准，中性盐雾试验连续喷雾≥200h，镀（涂）层本身的耐腐蚀等级10级、镀（涂）层对基体的保护等级10级；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二、工艺/其他说明：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1.全自动封边机封边工艺：PVC封边条，符合QB/T 4463-2013；GB/T 9345.1-2008标准，标准，耐干热性、耐磨性、耐开裂性、耐老化性、耐冷热循环性、耐光色牢度符合要求；灰分750℃达到≥1 %；具有垂直燃烧试验、水平燃烧试验；冲击强度≥65KJ/㎡；弯曲性能≥25MPa：吸水性≥0.05%；黄色指数≥60；多溴联苯(PBBs)（10项）未检出；多溴二苯醚(PBDEs)（10项）未检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2.钢脚架表面采用防霉抗菌金属粉末喷涂处理，具有抗菌、防锈、耐腐蚀、绝缘性高、附着力强、耐摩擦等技术特点。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3.热熔胶：选用优质环保热熔胶，符合GB 18583-2008；GB 33372-2020标准，总挥发性有机物≤2g/L。挥发性有机化合物 （VOC）含量≤2g/kg；</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61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0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14:paraId="3DBC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A1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1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椅子1</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DA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一、主要材料说明：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1、面料：采用优质西皮：符合GB/T 16799-2018；GB/T 35607-2024标准，摩擦色牢度：干擦500次、湿擦250次、碱性汗液(80次)4-5级；耐光性≥5级；涂层粘着牢度≥9.5 N/10mm；耐折牢度(50000次)无裂纹；耐磨性(CS-10,500g,500r):无明显损伤、剥落；撕裂力≥100N；气味≤1级；pH≥5；禁用偶氨染料未检出；游离甲醛未检出；挥发性有机物(VOC)未检出；可萃取的重金属未检出；感官要求：正面革应不裂面、无管皱,主要部位不得松面。含氯苯酚未检出，抗菌性能（不少于两个菌类）≥99%；急性皮肤刺激性/腐蚀性试验：无刺激性；皮革中五氯苯酚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2、软包辅料：采用优质阻燃海绵，符合GB/T 10802-2023；GB/T 17927-2024；GB 20286-2006标准，外观颜色基本均匀,可有轻微杂色、黄芯，不应有严重污渍，表观密度偏差±2.5%，40%压陷硬度偏差±7、回弹率≥35%、75%压缩永久变形≤6%、65%/25%压陷比≥2，气味≥9级，恒定负荷反复压陷疲劳后的40%压陷硬度损失值22≤P＜32，拉伸强度≥170kPa，甲醛散发未检出；依据 GB 17927.1-2024 进行香烟抗引燃特性试验达到阻燃1级，阻燃 1 级 (泡沫塑料)烟密度等级(SDR)≤6，产烟毒性等级不低于ZA2级；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1.底盘：蝴蝶中班底盘；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2.脚架：采用五星脚，符合GB 28481-2012标准，邻苯二甲酸酯、重金属、多环芳烃、多溴联苯、多溴二苯醚未检出。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3.气压棒：采用优质气压棒，符合QB/T 2280-2016标准：涂层和镀层：金属件镀层应无烧焦、起泡、针孔、裂纹、毛刺、花斑（不包括镀彩锌）和划痕。气弹簧的启动力应小于1.5F3，耐高低温性能：公称力 Fa衰减量≤5%,循环寿命公称力 Fa的总衰减量≤5%。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4.脚轮：采用优质万向脚轮，选用PU加尼龙，具有坚固、韧性好，转动灵活；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5.办公椅扶手：涂层光滑平整清晰，无明显粒子、涨边现象，无明显加工痕迹划痕、裂纹、雾光、白棱、白点、鼓泡、油白流挂、缩孔、刷毛、积粉和杂渣。有害物质未检出，有害物质限量未检出。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6、符合国家质检标准，并提供相应检验报告诉证书并加盖供应商公章；生产厂商应具备中国环境标志产品认证证书提供复印</w:t>
            </w:r>
            <w:r>
              <w:rPr>
                <w:rFonts w:hint="eastAsia" w:ascii="宋体" w:hAnsi="宋体" w:cs="宋体"/>
                <w:i w:val="0"/>
                <w:iCs w:val="0"/>
                <w:color w:val="000000"/>
                <w:kern w:val="0"/>
                <w:sz w:val="18"/>
                <w:szCs w:val="18"/>
                <w:u w:val="none"/>
                <w:lang w:val="en-US" w:eastAsia="zh-CN" w:bidi="ar"/>
              </w:rPr>
              <w:t>件并</w:t>
            </w:r>
            <w:r>
              <w:rPr>
                <w:rFonts w:hint="eastAsia" w:ascii="宋体" w:hAnsi="宋体" w:eastAsia="宋体" w:cs="宋体"/>
                <w:i w:val="0"/>
                <w:iCs w:val="0"/>
                <w:color w:val="000000"/>
                <w:kern w:val="0"/>
                <w:sz w:val="18"/>
                <w:szCs w:val="18"/>
                <w:u w:val="none"/>
                <w:lang w:val="en-US" w:eastAsia="zh-CN" w:bidi="ar"/>
              </w:rPr>
              <w:t>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9F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DA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r>
      <w:tr w14:paraId="5F95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B9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9E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椅子2</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4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一、主要材料说明：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1、面料：采用优质阻燃网布，符合GB 18401-2010；GB/T 17592-2024标准，甲醛含量A 类 ≤20 mg/kg、pH值A 类 4.0~7.5、耐水色牢度4-5级；耐唾液色牢度4-5级；耐次氯酸盐漂白色牢度4-5级；禁用偶氮染料未检出；无异味、多环芳烃未检出、富马酸二甲酯未检出、燃烧性能达到燃烧滴落物未引起脱脂棉燃烧或引燃；透气性≥2550.0mm/s；防螨性能：趋避率≥80%；防霉性能（不少于四个霉类）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2、软包辅料：采用优质阻燃海绵，符合GB/T 10802-2023；GB/T 17927-2024；GB 20286-2006标准，外观颜色基本均匀,可有轻微杂色、黄芯，不应有严重污渍，表观密度偏差±2.5%，40%压陷硬度偏差±7、回弹率≥35%、75%压缩永久变形≤6%、65%/25%压陷比≥2，气味≥9级，恒定负荷反复压陷疲劳后的40%压陷硬度损失值22≤P＜32，拉伸强度≥170kPa，甲醛散发未检出；依据 GB 17927.1-2024 进行香烟抗引燃特性试验达到阻燃1级，阻燃 1 级 (泡沫塑料)烟密度等级(SDR)≤6，产烟毒性等级不低于ZA2级；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1.底盘：蝴蝶中班底盘；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2.脚架：采用五星脚，符合GB 28481-2012标准，邻苯二甲酸酯、重金属、多环芳烃、多溴联苯、多溴二苯醚未检出。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3.气压棒：采用优质气压棒，符合QB/T 2280-2016标准：涂层和镀层：金属件镀层应无烧焦、起泡、针孔、裂纹、毛刺、花斑（不包括镀彩锌）和划痕。气弹簧的启动力应小于1.5F3，耐高低温性能：公称力 Fa衰减量≤5%,循环寿命公称力 Fa的总衰减量≤5%。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4.脚轮：采用优质万向脚轮，选用PU加尼龙，具有坚固、韧性好，转动灵活；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5.办公椅扶手：涂层光滑平整清晰，无明显粒子、涨边现象，无明显加工痕迹划痕、裂纹、雾光、白棱、白点、鼓泡、油白流挂、缩孔、刷毛、积粉和杂渣。有害物质未检出，有害物质限量未检出。</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E5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2F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14:paraId="6FEA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C2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36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储物柜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1B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规格尺寸(mm)：1850*900*400；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一、主要材料说明：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1.基材：采用优质冷轧钢板加工制造而成，钢板厚度为1.0mm。冷轧钢板符合GB/T 10125-2021；GB/T 2523-2022；GB/T 5270-2024标准，化学成分：C≤0.2%、Si≤0.35%、Mn≤1.30%、S≤0.03%、Cu≤0.3%；抗拉强度≥450MPa、下屈服强度≥285MPa、附着强度试验：覆盖层未从基体金属上剥落；均匀腐蚀全浸试验48h：98%浓硫酸的腐蚀速率≤0.5mm/a；0.1%氟酸的腐蚀速率≤0.50mm/a；钢中非金属夹杂物A法，表面粗糙度Ra≤0.5μm；腐蚀膏腐蚀试验48h保护等级10级；孔隙率(铁试剂法)0孔/cm²，中性盐雾试验100h，保护评级和外观评级达到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二、工艺/其他说明：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1、钢板采用数控激光切割、数控折弯、冲压、焊接、精细打磨成型；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3、防霉抗菌金属粉末。符合 HG/T 2006-2022；GB/T 21604-2022；GB/T 35602-2017 标准，外观色泽均匀，无异物，呈松散粉末状、筛余物(125μm)、胶化时间50±20%s、流动性105±20%g符合要求，附着力≤1级、铅笔硬度≥2H、耐酸性240h无异常、耐碱性168h无异常，重金属元素含量（9项）未检出；甲醛净化效率≥80%；急性皮肤刺激性/腐蚀性试验：无刺激性；</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06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7C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3929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CA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BB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档案柜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0D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1、规格尺寸(mm)：1850*900*400；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2、柜体采用0.8mm厚优质冷轧钢板，柜门一次性冲压成型欧式花纹工艺，保证门板不会变形，增加结实程度。门板上配国产品牌锁具开启灵活方便，外型美观大方。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3、层板：每节柜内配置1块层板，可自由调节层板高度，承载性能好，存放大量文件不变形；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4、颜色为无光驼色；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所有零部件外观平滑，没有外露尖角、毛刺，安装后，柜体牢固、可靠，表面静电粉末喷塑，环保无毒害无气味，光洁平滑。钢板经打磨、陶化后，用目前行业上最领先的静电喷涂工艺，使环氧树脂粉沫通过静电作用吸附到铁板表面，再经过雾化处理，使环保塑粉均匀的溶化到铁板表面，经过180-220度的高温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C1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81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0B0E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C1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1027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多功能室讲台</w:t>
            </w:r>
          </w:p>
        </w:tc>
        <w:tc>
          <w:tcPr>
            <w:tcW w:w="6544" w:type="dxa"/>
            <w:tcBorders>
              <w:top w:val="nil"/>
              <w:left w:val="nil"/>
              <w:bottom w:val="single" w:color="auto" w:sz="4" w:space="0"/>
              <w:right w:val="nil"/>
            </w:tcBorders>
            <w:shd w:val="clear" w:color="auto" w:fill="auto"/>
            <w:vAlign w:val="center"/>
          </w:tcPr>
          <w:p w14:paraId="04A65D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尺寸：宽度120cm深度65cm高度75cm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一、主要材料说明：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1.饰面：采用优质木皮（实木木皮），GB/T 13010-2020、GB/T 3324-2024、GB/T 35601-2024标准，含水率≤10%，甲醛释放量≤0.009mg/m³，无死节、孔洞、夹皮、树脂道，腐朽材，无裂缝，无变色；苯未检出、甲苯未检出、二甲苯未检出、总挥发性有机化合物（TVOC）未检出；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2.基材：采用优质环保中密度纤维板，符合GB/T 44689-2024 标准，气味等级0级；符合GB/T 11718-2021标准，甲醛释放量未检出；符合GB/T 2423.34-2024标准，温度/湿度组合循环试验240h：无开裂，无起泡；符合SN/T 3376-2012标准，有机氯杀虫剂：（α-六六六、β-六六六、γ-六六六、δ-六六六、七氯、艾氏剂、氯丹、狄氏剂、2，4-滴滴涕、4，4-滴滴涕）未检出；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二、五金配件：采用优质（三合一连接件、导轨、铰链）：符合QB/T 3826-1999；QB/T 3832-1999标准，中性盐雾试验连续喷雾≥200h，镀（涂）层本身的耐腐蚀等级10级、镀（涂）层对基体的保护等级10级；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三、工艺/其他说明：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1.油漆：采用优质环保水性油漆，符合GB/T 23999-2009；GB 18581-2020标准，甲醛释放量未检出，VOC 含量≤50g/L，贮存稳定性（50℃， 7d）无异常，光泽（60°）符合标准要求，硬度≥2H，抗黏连性MM：A-0，MB：A-0，耐污染性（1h）、耐碱性、耐水性、耐醇性无异常，耐黄变性≤0.5，急性皮肤刺激性/腐蚀性试验：无刺激性，起泡、生锈、剥落、开裂0级，甲醛净化效率≥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2.粘胶剂：采用优质环保胶水，胶粘剂符合GB 18583-2008标准，游离甲醛未检出、苯未检出、甲苯+二甲苯未检出、总挥发性有机物≤22g/L；符合HG/T 4065-2008标准，气味2级；</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13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A1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C40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4A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2738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多功能室长桌椅</w:t>
            </w:r>
          </w:p>
        </w:tc>
        <w:tc>
          <w:tcPr>
            <w:tcW w:w="6544" w:type="dxa"/>
            <w:tcBorders>
              <w:top w:val="single" w:color="auto" w:sz="4" w:space="0"/>
              <w:left w:val="nil"/>
              <w:bottom w:val="single" w:color="auto" w:sz="4" w:space="0"/>
              <w:right w:val="nil"/>
            </w:tcBorders>
            <w:shd w:val="clear" w:color="auto" w:fill="auto"/>
            <w:vAlign w:val="center"/>
          </w:tcPr>
          <w:p w14:paraId="240515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长4.5米*1.8米*0.76米，14把椅子，会议椅规格：675*640*1030mm 数量：14件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会议桌材质说明：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一、桌子主要材料说明：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1.饰面：采用优质木皮（实木木皮），GB/T 13010-2020、GB/T 3324-2024、GB/T 35601-2024标准，含水率≤10%，甲醛释放量≤0.009mg/m³，无死节、孔洞、夹皮、树脂道，腐朽材，无裂缝，无变色；苯未检出、甲苯未检出、二甲苯未检出、总挥发性有机化合物（TVOC）未检出；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2.基材：采用优质环保中密度纤维板，符合GB/T 44689-2024 标准，气味等级0级；符合GB/T 11718-2021标准，甲醛释放量未检出；符合GB/T 2423.34-2024标准，温度/湿度组合循环试验240h：无开裂，无起泡；符合SN/T 3376-2012标准，有机氯杀虫剂：（α-六六六、β-六六六、γ-六六六、δ-六六六、七氯、艾氏剂、氯丹、狄氏剂、2，4-滴滴涕、4，4-滴滴涕）未检出；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二、五金配件：采用优质（三合一连接件、导轨、铰链）：符合QB/T 3826-1999；QB/T 3832-1999标准，中性盐雾试验连续喷雾≥200h，镀（涂）层本身的耐腐蚀等级10级、镀（涂）层对基体的保护等级10级；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三、工艺/其他说明：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1.油漆：采用优质环保水性油漆，符合GB/T 23999-2009；GB 18581-2020标准，甲醛释放量未检出，VOC 含量≤50g/L，贮存稳定性（50℃， 7d）无异常，光泽（60°）符合标准要求，硬度≥2H，抗黏连性MM：A-0，MB：A-0，耐污染性（1h）、耐碱性、耐水性、耐醇性无异常，耐黄变性≤0.5，急性皮肤刺激性/腐蚀性试验：无刺激性，起泡、生锈、剥落、开裂0级，甲醛净化效率≥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2.粘胶剂：采用优质环保胶水，胶粘剂符合GB 18583-2008标准，游离甲醛未检出、苯未检出、甲苯+二甲苯未检出、总挥发性有机物≤22g/L；符合HG/T 4065-2008标准，气味2级；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3.结构：侧隐藏式走线，配备翻盖板，多媒体线盒。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一、椅子主要材料说明：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1、饰面用材：采用优质西皮：符合GB/T 16799-2018；GB/T 35607-2024标准，摩擦色牢度：干擦500次、湿擦250次、碱性汗液(80次)4-5级；耐光性≥5级；涂层粘着牢度≥9.5 N/10mm；耐折牢度(50000次)无裂纹；耐磨性(CS-10,500g,500r):无明显损伤、剥落；撕裂力≥100N；气味≤1级；pH≥5；禁用偶氨染料未检出；游离甲醛未检出；挥发性有机物(VOC)未检出；可萃取的重金属未检出；感官要求：正面革应不裂面、无管皱,主要部位不得松面。含氯苯酚未检出，抗菌性能（不少于两个菌类）≥99%；急性皮肤刺激性/腐蚀性试验：无刺激性；皮革中五氯苯酚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2、软包辅料：采用优质阻燃海绵，符合GB/T 10802-2023；GB/T 17927-2024；GB 20286-2006标准，外观颜色基本均匀,可有轻微杂色、黄芯，不应有严重污渍，表观密度偏差±2.5%，40%压陷硬度偏差±7、回弹率≥35%、75%压缩永久变形≤6%、65%/25%压陷比≥2，气味≥9级，恒定负荷反复压陷疲劳后的40%压陷硬度损失值22≤P＜32，拉伸强度≥170kPa，甲醛散发未检出；依据 GB 17927.1-2024 进行香烟抗引燃特性试验达到阻燃1级，阻燃 1 级 (泡沫塑料)烟密度等级(SDR)≤6，产烟毒性等级不低于ZA2级；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3、实木脚架，采用优质实木，无死节、孔洞夹皮和树脂道树胶道，无其他轻微材质缺陷，甲醛释放量未检出。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4、油漆：环保水性油漆，符合GB/T 23999-2009；GB 18581-2020标准，甲醛释放量未检出，VOC 含量≤50g/L，贮存稳定性（50℃， 7d）无异常，光泽（60°）符合标准要求，硬度≥2H，抗黏连性MM：A-0，MB：A-0，耐污染性（1h）、耐碱性、耐水性、耐醇性无异常，耐黄变性≤0.5，急性皮肤刺激性/腐蚀性试验：无刺激性，起泡、生锈、剥落、开裂0级，甲醛净化效率≥85%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13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21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1C6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D9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FA00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儿童床</w:t>
            </w:r>
          </w:p>
        </w:tc>
        <w:tc>
          <w:tcPr>
            <w:tcW w:w="6544" w:type="dxa"/>
            <w:tcBorders>
              <w:top w:val="single" w:color="auto" w:sz="4" w:space="0"/>
              <w:left w:val="single" w:color="000000" w:sz="4" w:space="0"/>
              <w:bottom w:val="nil"/>
              <w:right w:val="single" w:color="000000" w:sz="4" w:space="0"/>
            </w:tcBorders>
            <w:shd w:val="clear" w:color="auto" w:fill="auto"/>
            <w:vAlign w:val="center"/>
          </w:tcPr>
          <w:p w14:paraId="24D0A5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规格：140*60*21cm（尺寸可±10%）；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2、橡胶木材质质地细密，持久不变形，耐老化耐磨抗腐蚀性好；原材料橡胶木的防霉菌等级符合JC/T 2039-2010 标准的0级（检测内容含：黑曲霉、土曲霉、宛氏拟青霉、绳状青霉、出芽短梗霉、 球毛壳霉）的检测报告；（提供具有CMA或CNAS认证标志的第三方检测机构出具的符合参数的检测报告扫描件并加盖供应商公章）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4、五金件：采用优质五金，稳固不松动，五金表面经防锈处理；★五金件通过GB/T 10125-2021、GB/T 1766-2008相关检测；检测内容为中性盐雾测试≥240小时后，耐腐蚀综合等级不低于4级的检测报告；（提供具有CMA或CNAS认证标志的第三方检测机构出具的符合参数的检测报告扫描件并加盖供应商公章）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5、★螺丝通过检测依据为 GB/T2423.24－2022 标准的检测报告，内容为不低于120小时的模拟地面上的太阳辐射及太阳辐射试验或气候老化试验，检测结果外观均无起泡、掉色、裂纹等异常现象（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6、生产厂商应具备幼儿园木质床类的中国环境标志产品认证证书</w:t>
            </w:r>
            <w:r>
              <w:rPr>
                <w:rFonts w:hint="eastAsia" w:ascii="宋体" w:hAnsi="宋体" w:cs="宋体"/>
                <w:i w:val="0"/>
                <w:iCs w:val="0"/>
                <w:color w:val="000000"/>
                <w:kern w:val="0"/>
                <w:sz w:val="18"/>
                <w:szCs w:val="18"/>
                <w:u w:val="none"/>
                <w:lang w:val="en-US" w:eastAsia="zh-CN" w:bidi="ar"/>
              </w:rPr>
              <w:t>并</w:t>
            </w:r>
            <w:r>
              <w:rPr>
                <w:rFonts w:hint="eastAsia" w:ascii="宋体" w:hAnsi="宋体" w:eastAsia="宋体" w:cs="宋体"/>
                <w:i w:val="0"/>
                <w:iCs w:val="0"/>
                <w:color w:val="000000"/>
                <w:kern w:val="0"/>
                <w:sz w:val="18"/>
                <w:szCs w:val="18"/>
                <w:u w:val="none"/>
                <w:lang w:val="en-US" w:eastAsia="zh-CN" w:bidi="ar"/>
              </w:rPr>
              <w:t>提供复印件加盖供应商公章</w:t>
            </w:r>
          </w:p>
        </w:tc>
        <w:tc>
          <w:tcPr>
            <w:tcW w:w="640" w:type="dxa"/>
            <w:tcBorders>
              <w:top w:val="single" w:color="000000" w:sz="4" w:space="0"/>
              <w:left w:val="single" w:color="000000" w:sz="4" w:space="0"/>
              <w:bottom w:val="nil"/>
              <w:right w:val="single" w:color="000000" w:sz="4" w:space="0"/>
            </w:tcBorders>
            <w:shd w:val="clear" w:color="auto" w:fill="auto"/>
            <w:noWrap/>
            <w:vAlign w:val="center"/>
          </w:tcPr>
          <w:p w14:paraId="514CF9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22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r>
      <w:tr w14:paraId="38A0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E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EB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儿童桌子</w:t>
            </w:r>
          </w:p>
        </w:tc>
        <w:tc>
          <w:tcPr>
            <w:tcW w:w="6544" w:type="dxa"/>
            <w:tcBorders>
              <w:top w:val="single" w:color="000000" w:sz="4" w:space="0"/>
              <w:left w:val="single" w:color="000000" w:sz="4" w:space="0"/>
              <w:bottom w:val="nil"/>
              <w:right w:val="single" w:color="000000" w:sz="4" w:space="0"/>
            </w:tcBorders>
            <w:shd w:val="clear" w:color="auto" w:fill="auto"/>
            <w:vAlign w:val="center"/>
          </w:tcPr>
          <w:p w14:paraId="56E44F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规格：L120xW60xH49/51/53cm（尺寸可±10%）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1.立脚:采用橡胶木原木条，四角为圆弧结构，无棱角;连接杆采用橡胶木原木条制作;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2.桌面板:采用整板厚度20mm（±1mm）的橡胶木拼板;★橡胶木通过检测依据为 GB/T2423.24－2022 标准的检测报告，内容为不低于120小时的模拟地面上的太阳辐射及太阳辐射试验或气候老化试验，检测结果外观均无起泡、掉色、裂纹等异常现象（</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3.油漆采用环保UV水性漆。接触面与非接触面平整光滑，光泽柔和、安全环保、不易变形;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4.桌子边角外做R3MM圆边，外露边角大于R15MM圆角;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5.每个桌脚开二条榫钢片楔合，通过五金件与连接杆固定;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6.五金件及螺丝：采用环保五金，所有螺丝均为不锈钢；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7.桌底四只脚均安装塑料脚垫，防刮花地板；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8.生产厂商应具备幼儿园桌子类的中国环境标志产品认证证书提供复印件加盖供应商公章</w:t>
            </w:r>
          </w:p>
        </w:tc>
        <w:tc>
          <w:tcPr>
            <w:tcW w:w="640" w:type="dxa"/>
            <w:tcBorders>
              <w:top w:val="single" w:color="000000" w:sz="4" w:space="0"/>
              <w:left w:val="single" w:color="000000" w:sz="4" w:space="0"/>
              <w:bottom w:val="nil"/>
              <w:right w:val="single" w:color="000000" w:sz="4" w:space="0"/>
            </w:tcBorders>
            <w:shd w:val="clear" w:color="auto" w:fill="auto"/>
            <w:noWrap/>
            <w:vAlign w:val="center"/>
          </w:tcPr>
          <w:p w14:paraId="657928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40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14:paraId="53D4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52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528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幼儿衣帽鞋柜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A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规格：200*40*200cm（尺寸可±10%），每格4040cm，内带隔板，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5排5列；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7C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9A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r>
      <w:tr w14:paraId="0EFF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4F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12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0A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规格：80*40*200cm（尺寸可±10%），每格40*40cm，内带隔板，橡木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5排2列；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60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8F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23BB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C1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12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8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规格：80*40*200cm（尺寸可±10%），每格40*40cm，内带隔板，橡木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5排*1列；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64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F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7776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9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6A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80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规格：80*40*200cm（尺寸可±10%），每格40*40cm，内带隔板，橡木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4排*8列；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32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31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21F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D4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1F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C7A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规格：80*40*200cm（尺寸可±10%），每格40*40cm，内带隔板，橡木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5排*4列；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39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A8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672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1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B9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49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4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57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A55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8F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E2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玩具柜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25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规格：L102*W30*H54.4cm（尺寸可±10%）；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5、螺丝通过GB/T 10125-2021、GB/T 1766-2008相关检测；检测内容为中性盐雾测试≥240小时后，耐腐蚀综合等级不低于0级的检测报告；（提供具有CMA或CNAS认证标志的第三方检测机构出具的符合参数的检测报告扫描件并加盖供应商公章）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6、生产厂商应具备木质柜类的中国环境标志产品认证证书提供复印件加盖供应商公章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95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F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r>
      <w:tr w14:paraId="669F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7B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04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儿童椅子</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A8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规格：坐高25/27/29cm（尺寸可±10%）；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1.框架:全部采用橡胶木原木制作，整个框架采用樵卯结构不可拆卸，表面耐磨平整、外观鲜亮、色泽淡雅、美观、安全环保、不易变形;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2.椅子面板:采用厚度16mm（±1mm）的橡胶木拼板;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3.油漆采用环保UV水性漆。接触面与非接触面平整光滑，涂层平整光滑，光泽柔和、安全环保、不易变形;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4.所有朝外可见面，在边角外做 R3MM 圆边;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5.椅子底部四只脚安装塑料脚垫，防刮花地板;★塑料脚垫通过检测依据为 GB/T2423.24－2022 标准的检测报告，内容为不低于120小时的模拟地面上的太阳辐射及太阳辐射试验或气候老化试验，检测结果外观均无起泡、掉色、裂纹等异常现象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6.椅子通过GB/T 28007-2011《儿童家具通用技术条件》检测，检测内容需包含1.外观尺寸偏差，2.外观，3.理化性能（木制件表面涂层/覆面材料），4.木材含水率，5.结构安全，6.力学性能，7.有害物质限量，8.警示标识等（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7.生产厂商应具备幼儿凳具类的中国环境标志产品认证证书提供复印件加盖供应商公章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39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28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5E91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94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60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儿童三层柜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C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规格：L102W30H76cm（尺寸可±10%）；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4、五金件：采用优质五金，稳固不松动，五金表面经防锈处理；★五金件通过检测依据为 GB/T2423.24－2022 标准的检测报告，内容为不低于120小时的模拟地面上的太阳辐射及太阳辐射试验或气候老化试验，检测结果外观均无起泡、掉色、裂纹等异常现象（提供具有CMA或CNAS认证标志的第三方检测机构出具的符合参数的检测报告扫描件并加盖供应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5、生产厂商应具备木质柜类的中国环境标志产品认证证书提供复印件加盖供应商公章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37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22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6850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2E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1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儿童六格柜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E1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规格：L102W30H76cm（尺寸可±10%）；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4、五金件：采用优质五金，稳固不松动，五金表面经防锈处理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5、生产厂商应具备木质柜类的中国环境标志产品认证证书提供复印件加盖供应商公章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5A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2A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6682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19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03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儿童五格柜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1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规格：L102W30H76cm（尺寸可±10%）；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3、涂层：采用水性清漆，三底两面，漆面平整光滑，无褶皱起皮现象；水性漆符合GB/T 23999-2009、GB/T 35602-2017标准；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5、五金件：采用优质五金，稳固不松动，五金表面经防锈处理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6、生产厂商应具备木质柜类的中国环境标志产品认证证书提供复印件加盖供应商公章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2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E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396F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2E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12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儿童书架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C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规格：L90W35H90cm（尺寸可±10%）；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采用16mm厚橡胶木拼板；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2、橡胶木材质质地细密，持久不变形，耐老化耐磨抗腐蚀性好；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4、五金件及螺丝：采用优质五金，稳固不松动，五金表面经防锈处理；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5、生产厂商应具备木质柜类的中国环境标志产品认证证书提供复印件加盖供应商公章</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CB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F5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30A1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34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5F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落地一体洗手盆</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1D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规格：洗手台 91*48*81cm，镜子6048cm；（尺寸可±10%）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采用环保多层板材质；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2、工艺结构：组装后结构稳固，施加标准推力不摇晃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3、五金件：采用优质水龙头、上水管、下水管，安装稳固不松动，五金表面经防锈处理;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3、水龙头（</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提供第三方配件节能证书）</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F6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63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2709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8D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8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消毒水杯架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4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720x290x1120mm（尺寸可±10%）；材质：台面全新环保PP塑料面，层架基本型的是钢线焊接表面镀铜、铬、镍三层电镀处理1、不锈钢材料，钢化玻璃门、安全耐用。2、新增加紫外线臭氧保洁加中温哄干方式、彻底杀菌、无残毒、科学、卫生。3、内格网设计、清洁方便，方便空气流通。4、每人独立位置空间，按编号存放拿取方便实用。5、主要功能是用于存放和消毒口杯同时又可以存放餐具并消毒，一柜两用，餐具消毒不在需要去厨房。6、两道电源段电开关、确保不适用时，柜身处于完全不通电状态，安全无忧；</w:t>
            </w:r>
          </w:p>
        </w:tc>
        <w:tc>
          <w:tcPr>
            <w:tcW w:w="640" w:type="dxa"/>
            <w:tcBorders>
              <w:top w:val="nil"/>
              <w:left w:val="nil"/>
              <w:bottom w:val="nil"/>
              <w:right w:val="nil"/>
            </w:tcBorders>
            <w:shd w:val="clear" w:color="auto" w:fill="auto"/>
            <w:noWrap/>
            <w:vAlign w:val="center"/>
          </w:tcPr>
          <w:p w14:paraId="72C97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13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14:paraId="435D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75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A2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儿童三件套</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F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被套：115*145cm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床单：150*190cm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枕套：35*55cm符合GB18401-2010《国家纺织产品基本安全技术规范》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(B类)技术要求;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面料:100%纯棉(纱织:40x40，纤维定型:100棉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甲醛含量:mg/kg&lt;75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PH值:4.0~8.5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耐摩擦色牢度:干摩≥3 湿摩≥3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耐洗色牢度:原样变色≥3、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棉沾色≥3、粘胶沾色≥3</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AA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DE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r>
      <w:tr w14:paraId="5EC1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E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2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被芯</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FB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尺寸110*140cm填充:一级棉花包布:纯棉本白包布褥子;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全棉纱被芯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被芯填充棉花1.7斤;符合GB184012010《国家纺织产品基本安全技术规范》纤维含量100%棉，零甲醛，颜色一级白棉,*</w:t>
            </w:r>
            <w:r>
              <w:rPr>
                <w:rFonts w:hint="eastAsia" w:ascii="宋体" w:hAnsi="宋体" w:cs="宋体"/>
                <w:i w:val="0"/>
                <w:iCs w:val="0"/>
                <w:color w:val="000000"/>
                <w:kern w:val="0"/>
                <w:sz w:val="18"/>
                <w:szCs w:val="18"/>
                <w:u w:val="none"/>
                <w:lang w:val="en-US" w:eastAsia="zh-CN" w:bidi="ar"/>
              </w:rPr>
              <w:t>交货时</w:t>
            </w:r>
            <w:r>
              <w:rPr>
                <w:rFonts w:hint="eastAsia" w:ascii="宋体" w:hAnsi="宋体" w:eastAsia="宋体" w:cs="宋体"/>
                <w:i w:val="0"/>
                <w:iCs w:val="0"/>
                <w:color w:val="000000"/>
                <w:kern w:val="0"/>
                <w:sz w:val="18"/>
                <w:szCs w:val="18"/>
                <w:u w:val="none"/>
                <w:lang w:val="en-US" w:eastAsia="zh-CN" w:bidi="ar"/>
              </w:rPr>
              <w:t>提供国家纺织化学品质量检验合格报告并加盖公章</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22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67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7E8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D7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F9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褥子</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6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120*150cm</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填充:一级棉花</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包布:纯棉本白包布褥子;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褥子填充棉花1.8斤;符合GB184012010《国家纺织产品基本安全技术规范》纤维含量100%棉，零甲醛，颜色一级白棉</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4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C4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685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AB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72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枕芯</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ED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30*50cm填充:一级棉花包布:纯棉本白包布;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符合GB184012010《国家纺织产品基本安全技术规范》纤维含量100%棉，零甲醛，颜色一级白棉</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DC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EC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F63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45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2A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凉席</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9E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132*55cm核心参数要求: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商品类目: 婴童凉席;母婴级 规格型号:55cm132cm 双面可用藤+冰丝 双层包边;</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09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23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779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2A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4E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F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3m*6m，成口尺寸为5.8米2.8米防暴晒超密高精密遮光面料双层帘：一层细旦缎纹组织结合超高精密度的梭织工艺，三防科技面料经过纳米界面双疏技术处理，利用荷叶仿生原理，在面料表面形成一层稳定的空气界面保护膜，能够把亲水性变成疏水性，具有肉眼可见的荷叶走珠效果，具有防水、防油、防污的特性。0甲醛，无异味，无荧光剂，做到即买即挂，环保安全又健康(包含：窗帘盒、五金件及安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2A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CD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r>
      <w:tr w14:paraId="24BE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EC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AF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绿色草坪</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F9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1人造草坪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面积：400平  具体参数如下：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生产方式：簇绒编织一字型走针。针距：3/8英寸。织距：160。草高：25mm（±1mm）。每平方米针数：≥16800簇/㎡。草丝纤维度：8800DTEX。草丝宽度：≥1.4mm（±5%）。草丝厚度：≥350μm（±5%）。卷宽：4.00m。草丝形态：挤出型单丝。颜色：绿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2、有害物质含量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3种邻苯二甲酸酯类化合物(DBP、BBP、DEHP)总和a/（g/kg）≤1.0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3种邻苯二甲酸酯类化合物(DNOP、DINP、DIDP)总和a/（g/kg）≤1.0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18种多环芳烃总和b/（mg/kg）≤50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苯并[a]芘/（mg/kg）≤1.0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可溶性铅/（mg/kg）≤50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可溶性镉/（mg/kg）≤10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可溶性铬/（mg/kg）≤10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可溶性汞/（mg/kg）≤2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3、有害物质释放量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总挥发性有机化合物（TVOC）/[mg/（㎡•h）]≤5.0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甲醛/[mg/（㎡•h）]≤0.4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苯/[mg/（㎡•h）]≤0.1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甲苯、二甲苯和乙苯总和/[mg/（㎡•h）]≤1.0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4、人造草坪技术要求：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（1）、人造草坪</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经过紫外线老化8个小时、冷凝水放置4个小时，12个小时为一个循环，循环累计1000h后，依据GB/T20394-2019标准检测，可迁移元素锑、可迁移元素砷、可迁移元素钡、可迁移元素镉、可迁移元素铬、可迁移元素铅、可迁移元素汞、可迁移元素硒均未检出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（2）、为避免对场地周围的环境造成污染，人造草坪</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在水中浸泡500小时后，对其浸泡用水进行检测，水质符合GB3838-2002《地表水环境质量标准》要求的检测报告；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（3）、人造草坪</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经过紫外线老化8个小时、冷凝水放置4个小时，12个小时为一个循环，循环累计1000h后，依据GB/T20394-2019标准检测，草丝拉断力保留率、单簇草丝拔出力保留率均≥95%，且草丝颜色无变化、背胶无老化现象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（4）、人造草坪</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经过机器模拟踩踏（脚模穿上足球鞋，模拟70KG的人进行踩踏），踩踏150000次后，依据GB/T20394-2019标准检测，草丝拉断力保留率、单簇草丝拔出力保留率均≥95%，且人造草无破损，表面无明显胶斑，底背涂胶均匀，无明显漏针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（5）、人造草坪</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经过浓度为(50±5)g/LNaCl的中性盐雾1000h+0.5%醋酸溶液浸泡1000h的预处理后，依据GB/T20394-2019标准检测，可迁移元素（锑、砷、钡、镉、铬、铅、汞、硒）检测结果均为“N.D.”的检测报告；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（6）、人造草坪</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经过不低于1200h臭氧老化后依据GB /T 20394-2019标准外观无破损，表面无明显胶斑，底背涂胶均匀，无明显漏针，耐气候色牢度≥5级的检测报告。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备注：人造草坪的技术要求</w:t>
            </w:r>
            <w:r>
              <w:rPr>
                <w:rFonts w:hint="eastAsia" w:ascii="宋体" w:hAnsi="宋体" w:cs="宋体"/>
                <w:i w:val="0"/>
                <w:iCs w:val="0"/>
                <w:color w:val="000000"/>
                <w:kern w:val="0"/>
                <w:sz w:val="18"/>
                <w:szCs w:val="18"/>
                <w:u w:val="none"/>
                <w:lang w:val="en-US" w:eastAsia="zh-CN" w:bidi="ar"/>
              </w:rPr>
              <w:t>交货时提供</w:t>
            </w:r>
            <w:r>
              <w:rPr>
                <w:rFonts w:hint="eastAsia" w:ascii="宋体" w:hAnsi="宋体" w:eastAsia="宋体" w:cs="宋体"/>
                <w:i w:val="0"/>
                <w:iCs w:val="0"/>
                <w:color w:val="000000"/>
                <w:kern w:val="0"/>
                <w:sz w:val="18"/>
                <w:szCs w:val="18"/>
                <w:u w:val="none"/>
                <w:lang w:val="en-US" w:eastAsia="zh-CN" w:bidi="ar"/>
              </w:rPr>
              <w:t xml:space="preserve">第三方检测机构出具的检测报告（加盖生产商公章）作为依据。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EB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86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r>
      <w:tr w14:paraId="1D38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5B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71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楼梯踏步</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3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尺寸：48厘米80厘米材质为PVC，耐磨，吸音双条纹，3D立休防滑纹，不褪色，B1级防火等级（检测报告）包含人工</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6D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E7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r>
      <w:tr w14:paraId="55A7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05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4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机械落地钟</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2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底座及钟体外壳材质：墨西哥进口黄金檀木，德国赫姆勒十二音原装机芯，鎏金实心重锤，尺寸：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590*295*2220mm</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00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58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1AC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7E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EA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灭蚊灯</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D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功率：220V0.3kw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-额定功率：0.008KW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-覆盖面积：30-50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-灯管：BINMU/T5 8W BL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-材料等级：ABS阻燃材料</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5C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9B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4B9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2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46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四层平板货架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21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尺寸：1200*500*1550cm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整体采用SUS201不锈钢制作，平板厚度1.0mm；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立柱采用38×38×1.0mm厚不锈钢方管；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配不锈钢可调子弹脚。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19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00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r>
      <w:tr w14:paraId="08AB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8C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E5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双层工作台</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8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尺寸:1800*700*800cm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整体采用SUS201不锈钢制作；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台面厚度1.0mm，内衬15mm防水机制板并用1.0mm厚不锈钢板折成加强筋加固；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下层板厚度1.0mm；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脚管采用Ф481.0mm厚不锈钢圆管；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配不锈钢可调子弹脚。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F2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CC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056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3B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95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台式绞肉机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9E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功率：≥1.5kw不锈钢送料盘；马达功率：1/2 h.p；加工能力：3.6~4.5 公斤/分钟；机座12C/E- 镀锡绞肉机头；12/22PN-不锈钢送料盘；不配备刀具及网孔板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4E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8E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DCF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F3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5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土豆脱皮机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CA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730x600x1000mm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电压:220V~/380V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电源主线：1.5mm²1mm²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产量:400kg/h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容积：45L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单次量：20kg/次</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07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4E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A0A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78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9A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双层台面立架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3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整体采用SUS201不锈钢制作，厚度1.0mm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支撑管采用φ48mm，1.0mm厚不锈钢圆管制作。尺寸：1800×300×700cm</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85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7A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8F6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2C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E4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冷藏操作台</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39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功率：0.85kw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采用201不锈钢，内箱圆弧设计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-外嵌式蒸发器，外挂防尘网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-28cm小机组设计， 3D立体回风系统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-顶部斜45°出风设计，360° 风冷无霜循环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-冷冻门框加装发热丝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-内箱尺寸(mm)：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1080*570/410*590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-控温类型：电子数字温控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-压缩机：国产压缩机。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62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23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A8D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7D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D2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双温四门高身柜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E7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功率：0.85kw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-采用201不锈钢，内箱圆弧设计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-机组独立模块化技术，外挂防尘网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 风冷无霜循环，冷冻门框加装发热丝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-内箱尺寸(mm)：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1100*590*1405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-控温类型：电子数字温控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-压缩机：国产压缩机。</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DD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38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0E7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4A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B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木案工作台</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21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尺寸：1800*800*800mm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整体采用SUS201不锈钢制作；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台面采用松木；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脚管采用Ф481.0mm厚不锈钢圆管；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配不锈钢可调子弹脚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A9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72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7FE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F8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23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电饼铛</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A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800*650*850mm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电压：220V~/380V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机身材质：410不锈钢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铛体材质：铝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铛体直径：540mm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铛体深度：30mm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电源主线：2.5mm²/1.5mm²</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7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CE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0CEB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29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6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十二盆醒发箱</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3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功率：220V≥2kw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优质不锈钢制作，后板加固反冲击，湿度可调：30-85℃，功率2.5KW,热风循环喷雾型，顶部温控可调节旋钮，前面板可视防护钢化玻璃，水位槽恒温加湿，16CM加粗钢管架。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CD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B1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966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3D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EC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三层六盘不锈钢烤箱</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71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1221x830x1533mm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内堂尺寸：870x635x210mm电源：380V~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功率：19.8kW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温度范围：常温-400℃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定时：99分钟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加热管数量：36条直发热管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温控方式：上下管独立温控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温控范围：室温~400℃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空开配置：4位40A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电线规格：6平方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电线长度：1.5米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196Kg</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AD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5D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6F0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39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FC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和面机 </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1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-料桶容积：≥25L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-电机功率：1.1KW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-最大和面量：12Kg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-搅拌转速：185r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-料桶转速：15r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-整机重量：≥90kg</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2A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1F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399D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A6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43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B30打蛋器</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B7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B30打蛋器 尺寸：≥610*530mm 多功能搅拌机，可以打蛋，和面，拌馅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D3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3A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73D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67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F2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压面机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94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1、生产能力：25-30Kg/h；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2、全不锈钢外壳配1.5mm切面机刀组，有3mm、5mm规格刀组可选。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功率： 220V1.5kw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C7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8D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5CD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09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BF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炉拼台1</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C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400*1060*800+400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1、优质201#不锈钢磨砂板，面板1.0mm、侧板1.0mm；置高mm不锈钢后挡炉背板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2、横通采用￠251.2mm不锈钢管连接，立管采用￠381.2mm不锈钢管连可调节高度子弹脚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55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E1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5611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BA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8D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炉拼台2</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85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1、优质201#不锈钢磨砂板，面板1.0mm、侧板1.0mm；置高mm不锈钢后挡炉背板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2、横通采用￠251.2mm不锈钢管连接，立管采用￠381.2mm不锈钢管连可调节高度子弹脚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400*1000*800+400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F3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2C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498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C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0C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单门蒸饭车(电热)</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5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尺寸功率(mm)：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730*600*1500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选用SUS201优质不锈钢板制作，内胆δ=1.0mm，外封板δ=1.0mm，插槽δ=1.2mm，水箱自动进水，配优质耐高温材料及进口密封条。 电压：380V  功率：12KW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EB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98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C58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A1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A4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双通移门荷台柜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3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整体采用SUS201不锈钢制作；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台面厚度1.0mm，内衬15mm防水机制板并用1.0mm厚不锈钢板折成加强筋加固；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层板、底板、侧板及门面采用1.0mm厚不锈钢板制作；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加强筋厚度1.0mm；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配置不锈钢可调子弹脚。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移门为双层架构。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尺寸(mm)：1800*700*800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47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F8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5534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F7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2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电磁低汤灶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E2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1、机芯采用分层次散热结构，机芯外壳采用黑色汽车烤漆金属机箱达到拒绝导电效果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2、具有全中文显示故障代码功能，档位对应功率显示。让操作更加直观。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3、具有仿真模拟真火功能，高精度模拟真实火力，不能以单纯的数字显示火力大小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4、采用防水等级大于IPX4（IPX7）大显示屏，更智能化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5、用电度数累计功能，节能用电一目了然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6、采用频繁使用率高达10万次或以上寿命8档360度旋转无级变速档位火力调节，烹饪更细致 在投标文件文件中须提供检测报告复印件，并随带原件核实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7、高频铜线聚能线盘节能设计，线圈盘无盲区，比传统灶加热更快更节能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移相铜条搭桥电路控制技术，可过载强电流，性能卓越运行稳定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配备符合食品安全国家标准的80cm口径铁锅，使用安全放心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10、产品采用符合不锈钢化学成分检验合格的304#不锈钢板材，面板1.5mm,其它1.2mm(允许偏差±0.05)，坚固耐用不生锈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功率：380V15kw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19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5C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F14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80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A3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单头单尾小炒灶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C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功率：380V15kw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1、机芯采用分层次散热结构，机芯外壳采用黑色汽车烤漆金属机箱达到拒绝导电效果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2、具有全中文显示故障代码功能，档位对应功率显示。让操作更加直观。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3、具有仿真模拟真火功能，高精度模拟真实火力，不能以单纯的数字显示火力大小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4、采用防水等级大于IPX4（IPX7）大显示屏，更智能化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5、用电度数累计功能，节能用电一目了然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6、采用频繁使用率高达10万次或以上寿命8档360度旋转无级变速档位火力调节，烹饪更细致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7、高频铜线聚能线盘节能设计，线圈盘无盲区，比传统灶加热更快更节能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移相铜条搭桥电路控制技术，可过载强电流，性能卓越运行稳定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配备符合食品安全国家标准的80cm口径铁锅，使用安全放心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10、产品采用符合不锈钢化学成分检验合格的304#不锈钢板材，面板1.5mm,其它1.2mm(允许偏差±0.05)，坚固耐用不生锈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B1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B1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5F1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98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AD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电磁单头大锅灶</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8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1、机芯采用分层次散热结构，机芯外壳采用黑色汽车烤漆金属机箱达到拒绝导电效果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2、具有全中文显示故障代码功能，档位对应功率显示。让操作更加直观。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3、具有仿真模拟真火功能，高精度模拟真实火力，不能以单纯的数字显示火力大小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4、采用防水等级大于IPX4（IPX7）大显示屏，更智能化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5、用电度数累计功能，节能用电一目了然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6、采用频繁使用率高达10万次或以上寿命8档360度旋转无级变速档位火力调节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7、高频铜线聚能线盘节能设计，线圈盘无盲区，比传统灶加热更快更节能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移相铜条搭桥电路控制技术，可过载强电流，性能卓越运行稳定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配备符合食品安全国家标准的80cm口径铁锅，使用安全放心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10、产品采用符合不锈钢化学成分检验合格的304#不锈钢板材，面板1.5mm,其它1.2mm(允许偏差±0.05)，坚固耐用不生锈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功率：380V15kw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FD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9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3CFD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40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84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上翻门碗柜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23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尺寸：1200*600*1800mm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整体采用201不锈钢制作；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下层、侧板板厚度1.0mm,并用1.0mm厚不锈钢板折成加强筋加固；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脚管采用Ф481.0mm厚不锈钢圆管；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配置不锈钢可调子弹脚。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60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FE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3BF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33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F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D1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整体采用201不锈钢制作；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下层、侧板板厚度1.0mm,并用1.0mm厚不锈钢板折成加强筋加固；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脚管采用Ф481.0mm厚不锈钢圆管；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配置不锈钢可调子弹脚。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尺寸功率：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1300*630*1940mm  220V 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热风循环（光波)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73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7F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F7A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19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C8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双层工作台2</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BD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尺寸(mm)：1800*800*800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整体采用SUS201不锈钢制作；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台面厚度1.0mm，内衬15mm防水机制板并用1.0mm厚不锈钢板折成加强筋加固；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下层板厚度1.0mm；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脚管采用Ф481.0mm厚不锈钢圆管；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配不锈钢可调子弹脚。</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24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94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74C6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DC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FB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三层餐车</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7E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整体采用SUS201不锈钢制作；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台面厚度1.0mm，内衬15mm防水机制板并用1.0mm厚不锈钢板折成加强筋加固；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下层板厚度1.0mm；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脚管采用Ф481.0mm厚不锈钢圆管；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配不锈钢可调子弹脚。尺寸(mm)：850*450*900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7E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55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378C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3F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9F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食品留样柜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D8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 220V≥0.85kw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有效容积128L,双层钢化玻璃门，艾默生压缩机，制冷方式：制冷，八档可调温控开关0-8度冷藏，制冷剂R134A或600A,功率64W,带锁，配四只移动万向轮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74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7D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0AD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11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E8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带盖饭桶</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01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304食品级不锈钢双层保温桶30L，直径32cm，高36.5cm</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B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B8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14:paraId="27A7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67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7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大电饭锅</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B3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功率：3500W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容量：≥23L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内胆材质：铝合金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保温温度：60-70℃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使用人份：50-60人份</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53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0D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61CE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F9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0E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绞馅机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C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不锈钢1.6KW 10L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07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75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2D3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4E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C5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压面条机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6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490x320x860mm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压面厚度：1-10mm可调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19cm长面棍长度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功率：2.2kW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工作效率：35~40kg/h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电源主线：10A三插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重量：69kg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面刀：1把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备注：默认出常规面包3mm，定做可选3~10mm</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CB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0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D4C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6F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9B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冰柜</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85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尺寸(mm)：1200*700*2000（±50）双开门，进口压缩机，全铜制冷管，数显调试，不锈钢机体</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93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DB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0023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B8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7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汽油开架变频机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启动方式：电启动 自动稳压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额定电压：230V/单相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最大功率：5.5KW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功率因素：1.0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动力配置：240CC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油箱容积：10L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满载油耗：2.6L/hr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燃油类型：92号及以上无铅汽油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重量：≥31kg</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75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BB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bl>
    <w:p w14:paraId="05A0D9BC">
      <w:pPr>
        <w:widowControl/>
        <w:numPr>
          <w:ilvl w:val="0"/>
          <w:numId w:val="0"/>
        </w:numPr>
        <w:spacing w:line="360" w:lineRule="auto"/>
        <w:ind w:left="0" w:leftChars="0" w:firstLine="381" w:firstLineChars="170"/>
        <w:jc w:val="left"/>
        <w:rPr>
          <w:rFonts w:hint="eastAsia" w:ascii="宋体" w:hAnsi="宋体" w:cs="宋体"/>
          <w:bCs/>
          <w:sz w:val="24"/>
          <w:lang w:val="en-US" w:eastAsia="zh-CN"/>
        </w:rPr>
      </w:pPr>
    </w:p>
    <w:p w14:paraId="1AE312ED">
      <w:pPr>
        <w:rPr>
          <w:rFonts w:hint="eastAsia" w:ascii="宋体" w:hAnsi="宋体" w:cs="宋体"/>
          <w:b/>
          <w:kern w:val="0"/>
          <w:sz w:val="24"/>
        </w:rPr>
      </w:pPr>
      <w:r>
        <w:rPr>
          <w:rFonts w:hint="eastAsia"/>
          <w:lang w:val="en-US" w:eastAsia="zh-CN"/>
        </w:rPr>
        <w:t xml:space="preserve"> </w:t>
      </w:r>
      <w:r>
        <w:rPr>
          <w:rFonts w:hint="eastAsia" w:ascii="宋体" w:hAnsi="宋体" w:cs="宋体"/>
          <w:b/>
          <w:kern w:val="0"/>
          <w:sz w:val="24"/>
          <w:lang w:eastAsia="zh-CN"/>
        </w:rPr>
        <w:t>二</w:t>
      </w:r>
      <w:r>
        <w:rPr>
          <w:rFonts w:hint="eastAsia" w:ascii="宋体" w:hAnsi="宋体" w:cs="宋体"/>
          <w:b/>
          <w:kern w:val="0"/>
          <w:sz w:val="24"/>
        </w:rPr>
        <w:t>、商务要求</w:t>
      </w:r>
    </w:p>
    <w:p w14:paraId="721DC1C6">
      <w:pPr>
        <w:adjustRightInd w:val="0"/>
        <w:snapToGrid w:val="0"/>
        <w:spacing w:line="360" w:lineRule="auto"/>
        <w:ind w:firstLine="582" w:firstLineChars="300"/>
        <w:rPr>
          <w:rFonts w:hint="eastAsia" w:ascii="Times New Roman" w:hAnsi="Times New Roman"/>
          <w:color w:val="000000"/>
          <w:sz w:val="21"/>
          <w:szCs w:val="21"/>
          <w:lang w:val="zh-CN"/>
        </w:rPr>
      </w:pPr>
      <w:r>
        <w:rPr>
          <w:rFonts w:hint="eastAsia" w:ascii="Times New Roman" w:hAnsi="Times New Roman"/>
          <w:color w:val="000000"/>
          <w:sz w:val="21"/>
          <w:szCs w:val="21"/>
          <w:lang w:val="zh-CN"/>
        </w:rPr>
        <w:t>注：</w:t>
      </w:r>
      <w:r>
        <w:rPr>
          <w:rFonts w:hint="eastAsia" w:ascii="Times New Roman" w:hAnsi="Times New Roman"/>
          <w:color w:val="000000"/>
          <w:sz w:val="21"/>
          <w:szCs w:val="21"/>
        </w:rPr>
        <w:t>1.投标人</w:t>
      </w:r>
      <w:r>
        <w:rPr>
          <w:rFonts w:hint="eastAsia" w:ascii="Times New Roman" w:hAnsi="Times New Roman"/>
          <w:color w:val="000000"/>
          <w:sz w:val="21"/>
          <w:szCs w:val="21"/>
          <w:lang w:val="zh-CN"/>
        </w:rPr>
        <w:t>应在投标文件《</w:t>
      </w:r>
      <w:r>
        <w:rPr>
          <w:rFonts w:hint="eastAsia" w:ascii="Times New Roman" w:hAnsi="Times New Roman"/>
          <w:color w:val="000000"/>
          <w:sz w:val="21"/>
          <w:szCs w:val="21"/>
        </w:rPr>
        <w:t>商务条款偏离表</w:t>
      </w:r>
      <w:r>
        <w:rPr>
          <w:rFonts w:hint="eastAsia" w:ascii="Times New Roman" w:hAnsi="Times New Roman"/>
          <w:color w:val="000000"/>
          <w:sz w:val="21"/>
          <w:szCs w:val="21"/>
          <w:lang w:val="zh-CN"/>
        </w:rPr>
        <w:t>》中对本部分所有条款逐条说明响应和偏离情况，否则投标无效。</w:t>
      </w:r>
    </w:p>
    <w:p w14:paraId="20937088">
      <w:pPr>
        <w:numPr>
          <w:ilvl w:val="0"/>
          <w:numId w:val="7"/>
        </w:numPr>
        <w:adjustRightInd w:val="0"/>
        <w:snapToGrid w:val="0"/>
        <w:spacing w:line="360" w:lineRule="auto"/>
        <w:ind w:firstLine="582" w:firstLineChars="300"/>
        <w:rPr>
          <w:rFonts w:hint="eastAsia" w:ascii="Times New Roman" w:hAnsi="Times New Roman"/>
          <w:color w:val="000000"/>
          <w:sz w:val="21"/>
          <w:szCs w:val="21"/>
          <w:lang w:val="zh-CN"/>
        </w:rPr>
      </w:pPr>
      <w:r>
        <w:rPr>
          <w:rFonts w:hint="eastAsia" w:ascii="Times New Roman" w:hAnsi="Times New Roman"/>
          <w:color w:val="000000"/>
          <w:sz w:val="21"/>
          <w:szCs w:val="21"/>
          <w:lang w:val="zh-CN"/>
        </w:rPr>
        <w:t>本部分内容均为实质性条款，投标人的投标必须完全满足或者正偏离，否则投标无效。</w:t>
      </w:r>
    </w:p>
    <w:tbl>
      <w:tblPr>
        <w:tblStyle w:val="15"/>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975"/>
        <w:gridCol w:w="6785"/>
      </w:tblGrid>
      <w:tr w14:paraId="6067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2" w:type="dxa"/>
          </w:tcPr>
          <w:p w14:paraId="7177D4A5">
            <w:pPr>
              <w:widowControl/>
              <w:spacing w:line="480" w:lineRule="auto"/>
              <w:jc w:val="center"/>
              <w:rPr>
                <w:rFonts w:hint="eastAsia" w:ascii="宋体" w:hAnsi="宋体" w:cs="宋体"/>
                <w:bCs/>
                <w:sz w:val="24"/>
                <w:lang w:val="zh-CN"/>
              </w:rPr>
            </w:pPr>
            <w:r>
              <w:rPr>
                <w:rFonts w:hint="eastAsia" w:ascii="宋体" w:hAnsi="宋体" w:cs="宋体"/>
                <w:bCs/>
                <w:sz w:val="24"/>
                <w:lang w:val="zh-CN"/>
              </w:rPr>
              <w:t>序号</w:t>
            </w:r>
          </w:p>
        </w:tc>
        <w:tc>
          <w:tcPr>
            <w:tcW w:w="1975" w:type="dxa"/>
          </w:tcPr>
          <w:p w14:paraId="0CBE2DFF">
            <w:pPr>
              <w:widowControl/>
              <w:spacing w:line="480" w:lineRule="auto"/>
              <w:jc w:val="center"/>
              <w:rPr>
                <w:rFonts w:hint="eastAsia" w:ascii="宋体" w:hAnsi="宋体" w:cs="宋体"/>
                <w:bCs/>
                <w:sz w:val="24"/>
                <w:lang w:val="zh-CN"/>
              </w:rPr>
            </w:pPr>
            <w:r>
              <w:rPr>
                <w:rFonts w:hint="eastAsia" w:ascii="宋体" w:hAnsi="宋体" w:cs="宋体"/>
                <w:bCs/>
                <w:sz w:val="24"/>
                <w:lang w:val="zh-CN"/>
              </w:rPr>
              <w:t>商务条款</w:t>
            </w:r>
          </w:p>
        </w:tc>
        <w:tc>
          <w:tcPr>
            <w:tcW w:w="6785" w:type="dxa"/>
          </w:tcPr>
          <w:p w14:paraId="2298DE25">
            <w:pPr>
              <w:widowControl/>
              <w:spacing w:line="480" w:lineRule="auto"/>
              <w:jc w:val="center"/>
              <w:rPr>
                <w:rFonts w:hint="eastAsia" w:ascii="宋体" w:hAnsi="宋体" w:cs="宋体"/>
                <w:bCs/>
                <w:sz w:val="24"/>
                <w:lang w:val="zh-CN"/>
              </w:rPr>
            </w:pPr>
            <w:r>
              <w:rPr>
                <w:rFonts w:hint="eastAsia" w:ascii="宋体" w:hAnsi="宋体" w:cs="宋体"/>
                <w:bCs/>
                <w:sz w:val="24"/>
                <w:lang w:val="zh-CN"/>
              </w:rPr>
              <w:t>内容</w:t>
            </w:r>
          </w:p>
        </w:tc>
      </w:tr>
      <w:tr w14:paraId="30A2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2" w:type="dxa"/>
            <w:vAlign w:val="center"/>
          </w:tcPr>
          <w:p w14:paraId="5AC1B75E">
            <w:pPr>
              <w:widowControl/>
              <w:spacing w:line="480" w:lineRule="auto"/>
              <w:jc w:val="center"/>
              <w:rPr>
                <w:rFonts w:ascii="宋体" w:hAnsi="宋体" w:cs="宋体"/>
                <w:bCs/>
                <w:sz w:val="24"/>
              </w:rPr>
            </w:pPr>
            <w:r>
              <w:rPr>
                <w:rFonts w:hint="eastAsia" w:ascii="宋体" w:hAnsi="宋体" w:cs="宋体"/>
                <w:bCs/>
                <w:sz w:val="24"/>
              </w:rPr>
              <w:t>1</w:t>
            </w:r>
          </w:p>
        </w:tc>
        <w:tc>
          <w:tcPr>
            <w:tcW w:w="1975" w:type="dxa"/>
          </w:tcPr>
          <w:p w14:paraId="7B368FAD">
            <w:pPr>
              <w:widowControl/>
              <w:spacing w:line="480" w:lineRule="auto"/>
              <w:rPr>
                <w:rFonts w:ascii="宋体" w:hAnsi="宋体" w:cs="宋体"/>
                <w:bCs/>
                <w:sz w:val="24"/>
                <w:lang w:val="zh-CN"/>
              </w:rPr>
            </w:pPr>
            <w:r>
              <w:rPr>
                <w:rFonts w:hint="eastAsia" w:ascii="宋体" w:hAnsi="宋体" w:cs="宋体"/>
                <w:bCs/>
                <w:kern w:val="0"/>
                <w:sz w:val="24"/>
                <w:lang w:val="zh-CN"/>
              </w:rPr>
              <w:t>售后服务</w:t>
            </w:r>
          </w:p>
        </w:tc>
        <w:tc>
          <w:tcPr>
            <w:tcW w:w="6785" w:type="dxa"/>
            <w:vAlign w:val="center"/>
          </w:tcPr>
          <w:p w14:paraId="6D266ED6">
            <w:pPr>
              <w:widowControl/>
              <w:spacing w:line="480" w:lineRule="auto"/>
              <w:rPr>
                <w:rFonts w:hint="eastAsia" w:ascii="宋体" w:hAnsi="宋体" w:eastAsia="宋体" w:cs="宋体"/>
                <w:bCs/>
                <w:sz w:val="24"/>
                <w:lang w:eastAsia="zh-CN"/>
              </w:rPr>
            </w:pPr>
            <w:r>
              <w:rPr>
                <w:rFonts w:hint="eastAsia" w:ascii="宋体" w:hAnsi="宋体" w:cs="宋体"/>
                <w:bCs/>
                <w:kern w:val="0"/>
                <w:sz w:val="24"/>
                <w:lang w:val="zh-CN"/>
              </w:rPr>
              <w:t>质保期3年</w:t>
            </w:r>
            <w:r>
              <w:rPr>
                <w:rFonts w:hint="eastAsia" w:ascii="宋体" w:hAnsi="宋体" w:cs="宋体"/>
                <w:bCs/>
                <w:kern w:val="0"/>
                <w:sz w:val="24"/>
                <w:lang w:val="zh-CN" w:eastAsia="zh-CN"/>
              </w:rPr>
              <w:t>。</w:t>
            </w:r>
          </w:p>
        </w:tc>
      </w:tr>
      <w:tr w14:paraId="5DBC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82" w:type="dxa"/>
            <w:vAlign w:val="center"/>
          </w:tcPr>
          <w:p w14:paraId="27898016">
            <w:pPr>
              <w:widowControl/>
              <w:spacing w:line="480" w:lineRule="auto"/>
              <w:jc w:val="center"/>
              <w:rPr>
                <w:rFonts w:hint="eastAsia" w:ascii="宋体" w:hAnsi="宋体" w:eastAsia="宋体" w:cs="宋体"/>
                <w:bCs/>
                <w:sz w:val="24"/>
                <w:lang w:eastAsia="zh-CN"/>
              </w:rPr>
            </w:pPr>
            <w:r>
              <w:rPr>
                <w:rFonts w:hint="eastAsia" w:ascii="宋体" w:hAnsi="宋体" w:cs="宋体"/>
                <w:bCs/>
                <w:sz w:val="24"/>
                <w:lang w:val="en-US" w:eastAsia="zh-CN"/>
              </w:rPr>
              <w:t>2</w:t>
            </w:r>
          </w:p>
        </w:tc>
        <w:tc>
          <w:tcPr>
            <w:tcW w:w="1975" w:type="dxa"/>
          </w:tcPr>
          <w:p w14:paraId="16AF49D0">
            <w:pPr>
              <w:widowControl/>
              <w:spacing w:line="360" w:lineRule="auto"/>
              <w:rPr>
                <w:rFonts w:ascii="宋体" w:hAnsi="宋体" w:cs="宋体"/>
                <w:bCs/>
                <w:sz w:val="24"/>
                <w:lang w:val="zh-CN"/>
              </w:rPr>
            </w:pPr>
            <w:r>
              <w:rPr>
                <w:rFonts w:hint="eastAsia" w:ascii="宋体" w:hAnsi="宋体" w:cs="宋体"/>
                <w:bCs/>
                <w:kern w:val="0"/>
                <w:sz w:val="24"/>
              </w:rPr>
              <w:t>项目交付或者实施的时间</w:t>
            </w:r>
            <w:r>
              <w:rPr>
                <w:rFonts w:hint="eastAsia" w:ascii="宋体" w:hAnsi="宋体" w:cs="宋体"/>
                <w:bCs/>
                <w:kern w:val="0"/>
                <w:sz w:val="24"/>
                <w:lang w:eastAsia="zh-CN"/>
              </w:rPr>
              <w:t>、</w:t>
            </w:r>
            <w:r>
              <w:rPr>
                <w:rFonts w:hint="eastAsia" w:ascii="宋体" w:hAnsi="宋体" w:cs="宋体"/>
                <w:bCs/>
                <w:kern w:val="0"/>
                <w:sz w:val="24"/>
              </w:rPr>
              <w:t>地点及方式</w:t>
            </w:r>
          </w:p>
        </w:tc>
        <w:tc>
          <w:tcPr>
            <w:tcW w:w="6785" w:type="dxa"/>
            <w:vAlign w:val="center"/>
          </w:tcPr>
          <w:p w14:paraId="67FC49BD">
            <w:pPr>
              <w:widowControl/>
              <w:spacing w:line="360" w:lineRule="auto"/>
              <w:rPr>
                <w:rFonts w:hint="eastAsia" w:ascii="宋体" w:hAnsi="宋体" w:eastAsia="宋体" w:cs="宋体"/>
                <w:bCs/>
                <w:sz w:val="24"/>
                <w:lang w:val="zh-CN" w:eastAsia="zh-CN"/>
              </w:rPr>
            </w:pPr>
            <w:r>
              <w:rPr>
                <w:rFonts w:hint="eastAsia" w:ascii="宋体" w:hAnsi="宋体" w:eastAsia="宋体" w:cs="宋体"/>
                <w:bCs/>
                <w:kern w:val="0"/>
                <w:sz w:val="24"/>
                <w:lang w:eastAsia="zh-CN"/>
              </w:rPr>
              <w:t>按照双方合同约定时间。交货</w:t>
            </w:r>
            <w:r>
              <w:rPr>
                <w:rFonts w:hint="eastAsia" w:ascii="宋体" w:hAnsi="宋体" w:eastAsia="宋体" w:cs="宋体"/>
                <w:bCs/>
                <w:kern w:val="0"/>
                <w:sz w:val="24"/>
              </w:rPr>
              <w:t>地点：</w:t>
            </w:r>
            <w:r>
              <w:rPr>
                <w:rFonts w:hint="eastAsia" w:ascii="宋体" w:hAnsi="宋体"/>
                <w:b w:val="0"/>
                <w:bCs/>
                <w:sz w:val="24"/>
                <w:szCs w:val="24"/>
              </w:rPr>
              <w:t>榆树市</w:t>
            </w:r>
            <w:r>
              <w:rPr>
                <w:rFonts w:hint="eastAsia" w:ascii="宋体" w:hAnsi="宋体"/>
                <w:b w:val="0"/>
                <w:bCs/>
                <w:sz w:val="24"/>
                <w:szCs w:val="24"/>
                <w:lang w:eastAsia="zh-CN"/>
              </w:rPr>
              <w:t>第三实验幼儿园</w:t>
            </w:r>
            <w:r>
              <w:rPr>
                <w:rFonts w:hint="eastAsia" w:ascii="宋体" w:hAnsi="宋体" w:eastAsia="宋体" w:cs="宋体"/>
                <w:bCs/>
                <w:kern w:val="0"/>
                <w:sz w:val="24"/>
                <w:lang w:eastAsia="zh-CN"/>
              </w:rPr>
              <w:t>。</w:t>
            </w:r>
          </w:p>
        </w:tc>
      </w:tr>
      <w:tr w14:paraId="6E70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2" w:type="dxa"/>
            <w:vAlign w:val="center"/>
          </w:tcPr>
          <w:p w14:paraId="4E20A140">
            <w:pPr>
              <w:widowControl/>
              <w:spacing w:line="480" w:lineRule="auto"/>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1975" w:type="dxa"/>
          </w:tcPr>
          <w:p w14:paraId="1BD7D8BE">
            <w:pPr>
              <w:widowControl/>
              <w:spacing w:line="480" w:lineRule="auto"/>
              <w:rPr>
                <w:rFonts w:ascii="宋体" w:hAnsi="宋体" w:cs="宋体"/>
                <w:bCs/>
                <w:sz w:val="24"/>
                <w:lang w:val="zh-CN"/>
              </w:rPr>
            </w:pPr>
            <w:r>
              <w:rPr>
                <w:rFonts w:hint="eastAsia" w:ascii="宋体" w:hAnsi="宋体" w:cs="宋体"/>
                <w:bCs/>
                <w:kern w:val="0"/>
                <w:sz w:val="24"/>
              </w:rPr>
              <w:t>采购标的的验收标准和要求</w:t>
            </w:r>
          </w:p>
        </w:tc>
        <w:tc>
          <w:tcPr>
            <w:tcW w:w="6785" w:type="dxa"/>
            <w:vAlign w:val="center"/>
          </w:tcPr>
          <w:p w14:paraId="708C377F">
            <w:pPr>
              <w:widowControl/>
              <w:spacing w:line="480" w:lineRule="auto"/>
              <w:rPr>
                <w:rFonts w:ascii="宋体" w:hAnsi="宋体" w:cs="宋体"/>
                <w:bCs/>
                <w:sz w:val="24"/>
                <w:lang w:val="zh-CN"/>
              </w:rPr>
            </w:pPr>
            <w:r>
              <w:rPr>
                <w:rFonts w:hint="eastAsia" w:ascii="宋体" w:hAnsi="宋体" w:cs="宋体"/>
                <w:bCs/>
                <w:kern w:val="0"/>
                <w:sz w:val="24"/>
              </w:rPr>
              <w:t>由采购单位组织人员</w:t>
            </w:r>
            <w:r>
              <w:rPr>
                <w:rFonts w:hint="eastAsia" w:ascii="宋体" w:hAnsi="宋体" w:cs="宋体"/>
                <w:bCs/>
                <w:sz w:val="24"/>
                <w:lang w:val="zh-CN"/>
              </w:rPr>
              <w:t>按照</w:t>
            </w:r>
            <w:r>
              <w:rPr>
                <w:rFonts w:hint="eastAsia"/>
                <w:sz w:val="24"/>
              </w:rPr>
              <w:t>相应</w:t>
            </w:r>
            <w:r>
              <w:rPr>
                <w:rFonts w:hint="eastAsia" w:ascii="宋体" w:hAnsi="宋体" w:cs="宋体"/>
                <w:bCs/>
                <w:sz w:val="24"/>
                <w:lang w:val="zh-CN"/>
              </w:rPr>
              <w:t>文件要求进行验收。</w:t>
            </w:r>
          </w:p>
        </w:tc>
      </w:tr>
      <w:tr w14:paraId="2083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782" w:type="dxa"/>
            <w:vAlign w:val="center"/>
          </w:tcPr>
          <w:p w14:paraId="6DB6872C">
            <w:pPr>
              <w:widowControl/>
              <w:spacing w:line="480" w:lineRule="auto"/>
              <w:jc w:val="center"/>
              <w:rPr>
                <w:rFonts w:ascii="宋体" w:hAnsi="宋体" w:cs="宋体"/>
                <w:bCs/>
                <w:sz w:val="24"/>
              </w:rPr>
            </w:pPr>
            <w:r>
              <w:rPr>
                <w:rFonts w:hint="eastAsia" w:ascii="宋体" w:hAnsi="宋体" w:cs="宋体"/>
                <w:bCs/>
                <w:sz w:val="24"/>
              </w:rPr>
              <w:t>5</w:t>
            </w:r>
          </w:p>
        </w:tc>
        <w:tc>
          <w:tcPr>
            <w:tcW w:w="1975" w:type="dxa"/>
            <w:vAlign w:val="center"/>
          </w:tcPr>
          <w:p w14:paraId="7ADA0241">
            <w:pPr>
              <w:widowControl/>
              <w:spacing w:line="480" w:lineRule="auto"/>
              <w:rPr>
                <w:rFonts w:ascii="宋体" w:hAnsi="宋体" w:cs="宋体"/>
                <w:bCs/>
                <w:sz w:val="24"/>
                <w:lang w:val="zh-CN"/>
              </w:rPr>
            </w:pPr>
            <w:r>
              <w:rPr>
                <w:rFonts w:hint="eastAsia" w:ascii="宋体" w:hAnsi="宋体" w:cs="宋体"/>
                <w:bCs/>
                <w:kern w:val="0"/>
                <w:sz w:val="24"/>
              </w:rPr>
              <w:t>资金的支付方式、时间、条件</w:t>
            </w:r>
          </w:p>
        </w:tc>
        <w:tc>
          <w:tcPr>
            <w:tcW w:w="6785" w:type="dxa"/>
            <w:vAlign w:val="center"/>
          </w:tcPr>
          <w:p w14:paraId="126A6CE7">
            <w:pPr>
              <w:widowControl/>
              <w:spacing w:line="360" w:lineRule="auto"/>
              <w:rPr>
                <w:rFonts w:ascii="宋体" w:hAnsi="宋体" w:cs="宋体"/>
                <w:bCs/>
                <w:sz w:val="24"/>
                <w:lang w:val="zh-CN"/>
              </w:rPr>
            </w:pPr>
            <w:r>
              <w:rPr>
                <w:rFonts w:hint="eastAsia" w:ascii="宋体" w:hAnsi="宋体" w:eastAsia="宋体" w:cs="宋体"/>
                <w:bCs/>
                <w:sz w:val="24"/>
                <w:lang w:val="zh-CN"/>
              </w:rPr>
              <w:t>验收合格后付款</w:t>
            </w:r>
            <w:r>
              <w:rPr>
                <w:rFonts w:hint="eastAsia" w:ascii="宋体" w:hAnsi="宋体"/>
                <w:b w:val="0"/>
                <w:bCs/>
                <w:sz w:val="24"/>
                <w:szCs w:val="24"/>
              </w:rPr>
              <w:t>。</w:t>
            </w:r>
          </w:p>
        </w:tc>
      </w:tr>
      <w:tr w14:paraId="2271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82" w:type="dxa"/>
          </w:tcPr>
          <w:p w14:paraId="6066A66B">
            <w:pPr>
              <w:widowControl/>
              <w:spacing w:line="480" w:lineRule="auto"/>
              <w:jc w:val="center"/>
              <w:rPr>
                <w:rFonts w:ascii="宋体" w:hAnsi="宋体" w:cs="宋体"/>
                <w:bCs/>
                <w:sz w:val="24"/>
              </w:rPr>
            </w:pPr>
            <w:r>
              <w:rPr>
                <w:rFonts w:hint="eastAsia" w:ascii="宋体" w:hAnsi="宋体" w:cs="宋体"/>
                <w:bCs/>
                <w:sz w:val="24"/>
              </w:rPr>
              <w:t>6</w:t>
            </w:r>
          </w:p>
        </w:tc>
        <w:tc>
          <w:tcPr>
            <w:tcW w:w="1975" w:type="dxa"/>
          </w:tcPr>
          <w:p w14:paraId="3E0B12FB">
            <w:pPr>
              <w:widowControl/>
              <w:spacing w:line="480" w:lineRule="auto"/>
              <w:rPr>
                <w:rFonts w:ascii="宋体" w:hAnsi="宋体" w:cs="宋体"/>
                <w:bCs/>
                <w:sz w:val="24"/>
              </w:rPr>
            </w:pPr>
            <w:r>
              <w:rPr>
                <w:rFonts w:hint="eastAsia" w:ascii="宋体" w:hAnsi="宋体" w:cs="宋体"/>
                <w:bCs/>
                <w:sz w:val="24"/>
              </w:rPr>
              <w:t>其他要求</w:t>
            </w:r>
          </w:p>
        </w:tc>
        <w:tc>
          <w:tcPr>
            <w:tcW w:w="6785" w:type="dxa"/>
          </w:tcPr>
          <w:p w14:paraId="13ECED7F">
            <w:pPr>
              <w:spacing w:line="380" w:lineRule="exact"/>
              <w:rPr>
                <w:rFonts w:ascii="宋体" w:hAnsi="宋体" w:cs="宋体"/>
                <w:sz w:val="24"/>
              </w:rPr>
            </w:pPr>
            <w:r>
              <w:rPr>
                <w:rFonts w:hint="eastAsia" w:ascii="宋体" w:hAnsi="宋体" w:eastAsia="宋体" w:cs="宋体"/>
                <w:bCs/>
                <w:sz w:val="24"/>
                <w:lang w:val="zh-CN"/>
              </w:rPr>
              <w:t>无</w:t>
            </w:r>
          </w:p>
        </w:tc>
      </w:tr>
    </w:tbl>
    <w:p w14:paraId="3DAF91A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sz w:val="18"/>
          <w:szCs w:val="18"/>
          <w:lang w:val="zh-CN"/>
        </w:rPr>
      </w:pPr>
    </w:p>
    <w:p w14:paraId="57FF4887">
      <w:pPr>
        <w:pStyle w:val="31"/>
        <w:pageBreakBefore/>
        <w:shd w:val="clear" w:color="auto" w:fill="FFFFFF"/>
        <w:spacing w:before="0" w:beforeAutospacing="0" w:after="0" w:afterAutospacing="0"/>
        <w:jc w:val="center"/>
        <w:rPr>
          <w:rStyle w:val="18"/>
          <w:rFonts w:hint="eastAsia"/>
          <w:sz w:val="36"/>
          <w:szCs w:val="36"/>
        </w:rPr>
      </w:pPr>
    </w:p>
    <w:p w14:paraId="56061208">
      <w:pPr>
        <w:pStyle w:val="31"/>
        <w:shd w:val="clear" w:color="auto" w:fill="FFFFFF"/>
        <w:spacing w:before="0" w:beforeAutospacing="0" w:after="0" w:afterAutospacing="0"/>
        <w:jc w:val="center"/>
        <w:rPr>
          <w:rStyle w:val="18"/>
          <w:rFonts w:hint="eastAsia"/>
          <w:sz w:val="36"/>
          <w:szCs w:val="36"/>
        </w:rPr>
      </w:pPr>
      <w:r>
        <w:rPr>
          <w:rStyle w:val="18"/>
          <w:rFonts w:hint="eastAsia"/>
          <w:sz w:val="36"/>
          <w:szCs w:val="36"/>
        </w:rPr>
        <w:t>第三章  资格审查方法与标准</w:t>
      </w:r>
    </w:p>
    <w:p w14:paraId="2DC24287">
      <w:pPr>
        <w:pStyle w:val="31"/>
        <w:shd w:val="clear" w:color="auto" w:fill="FFFFFF"/>
        <w:spacing w:before="0" w:beforeAutospacing="0" w:after="0" w:afterAutospacing="0"/>
        <w:jc w:val="both"/>
        <w:rPr>
          <w:rStyle w:val="18"/>
          <w:rFonts w:hint="eastAsia"/>
          <w:sz w:val="36"/>
          <w:szCs w:val="36"/>
        </w:rPr>
      </w:pPr>
    </w:p>
    <w:p w14:paraId="2B722F2F">
      <w:pPr>
        <w:pStyle w:val="31"/>
        <w:shd w:val="clear" w:color="auto" w:fill="FFFFFF"/>
        <w:spacing w:before="0" w:beforeAutospacing="0" w:after="0" w:afterAutospacing="0"/>
        <w:ind w:firstLine="568" w:firstLineChars="200"/>
        <w:jc w:val="both"/>
        <w:rPr>
          <w:rFonts w:hint="eastAsia"/>
          <w:color w:val="000000"/>
          <w:szCs w:val="21"/>
        </w:rPr>
      </w:pPr>
      <w:r>
        <w:rPr>
          <w:rFonts w:hint="eastAsia" w:ascii="黑体" w:hAnsi="黑体" w:eastAsia="黑体" w:cs="黑体"/>
          <w:color w:val="000000"/>
          <w:sz w:val="30"/>
          <w:szCs w:val="30"/>
        </w:rPr>
        <w:t>一、资格审查方法</w:t>
      </w:r>
    </w:p>
    <w:p w14:paraId="1E863FFE">
      <w:pPr>
        <w:pStyle w:val="31"/>
        <w:shd w:val="clear" w:color="auto" w:fill="FFFFFF"/>
        <w:spacing w:before="0" w:beforeAutospacing="0" w:after="0" w:afterAutospacing="0"/>
        <w:ind w:firstLine="448" w:firstLineChars="200"/>
        <w:jc w:val="both"/>
        <w:rPr>
          <w:rFonts w:hint="eastAsia"/>
          <w:bCs/>
          <w:color w:val="000000"/>
          <w:szCs w:val="21"/>
        </w:rPr>
      </w:pPr>
      <w:r>
        <w:rPr>
          <w:rFonts w:hint="eastAsia" w:ascii="Times New Roman" w:hAnsi="Times New Roman"/>
          <w:b w:val="0"/>
          <w:snapToGrid w:val="0"/>
          <w:kern w:val="0"/>
          <w:sz w:val="24"/>
          <w:szCs w:val="24"/>
        </w:rPr>
        <w:t>根据</w:t>
      </w:r>
      <w:r>
        <w:rPr>
          <w:rFonts w:hint="eastAsia" w:ascii="Times New Roman" w:hAnsi="Times New Roman"/>
          <w:b w:val="0"/>
          <w:snapToGrid w:val="0"/>
          <w:kern w:val="0"/>
          <w:sz w:val="24"/>
          <w:szCs w:val="24"/>
          <w:lang w:eastAsia="zh-CN"/>
        </w:rPr>
        <w:t>榆树市政府采购实施计划备案表</w:t>
      </w:r>
      <w:r>
        <w:rPr>
          <w:rFonts w:hint="eastAsia"/>
        </w:rPr>
        <w:t>，</w:t>
      </w:r>
      <w:r>
        <w:rPr>
          <w:rFonts w:hint="eastAsia"/>
          <w:bCs/>
          <w:color w:val="000000"/>
          <w:szCs w:val="21"/>
        </w:rPr>
        <w:t>本项目委托评标委员会依法对投标人的资格进行审查。资格审查不合格的投标人，投标无效；资格审查合格投标人不足3家的，不得评标。</w:t>
      </w:r>
    </w:p>
    <w:p w14:paraId="5718BB99">
      <w:pPr>
        <w:pStyle w:val="57"/>
        <w:shd w:val="clear" w:color="auto" w:fill="FFFFFF"/>
        <w:spacing w:before="0" w:beforeAutospacing="0" w:after="0" w:afterAutospacing="0"/>
        <w:ind w:firstLine="568" w:firstLineChars="200"/>
        <w:jc w:val="both"/>
        <w:rPr>
          <w:rStyle w:val="18"/>
          <w:rFonts w:hint="eastAsia"/>
          <w:b w:val="0"/>
          <w:color w:val="0000FF"/>
          <w:sz w:val="32"/>
          <w:szCs w:val="32"/>
        </w:rPr>
      </w:pPr>
      <w:r>
        <w:rPr>
          <w:rFonts w:hint="eastAsia" w:ascii="黑体" w:hAnsi="黑体" w:eastAsia="黑体" w:cs="黑体"/>
          <w:color w:val="000000"/>
          <w:sz w:val="30"/>
          <w:szCs w:val="30"/>
        </w:rPr>
        <w:t>二、资格审查标准</w:t>
      </w:r>
    </w:p>
    <w:tbl>
      <w:tblPr>
        <w:tblStyle w:val="15"/>
        <w:tblW w:w="0" w:type="auto"/>
        <w:tblInd w:w="5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03"/>
        <w:gridCol w:w="5247"/>
      </w:tblGrid>
      <w:tr w14:paraId="03E01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25DF6F82">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2403" w:type="dxa"/>
            <w:noWrap w:val="0"/>
            <w:vAlign w:val="center"/>
          </w:tcPr>
          <w:p w14:paraId="4FAC818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审查内容</w:t>
            </w:r>
          </w:p>
        </w:tc>
        <w:tc>
          <w:tcPr>
            <w:tcW w:w="5247" w:type="dxa"/>
            <w:noWrap w:val="0"/>
            <w:vAlign w:val="center"/>
          </w:tcPr>
          <w:p w14:paraId="34BA6A97">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审查要求</w:t>
            </w:r>
          </w:p>
        </w:tc>
      </w:tr>
      <w:tr w14:paraId="622E8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15" w:type="dxa"/>
            <w:gridSpan w:val="3"/>
            <w:noWrap w:val="0"/>
            <w:vAlign w:val="center"/>
          </w:tcPr>
          <w:p w14:paraId="66010927">
            <w:pPr>
              <w:autoSpaceDE w:val="0"/>
              <w:autoSpaceDN w:val="0"/>
              <w:adjustRightInd w:val="0"/>
              <w:rPr>
                <w:rFonts w:hint="eastAsia" w:ascii="宋体" w:hAnsi="宋体" w:cs="宋体"/>
                <w:sz w:val="24"/>
                <w:lang w:val="zh-CN"/>
              </w:rPr>
            </w:pPr>
            <w:r>
              <w:rPr>
                <w:rFonts w:hint="eastAsia" w:ascii="宋体" w:hAnsi="宋体" w:cs="宋体"/>
                <w:b/>
                <w:bCs/>
                <w:sz w:val="24"/>
                <w:lang w:val="zh-CN"/>
              </w:rPr>
              <w:t>（一）基本资格条件</w:t>
            </w:r>
          </w:p>
        </w:tc>
      </w:tr>
      <w:tr w14:paraId="4433B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716E7A07">
            <w:pPr>
              <w:autoSpaceDE w:val="0"/>
              <w:autoSpaceDN w:val="0"/>
              <w:adjustRightInd w:val="0"/>
              <w:jc w:val="center"/>
              <w:rPr>
                <w:rFonts w:hint="eastAsia" w:ascii="宋体" w:hAnsi="宋体" w:cs="宋体"/>
                <w:sz w:val="24"/>
                <w:lang w:val="zh-CN"/>
              </w:rPr>
            </w:pPr>
            <w:r>
              <w:rPr>
                <w:rFonts w:hint="eastAsia" w:ascii="宋体" w:hAnsi="宋体" w:cs="宋体"/>
                <w:sz w:val="24"/>
                <w:lang w:val="zh-CN"/>
              </w:rPr>
              <w:t>1</w:t>
            </w:r>
          </w:p>
        </w:tc>
        <w:tc>
          <w:tcPr>
            <w:tcW w:w="2403" w:type="dxa"/>
            <w:noWrap w:val="0"/>
            <w:vAlign w:val="center"/>
          </w:tcPr>
          <w:p w14:paraId="556B62B5">
            <w:pPr>
              <w:autoSpaceDE w:val="0"/>
              <w:autoSpaceDN w:val="0"/>
              <w:adjustRightInd w:val="0"/>
              <w:rPr>
                <w:rFonts w:hint="eastAsia" w:ascii="宋体" w:hAnsi="宋体" w:cs="宋体"/>
                <w:szCs w:val="21"/>
                <w:lang w:val="zh-CN"/>
              </w:rPr>
            </w:pPr>
            <w:r>
              <w:rPr>
                <w:rFonts w:ascii="宋体" w:hAnsi="宋体" w:cs="Arial"/>
                <w:szCs w:val="21"/>
                <w:shd w:val="clear" w:color="auto" w:fill="FFFFFF"/>
              </w:rPr>
              <w:t>具有独立承担民事责任的能力</w:t>
            </w:r>
          </w:p>
        </w:tc>
        <w:tc>
          <w:tcPr>
            <w:tcW w:w="5247" w:type="dxa"/>
            <w:noWrap w:val="0"/>
            <w:vAlign w:val="center"/>
          </w:tcPr>
          <w:p w14:paraId="67145701">
            <w:pPr>
              <w:autoSpaceDE w:val="0"/>
              <w:autoSpaceDN w:val="0"/>
              <w:adjustRightInd w:val="0"/>
              <w:rPr>
                <w:rFonts w:hint="eastAsia" w:ascii="宋体" w:hAnsi="宋体"/>
                <w:bCs/>
                <w:szCs w:val="21"/>
              </w:rPr>
            </w:pPr>
            <w:r>
              <w:rPr>
                <w:rFonts w:hint="eastAsia" w:ascii="宋体" w:hAnsi="宋体"/>
                <w:bCs/>
                <w:szCs w:val="21"/>
              </w:rPr>
              <w:t>提供法人营业执照或个体工商户营业执照或其他组织的执业许可证副本复印件；投标人为自然人的提供身份证明复印件；采购标的属于银行、保险、石油石化、电力、电信等行业的，允许该行业法人的分支机构参加投标（报价），提供分支机构的《营业执照》副本复印件。</w:t>
            </w:r>
          </w:p>
          <w:p w14:paraId="1E300EAA">
            <w:pPr>
              <w:autoSpaceDE w:val="0"/>
              <w:autoSpaceDN w:val="0"/>
              <w:adjustRightInd w:val="0"/>
              <w:rPr>
                <w:rFonts w:hint="eastAsia" w:ascii="宋体" w:hAnsi="宋体" w:cs="宋体"/>
                <w:szCs w:val="21"/>
                <w:lang w:val="zh-CN"/>
              </w:rPr>
            </w:pPr>
            <w:r>
              <w:rPr>
                <w:rFonts w:hint="eastAsia" w:ascii="宋体" w:hAnsi="宋体" w:cs="宋体"/>
                <w:szCs w:val="21"/>
                <w:lang w:val="zh-CN"/>
              </w:rPr>
              <w:t>（1、证明材料需加盖投标人公章；2、自然人投标的，证明材料须由本人签字；3、证明材料有效期应包含投标截止日。）</w:t>
            </w:r>
          </w:p>
          <w:p w14:paraId="24250DD0">
            <w:pPr>
              <w:autoSpaceDE w:val="0"/>
              <w:autoSpaceDN w:val="0"/>
              <w:adjustRightInd w:val="0"/>
              <w:rPr>
                <w:rFonts w:hint="eastAsia" w:ascii="宋体" w:hAnsi="宋体" w:cs="宋体"/>
                <w:sz w:val="24"/>
                <w:lang w:val="zh-CN"/>
              </w:rPr>
            </w:pPr>
            <w:r>
              <w:rPr>
                <w:rFonts w:hint="eastAsia" w:ascii="宋体" w:hAnsi="宋体" w:cs="宋体"/>
                <w:b/>
                <w:szCs w:val="21"/>
                <w:lang w:val="zh-CN"/>
              </w:rPr>
              <w:t>投标文件内附加盖公章的复印件。</w:t>
            </w:r>
          </w:p>
        </w:tc>
      </w:tr>
      <w:tr w14:paraId="18728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15656210">
            <w:pPr>
              <w:autoSpaceDE w:val="0"/>
              <w:autoSpaceDN w:val="0"/>
              <w:adjustRightInd w:val="0"/>
              <w:jc w:val="center"/>
              <w:rPr>
                <w:rFonts w:hint="eastAsia" w:ascii="宋体" w:hAnsi="宋体" w:cs="宋体"/>
                <w:sz w:val="24"/>
                <w:lang w:val="zh-CN"/>
              </w:rPr>
            </w:pPr>
            <w:r>
              <w:rPr>
                <w:rFonts w:hint="eastAsia" w:ascii="宋体" w:hAnsi="宋体" w:cs="宋体"/>
                <w:sz w:val="24"/>
                <w:lang w:val="zh-CN"/>
              </w:rPr>
              <w:t>2</w:t>
            </w:r>
          </w:p>
        </w:tc>
        <w:tc>
          <w:tcPr>
            <w:tcW w:w="2403" w:type="dxa"/>
            <w:noWrap w:val="0"/>
            <w:vAlign w:val="center"/>
          </w:tcPr>
          <w:p w14:paraId="77715319">
            <w:pPr>
              <w:autoSpaceDE w:val="0"/>
              <w:autoSpaceDN w:val="0"/>
              <w:adjustRightInd w:val="0"/>
              <w:rPr>
                <w:rFonts w:hint="eastAsia" w:ascii="宋体" w:hAnsi="宋体" w:cs="Arial"/>
                <w:szCs w:val="21"/>
                <w:shd w:val="clear" w:color="auto" w:fill="FFFFFF"/>
                <w:lang w:val="zh-CN"/>
              </w:rPr>
            </w:pPr>
            <w:r>
              <w:rPr>
                <w:rFonts w:ascii="宋体" w:hAnsi="宋体" w:cs="Arial"/>
                <w:szCs w:val="21"/>
                <w:shd w:val="clear" w:color="auto" w:fill="FFFFFF"/>
              </w:rPr>
              <w:t>具有良好的商业信誉和健全的财务</w:t>
            </w:r>
            <w:r>
              <w:rPr>
                <w:rFonts w:ascii="宋体" w:hAnsi="宋体" w:cs="Arial"/>
                <w:szCs w:val="21"/>
                <w:shd w:val="clear" w:color="auto" w:fill="FFFFFF"/>
              </w:rPr>
              <w:fldChar w:fldCharType="begin"/>
            </w:r>
            <w:r>
              <w:rPr>
                <w:rFonts w:ascii="宋体" w:hAnsi="宋体" w:cs="Arial"/>
                <w:szCs w:val="21"/>
                <w:shd w:val="clear" w:color="auto" w:fill="FFFFFF"/>
              </w:rPr>
              <w:instrText xml:space="preserve"> HYPERLINK "https://baike.so.com/doc/388251-411081.html" \t "_blank" </w:instrText>
            </w:r>
            <w:r>
              <w:rPr>
                <w:rFonts w:ascii="宋体" w:hAnsi="宋体" w:cs="Arial"/>
                <w:szCs w:val="21"/>
                <w:shd w:val="clear" w:color="auto" w:fill="FFFFFF"/>
              </w:rPr>
              <w:fldChar w:fldCharType="separate"/>
            </w:r>
            <w:r>
              <w:rPr>
                <w:rFonts w:ascii="宋体" w:hAnsi="宋体" w:cs="Arial"/>
                <w:szCs w:val="21"/>
                <w:shd w:val="clear" w:color="auto" w:fill="FFFFFF"/>
              </w:rPr>
              <w:t>会计制度</w:t>
            </w:r>
            <w:r>
              <w:rPr>
                <w:rFonts w:ascii="宋体" w:hAnsi="宋体" w:cs="Arial"/>
                <w:szCs w:val="21"/>
                <w:shd w:val="clear" w:color="auto" w:fill="FFFFFF"/>
              </w:rPr>
              <w:fldChar w:fldCharType="end"/>
            </w:r>
          </w:p>
        </w:tc>
        <w:tc>
          <w:tcPr>
            <w:tcW w:w="5247" w:type="dxa"/>
            <w:noWrap w:val="0"/>
            <w:vAlign w:val="center"/>
          </w:tcPr>
          <w:p w14:paraId="49B7F2AB">
            <w:pPr>
              <w:autoSpaceDE w:val="0"/>
              <w:autoSpaceDN w:val="0"/>
              <w:adjustRightInd w:val="0"/>
              <w:rPr>
                <w:rFonts w:hint="eastAsia" w:ascii="宋体" w:hAnsi="宋体"/>
                <w:bCs/>
                <w:szCs w:val="21"/>
              </w:rPr>
            </w:pPr>
            <w:r>
              <w:rPr>
                <w:rFonts w:hint="eastAsia" w:ascii="宋体" w:hAnsi="宋体"/>
                <w:bCs/>
                <w:szCs w:val="21"/>
              </w:rPr>
              <w:t>提供</w:t>
            </w:r>
            <w:r>
              <w:rPr>
                <w:rFonts w:hint="eastAsia" w:ascii="宋体" w:hAnsi="宋体"/>
                <w:bCs/>
                <w:szCs w:val="21"/>
                <w:lang w:eastAsia="zh-CN"/>
              </w:rPr>
              <w:t>最近三年</w:t>
            </w:r>
            <w:r>
              <w:rPr>
                <w:rFonts w:hint="eastAsia" w:ascii="宋体" w:hAnsi="宋体"/>
                <w:bCs/>
                <w:szCs w:val="21"/>
              </w:rPr>
              <w:t>财务状况良好(成立未满三年的公司，提供自成立之日起)的财务报表或财务审计报告加盖公章的复印件；</w:t>
            </w:r>
          </w:p>
          <w:p w14:paraId="77E88772">
            <w:pPr>
              <w:autoSpaceDE w:val="0"/>
              <w:autoSpaceDN w:val="0"/>
              <w:adjustRightInd w:val="0"/>
              <w:rPr>
                <w:rFonts w:hint="eastAsia" w:ascii="宋体" w:hAnsi="宋体"/>
                <w:bCs/>
                <w:szCs w:val="21"/>
              </w:rPr>
            </w:pPr>
            <w:r>
              <w:rPr>
                <w:rFonts w:hint="eastAsia" w:ascii="宋体" w:hAnsi="宋体" w:cs="宋体"/>
                <w:b/>
                <w:szCs w:val="21"/>
                <w:lang w:val="zh-CN"/>
              </w:rPr>
              <w:t>投标文件内附加盖公章的复印件。</w:t>
            </w:r>
          </w:p>
        </w:tc>
      </w:tr>
      <w:tr w14:paraId="457B1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4B0DE699">
            <w:pPr>
              <w:autoSpaceDE w:val="0"/>
              <w:autoSpaceDN w:val="0"/>
              <w:adjustRightInd w:val="0"/>
              <w:jc w:val="center"/>
              <w:rPr>
                <w:rFonts w:hint="eastAsia" w:ascii="宋体" w:hAnsi="宋体" w:cs="宋体"/>
                <w:sz w:val="24"/>
                <w:lang w:val="zh-CN"/>
              </w:rPr>
            </w:pPr>
            <w:r>
              <w:rPr>
                <w:rFonts w:hint="eastAsia" w:ascii="宋体" w:hAnsi="宋体" w:cs="宋体"/>
                <w:sz w:val="24"/>
                <w:lang w:val="zh-CN"/>
              </w:rPr>
              <w:t>3</w:t>
            </w:r>
          </w:p>
        </w:tc>
        <w:tc>
          <w:tcPr>
            <w:tcW w:w="2403" w:type="dxa"/>
            <w:noWrap w:val="0"/>
            <w:vAlign w:val="center"/>
          </w:tcPr>
          <w:p w14:paraId="0FC5F537">
            <w:pPr>
              <w:autoSpaceDE w:val="0"/>
              <w:autoSpaceDN w:val="0"/>
              <w:adjustRightInd w:val="0"/>
              <w:rPr>
                <w:rFonts w:hint="eastAsia" w:ascii="宋体" w:hAnsi="宋体" w:cs="宋体"/>
                <w:szCs w:val="21"/>
                <w:lang w:val="zh-CN"/>
              </w:rPr>
            </w:pPr>
            <w:r>
              <w:rPr>
                <w:rFonts w:ascii="宋体" w:hAnsi="宋体" w:cs="Arial"/>
                <w:szCs w:val="21"/>
                <w:shd w:val="clear" w:color="auto" w:fill="FFFFFF"/>
              </w:rPr>
              <w:t>具有履行合同所必需的设备和专业技术能力</w:t>
            </w:r>
            <w:r>
              <w:rPr>
                <w:rFonts w:hint="eastAsia" w:ascii="宋体" w:hAnsi="宋体" w:cs="Arial"/>
                <w:szCs w:val="21"/>
                <w:shd w:val="clear" w:color="auto" w:fill="FFFFFF"/>
                <w:lang w:val="en-US" w:eastAsia="zh-CN"/>
              </w:rPr>
              <w:t>,</w:t>
            </w:r>
            <w:r>
              <w:rPr>
                <w:rFonts w:hint="eastAsia" w:ascii="宋体" w:hAnsi="宋体" w:cs="Arial"/>
                <w:szCs w:val="21"/>
                <w:shd w:val="clear" w:color="auto" w:fill="FFFFFF"/>
              </w:rPr>
              <w:t>符合</w:t>
            </w:r>
            <w:r>
              <w:rPr>
                <w:rFonts w:ascii="宋体" w:hAnsi="宋体" w:cs="Arial"/>
                <w:szCs w:val="21"/>
                <w:shd w:val="clear" w:color="auto" w:fill="FFFFFF"/>
              </w:rPr>
              <w:t>法律、行政法规规定的其他条件</w:t>
            </w:r>
          </w:p>
        </w:tc>
        <w:tc>
          <w:tcPr>
            <w:tcW w:w="5247" w:type="dxa"/>
            <w:noWrap w:val="0"/>
            <w:vAlign w:val="center"/>
          </w:tcPr>
          <w:p w14:paraId="10894768">
            <w:pPr>
              <w:autoSpaceDE w:val="0"/>
              <w:autoSpaceDN w:val="0"/>
              <w:adjustRightInd w:val="0"/>
              <w:rPr>
                <w:rFonts w:hint="eastAsia" w:ascii="宋体" w:hAnsi="宋体" w:cs="宋体"/>
                <w:szCs w:val="21"/>
                <w:lang w:val="zh-CN"/>
              </w:rPr>
            </w:pPr>
            <w:r>
              <w:rPr>
                <w:rFonts w:hint="eastAsia" w:ascii="宋体" w:hAnsi="宋体" w:cs="宋体"/>
                <w:szCs w:val="21"/>
                <w:lang w:val="zh-CN"/>
              </w:rPr>
              <w:t>提供《投标人有关资格条件声明函》。</w:t>
            </w:r>
          </w:p>
          <w:p w14:paraId="02283493">
            <w:pPr>
              <w:autoSpaceDE w:val="0"/>
              <w:autoSpaceDN w:val="0"/>
              <w:adjustRightInd w:val="0"/>
              <w:rPr>
                <w:rFonts w:hint="eastAsia" w:ascii="宋体" w:hAnsi="宋体" w:cs="宋体"/>
                <w:szCs w:val="21"/>
                <w:lang w:val="zh-CN"/>
              </w:rPr>
            </w:pPr>
            <w:r>
              <w:rPr>
                <w:rFonts w:hint="eastAsia" w:ascii="宋体" w:hAnsi="宋体" w:cs="宋体"/>
                <w:szCs w:val="21"/>
                <w:lang w:val="zh-CN"/>
              </w:rPr>
              <w:t>（格式见第七章）</w:t>
            </w:r>
          </w:p>
        </w:tc>
      </w:tr>
      <w:tr w14:paraId="7621E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77E587BC">
            <w:pPr>
              <w:autoSpaceDE w:val="0"/>
              <w:autoSpaceDN w:val="0"/>
              <w:adjustRightInd w:val="0"/>
              <w:jc w:val="center"/>
              <w:rPr>
                <w:rFonts w:hint="eastAsia" w:ascii="宋体" w:hAnsi="宋体" w:cs="宋体"/>
                <w:sz w:val="24"/>
                <w:lang w:val="zh-CN"/>
              </w:rPr>
            </w:pPr>
            <w:r>
              <w:rPr>
                <w:rFonts w:hint="eastAsia" w:ascii="宋体" w:hAnsi="宋体" w:cs="宋体"/>
                <w:sz w:val="24"/>
                <w:lang w:val="zh-CN"/>
              </w:rPr>
              <w:t>4</w:t>
            </w:r>
          </w:p>
        </w:tc>
        <w:tc>
          <w:tcPr>
            <w:tcW w:w="2403" w:type="dxa"/>
            <w:noWrap w:val="0"/>
            <w:vAlign w:val="center"/>
          </w:tcPr>
          <w:p w14:paraId="5F231988">
            <w:pPr>
              <w:autoSpaceDE w:val="0"/>
              <w:autoSpaceDN w:val="0"/>
              <w:adjustRightInd w:val="0"/>
              <w:rPr>
                <w:rFonts w:hint="eastAsia" w:ascii="宋体" w:hAnsi="宋体" w:cs="宋体"/>
                <w:szCs w:val="21"/>
                <w:lang w:val="zh-CN"/>
              </w:rPr>
            </w:pPr>
            <w:r>
              <w:rPr>
                <w:rFonts w:ascii="宋体" w:hAnsi="宋体" w:cs="Arial"/>
                <w:szCs w:val="21"/>
                <w:shd w:val="clear" w:color="auto" w:fill="FFFFFF"/>
              </w:rPr>
              <w:t>依法缴纳税收的良好记录</w:t>
            </w:r>
          </w:p>
        </w:tc>
        <w:tc>
          <w:tcPr>
            <w:tcW w:w="5247" w:type="dxa"/>
            <w:noWrap w:val="0"/>
            <w:vAlign w:val="center"/>
          </w:tcPr>
          <w:p w14:paraId="39DA4D40">
            <w:pPr>
              <w:pStyle w:val="9"/>
              <w:tabs>
                <w:tab w:val="left" w:pos="3570"/>
              </w:tabs>
              <w:adjustRightInd w:val="0"/>
              <w:snapToGrid w:val="0"/>
              <w:rPr>
                <w:rFonts w:hint="eastAsia" w:ascii="宋体" w:hAnsi="宋体"/>
                <w:b w:val="0"/>
                <w:bCs/>
                <w:sz w:val="21"/>
                <w:szCs w:val="21"/>
              </w:rPr>
            </w:pPr>
            <w:r>
              <w:rPr>
                <w:rFonts w:hint="eastAsia" w:ascii="宋体" w:hAnsi="宋体"/>
                <w:b w:val="0"/>
                <w:bCs/>
                <w:sz w:val="21"/>
                <w:szCs w:val="21"/>
              </w:rPr>
              <w:t>提供202</w:t>
            </w:r>
            <w:r>
              <w:rPr>
                <w:rFonts w:hint="eastAsia" w:ascii="宋体" w:hAnsi="宋体"/>
                <w:b w:val="0"/>
                <w:bCs/>
                <w:sz w:val="21"/>
                <w:szCs w:val="21"/>
                <w:lang w:val="en-US" w:eastAsia="zh-CN"/>
              </w:rPr>
              <w:t>5</w:t>
            </w:r>
            <w:r>
              <w:rPr>
                <w:rFonts w:hint="eastAsia" w:ascii="宋体" w:hAnsi="宋体"/>
                <w:b w:val="0"/>
                <w:bCs/>
                <w:sz w:val="21"/>
                <w:szCs w:val="21"/>
              </w:rPr>
              <w:t>年之后至少</w:t>
            </w:r>
            <w:r>
              <w:rPr>
                <w:rFonts w:hint="eastAsia" w:ascii="宋体" w:hAnsi="宋体"/>
                <w:b w:val="0"/>
                <w:bCs/>
                <w:sz w:val="21"/>
                <w:szCs w:val="21"/>
                <w:lang w:val="en-US" w:eastAsia="zh-CN"/>
              </w:rPr>
              <w:t>3</w:t>
            </w:r>
            <w:r>
              <w:rPr>
                <w:rFonts w:hint="eastAsia" w:ascii="宋体" w:hAnsi="宋体"/>
                <w:b w:val="0"/>
                <w:bCs/>
                <w:sz w:val="21"/>
                <w:szCs w:val="21"/>
              </w:rPr>
              <w:t>个月的依法缴纳税收的证明文件及加盖公章的复印件；</w:t>
            </w:r>
          </w:p>
          <w:p w14:paraId="0398708E">
            <w:pPr>
              <w:autoSpaceDE w:val="0"/>
              <w:autoSpaceDN w:val="0"/>
              <w:adjustRightInd w:val="0"/>
              <w:rPr>
                <w:rFonts w:hint="eastAsia" w:ascii="宋体"/>
                <w:bCs/>
                <w:szCs w:val="21"/>
              </w:rPr>
            </w:pPr>
            <w:r>
              <w:rPr>
                <w:rFonts w:hint="eastAsia" w:ascii="宋体"/>
                <w:bCs/>
                <w:szCs w:val="21"/>
              </w:rPr>
              <w:t>依法免税的，应提供相应文件（复印件）证明其依法免税。</w:t>
            </w:r>
          </w:p>
          <w:p w14:paraId="229215AF">
            <w:pPr>
              <w:autoSpaceDE w:val="0"/>
              <w:autoSpaceDN w:val="0"/>
              <w:adjustRightInd w:val="0"/>
              <w:rPr>
                <w:rFonts w:hint="eastAsia" w:ascii="宋体" w:hAnsi="宋体" w:cs="宋体"/>
                <w:szCs w:val="21"/>
                <w:lang w:val="zh-CN"/>
              </w:rPr>
            </w:pPr>
            <w:r>
              <w:rPr>
                <w:rFonts w:hint="eastAsia" w:ascii="宋体" w:hAnsi="宋体" w:cs="宋体"/>
                <w:b/>
                <w:szCs w:val="21"/>
                <w:lang w:val="zh-CN"/>
              </w:rPr>
              <w:t>投标文件内附加盖公章的复印件。</w:t>
            </w:r>
          </w:p>
        </w:tc>
      </w:tr>
      <w:tr w14:paraId="25E83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4BAEC005">
            <w:pPr>
              <w:autoSpaceDE w:val="0"/>
              <w:autoSpaceDN w:val="0"/>
              <w:adjustRightInd w:val="0"/>
              <w:jc w:val="center"/>
              <w:rPr>
                <w:rFonts w:hint="eastAsia" w:ascii="宋体" w:hAnsi="宋体" w:cs="宋体"/>
                <w:sz w:val="24"/>
                <w:lang w:val="zh-CN"/>
              </w:rPr>
            </w:pPr>
            <w:r>
              <w:rPr>
                <w:rFonts w:hint="eastAsia" w:ascii="宋体" w:hAnsi="宋体" w:cs="宋体"/>
                <w:sz w:val="24"/>
                <w:lang w:val="zh-CN"/>
              </w:rPr>
              <w:t>5</w:t>
            </w:r>
          </w:p>
        </w:tc>
        <w:tc>
          <w:tcPr>
            <w:tcW w:w="2403" w:type="dxa"/>
            <w:noWrap w:val="0"/>
            <w:vAlign w:val="center"/>
          </w:tcPr>
          <w:p w14:paraId="42447B5B">
            <w:pPr>
              <w:autoSpaceDE w:val="0"/>
              <w:autoSpaceDN w:val="0"/>
              <w:adjustRightInd w:val="0"/>
              <w:rPr>
                <w:rFonts w:ascii="宋体" w:hAnsi="宋体" w:cs="Arial"/>
                <w:szCs w:val="21"/>
                <w:shd w:val="clear" w:color="auto" w:fill="FFFFFF"/>
              </w:rPr>
            </w:pPr>
            <w:r>
              <w:rPr>
                <w:rFonts w:hint="eastAsia" w:ascii="宋体" w:hAnsi="宋体" w:cs="Arial"/>
                <w:szCs w:val="21"/>
                <w:shd w:val="clear" w:color="auto" w:fill="FFFFFF"/>
              </w:rPr>
              <w:t>依法缴纳</w:t>
            </w:r>
            <w:r>
              <w:rPr>
                <w:rFonts w:ascii="宋体" w:hAnsi="宋体" w:cs="Arial"/>
                <w:szCs w:val="21"/>
                <w:shd w:val="clear" w:color="auto" w:fill="FFFFFF"/>
              </w:rPr>
              <w:t>社会保障资金</w:t>
            </w:r>
            <w:r>
              <w:rPr>
                <w:rFonts w:hint="eastAsia" w:ascii="宋体" w:hAnsi="宋体" w:cs="Arial"/>
                <w:szCs w:val="21"/>
                <w:shd w:val="clear" w:color="auto" w:fill="FFFFFF"/>
              </w:rPr>
              <w:t>的良好记录</w:t>
            </w:r>
          </w:p>
        </w:tc>
        <w:tc>
          <w:tcPr>
            <w:tcW w:w="5247" w:type="dxa"/>
            <w:noWrap w:val="0"/>
            <w:vAlign w:val="center"/>
          </w:tcPr>
          <w:p w14:paraId="11AB3131">
            <w:pPr>
              <w:pStyle w:val="9"/>
              <w:tabs>
                <w:tab w:val="left" w:pos="3570"/>
              </w:tabs>
              <w:adjustRightInd w:val="0"/>
              <w:snapToGrid w:val="0"/>
              <w:rPr>
                <w:rFonts w:hint="eastAsia" w:ascii="宋体" w:hAnsi="宋体"/>
                <w:b w:val="0"/>
                <w:bCs/>
                <w:sz w:val="21"/>
                <w:szCs w:val="21"/>
              </w:rPr>
            </w:pPr>
            <w:r>
              <w:rPr>
                <w:rFonts w:hint="eastAsia" w:hAnsi="宋体"/>
                <w:b w:val="0"/>
                <w:sz w:val="21"/>
                <w:szCs w:val="21"/>
              </w:rPr>
              <w:t>提供</w:t>
            </w:r>
            <w:r>
              <w:rPr>
                <w:rFonts w:hint="eastAsia" w:ascii="宋体" w:hAnsi="宋体"/>
                <w:b w:val="0"/>
                <w:bCs/>
                <w:sz w:val="21"/>
                <w:szCs w:val="21"/>
              </w:rPr>
              <w:t>202</w:t>
            </w:r>
            <w:r>
              <w:rPr>
                <w:rFonts w:hint="eastAsia" w:ascii="宋体" w:hAnsi="宋体"/>
                <w:b w:val="0"/>
                <w:bCs/>
                <w:sz w:val="21"/>
                <w:szCs w:val="21"/>
                <w:lang w:val="en-US" w:eastAsia="zh-CN"/>
              </w:rPr>
              <w:t>5</w:t>
            </w:r>
            <w:r>
              <w:rPr>
                <w:rFonts w:hint="eastAsia" w:ascii="宋体" w:hAnsi="宋体"/>
                <w:b w:val="0"/>
                <w:bCs/>
                <w:sz w:val="21"/>
                <w:szCs w:val="21"/>
              </w:rPr>
              <w:t>年之后至少</w:t>
            </w:r>
            <w:r>
              <w:rPr>
                <w:rFonts w:hint="eastAsia" w:ascii="宋体" w:hAnsi="宋体"/>
                <w:b w:val="0"/>
                <w:bCs/>
                <w:sz w:val="21"/>
                <w:szCs w:val="21"/>
                <w:lang w:val="en-US" w:eastAsia="zh-CN"/>
              </w:rPr>
              <w:t>3</w:t>
            </w:r>
            <w:r>
              <w:rPr>
                <w:rFonts w:hint="eastAsia" w:ascii="宋体" w:hAnsi="宋体"/>
                <w:b w:val="0"/>
                <w:bCs/>
                <w:sz w:val="21"/>
                <w:szCs w:val="21"/>
              </w:rPr>
              <w:t>个月</w:t>
            </w:r>
            <w:r>
              <w:rPr>
                <w:rFonts w:hint="eastAsia" w:hAnsi="宋体"/>
                <w:b w:val="0"/>
                <w:sz w:val="21"/>
                <w:szCs w:val="21"/>
              </w:rPr>
              <w:t>的依法缴纳社保的证明文件</w:t>
            </w:r>
            <w:r>
              <w:rPr>
                <w:rFonts w:hint="eastAsia" w:ascii="宋体" w:hAnsi="宋体"/>
                <w:b w:val="0"/>
                <w:bCs/>
                <w:sz w:val="21"/>
                <w:szCs w:val="21"/>
              </w:rPr>
              <w:t>及加盖公章的复印件</w:t>
            </w:r>
            <w:r>
              <w:rPr>
                <w:rFonts w:hint="eastAsia" w:hAnsi="宋体"/>
                <w:b w:val="0"/>
                <w:sz w:val="21"/>
                <w:szCs w:val="21"/>
              </w:rPr>
              <w:t>；</w:t>
            </w:r>
            <w:r>
              <w:rPr>
                <w:rFonts w:hint="eastAsia"/>
                <w:b w:val="0"/>
                <w:sz w:val="21"/>
                <w:szCs w:val="21"/>
              </w:rPr>
              <w:t>依法不需要缴纳社会保险的，应提供相应文件（复印件）证明其依法不需要缴纳社会保险</w:t>
            </w:r>
            <w:r>
              <w:rPr>
                <w:rFonts w:hint="eastAsia"/>
                <w:b w:val="0"/>
                <w:sz w:val="21"/>
                <w:szCs w:val="21"/>
                <w:lang w:val="zh-CN"/>
              </w:rPr>
              <w:t>。</w:t>
            </w:r>
          </w:p>
          <w:p w14:paraId="1ADA0E18">
            <w:pPr>
              <w:autoSpaceDE w:val="0"/>
              <w:autoSpaceDN w:val="0"/>
              <w:adjustRightInd w:val="0"/>
              <w:rPr>
                <w:rFonts w:hint="eastAsia" w:ascii="宋体"/>
                <w:bCs/>
                <w:szCs w:val="21"/>
              </w:rPr>
            </w:pPr>
            <w:r>
              <w:rPr>
                <w:rFonts w:hint="eastAsia" w:ascii="宋体" w:hAnsi="宋体" w:cs="宋体"/>
                <w:b/>
                <w:szCs w:val="21"/>
                <w:lang w:val="zh-CN"/>
              </w:rPr>
              <w:t>投标文件内附加盖公章的复印件。</w:t>
            </w:r>
          </w:p>
        </w:tc>
      </w:tr>
      <w:tr w14:paraId="58D58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16D67576">
            <w:pPr>
              <w:autoSpaceDE w:val="0"/>
              <w:autoSpaceDN w:val="0"/>
              <w:adjustRightInd w:val="0"/>
              <w:jc w:val="center"/>
              <w:rPr>
                <w:rFonts w:hint="eastAsia" w:ascii="宋体" w:hAnsi="宋体" w:cs="宋体"/>
                <w:sz w:val="24"/>
                <w:lang w:val="zh-CN"/>
              </w:rPr>
            </w:pPr>
            <w:r>
              <w:rPr>
                <w:rFonts w:hint="eastAsia" w:ascii="宋体" w:hAnsi="宋体" w:cs="宋体"/>
                <w:sz w:val="24"/>
                <w:lang w:val="zh-CN"/>
              </w:rPr>
              <w:t>6</w:t>
            </w:r>
          </w:p>
        </w:tc>
        <w:tc>
          <w:tcPr>
            <w:tcW w:w="2403" w:type="dxa"/>
            <w:noWrap w:val="0"/>
            <w:vAlign w:val="center"/>
          </w:tcPr>
          <w:p w14:paraId="26537AD3">
            <w:pPr>
              <w:autoSpaceDE w:val="0"/>
              <w:autoSpaceDN w:val="0"/>
              <w:adjustRightInd w:val="0"/>
              <w:rPr>
                <w:rFonts w:hint="eastAsia" w:ascii="宋体" w:hAnsi="宋体" w:cs="宋体"/>
                <w:szCs w:val="21"/>
                <w:lang w:val="zh-CN"/>
              </w:rPr>
            </w:pPr>
            <w:r>
              <w:rPr>
                <w:rFonts w:ascii="宋体" w:hAnsi="宋体" w:cs="Arial"/>
                <w:szCs w:val="21"/>
                <w:shd w:val="clear" w:color="auto" w:fill="FFFFFF"/>
              </w:rPr>
              <w:t>参加政府采购活动前三年内，在经营活动中没有重大违法记录</w:t>
            </w:r>
          </w:p>
        </w:tc>
        <w:tc>
          <w:tcPr>
            <w:tcW w:w="5247" w:type="dxa"/>
            <w:noWrap w:val="0"/>
            <w:vAlign w:val="center"/>
          </w:tcPr>
          <w:p w14:paraId="18522831">
            <w:pPr>
              <w:autoSpaceDE w:val="0"/>
              <w:autoSpaceDN w:val="0"/>
              <w:adjustRightInd w:val="0"/>
              <w:rPr>
                <w:rFonts w:hint="eastAsia" w:ascii="宋体" w:hAnsi="宋体" w:cs="宋体"/>
                <w:szCs w:val="21"/>
                <w:lang w:val="zh-CN"/>
              </w:rPr>
            </w:pPr>
            <w:r>
              <w:rPr>
                <w:rFonts w:hint="eastAsia" w:ascii="宋体" w:hAnsi="宋体" w:cs="宋体"/>
                <w:szCs w:val="21"/>
                <w:lang w:val="zh-CN"/>
              </w:rPr>
              <w:t>提供《三年内在经营活动中没有重大违法记录的声明》。</w:t>
            </w:r>
          </w:p>
          <w:p w14:paraId="56B673F9">
            <w:pPr>
              <w:autoSpaceDE w:val="0"/>
              <w:autoSpaceDN w:val="0"/>
              <w:adjustRightInd w:val="0"/>
              <w:rPr>
                <w:rFonts w:hint="eastAsia" w:ascii="宋体" w:hAnsi="宋体" w:cs="宋体"/>
                <w:szCs w:val="21"/>
                <w:lang w:val="zh-CN"/>
              </w:rPr>
            </w:pPr>
            <w:r>
              <w:rPr>
                <w:rFonts w:hint="eastAsia" w:ascii="宋体" w:hAnsi="宋体" w:cs="宋体"/>
                <w:szCs w:val="21"/>
                <w:lang w:val="zh-CN"/>
              </w:rPr>
              <w:t>（格式见第七章）</w:t>
            </w:r>
          </w:p>
        </w:tc>
      </w:tr>
      <w:tr w14:paraId="71A7A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216B5035">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7</w:t>
            </w:r>
          </w:p>
        </w:tc>
        <w:tc>
          <w:tcPr>
            <w:tcW w:w="2403" w:type="dxa"/>
            <w:noWrap w:val="0"/>
            <w:vAlign w:val="center"/>
          </w:tcPr>
          <w:p w14:paraId="15955EFF">
            <w:pPr>
              <w:autoSpaceDE w:val="0"/>
              <w:autoSpaceDN w:val="0"/>
              <w:adjustRightInd w:val="0"/>
              <w:rPr>
                <w:rFonts w:hint="eastAsia" w:ascii="宋体" w:hAnsi="宋体" w:cs="宋体"/>
                <w:szCs w:val="21"/>
                <w:lang w:val="zh-CN"/>
              </w:rPr>
            </w:pPr>
            <w:r>
              <w:rPr>
                <w:rFonts w:hint="eastAsia" w:ascii="宋体" w:hAnsi="宋体" w:eastAsia="宋体" w:cs="Arial"/>
                <w:szCs w:val="21"/>
                <w:shd w:val="clear" w:color="auto" w:fill="FFFFFF"/>
              </w:rPr>
              <w:t>符合《中华人民共和国政府采购法》规定的供应商基本资格条件</w:t>
            </w:r>
          </w:p>
        </w:tc>
        <w:tc>
          <w:tcPr>
            <w:tcW w:w="5247" w:type="dxa"/>
            <w:noWrap w:val="0"/>
            <w:vAlign w:val="center"/>
          </w:tcPr>
          <w:p w14:paraId="37562C0D">
            <w:pPr>
              <w:autoSpaceDE w:val="0"/>
              <w:autoSpaceDN w:val="0"/>
              <w:adjustRightInd w:val="0"/>
              <w:rPr>
                <w:rFonts w:hint="eastAsia" w:ascii="宋体" w:hAnsi="宋体" w:cs="宋体"/>
                <w:szCs w:val="21"/>
                <w:lang w:val="zh-CN"/>
              </w:rPr>
            </w:pPr>
            <w:r>
              <w:rPr>
                <w:rFonts w:hint="eastAsia" w:ascii="宋体" w:hAnsi="宋体" w:cs="宋体"/>
                <w:szCs w:val="21"/>
                <w:lang w:val="zh-CN"/>
              </w:rPr>
              <w:t>提</w:t>
            </w:r>
            <w:r>
              <w:rPr>
                <w:rFonts w:hint="eastAsia" w:ascii="宋体" w:hAnsi="宋体" w:eastAsia="宋体" w:cs="宋体"/>
                <w:szCs w:val="21"/>
                <w:lang w:val="zh-CN"/>
              </w:rPr>
              <w:t>供《资格条件承诺函》（格式见第</w:t>
            </w:r>
            <w:r>
              <w:rPr>
                <w:rFonts w:hint="eastAsia" w:ascii="宋体" w:hAnsi="宋体" w:cs="宋体"/>
                <w:szCs w:val="21"/>
                <w:lang w:val="zh-CN"/>
              </w:rPr>
              <w:t>七章）</w:t>
            </w:r>
          </w:p>
          <w:p w14:paraId="3880A792">
            <w:pPr>
              <w:pStyle w:val="2"/>
              <w:rPr>
                <w:rFonts w:hint="eastAsia"/>
                <w:lang w:val="zh-CN"/>
              </w:rPr>
            </w:pPr>
          </w:p>
        </w:tc>
      </w:tr>
      <w:tr w14:paraId="18B80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15" w:type="dxa"/>
            <w:gridSpan w:val="3"/>
            <w:noWrap w:val="0"/>
            <w:vAlign w:val="center"/>
          </w:tcPr>
          <w:p w14:paraId="11E8A0A9">
            <w:pPr>
              <w:autoSpaceDE w:val="0"/>
              <w:autoSpaceDN w:val="0"/>
              <w:adjustRightInd w:val="0"/>
              <w:rPr>
                <w:rFonts w:hint="eastAsia" w:ascii="宋体" w:hAnsi="宋体" w:cs="宋体"/>
                <w:sz w:val="24"/>
                <w:lang w:val="zh-CN"/>
              </w:rPr>
            </w:pPr>
            <w:r>
              <w:rPr>
                <w:rFonts w:hint="eastAsia" w:ascii="宋体" w:hAnsi="宋体" w:cs="宋体"/>
                <w:b/>
                <w:bCs/>
                <w:sz w:val="24"/>
                <w:lang w:val="zh-CN"/>
              </w:rPr>
              <w:t>（二）特定资格条件</w:t>
            </w:r>
          </w:p>
        </w:tc>
      </w:tr>
      <w:tr w14:paraId="7DC25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7BC190EB">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8</w:t>
            </w:r>
          </w:p>
        </w:tc>
        <w:tc>
          <w:tcPr>
            <w:tcW w:w="2403" w:type="dxa"/>
            <w:noWrap w:val="0"/>
            <w:vAlign w:val="center"/>
          </w:tcPr>
          <w:p w14:paraId="0AAB7303">
            <w:pPr>
              <w:autoSpaceDE w:val="0"/>
              <w:autoSpaceDN w:val="0"/>
              <w:adjustRightInd w:val="0"/>
              <w:rPr>
                <w:rFonts w:hint="eastAsia" w:ascii="宋体" w:hAnsi="宋体" w:cs="宋体"/>
                <w:szCs w:val="21"/>
                <w:lang w:val="zh-CN"/>
              </w:rPr>
            </w:pPr>
            <w:r>
              <w:rPr>
                <w:rFonts w:hint="eastAsia" w:ascii="宋体" w:hAnsi="宋体" w:cs="宋体"/>
                <w:szCs w:val="21"/>
                <w:lang w:val="zh-CN"/>
              </w:rPr>
              <w:t>符合招标文件第一章《招标公告》中确定的供应商特定资格条件</w:t>
            </w:r>
          </w:p>
        </w:tc>
        <w:tc>
          <w:tcPr>
            <w:tcW w:w="5247" w:type="dxa"/>
            <w:noWrap w:val="0"/>
            <w:vAlign w:val="center"/>
          </w:tcPr>
          <w:p w14:paraId="1E8DFF77">
            <w:pPr>
              <w:autoSpaceDE w:val="0"/>
              <w:autoSpaceDN w:val="0"/>
              <w:adjustRightInd w:val="0"/>
              <w:rPr>
                <w:rFonts w:hint="eastAsia" w:ascii="宋体" w:hAnsi="宋体" w:cs="宋体"/>
                <w:szCs w:val="21"/>
                <w:lang w:val="zh-CN"/>
              </w:rPr>
            </w:pPr>
            <w:r>
              <w:rPr>
                <w:rFonts w:hint="eastAsia" w:ascii="宋体" w:hAnsi="宋体" w:cs="宋体"/>
                <w:szCs w:val="21"/>
                <w:lang w:val="zh-CN"/>
              </w:rPr>
              <w:t>无</w:t>
            </w:r>
          </w:p>
        </w:tc>
      </w:tr>
      <w:tr w14:paraId="4373C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15" w:type="dxa"/>
            <w:gridSpan w:val="3"/>
            <w:noWrap w:val="0"/>
            <w:vAlign w:val="center"/>
          </w:tcPr>
          <w:p w14:paraId="4EAA8D34">
            <w:pPr>
              <w:autoSpaceDE w:val="0"/>
              <w:autoSpaceDN w:val="0"/>
              <w:adjustRightInd w:val="0"/>
              <w:rPr>
                <w:rFonts w:hint="eastAsia" w:ascii="宋体" w:hAnsi="宋体" w:cs="宋体"/>
                <w:sz w:val="24"/>
                <w:lang w:val="zh-CN"/>
              </w:rPr>
            </w:pPr>
            <w:r>
              <w:rPr>
                <w:rFonts w:hint="eastAsia" w:ascii="宋体" w:hAnsi="宋体" w:cs="宋体"/>
                <w:b/>
                <w:bCs/>
                <w:sz w:val="24"/>
                <w:lang w:val="zh-CN"/>
              </w:rPr>
              <w:t>（三）联合体投标</w:t>
            </w:r>
          </w:p>
        </w:tc>
      </w:tr>
      <w:tr w14:paraId="11C51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204604CC">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en-US" w:eastAsia="zh-CN"/>
              </w:rPr>
              <w:t>9</w:t>
            </w:r>
          </w:p>
        </w:tc>
        <w:tc>
          <w:tcPr>
            <w:tcW w:w="2403" w:type="dxa"/>
            <w:noWrap w:val="0"/>
            <w:vAlign w:val="center"/>
          </w:tcPr>
          <w:p w14:paraId="2DE3AC53">
            <w:pPr>
              <w:autoSpaceDE w:val="0"/>
              <w:autoSpaceDN w:val="0"/>
              <w:adjustRightInd w:val="0"/>
              <w:rPr>
                <w:rFonts w:hint="eastAsia" w:ascii="宋体" w:hAnsi="宋体" w:cs="宋体"/>
                <w:szCs w:val="21"/>
                <w:lang w:val="zh-CN"/>
              </w:rPr>
            </w:pPr>
            <w:r>
              <w:rPr>
                <w:rFonts w:hint="eastAsia" w:ascii="宋体" w:hAnsi="宋体" w:cs="宋体"/>
                <w:szCs w:val="21"/>
                <w:lang w:val="zh-CN"/>
              </w:rPr>
              <w:t>合格的联合体</w:t>
            </w:r>
          </w:p>
        </w:tc>
        <w:tc>
          <w:tcPr>
            <w:tcW w:w="5247" w:type="dxa"/>
            <w:noWrap w:val="0"/>
            <w:vAlign w:val="center"/>
          </w:tcPr>
          <w:p w14:paraId="5EA59785">
            <w:pPr>
              <w:autoSpaceDE w:val="0"/>
              <w:autoSpaceDN w:val="0"/>
              <w:adjustRightInd w:val="0"/>
              <w:rPr>
                <w:rFonts w:hint="eastAsia" w:ascii="宋体" w:hAnsi="宋体" w:cs="宋体"/>
                <w:szCs w:val="21"/>
                <w:lang w:val="zh-CN"/>
              </w:rPr>
            </w:pPr>
            <w:r>
              <w:rPr>
                <w:rFonts w:hint="eastAsia" w:ascii="宋体" w:hAnsi="宋体" w:cs="宋体"/>
                <w:szCs w:val="21"/>
                <w:lang w:val="zh-CN"/>
              </w:rPr>
              <w:t>如本项目允许联合体投标，投标人应提供《联合体协议书》（格式见第七章），</w:t>
            </w:r>
            <w:r>
              <w:rPr>
                <w:rFonts w:ascii="宋体" w:hAnsi="宋体" w:cs="宋体"/>
                <w:szCs w:val="21"/>
                <w:lang w:val="zh-CN"/>
              </w:rPr>
              <w:t>载明联合体各方承担的工作和义务。</w:t>
            </w:r>
            <w:r>
              <w:rPr>
                <w:rFonts w:hint="eastAsia" w:ascii="宋体" w:hAnsi="宋体" w:cs="宋体"/>
                <w:szCs w:val="21"/>
                <w:lang w:val="zh-CN"/>
              </w:rPr>
              <w:t>《联合体协议书》应由联合体各成员共同签章</w:t>
            </w:r>
            <w:r>
              <w:rPr>
                <w:rFonts w:hint="eastAsia" w:hAnsi="宋体"/>
                <w:szCs w:val="21"/>
              </w:rPr>
              <w:t>。</w:t>
            </w:r>
          </w:p>
          <w:p w14:paraId="54EB230A">
            <w:pPr>
              <w:autoSpaceDE w:val="0"/>
              <w:autoSpaceDN w:val="0"/>
              <w:adjustRightInd w:val="0"/>
              <w:rPr>
                <w:rFonts w:hint="eastAsia" w:ascii="宋体" w:hAnsi="宋体" w:cs="宋体"/>
                <w:szCs w:val="21"/>
                <w:lang w:val="zh-CN"/>
              </w:rPr>
            </w:pPr>
            <w:r>
              <w:rPr>
                <w:rFonts w:hint="eastAsia" w:ascii="宋体" w:hAnsi="宋体" w:cs="宋体"/>
                <w:szCs w:val="21"/>
                <w:lang w:val="zh-CN"/>
              </w:rPr>
              <w:t>如本项目不允许联合体投标，以联合体形式投标的，投标无效。</w:t>
            </w:r>
          </w:p>
        </w:tc>
      </w:tr>
      <w:tr w14:paraId="2E8A6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15" w:type="dxa"/>
            <w:gridSpan w:val="3"/>
            <w:noWrap w:val="0"/>
            <w:vAlign w:val="center"/>
          </w:tcPr>
          <w:p w14:paraId="5557AB8E">
            <w:pPr>
              <w:autoSpaceDE w:val="0"/>
              <w:autoSpaceDN w:val="0"/>
              <w:adjustRightInd w:val="0"/>
              <w:rPr>
                <w:rFonts w:hint="eastAsia" w:ascii="宋体" w:hAnsi="宋体" w:cs="宋体"/>
                <w:sz w:val="24"/>
                <w:lang w:val="zh-CN"/>
              </w:rPr>
            </w:pPr>
            <w:r>
              <w:rPr>
                <w:rFonts w:hint="eastAsia" w:ascii="宋体" w:hAnsi="宋体" w:cs="宋体"/>
                <w:b/>
                <w:bCs/>
                <w:sz w:val="24"/>
                <w:lang w:val="zh-CN"/>
              </w:rPr>
              <w:t>（四）</w:t>
            </w:r>
            <w:r>
              <w:rPr>
                <w:rFonts w:hint="eastAsia" w:ascii="Arial" w:hAnsi="Arial" w:cs="Arial"/>
                <w:b/>
                <w:bCs/>
                <w:color w:val="000000"/>
                <w:sz w:val="24"/>
                <w:shd w:val="clear" w:color="auto" w:fill="FFFFFF"/>
              </w:rPr>
              <w:t>其他</w:t>
            </w:r>
          </w:p>
        </w:tc>
      </w:tr>
      <w:tr w14:paraId="4E87F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31913399">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2403" w:type="dxa"/>
            <w:noWrap w:val="0"/>
            <w:vAlign w:val="center"/>
          </w:tcPr>
          <w:p w14:paraId="08E464E4">
            <w:pPr>
              <w:autoSpaceDE w:val="0"/>
              <w:autoSpaceDN w:val="0"/>
              <w:adjustRightInd w:val="0"/>
              <w:rPr>
                <w:rFonts w:hint="eastAsia" w:ascii="宋体" w:hAnsi="宋体" w:cs="宋体"/>
                <w:szCs w:val="21"/>
                <w:lang w:val="zh-CN"/>
              </w:rPr>
            </w:pPr>
            <w:r>
              <w:rPr>
                <w:rFonts w:hint="eastAsia" w:ascii="宋体" w:hAnsi="宋体" w:cs="宋体"/>
                <w:szCs w:val="21"/>
                <w:lang w:val="zh-CN"/>
              </w:rPr>
              <w:t>良好信用记录</w:t>
            </w:r>
          </w:p>
        </w:tc>
        <w:tc>
          <w:tcPr>
            <w:tcW w:w="5247" w:type="dxa"/>
            <w:noWrap w:val="0"/>
            <w:vAlign w:val="center"/>
          </w:tcPr>
          <w:p w14:paraId="0FFCFC1D">
            <w:pPr>
              <w:autoSpaceDE w:val="0"/>
              <w:autoSpaceDN w:val="0"/>
              <w:adjustRightInd w:val="0"/>
              <w:rPr>
                <w:rFonts w:hint="eastAsia" w:ascii="宋体" w:hAnsi="宋体" w:cs="宋体"/>
                <w:b/>
                <w:szCs w:val="21"/>
                <w:lang w:val="zh-CN"/>
              </w:rPr>
            </w:pPr>
            <w:r>
              <w:rPr>
                <w:rFonts w:hint="eastAsia" w:ascii="宋体" w:hAnsi="宋体" w:cs="宋体"/>
                <w:szCs w:val="21"/>
                <w:lang w:val="zh-CN"/>
              </w:rPr>
              <w:t>供应商通过 “信用中国”网站（www.creditchina.gov.cn）和中国政府采购网（www.ccgp.gov.cn）渠道查询其信用记录。经查询，列入失信被执行人、重大税收违法案件当事人名单、政府采购严重违法失信行为记录名单，其投标无效。联合体成员存在不良信用记录的，视同联合体存在不良信用记录。</w:t>
            </w:r>
            <w:r>
              <w:rPr>
                <w:rFonts w:hint="eastAsia" w:ascii="宋体" w:hAnsi="宋体" w:cs="宋体"/>
                <w:b/>
                <w:szCs w:val="21"/>
                <w:lang w:val="zh-CN"/>
              </w:rPr>
              <w:t>查询时间为本项目公告发出之日以后。</w:t>
            </w:r>
          </w:p>
          <w:p w14:paraId="75F6A0F7">
            <w:pPr>
              <w:autoSpaceDE w:val="0"/>
              <w:autoSpaceDN w:val="0"/>
              <w:adjustRightInd w:val="0"/>
              <w:rPr>
                <w:rFonts w:hint="eastAsia" w:ascii="宋体" w:hAnsi="宋体" w:cs="宋体"/>
                <w:szCs w:val="21"/>
                <w:lang w:val="zh-CN"/>
              </w:rPr>
            </w:pPr>
            <w:r>
              <w:rPr>
                <w:rFonts w:hint="eastAsia" w:ascii="宋体" w:hAnsi="宋体" w:cs="宋体"/>
                <w:szCs w:val="21"/>
                <w:lang w:val="zh-CN"/>
              </w:rPr>
              <w:t>投标文件内附信用记录查询结果截图，加盖投标人公章。</w:t>
            </w:r>
          </w:p>
        </w:tc>
      </w:tr>
      <w:tr w14:paraId="04294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60D779CD">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zh-CN"/>
              </w:rPr>
              <w:t>1</w:t>
            </w:r>
            <w:r>
              <w:rPr>
                <w:rFonts w:hint="eastAsia" w:ascii="宋体" w:hAnsi="宋体" w:cs="宋体"/>
                <w:szCs w:val="21"/>
                <w:lang w:val="en-US" w:eastAsia="zh-CN"/>
              </w:rPr>
              <w:t>1</w:t>
            </w:r>
          </w:p>
        </w:tc>
        <w:tc>
          <w:tcPr>
            <w:tcW w:w="2403" w:type="dxa"/>
            <w:noWrap w:val="0"/>
            <w:vAlign w:val="center"/>
          </w:tcPr>
          <w:p w14:paraId="640D671E">
            <w:pPr>
              <w:autoSpaceDE w:val="0"/>
              <w:autoSpaceDN w:val="0"/>
              <w:adjustRightInd w:val="0"/>
              <w:rPr>
                <w:rFonts w:ascii="Arial" w:hAnsi="Arial" w:cs="Arial"/>
                <w:color w:val="000000"/>
                <w:szCs w:val="21"/>
                <w:shd w:val="clear" w:color="auto" w:fill="FFFFFF"/>
              </w:rPr>
            </w:pPr>
            <w:r>
              <w:rPr>
                <w:rFonts w:hint="eastAsia" w:ascii="宋体" w:hAnsi="宋体"/>
                <w:szCs w:val="21"/>
              </w:rPr>
              <w:t>为采购项目提供整体设计、规范编制或者项目管理、监理、检测等服务的供应商，不得再参加该采购项目的其他采购活动</w:t>
            </w:r>
          </w:p>
        </w:tc>
        <w:tc>
          <w:tcPr>
            <w:tcW w:w="5247" w:type="dxa"/>
            <w:noWrap w:val="0"/>
            <w:vAlign w:val="center"/>
          </w:tcPr>
          <w:p w14:paraId="172657D6">
            <w:pPr>
              <w:autoSpaceDE w:val="0"/>
              <w:autoSpaceDN w:val="0"/>
              <w:adjustRightInd w:val="0"/>
              <w:rPr>
                <w:rFonts w:hint="eastAsia" w:ascii="宋体" w:hAnsi="宋体" w:cs="宋体"/>
                <w:szCs w:val="21"/>
                <w:lang w:val="zh-CN"/>
              </w:rPr>
            </w:pPr>
            <w:r>
              <w:rPr>
                <w:rFonts w:hint="eastAsia" w:ascii="宋体" w:hAnsi="宋体" w:cs="宋体"/>
                <w:szCs w:val="21"/>
                <w:lang w:val="zh-CN"/>
              </w:rPr>
              <w:t>提供《投标人有关资格条件声明函》。</w:t>
            </w:r>
          </w:p>
          <w:p w14:paraId="188C7E80">
            <w:pPr>
              <w:autoSpaceDE w:val="0"/>
              <w:autoSpaceDN w:val="0"/>
              <w:adjustRightInd w:val="0"/>
              <w:rPr>
                <w:rFonts w:hint="eastAsia" w:ascii="宋体" w:hAnsi="宋体" w:cs="宋体"/>
                <w:szCs w:val="21"/>
                <w:lang w:val="zh-CN"/>
              </w:rPr>
            </w:pPr>
            <w:r>
              <w:rPr>
                <w:rFonts w:hint="eastAsia" w:ascii="宋体" w:hAnsi="宋体" w:cs="宋体"/>
                <w:szCs w:val="21"/>
                <w:lang w:val="zh-CN"/>
              </w:rPr>
              <w:t>（格式见第七章）</w:t>
            </w:r>
          </w:p>
        </w:tc>
      </w:tr>
      <w:tr w14:paraId="07382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0080EBB2">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zh-CN"/>
              </w:rPr>
              <w:t>1</w:t>
            </w:r>
            <w:r>
              <w:rPr>
                <w:rFonts w:hint="eastAsia" w:ascii="宋体" w:hAnsi="宋体" w:cs="宋体"/>
                <w:szCs w:val="21"/>
                <w:lang w:val="en-US" w:eastAsia="zh-CN"/>
              </w:rPr>
              <w:t>2</w:t>
            </w:r>
          </w:p>
        </w:tc>
        <w:tc>
          <w:tcPr>
            <w:tcW w:w="2403" w:type="dxa"/>
            <w:noWrap w:val="0"/>
            <w:vAlign w:val="center"/>
          </w:tcPr>
          <w:p w14:paraId="5F23B71E">
            <w:pPr>
              <w:autoSpaceDE w:val="0"/>
              <w:autoSpaceDN w:val="0"/>
              <w:adjustRightInd w:val="0"/>
              <w:rPr>
                <w:rFonts w:hint="eastAsia" w:ascii="Arial" w:hAnsi="Arial" w:cs="Arial"/>
                <w:color w:val="000000"/>
                <w:szCs w:val="21"/>
                <w:shd w:val="clear" w:color="auto" w:fill="FFFFFF"/>
              </w:rPr>
            </w:pPr>
            <w:r>
              <w:rPr>
                <w:rFonts w:hint="eastAsia" w:ascii="宋体" w:hAnsi="宋体"/>
                <w:color w:val="000000"/>
                <w:szCs w:val="21"/>
              </w:rPr>
              <w:t>单位负责人为同一人或者存在直接控股、管理关系的不同供应商，不得参加同一合同项下政府采购活动</w:t>
            </w:r>
          </w:p>
        </w:tc>
        <w:tc>
          <w:tcPr>
            <w:tcW w:w="5247" w:type="dxa"/>
            <w:noWrap w:val="0"/>
            <w:vAlign w:val="center"/>
          </w:tcPr>
          <w:p w14:paraId="39CB7C01">
            <w:pPr>
              <w:autoSpaceDE w:val="0"/>
              <w:autoSpaceDN w:val="0"/>
              <w:adjustRightInd w:val="0"/>
              <w:rPr>
                <w:rFonts w:hint="eastAsia" w:ascii="宋体" w:hAnsi="宋体" w:cs="宋体"/>
                <w:szCs w:val="21"/>
                <w:lang w:val="zh-CN"/>
              </w:rPr>
            </w:pPr>
            <w:r>
              <w:rPr>
                <w:rFonts w:hint="eastAsia" w:ascii="宋体" w:hAnsi="宋体" w:cs="宋体"/>
                <w:szCs w:val="21"/>
                <w:lang w:val="zh-CN"/>
              </w:rPr>
              <w:t>在评标过程中发现投标人有违反此项规定的，评标委员会应当认定其投标无效。</w:t>
            </w:r>
          </w:p>
        </w:tc>
      </w:tr>
      <w:tr w14:paraId="321E5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noWrap w:val="0"/>
            <w:vAlign w:val="center"/>
          </w:tcPr>
          <w:p w14:paraId="77E7E837">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zh-CN"/>
              </w:rPr>
              <w:t>1</w:t>
            </w:r>
            <w:r>
              <w:rPr>
                <w:rFonts w:hint="eastAsia" w:ascii="宋体" w:hAnsi="宋体" w:cs="宋体"/>
                <w:szCs w:val="21"/>
                <w:lang w:val="en-US" w:eastAsia="zh-CN"/>
              </w:rPr>
              <w:t>3</w:t>
            </w:r>
          </w:p>
        </w:tc>
        <w:tc>
          <w:tcPr>
            <w:tcW w:w="2403" w:type="dxa"/>
            <w:noWrap w:val="0"/>
            <w:vAlign w:val="center"/>
          </w:tcPr>
          <w:p w14:paraId="54A2090E">
            <w:pPr>
              <w:autoSpaceDE w:val="0"/>
              <w:autoSpaceDN w:val="0"/>
              <w:adjustRightInd w:val="0"/>
              <w:rPr>
                <w:rFonts w:hint="eastAsia" w:ascii="宋体" w:hAnsi="宋体"/>
                <w:color w:val="000000"/>
                <w:szCs w:val="21"/>
              </w:rPr>
            </w:pPr>
            <w:r>
              <w:rPr>
                <w:rFonts w:hint="eastAsia" w:ascii="宋体" w:hAnsi="宋体"/>
                <w:color w:val="000000"/>
                <w:szCs w:val="21"/>
              </w:rPr>
              <w:t>不得以他人名义投标、串通投标、以行贿手段谋取中标或者以其他弄虚作假方式投标</w:t>
            </w:r>
          </w:p>
        </w:tc>
        <w:tc>
          <w:tcPr>
            <w:tcW w:w="5247" w:type="dxa"/>
            <w:noWrap w:val="0"/>
            <w:vAlign w:val="center"/>
          </w:tcPr>
          <w:p w14:paraId="207B5AE5">
            <w:pPr>
              <w:autoSpaceDE w:val="0"/>
              <w:autoSpaceDN w:val="0"/>
              <w:adjustRightInd w:val="0"/>
              <w:rPr>
                <w:rFonts w:hint="eastAsia" w:ascii="宋体" w:hAnsi="宋体"/>
                <w:color w:val="000000"/>
                <w:szCs w:val="21"/>
              </w:rPr>
            </w:pPr>
            <w:r>
              <w:rPr>
                <w:rFonts w:hint="eastAsia" w:ascii="宋体" w:hAnsi="宋体" w:cs="宋体"/>
                <w:szCs w:val="21"/>
                <w:lang w:val="zh-CN"/>
              </w:rPr>
              <w:t>在评标过程中发现投标人有违反此项规定的，评标委员会应当认定其投标无效。</w:t>
            </w:r>
          </w:p>
        </w:tc>
      </w:tr>
      <w:tr w14:paraId="13641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5" w:type="dxa"/>
            <w:noWrap w:val="0"/>
            <w:vAlign w:val="center"/>
          </w:tcPr>
          <w:p w14:paraId="389FA94D">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zh-CN"/>
              </w:rPr>
              <w:t>1</w:t>
            </w:r>
            <w:r>
              <w:rPr>
                <w:rFonts w:hint="eastAsia" w:ascii="宋体" w:hAnsi="宋体" w:cs="宋体"/>
                <w:szCs w:val="21"/>
                <w:lang w:val="en-US" w:eastAsia="zh-CN"/>
              </w:rPr>
              <w:t>4</w:t>
            </w:r>
          </w:p>
        </w:tc>
        <w:tc>
          <w:tcPr>
            <w:tcW w:w="2403" w:type="dxa"/>
            <w:noWrap w:val="0"/>
            <w:vAlign w:val="center"/>
          </w:tcPr>
          <w:p w14:paraId="61505C64">
            <w:pPr>
              <w:autoSpaceDE w:val="0"/>
              <w:autoSpaceDN w:val="0"/>
              <w:adjustRightInd w:val="0"/>
              <w:rPr>
                <w:rFonts w:hint="eastAsia" w:ascii="宋体" w:hAnsi="宋体"/>
                <w:color w:val="000000"/>
                <w:szCs w:val="21"/>
              </w:rPr>
            </w:pPr>
            <w:r>
              <w:rPr>
                <w:rFonts w:hint="eastAsia" w:ascii="宋体" w:hAnsi="宋体"/>
                <w:color w:val="000000"/>
                <w:szCs w:val="21"/>
              </w:rPr>
              <w:t>未出现影响采购公正的违法、违规行为</w:t>
            </w:r>
          </w:p>
        </w:tc>
        <w:tc>
          <w:tcPr>
            <w:tcW w:w="5247" w:type="dxa"/>
            <w:noWrap w:val="0"/>
            <w:vAlign w:val="center"/>
          </w:tcPr>
          <w:p w14:paraId="4BF4F48B">
            <w:pPr>
              <w:autoSpaceDE w:val="0"/>
              <w:autoSpaceDN w:val="0"/>
              <w:adjustRightInd w:val="0"/>
              <w:rPr>
                <w:rFonts w:hint="eastAsia" w:ascii="宋体" w:hAnsi="宋体"/>
                <w:color w:val="000000"/>
                <w:szCs w:val="21"/>
              </w:rPr>
            </w:pPr>
            <w:r>
              <w:rPr>
                <w:rFonts w:hint="eastAsia" w:ascii="宋体" w:hAnsi="宋体" w:cs="宋体"/>
                <w:szCs w:val="21"/>
                <w:lang w:val="zh-CN"/>
              </w:rPr>
              <w:t>在评标过程中发现投标人有违反此项规定的，评标委员会应当认定其投标无效。</w:t>
            </w:r>
          </w:p>
        </w:tc>
      </w:tr>
    </w:tbl>
    <w:p w14:paraId="1E887674">
      <w:pPr>
        <w:autoSpaceDE w:val="0"/>
        <w:autoSpaceDN w:val="0"/>
        <w:adjustRightInd w:val="0"/>
        <w:ind w:firstLine="448" w:firstLineChars="200"/>
        <w:rPr>
          <w:rFonts w:hint="eastAsia" w:ascii="宋体"/>
          <w:bCs/>
          <w:sz w:val="24"/>
        </w:rPr>
      </w:pPr>
      <w:r>
        <w:rPr>
          <w:rFonts w:hint="eastAsia" w:ascii="宋体"/>
          <w:bCs/>
          <w:sz w:val="24"/>
        </w:rPr>
        <w:t>注：</w:t>
      </w:r>
    </w:p>
    <w:p w14:paraId="56E370A3">
      <w:pPr>
        <w:autoSpaceDE w:val="0"/>
        <w:autoSpaceDN w:val="0"/>
        <w:adjustRightInd w:val="0"/>
        <w:ind w:firstLine="448" w:firstLineChars="200"/>
        <w:rPr>
          <w:rFonts w:ascii="宋体"/>
          <w:bCs/>
          <w:sz w:val="24"/>
        </w:rPr>
      </w:pPr>
      <w:r>
        <w:rPr>
          <w:rFonts w:hint="eastAsia" w:ascii="宋体"/>
          <w:bCs/>
          <w:sz w:val="24"/>
        </w:rPr>
        <w:t>有下列情形之一的，视为投标人串通投标，其投标无效：</w:t>
      </w:r>
    </w:p>
    <w:p w14:paraId="5FA9CF8F">
      <w:pPr>
        <w:autoSpaceDE w:val="0"/>
        <w:autoSpaceDN w:val="0"/>
        <w:adjustRightInd w:val="0"/>
        <w:rPr>
          <w:rFonts w:hint="eastAsia" w:ascii="宋体"/>
          <w:bCs/>
          <w:sz w:val="24"/>
        </w:rPr>
      </w:pPr>
      <w:r>
        <w:rPr>
          <w:rFonts w:hint="eastAsia" w:ascii="宋体"/>
          <w:bCs/>
          <w:sz w:val="24"/>
        </w:rPr>
        <w:t>　　（1）不同投标人的投标文件由同一单位或者个人编制；</w:t>
      </w:r>
    </w:p>
    <w:p w14:paraId="0ABEF361">
      <w:pPr>
        <w:autoSpaceDE w:val="0"/>
        <w:autoSpaceDN w:val="0"/>
        <w:adjustRightInd w:val="0"/>
        <w:rPr>
          <w:rFonts w:hint="eastAsia" w:ascii="宋体"/>
          <w:bCs/>
          <w:sz w:val="24"/>
        </w:rPr>
      </w:pPr>
      <w:r>
        <w:rPr>
          <w:rFonts w:hint="eastAsia" w:ascii="宋体"/>
          <w:bCs/>
          <w:sz w:val="24"/>
        </w:rPr>
        <w:t>　　（2）不同投标人委托同一单位或者个人办理投标事宜；</w:t>
      </w:r>
    </w:p>
    <w:p w14:paraId="07883B07">
      <w:pPr>
        <w:autoSpaceDE w:val="0"/>
        <w:autoSpaceDN w:val="0"/>
        <w:adjustRightInd w:val="0"/>
        <w:rPr>
          <w:rFonts w:hint="eastAsia" w:ascii="宋体"/>
          <w:bCs/>
          <w:sz w:val="24"/>
        </w:rPr>
      </w:pPr>
      <w:r>
        <w:rPr>
          <w:rFonts w:hint="eastAsia" w:ascii="宋体"/>
          <w:bCs/>
          <w:sz w:val="24"/>
        </w:rPr>
        <w:t>　　（3）不同投标人的投标文件载明的项目管理成员或者联系人员为同一人；</w:t>
      </w:r>
    </w:p>
    <w:p w14:paraId="4447D829">
      <w:pPr>
        <w:autoSpaceDE w:val="0"/>
        <w:autoSpaceDN w:val="0"/>
        <w:adjustRightInd w:val="0"/>
        <w:rPr>
          <w:rFonts w:hint="eastAsia" w:ascii="宋体"/>
          <w:bCs/>
          <w:sz w:val="24"/>
        </w:rPr>
      </w:pPr>
      <w:r>
        <w:rPr>
          <w:rFonts w:hint="eastAsia" w:ascii="宋体"/>
          <w:bCs/>
          <w:sz w:val="24"/>
        </w:rPr>
        <w:t>　　（4）不同投标人的投标文件异常一致或者投标报价呈规律性差异；</w:t>
      </w:r>
    </w:p>
    <w:p w14:paraId="6B4A44BB">
      <w:pPr>
        <w:autoSpaceDE w:val="0"/>
        <w:autoSpaceDN w:val="0"/>
        <w:adjustRightInd w:val="0"/>
        <w:rPr>
          <w:rFonts w:hint="eastAsia" w:ascii="宋体"/>
          <w:bCs/>
          <w:sz w:val="24"/>
        </w:rPr>
      </w:pPr>
      <w:r>
        <w:rPr>
          <w:rFonts w:hint="eastAsia" w:ascii="宋体"/>
          <w:bCs/>
          <w:sz w:val="24"/>
        </w:rPr>
        <w:t>　　（5）不同投标人的投标文件相互混装；</w:t>
      </w:r>
    </w:p>
    <w:p w14:paraId="090B91F9">
      <w:pPr>
        <w:autoSpaceDE w:val="0"/>
        <w:autoSpaceDN w:val="0"/>
        <w:adjustRightInd w:val="0"/>
        <w:rPr>
          <w:rStyle w:val="18"/>
          <w:rFonts w:hint="eastAsia" w:ascii="宋体"/>
          <w:b w:val="0"/>
          <w:sz w:val="24"/>
        </w:rPr>
      </w:pPr>
      <w:r>
        <w:rPr>
          <w:rFonts w:hint="eastAsia" w:ascii="宋体"/>
          <w:bCs/>
          <w:sz w:val="24"/>
        </w:rPr>
        <w:t>　　（6）不同投标人的投标保证金从同一单位或者个人的账户转出。</w:t>
      </w:r>
    </w:p>
    <w:p w14:paraId="0149B6FE">
      <w:pPr>
        <w:pStyle w:val="5"/>
        <w:numPr>
          <w:ilvl w:val="0"/>
          <w:numId w:val="0"/>
        </w:numPr>
        <w:tabs>
          <w:tab w:val="left" w:pos="10"/>
        </w:tabs>
        <w:jc w:val="left"/>
        <w:rPr>
          <w:rStyle w:val="18"/>
          <w:rFonts w:hint="eastAsia"/>
          <w:b w:val="0"/>
          <w:bCs/>
          <w:sz w:val="30"/>
          <w:szCs w:val="36"/>
        </w:rPr>
      </w:pPr>
      <w:r>
        <w:rPr>
          <w:rStyle w:val="18"/>
          <w:rFonts w:ascii="宋体" w:hAnsi="宋体" w:cs="宋体"/>
          <w:b/>
          <w:bCs/>
          <w:kern w:val="0"/>
          <w:sz w:val="36"/>
          <w:szCs w:val="36"/>
        </w:rPr>
        <w:br w:type="page"/>
      </w:r>
      <w:bookmarkStart w:id="0" w:name="_Toc9006489"/>
      <w:r>
        <w:rPr>
          <w:rStyle w:val="18"/>
          <w:rFonts w:hint="eastAsia" w:ascii="宋体" w:hAnsi="宋体" w:cs="宋体"/>
          <w:b/>
          <w:bCs/>
          <w:kern w:val="0"/>
          <w:sz w:val="36"/>
          <w:szCs w:val="36"/>
        </w:rPr>
        <w:t xml:space="preserve">        </w:t>
      </w:r>
      <w:r>
        <w:rPr>
          <w:rStyle w:val="18"/>
          <w:rFonts w:hint="eastAsia"/>
          <w:b/>
          <w:bCs/>
          <w:sz w:val="36"/>
          <w:szCs w:val="36"/>
        </w:rPr>
        <w:t>第四章  评标方法、程序与标准</w:t>
      </w:r>
      <w:bookmarkEnd w:id="0"/>
    </w:p>
    <w:p w14:paraId="30074298">
      <w:pPr>
        <w:adjustRightInd w:val="0"/>
        <w:snapToGrid w:val="0"/>
        <w:jc w:val="left"/>
        <w:outlineLvl w:val="1"/>
        <w:rPr>
          <w:rFonts w:hint="eastAsia" w:ascii="黑体" w:hAnsi="黑体" w:eastAsia="黑体" w:cs="黑体"/>
          <w:color w:val="000000"/>
          <w:sz w:val="30"/>
          <w:szCs w:val="30"/>
          <w:lang w:val="zh-CN"/>
        </w:rPr>
      </w:pPr>
      <w:bookmarkStart w:id="1" w:name="_Toc278891605"/>
      <w:bookmarkStart w:id="2" w:name="_Toc272247708"/>
      <w:bookmarkStart w:id="3" w:name="_Toc503878867"/>
      <w:bookmarkStart w:id="4" w:name="_Toc9006490"/>
      <w:bookmarkStart w:id="5" w:name="_Toc494561961"/>
      <w:r>
        <w:rPr>
          <w:rFonts w:hint="eastAsia" w:ascii="黑体" w:hAnsi="黑体" w:eastAsia="黑体" w:cs="黑体"/>
          <w:color w:val="000000"/>
          <w:sz w:val="30"/>
          <w:szCs w:val="30"/>
          <w:lang w:val="zh-CN"/>
        </w:rPr>
        <w:t>一、评标</w:t>
      </w:r>
      <w:bookmarkEnd w:id="1"/>
      <w:bookmarkEnd w:id="2"/>
      <w:r>
        <w:rPr>
          <w:rFonts w:hint="eastAsia" w:ascii="黑体" w:hAnsi="黑体" w:eastAsia="黑体" w:cs="黑体"/>
          <w:color w:val="000000"/>
          <w:sz w:val="30"/>
          <w:szCs w:val="30"/>
          <w:lang w:val="zh-CN"/>
        </w:rPr>
        <w:t>方法</w:t>
      </w:r>
      <w:bookmarkEnd w:id="3"/>
      <w:bookmarkEnd w:id="4"/>
      <w:bookmarkEnd w:id="5"/>
    </w:p>
    <w:p w14:paraId="47CE357C">
      <w:pPr>
        <w:autoSpaceDE w:val="0"/>
        <w:autoSpaceDN w:val="0"/>
        <w:adjustRightInd w:val="0"/>
        <w:snapToGrid w:val="0"/>
        <w:ind w:firstLine="448" w:firstLineChars="200"/>
        <w:rPr>
          <w:rFonts w:hint="eastAsia" w:ascii="宋体" w:hAnsi="宋体" w:cs="宋体"/>
          <w:sz w:val="24"/>
          <w:lang w:val="zh-CN"/>
        </w:rPr>
      </w:pPr>
      <w:bookmarkStart w:id="6" w:name="_Toc278891606"/>
      <w:bookmarkStart w:id="7" w:name="_Toc272247709"/>
      <w:bookmarkStart w:id="8" w:name="_Toc9006491"/>
      <w:bookmarkStart w:id="9" w:name="_Toc503878868"/>
      <w:bookmarkStart w:id="10" w:name="_Toc494561962"/>
      <w:r>
        <w:rPr>
          <w:rFonts w:hint="eastAsia" w:ascii="宋体" w:hAnsi="宋体" w:cs="宋体"/>
          <w:sz w:val="24"/>
          <w:lang w:val="zh-CN"/>
        </w:rPr>
        <w:t>本项目采用最低评标价法评标。</w:t>
      </w:r>
    </w:p>
    <w:p w14:paraId="1DAC25EA">
      <w:pPr>
        <w:autoSpaceDE w:val="0"/>
        <w:autoSpaceDN w:val="0"/>
        <w:adjustRightInd w:val="0"/>
        <w:snapToGrid w:val="0"/>
        <w:ind w:firstLine="448" w:firstLineChars="200"/>
        <w:rPr>
          <w:rFonts w:hint="eastAsia" w:ascii="Arial" w:hAnsi="Arial" w:cs="Arial"/>
          <w:color w:val="000000"/>
          <w:sz w:val="24"/>
          <w:shd w:val="clear" w:color="auto" w:fill="FFFFFF"/>
          <w:lang w:val="zh-CN"/>
        </w:rPr>
      </w:pPr>
      <w:r>
        <w:rPr>
          <w:rFonts w:hint="eastAsia" w:ascii="宋体" w:hAnsi="宋体" w:cs="宋体"/>
          <w:sz w:val="24"/>
          <w:lang w:val="zh-CN"/>
        </w:rPr>
        <w:t>最低评标价法</w:t>
      </w:r>
      <w:r>
        <w:rPr>
          <w:rFonts w:ascii="宋体" w:hAnsi="宋体" w:cs="宋体"/>
          <w:sz w:val="24"/>
          <w:lang w:val="zh-CN"/>
        </w:rPr>
        <w:t>，</w:t>
      </w:r>
      <w:r>
        <w:rPr>
          <w:rFonts w:ascii="Arial" w:hAnsi="Arial" w:cs="Arial"/>
          <w:color w:val="000000"/>
          <w:sz w:val="24"/>
          <w:shd w:val="clear" w:color="auto" w:fill="FFFFFF"/>
        </w:rPr>
        <w:t>是指投标文件满足招标文件全部实质性要求，且投标报价最低的投标人为中标候选人的评标方法。</w:t>
      </w:r>
    </w:p>
    <w:p w14:paraId="785DC13A">
      <w:pPr>
        <w:adjustRightInd w:val="0"/>
        <w:snapToGrid w:val="0"/>
        <w:jc w:val="left"/>
        <w:outlineLvl w:val="1"/>
        <w:rPr>
          <w:rFonts w:ascii="宋体" w:hAnsi="宋体" w:cs="宋体"/>
          <w:sz w:val="24"/>
          <w:lang w:val="zh-CN"/>
        </w:rPr>
      </w:pPr>
      <w:r>
        <w:rPr>
          <w:rFonts w:hint="eastAsia" w:ascii="黑体" w:hAnsi="黑体" w:eastAsia="黑体" w:cs="黑体"/>
          <w:color w:val="000000"/>
          <w:kern w:val="0"/>
          <w:sz w:val="30"/>
          <w:szCs w:val="30"/>
          <w:lang w:val="zh-CN"/>
        </w:rPr>
        <w:t>二、评标程序</w:t>
      </w:r>
      <w:bookmarkEnd w:id="6"/>
      <w:bookmarkEnd w:id="7"/>
      <w:bookmarkEnd w:id="8"/>
      <w:bookmarkEnd w:id="9"/>
      <w:bookmarkEnd w:id="10"/>
    </w:p>
    <w:p w14:paraId="4E002914">
      <w:pPr>
        <w:autoSpaceDE w:val="0"/>
        <w:autoSpaceDN w:val="0"/>
        <w:adjustRightInd w:val="0"/>
        <w:snapToGrid w:val="0"/>
        <w:ind w:firstLine="448" w:firstLineChars="200"/>
        <w:rPr>
          <w:rFonts w:hint="eastAsia" w:ascii="宋体" w:hAnsi="宋体" w:cs="宋体"/>
          <w:sz w:val="24"/>
          <w:lang w:val="zh-CN"/>
        </w:rPr>
      </w:pPr>
      <w:r>
        <w:rPr>
          <w:rFonts w:hint="eastAsia" w:ascii="宋体" w:hAnsi="宋体" w:cs="宋体"/>
          <w:sz w:val="24"/>
          <w:lang w:val="zh-CN"/>
        </w:rPr>
        <w:t>评标委员会按以下工作程序进行评标：符合性审查、同一品牌产品的审查、澄清有关问题、综合比较与评价、复核评标结果、推荐中标候选人名单、确定中标人和</w:t>
      </w:r>
      <w:r>
        <w:rPr>
          <w:rFonts w:hint="eastAsia" w:ascii="Arial" w:hAnsi="Arial" w:cs="Arial"/>
          <w:color w:val="000000"/>
          <w:sz w:val="24"/>
        </w:rPr>
        <w:t>编写评标报告</w:t>
      </w:r>
      <w:r>
        <w:rPr>
          <w:rFonts w:hint="eastAsia" w:ascii="宋体" w:hAnsi="宋体" w:cs="宋体"/>
          <w:sz w:val="24"/>
          <w:lang w:val="zh-CN"/>
        </w:rPr>
        <w:t>。</w:t>
      </w:r>
    </w:p>
    <w:p w14:paraId="09FFB67F">
      <w:pPr>
        <w:autoSpaceDE w:val="0"/>
        <w:autoSpaceDN w:val="0"/>
        <w:adjustRightInd w:val="0"/>
        <w:snapToGrid w:val="0"/>
        <w:ind w:firstLine="448" w:firstLineChars="200"/>
        <w:rPr>
          <w:rFonts w:ascii="宋体" w:hAnsi="宋体" w:cs="宋体"/>
          <w:b/>
          <w:bCs/>
          <w:sz w:val="24"/>
          <w:lang w:val="zh-CN"/>
        </w:rPr>
      </w:pPr>
      <w:r>
        <w:rPr>
          <w:rFonts w:hint="eastAsia" w:ascii="宋体" w:hAnsi="宋体" w:cs="宋体"/>
          <w:b/>
          <w:bCs/>
          <w:sz w:val="24"/>
          <w:lang w:val="zh-CN"/>
        </w:rPr>
        <w:t>（一）符合性审查</w:t>
      </w:r>
    </w:p>
    <w:p w14:paraId="21955B54">
      <w:pPr>
        <w:autoSpaceDE w:val="0"/>
        <w:autoSpaceDN w:val="0"/>
        <w:adjustRightInd w:val="0"/>
        <w:snapToGrid w:val="0"/>
        <w:ind w:firstLine="448" w:firstLineChars="200"/>
        <w:rPr>
          <w:rFonts w:hint="eastAsia" w:ascii="宋体" w:hAnsi="宋体" w:cs="宋体"/>
          <w:sz w:val="24"/>
          <w:lang w:val="zh-CN"/>
        </w:rPr>
      </w:pPr>
      <w:r>
        <w:rPr>
          <w:rFonts w:ascii="宋体" w:hAnsi="宋体" w:cs="宋体"/>
          <w:sz w:val="24"/>
          <w:lang w:val="zh-CN"/>
        </w:rPr>
        <w:t>评标委员会应当对符合资格的投标人的投标文件进行符合性审查，以确定其是否满足招标文件的实质性要求。</w:t>
      </w:r>
      <w:r>
        <w:rPr>
          <w:rFonts w:hint="eastAsia" w:ascii="宋体" w:hAnsi="宋体" w:cs="宋体"/>
          <w:sz w:val="24"/>
          <w:lang w:val="zh-CN"/>
        </w:rPr>
        <w:t>有下列情形之一的，符合性审查不合格，其投标无效。</w:t>
      </w:r>
    </w:p>
    <w:tbl>
      <w:tblPr>
        <w:tblStyle w:val="15"/>
        <w:tblW w:w="851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839"/>
      </w:tblGrid>
      <w:tr w14:paraId="4EBCF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2BA2BC2A">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7839" w:type="dxa"/>
            <w:vAlign w:val="center"/>
          </w:tcPr>
          <w:p w14:paraId="64E2D670">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符合性审查不合格情形</w:t>
            </w:r>
          </w:p>
        </w:tc>
      </w:tr>
      <w:tr w14:paraId="0BAA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2"/>
            <w:vAlign w:val="center"/>
          </w:tcPr>
          <w:p w14:paraId="15F9C811">
            <w:pPr>
              <w:autoSpaceDE w:val="0"/>
              <w:autoSpaceDN w:val="0"/>
              <w:adjustRightInd w:val="0"/>
              <w:rPr>
                <w:rFonts w:hint="eastAsia" w:ascii="宋体" w:hAnsi="宋体" w:cs="宋体"/>
                <w:sz w:val="24"/>
                <w:lang w:val="zh-CN"/>
              </w:rPr>
            </w:pPr>
            <w:r>
              <w:rPr>
                <w:rFonts w:hint="eastAsia" w:ascii="宋体" w:hAnsi="宋体" w:cs="宋体"/>
                <w:b/>
                <w:bCs/>
                <w:sz w:val="24"/>
                <w:lang w:val="zh-CN"/>
              </w:rPr>
              <w:t>（一）有效性审查</w:t>
            </w:r>
          </w:p>
        </w:tc>
      </w:tr>
      <w:tr w14:paraId="7C4B9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238C5320">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1</w:t>
            </w:r>
          </w:p>
        </w:tc>
        <w:tc>
          <w:tcPr>
            <w:tcW w:w="7839" w:type="dxa"/>
            <w:vAlign w:val="center"/>
          </w:tcPr>
          <w:p w14:paraId="5F6F454C">
            <w:pPr>
              <w:autoSpaceDE w:val="0"/>
              <w:autoSpaceDN w:val="0"/>
              <w:adjustRightInd w:val="0"/>
              <w:rPr>
                <w:rFonts w:hint="eastAsia" w:ascii="宋体" w:hAnsi="宋体" w:cs="宋体"/>
                <w:szCs w:val="21"/>
                <w:lang w:val="zh-CN"/>
              </w:rPr>
            </w:pPr>
            <w:r>
              <w:rPr>
                <w:rFonts w:hint="eastAsia" w:ascii="宋体" w:hAnsi="宋体" w:cs="宋体"/>
                <w:szCs w:val="21"/>
                <w:lang w:val="zh-CN"/>
              </w:rPr>
              <w:t>投标文件未按招标文件要求签章的。</w:t>
            </w:r>
          </w:p>
        </w:tc>
      </w:tr>
      <w:tr w14:paraId="139E6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2788253E">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2</w:t>
            </w:r>
          </w:p>
        </w:tc>
        <w:tc>
          <w:tcPr>
            <w:tcW w:w="7839" w:type="dxa"/>
            <w:vAlign w:val="center"/>
          </w:tcPr>
          <w:p w14:paraId="5C58F9AC">
            <w:pPr>
              <w:autoSpaceDE w:val="0"/>
              <w:autoSpaceDN w:val="0"/>
              <w:adjustRightInd w:val="0"/>
              <w:rPr>
                <w:rFonts w:hint="eastAsia" w:ascii="宋体" w:hAnsi="宋体" w:cs="宋体"/>
                <w:szCs w:val="21"/>
                <w:lang w:val="zh-CN"/>
              </w:rPr>
            </w:pPr>
            <w:r>
              <w:rPr>
                <w:rFonts w:hint="eastAsia" w:ascii="宋体" w:hAnsi="宋体" w:cs="宋体"/>
                <w:szCs w:val="21"/>
                <w:lang w:val="zh-CN"/>
              </w:rPr>
              <w:t>投标报价超过招标文件中规定的预算金额或者最高限价的。</w:t>
            </w:r>
          </w:p>
        </w:tc>
      </w:tr>
      <w:tr w14:paraId="6E525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5A16E04A">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3</w:t>
            </w:r>
          </w:p>
        </w:tc>
        <w:tc>
          <w:tcPr>
            <w:tcW w:w="7839" w:type="dxa"/>
            <w:vAlign w:val="center"/>
          </w:tcPr>
          <w:p w14:paraId="64727907">
            <w:pPr>
              <w:autoSpaceDE w:val="0"/>
              <w:autoSpaceDN w:val="0"/>
              <w:adjustRightInd w:val="0"/>
              <w:rPr>
                <w:rFonts w:hint="eastAsia" w:ascii="宋体" w:hAnsi="宋体" w:cs="宋体"/>
                <w:szCs w:val="21"/>
                <w:lang w:val="zh-CN"/>
              </w:rPr>
            </w:pPr>
            <w:r>
              <w:rPr>
                <w:rFonts w:hint="eastAsia" w:ascii="宋体" w:hAnsi="宋体" w:cs="宋体"/>
                <w:szCs w:val="21"/>
                <w:lang w:val="zh-CN"/>
              </w:rPr>
              <w:t>提报了两个或两个以上报价方案的（招标文件中要求提供备选方案的除外）。</w:t>
            </w:r>
          </w:p>
        </w:tc>
      </w:tr>
      <w:tr w14:paraId="04120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2"/>
            <w:vAlign w:val="center"/>
          </w:tcPr>
          <w:p w14:paraId="49DCD21F">
            <w:pPr>
              <w:autoSpaceDE w:val="0"/>
              <w:autoSpaceDN w:val="0"/>
              <w:adjustRightInd w:val="0"/>
              <w:rPr>
                <w:rFonts w:hint="eastAsia" w:ascii="宋体" w:hAnsi="宋体" w:cs="宋体"/>
                <w:sz w:val="24"/>
                <w:lang w:val="zh-CN"/>
              </w:rPr>
            </w:pPr>
            <w:r>
              <w:rPr>
                <w:rFonts w:hint="eastAsia" w:ascii="宋体" w:hAnsi="宋体" w:cs="宋体"/>
                <w:b/>
                <w:bCs/>
                <w:sz w:val="24"/>
                <w:lang w:val="zh-CN"/>
              </w:rPr>
              <w:t>（二）完整性审查</w:t>
            </w:r>
          </w:p>
        </w:tc>
      </w:tr>
      <w:tr w14:paraId="35832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37A494DE">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en-US" w:eastAsia="zh-CN"/>
              </w:rPr>
              <w:t>4</w:t>
            </w:r>
          </w:p>
        </w:tc>
        <w:tc>
          <w:tcPr>
            <w:tcW w:w="7839" w:type="dxa"/>
            <w:vAlign w:val="center"/>
          </w:tcPr>
          <w:p w14:paraId="47F96758">
            <w:pPr>
              <w:autoSpaceDE w:val="0"/>
              <w:autoSpaceDN w:val="0"/>
              <w:adjustRightInd w:val="0"/>
              <w:spacing w:before="156" w:beforeLines="50" w:after="156" w:afterLines="50"/>
              <w:jc w:val="left"/>
              <w:rPr>
                <w:rFonts w:hint="eastAsia" w:ascii="宋体" w:hAnsi="宋体" w:cs="宋体"/>
                <w:szCs w:val="21"/>
                <w:lang w:val="zh-CN"/>
              </w:rPr>
            </w:pPr>
            <w:r>
              <w:rPr>
                <w:rFonts w:hint="eastAsia" w:ascii="宋体" w:hAnsi="宋体" w:cs="宋体"/>
                <w:szCs w:val="21"/>
                <w:lang w:val="zh-CN"/>
              </w:rPr>
              <w:t>未按招标文件要求提供《投标函》、《</w:t>
            </w:r>
            <w:r>
              <w:rPr>
                <w:rFonts w:hint="eastAsia" w:ascii="宋体" w:hAnsi="宋体"/>
                <w:kern w:val="0"/>
                <w:szCs w:val="21"/>
              </w:rPr>
              <w:t>法定代表人授权书</w:t>
            </w:r>
            <w:r>
              <w:rPr>
                <w:rFonts w:hint="eastAsia" w:ascii="宋体" w:hAnsi="宋体" w:cs="宋体"/>
                <w:szCs w:val="21"/>
                <w:lang w:val="zh-CN"/>
              </w:rPr>
              <w:t>》、《商务条款偏离表》、《</w:t>
            </w:r>
            <w:r>
              <w:rPr>
                <w:rFonts w:hint="eastAsia" w:ascii="宋体" w:hAnsi="宋体" w:cs="宋体"/>
                <w:szCs w:val="21"/>
              </w:rPr>
              <w:t>技术</w:t>
            </w:r>
            <w:r>
              <w:rPr>
                <w:rFonts w:hint="eastAsia" w:ascii="宋体" w:hAnsi="宋体" w:cs="宋体"/>
                <w:szCs w:val="21"/>
                <w:lang w:val="zh-CN"/>
              </w:rPr>
              <w:t>条款偏离表》、《开</w:t>
            </w:r>
            <w:r>
              <w:rPr>
                <w:rFonts w:hint="eastAsia" w:ascii="宋体" w:hAnsi="宋体" w:eastAsia="宋体" w:cs="宋体"/>
                <w:szCs w:val="21"/>
                <w:lang w:val="zh-CN"/>
              </w:rPr>
              <w:t>标一览表》、《投标报价明细表》、《项目负责人、管理及技术人员一览表</w:t>
            </w:r>
            <w:r>
              <w:rPr>
                <w:rFonts w:hint="eastAsia" w:ascii="宋体" w:hAnsi="宋体" w:eastAsia="宋体" w:cs="宋体"/>
                <w:szCs w:val="21"/>
                <w:lang w:val="zh-CN" w:eastAsia="zh-CN"/>
              </w:rPr>
              <w:t>》</w:t>
            </w:r>
            <w:r>
              <w:rPr>
                <w:rFonts w:hint="eastAsia" w:ascii="宋体" w:hAnsi="宋体" w:eastAsia="宋体" w:cs="宋体"/>
                <w:szCs w:val="21"/>
                <w:lang w:val="zh-CN"/>
              </w:rPr>
              <w:t>或所提供的上述材料不符合招标文件要求的。</w:t>
            </w:r>
          </w:p>
        </w:tc>
      </w:tr>
      <w:tr w14:paraId="4AB68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2"/>
            <w:vAlign w:val="center"/>
          </w:tcPr>
          <w:p w14:paraId="4B3C4145">
            <w:pPr>
              <w:autoSpaceDE w:val="0"/>
              <w:autoSpaceDN w:val="0"/>
              <w:adjustRightInd w:val="0"/>
              <w:rPr>
                <w:rFonts w:hint="eastAsia" w:ascii="宋体" w:hAnsi="宋体" w:cs="宋体"/>
                <w:sz w:val="24"/>
                <w:lang w:val="zh-CN"/>
              </w:rPr>
            </w:pPr>
            <w:r>
              <w:rPr>
                <w:rFonts w:hint="eastAsia" w:ascii="宋体" w:hAnsi="宋体" w:cs="宋体"/>
                <w:b/>
                <w:bCs/>
                <w:sz w:val="24"/>
                <w:lang w:val="zh-CN"/>
              </w:rPr>
              <w:t>（三）响应程度</w:t>
            </w:r>
          </w:p>
        </w:tc>
      </w:tr>
      <w:tr w14:paraId="4BA55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406426F2">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en-US" w:eastAsia="zh-CN"/>
              </w:rPr>
              <w:t>5</w:t>
            </w:r>
          </w:p>
        </w:tc>
        <w:tc>
          <w:tcPr>
            <w:tcW w:w="7839" w:type="dxa"/>
            <w:vAlign w:val="center"/>
          </w:tcPr>
          <w:p w14:paraId="04F8123D">
            <w:pPr>
              <w:autoSpaceDE w:val="0"/>
              <w:autoSpaceDN w:val="0"/>
              <w:adjustRightInd w:val="0"/>
              <w:rPr>
                <w:rFonts w:hint="eastAsia" w:ascii="宋体" w:hAnsi="宋体" w:cs="宋体"/>
                <w:szCs w:val="21"/>
                <w:lang w:val="zh-CN"/>
              </w:rPr>
            </w:pPr>
            <w:r>
              <w:rPr>
                <w:rFonts w:hint="eastAsia" w:ascii="宋体" w:hAnsi="宋体" w:cs="宋体"/>
                <w:szCs w:val="21"/>
                <w:lang w:val="zh-CN"/>
              </w:rPr>
              <w:t>不满足招标文件第二章《项目招标需求》技术</w:t>
            </w:r>
            <w:r>
              <w:rPr>
                <w:rFonts w:hint="eastAsia" w:ascii="宋体" w:hAnsi="宋体" w:cs="宋体"/>
                <w:szCs w:val="21"/>
              </w:rPr>
              <w:t>要求</w:t>
            </w:r>
            <w:r>
              <w:rPr>
                <w:rFonts w:hint="eastAsia" w:ascii="宋体" w:hAnsi="宋体" w:cs="宋体"/>
                <w:szCs w:val="21"/>
                <w:lang w:val="zh-CN"/>
              </w:rPr>
              <w:t>实质性条款要求的。</w:t>
            </w:r>
          </w:p>
        </w:tc>
      </w:tr>
      <w:tr w14:paraId="62A0F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1982B81A">
            <w:pPr>
              <w:autoSpaceDE w:val="0"/>
              <w:autoSpaceDN w:val="0"/>
              <w:adjustRightInd w:val="0"/>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7839" w:type="dxa"/>
            <w:vAlign w:val="center"/>
          </w:tcPr>
          <w:p w14:paraId="66B9B8A1">
            <w:pPr>
              <w:autoSpaceDE w:val="0"/>
              <w:autoSpaceDN w:val="0"/>
              <w:adjustRightInd w:val="0"/>
              <w:rPr>
                <w:rFonts w:hint="eastAsia" w:ascii="宋体" w:hAnsi="宋体" w:cs="宋体"/>
                <w:szCs w:val="21"/>
                <w:lang w:val="zh-CN"/>
              </w:rPr>
            </w:pPr>
            <w:r>
              <w:rPr>
                <w:rFonts w:hint="eastAsia" w:ascii="宋体" w:hAnsi="宋体" w:cs="宋体"/>
                <w:szCs w:val="21"/>
                <w:lang w:val="zh-CN"/>
              </w:rPr>
              <w:t>不满足招标文件第二章《项目招标需求》商务</w:t>
            </w:r>
            <w:r>
              <w:rPr>
                <w:rFonts w:hint="eastAsia" w:ascii="宋体" w:hAnsi="宋体" w:cs="宋体"/>
                <w:szCs w:val="21"/>
              </w:rPr>
              <w:t>要求</w:t>
            </w:r>
            <w:r>
              <w:rPr>
                <w:rFonts w:hint="eastAsia" w:ascii="宋体" w:hAnsi="宋体" w:cs="宋体"/>
                <w:szCs w:val="21"/>
                <w:lang w:val="zh-CN"/>
              </w:rPr>
              <w:t>实质性条款要求的。</w:t>
            </w:r>
          </w:p>
        </w:tc>
      </w:tr>
      <w:tr w14:paraId="0B33C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31B0EE23">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en-US" w:eastAsia="zh-CN"/>
              </w:rPr>
              <w:t>7</w:t>
            </w:r>
          </w:p>
        </w:tc>
        <w:tc>
          <w:tcPr>
            <w:tcW w:w="7839" w:type="dxa"/>
            <w:vAlign w:val="center"/>
          </w:tcPr>
          <w:p w14:paraId="74AA62F7">
            <w:pPr>
              <w:autoSpaceDE w:val="0"/>
              <w:autoSpaceDN w:val="0"/>
              <w:adjustRightInd w:val="0"/>
              <w:rPr>
                <w:rFonts w:hint="eastAsia" w:ascii="宋体" w:hAnsi="宋体" w:cs="宋体"/>
                <w:szCs w:val="21"/>
                <w:lang w:val="zh-CN"/>
              </w:rPr>
            </w:pPr>
            <w:r>
              <w:rPr>
                <w:rFonts w:hint="eastAsia" w:ascii="宋体" w:hAnsi="宋体" w:cs="宋体"/>
                <w:szCs w:val="21"/>
                <w:lang w:val="zh-CN"/>
              </w:rPr>
              <w:t>所投</w:t>
            </w:r>
            <w:r>
              <w:rPr>
                <w:rFonts w:hint="eastAsia" w:ascii="宋体" w:hAnsi="宋体" w:cs="宋体"/>
                <w:szCs w:val="21"/>
              </w:rPr>
              <w:t>报</w:t>
            </w:r>
            <w:r>
              <w:rPr>
                <w:rFonts w:hint="eastAsia" w:ascii="宋体" w:hAnsi="宋体" w:cs="宋体"/>
                <w:szCs w:val="21"/>
                <w:lang w:val="zh-CN"/>
              </w:rPr>
              <w:t>货物是通过中国海关报关验放进入中国境内且产自关境外的（</w:t>
            </w:r>
            <w:r>
              <w:rPr>
                <w:rFonts w:hint="eastAsia" w:ascii="宋体" w:hAnsi="宋体" w:cs="宋体"/>
                <w:szCs w:val="21"/>
              </w:rPr>
              <w:t>招标</w:t>
            </w:r>
            <w:r>
              <w:rPr>
                <w:rFonts w:hint="eastAsia" w:ascii="宋体" w:hAnsi="宋体" w:cs="宋体"/>
                <w:szCs w:val="21"/>
                <w:lang w:val="zh-CN"/>
              </w:rPr>
              <w:t>文件中标明允许采购进口产品的除外）。</w:t>
            </w:r>
          </w:p>
        </w:tc>
      </w:tr>
      <w:tr w14:paraId="7638C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5D26B10B">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en-US" w:eastAsia="zh-CN"/>
              </w:rPr>
              <w:t>8</w:t>
            </w:r>
          </w:p>
        </w:tc>
        <w:tc>
          <w:tcPr>
            <w:tcW w:w="7839" w:type="dxa"/>
            <w:vAlign w:val="center"/>
          </w:tcPr>
          <w:p w14:paraId="5B46BF49">
            <w:pPr>
              <w:autoSpaceDE w:val="0"/>
              <w:autoSpaceDN w:val="0"/>
              <w:adjustRightInd w:val="0"/>
              <w:rPr>
                <w:rFonts w:hint="eastAsia" w:ascii="宋体" w:hAnsi="宋体" w:cs="宋体"/>
                <w:szCs w:val="21"/>
                <w:lang w:val="zh-CN"/>
              </w:rPr>
            </w:pPr>
            <w:r>
              <w:rPr>
                <w:rFonts w:hint="eastAsia" w:ascii="宋体" w:hAnsi="宋体" w:cs="宋体"/>
                <w:szCs w:val="21"/>
              </w:rPr>
              <w:t>未按招标文件第二章</w:t>
            </w:r>
            <w:r>
              <w:rPr>
                <w:rFonts w:hint="eastAsia" w:ascii="宋体" w:hAnsi="宋体" w:cs="宋体"/>
                <w:szCs w:val="21"/>
                <w:lang w:val="zh-CN"/>
              </w:rPr>
              <w:t>《项目招标需求》</w:t>
            </w:r>
            <w:r>
              <w:rPr>
                <w:rFonts w:hint="eastAsia" w:ascii="宋体" w:hAnsi="宋体" w:cs="宋体"/>
                <w:szCs w:val="21"/>
              </w:rPr>
              <w:t>提供</w:t>
            </w:r>
            <w:r>
              <w:rPr>
                <w:rFonts w:hint="eastAsia" w:ascii="宋体" w:hAnsi="宋体" w:cs="宋体"/>
                <w:szCs w:val="21"/>
                <w:lang w:val="zh-CN"/>
              </w:rPr>
              <w:t>相关产品依据国家确定的认证机构出具的、处于有效期之内的节能产品或环境标志产品、</w:t>
            </w:r>
            <w:r>
              <w:rPr>
                <w:rFonts w:hint="eastAsia" w:ascii="宋体" w:hAnsi="宋体" w:cs="宋体"/>
                <w:szCs w:val="21"/>
                <w:lang w:val="en-US" w:eastAsia="zh-CN"/>
              </w:rPr>
              <w:t>3C产品</w:t>
            </w:r>
            <w:r>
              <w:rPr>
                <w:rFonts w:hint="eastAsia" w:ascii="宋体" w:hAnsi="宋体" w:cs="宋体"/>
                <w:szCs w:val="21"/>
                <w:lang w:val="zh-CN"/>
              </w:rPr>
              <w:t>认证证书。</w:t>
            </w:r>
          </w:p>
        </w:tc>
      </w:tr>
      <w:tr w14:paraId="0E887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8" w:type="dxa"/>
            <w:vAlign w:val="center"/>
          </w:tcPr>
          <w:p w14:paraId="4F7AEEA9">
            <w:pPr>
              <w:autoSpaceDE w:val="0"/>
              <w:autoSpaceDN w:val="0"/>
              <w:adjustRightInd w:val="0"/>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7839" w:type="dxa"/>
            <w:vAlign w:val="center"/>
          </w:tcPr>
          <w:p w14:paraId="7F430344">
            <w:pPr>
              <w:autoSpaceDE w:val="0"/>
              <w:autoSpaceDN w:val="0"/>
              <w:adjustRightInd w:val="0"/>
              <w:rPr>
                <w:rFonts w:hint="eastAsia" w:ascii="宋体" w:hAnsi="宋体" w:cs="宋体"/>
                <w:szCs w:val="21"/>
                <w:lang w:val="zh-CN"/>
              </w:rPr>
            </w:pPr>
            <w:r>
              <w:rPr>
                <w:rFonts w:hint="eastAsia" w:ascii="宋体" w:hAnsi="宋体" w:cs="宋体"/>
                <w:szCs w:val="21"/>
                <w:lang w:val="zh-CN"/>
              </w:rPr>
              <w:t>投标文件含有采购人不能接受的附加条件的。</w:t>
            </w:r>
          </w:p>
        </w:tc>
      </w:tr>
      <w:tr w14:paraId="1A344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75B0D357">
            <w:pPr>
              <w:autoSpaceDE w:val="0"/>
              <w:autoSpaceDN w:val="0"/>
              <w:adjustRightInd w:val="0"/>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7839" w:type="dxa"/>
            <w:vAlign w:val="center"/>
          </w:tcPr>
          <w:p w14:paraId="6B955062">
            <w:pPr>
              <w:autoSpaceDE w:val="0"/>
              <w:autoSpaceDN w:val="0"/>
              <w:adjustRightInd w:val="0"/>
              <w:rPr>
                <w:rFonts w:hint="eastAsia" w:ascii="宋体" w:hAnsi="宋体" w:cs="宋体"/>
                <w:szCs w:val="21"/>
                <w:lang w:val="zh-CN"/>
              </w:rPr>
            </w:pPr>
            <w:r>
              <w:rPr>
                <w:rFonts w:hint="eastAsia" w:ascii="宋体" w:hAnsi="宋体" w:cs="宋体"/>
                <w:szCs w:val="21"/>
                <w:lang w:val="zh-CN"/>
              </w:rPr>
              <w:t>投标有效期少于招标文件中载明的投标有效期的。</w:t>
            </w:r>
          </w:p>
        </w:tc>
      </w:tr>
      <w:tr w14:paraId="7C070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32880ABC">
            <w:pPr>
              <w:autoSpaceDE w:val="0"/>
              <w:autoSpaceDN w:val="0"/>
              <w:adjustRightInd w:val="0"/>
              <w:jc w:val="center"/>
              <w:rPr>
                <w:rFonts w:hint="eastAsia" w:ascii="宋体" w:hAnsi="宋体" w:eastAsia="宋体" w:cs="宋体"/>
                <w:szCs w:val="21"/>
                <w:lang w:val="zh-CN" w:eastAsia="zh-CN"/>
              </w:rPr>
            </w:pPr>
            <w:r>
              <w:rPr>
                <w:rFonts w:hint="eastAsia" w:ascii="宋体" w:hAnsi="宋体" w:cs="宋体"/>
                <w:szCs w:val="21"/>
                <w:lang w:val="zh-CN"/>
              </w:rPr>
              <w:t>1</w:t>
            </w:r>
            <w:r>
              <w:rPr>
                <w:rFonts w:hint="eastAsia" w:ascii="宋体" w:hAnsi="宋体" w:cs="宋体"/>
                <w:szCs w:val="21"/>
                <w:lang w:val="en-US" w:eastAsia="zh-CN"/>
              </w:rPr>
              <w:t>1</w:t>
            </w:r>
          </w:p>
        </w:tc>
        <w:tc>
          <w:tcPr>
            <w:tcW w:w="7839" w:type="dxa"/>
            <w:vAlign w:val="center"/>
          </w:tcPr>
          <w:p w14:paraId="1C6B096C">
            <w:pPr>
              <w:autoSpaceDE w:val="0"/>
              <w:autoSpaceDN w:val="0"/>
              <w:adjustRightInd w:val="0"/>
              <w:rPr>
                <w:rFonts w:hint="eastAsia" w:ascii="Arial" w:hAnsi="Arial" w:cs="Arial"/>
                <w:color w:val="000000"/>
                <w:szCs w:val="21"/>
              </w:rPr>
            </w:pPr>
            <w:r>
              <w:rPr>
                <w:rFonts w:ascii="Arial" w:hAnsi="Arial" w:cs="Arial"/>
                <w:color w:val="000000"/>
                <w:szCs w:val="21"/>
              </w:rPr>
              <w:t>法律、法规和招标文件规定的其他无效情形。</w:t>
            </w:r>
          </w:p>
        </w:tc>
      </w:tr>
    </w:tbl>
    <w:p w14:paraId="6588F9D5">
      <w:pPr>
        <w:autoSpaceDE w:val="0"/>
        <w:autoSpaceDN w:val="0"/>
        <w:adjustRightInd w:val="0"/>
        <w:ind w:firstLine="448" w:firstLineChars="200"/>
        <w:rPr>
          <w:rFonts w:hint="eastAsia" w:ascii="宋体" w:hAnsi="宋体" w:cs="宋体"/>
          <w:b/>
          <w:bCs/>
          <w:sz w:val="24"/>
          <w:lang w:val="zh-CN"/>
        </w:rPr>
      </w:pPr>
    </w:p>
    <w:p w14:paraId="5C28DCC8">
      <w:pPr>
        <w:autoSpaceDE w:val="0"/>
        <w:autoSpaceDN w:val="0"/>
        <w:adjustRightInd w:val="0"/>
        <w:ind w:firstLine="448" w:firstLineChars="200"/>
        <w:rPr>
          <w:rFonts w:hint="eastAsia" w:ascii="宋体" w:hAnsi="宋体" w:cs="宋体"/>
          <w:b/>
          <w:bCs/>
          <w:sz w:val="24"/>
          <w:lang w:val="zh-CN"/>
        </w:rPr>
      </w:pPr>
      <w:r>
        <w:rPr>
          <w:rFonts w:hint="eastAsia" w:ascii="宋体" w:hAnsi="宋体" w:cs="宋体"/>
          <w:b/>
          <w:bCs/>
          <w:sz w:val="24"/>
          <w:lang w:val="zh-CN"/>
        </w:rPr>
        <w:t>（二）同一品牌产品的审查</w:t>
      </w:r>
    </w:p>
    <w:p w14:paraId="4CAD7196">
      <w:pPr>
        <w:ind w:firstLine="448" w:firstLineChars="200"/>
        <w:rPr>
          <w:rFonts w:hint="eastAsia" w:ascii="宋体" w:hAnsi="宋体" w:cs="宋体"/>
          <w:sz w:val="24"/>
        </w:rPr>
      </w:pPr>
      <w:r>
        <w:rPr>
          <w:rFonts w:hint="eastAsia" w:ascii="宋体" w:hAnsi="宋体" w:cs="宋体"/>
          <w:sz w:val="24"/>
        </w:rPr>
        <w:t>1．单一产品采购项目。如果有多家供应商投标同一品牌产品的，应当作为一个供应商计算，当供应商不足三家的，采购项目废标。</w:t>
      </w:r>
    </w:p>
    <w:p w14:paraId="115A3E24">
      <w:pPr>
        <w:ind w:firstLine="448" w:firstLineChars="200"/>
        <w:rPr>
          <w:rFonts w:hint="eastAsia" w:ascii="宋体" w:hAnsi="宋体" w:cs="宋体"/>
          <w:sz w:val="24"/>
        </w:rPr>
      </w:pPr>
      <w:r>
        <w:rPr>
          <w:rFonts w:hint="eastAsia" w:ascii="宋体" w:hAnsi="宋体" w:cs="宋体"/>
          <w:sz w:val="24"/>
        </w:rPr>
        <w:t>2．非单一产品采购项目。以核心产品为标准计算同一品牌供应商家数，即核心产品报价同一品牌产品，多家供应商应当作为一个供应商计算。</w:t>
      </w:r>
    </w:p>
    <w:p w14:paraId="716D6748">
      <w:pPr>
        <w:ind w:firstLine="448" w:firstLineChars="200"/>
        <w:rPr>
          <w:rFonts w:hint="eastAsia" w:ascii="Arial" w:hAnsi="Arial" w:cs="Arial"/>
          <w:sz w:val="24"/>
          <w:shd w:val="clear" w:color="auto" w:fill="FFFFFF"/>
        </w:rPr>
      </w:pPr>
      <w:r>
        <w:rPr>
          <w:rFonts w:hint="eastAsia" w:ascii="宋体" w:hAnsi="宋体" w:cs="宋体"/>
          <w:sz w:val="24"/>
        </w:rPr>
        <w:t>3．</w:t>
      </w:r>
      <w:r>
        <w:rPr>
          <w:rFonts w:ascii="Arial" w:hAnsi="Arial" w:cs="Arial"/>
          <w:sz w:val="24"/>
          <w:shd w:val="clear" w:color="auto" w:fill="FFFFFF"/>
        </w:rPr>
        <w:t>提供相同品牌产品的不同投标人参加同一合同项下投标的，以其中通过资格审查、符合性审查且报价最低的参加评标；报价相同的，</w:t>
      </w:r>
      <w:r>
        <w:rPr>
          <w:rFonts w:hint="eastAsia" w:ascii="Arial" w:hAnsi="Arial" w:cs="Arial"/>
          <w:sz w:val="24"/>
          <w:shd w:val="clear" w:color="auto" w:fill="FFFFFF"/>
        </w:rPr>
        <w:t>依次按照投标产品的技术指标优劣、服务承诺优劣、提交投标文件时间先后确定</w:t>
      </w:r>
      <w:r>
        <w:rPr>
          <w:rFonts w:ascii="Arial" w:hAnsi="Arial" w:cs="Arial"/>
          <w:sz w:val="24"/>
          <w:shd w:val="clear" w:color="auto" w:fill="FFFFFF"/>
        </w:rPr>
        <w:t>一个参加评标的投标人</w:t>
      </w:r>
      <w:r>
        <w:rPr>
          <w:rFonts w:hint="eastAsia" w:ascii="Arial" w:hAnsi="Arial" w:cs="Arial"/>
          <w:sz w:val="24"/>
          <w:shd w:val="clear" w:color="auto" w:fill="FFFFFF"/>
        </w:rPr>
        <w:t>。</w:t>
      </w:r>
    </w:p>
    <w:p w14:paraId="1E50912C">
      <w:pPr>
        <w:pStyle w:val="14"/>
        <w:shd w:val="clear" w:color="auto" w:fill="FFFFFF"/>
        <w:spacing w:before="0" w:beforeAutospacing="0" w:after="0" w:afterAutospacing="0"/>
        <w:rPr>
          <w:rFonts w:hint="eastAsia" w:ascii="Arial" w:hAnsi="Arial" w:cs="Arial"/>
          <w:kern w:val="2"/>
          <w:shd w:val="clear" w:color="auto" w:fill="FFFFFF"/>
        </w:rPr>
      </w:pPr>
    </w:p>
    <w:p w14:paraId="742F2D06">
      <w:pPr>
        <w:pStyle w:val="14"/>
        <w:shd w:val="clear" w:color="auto" w:fill="FFFFFF"/>
        <w:spacing w:before="0" w:beforeAutospacing="0" w:after="0" w:afterAutospacing="0"/>
        <w:ind w:firstLine="448" w:firstLineChars="200"/>
        <w:rPr>
          <w:rFonts w:ascii="仿宋" w:hAnsi="仿宋" w:eastAsia="仿宋" w:cs="Arial"/>
          <w:color w:val="333333"/>
          <w:sz w:val="24"/>
          <w:szCs w:val="24"/>
        </w:rPr>
      </w:pPr>
      <w:r>
        <w:rPr>
          <w:rFonts w:hint="eastAsia" w:ascii="仿宋" w:hAnsi="仿宋" w:eastAsia="仿宋" w:cs="Arial"/>
          <w:color w:val="333333"/>
          <w:sz w:val="24"/>
          <w:szCs w:val="24"/>
        </w:rPr>
        <w:t>附：政府采购货物和服务招标投标管理办法 （87号令）</w:t>
      </w:r>
    </w:p>
    <w:p w14:paraId="71D82528">
      <w:pPr>
        <w:pStyle w:val="14"/>
        <w:shd w:val="clear" w:color="auto" w:fill="FFFFFF"/>
        <w:spacing w:before="0" w:beforeAutospacing="0" w:after="0" w:afterAutospacing="0"/>
        <w:ind w:firstLine="448" w:firstLineChars="200"/>
        <w:rPr>
          <w:rFonts w:ascii="Arial" w:hAnsi="Arial" w:cs="Arial"/>
          <w:color w:val="333333"/>
          <w:sz w:val="24"/>
          <w:szCs w:val="24"/>
        </w:rPr>
      </w:pPr>
      <w:r>
        <w:rPr>
          <w:rFonts w:hint="eastAsia" w:ascii="仿宋" w:hAnsi="仿宋" w:eastAsia="仿宋" w:cs="Arial"/>
          <w:color w:val="333333"/>
          <w:sz w:val="24"/>
          <w:szCs w:val="24"/>
        </w:rPr>
        <w:t>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4B45D3E">
      <w:pPr>
        <w:pStyle w:val="14"/>
        <w:shd w:val="clear" w:color="auto" w:fill="FFFFFF"/>
        <w:spacing w:before="0" w:beforeAutospacing="0" w:after="0" w:afterAutospacing="0"/>
        <w:rPr>
          <w:rFonts w:ascii="Arial" w:hAnsi="Arial" w:cs="Arial"/>
          <w:color w:val="333333"/>
          <w:sz w:val="24"/>
          <w:szCs w:val="24"/>
        </w:rPr>
      </w:pPr>
      <w:r>
        <w:rPr>
          <w:rFonts w:hint="eastAsia" w:ascii="仿宋" w:hAnsi="仿宋" w:eastAsia="仿宋" w:cs="Arial"/>
          <w:color w:val="333333"/>
          <w:sz w:val="24"/>
          <w:szCs w:val="24"/>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3C330F7">
      <w:pPr>
        <w:pStyle w:val="14"/>
        <w:shd w:val="clear" w:color="auto" w:fill="FFFFFF"/>
        <w:spacing w:before="0" w:beforeAutospacing="0" w:after="0" w:afterAutospacing="0"/>
        <w:rPr>
          <w:rFonts w:ascii="Arial" w:hAnsi="Arial" w:cs="Arial"/>
          <w:color w:val="333333"/>
          <w:sz w:val="24"/>
          <w:szCs w:val="24"/>
        </w:rPr>
      </w:pPr>
      <w:r>
        <w:rPr>
          <w:rFonts w:hint="eastAsia" w:ascii="仿宋" w:hAnsi="仿宋" w:eastAsia="仿宋" w:cs="Arial"/>
          <w:color w:val="333333"/>
          <w:sz w:val="24"/>
          <w:szCs w:val="24"/>
        </w:rPr>
        <w:t>　　非单一产品采购项目，采购人应当根据采购项目技术构成、产品价格比重等合理确定核心产品，并在招标文件中载明。多家投标人提供的核心产品品牌相同的，按前两款规定处理</w:t>
      </w:r>
    </w:p>
    <w:p w14:paraId="540F8A45">
      <w:pPr>
        <w:ind w:firstLine="448" w:firstLineChars="200"/>
        <w:rPr>
          <w:rFonts w:hint="eastAsia" w:ascii="宋体" w:hAnsi="宋体" w:cs="宋体"/>
          <w:b/>
          <w:bCs/>
          <w:sz w:val="24"/>
        </w:rPr>
      </w:pPr>
    </w:p>
    <w:p w14:paraId="1F5088BB">
      <w:pPr>
        <w:autoSpaceDE w:val="0"/>
        <w:autoSpaceDN w:val="0"/>
        <w:adjustRightInd w:val="0"/>
        <w:ind w:firstLine="448" w:firstLineChars="200"/>
        <w:rPr>
          <w:rFonts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三</w:t>
      </w:r>
      <w:r>
        <w:rPr>
          <w:rFonts w:hint="eastAsia" w:ascii="宋体" w:hAnsi="宋体" w:cs="宋体"/>
          <w:b/>
          <w:bCs/>
          <w:sz w:val="24"/>
          <w:lang w:val="zh-CN"/>
        </w:rPr>
        <w:t>）澄清有关问题</w:t>
      </w:r>
    </w:p>
    <w:p w14:paraId="2DB07EDB">
      <w:pPr>
        <w:ind w:firstLine="448" w:firstLineChars="200"/>
        <w:rPr>
          <w:rFonts w:hint="eastAsia" w:ascii="Arial" w:hAnsi="Arial" w:cs="Arial"/>
          <w:color w:val="000000"/>
          <w:sz w:val="24"/>
          <w:shd w:val="clear" w:color="auto" w:fill="FFFFFF"/>
        </w:rPr>
      </w:pPr>
      <w:r>
        <w:rPr>
          <w:rFonts w:hint="eastAsia" w:ascii="宋体" w:hAnsi="宋体" w:cs="宋体"/>
          <w:color w:val="000000"/>
          <w:sz w:val="24"/>
          <w:lang w:val="zh-CN"/>
        </w:rPr>
        <w:t>1.</w:t>
      </w:r>
      <w:r>
        <w:rPr>
          <w:rFonts w:hint="eastAsia" w:ascii="Arial" w:hAnsi="Arial" w:cs="Arial"/>
          <w:color w:val="000000"/>
          <w:sz w:val="24"/>
          <w:shd w:val="clear" w:color="auto" w:fill="FFFFFF"/>
        </w:rPr>
        <w:t>对于投标文件中含义不明确、同类问题表述不一致或者有明显文字和计算错误的内容，评标委员会应当以书面形式要求投标人作出必要的澄清、说明或者补正。</w:t>
      </w:r>
    </w:p>
    <w:p w14:paraId="55CDF08E">
      <w:pPr>
        <w:ind w:firstLine="448" w:firstLineChars="200"/>
        <w:rPr>
          <w:rFonts w:hint="eastAsia" w:ascii="宋体" w:hAnsi="宋体" w:cs="宋体"/>
          <w:color w:val="000000"/>
          <w:sz w:val="24"/>
          <w:lang w:val="zh-CN"/>
        </w:rPr>
      </w:pPr>
      <w:r>
        <w:rPr>
          <w:rFonts w:hint="eastAsia" w:ascii="Arial" w:hAnsi="Arial" w:cs="Arial"/>
          <w:color w:val="000000"/>
          <w:sz w:val="24"/>
          <w:shd w:val="clear" w:color="auto" w:fill="FFFFFF"/>
        </w:rPr>
        <w:t>投标人的澄清、说明或者补正应当采用书面形式，并加盖公章，或者由法定代表人或其授权的代表签字。投标人的澄清、说明或者补正不得超出投标文件的范围或者改变投标文件的实质性内容。</w:t>
      </w:r>
    </w:p>
    <w:p w14:paraId="460A17AF">
      <w:pPr>
        <w:autoSpaceDE w:val="0"/>
        <w:autoSpaceDN w:val="0"/>
        <w:adjustRightInd w:val="0"/>
        <w:ind w:firstLine="448" w:firstLineChars="200"/>
        <w:rPr>
          <w:rFonts w:ascii="宋体" w:hAnsi="宋体" w:cs="宋体"/>
          <w:sz w:val="24"/>
          <w:lang w:val="zh-CN"/>
        </w:rPr>
      </w:pPr>
      <w:r>
        <w:rPr>
          <w:rFonts w:hint="eastAsia" w:ascii="宋体" w:hAnsi="宋体" w:cs="宋体"/>
          <w:sz w:val="24"/>
          <w:lang w:val="zh-CN"/>
        </w:rPr>
        <w:t>2.</w:t>
      </w:r>
      <w:r>
        <w:rPr>
          <w:rFonts w:hint="eastAsia"/>
          <w:sz w:val="24"/>
        </w:rPr>
        <w:t xml:space="preserve"> </w:t>
      </w:r>
      <w:r>
        <w:rPr>
          <w:rFonts w:hint="eastAsia" w:ascii="宋体" w:hAnsi="宋体" w:cs="宋体"/>
          <w:sz w:val="24"/>
          <w:lang w:val="zh-CN"/>
        </w:rPr>
        <w:t>投标文件报价出现前后不一致的，除招标文件另有规定外，按照下列规定修正：</w:t>
      </w:r>
    </w:p>
    <w:p w14:paraId="2B371C7B">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（1）投标文件中开标一览表内容与投标文件中相应内容不一致的，以开标一览表为准；</w:t>
      </w:r>
    </w:p>
    <w:p w14:paraId="1941D054">
      <w:pPr>
        <w:autoSpaceDE w:val="0"/>
        <w:autoSpaceDN w:val="0"/>
        <w:adjustRightInd w:val="0"/>
        <w:ind w:firstLine="448" w:firstLineChars="200"/>
        <w:rPr>
          <w:rFonts w:ascii="宋体" w:hAnsi="宋体" w:cs="宋体"/>
          <w:sz w:val="24"/>
          <w:lang w:val="zh-CN"/>
        </w:rPr>
      </w:pPr>
      <w:r>
        <w:rPr>
          <w:rFonts w:hint="eastAsia" w:ascii="宋体" w:hAnsi="宋体" w:cs="宋体"/>
          <w:sz w:val="24"/>
          <w:lang w:val="zh-CN"/>
        </w:rPr>
        <w:t>（2）大写金额和小写金额不一致的，以大写金额为准；</w:t>
      </w:r>
    </w:p>
    <w:p w14:paraId="1CF9AF73">
      <w:pPr>
        <w:autoSpaceDE w:val="0"/>
        <w:autoSpaceDN w:val="0"/>
        <w:adjustRightInd w:val="0"/>
        <w:ind w:firstLine="448" w:firstLineChars="200"/>
        <w:rPr>
          <w:rFonts w:ascii="宋体" w:hAnsi="宋体" w:cs="宋体"/>
          <w:sz w:val="24"/>
          <w:lang w:val="zh-CN"/>
        </w:rPr>
      </w:pPr>
      <w:r>
        <w:rPr>
          <w:rFonts w:hint="eastAsia" w:ascii="宋体" w:hAnsi="宋体" w:cs="宋体"/>
          <w:sz w:val="24"/>
          <w:lang w:val="zh-CN"/>
        </w:rPr>
        <w:t>（3）单价金额小数点或者百分比有明显错位的，以开标一览表的总价为准，并修改单价；</w:t>
      </w:r>
    </w:p>
    <w:p w14:paraId="7583FF1D">
      <w:pPr>
        <w:autoSpaceDE w:val="0"/>
        <w:autoSpaceDN w:val="0"/>
        <w:adjustRightInd w:val="0"/>
        <w:ind w:firstLine="448" w:firstLineChars="200"/>
        <w:rPr>
          <w:rFonts w:ascii="宋体" w:hAnsi="宋体" w:cs="宋体"/>
          <w:sz w:val="24"/>
          <w:lang w:val="zh-CN"/>
        </w:rPr>
      </w:pPr>
      <w:r>
        <w:rPr>
          <w:rFonts w:hint="eastAsia" w:ascii="宋体" w:hAnsi="宋体" w:cs="宋体"/>
          <w:sz w:val="24"/>
          <w:lang w:val="zh-CN"/>
        </w:rPr>
        <w:t>（4）总价金额与按单价汇总金额不一致的，以单价金额计算结果为准。</w:t>
      </w:r>
    </w:p>
    <w:p w14:paraId="7D06792F">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同时出现两种以上不一致的，按照前款规定的顺序修正。修正后的报价需要供应商确认，投标人不确认的，其投标无效。</w:t>
      </w:r>
    </w:p>
    <w:p w14:paraId="3076A995">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3.</w:t>
      </w:r>
      <w:r>
        <w:rPr>
          <w:rStyle w:val="34"/>
          <w:rFonts w:ascii="Arial" w:hAnsi="Arial" w:cs="Arial"/>
          <w:sz w:val="24"/>
        </w:rPr>
        <w:t> </w:t>
      </w:r>
      <w:r>
        <w:rPr>
          <w:rFonts w:ascii="Arial" w:hAnsi="Arial" w:cs="Arial"/>
          <w:sz w:val="24"/>
        </w:rPr>
        <w:t>评标委员会认为投标人的报价明显低于其他通过符合性审查投标人的报价，有可能影响产品质量或者不能诚信履约的，应当要求其在</w:t>
      </w:r>
      <w:r>
        <w:rPr>
          <w:rFonts w:hint="eastAsia" w:ascii="Arial" w:hAnsi="Arial" w:cs="Arial"/>
          <w:sz w:val="24"/>
        </w:rPr>
        <w:t>评审现场</w:t>
      </w:r>
      <w:r>
        <w:rPr>
          <w:rFonts w:ascii="Arial" w:hAnsi="Arial" w:cs="Arial"/>
          <w:sz w:val="24"/>
        </w:rPr>
        <w:t>合理</w:t>
      </w:r>
      <w:r>
        <w:rPr>
          <w:rFonts w:hint="eastAsia" w:ascii="Arial" w:hAnsi="Arial" w:cs="Arial"/>
          <w:sz w:val="24"/>
        </w:rPr>
        <w:t>的</w:t>
      </w:r>
      <w:r>
        <w:rPr>
          <w:rFonts w:ascii="Arial" w:hAnsi="Arial" w:cs="Arial"/>
          <w:sz w:val="24"/>
        </w:rPr>
        <w:t>时间内</w:t>
      </w:r>
      <w:r>
        <w:rPr>
          <w:rFonts w:hint="eastAsia" w:ascii="Arial" w:hAnsi="Arial" w:cs="Arial"/>
          <w:sz w:val="24"/>
        </w:rPr>
        <w:t>提供书面说明</w:t>
      </w:r>
      <w:r>
        <w:rPr>
          <w:rFonts w:ascii="Arial" w:hAnsi="Arial" w:cs="Arial"/>
          <w:sz w:val="24"/>
        </w:rPr>
        <w:t>，必要时提交相关证明材料；投标人不能证明其报价合理性的，评标委员会应当将其作为无效投标处理。</w:t>
      </w:r>
    </w:p>
    <w:p w14:paraId="1F96EF1E">
      <w:pPr>
        <w:ind w:firstLine="448" w:firstLineChars="200"/>
        <w:rPr>
          <w:rFonts w:ascii="宋体" w:hAnsi="宋体"/>
          <w:b/>
          <w:sz w:val="24"/>
        </w:rPr>
      </w:pPr>
      <w:r>
        <w:rPr>
          <w:rFonts w:hint="eastAsia" w:ascii="宋体" w:hAnsi="宋体" w:cs="宋体"/>
          <w:b/>
          <w:bCs/>
          <w:sz w:val="24"/>
          <w:lang w:val="zh-CN"/>
        </w:rPr>
        <w:t>（</w:t>
      </w:r>
      <w:r>
        <w:rPr>
          <w:rFonts w:hint="eastAsia" w:ascii="宋体" w:hAnsi="宋体" w:cs="宋体"/>
          <w:b/>
          <w:bCs/>
          <w:sz w:val="24"/>
        </w:rPr>
        <w:t>四</w:t>
      </w:r>
      <w:r>
        <w:rPr>
          <w:rFonts w:hint="eastAsia" w:ascii="宋体" w:hAnsi="宋体" w:cs="宋体"/>
          <w:b/>
          <w:bCs/>
          <w:sz w:val="24"/>
          <w:lang w:val="zh-CN"/>
        </w:rPr>
        <w:t>）综合比较与评价</w:t>
      </w:r>
    </w:p>
    <w:p w14:paraId="26434D83">
      <w:pPr>
        <w:autoSpaceDE w:val="0"/>
        <w:autoSpaceDN w:val="0"/>
        <w:adjustRightInd w:val="0"/>
        <w:ind w:firstLine="448" w:firstLineChars="200"/>
        <w:rPr>
          <w:rFonts w:hint="eastAsia" w:ascii="宋体" w:hAnsi="宋体"/>
          <w:b/>
          <w:bCs/>
          <w:sz w:val="24"/>
        </w:rPr>
      </w:pPr>
      <w:r>
        <w:rPr>
          <w:rFonts w:ascii="宋体" w:hAnsi="宋体" w:cs="宋体"/>
          <w:sz w:val="24"/>
          <w:lang w:val="zh-CN"/>
        </w:rPr>
        <w:t>评标委员会应当按照招标文件中规定的评标方法和标准，对符合性审查合格的投标文件进行商务和技术评估，综合比较与评价。</w:t>
      </w:r>
    </w:p>
    <w:p w14:paraId="28C552B0">
      <w:pPr>
        <w:autoSpaceDE w:val="0"/>
        <w:autoSpaceDN w:val="0"/>
        <w:adjustRightInd w:val="0"/>
        <w:ind w:firstLine="448" w:firstLineChars="200"/>
        <w:rPr>
          <w:rFonts w:hint="eastAsia" w:ascii="宋体" w:hAnsi="宋体" w:cs="宋体"/>
          <w:sz w:val="24"/>
          <w:lang w:val="zh-CN"/>
        </w:rPr>
      </w:pPr>
      <w:r>
        <w:rPr>
          <w:rFonts w:hint="eastAsia" w:ascii="宋体" w:hAnsi="宋体" w:cs="宋体"/>
          <w:b/>
          <w:bCs/>
          <w:sz w:val="24"/>
          <w:lang w:val="zh-CN"/>
        </w:rPr>
        <w:t>（</w:t>
      </w:r>
      <w:r>
        <w:rPr>
          <w:rFonts w:hint="eastAsia" w:ascii="宋体" w:hAnsi="宋体" w:cs="宋体"/>
          <w:b/>
          <w:bCs/>
          <w:sz w:val="24"/>
        </w:rPr>
        <w:t>五</w:t>
      </w:r>
      <w:r>
        <w:rPr>
          <w:rFonts w:hint="eastAsia" w:ascii="宋体" w:hAnsi="宋体" w:cs="宋体"/>
          <w:b/>
          <w:bCs/>
          <w:sz w:val="24"/>
          <w:lang w:val="zh-CN"/>
        </w:rPr>
        <w:t>）复核评标结果</w:t>
      </w:r>
    </w:p>
    <w:p w14:paraId="5E6201C1">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评标结果汇总完成后，除下列情形外，任何人不得修改评标结果：</w:t>
      </w:r>
    </w:p>
    <w:p w14:paraId="426120D2">
      <w:pPr>
        <w:autoSpaceDE w:val="0"/>
        <w:autoSpaceDN w:val="0"/>
        <w:adjustRightInd w:val="0"/>
        <w:ind w:firstLine="448" w:firstLineChars="200"/>
        <w:rPr>
          <w:rFonts w:ascii="宋体" w:hAnsi="宋体" w:cs="宋体"/>
          <w:sz w:val="24"/>
        </w:rPr>
      </w:pPr>
      <w:r>
        <w:rPr>
          <w:rFonts w:hint="eastAsia" w:ascii="宋体" w:hAnsi="宋体" w:cs="宋体"/>
          <w:sz w:val="24"/>
          <w:lang w:val="zh-CN"/>
        </w:rPr>
        <w:t>（1）</w:t>
      </w:r>
      <w:r>
        <w:rPr>
          <w:rFonts w:hint="eastAsia" w:ascii="宋体" w:hAnsi="宋体" w:cs="宋体"/>
          <w:sz w:val="24"/>
        </w:rPr>
        <w:t>资格性检查认定错误的；</w:t>
      </w:r>
    </w:p>
    <w:p w14:paraId="1D7CF8B0">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）分值汇总计算错误的；</w:t>
      </w:r>
    </w:p>
    <w:p w14:paraId="25B2E55F">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）分项评分超出评分标准范围的；</w:t>
      </w:r>
    </w:p>
    <w:p w14:paraId="2AB900E5">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）评标委员会成员对客观评审因素评分不一致的；</w:t>
      </w:r>
    </w:p>
    <w:p w14:paraId="79973AFD">
      <w:pPr>
        <w:autoSpaceDE w:val="0"/>
        <w:autoSpaceDN w:val="0"/>
        <w:adjustRightInd w:val="0"/>
        <w:ind w:firstLine="448"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）经评标委员会认定评分畸高、畸低的。</w:t>
      </w:r>
    </w:p>
    <w:p w14:paraId="357B158C">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D957E2D">
      <w:pPr>
        <w:autoSpaceDE w:val="0"/>
        <w:autoSpaceDN w:val="0"/>
        <w:adjustRightInd w:val="0"/>
        <w:ind w:firstLine="448" w:firstLineChars="200"/>
        <w:rPr>
          <w:rFonts w:hint="eastAsia" w:ascii="宋体" w:hAnsi="宋体" w:cs="宋体"/>
          <w:sz w:val="24"/>
          <w:lang w:val="zh-CN"/>
        </w:rPr>
      </w:pPr>
      <w:r>
        <w:rPr>
          <w:rFonts w:hint="eastAsia" w:ascii="宋体" w:hAnsi="宋体" w:cs="宋体"/>
          <w:b/>
          <w:bCs/>
          <w:sz w:val="24"/>
          <w:lang w:val="zh-CN"/>
        </w:rPr>
        <w:t>（</w:t>
      </w:r>
      <w:r>
        <w:rPr>
          <w:rFonts w:hint="eastAsia" w:ascii="宋体" w:hAnsi="宋体" w:cs="宋体"/>
          <w:b/>
          <w:bCs/>
          <w:sz w:val="24"/>
        </w:rPr>
        <w:t>六</w:t>
      </w:r>
      <w:r>
        <w:rPr>
          <w:rFonts w:hint="eastAsia" w:ascii="宋体" w:hAnsi="宋体" w:cs="宋体"/>
          <w:b/>
          <w:bCs/>
          <w:sz w:val="24"/>
          <w:lang w:val="zh-CN"/>
        </w:rPr>
        <w:t>）推荐中标候选人名单</w:t>
      </w:r>
    </w:p>
    <w:p w14:paraId="0730E9B0">
      <w:pPr>
        <w:ind w:firstLine="448" w:firstLineChars="200"/>
        <w:jc w:val="left"/>
        <w:rPr>
          <w:rFonts w:hint="eastAsia" w:ascii="宋体" w:hAnsi="宋体" w:cs="宋体"/>
          <w:sz w:val="24"/>
          <w:lang w:val="zh-CN"/>
        </w:rPr>
      </w:pPr>
      <w:r>
        <w:rPr>
          <w:rFonts w:hint="eastAsia" w:ascii="宋体" w:hAnsi="宋体" w:cs="宋体"/>
          <w:sz w:val="24"/>
          <w:lang w:val="zh-CN"/>
        </w:rPr>
        <w:t>1.评标结果按投标报价(</w:t>
      </w:r>
      <w:r>
        <w:rPr>
          <w:rFonts w:ascii="宋体" w:hAnsi="宋体"/>
          <w:sz w:val="24"/>
          <w:highlight w:val="white"/>
        </w:rPr>
        <w:t>经算术修正和</w:t>
      </w:r>
      <w:r>
        <w:rPr>
          <w:rFonts w:hint="eastAsia" w:ascii="宋体" w:hAnsi="宋体" w:cs="宋体"/>
          <w:sz w:val="24"/>
          <w:lang w:val="zh-CN"/>
        </w:rPr>
        <w:t>落实政府采购政策需进行的价格扣除后的投标价格)由低到高顺序排列。投标报价(</w:t>
      </w:r>
      <w:r>
        <w:rPr>
          <w:rFonts w:ascii="宋体" w:hAnsi="宋体"/>
          <w:sz w:val="24"/>
          <w:highlight w:val="white"/>
        </w:rPr>
        <w:t>经算术修正和</w:t>
      </w:r>
      <w:r>
        <w:rPr>
          <w:rFonts w:hint="eastAsia" w:ascii="宋体" w:hAnsi="宋体" w:cs="宋体"/>
          <w:sz w:val="24"/>
          <w:lang w:val="zh-CN"/>
        </w:rPr>
        <w:t>落实政府采购政策需进行的价格扣除后的投标价格)相同的，按技术指标优劣顺序排列；投标报价(经算术修正和落实政府采购政策需进行的价格扣除后的投标价格)、技术指标相同的，按所投产品列入政府优先采购产品类别认证证书多少顺序排列；以上均相同的，按</w:t>
      </w:r>
      <w:r>
        <w:rPr>
          <w:rFonts w:hint="eastAsia" w:ascii="宋体" w:hAnsi="宋体" w:cs="宋体"/>
          <w:sz w:val="24"/>
        </w:rPr>
        <w:t>提</w:t>
      </w:r>
      <w:r>
        <w:rPr>
          <w:rFonts w:hint="eastAsia" w:ascii="宋体" w:hAnsi="宋体" w:cs="宋体"/>
          <w:sz w:val="24"/>
          <w:lang w:val="zh-CN"/>
        </w:rPr>
        <w:t>交投标文件时间先后顺序排列。分包采购的，每包评标结果按上述规则排列。</w:t>
      </w:r>
    </w:p>
    <w:p w14:paraId="5ED7D73F">
      <w:pPr>
        <w:autoSpaceDE w:val="0"/>
        <w:autoSpaceDN w:val="0"/>
        <w:adjustRightInd w:val="0"/>
        <w:ind w:firstLine="448" w:firstLineChars="200"/>
        <w:rPr>
          <w:rFonts w:hint="eastAsia" w:ascii="宋体" w:hAnsi="宋体" w:cs="宋体"/>
          <w:sz w:val="24"/>
          <w:lang w:val="zh-CN"/>
        </w:rPr>
      </w:pPr>
      <w:r>
        <w:rPr>
          <w:rFonts w:hint="eastAsia" w:ascii="宋体" w:hAnsi="宋体" w:cs="宋体"/>
          <w:sz w:val="24"/>
        </w:rPr>
        <w:t>2.评标委员会按照评标结果排列顺序确定中标候选人排名</w:t>
      </w:r>
      <w:r>
        <w:rPr>
          <w:rFonts w:hint="eastAsia" w:ascii="宋体" w:hAnsi="宋体" w:cs="宋体"/>
          <w:sz w:val="24"/>
          <w:lang w:val="zh-CN"/>
        </w:rPr>
        <w:t>。</w:t>
      </w:r>
    </w:p>
    <w:p w14:paraId="213C5167">
      <w:pPr>
        <w:autoSpaceDE w:val="0"/>
        <w:autoSpaceDN w:val="0"/>
        <w:adjustRightInd w:val="0"/>
        <w:ind w:firstLine="448" w:firstLineChars="200"/>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七</w:t>
      </w:r>
      <w:r>
        <w:rPr>
          <w:rFonts w:hint="eastAsia" w:ascii="宋体" w:hAnsi="宋体" w:cs="宋体"/>
          <w:b/>
          <w:bCs/>
          <w:sz w:val="24"/>
          <w:lang w:val="zh-CN"/>
        </w:rPr>
        <w:t>）确定中标人</w:t>
      </w:r>
    </w:p>
    <w:p w14:paraId="2E34F7D1">
      <w:pPr>
        <w:autoSpaceDE w:val="0"/>
        <w:autoSpaceDN w:val="0"/>
        <w:adjustRightInd w:val="0"/>
        <w:ind w:firstLine="448" w:firstLineChars="200"/>
        <w:rPr>
          <w:rFonts w:hint="eastAsia" w:ascii="Arial" w:hAnsi="Arial" w:cs="Arial"/>
          <w:color w:val="000000"/>
          <w:sz w:val="24"/>
        </w:rPr>
      </w:pPr>
      <w:r>
        <w:rPr>
          <w:rFonts w:hint="eastAsia" w:ascii="宋体" w:hAnsi="宋体" w:cs="宋体"/>
          <w:sz w:val="24"/>
          <w:lang w:val="zh-CN"/>
        </w:rPr>
        <w:t>本项目委托评标委员会直接确定中标供应商。评标委员会应当确定</w:t>
      </w:r>
      <w:r>
        <w:rPr>
          <w:rFonts w:ascii="Arial" w:hAnsi="Arial" w:cs="Arial"/>
          <w:color w:val="000000"/>
          <w:sz w:val="24"/>
        </w:rPr>
        <w:t>排名第一的中标候选人</w:t>
      </w:r>
      <w:r>
        <w:rPr>
          <w:rFonts w:hint="eastAsia" w:ascii="Arial" w:hAnsi="Arial" w:cs="Arial"/>
          <w:color w:val="000000"/>
          <w:sz w:val="24"/>
        </w:rPr>
        <w:t>为中标人</w:t>
      </w:r>
      <w:r>
        <w:rPr>
          <w:rFonts w:ascii="Arial" w:hAnsi="Arial" w:cs="Arial"/>
          <w:color w:val="000000"/>
          <w:sz w:val="24"/>
        </w:rPr>
        <w:t>。</w:t>
      </w:r>
    </w:p>
    <w:p w14:paraId="59B8B593">
      <w:pPr>
        <w:autoSpaceDE w:val="0"/>
        <w:autoSpaceDN w:val="0"/>
        <w:adjustRightInd w:val="0"/>
        <w:ind w:firstLine="448" w:firstLineChars="200"/>
        <w:rPr>
          <w:rFonts w:hint="eastAsia" w:ascii="Arial" w:hAnsi="Arial" w:cs="Arial"/>
          <w:color w:val="000000"/>
          <w:sz w:val="24"/>
        </w:rPr>
      </w:pPr>
      <w:r>
        <w:rPr>
          <w:rFonts w:hint="eastAsia" w:ascii="Arial" w:hAnsi="Arial" w:cs="Arial"/>
          <w:color w:val="000000"/>
          <w:sz w:val="24"/>
        </w:rPr>
        <w:t>招标文件第二章《项目招标需求》中要求确定多个中标人的，应当按照中标候选人排名顺序确定相应数量的中标人；通过资格审查和符合性审查的投标人数量少于或等于招标文件第二章《项目招标需求》中要求确定中标人数量的，通过资格审查和符合性审查的投标人直接确定为中标人。</w:t>
      </w:r>
    </w:p>
    <w:p w14:paraId="3FF32C0C">
      <w:pPr>
        <w:autoSpaceDE w:val="0"/>
        <w:autoSpaceDN w:val="0"/>
        <w:adjustRightInd w:val="0"/>
        <w:ind w:firstLine="448" w:firstLineChars="200"/>
        <w:rPr>
          <w:rFonts w:ascii="宋体" w:hAnsi="宋体" w:cs="宋体"/>
          <w:sz w:val="24"/>
          <w:lang w:val="zh-CN"/>
        </w:rPr>
      </w:pPr>
      <w:r>
        <w:rPr>
          <w:rFonts w:hint="eastAsia" w:ascii="宋体" w:hAnsi="宋体" w:cs="宋体"/>
          <w:b/>
          <w:bCs/>
          <w:sz w:val="24"/>
          <w:lang w:val="zh-CN"/>
        </w:rPr>
        <w:t>（</w:t>
      </w:r>
      <w:r>
        <w:rPr>
          <w:rFonts w:hint="eastAsia" w:ascii="宋体" w:hAnsi="宋体" w:cs="宋体"/>
          <w:b/>
          <w:bCs/>
          <w:sz w:val="24"/>
        </w:rPr>
        <w:t>八</w:t>
      </w:r>
      <w:r>
        <w:rPr>
          <w:rFonts w:hint="eastAsia" w:ascii="宋体" w:hAnsi="宋体" w:cs="宋体"/>
          <w:b/>
          <w:bCs/>
          <w:sz w:val="24"/>
          <w:lang w:val="zh-CN"/>
        </w:rPr>
        <w:t>）编写评标报告</w:t>
      </w:r>
    </w:p>
    <w:p w14:paraId="21169964">
      <w:pPr>
        <w:tabs>
          <w:tab w:val="left" w:pos="616"/>
        </w:tabs>
        <w:ind w:firstLine="448" w:firstLineChars="200"/>
        <w:rPr>
          <w:rFonts w:hint="eastAsia" w:ascii="Helvetica" w:hAnsi="Helvetica" w:cs="Helvetica"/>
          <w:kern w:val="0"/>
          <w:sz w:val="24"/>
        </w:rPr>
      </w:pPr>
      <w:r>
        <w:rPr>
          <w:rFonts w:ascii="Arial" w:hAnsi="Arial" w:cs="Arial"/>
          <w:color w:val="000000"/>
          <w:sz w:val="24"/>
        </w:rPr>
        <w:t>评标委员会根据全体评标成员签字的原始评标记录和评标结果编写评标报告。</w:t>
      </w:r>
      <w:r>
        <w:rPr>
          <w:rFonts w:hint="eastAsia" w:ascii="宋体" w:hAnsi="宋体" w:cs="宋体"/>
          <w:sz w:val="24"/>
          <w:lang w:val="zh-CN"/>
        </w:rPr>
        <w:t>评标委员会应当在评标报告上签字，对自己的评审意见承担法律责任。对评标报告有异议的，应当在评标报告上签署不同意见，并说明理由，否则视为同意评标报告。</w:t>
      </w:r>
    </w:p>
    <w:p w14:paraId="677D0992">
      <w:pPr>
        <w:autoSpaceDE w:val="0"/>
        <w:autoSpaceDN w:val="0"/>
        <w:adjustRightInd w:val="0"/>
        <w:ind w:firstLine="448" w:firstLineChars="200"/>
        <w:rPr>
          <w:rFonts w:hint="eastAsia" w:ascii="Arial" w:hAnsi="Arial" w:cs="Arial"/>
          <w:color w:val="000000"/>
          <w:sz w:val="24"/>
        </w:rPr>
      </w:pPr>
      <w:r>
        <w:rPr>
          <w:rFonts w:hint="eastAsia" w:ascii="Arial" w:hAnsi="Arial" w:cs="Arial"/>
          <w:color w:val="000000"/>
          <w:sz w:val="24"/>
        </w:rPr>
        <w:t>注：</w:t>
      </w:r>
    </w:p>
    <w:p w14:paraId="69CE8C24">
      <w:pPr>
        <w:autoSpaceDE w:val="0"/>
        <w:autoSpaceDN w:val="0"/>
        <w:adjustRightInd w:val="0"/>
        <w:ind w:firstLine="448" w:firstLineChars="200"/>
        <w:rPr>
          <w:rFonts w:ascii="Arial" w:hAnsi="Arial" w:cs="Arial"/>
          <w:color w:val="000000"/>
          <w:sz w:val="24"/>
        </w:rPr>
      </w:pPr>
      <w:r>
        <w:rPr>
          <w:rFonts w:hint="eastAsia" w:ascii="Arial" w:hAnsi="Arial" w:cs="Arial"/>
          <w:color w:val="000000"/>
          <w:sz w:val="24"/>
        </w:rPr>
        <w:t>在招标采购中，出现下列情形之一的，应予废标：</w:t>
      </w:r>
    </w:p>
    <w:p w14:paraId="34CE76D9">
      <w:pPr>
        <w:tabs>
          <w:tab w:val="left" w:pos="616"/>
        </w:tabs>
        <w:ind w:firstLine="448"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）符合专业条件的供应商或者对招标文件作实质响应的供应商不足三家的；</w:t>
      </w:r>
    </w:p>
    <w:p w14:paraId="38072927">
      <w:pPr>
        <w:tabs>
          <w:tab w:val="left" w:pos="616"/>
        </w:tabs>
        <w:ind w:firstLine="448"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）出现影响采购公正的违法、违规行为的；</w:t>
      </w:r>
    </w:p>
    <w:p w14:paraId="63159152">
      <w:pPr>
        <w:tabs>
          <w:tab w:val="left" w:pos="616"/>
        </w:tabs>
        <w:ind w:firstLine="448"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）投标人的报价均超过了采购预算，采购人不能支付的；</w:t>
      </w:r>
    </w:p>
    <w:p w14:paraId="516A67A2">
      <w:pPr>
        <w:tabs>
          <w:tab w:val="left" w:pos="616"/>
        </w:tabs>
        <w:ind w:firstLine="448" w:firstLineChars="200"/>
        <w:rPr>
          <w:rFonts w:ascii="Arial" w:hAnsi="Arial" w:cs="Arial"/>
          <w:color w:val="000000"/>
          <w:sz w:val="24"/>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）因重大</w:t>
      </w:r>
      <w:r>
        <w:rPr>
          <w:rFonts w:hint="eastAsia" w:ascii="Arial" w:hAnsi="Arial" w:cs="Arial"/>
          <w:color w:val="000000"/>
          <w:sz w:val="24"/>
        </w:rPr>
        <w:t>变故，采购任务取消的。</w:t>
      </w:r>
    </w:p>
    <w:p w14:paraId="370276C1">
      <w:pPr>
        <w:autoSpaceDE w:val="0"/>
        <w:autoSpaceDN w:val="0"/>
        <w:adjustRightInd w:val="0"/>
        <w:ind w:firstLine="448" w:firstLineChars="200"/>
        <w:rPr>
          <w:rFonts w:hint="eastAsia" w:ascii="宋体" w:hAnsi="宋体" w:cs="宋体"/>
          <w:sz w:val="24"/>
          <w:lang w:val="zh-CN"/>
        </w:rPr>
      </w:pPr>
      <w:r>
        <w:rPr>
          <w:rFonts w:hint="eastAsia" w:ascii="Arial" w:hAnsi="Arial" w:cs="Arial"/>
          <w:color w:val="000000"/>
          <w:sz w:val="24"/>
        </w:rPr>
        <w:t>废标后，采购人应当将废标理由通知所有投标人。</w:t>
      </w:r>
    </w:p>
    <w:p w14:paraId="131BBADC">
      <w:pPr>
        <w:jc w:val="left"/>
        <w:outlineLvl w:val="1"/>
        <w:rPr>
          <w:rFonts w:hint="eastAsia" w:ascii="黑体" w:hAnsi="黑体" w:eastAsia="黑体" w:cs="黑体"/>
          <w:color w:val="000000"/>
          <w:kern w:val="0"/>
          <w:sz w:val="30"/>
          <w:szCs w:val="30"/>
          <w:lang w:val="zh-CN"/>
        </w:rPr>
      </w:pPr>
      <w:bookmarkStart w:id="11" w:name="_Toc9006492"/>
      <w:r>
        <w:rPr>
          <w:rFonts w:hint="eastAsia" w:ascii="黑体" w:hAnsi="黑体" w:eastAsia="黑体" w:cs="黑体"/>
          <w:color w:val="000000"/>
          <w:kern w:val="0"/>
          <w:sz w:val="30"/>
          <w:szCs w:val="30"/>
          <w:lang w:val="zh-CN"/>
        </w:rPr>
        <w:t>三、评标标准</w:t>
      </w:r>
      <w:bookmarkEnd w:id="11"/>
    </w:p>
    <w:p w14:paraId="597DDDB4">
      <w:pPr>
        <w:tabs>
          <w:tab w:val="left" w:pos="0"/>
          <w:tab w:val="left" w:pos="720"/>
          <w:tab w:val="left" w:pos="1080"/>
        </w:tabs>
        <w:ind w:firstLine="448" w:firstLineChars="200"/>
        <w:rPr>
          <w:rFonts w:hint="eastAsia" w:ascii="Arial" w:hAnsi="Arial" w:cs="Arial"/>
          <w:color w:val="000000"/>
          <w:sz w:val="24"/>
          <w:shd w:val="clear" w:color="auto" w:fill="FFFFFF"/>
        </w:rPr>
      </w:pPr>
      <w:r>
        <w:rPr>
          <w:rFonts w:ascii="Arial" w:hAnsi="Arial" w:cs="Arial"/>
          <w:color w:val="000000"/>
          <w:sz w:val="24"/>
          <w:shd w:val="clear" w:color="auto" w:fill="FFFFFF"/>
        </w:rPr>
        <w:t>投标文件满足招标文件全部实质性要求</w:t>
      </w:r>
      <w:r>
        <w:rPr>
          <w:rFonts w:hint="eastAsia" w:ascii="Arial" w:hAnsi="Arial" w:cs="Arial"/>
          <w:color w:val="000000"/>
          <w:sz w:val="24"/>
          <w:shd w:val="clear" w:color="auto" w:fill="FFFFFF"/>
        </w:rPr>
        <w:t>的前提下</w:t>
      </w:r>
      <w:r>
        <w:rPr>
          <w:rFonts w:ascii="Arial" w:hAnsi="Arial" w:cs="Arial"/>
          <w:color w:val="000000"/>
          <w:sz w:val="24"/>
          <w:shd w:val="clear" w:color="auto" w:fill="FFFFFF"/>
        </w:rPr>
        <w:t>，</w:t>
      </w:r>
      <w:r>
        <w:rPr>
          <w:rFonts w:hint="eastAsia" w:ascii="Arial" w:hAnsi="Arial" w:cs="Arial"/>
          <w:color w:val="000000"/>
          <w:sz w:val="24"/>
          <w:shd w:val="clear" w:color="auto" w:fill="FFFFFF"/>
        </w:rPr>
        <w:t>投标人的投标报价是评标委员会评价与比较的依据。</w:t>
      </w:r>
    </w:p>
    <w:p w14:paraId="69A5DD6C">
      <w:pPr>
        <w:tabs>
          <w:tab w:val="left" w:pos="0"/>
          <w:tab w:val="left" w:pos="720"/>
          <w:tab w:val="left" w:pos="1080"/>
        </w:tabs>
        <w:ind w:firstLine="448" w:firstLineChars="200"/>
        <w:rPr>
          <w:rFonts w:hint="eastAsia" w:ascii="宋体" w:hAnsi="宋体"/>
          <w:sz w:val="24"/>
          <w:highlight w:val="white"/>
        </w:rPr>
      </w:pPr>
      <w:r>
        <w:rPr>
          <w:rFonts w:hint="eastAsia" w:ascii="宋体" w:hAnsi="宋体"/>
          <w:sz w:val="24"/>
          <w:highlight w:val="white"/>
        </w:rPr>
        <w:t>对于非专门面向中小微企业采购的项目，依照</w:t>
      </w:r>
      <w:r>
        <w:rPr>
          <w:rFonts w:hint="eastAsia" w:ascii="宋体" w:hAnsi="宋体"/>
          <w:color w:val="000000"/>
          <w:sz w:val="24"/>
          <w:highlight w:val="white"/>
        </w:rPr>
        <w:t>《政府采购促进中小企业发展管理办法》</w:t>
      </w:r>
      <w:r>
        <w:rPr>
          <w:rFonts w:hint="eastAsia" w:ascii="宋体" w:hAnsi="宋体"/>
          <w:sz w:val="24"/>
          <w:highlight w:val="white"/>
        </w:rPr>
        <w:t>的规定，凡符合要求的有效供应商，按照以下比例给予相应的价格扣除：</w:t>
      </w:r>
    </w:p>
    <w:p w14:paraId="01924931">
      <w:pPr>
        <w:tabs>
          <w:tab w:val="left" w:pos="0"/>
          <w:tab w:val="left" w:pos="720"/>
          <w:tab w:val="left" w:pos="1080"/>
        </w:tabs>
        <w:ind w:firstLine="448" w:firstLineChars="200"/>
        <w:rPr>
          <w:rFonts w:hint="eastAsia" w:ascii="宋体" w:hAnsi="宋体"/>
          <w:sz w:val="24"/>
          <w:highlight w:val="white"/>
        </w:rPr>
      </w:pP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26"/>
        <w:gridCol w:w="2445"/>
        <w:gridCol w:w="2797"/>
      </w:tblGrid>
      <w:tr w14:paraId="04BA3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2" w:hRule="atLeast"/>
          <w:jc w:val="center"/>
        </w:trPr>
        <w:tc>
          <w:tcPr>
            <w:tcW w:w="739" w:type="dxa"/>
            <w:vAlign w:val="center"/>
          </w:tcPr>
          <w:p w14:paraId="3B12CB49">
            <w:pPr>
              <w:autoSpaceDE w:val="0"/>
              <w:autoSpaceDN w:val="0"/>
              <w:adjustRightInd w:val="0"/>
              <w:jc w:val="center"/>
              <w:rPr>
                <w:rFonts w:hint="eastAsia" w:ascii="黑体" w:hAnsi="黑体" w:eastAsia="黑体" w:cs="黑体"/>
                <w:sz w:val="24"/>
                <w:lang w:val="en-GB"/>
              </w:rPr>
            </w:pPr>
            <w:r>
              <w:rPr>
                <w:rFonts w:hint="eastAsia" w:ascii="黑体" w:hAnsi="黑体" w:eastAsia="黑体" w:cs="黑体"/>
                <w:sz w:val="24"/>
                <w:lang w:val="en-GB"/>
              </w:rPr>
              <w:t>序号</w:t>
            </w:r>
          </w:p>
        </w:tc>
        <w:tc>
          <w:tcPr>
            <w:tcW w:w="2426" w:type="dxa"/>
            <w:vAlign w:val="center"/>
          </w:tcPr>
          <w:p w14:paraId="03AD1877">
            <w:pPr>
              <w:autoSpaceDE w:val="0"/>
              <w:autoSpaceDN w:val="0"/>
              <w:adjustRightInd w:val="0"/>
              <w:jc w:val="center"/>
              <w:rPr>
                <w:rFonts w:hint="eastAsia" w:ascii="黑体" w:hAnsi="黑体" w:eastAsia="黑体" w:cs="黑体"/>
                <w:sz w:val="24"/>
                <w:lang w:val="en-GB"/>
              </w:rPr>
            </w:pPr>
            <w:r>
              <w:rPr>
                <w:rFonts w:hint="eastAsia" w:ascii="黑体" w:hAnsi="黑体" w:eastAsia="黑体" w:cs="黑体"/>
                <w:sz w:val="24"/>
                <w:lang w:val="en-GB"/>
              </w:rPr>
              <w:t>情形</w:t>
            </w:r>
          </w:p>
        </w:tc>
        <w:tc>
          <w:tcPr>
            <w:tcW w:w="2445" w:type="dxa"/>
            <w:vAlign w:val="center"/>
          </w:tcPr>
          <w:p w14:paraId="78A9405D">
            <w:pPr>
              <w:autoSpaceDE w:val="0"/>
              <w:autoSpaceDN w:val="0"/>
              <w:adjustRightInd w:val="0"/>
              <w:jc w:val="center"/>
              <w:rPr>
                <w:rFonts w:hint="eastAsia" w:ascii="黑体" w:hAnsi="黑体" w:eastAsia="黑体" w:cs="黑体"/>
                <w:sz w:val="24"/>
                <w:lang w:val="en-GB"/>
              </w:rPr>
            </w:pPr>
            <w:r>
              <w:rPr>
                <w:rFonts w:hint="eastAsia" w:ascii="黑体" w:hAnsi="黑体" w:eastAsia="黑体" w:cs="黑体"/>
                <w:sz w:val="24"/>
                <w:lang w:val="zh-CN"/>
              </w:rPr>
              <w:t>价格扣除</w:t>
            </w:r>
            <w:r>
              <w:rPr>
                <w:rFonts w:hint="eastAsia" w:ascii="黑体" w:hAnsi="黑体" w:eastAsia="黑体" w:cs="黑体"/>
                <w:sz w:val="24"/>
                <w:lang w:val="en-GB"/>
              </w:rPr>
              <w:t>比例</w:t>
            </w:r>
          </w:p>
        </w:tc>
        <w:tc>
          <w:tcPr>
            <w:tcW w:w="2797" w:type="dxa"/>
            <w:vAlign w:val="center"/>
          </w:tcPr>
          <w:p w14:paraId="49C5101C">
            <w:pPr>
              <w:autoSpaceDE w:val="0"/>
              <w:autoSpaceDN w:val="0"/>
              <w:adjustRightInd w:val="0"/>
              <w:jc w:val="center"/>
              <w:rPr>
                <w:rFonts w:hint="eastAsia" w:ascii="黑体" w:hAnsi="黑体" w:eastAsia="黑体" w:cs="黑体"/>
                <w:sz w:val="24"/>
                <w:lang w:val="en-GB"/>
              </w:rPr>
            </w:pPr>
            <w:r>
              <w:rPr>
                <w:rFonts w:hint="eastAsia" w:ascii="黑体" w:hAnsi="黑体" w:eastAsia="黑体" w:cs="黑体"/>
                <w:sz w:val="24"/>
                <w:lang w:val="en-GB"/>
              </w:rPr>
              <w:t>计算公式</w:t>
            </w:r>
          </w:p>
        </w:tc>
      </w:tr>
      <w:tr w14:paraId="1874B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39" w:type="dxa"/>
            <w:vAlign w:val="center"/>
          </w:tcPr>
          <w:p w14:paraId="0750A6BF">
            <w:pPr>
              <w:jc w:val="center"/>
              <w:rPr>
                <w:rFonts w:hint="eastAsia" w:ascii="宋体" w:hAnsi="宋体"/>
                <w:bCs/>
                <w:sz w:val="24"/>
                <w:lang w:val="en-GB"/>
              </w:rPr>
            </w:pPr>
            <w:r>
              <w:rPr>
                <w:rFonts w:hint="eastAsia" w:ascii="宋体" w:hAnsi="宋体"/>
                <w:bCs/>
                <w:sz w:val="24"/>
                <w:highlight w:val="white"/>
                <w:lang w:val="en-GB"/>
              </w:rPr>
              <w:t>1</w:t>
            </w:r>
          </w:p>
        </w:tc>
        <w:tc>
          <w:tcPr>
            <w:tcW w:w="2426" w:type="dxa"/>
            <w:vAlign w:val="center"/>
          </w:tcPr>
          <w:p w14:paraId="387B31C5">
            <w:pPr>
              <w:jc w:val="center"/>
              <w:rPr>
                <w:rFonts w:hint="eastAsia" w:ascii="宋体" w:hAnsi="宋体"/>
                <w:sz w:val="24"/>
                <w:lang w:val="en-GB"/>
              </w:rPr>
            </w:pPr>
            <w:r>
              <w:rPr>
                <w:rFonts w:hint="eastAsia" w:ascii="宋体" w:hAnsi="宋体"/>
                <w:sz w:val="24"/>
                <w:highlight w:val="white"/>
                <w:lang w:val="en-GB"/>
              </w:rPr>
              <w:t>非联合体供应商</w:t>
            </w:r>
          </w:p>
          <w:p w14:paraId="28368BAF">
            <w:pPr>
              <w:jc w:val="center"/>
              <w:rPr>
                <w:rFonts w:hint="eastAsia" w:ascii="宋体" w:hAnsi="宋体"/>
                <w:b/>
                <w:sz w:val="24"/>
                <w:lang w:val="en-GB"/>
              </w:rPr>
            </w:pPr>
            <w:r>
              <w:rPr>
                <w:rFonts w:hint="eastAsia" w:ascii="宋体" w:hAnsi="宋体"/>
                <w:sz w:val="24"/>
                <w:highlight w:val="white"/>
                <w:lang w:val="en-GB"/>
              </w:rPr>
              <w:t>（供应商须为小型、微型企业）</w:t>
            </w:r>
          </w:p>
        </w:tc>
        <w:tc>
          <w:tcPr>
            <w:tcW w:w="2445" w:type="dxa"/>
            <w:vAlign w:val="center"/>
          </w:tcPr>
          <w:p w14:paraId="73A60BE9">
            <w:pPr>
              <w:jc w:val="center"/>
              <w:rPr>
                <w:rFonts w:hint="eastAsia" w:ascii="宋体" w:hAnsi="宋体"/>
                <w:b/>
                <w:sz w:val="24"/>
                <w:lang w:val="en-GB"/>
              </w:rPr>
            </w:pPr>
            <w:r>
              <w:rPr>
                <w:rFonts w:hint="eastAsia" w:ascii="宋体" w:hAnsi="宋体"/>
                <w:sz w:val="24"/>
                <w:highlight w:val="white"/>
              </w:rPr>
              <w:t>对小型和微型企业产品的价格扣除</w:t>
            </w:r>
            <w:r>
              <w:rPr>
                <w:rFonts w:hint="eastAsia" w:ascii="宋体" w:hAnsi="宋体"/>
                <w:sz w:val="24"/>
                <w:highlight w:val="white"/>
                <w:u w:val="single"/>
              </w:rPr>
              <w:t>10</w:t>
            </w:r>
            <w:r>
              <w:rPr>
                <w:rFonts w:hint="eastAsia" w:ascii="宋体" w:hAnsi="宋体"/>
                <w:sz w:val="24"/>
                <w:highlight w:val="white"/>
              </w:rPr>
              <w:t>%</w:t>
            </w:r>
          </w:p>
        </w:tc>
        <w:tc>
          <w:tcPr>
            <w:tcW w:w="2797" w:type="dxa"/>
            <w:vAlign w:val="center"/>
          </w:tcPr>
          <w:p w14:paraId="22C41781">
            <w:pPr>
              <w:jc w:val="center"/>
              <w:rPr>
                <w:rFonts w:hint="eastAsia" w:ascii="宋体" w:hAnsi="宋体"/>
                <w:sz w:val="24"/>
                <w:lang w:val="en-GB"/>
              </w:rPr>
            </w:pPr>
            <w:r>
              <w:rPr>
                <w:rFonts w:hint="eastAsia" w:ascii="宋体" w:hAnsi="宋体"/>
                <w:sz w:val="24"/>
                <w:highlight w:val="white"/>
                <w:lang w:val="en-GB"/>
              </w:rPr>
              <w:t>评审价＝总报价-</w:t>
            </w:r>
            <w:r>
              <w:rPr>
                <w:rFonts w:hint="eastAsia" w:ascii="宋体" w:hAnsi="宋体"/>
                <w:sz w:val="24"/>
                <w:highlight w:val="white"/>
              </w:rPr>
              <w:t>小型和微型企业产品的价格</w:t>
            </w:r>
            <w:r>
              <w:rPr>
                <w:rFonts w:hint="eastAsia" w:ascii="宋体" w:hAnsi="宋体"/>
                <w:sz w:val="24"/>
                <w:highlight w:val="white"/>
                <w:lang w:val="en-GB"/>
              </w:rPr>
              <w:t>×</w:t>
            </w:r>
            <w:r>
              <w:rPr>
                <w:rFonts w:hint="eastAsia" w:ascii="宋体" w:hAnsi="宋体"/>
                <w:sz w:val="24"/>
                <w:highlight w:val="white"/>
                <w:u w:val="single"/>
              </w:rPr>
              <w:t>10%</w:t>
            </w:r>
          </w:p>
        </w:tc>
      </w:tr>
      <w:tr w14:paraId="44C72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39" w:type="dxa"/>
            <w:vAlign w:val="center"/>
          </w:tcPr>
          <w:p w14:paraId="57947BF1">
            <w:pPr>
              <w:jc w:val="center"/>
              <w:rPr>
                <w:rFonts w:hint="eastAsia" w:ascii="宋体" w:hAnsi="宋体"/>
                <w:bCs/>
                <w:sz w:val="24"/>
                <w:lang w:val="en-GB"/>
              </w:rPr>
            </w:pPr>
          </w:p>
        </w:tc>
        <w:tc>
          <w:tcPr>
            <w:tcW w:w="2426" w:type="dxa"/>
            <w:vAlign w:val="center"/>
          </w:tcPr>
          <w:p w14:paraId="270DB221">
            <w:pPr>
              <w:jc w:val="center"/>
              <w:rPr>
                <w:rFonts w:hint="eastAsia" w:ascii="宋体" w:hAnsi="宋体"/>
                <w:b/>
                <w:sz w:val="24"/>
                <w:lang w:val="en-GB"/>
              </w:rPr>
            </w:pPr>
          </w:p>
        </w:tc>
        <w:tc>
          <w:tcPr>
            <w:tcW w:w="2445" w:type="dxa"/>
            <w:vAlign w:val="center"/>
          </w:tcPr>
          <w:p w14:paraId="5D5E082D">
            <w:pPr>
              <w:jc w:val="center"/>
              <w:rPr>
                <w:rFonts w:hint="eastAsia" w:ascii="宋体" w:hAnsi="宋体"/>
                <w:b/>
                <w:sz w:val="24"/>
                <w:lang w:val="en-GB"/>
              </w:rPr>
            </w:pPr>
          </w:p>
        </w:tc>
        <w:tc>
          <w:tcPr>
            <w:tcW w:w="2797" w:type="dxa"/>
            <w:vAlign w:val="center"/>
          </w:tcPr>
          <w:p w14:paraId="0F783AC6">
            <w:pPr>
              <w:jc w:val="center"/>
              <w:rPr>
                <w:rFonts w:hint="eastAsia" w:ascii="宋体" w:hAnsi="宋体"/>
                <w:sz w:val="24"/>
                <w:lang w:val="en-GB"/>
              </w:rPr>
            </w:pPr>
          </w:p>
        </w:tc>
      </w:tr>
    </w:tbl>
    <w:p w14:paraId="31E32C19">
      <w:pPr>
        <w:ind w:firstLine="448" w:firstLineChars="200"/>
        <w:rPr>
          <w:rFonts w:hint="eastAsia" w:ascii="宋体" w:hAnsi="宋体"/>
          <w:sz w:val="24"/>
          <w:highlight w:val="white"/>
        </w:rPr>
      </w:pPr>
    </w:p>
    <w:p w14:paraId="0E7B5D09">
      <w:pPr>
        <w:ind w:firstLine="448" w:firstLineChars="200"/>
        <w:rPr>
          <w:rFonts w:hint="eastAsia" w:ascii="宋体" w:hAnsi="宋体"/>
          <w:sz w:val="24"/>
          <w:highlight w:val="white"/>
        </w:rPr>
      </w:pPr>
      <w:r>
        <w:rPr>
          <w:rFonts w:hint="eastAsia" w:ascii="宋体" w:hAnsi="宋体"/>
          <w:sz w:val="24"/>
          <w:highlight w:val="white"/>
        </w:rPr>
        <w:t xml:space="preserve">注： </w:t>
      </w:r>
    </w:p>
    <w:p w14:paraId="7E54DDBF">
      <w:pPr>
        <w:ind w:firstLine="448" w:firstLineChars="200"/>
        <w:rPr>
          <w:rFonts w:ascii="宋体" w:hAnsi="宋体"/>
          <w:sz w:val="24"/>
          <w:highlight w:val="white"/>
        </w:rPr>
      </w:pPr>
      <w:r>
        <w:rPr>
          <w:rFonts w:hint="eastAsia" w:ascii="宋体" w:hAnsi="宋体"/>
          <w:sz w:val="24"/>
          <w:highlight w:val="white"/>
        </w:rPr>
        <w:t>（1）中型企业不享受以上优惠；</w:t>
      </w:r>
    </w:p>
    <w:p w14:paraId="30102E81">
      <w:pPr>
        <w:ind w:firstLine="448" w:firstLineChars="200"/>
        <w:rPr>
          <w:rFonts w:hint="eastAsia" w:ascii="宋体" w:hAnsi="宋体"/>
          <w:sz w:val="24"/>
          <w:highlight w:val="white"/>
        </w:rPr>
      </w:pPr>
      <w:r>
        <w:rPr>
          <w:rFonts w:hint="eastAsia" w:ascii="宋体" w:hAnsi="宋体"/>
          <w:sz w:val="24"/>
          <w:highlight w:val="white"/>
        </w:rPr>
        <w:t>（2）小型、微型企业提供中型企业制造的货物的，视同为中型企业；</w:t>
      </w:r>
    </w:p>
    <w:p w14:paraId="73E2D5B8">
      <w:pPr>
        <w:ind w:firstLine="448" w:firstLineChars="200"/>
        <w:rPr>
          <w:rFonts w:hint="eastAsia" w:ascii="宋体" w:hAnsi="宋体"/>
          <w:sz w:val="24"/>
          <w:highlight w:val="white"/>
        </w:rPr>
      </w:pPr>
      <w:r>
        <w:rPr>
          <w:rFonts w:hint="eastAsia" w:ascii="宋体" w:hAnsi="宋体"/>
          <w:sz w:val="24"/>
          <w:highlight w:val="white"/>
        </w:rPr>
        <w:t>（3）小型和微型企业产品包括货物及其提供的服务与工程，无法认定小型和微型企业的，不享受价格扣除；</w:t>
      </w:r>
    </w:p>
    <w:p w14:paraId="650AEBA4">
      <w:pPr>
        <w:ind w:firstLine="448" w:firstLineChars="200"/>
        <w:rPr>
          <w:rFonts w:hint="eastAsia" w:ascii="宋体" w:hAnsi="宋体"/>
          <w:sz w:val="24"/>
          <w:highlight w:val="white"/>
        </w:rPr>
      </w:pPr>
      <w:r>
        <w:rPr>
          <w:rFonts w:hint="eastAsia" w:ascii="宋体" w:hAnsi="宋体"/>
          <w:sz w:val="24"/>
          <w:highlight w:val="white"/>
        </w:rPr>
        <w:t>（4）监狱企业视同小微企业，监狱企业参加采购活动的提供由省级以上监狱管理局、戒毒管理局(含新疆生产建设兵团)出具的属于监狱企业的证明文件，不再提供《中小微企业声明函》；</w:t>
      </w:r>
    </w:p>
    <w:p w14:paraId="7137C877">
      <w:pPr>
        <w:ind w:firstLine="448" w:firstLineChars="200"/>
        <w:rPr>
          <w:rFonts w:hint="eastAsia" w:ascii="宋体" w:hAnsi="宋体"/>
          <w:sz w:val="24"/>
          <w:highlight w:val="white"/>
        </w:rPr>
      </w:pPr>
      <w:r>
        <w:rPr>
          <w:rFonts w:hint="eastAsia" w:ascii="宋体" w:hAnsi="宋体"/>
          <w:sz w:val="24"/>
          <w:highlight w:val="white"/>
        </w:rPr>
        <w:t>（5）残疾人福利性单位视同小型、微型企业，残疾人福利性单位属于小型、微型企业的，不重复享受政策。符合条件的残疾人福利性单位在参加政府采购活动时，应当提供《残疾人福利性单位声明函》。</w:t>
      </w:r>
    </w:p>
    <w:p w14:paraId="5E176702">
      <w:pPr>
        <w:pStyle w:val="4"/>
        <w:ind w:firstLine="0"/>
        <w:jc w:val="center"/>
        <w:rPr>
          <w:rStyle w:val="18"/>
          <w:rFonts w:hint="eastAsia"/>
          <w:b/>
          <w:bCs/>
          <w:sz w:val="36"/>
          <w:szCs w:val="36"/>
        </w:rPr>
      </w:pPr>
      <w:r>
        <w:rPr>
          <w:rStyle w:val="18"/>
          <w:rFonts w:ascii="宋体" w:hAnsi="宋体" w:cs="宋体"/>
          <w:b/>
          <w:bCs/>
          <w:kern w:val="0"/>
          <w:sz w:val="36"/>
          <w:szCs w:val="36"/>
        </w:rPr>
        <w:br w:type="page"/>
      </w:r>
      <w:bookmarkStart w:id="12" w:name="_Toc9006493"/>
      <w:r>
        <w:rPr>
          <w:rStyle w:val="18"/>
          <w:rFonts w:hint="eastAsia"/>
          <w:b/>
          <w:bCs/>
          <w:sz w:val="36"/>
          <w:szCs w:val="36"/>
        </w:rPr>
        <w:t>第五章  投标人须知</w:t>
      </w:r>
      <w:bookmarkEnd w:id="12"/>
    </w:p>
    <w:p w14:paraId="3F921C86">
      <w:pPr>
        <w:pStyle w:val="31"/>
        <w:shd w:val="clear" w:color="auto" w:fill="FFFFFF"/>
        <w:spacing w:before="0" w:beforeAutospacing="0" w:after="0" w:afterAutospacing="0"/>
        <w:jc w:val="both"/>
        <w:rPr>
          <w:rStyle w:val="18"/>
          <w:rFonts w:hint="eastAsia"/>
          <w:sz w:val="36"/>
          <w:szCs w:val="36"/>
        </w:rPr>
      </w:pPr>
    </w:p>
    <w:p w14:paraId="07954899">
      <w:pPr>
        <w:autoSpaceDE w:val="0"/>
        <w:autoSpaceDN w:val="0"/>
        <w:adjustRightInd w:val="0"/>
        <w:jc w:val="center"/>
        <w:rPr>
          <w:rFonts w:hint="eastAsia" w:ascii="宋体" w:hAnsi="宋体"/>
          <w:sz w:val="24"/>
        </w:rPr>
      </w:pPr>
      <w:r>
        <w:rPr>
          <w:rFonts w:hint="eastAsia" w:ascii="黑体" w:hAnsi="黑体" w:eastAsia="黑体" w:cs="黑体"/>
          <w:color w:val="000000"/>
          <w:kern w:val="0"/>
          <w:sz w:val="30"/>
          <w:szCs w:val="30"/>
          <w:lang w:val="zh-CN"/>
        </w:rPr>
        <w:t>一、总则</w:t>
      </w:r>
    </w:p>
    <w:p w14:paraId="110383C8">
      <w:pPr>
        <w:adjustRightInd w:val="0"/>
        <w:snapToGrid w:val="0"/>
        <w:ind w:firstLine="441" w:firstLineChars="197"/>
        <w:rPr>
          <w:rFonts w:hint="eastAsia" w:ascii="宋体" w:hAnsi="宋体"/>
          <w:b/>
          <w:bCs/>
          <w:color w:val="000000"/>
          <w:sz w:val="24"/>
        </w:rPr>
      </w:pPr>
      <w:r>
        <w:rPr>
          <w:rFonts w:hint="eastAsia" w:ascii="宋体" w:hAnsi="宋体"/>
          <w:b/>
          <w:bCs/>
          <w:color w:val="000000"/>
          <w:sz w:val="24"/>
        </w:rPr>
        <w:t>1. 定义</w:t>
      </w:r>
    </w:p>
    <w:p w14:paraId="28DFE839">
      <w:pPr>
        <w:adjustRightInd w:val="0"/>
        <w:snapToGrid w:val="0"/>
        <w:ind w:firstLine="441" w:firstLineChars="197"/>
        <w:rPr>
          <w:rFonts w:hint="eastAsia" w:ascii="宋体" w:hAnsi="宋体"/>
          <w:color w:val="000000"/>
          <w:sz w:val="24"/>
        </w:rPr>
      </w:pPr>
      <w:r>
        <w:rPr>
          <w:rFonts w:hint="eastAsia" w:ascii="宋体" w:hAnsi="宋体"/>
          <w:color w:val="000000"/>
          <w:sz w:val="24"/>
        </w:rPr>
        <w:t xml:space="preserve">1.1 “采购人”是指依法进行政府采购的国家机关、事业单位、团体组织。本项目采购人详见本招标文件中第一章《招标公告》。 </w:t>
      </w:r>
    </w:p>
    <w:p w14:paraId="05B691FF">
      <w:pPr>
        <w:adjustRightInd w:val="0"/>
        <w:snapToGrid w:val="0"/>
        <w:ind w:firstLine="441" w:firstLineChars="197"/>
        <w:rPr>
          <w:rFonts w:hint="eastAsia" w:ascii="宋体" w:hAnsi="宋体"/>
          <w:color w:val="000000"/>
          <w:sz w:val="24"/>
        </w:rPr>
      </w:pPr>
      <w:r>
        <w:rPr>
          <w:rFonts w:hint="eastAsia" w:ascii="宋体" w:hAnsi="宋体"/>
          <w:color w:val="000000"/>
          <w:sz w:val="24"/>
        </w:rPr>
        <w:t>1.2 “集中采购机构”是指依据《政府集中采购委托代理协议》，受采购人委托具体组织本次招标采购活动的单位，即榆树市政府采购中心。</w:t>
      </w:r>
    </w:p>
    <w:p w14:paraId="3CE85461">
      <w:pPr>
        <w:adjustRightInd w:val="0"/>
        <w:snapToGrid w:val="0"/>
        <w:ind w:firstLine="441" w:firstLineChars="197"/>
        <w:rPr>
          <w:rFonts w:hint="eastAsia" w:ascii="宋体" w:hAnsi="宋体"/>
          <w:color w:val="000000"/>
          <w:sz w:val="24"/>
        </w:rPr>
      </w:pPr>
      <w:r>
        <w:rPr>
          <w:rFonts w:hint="eastAsia" w:ascii="宋体" w:hAnsi="宋体"/>
          <w:color w:val="000000"/>
          <w:sz w:val="24"/>
        </w:rPr>
        <w:t>1.3 “货物”是指本招标文件中所属产品及相关服务。</w:t>
      </w:r>
    </w:p>
    <w:p w14:paraId="17B296F1">
      <w:pPr>
        <w:adjustRightInd w:val="0"/>
        <w:snapToGrid w:val="0"/>
        <w:ind w:firstLine="441" w:firstLineChars="197"/>
        <w:rPr>
          <w:rFonts w:hint="eastAsia" w:ascii="宋体" w:hAnsi="宋体"/>
          <w:color w:val="000000"/>
          <w:sz w:val="24"/>
        </w:rPr>
      </w:pPr>
      <w:r>
        <w:rPr>
          <w:rFonts w:hint="eastAsia" w:ascii="宋体" w:hAnsi="宋体"/>
          <w:color w:val="000000"/>
          <w:sz w:val="24"/>
        </w:rPr>
        <w:t>1.4 “投标人（供应商）”是指</w:t>
      </w:r>
      <w:r>
        <w:rPr>
          <w:rFonts w:ascii="宋体" w:hAnsi="宋体"/>
          <w:color w:val="000000"/>
          <w:sz w:val="24"/>
        </w:rPr>
        <w:t>响应招标、参加投标竞争的法人、其他组织或者自然人。</w:t>
      </w:r>
    </w:p>
    <w:p w14:paraId="34C04791">
      <w:pPr>
        <w:adjustRightInd w:val="0"/>
        <w:snapToGrid w:val="0"/>
        <w:ind w:firstLine="441" w:firstLineChars="197"/>
        <w:rPr>
          <w:rFonts w:hint="eastAsia" w:ascii="宋体" w:hAnsi="宋体"/>
          <w:color w:val="000000"/>
          <w:sz w:val="24"/>
        </w:rPr>
      </w:pPr>
      <w:r>
        <w:rPr>
          <w:rFonts w:hint="eastAsia" w:ascii="宋体" w:hAnsi="宋体"/>
          <w:color w:val="000000"/>
          <w:sz w:val="24"/>
        </w:rPr>
        <w:t>1.5 “合格投标人”是指资格审查和符合性审查合格的投标人。</w:t>
      </w:r>
    </w:p>
    <w:p w14:paraId="4F2EF85C">
      <w:pPr>
        <w:adjustRightInd w:val="0"/>
        <w:snapToGrid w:val="0"/>
        <w:ind w:firstLine="441" w:firstLineChars="197"/>
        <w:rPr>
          <w:rFonts w:hint="eastAsia" w:ascii="宋体" w:hAnsi="宋体" w:cs="宋体"/>
          <w:sz w:val="24"/>
        </w:rPr>
      </w:pPr>
      <w:r>
        <w:rPr>
          <w:rFonts w:hint="eastAsia" w:ascii="宋体" w:hAnsi="宋体"/>
          <w:color w:val="000000"/>
          <w:sz w:val="24"/>
        </w:rPr>
        <w:t xml:space="preserve">1.6 </w:t>
      </w:r>
      <w:r>
        <w:rPr>
          <w:rFonts w:hint="eastAsia" w:ascii="宋体" w:hAnsi="宋体" w:cs="宋体"/>
          <w:color w:val="000000"/>
          <w:sz w:val="24"/>
        </w:rPr>
        <w:t>本招标文件各部分规定的期间以时、日、月、年计算。期间开始的时和日，不计算在期间内，而从次日开始计算。期间届满的最后一天是节假日的，以节假日后的第一日为期间届满的日期。</w:t>
      </w:r>
    </w:p>
    <w:p w14:paraId="02B5E5E2">
      <w:pPr>
        <w:pStyle w:val="35"/>
        <w:numPr>
          <w:ilvl w:val="0"/>
          <w:numId w:val="0"/>
        </w:numPr>
        <w:tabs>
          <w:tab w:val="left" w:pos="720"/>
        </w:tabs>
        <w:ind w:firstLine="448" w:firstLineChars="200"/>
        <w:rPr>
          <w:rFonts w:hint="eastAsia" w:cs="宋体"/>
          <w:b/>
          <w:bCs/>
          <w:sz w:val="24"/>
          <w:szCs w:val="24"/>
        </w:rPr>
      </w:pPr>
      <w:r>
        <w:rPr>
          <w:rFonts w:hint="eastAsia" w:cs="宋体"/>
          <w:b/>
          <w:bCs/>
          <w:sz w:val="24"/>
          <w:szCs w:val="24"/>
        </w:rPr>
        <w:t>2.投标人参加政府采购的条件</w:t>
      </w:r>
    </w:p>
    <w:p w14:paraId="5C25593F">
      <w:pPr>
        <w:ind w:firstLine="439" w:firstLineChars="196"/>
        <w:rPr>
          <w:rFonts w:hint="eastAsia" w:ascii="宋体" w:hAnsi="宋体" w:cs="宋体"/>
          <w:color w:val="000000"/>
          <w:sz w:val="24"/>
        </w:rPr>
      </w:pPr>
      <w:r>
        <w:rPr>
          <w:rFonts w:hint="eastAsia" w:ascii="宋体" w:hAnsi="宋体" w:cs="宋体"/>
          <w:sz w:val="24"/>
        </w:rPr>
        <w:t>符合招标文件第一章《招标公告》中规定的投标人资格条件。</w:t>
      </w:r>
    </w:p>
    <w:p w14:paraId="41D235F5">
      <w:pPr>
        <w:pStyle w:val="35"/>
        <w:numPr>
          <w:ilvl w:val="0"/>
          <w:numId w:val="0"/>
        </w:numPr>
        <w:tabs>
          <w:tab w:val="left" w:pos="720"/>
        </w:tabs>
        <w:ind w:firstLine="448" w:firstLineChars="200"/>
        <w:rPr>
          <w:rFonts w:hint="eastAsia" w:cs="宋体"/>
          <w:b/>
          <w:bCs/>
          <w:sz w:val="24"/>
          <w:szCs w:val="24"/>
        </w:rPr>
      </w:pPr>
      <w:r>
        <w:rPr>
          <w:rFonts w:hint="eastAsia" w:cs="宋体"/>
          <w:b/>
          <w:bCs/>
          <w:sz w:val="24"/>
          <w:szCs w:val="24"/>
        </w:rPr>
        <w:t>3.合格的货物及相关服务</w:t>
      </w:r>
    </w:p>
    <w:p w14:paraId="42EF6EBF">
      <w:pPr>
        <w:spacing w:line="276" w:lineRule="auto"/>
        <w:ind w:firstLine="441" w:firstLineChars="197"/>
        <w:rPr>
          <w:rFonts w:hint="eastAsia" w:ascii="宋体" w:hAnsi="宋体"/>
          <w:color w:val="000000"/>
          <w:sz w:val="24"/>
        </w:rPr>
      </w:pPr>
      <w:r>
        <w:rPr>
          <w:rFonts w:hint="eastAsia" w:ascii="宋体" w:hAnsi="宋体"/>
          <w:color w:val="000000"/>
          <w:sz w:val="24"/>
        </w:rPr>
        <w:t>3.1.政府采购应当采购本国货物。</w:t>
      </w:r>
      <w:r>
        <w:rPr>
          <w:rFonts w:hint="eastAsia" w:ascii="宋体" w:hAnsi="宋体"/>
          <w:sz w:val="24"/>
        </w:rPr>
        <w:t>按照财政部《政府采购进口产品管理办法》规定确需采购进口产品的，实行审核管理。经审核允许采购进口产品的，不得排斥符合要求的本国产品。在招标文件中未标明采购进口产品的，均为采购本国产品。供应商必须投标本国产品，投标进口产品的，投标文件无效。进口产品是指通过中国海关报关验放进入中国境内且产自关境外的产品。</w:t>
      </w:r>
    </w:p>
    <w:p w14:paraId="46B71921">
      <w:pPr>
        <w:spacing w:line="276" w:lineRule="auto"/>
        <w:ind w:firstLine="441" w:firstLineChars="197"/>
        <w:rPr>
          <w:rFonts w:hint="eastAsia" w:ascii="宋体" w:hAnsi="宋体"/>
          <w:color w:val="000000"/>
          <w:sz w:val="24"/>
        </w:rPr>
      </w:pPr>
      <w:r>
        <w:rPr>
          <w:rFonts w:hint="eastAsia" w:ascii="宋体" w:hAnsi="宋体"/>
          <w:color w:val="000000"/>
          <w:sz w:val="24"/>
        </w:rPr>
        <w:t>3.2投标人所提供的货物应当没有侵犯任何第三方的知识产权、技术秘密等合法权利，</w:t>
      </w:r>
      <w:r>
        <w:rPr>
          <w:rFonts w:hint="eastAsia" w:ascii="宋体" w:hAnsi="宋体"/>
          <w:sz w:val="24"/>
        </w:rPr>
        <w:t>不存在任何抵押、留置、查封等产权瑕疵</w:t>
      </w:r>
      <w:r>
        <w:rPr>
          <w:rFonts w:hint="eastAsia" w:ascii="宋体" w:hAnsi="宋体"/>
          <w:color w:val="000000"/>
          <w:sz w:val="24"/>
        </w:rPr>
        <w:t xml:space="preserve">。 </w:t>
      </w:r>
    </w:p>
    <w:p w14:paraId="0EBBA2DA">
      <w:pPr>
        <w:spacing w:line="276" w:lineRule="auto"/>
        <w:ind w:firstLine="441" w:firstLineChars="197"/>
        <w:rPr>
          <w:rFonts w:hint="eastAsia" w:ascii="宋体" w:hAnsi="宋体"/>
          <w:color w:val="000000"/>
          <w:sz w:val="24"/>
        </w:rPr>
      </w:pPr>
      <w:r>
        <w:rPr>
          <w:rFonts w:hint="eastAsia" w:ascii="宋体" w:hAnsi="宋体"/>
          <w:color w:val="000000"/>
          <w:sz w:val="24"/>
        </w:rPr>
        <w:t>3.3投标人提供的货物和相关服务应当符合招标文件的要求，并且其质量完全符合国家标准、行业标准或地方标准。</w:t>
      </w:r>
    </w:p>
    <w:p w14:paraId="1A680249">
      <w:pPr>
        <w:spacing w:line="276" w:lineRule="auto"/>
        <w:ind w:firstLine="441" w:firstLineChars="197"/>
        <w:rPr>
          <w:rFonts w:hint="eastAsia" w:ascii="宋体" w:hAnsi="宋体"/>
          <w:color w:val="000000"/>
          <w:sz w:val="24"/>
        </w:rPr>
      </w:pPr>
      <w:r>
        <w:rPr>
          <w:rFonts w:hint="eastAsia" w:ascii="宋体" w:hAnsi="宋体"/>
          <w:color w:val="000000"/>
          <w:sz w:val="24"/>
        </w:rPr>
        <w:t>3.4 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4C754FD6">
      <w:pPr>
        <w:spacing w:line="276" w:lineRule="auto"/>
        <w:ind w:firstLine="441" w:firstLineChars="197"/>
        <w:rPr>
          <w:rFonts w:hint="eastAsia" w:ascii="宋体" w:hAnsi="宋体"/>
          <w:color w:val="000000"/>
          <w:sz w:val="24"/>
        </w:rPr>
      </w:pPr>
    </w:p>
    <w:p w14:paraId="2844954A">
      <w:pPr>
        <w:adjustRightInd w:val="0"/>
        <w:snapToGrid w:val="0"/>
        <w:ind w:firstLine="441" w:firstLineChars="197"/>
        <w:rPr>
          <w:rFonts w:hint="eastAsia" w:ascii="宋体" w:hAnsi="宋体" w:cs="宋体"/>
          <w:sz w:val="24"/>
        </w:rPr>
      </w:pPr>
      <w:r>
        <w:rPr>
          <w:rFonts w:hint="eastAsia" w:ascii="宋体" w:hAnsi="宋体" w:cs="宋体"/>
          <w:b/>
          <w:bCs/>
          <w:sz w:val="24"/>
        </w:rPr>
        <w:t>4.联合体投标</w:t>
      </w:r>
    </w:p>
    <w:p w14:paraId="24A0F1E6">
      <w:pPr>
        <w:ind w:firstLine="441" w:firstLineChars="197"/>
        <w:rPr>
          <w:rFonts w:hint="eastAsia" w:ascii="宋体" w:hAnsi="宋体" w:cs="宋体"/>
          <w:color w:val="000000"/>
          <w:sz w:val="24"/>
        </w:rPr>
      </w:pPr>
      <w:r>
        <w:rPr>
          <w:rFonts w:hint="eastAsia" w:ascii="宋体" w:hAnsi="宋体" w:cs="宋体"/>
          <w:color w:val="000000"/>
          <w:sz w:val="24"/>
        </w:rPr>
        <w:t>如果招标文件第一章《招标公告》中没有特殊说明，本次招标允许由2个以上投标人组成1个联合体以1个投标人身份共同投标。联合体各方应符合下列要求：</w:t>
      </w:r>
    </w:p>
    <w:p w14:paraId="58887A4D">
      <w:pPr>
        <w:ind w:firstLine="441" w:firstLineChars="197"/>
        <w:rPr>
          <w:rFonts w:hint="eastAsia" w:ascii="宋体" w:hAnsi="宋体" w:cs="宋体"/>
          <w:color w:val="000000"/>
          <w:sz w:val="24"/>
        </w:rPr>
      </w:pPr>
      <w:r>
        <w:rPr>
          <w:rFonts w:hint="eastAsia" w:ascii="宋体" w:hAnsi="宋体" w:cs="宋体"/>
          <w:color w:val="000000"/>
          <w:sz w:val="24"/>
        </w:rPr>
        <w:t>4.1 政府采购法第二十二条规定的条件。联合体中有同类资质的供应商按照联合体分工承担相同工作的，应当按照资质等级较低的供应商确定资质等级。联合体各方不得再单独参加或者与其他供应商另外组成联合体参加同一合同项下的政府采购活动。</w:t>
      </w:r>
    </w:p>
    <w:p w14:paraId="602C1DCA">
      <w:pPr>
        <w:ind w:firstLine="441" w:firstLineChars="197"/>
        <w:rPr>
          <w:rFonts w:hint="eastAsia" w:ascii="宋体" w:hAnsi="宋体" w:cs="宋体"/>
          <w:color w:val="000000"/>
          <w:sz w:val="24"/>
        </w:rPr>
      </w:pPr>
      <w:r>
        <w:rPr>
          <w:rFonts w:hint="eastAsia" w:ascii="宋体" w:hAnsi="宋体" w:cs="宋体"/>
          <w:color w:val="000000"/>
          <w:sz w:val="24"/>
        </w:rPr>
        <w:t>4.2 联合体各方之间应当签订《联合体协议书》，明确约定联合体各方承担的工作和相应的责任。该协议书对联合体各方均具有法律约束力。</w:t>
      </w:r>
    </w:p>
    <w:p w14:paraId="56FB5B3C">
      <w:pPr>
        <w:ind w:firstLine="448" w:firstLineChars="200"/>
        <w:rPr>
          <w:rFonts w:hint="eastAsia" w:ascii="宋体" w:hAnsi="宋体" w:cs="宋体"/>
          <w:sz w:val="24"/>
        </w:rPr>
      </w:pPr>
      <w:r>
        <w:rPr>
          <w:rFonts w:hint="eastAsia" w:ascii="宋体" w:hAnsi="宋体" w:cs="宋体"/>
          <w:color w:val="000000"/>
          <w:sz w:val="24"/>
        </w:rPr>
        <w:t xml:space="preserve">4.3 </w:t>
      </w:r>
      <w:r>
        <w:rPr>
          <w:rFonts w:hint="eastAsia" w:ascii="宋体" w:hAnsi="宋体" w:cs="宋体"/>
          <w:sz w:val="24"/>
        </w:rPr>
        <w:t>联合体各方应按招标文件提供的格式签订《联合体协议书》，明确各方权利义务，并承诺就中标项目向采购人承担连带责任。</w:t>
      </w:r>
    </w:p>
    <w:p w14:paraId="127F3F47">
      <w:pPr>
        <w:ind w:firstLine="441" w:firstLineChars="197"/>
        <w:rPr>
          <w:rFonts w:hint="eastAsia" w:ascii="宋体" w:hAnsi="宋体" w:cs="宋体"/>
          <w:sz w:val="24"/>
        </w:rPr>
      </w:pPr>
      <w:r>
        <w:rPr>
          <w:rFonts w:hint="eastAsia" w:ascii="宋体" w:hAnsi="宋体" w:cs="宋体"/>
          <w:color w:val="000000"/>
          <w:sz w:val="24"/>
        </w:rPr>
        <w:t>4.4 联合体中标后，联合体各方应当共同与采购人签订采购合同，就采购合同约定的事项对采购人承担连带责任。</w:t>
      </w:r>
    </w:p>
    <w:p w14:paraId="75A92526">
      <w:pPr>
        <w:adjustRightInd w:val="0"/>
        <w:snapToGrid w:val="0"/>
        <w:ind w:firstLine="441" w:firstLineChars="197"/>
        <w:rPr>
          <w:rFonts w:hint="eastAsia" w:ascii="宋体" w:hAnsi="宋体" w:cs="宋体"/>
          <w:color w:val="000000"/>
          <w:sz w:val="24"/>
        </w:rPr>
      </w:pPr>
      <w:r>
        <w:rPr>
          <w:rFonts w:hint="eastAsia" w:ascii="宋体" w:hAnsi="宋体" w:cs="宋体"/>
          <w:b/>
          <w:bCs/>
          <w:sz w:val="24"/>
        </w:rPr>
        <w:t>5.投标费用</w:t>
      </w:r>
    </w:p>
    <w:p w14:paraId="1541C280">
      <w:pPr>
        <w:adjustRightInd w:val="0"/>
        <w:snapToGrid w:val="0"/>
        <w:ind w:firstLine="441" w:firstLineChars="197"/>
        <w:rPr>
          <w:rFonts w:hint="eastAsia" w:ascii="宋体" w:hAnsi="宋体" w:cs="宋体"/>
          <w:color w:val="000000"/>
          <w:sz w:val="24"/>
        </w:rPr>
      </w:pPr>
      <w:r>
        <w:rPr>
          <w:rFonts w:hint="eastAsia" w:ascii="宋体" w:hAnsi="宋体" w:cs="宋体"/>
          <w:color w:val="000000"/>
          <w:sz w:val="24"/>
        </w:rPr>
        <w:t>投标人应承担所有与准备和参加投标有关的费用，采购人和集中采购机构在任何情况下均无义务和责任承担这些费用。</w:t>
      </w:r>
    </w:p>
    <w:p w14:paraId="2D2A7C35">
      <w:pPr>
        <w:adjustRightInd w:val="0"/>
        <w:snapToGrid w:val="0"/>
        <w:ind w:firstLine="441" w:firstLineChars="197"/>
        <w:rPr>
          <w:rFonts w:hint="eastAsia" w:ascii="宋体" w:hAnsi="宋体" w:cs="宋体"/>
          <w:color w:val="000000"/>
          <w:sz w:val="24"/>
        </w:rPr>
      </w:pPr>
      <w:r>
        <w:rPr>
          <w:rFonts w:hint="eastAsia" w:ascii="宋体" w:hAnsi="宋体" w:cs="宋体"/>
          <w:b/>
          <w:bCs/>
          <w:sz w:val="24"/>
        </w:rPr>
        <w:t>6.信息发布</w:t>
      </w:r>
    </w:p>
    <w:p w14:paraId="318394DC">
      <w:pPr>
        <w:adjustRightInd w:val="0"/>
        <w:snapToGrid w:val="0"/>
        <w:ind w:firstLine="441" w:firstLineChars="197"/>
        <w:rPr>
          <w:rFonts w:hint="eastAsia" w:ascii="Arial" w:hAnsi="Arial" w:cs="Arial"/>
          <w:color w:val="000000"/>
          <w:sz w:val="24"/>
          <w:shd w:val="clear" w:color="auto" w:fill="FFFFFF"/>
        </w:rPr>
      </w:pPr>
    </w:p>
    <w:p w14:paraId="6B22DC90">
      <w:pPr>
        <w:autoSpaceDE w:val="0"/>
        <w:autoSpaceDN w:val="0"/>
        <w:adjustRightInd w:val="0"/>
        <w:jc w:val="center"/>
        <w:rPr>
          <w:rFonts w:hint="eastAsia" w:ascii="Arial" w:hAnsi="Arial" w:cs="Arial"/>
          <w:color w:val="000000"/>
          <w:sz w:val="24"/>
          <w:shd w:val="clear" w:color="auto" w:fill="FFFFFF"/>
        </w:rPr>
      </w:pPr>
      <w:r>
        <w:rPr>
          <w:rFonts w:hint="eastAsia" w:ascii="黑体" w:hAnsi="黑体" w:eastAsia="黑体" w:cs="黑体"/>
          <w:color w:val="000000"/>
          <w:kern w:val="0"/>
          <w:sz w:val="30"/>
          <w:szCs w:val="30"/>
          <w:lang w:val="zh-CN"/>
        </w:rPr>
        <w:t>二、招标文件</w:t>
      </w:r>
    </w:p>
    <w:p w14:paraId="4C282AD4">
      <w:pPr>
        <w:pStyle w:val="35"/>
        <w:numPr>
          <w:ilvl w:val="0"/>
          <w:numId w:val="0"/>
        </w:numPr>
        <w:tabs>
          <w:tab w:val="left" w:pos="900"/>
          <w:tab w:val="left" w:pos="1573"/>
        </w:tabs>
        <w:ind w:firstLine="441" w:firstLineChars="197"/>
        <w:rPr>
          <w:rFonts w:hint="eastAsia" w:cs="宋体"/>
          <w:b/>
          <w:sz w:val="24"/>
          <w:szCs w:val="24"/>
        </w:rPr>
      </w:pPr>
      <w:r>
        <w:rPr>
          <w:rFonts w:hint="eastAsia" w:cs="宋体"/>
          <w:b/>
          <w:sz w:val="24"/>
          <w:szCs w:val="24"/>
        </w:rPr>
        <w:t>7.招标文件</w:t>
      </w:r>
    </w:p>
    <w:p w14:paraId="60884EE4">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 xml:space="preserve">招标文件包括下述内容：                           </w:t>
      </w:r>
    </w:p>
    <w:p w14:paraId="23B0C46E">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第一章   招标公告</w:t>
      </w:r>
    </w:p>
    <w:p w14:paraId="4EBF7F08">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第二章   项目招标需求</w:t>
      </w:r>
    </w:p>
    <w:p w14:paraId="5066B440">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第三章   资格审查方法与标准</w:t>
      </w:r>
    </w:p>
    <w:p w14:paraId="54839721">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第四章   评标方法、程序与标准</w:t>
      </w:r>
    </w:p>
    <w:p w14:paraId="4CB7B770">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第五章   投标人须知</w:t>
      </w:r>
    </w:p>
    <w:p w14:paraId="245507F5">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第六章   合同文本</w:t>
      </w:r>
    </w:p>
    <w:p w14:paraId="7F20579B">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第七章   投标文件格式</w:t>
      </w:r>
    </w:p>
    <w:p w14:paraId="1EE8DAC6">
      <w:pPr>
        <w:pStyle w:val="35"/>
        <w:numPr>
          <w:ilvl w:val="0"/>
          <w:numId w:val="0"/>
        </w:numPr>
        <w:tabs>
          <w:tab w:val="left" w:pos="720"/>
        </w:tabs>
        <w:snapToGrid w:val="0"/>
        <w:ind w:firstLine="441" w:firstLineChars="197"/>
        <w:rPr>
          <w:rFonts w:hint="eastAsia" w:cs="宋体"/>
          <w:b/>
          <w:sz w:val="24"/>
          <w:szCs w:val="24"/>
        </w:rPr>
      </w:pPr>
      <w:r>
        <w:rPr>
          <w:rFonts w:hint="eastAsia" w:cs="宋体"/>
          <w:b/>
          <w:sz w:val="24"/>
          <w:szCs w:val="24"/>
        </w:rPr>
        <w:t>8.现场考察</w:t>
      </w:r>
    </w:p>
    <w:p w14:paraId="1057D28A">
      <w:pPr>
        <w:adjustRightInd w:val="0"/>
        <w:snapToGrid w:val="0"/>
        <w:ind w:firstLine="448" w:firstLineChars="200"/>
        <w:rPr>
          <w:rFonts w:hint="eastAsia" w:ascii="宋体" w:hAnsi="宋体" w:cs="宋体"/>
          <w:bCs/>
          <w:color w:val="000000"/>
          <w:sz w:val="24"/>
        </w:rPr>
      </w:pPr>
      <w:r>
        <w:rPr>
          <w:rFonts w:hint="eastAsia" w:ascii="宋体" w:hAnsi="宋体" w:cs="宋体"/>
          <w:bCs/>
          <w:color w:val="000000"/>
          <w:sz w:val="24"/>
        </w:rPr>
        <w:t>8.1 招标文件第一章《招标公告》中约定现场考察的，由采购人组织所有潜在投标人考察项目现场，但不得单独或者分别组织只有一个投标人参加的现场考察。所有投标人应按《招标公告》规定的时间、地点前往参加现场考察活动。投标人如不参加，其风险由投标人自行承担，采购人与集中采购机构不承担任何责任，未参与现场考察不作为否定投标人资格的理由。</w:t>
      </w:r>
    </w:p>
    <w:p w14:paraId="29E6A522">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8.2 采购人向投标人口头介绍的情况及提供的有关现场的资料和数据，供投标人在编制投标文件时参考。采购人或集中采购机构不对投标人据此作出的判断和决策负责。</w:t>
      </w:r>
    </w:p>
    <w:p w14:paraId="31A059B7">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8.3 各投标人应认真考察现场，熟悉现场情况以及周围环境，了解一切可能影响投标报价的资料。凡拟采取的竞争措施均应在投标文件中列明细目名称及相应的费用。一经中标，不得以不完全了解现场及周围环境情况等为借口而提出额外补偿或延长工期的要求，否则，由此引起的一切后果由中标人负责。</w:t>
      </w:r>
    </w:p>
    <w:p w14:paraId="63551F87">
      <w:pPr>
        <w:adjustRightInd w:val="0"/>
        <w:snapToGrid w:val="0"/>
        <w:ind w:firstLine="441" w:firstLineChars="197"/>
        <w:rPr>
          <w:rFonts w:hint="eastAsia" w:ascii="宋体" w:hAnsi="宋体" w:cs="宋体"/>
          <w:bCs/>
          <w:sz w:val="24"/>
        </w:rPr>
      </w:pPr>
      <w:r>
        <w:rPr>
          <w:rFonts w:hint="eastAsia" w:ascii="宋体" w:hAnsi="宋体" w:cs="宋体"/>
          <w:bCs/>
          <w:color w:val="000000"/>
          <w:sz w:val="24"/>
        </w:rPr>
        <w:t xml:space="preserve">8.4 投标人现场考察所发生的费用自理。投标人现场考察时应注意人身、财产安全，否则责任自负。    </w:t>
      </w:r>
      <w:r>
        <w:rPr>
          <w:rFonts w:hint="eastAsia" w:ascii="宋体" w:hAnsi="宋体" w:cs="宋体"/>
          <w:bCs/>
          <w:sz w:val="24"/>
        </w:rPr>
        <w:t xml:space="preserve">   </w:t>
      </w:r>
    </w:p>
    <w:p w14:paraId="304D8EDD">
      <w:pPr>
        <w:pStyle w:val="35"/>
        <w:numPr>
          <w:ilvl w:val="0"/>
          <w:numId w:val="0"/>
        </w:numPr>
        <w:tabs>
          <w:tab w:val="left" w:pos="720"/>
        </w:tabs>
        <w:snapToGrid w:val="0"/>
        <w:rPr>
          <w:rFonts w:hint="eastAsia" w:cs="宋体"/>
          <w:bCs/>
          <w:sz w:val="24"/>
          <w:szCs w:val="24"/>
        </w:rPr>
      </w:pPr>
      <w:r>
        <w:rPr>
          <w:rFonts w:hint="eastAsia" w:cs="宋体"/>
          <w:bCs/>
          <w:sz w:val="24"/>
          <w:szCs w:val="24"/>
        </w:rPr>
        <w:t xml:space="preserve">    </w:t>
      </w:r>
      <w:r>
        <w:rPr>
          <w:rFonts w:hint="eastAsia" w:cs="宋体"/>
          <w:b/>
          <w:sz w:val="24"/>
          <w:szCs w:val="24"/>
        </w:rPr>
        <w:t>9.开标前答疑会：</w:t>
      </w:r>
      <w:r>
        <w:rPr>
          <w:rFonts w:hint="eastAsia" w:cs="宋体"/>
          <w:sz w:val="24"/>
          <w:szCs w:val="24"/>
        </w:rPr>
        <w:t>本项目不</w:t>
      </w:r>
      <w:r>
        <w:rPr>
          <w:rFonts w:hint="eastAsia" w:cs="宋体"/>
          <w:bCs/>
          <w:color w:val="000000"/>
          <w:sz w:val="24"/>
        </w:rPr>
        <w:t>组织开标前答疑会</w:t>
      </w:r>
    </w:p>
    <w:p w14:paraId="04E0FDDC">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9.1 开标前答疑会由集中采购机构负责组织。所有潜在投标人应按招标文件第一章投标邀请规定的时间、地点参加。投标人如不参加，其风险由投标人自行承担，采购人与集中采购机构不承担任何责任，未参加开标前答疑会不作为否定投标人资格的理由。</w:t>
      </w:r>
    </w:p>
    <w:p w14:paraId="7D36C528">
      <w:pPr>
        <w:adjustRightInd w:val="0"/>
        <w:snapToGrid w:val="0"/>
        <w:ind w:firstLine="441" w:firstLineChars="197"/>
        <w:rPr>
          <w:rFonts w:hint="eastAsia" w:ascii="宋体" w:hAnsi="宋体" w:cs="宋体"/>
          <w:bCs/>
          <w:color w:val="FF0000"/>
          <w:sz w:val="24"/>
        </w:rPr>
      </w:pPr>
      <w:r>
        <w:rPr>
          <w:rFonts w:hint="eastAsia" w:ascii="宋体" w:hAnsi="宋体" w:cs="宋体"/>
          <w:bCs/>
          <w:color w:val="000000"/>
          <w:sz w:val="24"/>
        </w:rPr>
        <w:t xml:space="preserve">9.2 采购人与集中采购机构对参加开标前答疑会的投标人就招标文件提出的询问做出答复。如果供应商对答复不满意的，可在法律规定期限内提出书面质疑。  </w:t>
      </w:r>
      <w:r>
        <w:rPr>
          <w:rFonts w:hint="eastAsia" w:ascii="宋体" w:hAnsi="宋体" w:cs="宋体"/>
          <w:bCs/>
          <w:sz w:val="24"/>
        </w:rPr>
        <w:t xml:space="preserve"> </w:t>
      </w:r>
    </w:p>
    <w:p w14:paraId="23E523FC">
      <w:pPr>
        <w:pStyle w:val="35"/>
        <w:numPr>
          <w:ilvl w:val="0"/>
          <w:numId w:val="0"/>
        </w:numPr>
        <w:tabs>
          <w:tab w:val="left" w:pos="720"/>
        </w:tabs>
        <w:snapToGrid w:val="0"/>
        <w:ind w:firstLine="441" w:firstLineChars="197"/>
        <w:rPr>
          <w:rFonts w:hint="eastAsia" w:cs="宋体"/>
          <w:b/>
          <w:sz w:val="24"/>
          <w:szCs w:val="24"/>
        </w:rPr>
      </w:pPr>
      <w:r>
        <w:rPr>
          <w:rFonts w:hint="eastAsia" w:cs="宋体"/>
          <w:b/>
          <w:sz w:val="24"/>
          <w:szCs w:val="24"/>
        </w:rPr>
        <w:t>10.招标文件的澄清、修改</w:t>
      </w:r>
    </w:p>
    <w:p w14:paraId="0B1F8793">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10.1 采购人或者集中采购机构可以对已发出的招标文件进行必要的澄清或者修改。澄清或者修改的内容可能影响投标文件编制的，采购人或者集中采购机构应当在投标截止时间至少15日前，通知所有获取招标文件的潜在投标人；不足15日的，采购人或者集中采购机构应当顺延提交投标文件的截止时间。</w:t>
      </w:r>
    </w:p>
    <w:p w14:paraId="0E91E1E6">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10.2 招标文件的澄清、修改均由集中采购机构通过本须知第6条约定的信息发布方式和渠道，以更正公告形式发布。更正公告的内容为招标文件的组成部分，当招标文件与更正公告就同一内容的表述不一致时，以最后发布的更正公告内容为准。延长提交投标文件截止时间的，延长后的具体提交投标文件截止时间以最后发布的更正公告中的规定为准。采购人或者集中采购机构和投标人的权利及义务将受到新的截止期的约束。</w:t>
      </w:r>
    </w:p>
    <w:p w14:paraId="3CDFBEE1">
      <w:pPr>
        <w:autoSpaceDE w:val="0"/>
        <w:autoSpaceDN w:val="0"/>
        <w:adjustRightInd w:val="0"/>
        <w:ind w:firstLine="448" w:firstLineChars="200"/>
        <w:rPr>
          <w:rFonts w:hint="eastAsia" w:ascii="宋体" w:hAnsi="宋体" w:cs="宋体"/>
          <w:bCs/>
          <w:color w:val="000000"/>
          <w:sz w:val="24"/>
        </w:rPr>
      </w:pPr>
      <w:r>
        <w:rPr>
          <w:rFonts w:hint="eastAsia" w:ascii="宋体" w:hAnsi="宋体" w:cs="宋体"/>
          <w:bCs/>
          <w:color w:val="000000"/>
          <w:sz w:val="24"/>
        </w:rPr>
        <w:t>10.3 除上述规定以外的其他任何澄清、修改方式及澄清、修改内容均属无效，不得作为投标的依据，否则，由此导致的风险由投标人自行承担，集中采购机构不承担任何责任。</w:t>
      </w:r>
    </w:p>
    <w:p w14:paraId="0D7E1FC5">
      <w:pPr>
        <w:autoSpaceDE w:val="0"/>
        <w:autoSpaceDN w:val="0"/>
        <w:adjustRightInd w:val="0"/>
        <w:jc w:val="center"/>
        <w:rPr>
          <w:rFonts w:hint="eastAsia" w:ascii="Arial" w:hAnsi="Arial" w:cs="Arial"/>
          <w:color w:val="000000"/>
          <w:sz w:val="24"/>
          <w:shd w:val="clear" w:color="auto" w:fill="FFFFFF"/>
        </w:rPr>
      </w:pPr>
      <w:r>
        <w:rPr>
          <w:rFonts w:hint="eastAsia" w:ascii="黑体" w:hAnsi="黑体" w:eastAsia="黑体" w:cs="黑体"/>
          <w:color w:val="000000"/>
          <w:kern w:val="0"/>
          <w:sz w:val="30"/>
          <w:szCs w:val="30"/>
          <w:lang w:val="zh-CN"/>
        </w:rPr>
        <w:t>三、投标文件</w:t>
      </w:r>
    </w:p>
    <w:p w14:paraId="201C5212">
      <w:pPr>
        <w:pStyle w:val="35"/>
        <w:numPr>
          <w:ilvl w:val="0"/>
          <w:numId w:val="0"/>
        </w:numPr>
        <w:tabs>
          <w:tab w:val="left" w:pos="720"/>
        </w:tabs>
        <w:snapToGrid w:val="0"/>
        <w:ind w:firstLine="441" w:firstLineChars="197"/>
        <w:rPr>
          <w:rFonts w:hint="eastAsia" w:cs="宋体"/>
          <w:b/>
          <w:sz w:val="24"/>
          <w:szCs w:val="24"/>
        </w:rPr>
      </w:pPr>
      <w:r>
        <w:rPr>
          <w:rFonts w:hint="eastAsia" w:cs="宋体"/>
          <w:b/>
          <w:sz w:val="24"/>
          <w:szCs w:val="24"/>
        </w:rPr>
        <w:t>11.投标文件的语言和计量单位</w:t>
      </w:r>
    </w:p>
    <w:p w14:paraId="76D41A03">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11.1 投标人提交的投标文件（包括技术文件和资料、图纸中的说明）以及投标人与集中采购机构就有关投标的所有来往函电均应使用中文简体字。</w:t>
      </w:r>
    </w:p>
    <w:p w14:paraId="45BABEF9">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11.2 原版为外文的证书类文件，以及由外国人作出的本人签名、外国公司的名称或外国印章等可以是外文，但应当提供中文翻译文件并加盖投标人公章。原版为外文的证书类、证明类文件，与投标人名称或其它实际情况不符的，投标人应当提供相关证明文件。</w:t>
      </w:r>
    </w:p>
    <w:p w14:paraId="6E425911">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11.3 投标文件所使用的计量单位，应使用</w:t>
      </w:r>
      <w:r>
        <w:rPr>
          <w:rFonts w:hint="eastAsia" w:ascii="宋体" w:hAnsi="宋体" w:cs="宋体"/>
          <w:bCs/>
          <w:sz w:val="24"/>
        </w:rPr>
        <w:t>中华人民共和国法定计量单位</w:t>
      </w:r>
      <w:r>
        <w:rPr>
          <w:rFonts w:hint="eastAsia" w:ascii="宋体" w:hAnsi="宋体" w:cs="宋体"/>
          <w:bCs/>
          <w:color w:val="000000"/>
          <w:sz w:val="24"/>
        </w:rPr>
        <w:t>。</w:t>
      </w:r>
    </w:p>
    <w:p w14:paraId="546D9C7E">
      <w:pPr>
        <w:adjustRightInd w:val="0"/>
        <w:snapToGrid w:val="0"/>
        <w:ind w:firstLine="441" w:firstLineChars="197"/>
        <w:rPr>
          <w:rFonts w:hint="eastAsia" w:ascii="宋体" w:hAnsi="宋体" w:cs="宋体"/>
          <w:bCs/>
          <w:sz w:val="24"/>
        </w:rPr>
      </w:pPr>
      <w:r>
        <w:rPr>
          <w:rFonts w:hint="eastAsia" w:ascii="宋体" w:hAnsi="宋体" w:cs="宋体"/>
          <w:bCs/>
          <w:color w:val="000000"/>
          <w:sz w:val="24"/>
        </w:rPr>
        <w:t>11.4 投标人违反上述规定的，导致评标委员会据此认定未实质性响应招标文件要求或对应评审因素得分受到影响的，是投标人的风险。</w:t>
      </w:r>
    </w:p>
    <w:p w14:paraId="609F0552">
      <w:pPr>
        <w:pStyle w:val="35"/>
        <w:numPr>
          <w:ilvl w:val="0"/>
          <w:numId w:val="0"/>
        </w:numPr>
        <w:tabs>
          <w:tab w:val="left" w:pos="720"/>
        </w:tabs>
        <w:snapToGrid w:val="0"/>
        <w:ind w:firstLine="441" w:firstLineChars="197"/>
        <w:rPr>
          <w:rFonts w:hint="eastAsia" w:cs="宋体"/>
          <w:b/>
          <w:sz w:val="24"/>
          <w:szCs w:val="24"/>
        </w:rPr>
      </w:pPr>
      <w:r>
        <w:rPr>
          <w:rFonts w:hint="eastAsia" w:cs="宋体"/>
          <w:b/>
          <w:sz w:val="24"/>
          <w:szCs w:val="24"/>
        </w:rPr>
        <w:t>12.投标文件的组成及要求</w:t>
      </w:r>
    </w:p>
    <w:p w14:paraId="48AEA6A4">
      <w:pPr>
        <w:pStyle w:val="35"/>
        <w:numPr>
          <w:ilvl w:val="0"/>
          <w:numId w:val="0"/>
        </w:numPr>
        <w:tabs>
          <w:tab w:val="left" w:pos="720"/>
        </w:tabs>
        <w:snapToGrid w:val="0"/>
        <w:ind w:firstLine="448" w:firstLineChars="200"/>
        <w:rPr>
          <w:rFonts w:hint="eastAsia" w:cs="宋体"/>
          <w:bCs/>
          <w:sz w:val="24"/>
          <w:szCs w:val="24"/>
        </w:rPr>
      </w:pPr>
      <w:r>
        <w:rPr>
          <w:rFonts w:hint="eastAsia" w:cs="宋体"/>
          <w:bCs/>
          <w:sz w:val="24"/>
          <w:szCs w:val="24"/>
        </w:rPr>
        <w:t>12.1 投标文件的组成</w:t>
      </w:r>
    </w:p>
    <w:p w14:paraId="08E8D7D9">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投标人编制的投标文件应包括但不限于下列内容：</w:t>
      </w:r>
    </w:p>
    <w:p w14:paraId="391DAAF3">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第一部分  资格证明文件</w:t>
      </w:r>
    </w:p>
    <w:p w14:paraId="0C375AF4">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第二部分  商务文件</w:t>
      </w:r>
    </w:p>
    <w:p w14:paraId="3006926F">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第三部分  技术文件</w:t>
      </w:r>
    </w:p>
    <w:p w14:paraId="58ED036D">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第四部分  报价文件</w:t>
      </w:r>
    </w:p>
    <w:p w14:paraId="6820461B">
      <w:pPr>
        <w:pStyle w:val="35"/>
        <w:numPr>
          <w:ilvl w:val="0"/>
          <w:numId w:val="0"/>
        </w:numPr>
        <w:tabs>
          <w:tab w:val="left" w:pos="720"/>
        </w:tabs>
        <w:snapToGrid w:val="0"/>
        <w:ind w:firstLine="441" w:firstLineChars="197"/>
        <w:rPr>
          <w:rFonts w:hint="eastAsia" w:cs="宋体"/>
          <w:bCs/>
          <w:sz w:val="24"/>
          <w:szCs w:val="24"/>
        </w:rPr>
      </w:pPr>
      <w:r>
        <w:rPr>
          <w:rFonts w:hint="eastAsia" w:cs="宋体"/>
          <w:bCs/>
          <w:sz w:val="24"/>
          <w:szCs w:val="24"/>
        </w:rPr>
        <w:t>上述各部分内容及格式详见招标文件第七章《</w:t>
      </w:r>
      <w:r>
        <w:rPr>
          <w:rFonts w:hint="eastAsia" w:cs="宋体"/>
          <w:bCs/>
          <w:color w:val="000000"/>
          <w:sz w:val="24"/>
          <w:szCs w:val="24"/>
        </w:rPr>
        <w:t>投标文件格式</w:t>
      </w:r>
      <w:r>
        <w:rPr>
          <w:rFonts w:hint="eastAsia" w:cs="宋体"/>
          <w:bCs/>
          <w:sz w:val="24"/>
          <w:szCs w:val="24"/>
        </w:rPr>
        <w:t xml:space="preserve">》。      </w:t>
      </w:r>
    </w:p>
    <w:p w14:paraId="23134384">
      <w:pPr>
        <w:pStyle w:val="35"/>
        <w:numPr>
          <w:ilvl w:val="0"/>
          <w:numId w:val="0"/>
        </w:numPr>
        <w:tabs>
          <w:tab w:val="left" w:pos="720"/>
        </w:tabs>
        <w:snapToGrid w:val="0"/>
        <w:ind w:firstLine="448" w:firstLineChars="200"/>
        <w:rPr>
          <w:rFonts w:hint="eastAsia" w:cs="宋体"/>
          <w:bCs/>
          <w:sz w:val="24"/>
          <w:szCs w:val="24"/>
        </w:rPr>
      </w:pPr>
      <w:r>
        <w:rPr>
          <w:rFonts w:hint="eastAsia" w:cs="宋体"/>
          <w:bCs/>
          <w:sz w:val="24"/>
          <w:szCs w:val="24"/>
        </w:rPr>
        <w:t>12.2  投标保证金</w:t>
      </w:r>
    </w:p>
    <w:p w14:paraId="1E6A6D3E">
      <w:pPr>
        <w:adjustRightInd w:val="0"/>
        <w:snapToGrid w:val="0"/>
        <w:ind w:firstLine="441" w:firstLineChars="197"/>
        <w:rPr>
          <w:rFonts w:hint="eastAsia"/>
          <w:b/>
          <w:sz w:val="24"/>
        </w:rPr>
      </w:pPr>
      <w:r>
        <w:rPr>
          <w:rFonts w:hint="eastAsia" w:ascii="宋体" w:hAnsi="宋体" w:cs="宋体"/>
          <w:bCs/>
          <w:color w:val="000000"/>
          <w:sz w:val="24"/>
        </w:rPr>
        <w:t>12.2.1</w:t>
      </w:r>
      <w:r>
        <w:rPr>
          <w:rFonts w:hint="eastAsia"/>
          <w:b/>
          <w:sz w:val="24"/>
        </w:rPr>
        <w:t>诚信记录良好的供应商免收投标保证金。</w:t>
      </w:r>
      <w:r>
        <w:rPr>
          <w:rFonts w:hint="eastAsia"/>
          <w:sz w:val="24"/>
        </w:rPr>
        <w:t>但对于满足</w:t>
      </w:r>
      <w:r>
        <w:rPr>
          <w:rFonts w:hAnsi="宋体" w:cs="宋体"/>
          <w:bCs/>
          <w:sz w:val="24"/>
        </w:rPr>
        <w:t>《中华人民共和国政府采购法》第二十二条</w:t>
      </w:r>
      <w:r>
        <w:rPr>
          <w:rFonts w:hint="eastAsia" w:hAnsi="宋体" w:cs="宋体"/>
          <w:bCs/>
          <w:sz w:val="24"/>
        </w:rPr>
        <w:t>有关规定，经“信用中国”网站查询存在行政处罚信息的供应商，采购人、采购代理机构可以按规定收取投标保证金。</w:t>
      </w:r>
    </w:p>
    <w:p w14:paraId="3AE3C166">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12.2.2投标人有下列情形之一的，保证金不予退还</w:t>
      </w:r>
      <w:r>
        <w:rPr>
          <w:rFonts w:hint="eastAsia" w:ascii="宋体" w:hAnsi="宋体" w:cs="宋体"/>
          <w:bCs/>
          <w:color w:val="000000"/>
          <w:sz w:val="24"/>
          <w:lang w:val="en-US" w:eastAsia="zh-CN"/>
        </w:rPr>
        <w:t>；</w:t>
      </w:r>
      <w:r>
        <w:rPr>
          <w:rFonts w:hint="eastAsia" w:ascii="宋体" w:hAnsi="宋体" w:cs="宋体"/>
          <w:bCs/>
          <w:color w:val="000000"/>
          <w:sz w:val="24"/>
        </w:rPr>
        <w:t>情节严重的，由财政部门将其列入不良行为记录名单，在一至三年内禁止参加政府采购活动，并予以通报：</w:t>
      </w:r>
    </w:p>
    <w:p w14:paraId="26393940">
      <w:pPr>
        <w:adjustRightInd w:val="0"/>
        <w:snapToGrid w:val="0"/>
        <w:ind w:firstLine="448" w:firstLineChars="200"/>
        <w:rPr>
          <w:rFonts w:hint="eastAsia" w:ascii="宋体" w:hAnsi="宋体" w:cs="宋体"/>
          <w:bCs/>
          <w:color w:val="000000"/>
          <w:sz w:val="24"/>
        </w:rPr>
      </w:pPr>
      <w:r>
        <w:rPr>
          <w:rFonts w:hint="eastAsia" w:ascii="宋体" w:hAnsi="宋体" w:cs="宋体"/>
          <w:bCs/>
          <w:color w:val="000000"/>
          <w:sz w:val="24"/>
        </w:rPr>
        <w:t xml:space="preserve">（1）在投标文件有效期内撤销投标文件的； </w:t>
      </w:r>
    </w:p>
    <w:p w14:paraId="06948EFB">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 xml:space="preserve">（2）在投标文件中提供虚假材料的； </w:t>
      </w:r>
    </w:p>
    <w:p w14:paraId="383942AE">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（3）中标后无正当理由不与采购人签订合同的；</w:t>
      </w:r>
    </w:p>
    <w:p w14:paraId="1299F1ED">
      <w:pPr>
        <w:adjustRightInd w:val="0"/>
        <w:snapToGrid w:val="0"/>
        <w:ind w:firstLine="441" w:firstLineChars="197"/>
        <w:rPr>
          <w:rFonts w:hint="eastAsia" w:ascii="宋体" w:hAnsi="宋体" w:cs="宋体"/>
          <w:bCs/>
          <w:color w:val="000000"/>
          <w:sz w:val="24"/>
        </w:rPr>
      </w:pPr>
      <w:r>
        <w:rPr>
          <w:rFonts w:hint="eastAsia" w:ascii="宋体" w:hAnsi="宋体" w:cs="宋体"/>
          <w:bCs/>
          <w:color w:val="000000"/>
          <w:sz w:val="24"/>
        </w:rPr>
        <w:t>（4）法律、法规和本招标文件规定的其他情形。</w:t>
      </w:r>
    </w:p>
    <w:p w14:paraId="4366B93D">
      <w:pPr>
        <w:pStyle w:val="35"/>
        <w:numPr>
          <w:ilvl w:val="0"/>
          <w:numId w:val="0"/>
        </w:numPr>
        <w:tabs>
          <w:tab w:val="left" w:pos="900"/>
        </w:tabs>
        <w:snapToGrid w:val="0"/>
        <w:ind w:firstLine="448" w:firstLineChars="200"/>
        <w:rPr>
          <w:rFonts w:hint="eastAsia" w:cs="宋体"/>
          <w:bCs/>
          <w:sz w:val="24"/>
          <w:szCs w:val="24"/>
        </w:rPr>
      </w:pPr>
      <w:r>
        <w:rPr>
          <w:rFonts w:hint="eastAsia" w:cs="宋体"/>
          <w:bCs/>
          <w:sz w:val="24"/>
          <w:szCs w:val="24"/>
        </w:rPr>
        <w:t>12.3 投标报价</w:t>
      </w:r>
    </w:p>
    <w:p w14:paraId="0699551D">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12.3.1 所有投标报价均以人民币元为计算单位。投标人的报价应遵守《中华人民共和国价格法》。投标人应充分了解本项目的总体情况以及影响投标报价的其他因素，投标报价是履行合同的最终价格，应包含本招标内容全部工作所需的一切费用，包括各项成本、利润、税金等。对在合同实施过程中可能发生的其它费用（如：增加耗材、材料涨价、人工、运输成本增加等因素），采购人不予支付。</w:t>
      </w:r>
    </w:p>
    <w:p w14:paraId="26558A79">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12.3.2 投标人应按照《开标一览表》和《投标报价明细表》的格式进行报价。报价上的优惠应体现在《投标报价明细表》各分项报价中，投标总价应为优惠后的最终报价。如分项报价中存在缺漏项，则视为缺漏项价格已包含在其他分项报价之中，但分项报价中缺漏核心产品报价的，投标无效。投标总价中不得包含招标文件要求以外的内容，否则，在评标时不予核减。</w:t>
      </w:r>
    </w:p>
    <w:p w14:paraId="1B04A692">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12.3.3 投标人投报多包的，应在《开标一览表》和《投标报价明细表》中分别列明每包报价。</w:t>
      </w:r>
    </w:p>
    <w:p w14:paraId="66302C83">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12.3.4 如果招标文件第二章《项目招标需求》中没有特殊说明，本次招标将不接受可选择或可调整的投标和报价，任何有选择的或可调整的投标方案和报价将被视为非响应性投标，其投标无效。</w:t>
      </w:r>
    </w:p>
    <w:p w14:paraId="059EB68F">
      <w:pPr>
        <w:pStyle w:val="35"/>
        <w:numPr>
          <w:ilvl w:val="0"/>
          <w:numId w:val="0"/>
        </w:numPr>
        <w:tabs>
          <w:tab w:val="left" w:pos="900"/>
        </w:tabs>
        <w:snapToGrid w:val="0"/>
        <w:ind w:firstLine="448" w:firstLineChars="200"/>
        <w:rPr>
          <w:rFonts w:hint="eastAsia" w:cs="宋体"/>
          <w:bCs/>
          <w:sz w:val="24"/>
          <w:szCs w:val="24"/>
        </w:rPr>
      </w:pPr>
      <w:r>
        <w:rPr>
          <w:rFonts w:hint="eastAsia" w:cs="宋体"/>
          <w:bCs/>
          <w:sz w:val="24"/>
          <w:szCs w:val="24"/>
        </w:rPr>
        <w:t>12.4 分包</w:t>
      </w:r>
    </w:p>
    <w:p w14:paraId="57BA07FB">
      <w:pPr>
        <w:pStyle w:val="13"/>
        <w:tabs>
          <w:tab w:val="left" w:pos="573"/>
        </w:tabs>
        <w:adjustRightInd w:val="0"/>
        <w:snapToGrid w:val="0"/>
        <w:ind w:firstLine="448" w:firstLineChars="200"/>
        <w:rPr>
          <w:rFonts w:hint="eastAsia" w:hAnsi="宋体" w:cs="宋体"/>
          <w:bCs/>
          <w:color w:val="000000"/>
          <w:sz w:val="24"/>
          <w:szCs w:val="24"/>
        </w:rPr>
      </w:pPr>
      <w:r>
        <w:rPr>
          <w:rFonts w:hint="eastAsia" w:hAnsi="宋体" w:cs="宋体"/>
          <w:bCs/>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37EE72A7">
      <w:pPr>
        <w:pStyle w:val="35"/>
        <w:numPr>
          <w:ilvl w:val="0"/>
          <w:numId w:val="0"/>
        </w:numPr>
        <w:tabs>
          <w:tab w:val="left" w:pos="900"/>
        </w:tabs>
        <w:ind w:firstLine="448" w:firstLineChars="200"/>
        <w:rPr>
          <w:rFonts w:hint="eastAsia" w:cs="宋体"/>
          <w:bCs/>
          <w:color w:val="000000"/>
          <w:sz w:val="24"/>
          <w:szCs w:val="24"/>
        </w:rPr>
      </w:pPr>
      <w:r>
        <w:rPr>
          <w:rFonts w:hint="eastAsia" w:cs="宋体"/>
          <w:b/>
          <w:color w:val="000000"/>
          <w:sz w:val="24"/>
          <w:szCs w:val="24"/>
        </w:rPr>
        <w:t>13.投标文件的有效期</w:t>
      </w:r>
    </w:p>
    <w:p w14:paraId="60DC48D3">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 xml:space="preserve">13.1 </w:t>
      </w:r>
      <w:r>
        <w:rPr>
          <w:rFonts w:hint="eastAsia" w:hAnsi="宋体" w:cs="宋体"/>
          <w:bCs/>
          <w:color w:val="000000"/>
          <w:sz w:val="24"/>
          <w:szCs w:val="24"/>
        </w:rPr>
        <w:t>本项目投标有效期为</w:t>
      </w:r>
      <w:r>
        <w:rPr>
          <w:rFonts w:hint="eastAsia" w:hAnsi="宋体" w:cs="宋体"/>
          <w:b/>
          <w:bCs w:val="0"/>
          <w:color w:val="000000"/>
          <w:sz w:val="24"/>
          <w:szCs w:val="24"/>
        </w:rPr>
        <w:t>90</w:t>
      </w:r>
      <w:r>
        <w:rPr>
          <w:rFonts w:hint="eastAsia" w:hAnsi="宋体" w:cs="宋体"/>
          <w:bCs/>
          <w:sz w:val="24"/>
          <w:szCs w:val="24"/>
        </w:rPr>
        <w:t>日。投标文件中承诺的投标有效期应当不少于招标文件中载明的投标有效期。投标有效期不足的，按照无效投标处理。</w:t>
      </w:r>
    </w:p>
    <w:p w14:paraId="501FAE32">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13.2 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14:paraId="1B0FAFA7">
      <w:pPr>
        <w:pStyle w:val="35"/>
        <w:numPr>
          <w:ilvl w:val="0"/>
          <w:numId w:val="0"/>
        </w:numPr>
        <w:tabs>
          <w:tab w:val="left" w:pos="900"/>
        </w:tabs>
        <w:ind w:firstLine="441" w:firstLineChars="197"/>
        <w:rPr>
          <w:rFonts w:hint="eastAsia" w:cs="宋体"/>
          <w:b/>
          <w:sz w:val="24"/>
          <w:szCs w:val="24"/>
        </w:rPr>
      </w:pPr>
      <w:r>
        <w:rPr>
          <w:rFonts w:hint="eastAsia" w:cs="宋体"/>
          <w:b/>
          <w:sz w:val="24"/>
          <w:szCs w:val="24"/>
        </w:rPr>
        <w:t>14.投标文件的签署及其他规定</w:t>
      </w:r>
    </w:p>
    <w:p w14:paraId="3740C6C9">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14.1 投标人应按照招标文件要求加盖公章、签署法定代表人或授权代表的全名。投标人在投标文件及相关文件的签订、履行、通知等事项的书面文件中的使用的公章应与当事人名称全称一致，该公章应为标准公章，不得使用带有“专用章”字样等其它形式的印章，不得使用彩喷或者彩印的印章。</w:t>
      </w:r>
    </w:p>
    <w:p w14:paraId="285A52D7">
      <w:pPr>
        <w:pStyle w:val="13"/>
        <w:tabs>
          <w:tab w:val="left" w:pos="573"/>
        </w:tabs>
        <w:adjustRightInd w:val="0"/>
        <w:snapToGrid w:val="0"/>
        <w:ind w:firstLine="448" w:firstLineChars="200"/>
        <w:rPr>
          <w:rFonts w:hint="eastAsia" w:hAnsi="宋体" w:cs="宋体"/>
          <w:b/>
          <w:bCs/>
          <w:sz w:val="24"/>
          <w:szCs w:val="24"/>
        </w:rPr>
      </w:pPr>
      <w:r>
        <w:rPr>
          <w:rFonts w:hint="eastAsia" w:hAnsi="宋体" w:cs="宋体"/>
          <w:b/>
          <w:bCs/>
          <w:sz w:val="24"/>
          <w:szCs w:val="24"/>
        </w:rPr>
        <w:t>14.2 联合体投标的，投标文件应由联合体各成员共同签章。</w:t>
      </w:r>
    </w:p>
    <w:p w14:paraId="2DCE37C8">
      <w:pPr>
        <w:pStyle w:val="13"/>
        <w:tabs>
          <w:tab w:val="left" w:pos="573"/>
        </w:tabs>
        <w:adjustRightInd w:val="0"/>
        <w:snapToGrid w:val="0"/>
        <w:ind w:firstLine="446"/>
        <w:rPr>
          <w:rFonts w:hint="eastAsia" w:hAnsi="宋体" w:cs="宋体"/>
          <w:bCs/>
          <w:sz w:val="24"/>
          <w:szCs w:val="24"/>
        </w:rPr>
      </w:pPr>
      <w:r>
        <w:rPr>
          <w:rFonts w:hint="eastAsia" w:hAnsi="宋体" w:cs="宋体"/>
          <w:bCs/>
          <w:sz w:val="24"/>
          <w:szCs w:val="24"/>
        </w:rPr>
        <w:t>14.3 投标人应按投标邀请规定的份数提交投标文件。每份投标文件必须清楚地标明“正本”或“副本”。</w:t>
      </w:r>
    </w:p>
    <w:p w14:paraId="738E1640">
      <w:pPr>
        <w:pStyle w:val="13"/>
        <w:tabs>
          <w:tab w:val="left" w:pos="573"/>
        </w:tabs>
        <w:adjustRightInd w:val="0"/>
        <w:snapToGrid w:val="0"/>
        <w:ind w:firstLine="446"/>
        <w:rPr>
          <w:rFonts w:hint="eastAsia" w:hAnsi="宋体" w:cs="宋体"/>
          <w:bCs/>
          <w:sz w:val="24"/>
          <w:szCs w:val="24"/>
        </w:rPr>
      </w:pPr>
      <w:r>
        <w:rPr>
          <w:rFonts w:hint="eastAsia" w:hAnsi="宋体" w:cs="宋体"/>
          <w:bCs/>
          <w:sz w:val="24"/>
          <w:szCs w:val="24"/>
        </w:rPr>
        <w:t>14.4 投标人应保证投标文件副本与正本的内容严格一致，如果正本与副本不一致，以正本为准。单独密封的《开标一览表》如与投标文件正本内容不一致，以单独密封的《开标一览表》内容为准。</w:t>
      </w:r>
    </w:p>
    <w:p w14:paraId="1F5F1F75">
      <w:pPr>
        <w:pStyle w:val="13"/>
        <w:tabs>
          <w:tab w:val="left" w:pos="573"/>
        </w:tabs>
        <w:adjustRightInd w:val="0"/>
        <w:snapToGrid w:val="0"/>
        <w:ind w:firstLine="448" w:firstLineChars="200"/>
        <w:rPr>
          <w:rFonts w:hint="eastAsia" w:cs="宋体"/>
          <w:b/>
          <w:sz w:val="24"/>
          <w:szCs w:val="24"/>
        </w:rPr>
      </w:pPr>
      <w:r>
        <w:rPr>
          <w:rFonts w:hint="eastAsia" w:hAnsi="宋体" w:cs="宋体"/>
          <w:bCs/>
          <w:sz w:val="24"/>
          <w:szCs w:val="24"/>
        </w:rPr>
        <w:t>14.5 投标文件应字迹清楚、内容齐全、不得涂改或增删。如有修改和增删，必须有投标人公章、法定代表人或其授权代表签字，否则涂改或增删内容无效。因投标文件字迹潦草或表达不清所引起的不利后果由投标人承担。</w:t>
      </w:r>
    </w:p>
    <w:p w14:paraId="7E8D2E30">
      <w:pPr>
        <w:pStyle w:val="35"/>
        <w:numPr>
          <w:ilvl w:val="0"/>
          <w:numId w:val="0"/>
        </w:numPr>
        <w:tabs>
          <w:tab w:val="left" w:pos="720"/>
          <w:tab w:val="left" w:pos="1785"/>
        </w:tabs>
        <w:snapToGrid w:val="0"/>
        <w:ind w:firstLine="441" w:firstLineChars="197"/>
        <w:rPr>
          <w:rFonts w:hint="eastAsia" w:eastAsia="宋体" w:cs="宋体"/>
          <w:b/>
          <w:sz w:val="24"/>
          <w:szCs w:val="24"/>
          <w:lang w:eastAsia="zh-CN"/>
        </w:rPr>
      </w:pPr>
      <w:r>
        <w:rPr>
          <w:rFonts w:hint="eastAsia" w:cs="宋体"/>
          <w:b/>
          <w:sz w:val="24"/>
          <w:szCs w:val="24"/>
        </w:rPr>
        <w:t>15.投标文件的装订、密封及标记</w:t>
      </w:r>
      <w:r>
        <w:rPr>
          <w:rFonts w:hint="eastAsia" w:cs="宋体"/>
          <w:b/>
          <w:sz w:val="24"/>
          <w:szCs w:val="24"/>
          <w:lang w:eastAsia="zh-CN"/>
        </w:rPr>
        <w:t>（</w:t>
      </w:r>
      <w:r>
        <w:rPr>
          <w:rFonts w:hint="eastAsia" w:cs="宋体"/>
          <w:b w:val="0"/>
          <w:bCs/>
          <w:sz w:val="24"/>
          <w:szCs w:val="24"/>
          <w:lang w:eastAsia="zh-CN"/>
        </w:rPr>
        <w:t>电子标不需提交纸质文件的不受此内容限制</w:t>
      </w:r>
      <w:r>
        <w:rPr>
          <w:rFonts w:hint="eastAsia" w:cs="宋体"/>
          <w:b/>
          <w:sz w:val="24"/>
          <w:szCs w:val="24"/>
          <w:lang w:eastAsia="zh-CN"/>
        </w:rPr>
        <w:t>）</w:t>
      </w:r>
    </w:p>
    <w:p w14:paraId="24662979">
      <w:pPr>
        <w:pStyle w:val="13"/>
        <w:tabs>
          <w:tab w:val="left" w:pos="573"/>
        </w:tabs>
        <w:adjustRightInd w:val="0"/>
        <w:snapToGrid w:val="0"/>
        <w:ind w:firstLine="0"/>
        <w:rPr>
          <w:rFonts w:hint="eastAsia" w:hAnsi="宋体" w:cs="宋体"/>
          <w:bCs/>
          <w:sz w:val="24"/>
          <w:szCs w:val="24"/>
        </w:rPr>
      </w:pPr>
      <w:r>
        <w:rPr>
          <w:rFonts w:hint="eastAsia" w:hAnsi="宋体" w:cs="宋体"/>
          <w:bCs/>
          <w:sz w:val="24"/>
          <w:szCs w:val="24"/>
        </w:rPr>
        <w:t xml:space="preserve">    15.1 投标文件的装订。按照招标文件第七章《投标文件格式》规定的顺序，统一编目编码装订。使用不小于5号字的标准字体、A4型纸打印或用不褪色墨水书写、装订成册。投标文件装订不得采用活页装订，活页装订是指在不破坏原有装订以及黏贴痕迹的条件下，可添加或者去掉文件的装订方式。</w:t>
      </w:r>
    </w:p>
    <w:p w14:paraId="74C823C7">
      <w:pPr>
        <w:pStyle w:val="13"/>
        <w:tabs>
          <w:tab w:val="left" w:pos="573"/>
        </w:tabs>
        <w:adjustRightInd w:val="0"/>
        <w:snapToGrid w:val="0"/>
        <w:ind w:firstLine="448" w:firstLineChars="200"/>
        <w:rPr>
          <w:rFonts w:hint="eastAsia" w:hAnsi="宋体" w:cs="宋体"/>
          <w:bCs/>
          <w:sz w:val="24"/>
          <w:szCs w:val="24"/>
        </w:rPr>
      </w:pPr>
      <w:r>
        <w:rPr>
          <w:rFonts w:hint="eastAsia" w:hAnsi="宋体" w:cs="宋体"/>
          <w:bCs/>
          <w:sz w:val="24"/>
          <w:szCs w:val="24"/>
        </w:rPr>
        <w:t>15.2 投标文件的密封。投标人应将投标文件正本和全部副本封装在一个包封中并密封完好，同时在包封外加盖密封标识。</w:t>
      </w:r>
    </w:p>
    <w:p w14:paraId="50C5976E">
      <w:pPr>
        <w:pStyle w:val="13"/>
        <w:tabs>
          <w:tab w:val="left" w:pos="573"/>
        </w:tabs>
        <w:adjustRightInd w:val="0"/>
        <w:snapToGrid w:val="0"/>
        <w:ind w:firstLine="0"/>
        <w:rPr>
          <w:rFonts w:hint="eastAsia" w:hAnsi="宋体" w:cs="宋体"/>
          <w:bCs/>
          <w:sz w:val="24"/>
          <w:szCs w:val="24"/>
        </w:rPr>
      </w:pPr>
      <w:r>
        <w:rPr>
          <w:rFonts w:hint="eastAsia" w:hAnsi="宋体" w:cs="宋体"/>
          <w:bCs/>
          <w:sz w:val="24"/>
          <w:szCs w:val="24"/>
        </w:rPr>
        <w:t xml:space="preserve">    15.3 投标文件的标记。投标人在投标文件包封上应粘贴密封标贴（格式见第八章）。未按此要求粘贴和填写密封标贴的，采购人、集中采购机构对误投或提前启封概不负责。</w:t>
      </w:r>
    </w:p>
    <w:p w14:paraId="19D3EFD2">
      <w:pPr>
        <w:pStyle w:val="13"/>
        <w:tabs>
          <w:tab w:val="left" w:pos="573"/>
        </w:tabs>
        <w:adjustRightInd w:val="0"/>
        <w:snapToGrid w:val="0"/>
        <w:ind w:firstLine="0"/>
        <w:rPr>
          <w:rFonts w:hint="eastAsia" w:hAnsi="宋体" w:cs="宋体"/>
          <w:bCs/>
          <w:sz w:val="24"/>
          <w:szCs w:val="24"/>
        </w:rPr>
      </w:pPr>
      <w:r>
        <w:rPr>
          <w:rFonts w:hint="eastAsia" w:hAnsi="宋体" w:cs="宋体"/>
          <w:bCs/>
          <w:sz w:val="24"/>
          <w:szCs w:val="24"/>
        </w:rPr>
        <w:t xml:space="preserve">    15.4 《开标一览表》应另外再单独包封一份并密封完好，封口处应加盖密封标识。包封上应粘贴密封标贴（格式见第八章），并注明“开标一览表”字样。单独包封的开标一览表不得封装在投标文件包封内。未按此要求粘贴和填写密封标贴的，采购人、集中采购机构对误投或提前启封概不负责。</w:t>
      </w:r>
    </w:p>
    <w:p w14:paraId="6ACC4B9A">
      <w:pPr>
        <w:pStyle w:val="13"/>
        <w:tabs>
          <w:tab w:val="left" w:pos="573"/>
        </w:tabs>
        <w:adjustRightInd w:val="0"/>
        <w:snapToGrid w:val="0"/>
        <w:ind w:firstLine="0"/>
        <w:rPr>
          <w:rFonts w:hint="eastAsia" w:hAnsi="宋体" w:cs="宋体"/>
          <w:bCs/>
          <w:sz w:val="24"/>
          <w:szCs w:val="24"/>
        </w:rPr>
      </w:pPr>
      <w:r>
        <w:rPr>
          <w:rFonts w:hint="eastAsia" w:hAnsi="宋体" w:cs="宋体"/>
          <w:bCs/>
          <w:sz w:val="24"/>
          <w:szCs w:val="24"/>
        </w:rPr>
        <w:t xml:space="preserve">     15.5 投标文件不符合本须知第15.2条要求的，投标无效。</w:t>
      </w:r>
    </w:p>
    <w:p w14:paraId="0F2151F2">
      <w:pPr>
        <w:pStyle w:val="13"/>
        <w:tabs>
          <w:tab w:val="left" w:pos="573"/>
        </w:tabs>
        <w:adjustRightInd w:val="0"/>
        <w:snapToGrid w:val="0"/>
        <w:ind w:firstLine="0"/>
        <w:rPr>
          <w:rFonts w:hint="eastAsia" w:hAnsi="宋体" w:cs="宋体"/>
          <w:color w:val="000000"/>
          <w:sz w:val="24"/>
          <w:szCs w:val="24"/>
          <w:shd w:val="clear" w:color="auto" w:fill="FFFFFF"/>
        </w:rPr>
      </w:pPr>
    </w:p>
    <w:p w14:paraId="65B5E61E">
      <w:pPr>
        <w:autoSpaceDE w:val="0"/>
        <w:autoSpaceDN w:val="0"/>
        <w:adjustRightInd w:val="0"/>
        <w:jc w:val="center"/>
        <w:rPr>
          <w:rFonts w:hint="eastAsia" w:ascii="宋体" w:hAnsi="宋体" w:cs="宋体"/>
          <w:color w:val="000000"/>
          <w:sz w:val="24"/>
          <w:shd w:val="clear" w:color="auto" w:fill="FFFFFF"/>
        </w:rPr>
      </w:pPr>
      <w:r>
        <w:rPr>
          <w:rFonts w:hint="eastAsia" w:ascii="黑体" w:hAnsi="黑体" w:eastAsia="黑体" w:cs="黑体"/>
          <w:color w:val="000000"/>
          <w:kern w:val="0"/>
          <w:sz w:val="30"/>
          <w:szCs w:val="30"/>
          <w:lang w:val="zh-CN"/>
        </w:rPr>
        <w:t>四、投标文件提交</w:t>
      </w:r>
    </w:p>
    <w:p w14:paraId="4C6DF5A9">
      <w:pPr>
        <w:pStyle w:val="13"/>
        <w:tabs>
          <w:tab w:val="left" w:pos="573"/>
        </w:tabs>
        <w:adjustRightInd w:val="0"/>
        <w:snapToGrid w:val="0"/>
        <w:ind w:firstLine="448" w:firstLineChars="200"/>
        <w:rPr>
          <w:rFonts w:hint="eastAsia" w:hAnsi="宋体" w:cs="宋体"/>
          <w:b/>
          <w:sz w:val="24"/>
          <w:szCs w:val="24"/>
        </w:rPr>
      </w:pPr>
      <w:r>
        <w:rPr>
          <w:rFonts w:hint="eastAsia" w:hAnsi="宋体" w:cs="宋体"/>
          <w:b/>
          <w:sz w:val="24"/>
          <w:szCs w:val="24"/>
        </w:rPr>
        <w:t>16.投标截止时间</w:t>
      </w:r>
    </w:p>
    <w:p w14:paraId="0D3D6C04">
      <w:pPr>
        <w:pStyle w:val="13"/>
        <w:tabs>
          <w:tab w:val="left" w:pos="573"/>
        </w:tabs>
        <w:adjustRightInd w:val="0"/>
        <w:snapToGrid w:val="0"/>
        <w:ind w:firstLine="448" w:firstLineChars="200"/>
        <w:rPr>
          <w:rFonts w:hint="eastAsia" w:hAnsi="宋体" w:cs="宋体"/>
          <w:b/>
          <w:sz w:val="24"/>
          <w:szCs w:val="24"/>
        </w:rPr>
      </w:pPr>
      <w:r>
        <w:rPr>
          <w:rFonts w:hint="eastAsia" w:hAnsi="宋体" w:cs="宋体"/>
          <w:sz w:val="24"/>
          <w:szCs w:val="24"/>
        </w:rPr>
        <w:t>投标文件须按照招标文件第一章《招标公告》规定的投标时间</w:t>
      </w:r>
      <w:r>
        <w:rPr>
          <w:rFonts w:hint="eastAsia" w:hAnsi="宋体" w:cs="宋体"/>
          <w:sz w:val="24"/>
          <w:szCs w:val="24"/>
          <w:lang w:eastAsia="zh-CN"/>
        </w:rPr>
        <w:t>和方式上传并加密</w:t>
      </w:r>
      <w:r>
        <w:rPr>
          <w:rFonts w:hint="eastAsia" w:hAnsi="宋体" w:cs="宋体"/>
          <w:sz w:val="24"/>
          <w:szCs w:val="24"/>
        </w:rPr>
        <w:t>。在投标截止时间以后</w:t>
      </w:r>
      <w:r>
        <w:rPr>
          <w:rFonts w:hint="eastAsia" w:hAnsi="宋体" w:cs="宋体"/>
          <w:sz w:val="24"/>
          <w:szCs w:val="24"/>
          <w:lang w:eastAsia="zh-CN"/>
        </w:rPr>
        <w:t>上传</w:t>
      </w:r>
      <w:r>
        <w:rPr>
          <w:rFonts w:hint="eastAsia" w:hAnsi="宋体" w:cs="宋体"/>
          <w:sz w:val="24"/>
          <w:szCs w:val="24"/>
        </w:rPr>
        <w:t>的，投标文件不予接收。</w:t>
      </w:r>
    </w:p>
    <w:p w14:paraId="4FDB5F34">
      <w:pPr>
        <w:pStyle w:val="35"/>
        <w:numPr>
          <w:ilvl w:val="0"/>
          <w:numId w:val="0"/>
        </w:numPr>
        <w:tabs>
          <w:tab w:val="left" w:pos="900"/>
        </w:tabs>
        <w:ind w:firstLine="441" w:firstLineChars="197"/>
        <w:rPr>
          <w:rFonts w:hint="eastAsia" w:cs="宋体"/>
          <w:b/>
          <w:sz w:val="24"/>
          <w:szCs w:val="24"/>
        </w:rPr>
      </w:pPr>
      <w:r>
        <w:rPr>
          <w:rFonts w:hint="eastAsia" w:cs="宋体"/>
          <w:b/>
          <w:sz w:val="24"/>
          <w:szCs w:val="24"/>
        </w:rPr>
        <w:t>17.投标文件的补充、修改和撤回</w:t>
      </w:r>
    </w:p>
    <w:p w14:paraId="3FEA7C6E">
      <w:pPr>
        <w:pStyle w:val="13"/>
        <w:tabs>
          <w:tab w:val="left" w:pos="573"/>
        </w:tabs>
        <w:adjustRightInd w:val="0"/>
        <w:snapToGrid w:val="0"/>
        <w:ind w:firstLine="0"/>
        <w:rPr>
          <w:rFonts w:hint="eastAsia" w:hAnsi="宋体" w:cs="宋体"/>
          <w:sz w:val="24"/>
          <w:szCs w:val="24"/>
        </w:rPr>
      </w:pPr>
      <w:r>
        <w:rPr>
          <w:rFonts w:hint="eastAsia" w:hAnsi="宋体" w:cs="宋体"/>
          <w:sz w:val="24"/>
          <w:szCs w:val="24"/>
        </w:rPr>
        <w:t xml:space="preserve">    17.1 投标人可以在投标截止时间前，对所提交的投标文件进行补充、修改或者撤回。同时须向集中采购机构提交经投标人法定代表人或授权代表签字或加盖公章的书面声明。</w:t>
      </w:r>
    </w:p>
    <w:p w14:paraId="1E824432">
      <w:pPr>
        <w:pStyle w:val="13"/>
        <w:tabs>
          <w:tab w:val="left" w:pos="573"/>
        </w:tabs>
        <w:adjustRightInd w:val="0"/>
        <w:snapToGrid w:val="0"/>
        <w:ind w:firstLine="0"/>
        <w:rPr>
          <w:rFonts w:hint="eastAsia" w:hAnsi="宋体" w:cs="宋体"/>
          <w:sz w:val="24"/>
          <w:szCs w:val="24"/>
        </w:rPr>
      </w:pPr>
      <w:r>
        <w:rPr>
          <w:rFonts w:hint="eastAsia" w:hAnsi="宋体" w:cs="宋体"/>
          <w:sz w:val="24"/>
          <w:szCs w:val="24"/>
        </w:rPr>
        <w:t xml:space="preserve">    17.2 补充、修改的内容作为投标文件的组成部分。补充、修改的内容与投标文件不一致的，以补充、修改的内容为准。</w:t>
      </w:r>
    </w:p>
    <w:p w14:paraId="40E08BEA">
      <w:pPr>
        <w:pStyle w:val="13"/>
        <w:tabs>
          <w:tab w:val="left" w:pos="573"/>
        </w:tabs>
        <w:adjustRightInd w:val="0"/>
        <w:snapToGrid w:val="0"/>
        <w:ind w:firstLine="0"/>
        <w:rPr>
          <w:rFonts w:hint="eastAsia" w:hAnsi="宋体" w:cs="宋体"/>
          <w:color w:val="000000"/>
          <w:sz w:val="24"/>
          <w:szCs w:val="24"/>
          <w:shd w:val="clear" w:color="auto" w:fill="FFFFFF"/>
        </w:rPr>
      </w:pPr>
      <w:r>
        <w:rPr>
          <w:rFonts w:hint="eastAsia" w:hAnsi="宋体" w:cs="宋体"/>
          <w:sz w:val="24"/>
          <w:szCs w:val="24"/>
        </w:rPr>
        <w:t xml:space="preserve">    17.3 在投标截止时间之后，投标人不得撤回投标。</w:t>
      </w:r>
    </w:p>
    <w:p w14:paraId="7B0BEBDD">
      <w:pPr>
        <w:autoSpaceDE w:val="0"/>
        <w:autoSpaceDN w:val="0"/>
        <w:adjustRightInd w:val="0"/>
        <w:jc w:val="center"/>
        <w:rPr>
          <w:rFonts w:hint="eastAsia" w:ascii="黑体" w:hAnsi="黑体" w:eastAsia="黑体" w:cs="黑体"/>
          <w:color w:val="000000"/>
          <w:kern w:val="0"/>
          <w:sz w:val="30"/>
          <w:szCs w:val="30"/>
          <w:lang w:val="zh-CN"/>
        </w:rPr>
      </w:pPr>
      <w:r>
        <w:rPr>
          <w:rFonts w:hint="eastAsia" w:ascii="黑体" w:hAnsi="黑体" w:eastAsia="黑体" w:cs="黑体"/>
          <w:color w:val="000000"/>
          <w:kern w:val="0"/>
          <w:sz w:val="30"/>
          <w:szCs w:val="30"/>
          <w:lang w:val="zh-CN"/>
        </w:rPr>
        <w:t>五、开标与评标</w:t>
      </w:r>
    </w:p>
    <w:p w14:paraId="478FADDF">
      <w:pPr>
        <w:pStyle w:val="35"/>
        <w:numPr>
          <w:ilvl w:val="0"/>
          <w:numId w:val="0"/>
        </w:numPr>
        <w:tabs>
          <w:tab w:val="left" w:pos="900"/>
        </w:tabs>
        <w:ind w:firstLine="441" w:firstLineChars="197"/>
        <w:rPr>
          <w:rFonts w:hint="eastAsia" w:cs="宋体"/>
          <w:b/>
          <w:sz w:val="24"/>
          <w:szCs w:val="24"/>
        </w:rPr>
      </w:pPr>
      <w:r>
        <w:rPr>
          <w:rFonts w:hint="eastAsia" w:cs="宋体"/>
          <w:b/>
          <w:sz w:val="24"/>
          <w:szCs w:val="24"/>
        </w:rPr>
        <w:t>18.开标</w:t>
      </w:r>
    </w:p>
    <w:p w14:paraId="079964D3">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18.1 开标由集中采购机构主持，邀请投标人参加。</w:t>
      </w:r>
    </w:p>
    <w:p w14:paraId="4AEFCF5C">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18.2 开标时，应当由投标人或者其推选的代表检查投标文件的密封情况；经确认无误后，由集中采购机构工作人员当众拆封，宣布投标人名称、投标价格和招标文件规定的需要宣布的其他内容。</w:t>
      </w:r>
    </w:p>
    <w:p w14:paraId="5E4349BC">
      <w:pPr>
        <w:pStyle w:val="13"/>
        <w:tabs>
          <w:tab w:val="left" w:pos="573"/>
        </w:tabs>
        <w:adjustRightInd w:val="0"/>
        <w:snapToGrid w:val="0"/>
        <w:ind w:firstLine="0"/>
        <w:rPr>
          <w:rFonts w:hint="eastAsia" w:hAnsi="宋体" w:cs="宋体"/>
          <w:sz w:val="24"/>
          <w:szCs w:val="24"/>
        </w:rPr>
      </w:pPr>
      <w:r>
        <w:rPr>
          <w:rFonts w:hint="eastAsia" w:hAnsi="宋体" w:cs="宋体"/>
          <w:sz w:val="24"/>
          <w:szCs w:val="24"/>
        </w:rPr>
        <w:t>　　投标人不足3家的，不得开标。</w:t>
      </w:r>
    </w:p>
    <w:p w14:paraId="559A6E54">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18.3 开标过程应当由集中采购机构负责记录，由参加开标的各投标人代表和相关工作人员签字确认后随采购文件一并存档。</w:t>
      </w:r>
    </w:p>
    <w:p w14:paraId="57CC43A1">
      <w:pPr>
        <w:pStyle w:val="13"/>
        <w:tabs>
          <w:tab w:val="left" w:pos="573"/>
        </w:tabs>
        <w:adjustRightInd w:val="0"/>
        <w:snapToGrid w:val="0"/>
        <w:ind w:firstLine="0"/>
        <w:rPr>
          <w:rFonts w:hint="eastAsia" w:hAnsi="宋体" w:cs="宋体"/>
          <w:sz w:val="24"/>
          <w:szCs w:val="24"/>
        </w:rPr>
      </w:pPr>
      <w:r>
        <w:rPr>
          <w:rFonts w:hint="eastAsia" w:hAnsi="宋体" w:cs="宋体"/>
          <w:sz w:val="24"/>
          <w:szCs w:val="24"/>
        </w:rPr>
        <w:t>　　投标人代表对开标过程和开标记录有疑义，以及认为采购人、集中采购机构相关工作人员有需要回避的情形的，应当场提出询问或者回避申请。采购人、集中采购机构对投标人代表提出的询问或者回避申请应当及时处理。</w:t>
      </w:r>
    </w:p>
    <w:p w14:paraId="4F12E37D">
      <w:pPr>
        <w:pStyle w:val="13"/>
        <w:tabs>
          <w:tab w:val="left" w:pos="573"/>
        </w:tabs>
        <w:adjustRightInd w:val="0"/>
        <w:snapToGrid w:val="0"/>
        <w:ind w:firstLine="0"/>
        <w:rPr>
          <w:rFonts w:hint="eastAsia" w:hAnsi="宋体" w:cs="宋体"/>
          <w:b/>
          <w:sz w:val="24"/>
          <w:szCs w:val="24"/>
        </w:rPr>
      </w:pPr>
      <w:r>
        <w:rPr>
          <w:rFonts w:hint="eastAsia" w:hAnsi="宋体" w:cs="宋体"/>
          <w:sz w:val="24"/>
          <w:szCs w:val="24"/>
        </w:rPr>
        <w:t>　　投标人未参加开标的，视同认可开标结果。</w:t>
      </w:r>
    </w:p>
    <w:p w14:paraId="075593D4">
      <w:pPr>
        <w:pStyle w:val="35"/>
        <w:numPr>
          <w:ilvl w:val="0"/>
          <w:numId w:val="0"/>
        </w:numPr>
        <w:tabs>
          <w:tab w:val="left" w:pos="900"/>
        </w:tabs>
        <w:ind w:left="382" w:leftChars="197"/>
        <w:rPr>
          <w:rFonts w:hint="eastAsia" w:cs="宋体"/>
          <w:b/>
          <w:sz w:val="24"/>
          <w:szCs w:val="24"/>
        </w:rPr>
      </w:pPr>
      <w:r>
        <w:rPr>
          <w:rFonts w:hint="eastAsia" w:cs="宋体"/>
          <w:b/>
          <w:sz w:val="24"/>
          <w:szCs w:val="24"/>
        </w:rPr>
        <w:t>19. 组建评标委员会</w:t>
      </w:r>
    </w:p>
    <w:p w14:paraId="1BB5A1D9">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19.1 评标委员会由集中采购机构依法组建，成员人数应当为</w:t>
      </w:r>
      <w:r>
        <w:rPr>
          <w:rFonts w:hint="eastAsia" w:hAnsi="宋体" w:cs="宋体"/>
          <w:sz w:val="24"/>
          <w:szCs w:val="24"/>
          <w:lang w:val="en-US" w:eastAsia="zh-CN"/>
        </w:rPr>
        <w:t>5</w:t>
      </w:r>
      <w:r>
        <w:rPr>
          <w:rFonts w:hint="eastAsia" w:hAnsi="宋体" w:cs="宋体"/>
          <w:sz w:val="24"/>
          <w:szCs w:val="24"/>
        </w:rPr>
        <w:t>人。采购预算金额在1000万元及以上、技术复杂或社会影响较大的项目，评标委员会成员人数应当为7人及以上单数。评标委员会成员名单在中标结果确定前保密。</w:t>
      </w:r>
    </w:p>
    <w:p w14:paraId="6905E5F7">
      <w:pPr>
        <w:pStyle w:val="13"/>
        <w:tabs>
          <w:tab w:val="left" w:pos="573"/>
        </w:tabs>
        <w:adjustRightInd w:val="0"/>
        <w:snapToGrid w:val="0"/>
        <w:ind w:firstLine="448" w:firstLineChars="200"/>
        <w:rPr>
          <w:rFonts w:hint="eastAsia" w:hAnsi="宋体" w:cs="宋体"/>
          <w:b/>
          <w:sz w:val="24"/>
          <w:szCs w:val="24"/>
        </w:rPr>
      </w:pPr>
      <w:r>
        <w:rPr>
          <w:rFonts w:hint="eastAsia" w:hAnsi="宋体" w:cs="宋体"/>
          <w:sz w:val="24"/>
          <w:szCs w:val="24"/>
        </w:rPr>
        <w:t>19.2 评标委员会成员依法从政府采购专家库中随机抽取。对技术复杂、专业性强的采购项目，通过随机方式难以确定合适评审专家的，经主管预算单位同意，采购人可以自行选定相应专业领域的评审专家。</w:t>
      </w:r>
    </w:p>
    <w:p w14:paraId="7B01501F">
      <w:pPr>
        <w:pStyle w:val="35"/>
        <w:numPr>
          <w:ilvl w:val="0"/>
          <w:numId w:val="0"/>
        </w:numPr>
        <w:tabs>
          <w:tab w:val="left" w:pos="900"/>
        </w:tabs>
        <w:ind w:left="382" w:leftChars="197"/>
        <w:rPr>
          <w:rFonts w:hint="eastAsia" w:cs="宋体"/>
          <w:b/>
          <w:sz w:val="24"/>
          <w:szCs w:val="24"/>
        </w:rPr>
      </w:pPr>
      <w:r>
        <w:rPr>
          <w:rFonts w:hint="eastAsia" w:cs="宋体"/>
          <w:b/>
          <w:sz w:val="24"/>
          <w:szCs w:val="24"/>
        </w:rPr>
        <w:t>20. 资格审查</w:t>
      </w:r>
    </w:p>
    <w:p w14:paraId="1E4B04FF">
      <w:pPr>
        <w:pStyle w:val="13"/>
        <w:tabs>
          <w:tab w:val="left" w:pos="573"/>
        </w:tabs>
        <w:adjustRightInd w:val="0"/>
        <w:snapToGrid w:val="0"/>
        <w:ind w:firstLine="375"/>
        <w:rPr>
          <w:rFonts w:hint="eastAsia" w:hAnsi="宋体" w:cs="宋体"/>
          <w:b/>
          <w:sz w:val="24"/>
          <w:szCs w:val="24"/>
        </w:rPr>
      </w:pPr>
      <w:r>
        <w:rPr>
          <w:rFonts w:hint="eastAsia" w:hAnsi="宋体" w:cs="宋体"/>
          <w:sz w:val="24"/>
          <w:szCs w:val="24"/>
        </w:rPr>
        <w:t>资格审查方法和标准详见招标文件第三章《资格审查方法和标准》。</w:t>
      </w:r>
    </w:p>
    <w:p w14:paraId="3522C624">
      <w:pPr>
        <w:pStyle w:val="35"/>
        <w:numPr>
          <w:ilvl w:val="0"/>
          <w:numId w:val="0"/>
        </w:numPr>
        <w:tabs>
          <w:tab w:val="left" w:pos="900"/>
        </w:tabs>
        <w:ind w:left="382" w:leftChars="197"/>
        <w:rPr>
          <w:rFonts w:hint="eastAsia" w:cs="宋体"/>
          <w:b/>
          <w:sz w:val="24"/>
          <w:szCs w:val="24"/>
        </w:rPr>
      </w:pPr>
      <w:r>
        <w:rPr>
          <w:rFonts w:hint="eastAsia" w:cs="宋体"/>
          <w:b/>
          <w:sz w:val="24"/>
          <w:szCs w:val="24"/>
        </w:rPr>
        <w:t>21. 评标方法、程序和标准</w:t>
      </w:r>
    </w:p>
    <w:p w14:paraId="2A5DCE3A">
      <w:pPr>
        <w:pStyle w:val="13"/>
        <w:tabs>
          <w:tab w:val="left" w:pos="573"/>
        </w:tabs>
        <w:adjustRightInd w:val="0"/>
        <w:snapToGrid w:val="0"/>
        <w:ind w:firstLine="375"/>
        <w:rPr>
          <w:rFonts w:hint="eastAsia" w:hAnsi="宋体" w:cs="宋体"/>
          <w:sz w:val="24"/>
          <w:szCs w:val="24"/>
        </w:rPr>
      </w:pPr>
      <w:r>
        <w:rPr>
          <w:rFonts w:hint="eastAsia" w:hAnsi="宋体" w:cs="宋体"/>
          <w:sz w:val="24"/>
          <w:szCs w:val="24"/>
        </w:rPr>
        <w:t>评标方法、程序和标准详见招标文件第四章《评标方法、程序和标准》。</w:t>
      </w:r>
    </w:p>
    <w:p w14:paraId="6D6C428E">
      <w:pPr>
        <w:pStyle w:val="35"/>
        <w:numPr>
          <w:ilvl w:val="0"/>
          <w:numId w:val="0"/>
        </w:numPr>
        <w:tabs>
          <w:tab w:val="left" w:pos="900"/>
        </w:tabs>
        <w:ind w:left="382" w:leftChars="197"/>
        <w:rPr>
          <w:rFonts w:hint="eastAsia" w:cs="宋体"/>
          <w:b/>
          <w:sz w:val="24"/>
          <w:szCs w:val="24"/>
        </w:rPr>
      </w:pPr>
      <w:r>
        <w:rPr>
          <w:rFonts w:hint="eastAsia" w:cs="宋体"/>
          <w:b/>
          <w:sz w:val="24"/>
          <w:szCs w:val="24"/>
        </w:rPr>
        <w:t>22.确定中标人</w:t>
      </w:r>
    </w:p>
    <w:p w14:paraId="5261DBAA">
      <w:pPr>
        <w:pStyle w:val="13"/>
        <w:tabs>
          <w:tab w:val="left" w:pos="573"/>
        </w:tabs>
        <w:adjustRightInd w:val="0"/>
        <w:snapToGrid w:val="0"/>
        <w:ind w:firstLine="375"/>
        <w:rPr>
          <w:rFonts w:hint="eastAsia" w:hAnsi="宋体" w:cs="宋体"/>
          <w:color w:val="000000"/>
          <w:sz w:val="24"/>
          <w:szCs w:val="24"/>
          <w:shd w:val="clear" w:color="auto" w:fill="FFFFFF"/>
        </w:rPr>
      </w:pPr>
      <w:r>
        <w:rPr>
          <w:rFonts w:hint="eastAsia" w:hAnsi="宋体" w:cs="宋体"/>
          <w:sz w:val="24"/>
          <w:szCs w:val="24"/>
        </w:rPr>
        <w:t>确定中标人的方法详见招标文件第四章《评标方法、程序和标准》。</w:t>
      </w:r>
    </w:p>
    <w:p w14:paraId="37CC8652">
      <w:pPr>
        <w:autoSpaceDE w:val="0"/>
        <w:autoSpaceDN w:val="0"/>
        <w:adjustRightInd w:val="0"/>
        <w:jc w:val="center"/>
        <w:rPr>
          <w:rFonts w:hint="eastAsia" w:ascii="宋体" w:hAnsi="宋体" w:cs="宋体"/>
          <w:color w:val="000000"/>
          <w:kern w:val="0"/>
          <w:sz w:val="24"/>
          <w:lang w:val="zh-CN"/>
        </w:rPr>
      </w:pPr>
      <w:r>
        <w:rPr>
          <w:rFonts w:hint="eastAsia" w:ascii="黑体" w:hAnsi="黑体" w:eastAsia="黑体" w:cs="黑体"/>
          <w:color w:val="000000"/>
          <w:kern w:val="0"/>
          <w:sz w:val="30"/>
          <w:szCs w:val="30"/>
          <w:lang w:val="zh-CN"/>
        </w:rPr>
        <w:t>六、签订合同</w:t>
      </w:r>
    </w:p>
    <w:p w14:paraId="145C1DCD">
      <w:pPr>
        <w:pStyle w:val="35"/>
        <w:numPr>
          <w:ilvl w:val="0"/>
          <w:numId w:val="0"/>
        </w:numPr>
        <w:tabs>
          <w:tab w:val="left" w:pos="900"/>
        </w:tabs>
        <w:snapToGrid w:val="0"/>
        <w:ind w:firstLine="444" w:firstLineChars="198"/>
        <w:rPr>
          <w:rFonts w:hint="eastAsia" w:cs="宋体"/>
          <w:sz w:val="24"/>
          <w:szCs w:val="24"/>
        </w:rPr>
      </w:pPr>
      <w:r>
        <w:rPr>
          <w:rFonts w:hint="eastAsia" w:cs="宋体"/>
          <w:b/>
          <w:sz w:val="24"/>
          <w:szCs w:val="24"/>
        </w:rPr>
        <w:t>23.中标通知</w:t>
      </w:r>
    </w:p>
    <w:p w14:paraId="2C2F98A2">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23.1 中标人确定后，集中采购机构应于2个工作日内，同时以书面形式向中标供应商发出中标通知书，但该中标结果的有效性不依赖于未中标的投标人是否已经收到该通知。</w:t>
      </w:r>
    </w:p>
    <w:p w14:paraId="500E0395">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23.2 中标通知书对采购人和中标人具有同等法律效力。中标通知书发出以后，采购人改变中标结果或者中标人放弃中标，应当承担相应的法律责任。</w:t>
      </w:r>
    </w:p>
    <w:p w14:paraId="63B4B1E8">
      <w:pPr>
        <w:pStyle w:val="35"/>
        <w:numPr>
          <w:ilvl w:val="0"/>
          <w:numId w:val="0"/>
        </w:numPr>
        <w:tabs>
          <w:tab w:val="left" w:pos="900"/>
        </w:tabs>
        <w:snapToGrid w:val="0"/>
        <w:ind w:firstLine="444" w:firstLineChars="198"/>
        <w:rPr>
          <w:rFonts w:hint="eastAsia" w:cs="宋体"/>
          <w:b/>
          <w:sz w:val="24"/>
          <w:szCs w:val="24"/>
        </w:rPr>
      </w:pPr>
      <w:r>
        <w:rPr>
          <w:rFonts w:hint="eastAsia" w:cs="宋体"/>
          <w:b/>
          <w:sz w:val="24"/>
          <w:szCs w:val="24"/>
        </w:rPr>
        <w:t>24.履约保证金</w:t>
      </w:r>
    </w:p>
    <w:p w14:paraId="200A0018">
      <w:pPr>
        <w:pStyle w:val="13"/>
        <w:adjustRightInd w:val="0"/>
        <w:snapToGrid w:val="0"/>
        <w:ind w:firstLine="444" w:firstLineChars="198"/>
        <w:rPr>
          <w:rFonts w:hint="eastAsia" w:hAnsi="宋体" w:cs="宋体"/>
          <w:sz w:val="24"/>
          <w:szCs w:val="24"/>
        </w:rPr>
      </w:pPr>
      <w:r>
        <w:rPr>
          <w:rFonts w:hint="eastAsia" w:hAnsi="宋体" w:cs="宋体"/>
          <w:sz w:val="24"/>
          <w:szCs w:val="24"/>
        </w:rPr>
        <w:t xml:space="preserve">24.1 </w:t>
      </w:r>
      <w:r>
        <w:rPr>
          <w:rFonts w:hint="eastAsia" w:hAnsi="宋体" w:cs="宋体"/>
          <w:sz w:val="24"/>
          <w:szCs w:val="24"/>
          <w:lang w:eastAsia="zh-CN"/>
        </w:rPr>
        <w:t>如</w:t>
      </w:r>
      <w:r>
        <w:rPr>
          <w:rFonts w:hint="eastAsia" w:hAnsi="宋体" w:cs="宋体"/>
          <w:sz w:val="24"/>
          <w:szCs w:val="24"/>
        </w:rPr>
        <w:t>本招标文件第二章《项目招标需求》约定履约保证金数额的，</w:t>
      </w:r>
      <w:r>
        <w:rPr>
          <w:rFonts w:hint="eastAsia" w:hAnsi="宋体" w:cs="宋体"/>
          <w:sz w:val="24"/>
          <w:szCs w:val="24"/>
          <w:lang w:eastAsia="zh-CN"/>
        </w:rPr>
        <w:t>按约定执行</w:t>
      </w:r>
      <w:r>
        <w:rPr>
          <w:rFonts w:hint="eastAsia" w:hAnsi="宋体" w:cs="宋体"/>
          <w:sz w:val="24"/>
          <w:szCs w:val="24"/>
        </w:rPr>
        <w:t>。</w:t>
      </w:r>
    </w:p>
    <w:p w14:paraId="1A1689F1">
      <w:pPr>
        <w:pStyle w:val="35"/>
        <w:numPr>
          <w:ilvl w:val="0"/>
          <w:numId w:val="0"/>
        </w:numPr>
        <w:tabs>
          <w:tab w:val="left" w:pos="900"/>
        </w:tabs>
        <w:ind w:firstLine="448" w:firstLineChars="200"/>
        <w:rPr>
          <w:rFonts w:hint="eastAsia" w:cs="宋体"/>
          <w:b/>
          <w:sz w:val="24"/>
          <w:szCs w:val="24"/>
        </w:rPr>
      </w:pPr>
      <w:r>
        <w:rPr>
          <w:rFonts w:hint="eastAsia" w:cs="宋体"/>
          <w:b/>
          <w:sz w:val="24"/>
          <w:szCs w:val="24"/>
        </w:rPr>
        <w:t>25.签订合同</w:t>
      </w:r>
    </w:p>
    <w:p w14:paraId="6DAEDB7E">
      <w:pPr>
        <w:autoSpaceDE w:val="0"/>
        <w:autoSpaceDN w:val="0"/>
        <w:adjustRightInd w:val="0"/>
        <w:ind w:firstLine="448" w:firstLineChars="200"/>
        <w:rPr>
          <w:rFonts w:hint="eastAsia" w:ascii="宋体" w:hAnsi="宋体" w:cs="宋体"/>
          <w:sz w:val="24"/>
        </w:rPr>
      </w:pPr>
      <w:r>
        <w:rPr>
          <w:rFonts w:hint="eastAsia" w:ascii="宋体" w:hAnsi="宋体" w:cs="宋体"/>
          <w:sz w:val="24"/>
        </w:rPr>
        <w:t xml:space="preserve">25.1 </w:t>
      </w:r>
      <w:r>
        <w:rPr>
          <w:rFonts w:hint="eastAsia" w:ascii="宋体" w:hAnsi="宋体" w:cs="宋体"/>
          <w:color w:val="000000"/>
          <w:sz w:val="24"/>
          <w:shd w:val="clear" w:color="auto" w:fill="FFFFFF"/>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hint="eastAsia" w:ascii="宋体" w:hAnsi="宋体" w:cs="宋体"/>
          <w:sz w:val="24"/>
        </w:rPr>
        <w:t>中标人不得再与采购人签订背离合同实质性内容的其他协议或声明。</w:t>
      </w:r>
    </w:p>
    <w:p w14:paraId="56BF8724">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25.2 </w:t>
      </w:r>
      <w:r>
        <w:rPr>
          <w:rFonts w:hint="eastAsia" w:hAnsi="宋体" w:cs="宋体"/>
          <w:color w:val="000000"/>
          <w:sz w:val="24"/>
          <w:szCs w:val="24"/>
        </w:rPr>
        <w:t>采购人应当自政府采购合同签订之日起2个工作日内，将政府采购合同在省级以上人民政府财政部门指定的媒体上公告，但政府采购合同中涉及国家秘密、商业秘密的内容除外。</w:t>
      </w:r>
    </w:p>
    <w:p w14:paraId="05007CAC">
      <w:pPr>
        <w:pStyle w:val="13"/>
        <w:tabs>
          <w:tab w:val="left" w:pos="573"/>
        </w:tabs>
        <w:adjustRightInd w:val="0"/>
        <w:snapToGrid w:val="0"/>
        <w:ind w:firstLine="390"/>
        <w:rPr>
          <w:rFonts w:hint="eastAsia" w:hAnsi="宋体" w:cs="宋体"/>
          <w:color w:val="000000"/>
          <w:sz w:val="24"/>
          <w:szCs w:val="24"/>
        </w:rPr>
      </w:pPr>
      <w:r>
        <w:rPr>
          <w:rFonts w:hint="eastAsia" w:hAnsi="宋体" w:cs="宋体"/>
          <w:color w:val="000000"/>
          <w:sz w:val="24"/>
          <w:szCs w:val="24"/>
        </w:rPr>
        <w:t>25.3中小企业优惠政策按照</w:t>
      </w:r>
      <w:r>
        <w:rPr>
          <w:rFonts w:hint="eastAsia" w:hAnsi="宋体"/>
          <w:kern w:val="0"/>
          <w:sz w:val="24"/>
          <w:shd w:val="clear" w:color="auto" w:fill="FFFFFF"/>
        </w:rPr>
        <w:t>《政府采购促进中小企业发展管理办法》（财库[2020] 46号）</w:t>
      </w:r>
      <w:r>
        <w:rPr>
          <w:rFonts w:hint="eastAsia" w:hAnsi="宋体" w:cs="宋体"/>
          <w:color w:val="000000"/>
          <w:sz w:val="24"/>
          <w:szCs w:val="24"/>
        </w:rPr>
        <w:t>和吉林省有关文件执行。</w:t>
      </w:r>
    </w:p>
    <w:p w14:paraId="704B71B1">
      <w:pPr>
        <w:autoSpaceDE w:val="0"/>
        <w:autoSpaceDN w:val="0"/>
        <w:adjustRightInd w:val="0"/>
        <w:jc w:val="center"/>
        <w:rPr>
          <w:rFonts w:hint="eastAsia" w:ascii="黑体" w:hAnsi="黑体" w:eastAsia="黑体" w:cs="黑体"/>
          <w:color w:val="000000"/>
          <w:kern w:val="0"/>
          <w:sz w:val="30"/>
          <w:szCs w:val="30"/>
        </w:rPr>
      </w:pPr>
    </w:p>
    <w:p w14:paraId="6447343C">
      <w:pPr>
        <w:autoSpaceDE w:val="0"/>
        <w:autoSpaceDN w:val="0"/>
        <w:adjustRightInd w:val="0"/>
        <w:jc w:val="center"/>
        <w:rPr>
          <w:rFonts w:hint="eastAsia" w:ascii="宋体" w:hAnsi="宋体" w:cs="宋体"/>
          <w:color w:val="000000"/>
          <w:sz w:val="24"/>
          <w:shd w:val="clear" w:color="auto" w:fill="FFFFFF"/>
        </w:rPr>
      </w:pPr>
      <w:r>
        <w:rPr>
          <w:rFonts w:hint="eastAsia" w:ascii="黑体" w:hAnsi="黑体" w:eastAsia="黑体" w:cs="黑体"/>
          <w:color w:val="000000"/>
          <w:kern w:val="0"/>
          <w:sz w:val="30"/>
          <w:szCs w:val="30"/>
          <w:lang w:val="zh-CN"/>
        </w:rPr>
        <w:t>七、询问、质疑和投诉</w:t>
      </w:r>
    </w:p>
    <w:p w14:paraId="5E2410B8">
      <w:pPr>
        <w:pStyle w:val="35"/>
        <w:numPr>
          <w:ilvl w:val="0"/>
          <w:numId w:val="0"/>
        </w:numPr>
        <w:tabs>
          <w:tab w:val="left" w:pos="900"/>
        </w:tabs>
        <w:ind w:firstLine="448" w:firstLineChars="200"/>
        <w:rPr>
          <w:rFonts w:hint="eastAsia" w:cs="宋体"/>
          <w:b/>
          <w:sz w:val="24"/>
          <w:szCs w:val="24"/>
        </w:rPr>
      </w:pPr>
      <w:r>
        <w:rPr>
          <w:rFonts w:hint="eastAsia" w:cs="宋体"/>
          <w:b/>
          <w:sz w:val="24"/>
          <w:szCs w:val="24"/>
        </w:rPr>
        <w:t>26.询问</w:t>
      </w:r>
    </w:p>
    <w:p w14:paraId="30F60E62">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供应商对政府采购活动事项有疑问的，可以向采购人或者集中采购机构提出询问，采购人或者集中采购机构应当在3个工作日内对投标人依法提出的询问作出答复，但答复的内容不得涉及商业秘密。</w:t>
      </w:r>
    </w:p>
    <w:p w14:paraId="4F85D6FA">
      <w:pPr>
        <w:pStyle w:val="35"/>
        <w:numPr>
          <w:ilvl w:val="0"/>
          <w:numId w:val="0"/>
        </w:numPr>
        <w:tabs>
          <w:tab w:val="left" w:pos="900"/>
        </w:tabs>
        <w:ind w:firstLine="448" w:firstLineChars="200"/>
        <w:rPr>
          <w:rFonts w:hint="eastAsia" w:cs="宋体"/>
          <w:b/>
          <w:sz w:val="24"/>
          <w:szCs w:val="24"/>
        </w:rPr>
      </w:pPr>
      <w:r>
        <w:rPr>
          <w:rFonts w:hint="eastAsia" w:cs="宋体"/>
          <w:b/>
          <w:sz w:val="24"/>
          <w:szCs w:val="24"/>
        </w:rPr>
        <w:t>27.质疑</w:t>
      </w:r>
    </w:p>
    <w:p w14:paraId="405EE903">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27.1 供应商认为采购文件、采购过程、中标结果使自己的权益受到损害的，可以在知道或者应知其权益受到损害之日起7个工作日内，以书面形式向采购人、集中采购机构提出质疑。</w:t>
      </w:r>
    </w:p>
    <w:p w14:paraId="028C1F4E">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供应商应在法定质疑期内一次性提出针对同一采购程序环节的质疑。</w:t>
      </w:r>
    </w:p>
    <w:p w14:paraId="09B06773">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27.2 提出质疑的供应商（以下简称质疑供应商）应当是参与所质疑项目采购活动的供应商。</w:t>
      </w:r>
    </w:p>
    <w:p w14:paraId="1AA05CB7">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潜在供应商已依法获取其可质疑的采购文件的，可以对该文件提出质疑。对采购文件提出质疑的，应当在获取采购文件或者采购文件公告期限届满之日起7个工作日内提出。</w:t>
      </w:r>
    </w:p>
    <w:p w14:paraId="2A3D9DD1">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27.3 供应商提出质疑应当提交质疑函和必要的证明材料。质疑函应当包括下列内容：</w:t>
      </w:r>
    </w:p>
    <w:p w14:paraId="07199EF1">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（1）供应商的姓名或者名称、地址、邮编、联系人及联系电话；</w:t>
      </w:r>
    </w:p>
    <w:p w14:paraId="729E9F71">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（2）质疑项目的名称、编号；</w:t>
      </w:r>
    </w:p>
    <w:p w14:paraId="28131EF4">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（3）具体、明确的质疑事项和与质疑事项相关的请求；</w:t>
      </w:r>
    </w:p>
    <w:p w14:paraId="274CD72E">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（4）事实依据；</w:t>
      </w:r>
    </w:p>
    <w:p w14:paraId="6BFB94FC">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（5）必要的法律依据；</w:t>
      </w:r>
    </w:p>
    <w:p w14:paraId="28F32E4D">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（6）提出质疑的日期。</w:t>
      </w:r>
    </w:p>
    <w:p w14:paraId="334D6FB1">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供应商为自然人的，应当由本人签字；供应商为法人或者其他组织的，应当由法定代表人、主要负责人，或者其授权代表签字或者盖章，并加盖公章。</w:t>
      </w:r>
    </w:p>
    <w:p w14:paraId="47BC0BF2">
      <w:pPr>
        <w:pStyle w:val="13"/>
        <w:tabs>
          <w:tab w:val="left" w:pos="573"/>
        </w:tabs>
        <w:adjustRightInd w:val="0"/>
        <w:snapToGrid w:val="0"/>
        <w:ind w:firstLine="448" w:firstLineChars="200"/>
        <w:rPr>
          <w:rFonts w:hint="eastAsia" w:hAnsi="宋体" w:cs="宋体"/>
          <w:color w:val="000000"/>
          <w:sz w:val="24"/>
          <w:szCs w:val="24"/>
        </w:rPr>
      </w:pPr>
      <w:r>
        <w:rPr>
          <w:rFonts w:hint="eastAsia" w:hAnsi="宋体" w:cs="宋体"/>
          <w:color w:val="000000"/>
          <w:sz w:val="24"/>
          <w:szCs w:val="24"/>
        </w:rPr>
        <w:t>27.4 采购人、集中采购机构不得拒收质疑供应商在法定质疑期内发出的质疑函，应当在收到质疑函后7个工作日内作出答复，并以书面形式通知质疑供应商。</w:t>
      </w:r>
    </w:p>
    <w:p w14:paraId="08A25187">
      <w:pPr>
        <w:pStyle w:val="35"/>
        <w:numPr>
          <w:ilvl w:val="0"/>
          <w:numId w:val="0"/>
        </w:numPr>
        <w:tabs>
          <w:tab w:val="left" w:pos="900"/>
        </w:tabs>
        <w:ind w:left="384" w:leftChars="198"/>
        <w:rPr>
          <w:rFonts w:hint="eastAsia" w:cs="宋体"/>
          <w:b/>
          <w:sz w:val="24"/>
          <w:szCs w:val="24"/>
        </w:rPr>
      </w:pPr>
      <w:r>
        <w:rPr>
          <w:rFonts w:hint="eastAsia" w:cs="宋体"/>
          <w:b/>
          <w:sz w:val="24"/>
          <w:szCs w:val="24"/>
        </w:rPr>
        <w:t>28.投诉</w:t>
      </w:r>
    </w:p>
    <w:p w14:paraId="24E0DEEB">
      <w:pPr>
        <w:pStyle w:val="13"/>
        <w:tabs>
          <w:tab w:val="left" w:pos="573"/>
        </w:tabs>
        <w:adjustRightInd w:val="0"/>
        <w:snapToGrid w:val="0"/>
        <w:ind w:firstLine="448" w:firstLineChars="200"/>
        <w:rPr>
          <w:rFonts w:hint="eastAsia" w:hAnsi="宋体" w:cs="宋体"/>
          <w:color w:val="000000"/>
          <w:sz w:val="24"/>
          <w:szCs w:val="24"/>
          <w:shd w:val="clear" w:color="auto" w:fill="FFFFFF"/>
        </w:rPr>
      </w:pPr>
      <w:r>
        <w:rPr>
          <w:rFonts w:hint="eastAsia" w:hAnsi="宋体" w:cs="宋体"/>
          <w:color w:val="000000"/>
          <w:sz w:val="24"/>
          <w:szCs w:val="24"/>
        </w:rPr>
        <w:t>质疑供应商对采购人、集中采购机构的答复不满意，或者采购人、集中采购机构未在规定时间内作出答复的，可以在答复期满后15个工作日内向</w:t>
      </w:r>
      <w:r>
        <w:rPr>
          <w:rFonts w:hint="eastAsia" w:ascii="Times New Roman" w:hAnsi="Times New Roman"/>
          <w:color w:val="000000"/>
          <w:sz w:val="24"/>
          <w:lang w:eastAsia="zh-CN"/>
        </w:rPr>
        <w:t>吉林省财政厅政府采购管理处</w:t>
      </w:r>
      <w:r>
        <w:rPr>
          <w:rFonts w:hint="eastAsia" w:hAnsi="宋体" w:cs="宋体"/>
          <w:color w:val="000000"/>
          <w:sz w:val="24"/>
          <w:szCs w:val="24"/>
        </w:rPr>
        <w:t>提起投诉。</w:t>
      </w:r>
    </w:p>
    <w:p w14:paraId="20BBEC68">
      <w:pPr>
        <w:autoSpaceDE w:val="0"/>
        <w:autoSpaceDN w:val="0"/>
        <w:adjustRightInd w:val="0"/>
        <w:jc w:val="center"/>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val="zh-CN"/>
        </w:rPr>
        <w:t>八、保密和披露</w:t>
      </w:r>
    </w:p>
    <w:p w14:paraId="698D827E">
      <w:pPr>
        <w:pStyle w:val="35"/>
        <w:numPr>
          <w:ilvl w:val="0"/>
          <w:numId w:val="0"/>
        </w:numPr>
        <w:tabs>
          <w:tab w:val="left" w:pos="900"/>
        </w:tabs>
        <w:ind w:firstLine="448" w:firstLineChars="200"/>
        <w:rPr>
          <w:rFonts w:hint="eastAsia" w:cs="宋体"/>
          <w:b/>
          <w:sz w:val="24"/>
          <w:szCs w:val="24"/>
        </w:rPr>
      </w:pPr>
      <w:r>
        <w:rPr>
          <w:rFonts w:hint="eastAsia" w:cs="宋体"/>
          <w:b/>
          <w:sz w:val="24"/>
          <w:szCs w:val="24"/>
        </w:rPr>
        <w:t>29.保密和披露</w:t>
      </w:r>
    </w:p>
    <w:p w14:paraId="21B04F3E">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29.1 投标人自获得招标文件之日起，须承诺承担本招标项目下保密义务，不得将因本次招标获得的信息外传。</w:t>
      </w:r>
    </w:p>
    <w:p w14:paraId="506A4861">
      <w:pPr>
        <w:pStyle w:val="13"/>
        <w:tabs>
          <w:tab w:val="left" w:pos="573"/>
        </w:tabs>
        <w:adjustRightInd w:val="0"/>
        <w:snapToGrid w:val="0"/>
        <w:ind w:firstLine="0"/>
        <w:rPr>
          <w:rFonts w:hint="eastAsia" w:hAnsi="宋体" w:cs="宋体"/>
          <w:color w:val="000000"/>
          <w:sz w:val="24"/>
          <w:szCs w:val="24"/>
          <w:shd w:val="clear" w:color="auto" w:fill="FFFFFF"/>
        </w:rPr>
      </w:pPr>
      <w:r>
        <w:rPr>
          <w:rFonts w:hint="eastAsia" w:hAnsi="宋体" w:cs="宋体"/>
          <w:sz w:val="24"/>
          <w:szCs w:val="24"/>
        </w:rPr>
        <w:t xml:space="preserve">    29.2 在国家机关调查、审查、审计时以及其他符合法律规定的情形下，集中采购机构无须事先征求投标人同意而可以披露关于采购过程、签署情况的资料、投标人的名称及地址、投标文件的有关信息以及补充条款等。对任何已经公布过的内容或与之内容相同的资料，以及投标人已经泄露或公开的，无须再承担保密责任。</w:t>
      </w:r>
    </w:p>
    <w:p w14:paraId="14D0705C">
      <w:pPr>
        <w:autoSpaceDE w:val="0"/>
        <w:autoSpaceDN w:val="0"/>
        <w:adjustRightInd w:val="0"/>
        <w:jc w:val="center"/>
        <w:rPr>
          <w:rFonts w:hint="eastAsia" w:ascii="宋体" w:hAnsi="宋体" w:cs="宋体"/>
          <w:color w:val="000000"/>
          <w:sz w:val="24"/>
          <w:shd w:val="clear" w:color="auto" w:fill="FFFFFF"/>
        </w:rPr>
      </w:pPr>
      <w:r>
        <w:rPr>
          <w:rFonts w:hint="eastAsia" w:ascii="黑体" w:hAnsi="黑体" w:eastAsia="黑体" w:cs="黑体"/>
          <w:color w:val="000000"/>
          <w:kern w:val="0"/>
          <w:sz w:val="30"/>
          <w:szCs w:val="30"/>
          <w:lang w:val="zh-CN"/>
        </w:rPr>
        <w:t>九、法律适用</w:t>
      </w:r>
    </w:p>
    <w:p w14:paraId="3F19E1CC">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30.采购人、集中采购机构及投标人的一切招标投标活动均适用《中华人民共和国政府采购法》、《中华人民共和国政府采购法实施条例》、《政府采购货物和服务招标投标管理办法》</w:t>
      </w:r>
      <w:r>
        <w:rPr>
          <w:rFonts w:hAnsi="宋体" w:cs="宋体"/>
          <w:sz w:val="24"/>
        </w:rPr>
        <w:t>(</w:t>
      </w:r>
      <w:r>
        <w:rPr>
          <w:rFonts w:hint="eastAsia" w:hAnsi="宋体" w:cs="宋体"/>
          <w:sz w:val="24"/>
        </w:rPr>
        <w:t>财政部令第</w:t>
      </w:r>
      <w:r>
        <w:rPr>
          <w:rFonts w:hAnsi="宋体" w:cs="宋体"/>
          <w:sz w:val="24"/>
        </w:rPr>
        <w:t>87</w:t>
      </w:r>
      <w:r>
        <w:rPr>
          <w:rFonts w:hint="eastAsia" w:hAnsi="宋体" w:cs="宋体"/>
          <w:sz w:val="24"/>
        </w:rPr>
        <w:t>号</w:t>
      </w:r>
      <w:r>
        <w:rPr>
          <w:rFonts w:hAnsi="宋体" w:cs="宋体"/>
          <w:sz w:val="24"/>
        </w:rPr>
        <w:t>)</w:t>
      </w:r>
      <w:r>
        <w:rPr>
          <w:rFonts w:hint="eastAsia" w:hAnsi="宋体" w:cs="宋体"/>
          <w:sz w:val="24"/>
          <w:szCs w:val="24"/>
        </w:rPr>
        <w:t>及相关法律法规。</w:t>
      </w:r>
    </w:p>
    <w:p w14:paraId="3BAC790C">
      <w:pPr>
        <w:pStyle w:val="13"/>
        <w:tabs>
          <w:tab w:val="left" w:pos="573"/>
        </w:tabs>
        <w:adjustRightInd w:val="0"/>
        <w:snapToGrid w:val="0"/>
        <w:ind w:firstLine="448" w:firstLineChars="200"/>
        <w:rPr>
          <w:rStyle w:val="18"/>
          <w:rFonts w:hint="eastAsia" w:hAnsi="宋体" w:cs="宋体"/>
          <w:b w:val="0"/>
          <w:bCs w:val="0"/>
          <w:sz w:val="24"/>
          <w:szCs w:val="24"/>
        </w:rPr>
      </w:pPr>
      <w:r>
        <w:rPr>
          <w:rFonts w:hint="eastAsia" w:hAnsi="宋体" w:cs="宋体"/>
          <w:sz w:val="24"/>
          <w:szCs w:val="24"/>
        </w:rPr>
        <w:t>31.政府采购合同的履行、违约责任和解决争议的方法等适用《中华人民共和国合同法》。</w:t>
      </w:r>
    </w:p>
    <w:p w14:paraId="618B8EE5">
      <w:pPr>
        <w:pStyle w:val="31"/>
        <w:pageBreakBefore/>
        <w:shd w:val="clear" w:color="auto" w:fill="FFFFFF"/>
        <w:spacing w:before="0" w:beforeAutospacing="0" w:after="0" w:afterAutospacing="0"/>
        <w:jc w:val="center"/>
        <w:rPr>
          <w:rStyle w:val="18"/>
          <w:rFonts w:hint="eastAsia"/>
          <w:sz w:val="36"/>
          <w:szCs w:val="36"/>
        </w:rPr>
      </w:pPr>
    </w:p>
    <w:p w14:paraId="54A840A9">
      <w:pPr>
        <w:pStyle w:val="31"/>
        <w:shd w:val="clear" w:color="auto" w:fill="FFFFFF"/>
        <w:spacing w:before="0" w:beforeAutospacing="0" w:after="0" w:afterAutospacing="0"/>
        <w:jc w:val="center"/>
        <w:rPr>
          <w:rStyle w:val="18"/>
          <w:rFonts w:hint="eastAsia"/>
          <w:sz w:val="36"/>
          <w:szCs w:val="36"/>
        </w:rPr>
      </w:pPr>
      <w:r>
        <w:rPr>
          <w:rStyle w:val="18"/>
          <w:rFonts w:hint="eastAsia"/>
          <w:sz w:val="36"/>
          <w:szCs w:val="36"/>
        </w:rPr>
        <w:t>第六章  合同文本</w:t>
      </w:r>
    </w:p>
    <w:p w14:paraId="7C281C53">
      <w:pPr>
        <w:pStyle w:val="36"/>
        <w:spacing w:before="0" w:after="0"/>
        <w:ind w:right="142" w:firstLine="0" w:firstLineChars="0"/>
        <w:jc w:val="both"/>
        <w:rPr>
          <w:rFonts w:hint="eastAsia" w:ascii="微软雅黑" w:hAnsi="微软雅黑"/>
          <w:color w:val="auto"/>
          <w:sz w:val="18"/>
          <w:szCs w:val="18"/>
        </w:rPr>
      </w:pPr>
    </w:p>
    <w:p w14:paraId="6B34AB2D">
      <w:pPr>
        <w:pStyle w:val="36"/>
        <w:spacing w:before="0" w:after="0"/>
        <w:ind w:right="142" w:firstLine="0" w:firstLineChars="0"/>
        <w:jc w:val="both"/>
        <w:rPr>
          <w:rFonts w:hint="eastAsia" w:ascii="微软雅黑" w:hAnsi="微软雅黑"/>
          <w:color w:val="auto"/>
          <w:sz w:val="18"/>
          <w:szCs w:val="18"/>
        </w:rPr>
      </w:pPr>
    </w:p>
    <w:p w14:paraId="3366FF74">
      <w:pPr>
        <w:pStyle w:val="13"/>
        <w:tabs>
          <w:tab w:val="left" w:pos="573"/>
        </w:tabs>
        <w:adjustRightInd w:val="0"/>
        <w:snapToGrid w:val="0"/>
        <w:ind w:firstLine="0"/>
        <w:rPr>
          <w:rFonts w:hint="eastAsia" w:hAnsi="宋体" w:cs="宋体"/>
          <w:sz w:val="24"/>
          <w:szCs w:val="24"/>
        </w:rPr>
      </w:pPr>
    </w:p>
    <w:p w14:paraId="66F4F38F">
      <w:pPr>
        <w:pStyle w:val="13"/>
        <w:tabs>
          <w:tab w:val="left" w:pos="573"/>
        </w:tabs>
        <w:adjustRightInd w:val="0"/>
        <w:snapToGrid w:val="0"/>
        <w:ind w:firstLine="448" w:firstLineChars="200"/>
        <w:rPr>
          <w:rFonts w:hint="eastAsia" w:hAnsi="宋体" w:cs="宋体"/>
          <w:sz w:val="24"/>
          <w:szCs w:val="24"/>
        </w:rPr>
      </w:pPr>
    </w:p>
    <w:p w14:paraId="254BADD6">
      <w:pPr>
        <w:pStyle w:val="13"/>
        <w:tabs>
          <w:tab w:val="left" w:pos="573"/>
        </w:tabs>
        <w:adjustRightInd w:val="0"/>
        <w:snapToGrid w:val="0"/>
        <w:ind w:firstLine="448" w:firstLineChars="200"/>
        <w:rPr>
          <w:rFonts w:hint="eastAsia" w:hAnsi="宋体" w:cs="宋体"/>
          <w:sz w:val="24"/>
          <w:szCs w:val="24"/>
        </w:rPr>
      </w:pPr>
    </w:p>
    <w:p w14:paraId="2726CE4E">
      <w:pPr>
        <w:pStyle w:val="13"/>
        <w:tabs>
          <w:tab w:val="left" w:pos="573"/>
        </w:tabs>
        <w:adjustRightInd w:val="0"/>
        <w:snapToGrid w:val="0"/>
        <w:ind w:firstLine="448" w:firstLineChars="200"/>
        <w:rPr>
          <w:rFonts w:hint="eastAsia" w:hAnsi="宋体" w:cs="宋体"/>
          <w:sz w:val="24"/>
          <w:szCs w:val="24"/>
        </w:rPr>
      </w:pPr>
    </w:p>
    <w:p w14:paraId="129E7ACF">
      <w:pPr>
        <w:pStyle w:val="13"/>
        <w:tabs>
          <w:tab w:val="left" w:pos="573"/>
        </w:tabs>
        <w:adjustRightInd w:val="0"/>
        <w:snapToGrid w:val="0"/>
        <w:ind w:firstLine="448" w:firstLineChars="200"/>
        <w:rPr>
          <w:rFonts w:hint="eastAsia" w:hAnsi="宋体" w:cs="宋体"/>
          <w:sz w:val="24"/>
          <w:szCs w:val="24"/>
        </w:rPr>
      </w:pPr>
    </w:p>
    <w:p w14:paraId="242246B9">
      <w:pPr>
        <w:pStyle w:val="13"/>
        <w:tabs>
          <w:tab w:val="left" w:pos="573"/>
        </w:tabs>
        <w:adjustRightInd w:val="0"/>
        <w:snapToGrid w:val="0"/>
        <w:ind w:firstLine="448" w:firstLineChars="200"/>
        <w:rPr>
          <w:rFonts w:hint="eastAsia" w:hAnsi="宋体" w:cs="宋体"/>
          <w:sz w:val="24"/>
          <w:szCs w:val="24"/>
        </w:rPr>
      </w:pPr>
    </w:p>
    <w:p w14:paraId="041AA7AD">
      <w:pPr>
        <w:pStyle w:val="13"/>
        <w:tabs>
          <w:tab w:val="left" w:pos="573"/>
        </w:tabs>
        <w:adjustRightInd w:val="0"/>
        <w:snapToGrid w:val="0"/>
        <w:ind w:firstLine="448" w:firstLineChars="200"/>
        <w:rPr>
          <w:rFonts w:hint="eastAsia" w:hAnsi="宋体" w:cs="宋体"/>
          <w:sz w:val="24"/>
          <w:szCs w:val="24"/>
        </w:rPr>
      </w:pPr>
    </w:p>
    <w:p w14:paraId="5875F719">
      <w:pPr>
        <w:pStyle w:val="13"/>
        <w:tabs>
          <w:tab w:val="left" w:pos="573"/>
        </w:tabs>
        <w:adjustRightInd w:val="0"/>
        <w:snapToGrid w:val="0"/>
        <w:ind w:firstLine="448" w:firstLineChars="200"/>
        <w:rPr>
          <w:rFonts w:hint="eastAsia" w:hAnsi="宋体" w:cs="宋体"/>
          <w:sz w:val="24"/>
          <w:szCs w:val="24"/>
        </w:rPr>
      </w:pPr>
    </w:p>
    <w:p w14:paraId="436E2F38">
      <w:pPr>
        <w:pStyle w:val="13"/>
        <w:tabs>
          <w:tab w:val="left" w:pos="573"/>
        </w:tabs>
        <w:adjustRightInd w:val="0"/>
        <w:snapToGrid w:val="0"/>
        <w:ind w:firstLine="448" w:firstLineChars="200"/>
        <w:rPr>
          <w:rFonts w:hint="eastAsia" w:hAnsi="宋体" w:cs="宋体"/>
          <w:sz w:val="24"/>
          <w:szCs w:val="24"/>
        </w:rPr>
      </w:pPr>
    </w:p>
    <w:p w14:paraId="6D48B033">
      <w:pPr>
        <w:pStyle w:val="13"/>
        <w:tabs>
          <w:tab w:val="left" w:pos="573"/>
        </w:tabs>
        <w:adjustRightInd w:val="0"/>
        <w:snapToGrid w:val="0"/>
        <w:ind w:firstLine="1824" w:firstLineChars="600"/>
        <w:rPr>
          <w:rFonts w:hint="eastAsia" w:ascii="黑体" w:hAnsi="黑体" w:eastAsia="黑体" w:cs="黑体"/>
          <w:sz w:val="32"/>
          <w:szCs w:val="32"/>
        </w:rPr>
      </w:pPr>
      <w:r>
        <w:rPr>
          <w:rFonts w:hint="eastAsia" w:ascii="黑体" w:hAnsi="黑体" w:eastAsia="黑体" w:cs="黑体"/>
          <w:sz w:val="32"/>
          <w:szCs w:val="32"/>
        </w:rPr>
        <w:t xml:space="preserve">采购项目编号：                              </w:t>
      </w:r>
    </w:p>
    <w:p w14:paraId="2C828DA8">
      <w:pPr>
        <w:pStyle w:val="13"/>
        <w:tabs>
          <w:tab w:val="left" w:pos="573"/>
        </w:tabs>
        <w:adjustRightInd w:val="0"/>
        <w:snapToGrid w:val="0"/>
        <w:ind w:firstLine="608" w:firstLineChars="200"/>
        <w:rPr>
          <w:rFonts w:hint="eastAsia" w:ascii="黑体" w:hAnsi="黑体" w:eastAsia="黑体" w:cs="黑体"/>
          <w:sz w:val="32"/>
          <w:szCs w:val="32"/>
        </w:rPr>
      </w:pPr>
    </w:p>
    <w:p w14:paraId="14AE741C">
      <w:pPr>
        <w:pStyle w:val="13"/>
        <w:tabs>
          <w:tab w:val="left" w:pos="573"/>
        </w:tabs>
        <w:adjustRightInd w:val="0"/>
        <w:snapToGrid w:val="0"/>
        <w:ind w:firstLine="1824" w:firstLineChars="600"/>
        <w:rPr>
          <w:rFonts w:hint="eastAsia" w:hAnsi="宋体" w:cs="宋体"/>
          <w:sz w:val="24"/>
          <w:szCs w:val="24"/>
        </w:rPr>
      </w:pPr>
      <w:r>
        <w:rPr>
          <w:rFonts w:hint="eastAsia" w:ascii="黑体" w:hAnsi="黑体" w:eastAsia="黑体" w:cs="黑体"/>
          <w:sz w:val="32"/>
          <w:szCs w:val="32"/>
        </w:rPr>
        <w:t xml:space="preserve">采购项目名称：     </w:t>
      </w:r>
      <w:r>
        <w:rPr>
          <w:rFonts w:hint="eastAsia" w:hAnsi="宋体" w:cs="宋体"/>
          <w:sz w:val="24"/>
          <w:szCs w:val="24"/>
        </w:rPr>
        <w:t xml:space="preserve">                             </w:t>
      </w:r>
    </w:p>
    <w:p w14:paraId="240CDA5B">
      <w:pPr>
        <w:pStyle w:val="13"/>
        <w:tabs>
          <w:tab w:val="left" w:pos="573"/>
        </w:tabs>
        <w:adjustRightInd w:val="0"/>
        <w:snapToGrid w:val="0"/>
        <w:ind w:firstLine="448" w:firstLineChars="200"/>
        <w:rPr>
          <w:rFonts w:hint="eastAsia" w:hAnsi="宋体" w:cs="宋体"/>
          <w:sz w:val="24"/>
          <w:szCs w:val="24"/>
        </w:rPr>
      </w:pPr>
    </w:p>
    <w:p w14:paraId="5707DDA9">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                              </w:t>
      </w:r>
    </w:p>
    <w:p w14:paraId="5EB7E397">
      <w:pPr>
        <w:pStyle w:val="13"/>
        <w:tabs>
          <w:tab w:val="left" w:pos="573"/>
        </w:tabs>
        <w:adjustRightInd w:val="0"/>
        <w:snapToGrid w:val="0"/>
        <w:ind w:firstLine="448" w:firstLineChars="200"/>
        <w:rPr>
          <w:rFonts w:hint="eastAsia" w:hAnsi="宋体" w:cs="宋体"/>
          <w:sz w:val="24"/>
          <w:szCs w:val="24"/>
        </w:rPr>
      </w:pPr>
    </w:p>
    <w:p w14:paraId="0A25E689">
      <w:pPr>
        <w:pStyle w:val="13"/>
        <w:tabs>
          <w:tab w:val="left" w:pos="573"/>
        </w:tabs>
        <w:adjustRightInd w:val="0"/>
        <w:snapToGrid w:val="0"/>
        <w:ind w:firstLine="448" w:firstLineChars="200"/>
        <w:rPr>
          <w:rFonts w:hint="eastAsia" w:hAnsi="宋体" w:cs="宋体"/>
          <w:sz w:val="24"/>
          <w:szCs w:val="24"/>
        </w:rPr>
      </w:pPr>
    </w:p>
    <w:p w14:paraId="05069C29">
      <w:pPr>
        <w:pStyle w:val="13"/>
        <w:tabs>
          <w:tab w:val="left" w:pos="573"/>
        </w:tabs>
        <w:adjustRightInd w:val="0"/>
        <w:snapToGrid w:val="0"/>
        <w:ind w:firstLine="448" w:firstLineChars="200"/>
        <w:rPr>
          <w:rFonts w:hint="eastAsia" w:hAnsi="宋体" w:cs="宋体"/>
          <w:sz w:val="24"/>
          <w:szCs w:val="24"/>
        </w:rPr>
      </w:pPr>
    </w:p>
    <w:p w14:paraId="7BAD9000">
      <w:pPr>
        <w:pStyle w:val="13"/>
        <w:tabs>
          <w:tab w:val="left" w:pos="573"/>
        </w:tabs>
        <w:adjustRightInd w:val="0"/>
        <w:snapToGrid w:val="0"/>
        <w:ind w:firstLine="448" w:firstLineChars="200"/>
        <w:rPr>
          <w:rFonts w:hint="eastAsia" w:hAnsi="宋体" w:cs="宋体"/>
          <w:sz w:val="24"/>
          <w:szCs w:val="24"/>
        </w:rPr>
      </w:pPr>
    </w:p>
    <w:p w14:paraId="7774A337">
      <w:pPr>
        <w:pStyle w:val="13"/>
        <w:tabs>
          <w:tab w:val="left" w:pos="573"/>
        </w:tabs>
        <w:adjustRightInd w:val="0"/>
        <w:snapToGrid w:val="0"/>
        <w:ind w:firstLine="448" w:firstLineChars="200"/>
        <w:rPr>
          <w:rFonts w:hint="eastAsia" w:hAnsi="宋体" w:cs="宋体"/>
          <w:sz w:val="24"/>
          <w:szCs w:val="24"/>
        </w:rPr>
      </w:pPr>
    </w:p>
    <w:p w14:paraId="3BE4D55A">
      <w:pPr>
        <w:pStyle w:val="13"/>
        <w:tabs>
          <w:tab w:val="left" w:pos="573"/>
        </w:tabs>
        <w:adjustRightInd w:val="0"/>
        <w:snapToGrid w:val="0"/>
        <w:ind w:firstLine="448" w:firstLineChars="200"/>
        <w:rPr>
          <w:rFonts w:hint="eastAsia" w:hAnsi="宋体" w:cs="宋体"/>
          <w:sz w:val="24"/>
          <w:szCs w:val="24"/>
        </w:rPr>
      </w:pPr>
    </w:p>
    <w:p w14:paraId="3386EF56">
      <w:pPr>
        <w:pStyle w:val="13"/>
        <w:tabs>
          <w:tab w:val="left" w:pos="573"/>
        </w:tabs>
        <w:adjustRightInd w:val="0"/>
        <w:snapToGrid w:val="0"/>
        <w:ind w:firstLine="448" w:firstLineChars="200"/>
        <w:rPr>
          <w:rFonts w:hint="eastAsia" w:hAnsi="宋体" w:cs="宋体"/>
          <w:sz w:val="24"/>
          <w:szCs w:val="24"/>
        </w:rPr>
      </w:pPr>
    </w:p>
    <w:p w14:paraId="5AC1EF33">
      <w:pPr>
        <w:pStyle w:val="13"/>
        <w:tabs>
          <w:tab w:val="left" w:pos="573"/>
        </w:tabs>
        <w:adjustRightInd w:val="0"/>
        <w:snapToGrid w:val="0"/>
        <w:ind w:firstLine="448" w:firstLineChars="200"/>
        <w:rPr>
          <w:rFonts w:hint="eastAsia" w:hAnsi="宋体" w:cs="宋体"/>
          <w:sz w:val="24"/>
          <w:szCs w:val="24"/>
        </w:rPr>
      </w:pPr>
    </w:p>
    <w:p w14:paraId="23D105DE">
      <w:pPr>
        <w:pStyle w:val="13"/>
        <w:tabs>
          <w:tab w:val="left" w:pos="573"/>
        </w:tabs>
        <w:adjustRightInd w:val="0"/>
        <w:snapToGrid w:val="0"/>
        <w:ind w:firstLine="448" w:firstLineChars="200"/>
        <w:rPr>
          <w:rFonts w:hint="eastAsia" w:hAnsi="宋体" w:cs="宋体"/>
          <w:sz w:val="24"/>
          <w:szCs w:val="24"/>
        </w:rPr>
      </w:pPr>
    </w:p>
    <w:p w14:paraId="6AE73FD2">
      <w:pPr>
        <w:pStyle w:val="13"/>
        <w:tabs>
          <w:tab w:val="left" w:pos="573"/>
        </w:tabs>
        <w:adjustRightInd w:val="0"/>
        <w:snapToGrid w:val="0"/>
        <w:ind w:firstLine="448" w:firstLineChars="200"/>
        <w:rPr>
          <w:rFonts w:hint="eastAsia" w:hAnsi="宋体" w:cs="宋体"/>
          <w:sz w:val="24"/>
          <w:szCs w:val="24"/>
        </w:rPr>
      </w:pPr>
    </w:p>
    <w:p w14:paraId="3F6F7D56">
      <w:pPr>
        <w:pStyle w:val="13"/>
        <w:tabs>
          <w:tab w:val="left" w:pos="573"/>
        </w:tabs>
        <w:adjustRightInd w:val="0"/>
        <w:snapToGrid w:val="0"/>
        <w:ind w:firstLine="448" w:firstLineChars="200"/>
        <w:rPr>
          <w:rFonts w:hint="eastAsia" w:hAnsi="宋体" w:cs="宋体"/>
          <w:sz w:val="24"/>
          <w:szCs w:val="24"/>
        </w:rPr>
      </w:pPr>
    </w:p>
    <w:p w14:paraId="66CCE967">
      <w:pPr>
        <w:pStyle w:val="13"/>
        <w:tabs>
          <w:tab w:val="left" w:pos="573"/>
        </w:tabs>
        <w:adjustRightInd w:val="0"/>
        <w:snapToGrid w:val="0"/>
        <w:ind w:firstLine="0"/>
        <w:rPr>
          <w:rFonts w:hint="eastAsia" w:hAnsi="宋体" w:cs="宋体"/>
          <w:sz w:val="24"/>
          <w:szCs w:val="24"/>
        </w:rPr>
      </w:pPr>
    </w:p>
    <w:p w14:paraId="525DC2F8">
      <w:pPr>
        <w:pStyle w:val="13"/>
        <w:tabs>
          <w:tab w:val="left" w:pos="573"/>
        </w:tabs>
        <w:adjustRightInd w:val="0"/>
        <w:snapToGrid w:val="0"/>
        <w:ind w:firstLine="1824" w:firstLineChars="600"/>
        <w:rPr>
          <w:rFonts w:hint="eastAsia" w:ascii="黑体" w:hAnsi="黑体" w:eastAsia="黑体" w:cs="黑体"/>
          <w:sz w:val="32"/>
          <w:szCs w:val="32"/>
        </w:rPr>
      </w:pPr>
      <w:r>
        <w:rPr>
          <w:rFonts w:hint="eastAsia" w:ascii="黑体" w:hAnsi="黑体" w:eastAsia="黑体" w:cs="黑体"/>
          <w:sz w:val="32"/>
          <w:szCs w:val="32"/>
        </w:rPr>
        <w:t xml:space="preserve">买    方：                                 </w:t>
      </w:r>
    </w:p>
    <w:p w14:paraId="09128030">
      <w:pPr>
        <w:pStyle w:val="13"/>
        <w:tabs>
          <w:tab w:val="left" w:pos="573"/>
        </w:tabs>
        <w:adjustRightInd w:val="0"/>
        <w:snapToGrid w:val="0"/>
        <w:ind w:firstLine="608" w:firstLineChars="200"/>
        <w:rPr>
          <w:rFonts w:hint="eastAsia" w:ascii="黑体" w:hAnsi="黑体" w:eastAsia="黑体" w:cs="黑体"/>
          <w:sz w:val="32"/>
          <w:szCs w:val="32"/>
        </w:rPr>
      </w:pPr>
    </w:p>
    <w:p w14:paraId="28E4DC37">
      <w:pPr>
        <w:pStyle w:val="13"/>
        <w:tabs>
          <w:tab w:val="left" w:pos="573"/>
        </w:tabs>
        <w:adjustRightInd w:val="0"/>
        <w:snapToGrid w:val="0"/>
        <w:ind w:firstLine="1824" w:firstLineChars="600"/>
        <w:rPr>
          <w:rFonts w:hint="eastAsia" w:ascii="黑体" w:hAnsi="黑体" w:eastAsia="黑体" w:cs="黑体"/>
          <w:sz w:val="32"/>
          <w:szCs w:val="32"/>
        </w:rPr>
      </w:pPr>
      <w:r>
        <w:rPr>
          <w:rFonts w:hint="eastAsia" w:ascii="黑体" w:hAnsi="黑体" w:eastAsia="黑体" w:cs="黑体"/>
          <w:sz w:val="32"/>
          <w:szCs w:val="32"/>
        </w:rPr>
        <w:t xml:space="preserve">卖    方：                                 </w:t>
      </w:r>
    </w:p>
    <w:p w14:paraId="515CBFA3">
      <w:pPr>
        <w:pStyle w:val="13"/>
        <w:tabs>
          <w:tab w:val="left" w:pos="573"/>
        </w:tabs>
        <w:adjustRightInd w:val="0"/>
        <w:snapToGrid w:val="0"/>
        <w:ind w:firstLine="608" w:firstLineChars="200"/>
        <w:rPr>
          <w:rFonts w:hint="eastAsia" w:ascii="黑体" w:hAnsi="黑体" w:eastAsia="黑体" w:cs="黑体"/>
          <w:sz w:val="32"/>
          <w:szCs w:val="32"/>
        </w:rPr>
      </w:pPr>
    </w:p>
    <w:p w14:paraId="36994666">
      <w:pPr>
        <w:pStyle w:val="13"/>
        <w:tabs>
          <w:tab w:val="left" w:pos="573"/>
        </w:tabs>
        <w:adjustRightInd w:val="0"/>
        <w:snapToGrid w:val="0"/>
        <w:ind w:firstLine="1824" w:firstLineChars="600"/>
        <w:rPr>
          <w:rFonts w:hint="eastAsia" w:hAnsi="宋体" w:cs="宋体"/>
          <w:sz w:val="24"/>
          <w:szCs w:val="24"/>
        </w:rPr>
      </w:pPr>
      <w:r>
        <w:rPr>
          <w:rFonts w:hint="eastAsia" w:ascii="黑体" w:hAnsi="黑体" w:eastAsia="黑体" w:cs="黑体"/>
          <w:sz w:val="32"/>
          <w:szCs w:val="32"/>
        </w:rPr>
        <w:t>签署日期：</w:t>
      </w:r>
      <w:r>
        <w:rPr>
          <w:rFonts w:hint="eastAsia" w:hAnsi="宋体" w:cs="宋体"/>
          <w:sz w:val="24"/>
          <w:szCs w:val="24"/>
        </w:rPr>
        <w:t xml:space="preserve">                                 </w:t>
      </w:r>
    </w:p>
    <w:p w14:paraId="65ACDE8D">
      <w:pPr>
        <w:pStyle w:val="13"/>
        <w:tabs>
          <w:tab w:val="left" w:pos="573"/>
        </w:tabs>
        <w:adjustRightInd w:val="0"/>
        <w:snapToGrid w:val="0"/>
        <w:ind w:firstLine="448" w:firstLineChars="200"/>
        <w:rPr>
          <w:rFonts w:hint="eastAsia" w:hAnsi="宋体" w:cs="宋体"/>
          <w:sz w:val="24"/>
          <w:szCs w:val="24"/>
        </w:rPr>
      </w:pPr>
    </w:p>
    <w:p w14:paraId="24F62F06">
      <w:pPr>
        <w:pStyle w:val="13"/>
        <w:tabs>
          <w:tab w:val="left" w:pos="573"/>
        </w:tabs>
        <w:adjustRightInd w:val="0"/>
        <w:snapToGrid w:val="0"/>
        <w:ind w:firstLine="448" w:firstLineChars="200"/>
        <w:rPr>
          <w:rFonts w:hint="eastAsia" w:hAnsi="宋体" w:cs="宋体"/>
          <w:sz w:val="24"/>
          <w:szCs w:val="24"/>
        </w:rPr>
      </w:pPr>
    </w:p>
    <w:p w14:paraId="308113D3">
      <w:pPr>
        <w:pStyle w:val="13"/>
        <w:tabs>
          <w:tab w:val="left" w:pos="573"/>
        </w:tabs>
        <w:adjustRightInd w:val="0"/>
        <w:snapToGrid w:val="0"/>
        <w:ind w:firstLine="448" w:firstLineChars="200"/>
        <w:rPr>
          <w:rFonts w:hint="eastAsia" w:hAnsi="宋体" w:cs="宋体"/>
          <w:sz w:val="24"/>
          <w:szCs w:val="24"/>
        </w:rPr>
      </w:pPr>
    </w:p>
    <w:p w14:paraId="2D3618C7">
      <w:pPr>
        <w:pStyle w:val="13"/>
        <w:tabs>
          <w:tab w:val="left" w:pos="573"/>
        </w:tabs>
        <w:adjustRightInd w:val="0"/>
        <w:snapToGrid w:val="0"/>
        <w:ind w:firstLine="448" w:firstLineChars="200"/>
        <w:rPr>
          <w:rFonts w:hint="eastAsia" w:hAnsi="宋体" w:cs="宋体"/>
          <w:sz w:val="24"/>
          <w:szCs w:val="24"/>
        </w:rPr>
      </w:pPr>
    </w:p>
    <w:p w14:paraId="58F7C268">
      <w:pPr>
        <w:pStyle w:val="13"/>
        <w:tabs>
          <w:tab w:val="left" w:pos="573"/>
        </w:tabs>
        <w:adjustRightInd w:val="0"/>
        <w:snapToGrid w:val="0"/>
        <w:ind w:firstLine="448" w:firstLineChars="200"/>
        <w:rPr>
          <w:rFonts w:hint="eastAsia" w:hAnsi="宋体" w:cs="宋体"/>
          <w:sz w:val="24"/>
          <w:szCs w:val="24"/>
        </w:rPr>
      </w:pPr>
    </w:p>
    <w:p w14:paraId="248F4852">
      <w:pPr>
        <w:pStyle w:val="13"/>
        <w:tabs>
          <w:tab w:val="left" w:pos="573"/>
        </w:tabs>
        <w:adjustRightInd w:val="0"/>
        <w:snapToGrid w:val="0"/>
        <w:jc w:val="center"/>
        <w:rPr>
          <w:rFonts w:hint="eastAsia" w:hAnsi="宋体" w:cs="宋体"/>
          <w:b/>
          <w:bCs/>
          <w:sz w:val="36"/>
          <w:szCs w:val="36"/>
        </w:rPr>
      </w:pPr>
    </w:p>
    <w:p w14:paraId="6BA943D3">
      <w:pPr>
        <w:pStyle w:val="13"/>
        <w:tabs>
          <w:tab w:val="left" w:pos="573"/>
        </w:tabs>
        <w:adjustRightInd w:val="0"/>
        <w:snapToGrid w:val="0"/>
        <w:jc w:val="center"/>
        <w:rPr>
          <w:rFonts w:hint="eastAsia" w:hAnsi="宋体" w:cs="宋体"/>
          <w:b/>
          <w:bCs/>
          <w:sz w:val="36"/>
          <w:szCs w:val="36"/>
        </w:rPr>
      </w:pPr>
      <w:r>
        <w:rPr>
          <w:rFonts w:hint="eastAsia" w:hAnsi="宋体" w:cs="宋体"/>
          <w:b/>
          <w:bCs/>
          <w:sz w:val="36"/>
          <w:szCs w:val="36"/>
        </w:rPr>
        <w:t>合同书（格式）</w:t>
      </w:r>
    </w:p>
    <w:p w14:paraId="74138F56">
      <w:pPr>
        <w:pStyle w:val="13"/>
        <w:tabs>
          <w:tab w:val="left" w:pos="573"/>
        </w:tabs>
        <w:adjustRightInd w:val="0"/>
        <w:snapToGrid w:val="0"/>
        <w:ind w:firstLine="0"/>
        <w:rPr>
          <w:rFonts w:hint="eastAsia" w:hAnsi="宋体" w:cs="宋体"/>
          <w:sz w:val="24"/>
          <w:szCs w:val="24"/>
        </w:rPr>
      </w:pPr>
    </w:p>
    <w:p w14:paraId="4EEB9728">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（以下简称买方）</w:t>
      </w:r>
      <w:r>
        <w:rPr>
          <w:rFonts w:hint="eastAsia" w:hAnsi="宋体" w:cs="宋体"/>
          <w:sz w:val="24"/>
          <w:szCs w:val="24"/>
          <w:u w:val="single"/>
        </w:rPr>
        <w:t xml:space="preserve">                   </w:t>
      </w:r>
      <w:r>
        <w:rPr>
          <w:rFonts w:hint="eastAsia" w:hAnsi="宋体" w:cs="宋体"/>
          <w:sz w:val="24"/>
          <w:szCs w:val="24"/>
        </w:rPr>
        <w:t>（项目名称）项目中所需</w:t>
      </w:r>
      <w:r>
        <w:rPr>
          <w:rFonts w:hint="eastAsia" w:hAnsi="宋体" w:cs="宋体"/>
          <w:sz w:val="24"/>
          <w:szCs w:val="24"/>
          <w:u w:val="single"/>
        </w:rPr>
        <w:t xml:space="preserve">                </w:t>
      </w:r>
      <w:r>
        <w:rPr>
          <w:rFonts w:hint="eastAsia" w:hAnsi="宋体" w:cs="宋体"/>
          <w:sz w:val="24"/>
          <w:szCs w:val="24"/>
        </w:rPr>
        <w:t>（货物名称）经榆树市政府采购中心以</w:t>
      </w:r>
      <w:r>
        <w:rPr>
          <w:rFonts w:hint="eastAsia" w:hAnsi="宋体" w:cs="宋体"/>
          <w:sz w:val="24"/>
          <w:szCs w:val="24"/>
          <w:u w:val="single"/>
        </w:rPr>
        <w:t xml:space="preserve">            </w:t>
      </w:r>
      <w:r>
        <w:rPr>
          <w:rFonts w:hint="eastAsia" w:hAnsi="宋体" w:cs="宋体"/>
          <w:sz w:val="24"/>
          <w:szCs w:val="24"/>
        </w:rPr>
        <w:t>（采购计划编号）号采购文件实施政府采购。经评定，                    （以下简称卖方）为中标供应商。鉴于买方为获得以下货物，依据《中华人民共和国合同法》、《中华人民共和国政府采购法》及其有关规定，买卖双方同意按照下述的条款和条件，签署本合同。</w:t>
      </w:r>
    </w:p>
    <w:p w14:paraId="3DCF9ADE">
      <w:pPr>
        <w:pStyle w:val="13"/>
        <w:tabs>
          <w:tab w:val="left" w:pos="573"/>
        </w:tabs>
        <w:adjustRightInd w:val="0"/>
        <w:snapToGrid w:val="0"/>
        <w:ind w:firstLine="568" w:firstLineChars="200"/>
        <w:rPr>
          <w:rFonts w:hint="eastAsia" w:ascii="黑体" w:hAnsi="黑体" w:eastAsia="黑体" w:cs="黑体"/>
          <w:sz w:val="30"/>
          <w:szCs w:val="30"/>
        </w:rPr>
      </w:pPr>
      <w:r>
        <w:rPr>
          <w:rFonts w:hint="eastAsia" w:ascii="黑体" w:hAnsi="黑体" w:eastAsia="黑体" w:cs="黑体"/>
          <w:sz w:val="30"/>
          <w:szCs w:val="30"/>
        </w:rPr>
        <w:t>一、合同文件</w:t>
      </w:r>
    </w:p>
    <w:p w14:paraId="32095DE7">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下列文件是构成合同的组成部分，应该认为是一个整体。彼此相互解释、相互补充。如果合同文件之间存在矛盾或不一致之处，以下述文件的排列顺序在先者为准。组成合同的文件如下：</w:t>
      </w:r>
    </w:p>
    <w:p w14:paraId="1C4491A4">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1.本合同书</w:t>
      </w:r>
    </w:p>
    <w:p w14:paraId="7CCEB00C">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2.中标通知书</w:t>
      </w:r>
    </w:p>
    <w:p w14:paraId="54662047">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3.合同修改协议</w:t>
      </w:r>
    </w:p>
    <w:p w14:paraId="0FCAF32F">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4.投标文件（含澄清文件）</w:t>
      </w:r>
    </w:p>
    <w:p w14:paraId="15F3D6A7">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5.招标文件（含补遗文件、修改文件）</w:t>
      </w:r>
    </w:p>
    <w:p w14:paraId="0994F13A">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二、货物名称及数量</w:t>
      </w:r>
    </w:p>
    <w:p w14:paraId="77A63F3B">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本合同所提供的货物及数量详见招标文件的《项目招标需求》。</w:t>
      </w:r>
    </w:p>
    <w:p w14:paraId="730C569F">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三、合同金额</w:t>
      </w:r>
    </w:p>
    <w:p w14:paraId="552C2647">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本合同金额为(大写)</w:t>
      </w:r>
      <w:r>
        <w:rPr>
          <w:rFonts w:hint="eastAsia" w:hAnsi="宋体" w:cs="宋体"/>
          <w:sz w:val="24"/>
          <w:szCs w:val="24"/>
          <w:u w:val="single"/>
        </w:rPr>
        <w:t xml:space="preserve">                </w:t>
      </w:r>
      <w:r>
        <w:rPr>
          <w:rFonts w:hint="eastAsia" w:hAnsi="宋体" w:cs="宋体"/>
          <w:sz w:val="24"/>
          <w:szCs w:val="24"/>
        </w:rPr>
        <w:t>元人民币（￥：</w:t>
      </w:r>
      <w:r>
        <w:rPr>
          <w:rFonts w:hint="eastAsia" w:hAnsi="宋体" w:cs="宋体"/>
          <w:sz w:val="24"/>
          <w:szCs w:val="24"/>
          <w:u w:val="single"/>
        </w:rPr>
        <w:t xml:space="preserve">            </w:t>
      </w:r>
      <w:r>
        <w:rPr>
          <w:rFonts w:hint="eastAsia" w:hAnsi="宋体" w:cs="宋体"/>
          <w:sz w:val="24"/>
          <w:szCs w:val="24"/>
        </w:rPr>
        <w:t>元人民币）。</w:t>
      </w:r>
    </w:p>
    <w:p w14:paraId="61EC7DB6">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合同金额应包含本招标内容全部工作所需的一切费用，包括各项成本、利润、税金等。</w:t>
      </w:r>
    </w:p>
    <w:p w14:paraId="0A58FDAC">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四、付款和支付方式</w:t>
      </w:r>
    </w:p>
    <w:p w14:paraId="5A50D642">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本合同的付款及支付方式详见招标文件的《项目招标需求》。                                 </w:t>
      </w:r>
    </w:p>
    <w:p w14:paraId="1246A0E1">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五、交货时间和交货地点</w:t>
      </w:r>
    </w:p>
    <w:p w14:paraId="5264A1B7">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本合同的交货时间和交货地点详见招标文件的《项目招标需求》。</w:t>
      </w:r>
    </w:p>
    <w:p w14:paraId="4C3EEB73">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六、质量保证和服务承诺</w:t>
      </w:r>
    </w:p>
    <w:p w14:paraId="52837B60">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本合同的质量保证和服务承诺：</w:t>
      </w:r>
    </w:p>
    <w:p w14:paraId="201E3EE4">
      <w:pPr>
        <w:pStyle w:val="13"/>
        <w:tabs>
          <w:tab w:val="left" w:pos="573"/>
        </w:tabs>
        <w:adjustRightInd w:val="0"/>
        <w:snapToGrid w:val="0"/>
        <w:ind w:firstLine="568" w:firstLineChars="200"/>
        <w:rPr>
          <w:rFonts w:hint="eastAsia" w:ascii="黑体" w:hAnsi="黑体" w:eastAsia="黑体" w:cs="黑体"/>
          <w:sz w:val="30"/>
          <w:szCs w:val="30"/>
        </w:rPr>
      </w:pPr>
      <w:r>
        <w:rPr>
          <w:rFonts w:hint="eastAsia" w:ascii="黑体" w:hAnsi="黑体" w:eastAsia="黑体" w:cs="黑体"/>
          <w:sz w:val="30"/>
          <w:szCs w:val="30"/>
        </w:rPr>
        <w:t>七、买方的权利和义务</w:t>
      </w:r>
    </w:p>
    <w:p w14:paraId="5BF432BE">
      <w:pPr>
        <w:pStyle w:val="13"/>
        <w:tabs>
          <w:tab w:val="left" w:pos="573"/>
        </w:tabs>
        <w:adjustRightInd w:val="0"/>
        <w:snapToGrid w:val="0"/>
        <w:ind w:firstLine="568" w:firstLineChars="200"/>
        <w:rPr>
          <w:rFonts w:hint="eastAsia" w:ascii="黑体" w:hAnsi="黑体" w:eastAsia="黑体" w:cs="黑体"/>
          <w:sz w:val="30"/>
          <w:szCs w:val="30"/>
        </w:rPr>
      </w:pPr>
      <w:r>
        <w:rPr>
          <w:rFonts w:hint="eastAsia" w:ascii="黑体" w:hAnsi="黑体" w:eastAsia="黑体" w:cs="黑体"/>
          <w:sz w:val="30"/>
          <w:szCs w:val="30"/>
        </w:rPr>
        <w:t>八、卖方的权利和义务</w:t>
      </w:r>
    </w:p>
    <w:p w14:paraId="3C5BE1FD">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九、验收标准和要求</w:t>
      </w:r>
    </w:p>
    <w:p w14:paraId="2E0FCB39">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本合同的验收标准和要求：                                </w:t>
      </w:r>
    </w:p>
    <w:p w14:paraId="640F6214">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十、知识产权与保密</w:t>
      </w:r>
    </w:p>
    <w:p w14:paraId="230D1314">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本合同的知识产权要求： </w:t>
      </w:r>
    </w:p>
    <w:p w14:paraId="6A43CD7E">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本合同的保密要求：</w:t>
      </w:r>
    </w:p>
    <w:p w14:paraId="62DFBD01">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十一、履约保证金</w:t>
      </w:r>
    </w:p>
    <w:p w14:paraId="318F4C85">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卖方应在中标结果确定后、签署本合同前按照招标文件的规定向财政部门交纳。</w:t>
      </w:r>
    </w:p>
    <w:p w14:paraId="4813A68D">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履约保证金用于补偿买方因卖方不能履行合同义务而蒙受的损失。</w:t>
      </w:r>
    </w:p>
    <w:p w14:paraId="0567BAAD">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履约保证金按政府采购有关规定返还。</w:t>
      </w:r>
    </w:p>
    <w:p w14:paraId="655E5908">
      <w:pPr>
        <w:pStyle w:val="13"/>
        <w:tabs>
          <w:tab w:val="left" w:pos="573"/>
        </w:tabs>
        <w:adjustRightInd w:val="0"/>
        <w:snapToGrid w:val="0"/>
        <w:ind w:firstLine="568" w:firstLineChars="200"/>
        <w:rPr>
          <w:rFonts w:hint="eastAsia" w:ascii="黑体" w:hAnsi="黑体" w:eastAsia="黑体" w:cs="黑体"/>
          <w:sz w:val="30"/>
          <w:szCs w:val="30"/>
        </w:rPr>
      </w:pPr>
      <w:r>
        <w:rPr>
          <w:rFonts w:hint="eastAsia" w:ascii="黑体" w:hAnsi="黑体" w:eastAsia="黑体" w:cs="黑体"/>
          <w:sz w:val="30"/>
          <w:szCs w:val="30"/>
        </w:rPr>
        <w:t>十二、合同中止、解除</w:t>
      </w:r>
    </w:p>
    <w:p w14:paraId="7553D781">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1.因客观不可预见，致本合同不能履行，本合同可中止；待影响消除后，本合同继续履行；</w:t>
      </w:r>
    </w:p>
    <w:p w14:paraId="25EB463B">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2.遇不可抗力因素或国家政策变化，本合同可解除；</w:t>
      </w:r>
    </w:p>
    <w:p w14:paraId="276F285C">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3.因一方违约，另一方可解除本合同；</w:t>
      </w:r>
    </w:p>
    <w:p w14:paraId="51E56037">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4.其他约定：</w:t>
      </w:r>
    </w:p>
    <w:p w14:paraId="1BD8702F">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十三、违约责任</w:t>
      </w:r>
    </w:p>
    <w:p w14:paraId="39CD4D9C">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本合同的违约责任：</w:t>
      </w:r>
    </w:p>
    <w:p w14:paraId="1EB5273B">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十四、争议解决</w:t>
      </w:r>
    </w:p>
    <w:p w14:paraId="5C40451B">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本合同发生争议，由双方协商或由政府采购监管部门调解解决，协商或调解不成时按以下第</w:t>
      </w:r>
      <w:r>
        <w:rPr>
          <w:rFonts w:hint="eastAsia" w:hAnsi="宋体" w:cs="宋体"/>
          <w:sz w:val="24"/>
          <w:szCs w:val="24"/>
          <w:u w:val="single"/>
        </w:rPr>
        <w:t xml:space="preserve">      </w:t>
      </w:r>
      <w:r>
        <w:rPr>
          <w:rFonts w:hint="eastAsia" w:hAnsi="宋体" w:cs="宋体"/>
          <w:sz w:val="24"/>
          <w:szCs w:val="24"/>
        </w:rPr>
        <w:t>种方式解决：</w:t>
      </w:r>
    </w:p>
    <w:p w14:paraId="75B4186E">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1.长春仲裁委员会仲裁；</w:t>
      </w:r>
    </w:p>
    <w:p w14:paraId="22D025AF">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2.向甲方所在地人民法院提起诉讼。</w:t>
      </w:r>
    </w:p>
    <w:p w14:paraId="4CAD7281">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十五、合同生效及其它</w:t>
      </w:r>
    </w:p>
    <w:p w14:paraId="2F49C6E1">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 政府采购项目的采购合同内容的确定应以招标文件和投标文件为基础，不得违背其实质性内容。政府采购项目的采购合同自签订之日起七个工作日内，买方应当将合同副本报同级政府采购管理监督部门和有关部门备案。合同将在双方签字盖章后开始生效。</w:t>
      </w:r>
    </w:p>
    <w:p w14:paraId="714313F2">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本合同一式三份，具同等法律效力。买卖双方、同级政府采购管理监督部门各执一份。</w:t>
      </w:r>
    </w:p>
    <w:p w14:paraId="2DD9EF7B">
      <w:pPr>
        <w:pStyle w:val="13"/>
        <w:tabs>
          <w:tab w:val="left" w:pos="573"/>
        </w:tabs>
        <w:adjustRightInd w:val="0"/>
        <w:snapToGrid w:val="0"/>
        <w:ind w:firstLine="568" w:firstLineChars="200"/>
        <w:rPr>
          <w:rFonts w:hint="eastAsia" w:hAnsi="宋体" w:cs="宋体"/>
          <w:sz w:val="24"/>
          <w:szCs w:val="24"/>
        </w:rPr>
      </w:pPr>
      <w:r>
        <w:rPr>
          <w:rFonts w:hint="eastAsia" w:ascii="黑体" w:hAnsi="黑体" w:eastAsia="黑体" w:cs="黑体"/>
          <w:sz w:val="30"/>
          <w:szCs w:val="30"/>
        </w:rPr>
        <w:t>十六、补充条款</w:t>
      </w:r>
    </w:p>
    <w:p w14:paraId="52FEE4AF">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如需修改或补充合同内容，经协商，双方可签署书面修改或补充协议，该协议将作为本合同的一个组成部分。</w:t>
      </w:r>
    </w:p>
    <w:p w14:paraId="5B64A3DA">
      <w:pPr>
        <w:pStyle w:val="13"/>
        <w:tabs>
          <w:tab w:val="left" w:pos="573"/>
        </w:tabs>
        <w:adjustRightInd w:val="0"/>
        <w:snapToGrid w:val="0"/>
        <w:ind w:firstLine="448" w:firstLineChars="200"/>
        <w:rPr>
          <w:rFonts w:hint="eastAsia" w:hAnsi="宋体" w:cs="宋体"/>
          <w:sz w:val="24"/>
          <w:szCs w:val="24"/>
        </w:rPr>
      </w:pPr>
    </w:p>
    <w:p w14:paraId="04F1FAAF">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买方：                  （盖章）  卖方：                     （盖章）</w:t>
      </w:r>
    </w:p>
    <w:p w14:paraId="35EA1846">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 xml:space="preserve">签约代表：                        签约代表：                         </w:t>
      </w:r>
    </w:p>
    <w:p w14:paraId="70F23553">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地    址：                        地    址：</w:t>
      </w:r>
    </w:p>
    <w:p w14:paraId="5966C558">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电    话：                        电    话：</w:t>
      </w:r>
    </w:p>
    <w:p w14:paraId="2FB143E0">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传    真：                        传    真：</w:t>
      </w:r>
    </w:p>
    <w:p w14:paraId="459420A4">
      <w:pPr>
        <w:pStyle w:val="13"/>
        <w:tabs>
          <w:tab w:val="left" w:pos="573"/>
        </w:tabs>
        <w:adjustRightInd w:val="0"/>
        <w:snapToGrid w:val="0"/>
        <w:ind w:firstLine="448" w:firstLineChars="200"/>
        <w:rPr>
          <w:rFonts w:hint="eastAsia" w:hAnsi="宋体" w:cs="宋体"/>
          <w:sz w:val="24"/>
          <w:szCs w:val="24"/>
        </w:rPr>
      </w:pPr>
      <w:r>
        <w:rPr>
          <w:rFonts w:hint="eastAsia" w:hAnsi="宋体" w:cs="宋体"/>
          <w:sz w:val="24"/>
          <w:szCs w:val="24"/>
        </w:rPr>
        <w:t>签约日期：                        签约日期：</w:t>
      </w:r>
    </w:p>
    <w:p w14:paraId="53659A27">
      <w:pPr>
        <w:pStyle w:val="36"/>
        <w:spacing w:before="0" w:after="0"/>
        <w:ind w:right="142" w:firstLine="0" w:firstLineChars="0"/>
        <w:jc w:val="both"/>
        <w:rPr>
          <w:rFonts w:hint="eastAsia" w:ascii="微软雅黑" w:hAnsi="微软雅黑"/>
          <w:color w:val="auto"/>
          <w:sz w:val="18"/>
          <w:szCs w:val="18"/>
        </w:rPr>
      </w:pPr>
    </w:p>
    <w:p w14:paraId="3021E050">
      <w:pPr>
        <w:pStyle w:val="36"/>
        <w:spacing w:before="0" w:after="0"/>
        <w:ind w:right="142" w:firstLine="0" w:firstLineChars="0"/>
        <w:jc w:val="both"/>
        <w:rPr>
          <w:rFonts w:hint="eastAsia" w:ascii="微软雅黑" w:hAnsi="微软雅黑"/>
          <w:color w:val="auto"/>
          <w:sz w:val="18"/>
          <w:szCs w:val="18"/>
        </w:rPr>
      </w:pPr>
    </w:p>
    <w:p w14:paraId="47B0D6E5">
      <w:pPr>
        <w:pStyle w:val="36"/>
        <w:spacing w:before="0" w:after="0"/>
        <w:ind w:right="142" w:firstLine="0" w:firstLineChars="0"/>
        <w:jc w:val="both"/>
        <w:rPr>
          <w:rFonts w:hint="eastAsia" w:ascii="微软雅黑" w:hAnsi="微软雅黑"/>
          <w:color w:val="auto"/>
          <w:sz w:val="18"/>
          <w:szCs w:val="18"/>
        </w:rPr>
      </w:pPr>
    </w:p>
    <w:p w14:paraId="12D2D350">
      <w:pPr>
        <w:pStyle w:val="36"/>
        <w:spacing w:before="0" w:after="0"/>
        <w:ind w:right="142" w:firstLine="0" w:firstLineChars="0"/>
        <w:jc w:val="both"/>
        <w:rPr>
          <w:rFonts w:hint="eastAsia" w:ascii="微软雅黑" w:hAnsi="微软雅黑"/>
          <w:color w:val="auto"/>
          <w:sz w:val="18"/>
          <w:szCs w:val="18"/>
        </w:rPr>
      </w:pPr>
    </w:p>
    <w:p w14:paraId="230E9070">
      <w:pPr>
        <w:pStyle w:val="36"/>
        <w:spacing w:before="0" w:after="0"/>
        <w:ind w:right="142" w:firstLine="0" w:firstLineChars="0"/>
        <w:jc w:val="both"/>
        <w:rPr>
          <w:rFonts w:hint="eastAsia" w:ascii="微软雅黑" w:hAnsi="微软雅黑"/>
          <w:color w:val="auto"/>
          <w:sz w:val="18"/>
          <w:szCs w:val="18"/>
        </w:rPr>
      </w:pPr>
    </w:p>
    <w:p w14:paraId="0CE76008">
      <w:pPr>
        <w:pStyle w:val="36"/>
        <w:spacing w:before="0" w:after="0"/>
        <w:ind w:right="142" w:firstLine="0" w:firstLineChars="0"/>
        <w:jc w:val="both"/>
        <w:rPr>
          <w:rFonts w:hint="eastAsia" w:ascii="微软雅黑" w:hAnsi="微软雅黑"/>
          <w:color w:val="auto"/>
          <w:sz w:val="18"/>
          <w:szCs w:val="18"/>
        </w:rPr>
      </w:pPr>
    </w:p>
    <w:p w14:paraId="6CBD6E00">
      <w:pPr>
        <w:pStyle w:val="36"/>
        <w:spacing w:before="0" w:after="0"/>
        <w:ind w:right="142" w:firstLine="0" w:firstLineChars="0"/>
        <w:jc w:val="both"/>
        <w:rPr>
          <w:rFonts w:hint="eastAsia" w:ascii="微软雅黑" w:hAnsi="微软雅黑"/>
          <w:color w:val="auto"/>
          <w:sz w:val="18"/>
          <w:szCs w:val="18"/>
        </w:rPr>
      </w:pPr>
    </w:p>
    <w:p w14:paraId="5FBDF762">
      <w:pPr>
        <w:pStyle w:val="36"/>
        <w:spacing w:before="0" w:after="0"/>
        <w:ind w:right="142" w:firstLine="0" w:firstLineChars="0"/>
        <w:jc w:val="both"/>
        <w:rPr>
          <w:rFonts w:hint="eastAsia" w:ascii="微软雅黑" w:hAnsi="微软雅黑"/>
          <w:color w:val="auto"/>
          <w:sz w:val="18"/>
          <w:szCs w:val="18"/>
        </w:rPr>
      </w:pPr>
    </w:p>
    <w:p w14:paraId="7A64F5E9">
      <w:pPr>
        <w:pStyle w:val="36"/>
        <w:spacing w:before="0" w:after="0"/>
        <w:ind w:right="142" w:firstLine="0" w:firstLineChars="0"/>
        <w:jc w:val="both"/>
        <w:rPr>
          <w:rFonts w:hint="eastAsia" w:ascii="微软雅黑" w:hAnsi="微软雅黑"/>
          <w:color w:val="auto"/>
          <w:sz w:val="18"/>
          <w:szCs w:val="18"/>
        </w:rPr>
      </w:pPr>
    </w:p>
    <w:p w14:paraId="2FE4F214">
      <w:pPr>
        <w:pStyle w:val="36"/>
        <w:spacing w:before="0" w:after="0"/>
        <w:ind w:right="142" w:firstLine="0" w:firstLineChars="0"/>
        <w:jc w:val="both"/>
        <w:rPr>
          <w:rFonts w:hint="eastAsia" w:ascii="微软雅黑" w:hAnsi="微软雅黑"/>
          <w:color w:val="auto"/>
          <w:sz w:val="18"/>
          <w:szCs w:val="18"/>
        </w:rPr>
      </w:pPr>
    </w:p>
    <w:p w14:paraId="7B655940">
      <w:pPr>
        <w:pStyle w:val="36"/>
        <w:spacing w:before="0" w:after="0"/>
        <w:ind w:right="142" w:firstLine="0" w:firstLineChars="0"/>
        <w:jc w:val="both"/>
        <w:rPr>
          <w:rFonts w:hint="eastAsia" w:ascii="微软雅黑" w:hAnsi="微软雅黑"/>
          <w:color w:val="auto"/>
          <w:sz w:val="18"/>
          <w:szCs w:val="18"/>
        </w:rPr>
      </w:pPr>
    </w:p>
    <w:p w14:paraId="2E145F5A">
      <w:pPr>
        <w:pStyle w:val="36"/>
        <w:spacing w:before="0" w:after="0"/>
        <w:ind w:right="142" w:firstLine="0" w:firstLineChars="0"/>
        <w:jc w:val="both"/>
        <w:rPr>
          <w:rFonts w:hint="eastAsia" w:ascii="微软雅黑" w:hAnsi="微软雅黑"/>
          <w:color w:val="auto"/>
          <w:sz w:val="18"/>
          <w:szCs w:val="18"/>
        </w:rPr>
      </w:pPr>
    </w:p>
    <w:p w14:paraId="535F8A04">
      <w:pPr>
        <w:pStyle w:val="31"/>
        <w:pageBreakBefore/>
        <w:shd w:val="clear" w:color="auto" w:fill="FFFFFF"/>
        <w:spacing w:before="0" w:beforeAutospacing="0" w:after="0" w:afterAutospacing="0"/>
        <w:jc w:val="center"/>
        <w:rPr>
          <w:rStyle w:val="18"/>
          <w:rFonts w:hint="eastAsia"/>
          <w:sz w:val="36"/>
          <w:szCs w:val="36"/>
        </w:rPr>
      </w:pPr>
    </w:p>
    <w:p w14:paraId="3CE2BD00">
      <w:pPr>
        <w:pStyle w:val="31"/>
        <w:shd w:val="clear" w:color="auto" w:fill="FFFFFF"/>
        <w:spacing w:before="0" w:beforeAutospacing="0" w:after="0" w:afterAutospacing="0"/>
        <w:jc w:val="center"/>
        <w:rPr>
          <w:rStyle w:val="18"/>
          <w:rFonts w:hint="eastAsia"/>
          <w:sz w:val="36"/>
          <w:szCs w:val="36"/>
        </w:rPr>
      </w:pPr>
      <w:r>
        <w:rPr>
          <w:rStyle w:val="18"/>
          <w:rFonts w:hint="eastAsia"/>
          <w:sz w:val="36"/>
          <w:szCs w:val="36"/>
        </w:rPr>
        <w:t>第七章  投标文件格式</w:t>
      </w:r>
    </w:p>
    <w:p w14:paraId="607FDDCB">
      <w:pPr>
        <w:pStyle w:val="31"/>
        <w:shd w:val="clear" w:color="auto" w:fill="FFFFFF"/>
        <w:spacing w:before="0" w:beforeAutospacing="0" w:after="0" w:afterAutospacing="0"/>
        <w:rPr>
          <w:rStyle w:val="18"/>
          <w:rFonts w:hint="eastAsia"/>
          <w:b w:val="0"/>
        </w:rPr>
      </w:pPr>
    </w:p>
    <w:p w14:paraId="4A62BE42">
      <w:pPr>
        <w:pStyle w:val="31"/>
        <w:shd w:val="clear" w:color="auto" w:fill="FFFFFF"/>
        <w:spacing w:before="0" w:beforeAutospacing="0" w:after="0" w:afterAutospacing="0"/>
        <w:rPr>
          <w:rStyle w:val="18"/>
          <w:rFonts w:hint="eastAsia"/>
          <w:b w:val="0"/>
        </w:rPr>
      </w:pPr>
      <w:r>
        <w:rPr>
          <w:rStyle w:val="18"/>
          <w:rFonts w:hint="eastAsia"/>
          <w:b w:val="0"/>
        </w:rPr>
        <w:t>说明：投标人应按照本章提供的内容和格式编制投标文件，所有内容应编制、装订成册，并按招标文件第一章《招标公告》中要求的份数提交正本和副本。</w:t>
      </w:r>
    </w:p>
    <w:p w14:paraId="449285C3">
      <w:pPr>
        <w:pStyle w:val="31"/>
        <w:shd w:val="clear" w:color="auto" w:fill="FFFFFF"/>
        <w:spacing w:before="0" w:beforeAutospacing="0" w:after="0" w:afterAutospacing="0"/>
        <w:rPr>
          <w:rStyle w:val="18"/>
          <w:rFonts w:hint="eastAsia"/>
          <w:b w:val="0"/>
          <w:sz w:val="21"/>
          <w:szCs w:val="21"/>
        </w:rPr>
      </w:pPr>
    </w:p>
    <w:p w14:paraId="1C60D825">
      <w:pPr>
        <w:pStyle w:val="31"/>
        <w:shd w:val="clear" w:color="auto" w:fill="FFFFFF"/>
        <w:spacing w:before="0" w:beforeAutospacing="0" w:after="0" w:afterAutospacing="0"/>
        <w:rPr>
          <w:rStyle w:val="18"/>
          <w:rFonts w:hint="eastAsia"/>
          <w:b w:val="0"/>
          <w:sz w:val="21"/>
          <w:szCs w:val="21"/>
        </w:rPr>
      </w:pPr>
    </w:p>
    <w:p w14:paraId="5B33C381">
      <w:pPr>
        <w:pStyle w:val="31"/>
        <w:shd w:val="clear" w:color="auto" w:fill="FFFFFF"/>
        <w:spacing w:before="0" w:beforeAutospacing="0" w:after="0" w:afterAutospacing="0"/>
        <w:rPr>
          <w:rStyle w:val="18"/>
          <w:rFonts w:hint="eastAsia"/>
          <w:b w:val="0"/>
          <w:sz w:val="21"/>
          <w:szCs w:val="21"/>
        </w:rPr>
      </w:pPr>
    </w:p>
    <w:p w14:paraId="7CF3A8E1">
      <w:pPr>
        <w:pStyle w:val="31"/>
        <w:shd w:val="clear" w:color="auto" w:fill="FFFFFF"/>
        <w:spacing w:before="0" w:beforeAutospacing="0" w:after="0" w:afterAutospacing="0"/>
        <w:rPr>
          <w:rStyle w:val="18"/>
          <w:rFonts w:hint="eastAsia"/>
          <w:b w:val="0"/>
          <w:sz w:val="21"/>
          <w:szCs w:val="21"/>
        </w:rPr>
      </w:pPr>
    </w:p>
    <w:p w14:paraId="1BD0BC7F">
      <w:pPr>
        <w:pStyle w:val="31"/>
        <w:shd w:val="clear" w:color="auto" w:fill="FFFFFF"/>
        <w:spacing w:before="0" w:beforeAutospacing="0" w:after="0" w:afterAutospacing="0"/>
        <w:rPr>
          <w:rStyle w:val="18"/>
          <w:rFonts w:hint="eastAsia"/>
          <w:b w:val="0"/>
          <w:sz w:val="21"/>
          <w:szCs w:val="21"/>
        </w:rPr>
      </w:pPr>
    </w:p>
    <w:p w14:paraId="15E3E832">
      <w:pPr>
        <w:pStyle w:val="31"/>
        <w:shd w:val="clear" w:color="auto" w:fill="FFFFFF"/>
        <w:spacing w:before="0" w:beforeAutospacing="0" w:after="0" w:afterAutospacing="0"/>
        <w:rPr>
          <w:rStyle w:val="18"/>
          <w:rFonts w:hint="eastAsia"/>
          <w:b w:val="0"/>
          <w:sz w:val="21"/>
          <w:szCs w:val="21"/>
        </w:rPr>
      </w:pPr>
    </w:p>
    <w:p w14:paraId="786462A2">
      <w:pPr>
        <w:pStyle w:val="31"/>
        <w:shd w:val="clear" w:color="auto" w:fill="FFFFFF"/>
        <w:spacing w:before="0" w:beforeAutospacing="0" w:after="0" w:afterAutospacing="0"/>
        <w:rPr>
          <w:rStyle w:val="18"/>
          <w:rFonts w:hint="eastAsia"/>
          <w:b w:val="0"/>
          <w:sz w:val="21"/>
          <w:szCs w:val="21"/>
        </w:rPr>
      </w:pPr>
    </w:p>
    <w:p w14:paraId="2E8B4CF3">
      <w:pPr>
        <w:pStyle w:val="31"/>
        <w:shd w:val="clear" w:color="auto" w:fill="FFFFFF"/>
        <w:spacing w:before="0" w:beforeAutospacing="0" w:after="0" w:afterAutospacing="0"/>
        <w:rPr>
          <w:rStyle w:val="18"/>
          <w:rFonts w:hint="eastAsia"/>
          <w:b w:val="0"/>
          <w:sz w:val="21"/>
          <w:szCs w:val="21"/>
        </w:rPr>
      </w:pPr>
    </w:p>
    <w:p w14:paraId="24E74C2B">
      <w:pPr>
        <w:pStyle w:val="31"/>
        <w:shd w:val="clear" w:color="auto" w:fill="FFFFFF"/>
        <w:spacing w:before="0" w:beforeAutospacing="0" w:after="0" w:afterAutospacing="0"/>
        <w:rPr>
          <w:rStyle w:val="18"/>
          <w:rFonts w:hint="eastAsia"/>
          <w:b w:val="0"/>
          <w:sz w:val="21"/>
          <w:szCs w:val="21"/>
        </w:rPr>
      </w:pPr>
    </w:p>
    <w:p w14:paraId="02B12201">
      <w:pPr>
        <w:pStyle w:val="31"/>
        <w:shd w:val="clear" w:color="auto" w:fill="FFFFFF"/>
        <w:spacing w:before="0" w:beforeAutospacing="0" w:after="0" w:afterAutospacing="0"/>
        <w:rPr>
          <w:rStyle w:val="18"/>
          <w:rFonts w:hint="eastAsia"/>
          <w:b w:val="0"/>
          <w:sz w:val="21"/>
          <w:szCs w:val="21"/>
        </w:rPr>
      </w:pPr>
    </w:p>
    <w:p w14:paraId="10C65BC6">
      <w:pPr>
        <w:pStyle w:val="31"/>
        <w:shd w:val="clear" w:color="auto" w:fill="FFFFFF"/>
        <w:spacing w:before="0" w:beforeAutospacing="0" w:after="0" w:afterAutospacing="0"/>
        <w:rPr>
          <w:rStyle w:val="18"/>
          <w:rFonts w:hint="eastAsia"/>
          <w:b w:val="0"/>
          <w:sz w:val="21"/>
          <w:szCs w:val="21"/>
        </w:rPr>
      </w:pPr>
    </w:p>
    <w:p w14:paraId="45F7016F">
      <w:pPr>
        <w:pStyle w:val="31"/>
        <w:shd w:val="clear" w:color="auto" w:fill="FFFFFF"/>
        <w:spacing w:before="0" w:beforeAutospacing="0" w:after="0" w:afterAutospacing="0"/>
        <w:rPr>
          <w:rStyle w:val="18"/>
          <w:rFonts w:hint="eastAsia"/>
          <w:b w:val="0"/>
          <w:sz w:val="21"/>
          <w:szCs w:val="21"/>
        </w:rPr>
      </w:pPr>
    </w:p>
    <w:p w14:paraId="6E16526A">
      <w:pPr>
        <w:pStyle w:val="31"/>
        <w:shd w:val="clear" w:color="auto" w:fill="FFFFFF"/>
        <w:spacing w:before="0" w:beforeAutospacing="0" w:after="0" w:afterAutospacing="0"/>
        <w:rPr>
          <w:rStyle w:val="18"/>
          <w:rFonts w:hint="eastAsia"/>
          <w:b w:val="0"/>
          <w:sz w:val="21"/>
          <w:szCs w:val="21"/>
        </w:rPr>
      </w:pPr>
    </w:p>
    <w:p w14:paraId="7B514C14">
      <w:pPr>
        <w:pStyle w:val="31"/>
        <w:shd w:val="clear" w:color="auto" w:fill="FFFFFF"/>
        <w:spacing w:before="0" w:beforeAutospacing="0" w:after="0" w:afterAutospacing="0"/>
        <w:rPr>
          <w:rStyle w:val="18"/>
          <w:rFonts w:hint="eastAsia"/>
          <w:b w:val="0"/>
          <w:sz w:val="21"/>
          <w:szCs w:val="21"/>
        </w:rPr>
      </w:pPr>
    </w:p>
    <w:p w14:paraId="381AC8B3">
      <w:pPr>
        <w:pStyle w:val="31"/>
        <w:shd w:val="clear" w:color="auto" w:fill="FFFFFF"/>
        <w:spacing w:before="0" w:beforeAutospacing="0" w:after="0" w:afterAutospacing="0"/>
        <w:rPr>
          <w:rStyle w:val="18"/>
          <w:rFonts w:hint="eastAsia"/>
          <w:b w:val="0"/>
          <w:sz w:val="21"/>
          <w:szCs w:val="21"/>
        </w:rPr>
      </w:pPr>
    </w:p>
    <w:p w14:paraId="4C120D9B">
      <w:pPr>
        <w:pStyle w:val="31"/>
        <w:shd w:val="clear" w:color="auto" w:fill="FFFFFF"/>
        <w:spacing w:before="0" w:beforeAutospacing="0" w:after="0" w:afterAutospacing="0"/>
        <w:rPr>
          <w:rStyle w:val="18"/>
          <w:rFonts w:hint="eastAsia"/>
          <w:b w:val="0"/>
          <w:sz w:val="21"/>
          <w:szCs w:val="21"/>
        </w:rPr>
      </w:pPr>
    </w:p>
    <w:p w14:paraId="78C0E8DC">
      <w:pPr>
        <w:pStyle w:val="31"/>
        <w:shd w:val="clear" w:color="auto" w:fill="FFFFFF"/>
        <w:spacing w:before="0" w:beforeAutospacing="0" w:after="0" w:afterAutospacing="0"/>
        <w:rPr>
          <w:rStyle w:val="18"/>
          <w:rFonts w:hint="eastAsia"/>
          <w:b w:val="0"/>
          <w:sz w:val="21"/>
          <w:szCs w:val="21"/>
        </w:rPr>
      </w:pPr>
    </w:p>
    <w:p w14:paraId="2EA0D4D1">
      <w:pPr>
        <w:pStyle w:val="31"/>
        <w:shd w:val="clear" w:color="auto" w:fill="FFFFFF"/>
        <w:spacing w:before="0" w:beforeAutospacing="0" w:after="0" w:afterAutospacing="0"/>
        <w:rPr>
          <w:rStyle w:val="18"/>
          <w:rFonts w:hint="eastAsia"/>
          <w:b w:val="0"/>
          <w:sz w:val="21"/>
          <w:szCs w:val="21"/>
        </w:rPr>
      </w:pPr>
    </w:p>
    <w:p w14:paraId="6EC42ABC">
      <w:pPr>
        <w:pStyle w:val="31"/>
        <w:shd w:val="clear" w:color="auto" w:fill="FFFFFF"/>
        <w:spacing w:before="0" w:beforeAutospacing="0" w:after="0" w:afterAutospacing="0"/>
        <w:rPr>
          <w:rStyle w:val="18"/>
          <w:rFonts w:hint="eastAsia"/>
          <w:b w:val="0"/>
          <w:sz w:val="21"/>
          <w:szCs w:val="21"/>
        </w:rPr>
      </w:pPr>
    </w:p>
    <w:p w14:paraId="6080DEAD">
      <w:pPr>
        <w:pStyle w:val="31"/>
        <w:shd w:val="clear" w:color="auto" w:fill="FFFFFF"/>
        <w:spacing w:before="0" w:beforeAutospacing="0" w:after="0" w:afterAutospacing="0"/>
        <w:rPr>
          <w:rStyle w:val="18"/>
          <w:rFonts w:hint="eastAsia"/>
          <w:b w:val="0"/>
          <w:sz w:val="21"/>
          <w:szCs w:val="21"/>
        </w:rPr>
      </w:pPr>
    </w:p>
    <w:p w14:paraId="30847867">
      <w:pPr>
        <w:pStyle w:val="31"/>
        <w:shd w:val="clear" w:color="auto" w:fill="FFFFFF"/>
        <w:spacing w:before="0" w:beforeAutospacing="0" w:after="0" w:afterAutospacing="0"/>
        <w:rPr>
          <w:rStyle w:val="18"/>
          <w:rFonts w:hint="eastAsia"/>
          <w:b w:val="0"/>
          <w:sz w:val="21"/>
          <w:szCs w:val="21"/>
        </w:rPr>
      </w:pPr>
    </w:p>
    <w:p w14:paraId="22C6BCD4">
      <w:pPr>
        <w:pStyle w:val="31"/>
        <w:shd w:val="clear" w:color="auto" w:fill="FFFFFF"/>
        <w:spacing w:before="0" w:beforeAutospacing="0" w:after="0" w:afterAutospacing="0"/>
        <w:rPr>
          <w:rStyle w:val="18"/>
          <w:rFonts w:hint="eastAsia"/>
          <w:b w:val="0"/>
          <w:sz w:val="21"/>
          <w:szCs w:val="21"/>
        </w:rPr>
      </w:pPr>
    </w:p>
    <w:p w14:paraId="083EC105">
      <w:pPr>
        <w:pStyle w:val="31"/>
        <w:shd w:val="clear" w:color="auto" w:fill="FFFFFF"/>
        <w:spacing w:before="0" w:beforeAutospacing="0" w:after="0" w:afterAutospacing="0"/>
        <w:rPr>
          <w:rStyle w:val="18"/>
          <w:rFonts w:hint="eastAsia"/>
          <w:b w:val="0"/>
          <w:sz w:val="21"/>
          <w:szCs w:val="21"/>
        </w:rPr>
      </w:pPr>
    </w:p>
    <w:p w14:paraId="69FEF702">
      <w:pPr>
        <w:pStyle w:val="31"/>
        <w:shd w:val="clear" w:color="auto" w:fill="FFFFFF"/>
        <w:spacing w:before="0" w:beforeAutospacing="0" w:after="0" w:afterAutospacing="0"/>
        <w:rPr>
          <w:rStyle w:val="18"/>
          <w:rFonts w:hint="eastAsia"/>
          <w:b w:val="0"/>
          <w:sz w:val="21"/>
          <w:szCs w:val="21"/>
        </w:rPr>
      </w:pPr>
    </w:p>
    <w:p w14:paraId="5FDAF520">
      <w:pPr>
        <w:pStyle w:val="31"/>
        <w:shd w:val="clear" w:color="auto" w:fill="FFFFFF"/>
        <w:spacing w:before="0" w:beforeAutospacing="0" w:after="0" w:afterAutospacing="0"/>
        <w:rPr>
          <w:rStyle w:val="18"/>
          <w:rFonts w:hint="eastAsia"/>
          <w:b w:val="0"/>
          <w:sz w:val="21"/>
          <w:szCs w:val="21"/>
        </w:rPr>
      </w:pPr>
    </w:p>
    <w:p w14:paraId="35C9059A">
      <w:pPr>
        <w:pStyle w:val="31"/>
        <w:shd w:val="clear" w:color="auto" w:fill="FFFFFF"/>
        <w:spacing w:before="0" w:beforeAutospacing="0" w:after="0" w:afterAutospacing="0"/>
        <w:rPr>
          <w:rStyle w:val="18"/>
          <w:rFonts w:hint="eastAsia"/>
          <w:b w:val="0"/>
          <w:sz w:val="21"/>
          <w:szCs w:val="21"/>
        </w:rPr>
      </w:pPr>
    </w:p>
    <w:p w14:paraId="58974AA9">
      <w:pPr>
        <w:pStyle w:val="31"/>
        <w:shd w:val="clear" w:color="auto" w:fill="FFFFFF"/>
        <w:spacing w:before="0" w:beforeAutospacing="0" w:after="0" w:afterAutospacing="0"/>
        <w:rPr>
          <w:rStyle w:val="18"/>
          <w:rFonts w:hint="eastAsia"/>
          <w:b w:val="0"/>
          <w:sz w:val="21"/>
          <w:szCs w:val="21"/>
        </w:rPr>
      </w:pPr>
    </w:p>
    <w:p w14:paraId="4FF418E7">
      <w:pPr>
        <w:pStyle w:val="31"/>
        <w:shd w:val="clear" w:color="auto" w:fill="FFFFFF"/>
        <w:spacing w:before="0" w:beforeAutospacing="0" w:after="0" w:afterAutospacing="0"/>
        <w:rPr>
          <w:rStyle w:val="18"/>
          <w:rFonts w:hint="eastAsia"/>
          <w:b w:val="0"/>
          <w:sz w:val="21"/>
          <w:szCs w:val="21"/>
        </w:rPr>
      </w:pPr>
    </w:p>
    <w:p w14:paraId="02C49B5E">
      <w:pPr>
        <w:pStyle w:val="31"/>
        <w:shd w:val="clear" w:color="auto" w:fill="FFFFFF"/>
        <w:spacing w:before="0" w:beforeAutospacing="0" w:after="0" w:afterAutospacing="0"/>
        <w:rPr>
          <w:rStyle w:val="18"/>
          <w:rFonts w:hint="eastAsia"/>
          <w:b w:val="0"/>
          <w:sz w:val="21"/>
          <w:szCs w:val="21"/>
        </w:rPr>
      </w:pPr>
    </w:p>
    <w:p w14:paraId="4496EBE8">
      <w:pPr>
        <w:pStyle w:val="31"/>
        <w:shd w:val="clear" w:color="auto" w:fill="FFFFFF"/>
        <w:spacing w:before="0" w:beforeAutospacing="0" w:after="0" w:afterAutospacing="0"/>
        <w:rPr>
          <w:rStyle w:val="18"/>
          <w:rFonts w:hint="eastAsia"/>
          <w:b w:val="0"/>
          <w:sz w:val="21"/>
          <w:szCs w:val="21"/>
        </w:rPr>
      </w:pPr>
    </w:p>
    <w:p w14:paraId="44BDEDD9">
      <w:pPr>
        <w:spacing w:before="312" w:beforeLines="100" w:after="780" w:afterLines="250"/>
        <w:rPr>
          <w:rFonts w:hint="eastAsia" w:ascii="黑体" w:hAnsi="黑体" w:eastAsia="黑体"/>
          <w:b/>
          <w:sz w:val="96"/>
          <w:szCs w:val="96"/>
        </w:rPr>
      </w:pPr>
    </w:p>
    <w:p w14:paraId="665D62C6">
      <w:pPr>
        <w:pageBreakBefore/>
        <w:spacing w:before="312" w:beforeLines="100" w:after="780" w:afterLines="250"/>
        <w:rPr>
          <w:rFonts w:ascii="黑体" w:hAnsi="黑体" w:eastAsia="黑体"/>
          <w:b/>
          <w:sz w:val="44"/>
          <w:szCs w:val="44"/>
        </w:rPr>
      </w:pPr>
    </w:p>
    <w:p w14:paraId="4A250A24">
      <w:pPr>
        <w:spacing w:before="312" w:beforeLines="100" w:after="780" w:afterLines="250"/>
        <w:rPr>
          <w:rFonts w:ascii="黑体" w:hAnsi="黑体" w:eastAsia="黑体"/>
          <w:b/>
          <w:sz w:val="44"/>
          <w:szCs w:val="44"/>
        </w:rPr>
      </w:pPr>
    </w:p>
    <w:p w14:paraId="056A2085">
      <w:pPr>
        <w:spacing w:after="624" w:afterLines="200"/>
        <w:jc w:val="center"/>
        <w:rPr>
          <w:rFonts w:ascii="黑体" w:hAnsi="黑体" w:eastAsia="黑体"/>
          <w:b/>
          <w:sz w:val="72"/>
          <w:szCs w:val="72"/>
        </w:rPr>
      </w:pPr>
      <w:r>
        <w:rPr>
          <w:rFonts w:hint="eastAsia" w:ascii="黑体" w:hAnsi="黑体" w:eastAsia="黑体"/>
          <w:b/>
          <w:sz w:val="72"/>
          <w:szCs w:val="72"/>
        </w:rPr>
        <w:t>投 标 文 件</w:t>
      </w:r>
    </w:p>
    <w:p w14:paraId="6980A635">
      <w:pPr>
        <w:pStyle w:val="5"/>
        <w:numPr>
          <w:ilvl w:val="0"/>
          <w:numId w:val="0"/>
        </w:numPr>
        <w:spacing w:before="340" w:after="480" w:line="240" w:lineRule="auto"/>
        <w:ind w:left="709"/>
        <w:rPr>
          <w:rFonts w:ascii="宋体" w:hAnsi="宋体"/>
          <w:bCs w:val="0"/>
          <w:sz w:val="44"/>
          <w:szCs w:val="44"/>
        </w:rPr>
      </w:pPr>
    </w:p>
    <w:p w14:paraId="4BE8AA00"/>
    <w:p w14:paraId="383F02C6">
      <w:pPr>
        <w:ind w:left="1919" w:leftChars="619" w:right="1200" w:rightChars="619" w:hanging="719" w:hangingChars="209"/>
        <w:rPr>
          <w:rFonts w:ascii="宋体" w:hAnsi="宋体"/>
          <w:bCs/>
          <w:sz w:val="36"/>
        </w:rPr>
      </w:pPr>
      <w:r>
        <w:rPr>
          <w:rFonts w:hint="eastAsia" w:ascii="宋体" w:hAnsi="宋体"/>
          <w:b/>
          <w:bCs/>
          <w:sz w:val="36"/>
        </w:rPr>
        <w:t>项目编号：</w:t>
      </w:r>
      <w:r>
        <w:rPr>
          <w:rFonts w:hint="eastAsia" w:ascii="宋体" w:hAnsi="宋体"/>
          <w:sz w:val="36"/>
          <w:szCs w:val="36"/>
          <w:u w:val="single"/>
        </w:rPr>
        <w:t xml:space="preserve">                            </w:t>
      </w:r>
    </w:p>
    <w:p w14:paraId="7DFC26CE">
      <w:pPr>
        <w:ind w:left="1919" w:leftChars="619" w:right="1200" w:rightChars="619" w:hanging="719" w:hangingChars="209"/>
        <w:rPr>
          <w:rFonts w:ascii="宋体" w:hAnsi="宋体"/>
          <w:bCs/>
          <w:sz w:val="36"/>
        </w:rPr>
      </w:pPr>
      <w:r>
        <w:rPr>
          <w:rFonts w:hint="eastAsia" w:ascii="宋体" w:hAnsi="宋体"/>
          <w:b/>
          <w:bCs/>
          <w:sz w:val="36"/>
        </w:rPr>
        <w:t>项目名称：</w:t>
      </w:r>
      <w:r>
        <w:rPr>
          <w:rFonts w:hint="eastAsia" w:ascii="宋体" w:hAnsi="宋体"/>
          <w:sz w:val="36"/>
          <w:szCs w:val="36"/>
          <w:u w:val="single"/>
        </w:rPr>
        <w:t xml:space="preserve">                            </w:t>
      </w:r>
    </w:p>
    <w:p w14:paraId="1956E1B2">
      <w:pPr>
        <w:ind w:left="1919" w:leftChars="619" w:right="1200" w:rightChars="619" w:hanging="719" w:hangingChars="209"/>
        <w:rPr>
          <w:rFonts w:ascii="宋体" w:hAnsi="宋体"/>
          <w:sz w:val="36"/>
          <w:szCs w:val="36"/>
        </w:rPr>
      </w:pPr>
    </w:p>
    <w:p w14:paraId="09732C35">
      <w:pPr>
        <w:spacing w:after="1560" w:afterLines="500"/>
        <w:ind w:right="525" w:rightChars="271"/>
        <w:rPr>
          <w:rFonts w:ascii="宋体" w:hAnsi="宋体"/>
          <w:sz w:val="36"/>
          <w:szCs w:val="36"/>
        </w:rPr>
      </w:pPr>
    </w:p>
    <w:p w14:paraId="4DDF4F86">
      <w:pPr>
        <w:ind w:right="1189" w:rightChars="613" w:firstLine="792" w:firstLineChars="300"/>
        <w:rPr>
          <w:rFonts w:hint="eastAsia" w:ascii="宋体" w:hAnsi="宋体"/>
          <w:b/>
          <w:bCs/>
          <w:sz w:val="28"/>
          <w:szCs w:val="28"/>
        </w:rPr>
      </w:pPr>
      <w:r>
        <w:rPr>
          <w:rFonts w:hint="eastAsia" w:ascii="宋体" w:hAnsi="宋体"/>
          <w:b/>
          <w:bCs/>
          <w:sz w:val="28"/>
          <w:szCs w:val="28"/>
        </w:rPr>
        <w:t>投  标  人（加盖公章）：</w:t>
      </w:r>
      <w:r>
        <w:rPr>
          <w:rFonts w:hint="eastAsia" w:ascii="宋体" w:hAnsi="宋体"/>
          <w:b/>
          <w:bCs/>
          <w:sz w:val="28"/>
          <w:szCs w:val="28"/>
          <w:u w:val="single"/>
        </w:rPr>
        <w:t xml:space="preserve">                      </w:t>
      </w:r>
    </w:p>
    <w:p w14:paraId="7BDBB926">
      <w:pPr>
        <w:ind w:right="1189" w:rightChars="613" w:firstLine="792" w:firstLineChars="300"/>
        <w:rPr>
          <w:rFonts w:hint="eastAsia" w:ascii="宋体" w:hAnsi="宋体"/>
          <w:b/>
          <w:bCs/>
          <w:sz w:val="28"/>
          <w:szCs w:val="28"/>
        </w:rPr>
      </w:pPr>
      <w:r>
        <w:rPr>
          <w:rFonts w:hint="eastAsia" w:ascii="宋体" w:hAnsi="宋体"/>
          <w:b/>
          <w:bCs/>
          <w:sz w:val="28"/>
          <w:szCs w:val="28"/>
        </w:rPr>
        <w:t>法定代表人（单位负责人）</w:t>
      </w:r>
    </w:p>
    <w:p w14:paraId="3C892B7B">
      <w:pPr>
        <w:ind w:right="1189" w:rightChars="613" w:firstLine="792" w:firstLineChars="300"/>
        <w:rPr>
          <w:rFonts w:ascii="宋体" w:hAnsi="宋体"/>
          <w:b/>
          <w:bCs/>
          <w:sz w:val="32"/>
          <w:szCs w:val="32"/>
        </w:rPr>
      </w:pPr>
      <w:r>
        <w:rPr>
          <w:rFonts w:hint="eastAsia" w:ascii="宋体" w:hAnsi="宋体"/>
          <w:b/>
          <w:bCs/>
          <w:sz w:val="28"/>
          <w:szCs w:val="28"/>
        </w:rPr>
        <w:t>或授权代表（签字）：</w:t>
      </w:r>
      <w:r>
        <w:rPr>
          <w:rFonts w:hint="eastAsia" w:ascii="宋体" w:hAnsi="宋体"/>
          <w:b/>
          <w:bCs/>
          <w:sz w:val="28"/>
          <w:szCs w:val="28"/>
          <w:u w:val="single"/>
        </w:rPr>
        <w:t xml:space="preserve">    </w:t>
      </w:r>
      <w:r>
        <w:rPr>
          <w:rFonts w:hint="eastAsia" w:ascii="宋体" w:hAnsi="宋体"/>
          <w:b/>
          <w:bCs/>
          <w:sz w:val="32"/>
          <w:szCs w:val="32"/>
          <w:u w:val="single"/>
        </w:rPr>
        <w:t xml:space="preserve">                </w:t>
      </w:r>
    </w:p>
    <w:p w14:paraId="31566EAF">
      <w:pPr>
        <w:spacing w:before="312" w:beforeLines="100" w:after="312" w:afterLines="100"/>
        <w:ind w:left="2126" w:leftChars="466" w:right="466" w:hanging="1222" w:hangingChars="355"/>
        <w:jc w:val="center"/>
        <w:rPr>
          <w:rFonts w:ascii="宋体" w:hAnsi="宋体"/>
          <w:b/>
          <w:sz w:val="36"/>
          <w:szCs w:val="36"/>
        </w:rPr>
      </w:pPr>
      <w:r>
        <w:rPr>
          <w:rFonts w:hint="eastAsia" w:ascii="宋体" w:hAnsi="宋体"/>
          <w:b/>
          <w:bCs/>
          <w:sz w:val="36"/>
          <w:szCs w:val="36"/>
        </w:rPr>
        <w:t xml:space="preserve">20  </w:t>
      </w:r>
      <w:r>
        <w:rPr>
          <w:rFonts w:hint="eastAsia" w:ascii="宋体" w:hAnsi="宋体"/>
          <w:b/>
          <w:sz w:val="36"/>
          <w:szCs w:val="36"/>
        </w:rPr>
        <w:t>年 月 日</w:t>
      </w:r>
    </w:p>
    <w:p w14:paraId="1D3ACF04">
      <w:pPr>
        <w:pStyle w:val="31"/>
        <w:shd w:val="clear" w:color="auto" w:fill="FFFFFF"/>
        <w:spacing w:before="0" w:beforeAutospacing="0" w:after="0" w:afterAutospacing="0"/>
        <w:rPr>
          <w:rStyle w:val="18"/>
          <w:rFonts w:hint="eastAsia"/>
          <w:b w:val="0"/>
          <w:sz w:val="21"/>
          <w:szCs w:val="21"/>
        </w:rPr>
      </w:pPr>
    </w:p>
    <w:p w14:paraId="23C71AA3">
      <w:pPr>
        <w:pStyle w:val="31"/>
        <w:shd w:val="clear" w:color="auto" w:fill="FFFFFF"/>
        <w:spacing w:before="0" w:beforeAutospacing="0" w:after="0" w:afterAutospacing="0"/>
        <w:rPr>
          <w:rStyle w:val="18"/>
          <w:rFonts w:hint="eastAsia"/>
          <w:sz w:val="28"/>
          <w:szCs w:val="28"/>
        </w:rPr>
      </w:pPr>
    </w:p>
    <w:p w14:paraId="714BEAB4">
      <w:pPr>
        <w:pStyle w:val="31"/>
        <w:pageBreakBefore/>
        <w:shd w:val="clear" w:color="auto" w:fill="FFFFFF"/>
        <w:spacing w:before="0" w:beforeAutospacing="0" w:after="0" w:afterAutospacing="0"/>
        <w:jc w:val="center"/>
        <w:rPr>
          <w:rStyle w:val="18"/>
          <w:rFonts w:hint="eastAsia"/>
          <w:sz w:val="36"/>
          <w:szCs w:val="36"/>
        </w:rPr>
      </w:pPr>
    </w:p>
    <w:p w14:paraId="1776FEAF">
      <w:pPr>
        <w:pStyle w:val="31"/>
        <w:shd w:val="clear" w:color="auto" w:fill="FFFFFF"/>
        <w:spacing w:before="0" w:beforeAutospacing="0" w:after="0" w:afterAutospacing="0"/>
        <w:jc w:val="center"/>
        <w:rPr>
          <w:rStyle w:val="18"/>
          <w:rFonts w:hint="eastAsia"/>
          <w:sz w:val="36"/>
          <w:szCs w:val="36"/>
        </w:rPr>
      </w:pPr>
      <w:r>
        <w:rPr>
          <w:rStyle w:val="18"/>
          <w:rFonts w:hint="eastAsia"/>
          <w:sz w:val="36"/>
          <w:szCs w:val="36"/>
        </w:rPr>
        <w:t>目  录</w:t>
      </w:r>
    </w:p>
    <w:p w14:paraId="2340F9BA">
      <w:pPr>
        <w:pStyle w:val="31"/>
        <w:shd w:val="clear" w:color="auto" w:fill="FFFFFF"/>
        <w:spacing w:before="0" w:beforeAutospacing="0" w:after="0" w:afterAutospacing="0"/>
        <w:rPr>
          <w:rStyle w:val="18"/>
          <w:rFonts w:hint="eastAsia"/>
          <w:sz w:val="30"/>
          <w:szCs w:val="36"/>
        </w:rPr>
      </w:pPr>
    </w:p>
    <w:tbl>
      <w:tblPr>
        <w:tblStyle w:val="15"/>
        <w:tblW w:w="0" w:type="auto"/>
        <w:tblInd w:w="1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955"/>
        <w:gridCol w:w="1665"/>
      </w:tblGrid>
      <w:tr w14:paraId="4FDDA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5D735BF">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5955" w:type="dxa"/>
            <w:vAlign w:val="center"/>
          </w:tcPr>
          <w:p w14:paraId="1E45503A">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文件内容</w:t>
            </w:r>
          </w:p>
        </w:tc>
        <w:tc>
          <w:tcPr>
            <w:tcW w:w="1665" w:type="dxa"/>
            <w:vAlign w:val="center"/>
          </w:tcPr>
          <w:p w14:paraId="7465781D">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在投标文件中的对应页码</w:t>
            </w:r>
          </w:p>
        </w:tc>
      </w:tr>
      <w:tr w14:paraId="45F12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0" w:type="dxa"/>
            <w:gridSpan w:val="3"/>
            <w:vAlign w:val="center"/>
          </w:tcPr>
          <w:p w14:paraId="1B8573B6">
            <w:pPr>
              <w:pStyle w:val="31"/>
              <w:shd w:val="clear" w:color="auto" w:fill="FFFFFF"/>
              <w:spacing w:before="0" w:beforeAutospacing="0" w:after="0" w:afterAutospacing="0"/>
              <w:jc w:val="center"/>
              <w:rPr>
                <w:rFonts w:hint="eastAsia" w:ascii="黑体" w:hAnsi="黑体" w:eastAsia="黑体" w:cs="黑体"/>
                <w:bCs/>
                <w:sz w:val="30"/>
                <w:szCs w:val="30"/>
              </w:rPr>
            </w:pPr>
            <w:r>
              <w:rPr>
                <w:rStyle w:val="18"/>
                <w:rFonts w:hint="eastAsia" w:ascii="黑体" w:hAnsi="黑体" w:eastAsia="黑体" w:cs="黑体"/>
                <w:b w:val="0"/>
                <w:sz w:val="30"/>
                <w:szCs w:val="30"/>
              </w:rPr>
              <w:t>第一部分  资格证明文件</w:t>
            </w:r>
          </w:p>
        </w:tc>
      </w:tr>
      <w:tr w14:paraId="10A89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75A5485">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1</w:t>
            </w:r>
          </w:p>
        </w:tc>
        <w:tc>
          <w:tcPr>
            <w:tcW w:w="5955" w:type="dxa"/>
            <w:vAlign w:val="center"/>
          </w:tcPr>
          <w:p w14:paraId="1F9D892D">
            <w:pPr>
              <w:autoSpaceDE w:val="0"/>
              <w:autoSpaceDN w:val="0"/>
              <w:adjustRightInd w:val="0"/>
              <w:rPr>
                <w:rFonts w:hint="eastAsia" w:ascii="宋体" w:hAnsi="宋体"/>
                <w:kern w:val="0"/>
                <w:sz w:val="24"/>
              </w:rPr>
            </w:pPr>
            <w:r>
              <w:rPr>
                <w:rFonts w:hint="eastAsia" w:ascii="宋体" w:hAnsi="宋体"/>
                <w:kern w:val="0"/>
                <w:sz w:val="24"/>
              </w:rPr>
              <w:t>法人或者其他组织的营业执照等证明文件或自然人的身份证明</w:t>
            </w:r>
          </w:p>
        </w:tc>
        <w:tc>
          <w:tcPr>
            <w:tcW w:w="1665" w:type="dxa"/>
          </w:tcPr>
          <w:p w14:paraId="2053ED51">
            <w:pPr>
              <w:autoSpaceDE w:val="0"/>
              <w:autoSpaceDN w:val="0"/>
              <w:adjustRightInd w:val="0"/>
              <w:jc w:val="center"/>
              <w:rPr>
                <w:rFonts w:hint="eastAsia" w:ascii="宋体" w:hAnsi="宋体" w:cs="宋体"/>
                <w:b/>
                <w:sz w:val="24"/>
                <w:lang w:val="zh-CN"/>
              </w:rPr>
            </w:pPr>
          </w:p>
        </w:tc>
      </w:tr>
      <w:tr w14:paraId="2F253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0B15E653">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2</w:t>
            </w:r>
          </w:p>
        </w:tc>
        <w:tc>
          <w:tcPr>
            <w:tcW w:w="5955" w:type="dxa"/>
            <w:vAlign w:val="center"/>
          </w:tcPr>
          <w:p w14:paraId="597AA145">
            <w:pPr>
              <w:autoSpaceDE w:val="0"/>
              <w:autoSpaceDN w:val="0"/>
              <w:adjustRightInd w:val="0"/>
              <w:rPr>
                <w:rFonts w:hint="eastAsia" w:ascii="宋体" w:hAnsi="宋体" w:cs="宋体"/>
                <w:sz w:val="24"/>
                <w:lang w:val="zh-CN"/>
              </w:rPr>
            </w:pPr>
            <w:r>
              <w:rPr>
                <w:rFonts w:hint="eastAsia"/>
                <w:bCs/>
                <w:sz w:val="24"/>
                <w:lang w:val="en-US" w:eastAsia="zh-CN"/>
              </w:rPr>
              <w:t>财务报表</w:t>
            </w:r>
            <w:r>
              <w:rPr>
                <w:rFonts w:hint="eastAsia" w:ascii="宋体" w:hAnsi="宋体"/>
                <w:bCs/>
                <w:sz w:val="24"/>
              </w:rPr>
              <w:t>或经审计的财务审计报告</w:t>
            </w:r>
          </w:p>
        </w:tc>
        <w:tc>
          <w:tcPr>
            <w:tcW w:w="1665" w:type="dxa"/>
          </w:tcPr>
          <w:p w14:paraId="26515824">
            <w:pPr>
              <w:autoSpaceDE w:val="0"/>
              <w:autoSpaceDN w:val="0"/>
              <w:adjustRightInd w:val="0"/>
              <w:jc w:val="center"/>
              <w:rPr>
                <w:rFonts w:hint="eastAsia" w:ascii="宋体" w:hAnsi="宋体" w:cs="宋体"/>
                <w:b/>
                <w:sz w:val="24"/>
                <w:lang w:val="zh-CN"/>
              </w:rPr>
            </w:pPr>
          </w:p>
        </w:tc>
      </w:tr>
      <w:tr w14:paraId="72C70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79236F6">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3</w:t>
            </w:r>
          </w:p>
        </w:tc>
        <w:tc>
          <w:tcPr>
            <w:tcW w:w="5955" w:type="dxa"/>
            <w:vAlign w:val="center"/>
          </w:tcPr>
          <w:p w14:paraId="0009762F">
            <w:pPr>
              <w:autoSpaceDE w:val="0"/>
              <w:autoSpaceDN w:val="0"/>
              <w:adjustRightInd w:val="0"/>
              <w:rPr>
                <w:rFonts w:hint="eastAsia" w:ascii="宋体" w:hAnsi="宋体" w:cs="宋体"/>
                <w:b/>
                <w:sz w:val="24"/>
                <w:lang w:val="zh-CN"/>
              </w:rPr>
            </w:pPr>
            <w:r>
              <w:rPr>
                <w:rFonts w:hint="eastAsia" w:ascii="宋体"/>
                <w:bCs/>
                <w:sz w:val="24"/>
              </w:rPr>
              <w:t>缴税凭据或完税证明或免税证明材料</w:t>
            </w:r>
          </w:p>
        </w:tc>
        <w:tc>
          <w:tcPr>
            <w:tcW w:w="1665" w:type="dxa"/>
          </w:tcPr>
          <w:p w14:paraId="1F66FA0B">
            <w:pPr>
              <w:autoSpaceDE w:val="0"/>
              <w:autoSpaceDN w:val="0"/>
              <w:adjustRightInd w:val="0"/>
              <w:jc w:val="center"/>
              <w:rPr>
                <w:rFonts w:hint="eastAsia" w:ascii="宋体" w:hAnsi="宋体" w:cs="宋体"/>
                <w:b/>
                <w:sz w:val="24"/>
                <w:lang w:val="zh-CN"/>
              </w:rPr>
            </w:pPr>
          </w:p>
        </w:tc>
      </w:tr>
      <w:tr w14:paraId="31140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95FED0C">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4</w:t>
            </w:r>
          </w:p>
        </w:tc>
        <w:tc>
          <w:tcPr>
            <w:tcW w:w="5955" w:type="dxa"/>
            <w:vAlign w:val="center"/>
          </w:tcPr>
          <w:p w14:paraId="5DDAD4FD">
            <w:pPr>
              <w:autoSpaceDE w:val="0"/>
              <w:autoSpaceDN w:val="0"/>
              <w:adjustRightInd w:val="0"/>
              <w:rPr>
                <w:rFonts w:hint="eastAsia" w:ascii="宋体"/>
                <w:bCs/>
                <w:sz w:val="24"/>
              </w:rPr>
            </w:pPr>
            <w:r>
              <w:rPr>
                <w:rFonts w:hint="eastAsia" w:ascii="宋体"/>
                <w:bCs/>
                <w:sz w:val="24"/>
              </w:rPr>
              <w:t>缴纳社会保险的凭据或不需要缴纳社会保险的证明文件</w:t>
            </w:r>
          </w:p>
        </w:tc>
        <w:tc>
          <w:tcPr>
            <w:tcW w:w="1665" w:type="dxa"/>
          </w:tcPr>
          <w:p w14:paraId="00D0253C">
            <w:pPr>
              <w:autoSpaceDE w:val="0"/>
              <w:autoSpaceDN w:val="0"/>
              <w:adjustRightInd w:val="0"/>
              <w:jc w:val="center"/>
              <w:rPr>
                <w:rFonts w:hint="eastAsia" w:ascii="宋体" w:hAnsi="宋体" w:cs="宋体"/>
                <w:b/>
                <w:sz w:val="24"/>
                <w:lang w:val="zh-CN"/>
              </w:rPr>
            </w:pPr>
          </w:p>
        </w:tc>
      </w:tr>
      <w:tr w14:paraId="4B164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554AC26D">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5</w:t>
            </w:r>
          </w:p>
        </w:tc>
        <w:tc>
          <w:tcPr>
            <w:tcW w:w="5955" w:type="dxa"/>
            <w:vAlign w:val="center"/>
          </w:tcPr>
          <w:p w14:paraId="74D9785D">
            <w:pPr>
              <w:autoSpaceDE w:val="0"/>
              <w:autoSpaceDN w:val="0"/>
              <w:adjustRightInd w:val="0"/>
              <w:rPr>
                <w:rFonts w:hint="eastAsia" w:ascii="宋体"/>
                <w:bCs/>
                <w:sz w:val="24"/>
              </w:rPr>
            </w:pPr>
            <w:r>
              <w:rPr>
                <w:rFonts w:hint="eastAsia" w:ascii="宋体"/>
                <w:bCs/>
                <w:sz w:val="24"/>
              </w:rPr>
              <w:t>三年内在经营活动中没有重大违法记录的声明</w:t>
            </w:r>
          </w:p>
        </w:tc>
        <w:tc>
          <w:tcPr>
            <w:tcW w:w="1665" w:type="dxa"/>
          </w:tcPr>
          <w:p w14:paraId="5C15EFB2">
            <w:pPr>
              <w:autoSpaceDE w:val="0"/>
              <w:autoSpaceDN w:val="0"/>
              <w:adjustRightInd w:val="0"/>
              <w:jc w:val="center"/>
              <w:rPr>
                <w:rFonts w:hint="eastAsia" w:ascii="宋体" w:hAnsi="宋体" w:cs="宋体"/>
                <w:b/>
                <w:sz w:val="24"/>
                <w:lang w:val="zh-CN"/>
              </w:rPr>
            </w:pPr>
          </w:p>
        </w:tc>
      </w:tr>
      <w:tr w14:paraId="45E5E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7710952">
            <w:pPr>
              <w:autoSpaceDE w:val="0"/>
              <w:autoSpaceDN w:val="0"/>
              <w:adjustRightInd w:val="0"/>
              <w:jc w:val="center"/>
              <w:rPr>
                <w:rFonts w:hint="eastAsia" w:ascii="宋体"/>
                <w:bCs/>
                <w:sz w:val="24"/>
                <w:lang w:val="zh-CN"/>
              </w:rPr>
            </w:pPr>
            <w:r>
              <w:rPr>
                <w:rFonts w:hint="eastAsia" w:ascii="宋体"/>
                <w:bCs/>
                <w:sz w:val="24"/>
                <w:lang w:val="zh-CN"/>
              </w:rPr>
              <w:t>6</w:t>
            </w:r>
          </w:p>
        </w:tc>
        <w:tc>
          <w:tcPr>
            <w:tcW w:w="5955" w:type="dxa"/>
            <w:vAlign w:val="center"/>
          </w:tcPr>
          <w:p w14:paraId="5F0A9907">
            <w:pPr>
              <w:autoSpaceDE w:val="0"/>
              <w:autoSpaceDN w:val="0"/>
              <w:adjustRightInd w:val="0"/>
              <w:rPr>
                <w:rFonts w:hint="eastAsia" w:ascii="宋体"/>
                <w:bCs/>
                <w:sz w:val="24"/>
              </w:rPr>
            </w:pPr>
            <w:r>
              <w:rPr>
                <w:rFonts w:hint="eastAsia" w:ascii="宋体"/>
                <w:bCs/>
                <w:sz w:val="24"/>
              </w:rPr>
              <w:t>招标文件第一章《招标公告》中投标人资格条件等的证明材料、信用记录截图、保证金凭证等（如果有，提供）</w:t>
            </w:r>
          </w:p>
        </w:tc>
        <w:tc>
          <w:tcPr>
            <w:tcW w:w="1665" w:type="dxa"/>
          </w:tcPr>
          <w:p w14:paraId="748999BE">
            <w:pPr>
              <w:autoSpaceDE w:val="0"/>
              <w:autoSpaceDN w:val="0"/>
              <w:adjustRightInd w:val="0"/>
              <w:jc w:val="center"/>
              <w:rPr>
                <w:rFonts w:hint="eastAsia" w:ascii="宋体" w:hAnsi="宋体" w:cs="宋体"/>
                <w:b/>
                <w:sz w:val="24"/>
                <w:lang w:val="zh-CN"/>
              </w:rPr>
            </w:pPr>
          </w:p>
        </w:tc>
      </w:tr>
      <w:tr w14:paraId="4FE13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794E6BA3">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7</w:t>
            </w:r>
          </w:p>
        </w:tc>
        <w:tc>
          <w:tcPr>
            <w:tcW w:w="5955" w:type="dxa"/>
            <w:vAlign w:val="center"/>
          </w:tcPr>
          <w:p w14:paraId="3C608DA3">
            <w:pPr>
              <w:autoSpaceDE w:val="0"/>
              <w:autoSpaceDN w:val="0"/>
              <w:adjustRightInd w:val="0"/>
              <w:rPr>
                <w:rFonts w:hint="eastAsia" w:ascii="宋体"/>
                <w:bCs/>
                <w:sz w:val="24"/>
              </w:rPr>
            </w:pPr>
            <w:r>
              <w:rPr>
                <w:rFonts w:hint="eastAsia" w:ascii="宋体"/>
                <w:bCs/>
                <w:sz w:val="24"/>
              </w:rPr>
              <w:t>联合体协议书（如果是，提供）</w:t>
            </w:r>
          </w:p>
        </w:tc>
        <w:tc>
          <w:tcPr>
            <w:tcW w:w="1665" w:type="dxa"/>
          </w:tcPr>
          <w:p w14:paraId="627587C6">
            <w:pPr>
              <w:autoSpaceDE w:val="0"/>
              <w:autoSpaceDN w:val="0"/>
              <w:adjustRightInd w:val="0"/>
              <w:jc w:val="center"/>
              <w:rPr>
                <w:rFonts w:hint="eastAsia" w:ascii="宋体" w:hAnsi="宋体" w:cs="宋体"/>
                <w:b/>
                <w:sz w:val="24"/>
                <w:lang w:val="zh-CN"/>
              </w:rPr>
            </w:pPr>
          </w:p>
        </w:tc>
      </w:tr>
      <w:tr w14:paraId="6CAAD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6A4210DA">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8</w:t>
            </w:r>
          </w:p>
        </w:tc>
        <w:tc>
          <w:tcPr>
            <w:tcW w:w="5955" w:type="dxa"/>
            <w:vAlign w:val="center"/>
          </w:tcPr>
          <w:p w14:paraId="362CC3D3">
            <w:pPr>
              <w:autoSpaceDE w:val="0"/>
              <w:autoSpaceDN w:val="0"/>
              <w:adjustRightInd w:val="0"/>
              <w:rPr>
                <w:rFonts w:hint="eastAsia" w:ascii="宋体"/>
                <w:bCs/>
                <w:sz w:val="24"/>
              </w:rPr>
            </w:pPr>
            <w:r>
              <w:rPr>
                <w:rFonts w:hint="eastAsia" w:ascii="宋体"/>
                <w:bCs/>
                <w:sz w:val="24"/>
              </w:rPr>
              <w:t>投标人有关资格条件声明函</w:t>
            </w:r>
          </w:p>
        </w:tc>
        <w:tc>
          <w:tcPr>
            <w:tcW w:w="1665" w:type="dxa"/>
          </w:tcPr>
          <w:p w14:paraId="63222251">
            <w:pPr>
              <w:autoSpaceDE w:val="0"/>
              <w:autoSpaceDN w:val="0"/>
              <w:adjustRightInd w:val="0"/>
              <w:jc w:val="center"/>
              <w:rPr>
                <w:rFonts w:hint="eastAsia" w:ascii="宋体" w:hAnsi="宋体" w:cs="宋体"/>
                <w:b/>
                <w:sz w:val="24"/>
                <w:lang w:val="zh-CN"/>
              </w:rPr>
            </w:pPr>
          </w:p>
        </w:tc>
      </w:tr>
      <w:tr w14:paraId="6A8CA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445EE51">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9</w:t>
            </w:r>
          </w:p>
        </w:tc>
        <w:tc>
          <w:tcPr>
            <w:tcW w:w="5955" w:type="dxa"/>
            <w:vAlign w:val="center"/>
          </w:tcPr>
          <w:p w14:paraId="12849AB6">
            <w:pPr>
              <w:autoSpaceDE w:val="0"/>
              <w:autoSpaceDN w:val="0"/>
              <w:adjustRightInd w:val="0"/>
              <w:rPr>
                <w:rFonts w:hint="eastAsia" w:ascii="宋体" w:hAnsi="宋体" w:cs="Courier New"/>
                <w:sz w:val="24"/>
              </w:rPr>
            </w:pPr>
            <w:r>
              <w:rPr>
                <w:rFonts w:hint="eastAsia" w:ascii="宋体" w:hAnsi="宋体" w:cs="Courier New"/>
                <w:sz w:val="24"/>
              </w:rPr>
              <w:t>投标人认为</w:t>
            </w:r>
            <w:r>
              <w:rPr>
                <w:rFonts w:hint="eastAsia" w:ascii="宋体" w:hAnsi="宋体" w:cs="Courier New"/>
                <w:sz w:val="24"/>
                <w:lang w:eastAsia="zh-CN"/>
              </w:rPr>
              <w:t>交货时提供</w:t>
            </w:r>
            <w:r>
              <w:rPr>
                <w:rFonts w:hint="eastAsia" w:ascii="宋体" w:hAnsi="宋体" w:cs="Courier New"/>
                <w:sz w:val="24"/>
              </w:rPr>
              <w:t>的其它相关资格证明材料（如果有，提供）</w:t>
            </w:r>
          </w:p>
        </w:tc>
        <w:tc>
          <w:tcPr>
            <w:tcW w:w="1665" w:type="dxa"/>
          </w:tcPr>
          <w:p w14:paraId="14191E2B">
            <w:pPr>
              <w:autoSpaceDE w:val="0"/>
              <w:autoSpaceDN w:val="0"/>
              <w:adjustRightInd w:val="0"/>
              <w:jc w:val="center"/>
              <w:rPr>
                <w:rFonts w:hint="eastAsia" w:ascii="宋体" w:hAnsi="宋体" w:cs="宋体"/>
                <w:b/>
                <w:sz w:val="24"/>
                <w:lang w:val="zh-CN"/>
              </w:rPr>
            </w:pPr>
          </w:p>
        </w:tc>
      </w:tr>
      <w:tr w14:paraId="36E85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46613A7">
            <w:pPr>
              <w:autoSpaceDE w:val="0"/>
              <w:autoSpaceDN w:val="0"/>
              <w:adjustRightInd w:val="0"/>
              <w:jc w:val="center"/>
              <w:rPr>
                <w:rFonts w:hint="default" w:ascii="宋体" w:hAnsi="宋体" w:eastAsia="宋体" w:cs="宋体"/>
                <w:bCs/>
                <w:sz w:val="24"/>
                <w:lang w:val="en-US" w:eastAsia="zh-CN"/>
              </w:rPr>
            </w:pPr>
            <w:r>
              <w:rPr>
                <w:rFonts w:hint="eastAsia" w:ascii="宋体" w:hAnsi="宋体" w:cs="宋体"/>
                <w:bCs/>
                <w:sz w:val="24"/>
                <w:lang w:val="en-US" w:eastAsia="zh-CN"/>
              </w:rPr>
              <w:t>10</w:t>
            </w:r>
          </w:p>
        </w:tc>
        <w:tc>
          <w:tcPr>
            <w:tcW w:w="5955" w:type="dxa"/>
            <w:vAlign w:val="center"/>
          </w:tcPr>
          <w:p w14:paraId="4A3CC146">
            <w:pPr>
              <w:autoSpaceDE w:val="0"/>
              <w:autoSpaceDN w:val="0"/>
              <w:adjustRightInd w:val="0"/>
              <w:rPr>
                <w:rFonts w:hint="eastAsia" w:ascii="宋体" w:hAnsi="宋体" w:cs="Courier New"/>
                <w:sz w:val="24"/>
              </w:rPr>
            </w:pPr>
            <w:r>
              <w:rPr>
                <w:rFonts w:hint="eastAsia" w:ascii="Times New Roman" w:hAnsi="Times New Roman" w:cs="Courier New"/>
                <w:sz w:val="24"/>
              </w:rPr>
              <w:t>资格条件承诺函</w:t>
            </w:r>
          </w:p>
        </w:tc>
        <w:tc>
          <w:tcPr>
            <w:tcW w:w="1665" w:type="dxa"/>
          </w:tcPr>
          <w:p w14:paraId="6749E672">
            <w:pPr>
              <w:autoSpaceDE w:val="0"/>
              <w:autoSpaceDN w:val="0"/>
              <w:adjustRightInd w:val="0"/>
              <w:jc w:val="center"/>
              <w:rPr>
                <w:rFonts w:hint="eastAsia" w:ascii="宋体" w:hAnsi="宋体" w:cs="宋体"/>
                <w:b/>
                <w:sz w:val="24"/>
                <w:lang w:val="zh-CN"/>
              </w:rPr>
            </w:pPr>
          </w:p>
        </w:tc>
      </w:tr>
      <w:tr w14:paraId="6B3A3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0" w:type="dxa"/>
            <w:gridSpan w:val="3"/>
            <w:vAlign w:val="center"/>
          </w:tcPr>
          <w:p w14:paraId="7B7B7531">
            <w:pPr>
              <w:autoSpaceDE w:val="0"/>
              <w:autoSpaceDN w:val="0"/>
              <w:adjustRightInd w:val="0"/>
              <w:jc w:val="center"/>
              <w:rPr>
                <w:rFonts w:hint="eastAsia" w:ascii="宋体" w:hAnsi="宋体" w:cs="宋体"/>
                <w:b/>
                <w:sz w:val="24"/>
                <w:lang w:val="zh-CN"/>
              </w:rPr>
            </w:pPr>
            <w:r>
              <w:rPr>
                <w:rStyle w:val="18"/>
                <w:rFonts w:hint="eastAsia" w:ascii="黑体" w:hAnsi="黑体" w:eastAsia="黑体" w:cs="黑体"/>
                <w:b w:val="0"/>
                <w:bCs w:val="0"/>
                <w:sz w:val="30"/>
                <w:szCs w:val="30"/>
              </w:rPr>
              <w:t>第二部分  商务文件</w:t>
            </w:r>
          </w:p>
        </w:tc>
      </w:tr>
      <w:tr w14:paraId="5E4A7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0274E94">
            <w:pPr>
              <w:autoSpaceDE w:val="0"/>
              <w:autoSpaceDN w:val="0"/>
              <w:adjustRightInd w:val="0"/>
              <w:jc w:val="center"/>
              <w:rPr>
                <w:rFonts w:hint="eastAsia" w:ascii="宋体" w:hAnsi="宋体"/>
                <w:kern w:val="0"/>
                <w:sz w:val="24"/>
              </w:rPr>
            </w:pPr>
            <w:r>
              <w:rPr>
                <w:rFonts w:hint="eastAsia" w:ascii="宋体" w:hAnsi="宋体"/>
                <w:kern w:val="0"/>
                <w:sz w:val="24"/>
              </w:rPr>
              <w:t>1</w:t>
            </w:r>
          </w:p>
        </w:tc>
        <w:tc>
          <w:tcPr>
            <w:tcW w:w="5955" w:type="dxa"/>
            <w:vAlign w:val="center"/>
          </w:tcPr>
          <w:p w14:paraId="15C6C618">
            <w:pPr>
              <w:autoSpaceDE w:val="0"/>
              <w:autoSpaceDN w:val="0"/>
              <w:adjustRightInd w:val="0"/>
              <w:rPr>
                <w:rFonts w:hint="eastAsia" w:ascii="宋体" w:hAnsi="宋体" w:cs="宋体"/>
                <w:b/>
                <w:sz w:val="24"/>
                <w:lang w:val="zh-CN"/>
              </w:rPr>
            </w:pPr>
            <w:r>
              <w:rPr>
                <w:rFonts w:hint="eastAsia" w:ascii="宋体" w:hAnsi="宋体"/>
                <w:kern w:val="0"/>
                <w:sz w:val="24"/>
              </w:rPr>
              <w:t>投标函</w:t>
            </w:r>
          </w:p>
        </w:tc>
        <w:tc>
          <w:tcPr>
            <w:tcW w:w="1665" w:type="dxa"/>
          </w:tcPr>
          <w:p w14:paraId="4A4EA78B">
            <w:pPr>
              <w:autoSpaceDE w:val="0"/>
              <w:autoSpaceDN w:val="0"/>
              <w:adjustRightInd w:val="0"/>
              <w:jc w:val="center"/>
              <w:rPr>
                <w:rFonts w:hint="eastAsia" w:ascii="宋体" w:hAnsi="宋体" w:cs="宋体"/>
                <w:b/>
                <w:sz w:val="24"/>
                <w:lang w:val="zh-CN"/>
              </w:rPr>
            </w:pPr>
          </w:p>
        </w:tc>
      </w:tr>
      <w:tr w14:paraId="772F6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103C20CF">
            <w:pPr>
              <w:autoSpaceDE w:val="0"/>
              <w:autoSpaceDN w:val="0"/>
              <w:adjustRightInd w:val="0"/>
              <w:jc w:val="center"/>
              <w:rPr>
                <w:rFonts w:hint="eastAsia" w:ascii="宋体" w:hAnsi="宋体"/>
                <w:kern w:val="0"/>
                <w:sz w:val="24"/>
              </w:rPr>
            </w:pPr>
            <w:r>
              <w:rPr>
                <w:rFonts w:hint="eastAsia" w:ascii="宋体" w:hAnsi="宋体"/>
                <w:kern w:val="0"/>
                <w:sz w:val="24"/>
              </w:rPr>
              <w:t>2</w:t>
            </w:r>
          </w:p>
        </w:tc>
        <w:tc>
          <w:tcPr>
            <w:tcW w:w="5955" w:type="dxa"/>
            <w:vAlign w:val="center"/>
          </w:tcPr>
          <w:p w14:paraId="736058E0">
            <w:pPr>
              <w:autoSpaceDE w:val="0"/>
              <w:autoSpaceDN w:val="0"/>
              <w:adjustRightInd w:val="0"/>
              <w:rPr>
                <w:rFonts w:hint="eastAsia" w:ascii="宋体" w:hAnsi="宋体"/>
                <w:kern w:val="0"/>
                <w:sz w:val="24"/>
              </w:rPr>
            </w:pPr>
            <w:r>
              <w:rPr>
                <w:rFonts w:hint="eastAsia" w:ascii="宋体" w:hAnsi="宋体"/>
                <w:kern w:val="0"/>
                <w:sz w:val="24"/>
              </w:rPr>
              <w:t>法定代表人授权书</w:t>
            </w:r>
          </w:p>
        </w:tc>
        <w:tc>
          <w:tcPr>
            <w:tcW w:w="1665" w:type="dxa"/>
          </w:tcPr>
          <w:p w14:paraId="36405BB4">
            <w:pPr>
              <w:autoSpaceDE w:val="0"/>
              <w:autoSpaceDN w:val="0"/>
              <w:adjustRightInd w:val="0"/>
              <w:jc w:val="center"/>
              <w:rPr>
                <w:rFonts w:hint="eastAsia" w:ascii="宋体" w:hAnsi="宋体" w:cs="宋体"/>
                <w:b/>
                <w:sz w:val="24"/>
                <w:lang w:val="zh-CN"/>
              </w:rPr>
            </w:pPr>
          </w:p>
        </w:tc>
      </w:tr>
      <w:tr w14:paraId="0ACCC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7D75671C">
            <w:pPr>
              <w:autoSpaceDE w:val="0"/>
              <w:autoSpaceDN w:val="0"/>
              <w:adjustRightInd w:val="0"/>
              <w:jc w:val="center"/>
              <w:rPr>
                <w:rFonts w:hint="eastAsia" w:ascii="宋体" w:hAnsi="宋体"/>
                <w:kern w:val="0"/>
                <w:sz w:val="24"/>
              </w:rPr>
            </w:pPr>
            <w:r>
              <w:rPr>
                <w:rFonts w:hint="eastAsia" w:ascii="宋体" w:hAnsi="宋体"/>
                <w:kern w:val="0"/>
                <w:sz w:val="24"/>
              </w:rPr>
              <w:t>3</w:t>
            </w:r>
          </w:p>
        </w:tc>
        <w:tc>
          <w:tcPr>
            <w:tcW w:w="5955" w:type="dxa"/>
            <w:vAlign w:val="center"/>
          </w:tcPr>
          <w:p w14:paraId="1C886A2A">
            <w:pPr>
              <w:autoSpaceDE w:val="0"/>
              <w:autoSpaceDN w:val="0"/>
              <w:adjustRightInd w:val="0"/>
              <w:rPr>
                <w:rFonts w:hint="eastAsia" w:ascii="宋体" w:hAnsi="宋体"/>
                <w:kern w:val="0"/>
                <w:sz w:val="24"/>
              </w:rPr>
            </w:pPr>
            <w:r>
              <w:rPr>
                <w:rFonts w:hint="eastAsia" w:ascii="宋体" w:hAnsi="宋体"/>
                <w:kern w:val="0"/>
                <w:sz w:val="24"/>
              </w:rPr>
              <w:t>商务条款偏离表</w:t>
            </w:r>
          </w:p>
        </w:tc>
        <w:tc>
          <w:tcPr>
            <w:tcW w:w="1665" w:type="dxa"/>
          </w:tcPr>
          <w:p w14:paraId="65BFC05F">
            <w:pPr>
              <w:autoSpaceDE w:val="0"/>
              <w:autoSpaceDN w:val="0"/>
              <w:adjustRightInd w:val="0"/>
              <w:jc w:val="center"/>
              <w:rPr>
                <w:rFonts w:hint="eastAsia" w:ascii="宋体" w:hAnsi="宋体" w:cs="宋体"/>
                <w:b/>
                <w:sz w:val="24"/>
                <w:lang w:val="zh-CN"/>
              </w:rPr>
            </w:pPr>
          </w:p>
        </w:tc>
      </w:tr>
      <w:tr w14:paraId="4AF97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0E5F364A">
            <w:pPr>
              <w:autoSpaceDE w:val="0"/>
              <w:autoSpaceDN w:val="0"/>
              <w:adjustRightInd w:val="0"/>
              <w:jc w:val="center"/>
              <w:rPr>
                <w:rFonts w:hint="eastAsia" w:ascii="宋体" w:hAnsi="宋体"/>
                <w:kern w:val="0"/>
                <w:sz w:val="24"/>
              </w:rPr>
            </w:pPr>
            <w:r>
              <w:rPr>
                <w:rFonts w:hint="eastAsia" w:ascii="宋体" w:hAnsi="宋体"/>
                <w:kern w:val="0"/>
                <w:sz w:val="24"/>
              </w:rPr>
              <w:t>4</w:t>
            </w:r>
          </w:p>
        </w:tc>
        <w:tc>
          <w:tcPr>
            <w:tcW w:w="5955" w:type="dxa"/>
            <w:vAlign w:val="center"/>
          </w:tcPr>
          <w:p w14:paraId="0BD868F0">
            <w:pPr>
              <w:autoSpaceDE w:val="0"/>
              <w:autoSpaceDN w:val="0"/>
              <w:adjustRightInd w:val="0"/>
              <w:rPr>
                <w:rFonts w:hint="eastAsia" w:ascii="宋体" w:hAnsi="宋体"/>
                <w:kern w:val="0"/>
                <w:sz w:val="24"/>
              </w:rPr>
            </w:pPr>
            <w:r>
              <w:rPr>
                <w:rFonts w:hint="eastAsia" w:ascii="宋体" w:hAnsi="宋体"/>
                <w:kern w:val="0"/>
                <w:sz w:val="24"/>
              </w:rPr>
              <w:t>项目负责人、管理及技术人员一览表</w:t>
            </w:r>
          </w:p>
        </w:tc>
        <w:tc>
          <w:tcPr>
            <w:tcW w:w="1665" w:type="dxa"/>
          </w:tcPr>
          <w:p w14:paraId="6F446822">
            <w:pPr>
              <w:autoSpaceDE w:val="0"/>
              <w:autoSpaceDN w:val="0"/>
              <w:adjustRightInd w:val="0"/>
              <w:jc w:val="center"/>
              <w:rPr>
                <w:rFonts w:hint="eastAsia" w:ascii="宋体" w:hAnsi="宋体" w:cs="宋体"/>
                <w:b/>
                <w:sz w:val="24"/>
                <w:lang w:val="zh-CN"/>
              </w:rPr>
            </w:pPr>
          </w:p>
        </w:tc>
      </w:tr>
      <w:tr w14:paraId="1C14D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2567279">
            <w:pPr>
              <w:autoSpaceDE w:val="0"/>
              <w:autoSpaceDN w:val="0"/>
              <w:adjustRightInd w:val="0"/>
              <w:jc w:val="center"/>
              <w:rPr>
                <w:rFonts w:hint="eastAsia" w:ascii="宋体" w:hAnsi="宋体"/>
                <w:kern w:val="0"/>
                <w:sz w:val="24"/>
              </w:rPr>
            </w:pPr>
            <w:r>
              <w:rPr>
                <w:rFonts w:hint="eastAsia" w:ascii="宋体" w:hAnsi="宋体"/>
                <w:kern w:val="0"/>
                <w:sz w:val="24"/>
              </w:rPr>
              <w:t>5</w:t>
            </w:r>
          </w:p>
        </w:tc>
        <w:tc>
          <w:tcPr>
            <w:tcW w:w="5955" w:type="dxa"/>
            <w:vAlign w:val="center"/>
          </w:tcPr>
          <w:p w14:paraId="2F3A4CE9">
            <w:pPr>
              <w:autoSpaceDE w:val="0"/>
              <w:autoSpaceDN w:val="0"/>
              <w:adjustRightInd w:val="0"/>
              <w:rPr>
                <w:rFonts w:hint="eastAsia" w:ascii="宋体" w:hAnsi="宋体"/>
                <w:kern w:val="0"/>
                <w:sz w:val="24"/>
              </w:rPr>
            </w:pPr>
            <w:r>
              <w:rPr>
                <w:rFonts w:hint="eastAsia" w:ascii="宋体" w:hAnsi="宋体"/>
                <w:kern w:val="0"/>
                <w:sz w:val="24"/>
              </w:rPr>
              <w:t>商务评审类证书一览表（如果有，提供）</w:t>
            </w:r>
          </w:p>
        </w:tc>
        <w:tc>
          <w:tcPr>
            <w:tcW w:w="1665" w:type="dxa"/>
          </w:tcPr>
          <w:p w14:paraId="4B091FEA">
            <w:pPr>
              <w:autoSpaceDE w:val="0"/>
              <w:autoSpaceDN w:val="0"/>
              <w:adjustRightInd w:val="0"/>
              <w:jc w:val="center"/>
              <w:rPr>
                <w:rFonts w:hint="eastAsia" w:ascii="宋体" w:hAnsi="宋体" w:cs="宋体"/>
                <w:b/>
                <w:sz w:val="24"/>
                <w:lang w:val="zh-CN"/>
              </w:rPr>
            </w:pPr>
          </w:p>
        </w:tc>
      </w:tr>
      <w:tr w14:paraId="1D16C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6F5A0FE1">
            <w:pPr>
              <w:autoSpaceDE w:val="0"/>
              <w:autoSpaceDN w:val="0"/>
              <w:adjustRightInd w:val="0"/>
              <w:jc w:val="center"/>
              <w:rPr>
                <w:rFonts w:hint="eastAsia" w:ascii="宋体" w:hAnsi="宋体"/>
                <w:kern w:val="0"/>
                <w:sz w:val="24"/>
              </w:rPr>
            </w:pPr>
            <w:r>
              <w:rPr>
                <w:rFonts w:hint="eastAsia" w:ascii="宋体" w:hAnsi="宋体"/>
                <w:kern w:val="0"/>
                <w:sz w:val="24"/>
              </w:rPr>
              <w:t>6</w:t>
            </w:r>
          </w:p>
        </w:tc>
        <w:tc>
          <w:tcPr>
            <w:tcW w:w="5955" w:type="dxa"/>
            <w:vAlign w:val="center"/>
          </w:tcPr>
          <w:p w14:paraId="681511D4">
            <w:pPr>
              <w:autoSpaceDE w:val="0"/>
              <w:autoSpaceDN w:val="0"/>
              <w:adjustRightInd w:val="0"/>
              <w:rPr>
                <w:rFonts w:hint="eastAsia" w:ascii="宋体" w:hAnsi="宋体"/>
                <w:kern w:val="0"/>
                <w:sz w:val="24"/>
              </w:rPr>
            </w:pPr>
            <w:r>
              <w:rPr>
                <w:rFonts w:hint="eastAsia" w:ascii="宋体" w:hAnsi="宋体"/>
                <w:kern w:val="0"/>
                <w:sz w:val="24"/>
              </w:rPr>
              <w:t>招标文件要求提供或投标人认为需要提供的其它商务资料</w:t>
            </w:r>
            <w:r>
              <w:rPr>
                <w:rFonts w:hint="eastAsia" w:ascii="宋体" w:hAnsi="宋体" w:cs="Courier New"/>
                <w:sz w:val="24"/>
              </w:rPr>
              <w:t>（如果有，提供）</w:t>
            </w:r>
          </w:p>
        </w:tc>
        <w:tc>
          <w:tcPr>
            <w:tcW w:w="1665" w:type="dxa"/>
          </w:tcPr>
          <w:p w14:paraId="5EA5726B">
            <w:pPr>
              <w:autoSpaceDE w:val="0"/>
              <w:autoSpaceDN w:val="0"/>
              <w:adjustRightInd w:val="0"/>
              <w:jc w:val="center"/>
              <w:rPr>
                <w:rFonts w:hint="eastAsia" w:ascii="宋体" w:hAnsi="宋体" w:cs="宋体"/>
                <w:b/>
                <w:sz w:val="24"/>
                <w:lang w:val="zh-CN"/>
              </w:rPr>
            </w:pPr>
          </w:p>
        </w:tc>
      </w:tr>
      <w:tr w14:paraId="37F5D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0" w:type="dxa"/>
            <w:gridSpan w:val="3"/>
            <w:vAlign w:val="center"/>
          </w:tcPr>
          <w:p w14:paraId="33874F4E">
            <w:pPr>
              <w:autoSpaceDE w:val="0"/>
              <w:autoSpaceDN w:val="0"/>
              <w:adjustRightInd w:val="0"/>
              <w:jc w:val="center"/>
              <w:rPr>
                <w:rFonts w:hint="eastAsia" w:ascii="宋体" w:hAnsi="宋体" w:cs="宋体"/>
                <w:b/>
                <w:sz w:val="24"/>
                <w:lang w:val="zh-CN"/>
              </w:rPr>
            </w:pPr>
            <w:r>
              <w:rPr>
                <w:rStyle w:val="18"/>
                <w:rFonts w:hint="eastAsia" w:ascii="黑体" w:hAnsi="黑体" w:eastAsia="黑体" w:cs="黑体"/>
                <w:b w:val="0"/>
                <w:bCs w:val="0"/>
                <w:kern w:val="0"/>
                <w:sz w:val="30"/>
                <w:szCs w:val="30"/>
              </w:rPr>
              <w:t>第三部分  技术文件</w:t>
            </w:r>
          </w:p>
        </w:tc>
      </w:tr>
      <w:tr w14:paraId="0E6E7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6C9C67ED">
            <w:pPr>
              <w:autoSpaceDE w:val="0"/>
              <w:autoSpaceDN w:val="0"/>
              <w:adjustRightInd w:val="0"/>
              <w:jc w:val="center"/>
              <w:rPr>
                <w:rFonts w:hint="eastAsia" w:ascii="宋体" w:hAnsi="宋体"/>
                <w:kern w:val="0"/>
                <w:sz w:val="24"/>
              </w:rPr>
            </w:pPr>
            <w:r>
              <w:rPr>
                <w:rFonts w:hint="eastAsia" w:ascii="宋体" w:hAnsi="宋体"/>
                <w:kern w:val="0"/>
                <w:sz w:val="24"/>
              </w:rPr>
              <w:t>1</w:t>
            </w:r>
          </w:p>
        </w:tc>
        <w:tc>
          <w:tcPr>
            <w:tcW w:w="5955" w:type="dxa"/>
            <w:vAlign w:val="center"/>
          </w:tcPr>
          <w:p w14:paraId="0286FA4C">
            <w:pPr>
              <w:autoSpaceDE w:val="0"/>
              <w:autoSpaceDN w:val="0"/>
              <w:adjustRightInd w:val="0"/>
              <w:rPr>
                <w:rFonts w:hint="eastAsia" w:ascii="宋体" w:hAnsi="宋体"/>
                <w:kern w:val="0"/>
                <w:sz w:val="24"/>
              </w:rPr>
            </w:pPr>
            <w:r>
              <w:rPr>
                <w:rFonts w:hint="eastAsia" w:ascii="宋体" w:hAnsi="宋体"/>
                <w:kern w:val="0"/>
                <w:sz w:val="24"/>
              </w:rPr>
              <w:t>技术条款偏离表</w:t>
            </w:r>
          </w:p>
        </w:tc>
        <w:tc>
          <w:tcPr>
            <w:tcW w:w="1665" w:type="dxa"/>
          </w:tcPr>
          <w:p w14:paraId="62BACBE4">
            <w:pPr>
              <w:autoSpaceDE w:val="0"/>
              <w:autoSpaceDN w:val="0"/>
              <w:adjustRightInd w:val="0"/>
              <w:jc w:val="center"/>
              <w:rPr>
                <w:rFonts w:hint="eastAsia" w:ascii="宋体" w:hAnsi="宋体" w:cs="宋体"/>
                <w:b/>
                <w:sz w:val="24"/>
                <w:lang w:val="zh-CN"/>
              </w:rPr>
            </w:pPr>
          </w:p>
        </w:tc>
      </w:tr>
      <w:tr w14:paraId="39119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732FD4BB">
            <w:pPr>
              <w:autoSpaceDE w:val="0"/>
              <w:autoSpaceDN w:val="0"/>
              <w:adjustRightInd w:val="0"/>
              <w:jc w:val="center"/>
              <w:rPr>
                <w:rFonts w:hint="eastAsia" w:ascii="宋体" w:hAnsi="宋体"/>
                <w:kern w:val="0"/>
                <w:sz w:val="24"/>
              </w:rPr>
            </w:pPr>
            <w:r>
              <w:rPr>
                <w:rFonts w:hint="eastAsia" w:ascii="宋体" w:hAnsi="宋体"/>
                <w:kern w:val="0"/>
                <w:sz w:val="24"/>
              </w:rPr>
              <w:t>2</w:t>
            </w:r>
          </w:p>
        </w:tc>
        <w:tc>
          <w:tcPr>
            <w:tcW w:w="5955" w:type="dxa"/>
            <w:vAlign w:val="center"/>
          </w:tcPr>
          <w:p w14:paraId="0613426B">
            <w:pPr>
              <w:autoSpaceDE w:val="0"/>
              <w:autoSpaceDN w:val="0"/>
              <w:adjustRightInd w:val="0"/>
              <w:rPr>
                <w:rFonts w:hint="eastAsia" w:ascii="宋体" w:hAnsi="宋体"/>
                <w:kern w:val="0"/>
                <w:sz w:val="24"/>
              </w:rPr>
            </w:pPr>
            <w:r>
              <w:rPr>
                <w:rFonts w:hint="eastAsia" w:ascii="宋体" w:hAnsi="宋体"/>
                <w:kern w:val="0"/>
                <w:sz w:val="24"/>
              </w:rPr>
              <w:t>进口产品说明（如果是，提供）</w:t>
            </w:r>
          </w:p>
        </w:tc>
        <w:tc>
          <w:tcPr>
            <w:tcW w:w="1665" w:type="dxa"/>
          </w:tcPr>
          <w:p w14:paraId="798D3ED4">
            <w:pPr>
              <w:autoSpaceDE w:val="0"/>
              <w:autoSpaceDN w:val="0"/>
              <w:adjustRightInd w:val="0"/>
              <w:jc w:val="center"/>
              <w:rPr>
                <w:rFonts w:hint="eastAsia" w:ascii="宋体" w:hAnsi="宋体" w:cs="宋体"/>
                <w:b/>
                <w:sz w:val="24"/>
                <w:lang w:val="zh-CN"/>
              </w:rPr>
            </w:pPr>
          </w:p>
        </w:tc>
      </w:tr>
      <w:tr w14:paraId="3175D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E50E2A4">
            <w:pPr>
              <w:autoSpaceDE w:val="0"/>
              <w:autoSpaceDN w:val="0"/>
              <w:adjustRightInd w:val="0"/>
              <w:jc w:val="center"/>
              <w:rPr>
                <w:rFonts w:hint="eastAsia" w:ascii="宋体" w:hAnsi="宋体"/>
                <w:kern w:val="0"/>
                <w:sz w:val="24"/>
              </w:rPr>
            </w:pPr>
            <w:r>
              <w:rPr>
                <w:rFonts w:hint="eastAsia" w:ascii="宋体" w:hAnsi="宋体"/>
                <w:kern w:val="0"/>
                <w:sz w:val="24"/>
              </w:rPr>
              <w:t>3</w:t>
            </w:r>
          </w:p>
        </w:tc>
        <w:tc>
          <w:tcPr>
            <w:tcW w:w="5955" w:type="dxa"/>
            <w:vAlign w:val="center"/>
          </w:tcPr>
          <w:p w14:paraId="12B698FC">
            <w:pPr>
              <w:autoSpaceDE w:val="0"/>
              <w:autoSpaceDN w:val="0"/>
              <w:adjustRightInd w:val="0"/>
              <w:rPr>
                <w:rFonts w:hint="eastAsia" w:ascii="宋体" w:hAnsi="宋体"/>
                <w:kern w:val="0"/>
                <w:sz w:val="24"/>
              </w:rPr>
            </w:pPr>
            <w:r>
              <w:rPr>
                <w:rFonts w:hint="eastAsia" w:ascii="宋体"/>
                <w:bCs/>
                <w:sz w:val="24"/>
              </w:rPr>
              <w:t>节能产品、环境标志产品政府强制采购认证证书一览表</w:t>
            </w:r>
            <w:r>
              <w:rPr>
                <w:rFonts w:hint="eastAsia" w:ascii="宋体" w:hAnsi="宋体" w:cs="Courier New"/>
                <w:sz w:val="24"/>
              </w:rPr>
              <w:t>（如果有，提供）</w:t>
            </w:r>
          </w:p>
        </w:tc>
        <w:tc>
          <w:tcPr>
            <w:tcW w:w="1665" w:type="dxa"/>
          </w:tcPr>
          <w:p w14:paraId="55D8103F">
            <w:pPr>
              <w:autoSpaceDE w:val="0"/>
              <w:autoSpaceDN w:val="0"/>
              <w:adjustRightInd w:val="0"/>
              <w:jc w:val="center"/>
              <w:rPr>
                <w:rFonts w:hint="eastAsia" w:ascii="宋体" w:hAnsi="宋体" w:cs="宋体"/>
                <w:b/>
                <w:sz w:val="24"/>
                <w:lang w:val="zh-CN"/>
              </w:rPr>
            </w:pPr>
          </w:p>
        </w:tc>
      </w:tr>
      <w:tr w14:paraId="01291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1FE5A81C">
            <w:pPr>
              <w:autoSpaceDE w:val="0"/>
              <w:autoSpaceDN w:val="0"/>
              <w:adjustRightInd w:val="0"/>
              <w:jc w:val="center"/>
              <w:rPr>
                <w:rFonts w:hint="eastAsia" w:ascii="宋体" w:hAnsi="宋体"/>
                <w:kern w:val="0"/>
                <w:sz w:val="24"/>
              </w:rPr>
            </w:pPr>
            <w:r>
              <w:rPr>
                <w:rFonts w:hint="eastAsia" w:ascii="宋体" w:hAnsi="宋体"/>
                <w:kern w:val="0"/>
                <w:sz w:val="24"/>
              </w:rPr>
              <w:t>4</w:t>
            </w:r>
          </w:p>
        </w:tc>
        <w:tc>
          <w:tcPr>
            <w:tcW w:w="5955" w:type="dxa"/>
            <w:vAlign w:val="center"/>
          </w:tcPr>
          <w:p w14:paraId="2198ACBF">
            <w:pPr>
              <w:autoSpaceDE w:val="0"/>
              <w:autoSpaceDN w:val="0"/>
              <w:adjustRightInd w:val="0"/>
              <w:rPr>
                <w:rFonts w:hint="eastAsia" w:ascii="宋体" w:hAnsi="宋体"/>
                <w:kern w:val="0"/>
                <w:sz w:val="24"/>
              </w:rPr>
            </w:pPr>
            <w:r>
              <w:rPr>
                <w:rFonts w:hint="eastAsia" w:ascii="宋体"/>
                <w:bCs/>
                <w:sz w:val="24"/>
              </w:rPr>
              <w:t>节能产品、环境标志产品政府优先采购认证证书一览表</w:t>
            </w:r>
            <w:r>
              <w:rPr>
                <w:rFonts w:hint="eastAsia" w:ascii="宋体" w:hAnsi="宋体" w:cs="Courier New"/>
                <w:sz w:val="24"/>
              </w:rPr>
              <w:t>（如果有，提供）</w:t>
            </w:r>
          </w:p>
        </w:tc>
        <w:tc>
          <w:tcPr>
            <w:tcW w:w="1665" w:type="dxa"/>
          </w:tcPr>
          <w:p w14:paraId="47E8EC2E">
            <w:pPr>
              <w:autoSpaceDE w:val="0"/>
              <w:autoSpaceDN w:val="0"/>
              <w:adjustRightInd w:val="0"/>
              <w:jc w:val="center"/>
              <w:rPr>
                <w:rFonts w:hint="eastAsia" w:ascii="宋体" w:hAnsi="宋体" w:cs="宋体"/>
                <w:b/>
                <w:sz w:val="24"/>
                <w:lang w:val="zh-CN"/>
              </w:rPr>
            </w:pPr>
          </w:p>
        </w:tc>
      </w:tr>
      <w:tr w14:paraId="05088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61F3C4F0">
            <w:pPr>
              <w:autoSpaceDE w:val="0"/>
              <w:autoSpaceDN w:val="0"/>
              <w:adjustRightInd w:val="0"/>
              <w:jc w:val="center"/>
              <w:rPr>
                <w:rFonts w:hint="eastAsia" w:ascii="宋体" w:hAnsi="宋体"/>
                <w:kern w:val="0"/>
                <w:sz w:val="24"/>
              </w:rPr>
            </w:pPr>
            <w:r>
              <w:rPr>
                <w:rFonts w:hint="eastAsia" w:ascii="宋体" w:hAnsi="宋体"/>
                <w:kern w:val="0"/>
                <w:sz w:val="24"/>
              </w:rPr>
              <w:t>5</w:t>
            </w:r>
          </w:p>
        </w:tc>
        <w:tc>
          <w:tcPr>
            <w:tcW w:w="5955" w:type="dxa"/>
            <w:vAlign w:val="center"/>
          </w:tcPr>
          <w:p w14:paraId="6F5BBB0F">
            <w:pPr>
              <w:autoSpaceDE w:val="0"/>
              <w:autoSpaceDN w:val="0"/>
              <w:adjustRightInd w:val="0"/>
              <w:rPr>
                <w:rFonts w:hint="eastAsia" w:ascii="宋体" w:hAnsi="宋体"/>
                <w:kern w:val="0"/>
                <w:sz w:val="24"/>
              </w:rPr>
            </w:pPr>
            <w:r>
              <w:rPr>
                <w:rFonts w:hint="eastAsia" w:ascii="宋体" w:hAnsi="宋体"/>
                <w:kern w:val="0"/>
                <w:sz w:val="24"/>
              </w:rPr>
              <w:t>招标文件要求提供或投标人认为需要提供的其它技术资料</w:t>
            </w:r>
            <w:r>
              <w:rPr>
                <w:rFonts w:hint="eastAsia" w:ascii="宋体" w:hAnsi="宋体" w:cs="Courier New"/>
                <w:sz w:val="24"/>
              </w:rPr>
              <w:t>（如果有，提供）</w:t>
            </w:r>
          </w:p>
        </w:tc>
        <w:tc>
          <w:tcPr>
            <w:tcW w:w="1665" w:type="dxa"/>
          </w:tcPr>
          <w:p w14:paraId="10CD9A2F">
            <w:pPr>
              <w:autoSpaceDE w:val="0"/>
              <w:autoSpaceDN w:val="0"/>
              <w:adjustRightInd w:val="0"/>
              <w:jc w:val="center"/>
              <w:rPr>
                <w:rFonts w:hint="eastAsia" w:ascii="宋体" w:hAnsi="宋体" w:cs="宋体"/>
                <w:b/>
                <w:sz w:val="24"/>
                <w:lang w:val="zh-CN"/>
              </w:rPr>
            </w:pPr>
          </w:p>
        </w:tc>
      </w:tr>
      <w:tr w14:paraId="0F3DF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0" w:type="dxa"/>
            <w:gridSpan w:val="3"/>
            <w:vAlign w:val="center"/>
          </w:tcPr>
          <w:p w14:paraId="6E548855">
            <w:pPr>
              <w:autoSpaceDE w:val="0"/>
              <w:autoSpaceDN w:val="0"/>
              <w:adjustRightInd w:val="0"/>
              <w:jc w:val="center"/>
              <w:rPr>
                <w:rFonts w:hint="eastAsia" w:ascii="宋体" w:hAnsi="宋体" w:cs="宋体"/>
                <w:b/>
                <w:sz w:val="24"/>
                <w:lang w:val="zh-CN"/>
              </w:rPr>
            </w:pPr>
            <w:r>
              <w:rPr>
                <w:rStyle w:val="18"/>
                <w:rFonts w:hint="eastAsia" w:ascii="黑体" w:hAnsi="黑体" w:eastAsia="黑体" w:cs="黑体"/>
                <w:b w:val="0"/>
                <w:bCs w:val="0"/>
                <w:kern w:val="0"/>
                <w:sz w:val="30"/>
                <w:szCs w:val="30"/>
              </w:rPr>
              <w:t>第</w:t>
            </w:r>
            <w:r>
              <w:rPr>
                <w:rStyle w:val="18"/>
                <w:rFonts w:hint="eastAsia" w:ascii="黑体" w:hAnsi="黑体" w:eastAsia="黑体" w:cs="黑体"/>
                <w:b w:val="0"/>
                <w:bCs w:val="0"/>
                <w:kern w:val="0"/>
                <w:sz w:val="30"/>
                <w:szCs w:val="30"/>
                <w:lang w:eastAsia="zh-CN"/>
              </w:rPr>
              <w:t>四</w:t>
            </w:r>
            <w:r>
              <w:rPr>
                <w:rStyle w:val="18"/>
                <w:rFonts w:hint="eastAsia" w:ascii="黑体" w:hAnsi="黑体" w:eastAsia="黑体" w:cs="黑体"/>
                <w:b w:val="0"/>
                <w:bCs w:val="0"/>
                <w:kern w:val="0"/>
                <w:sz w:val="30"/>
                <w:szCs w:val="30"/>
              </w:rPr>
              <w:t>部分  报价文件</w:t>
            </w:r>
          </w:p>
        </w:tc>
      </w:tr>
      <w:tr w14:paraId="3B5D6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51C5F14">
            <w:pPr>
              <w:autoSpaceDE w:val="0"/>
              <w:autoSpaceDN w:val="0"/>
              <w:adjustRightInd w:val="0"/>
              <w:jc w:val="center"/>
              <w:rPr>
                <w:rFonts w:hint="eastAsia" w:ascii="宋体"/>
                <w:bCs/>
                <w:sz w:val="24"/>
              </w:rPr>
            </w:pPr>
            <w:r>
              <w:rPr>
                <w:rFonts w:hint="eastAsia" w:ascii="宋体"/>
                <w:bCs/>
                <w:sz w:val="24"/>
              </w:rPr>
              <w:t>1</w:t>
            </w:r>
          </w:p>
        </w:tc>
        <w:tc>
          <w:tcPr>
            <w:tcW w:w="5955" w:type="dxa"/>
            <w:vAlign w:val="center"/>
          </w:tcPr>
          <w:p w14:paraId="4A5B37C0">
            <w:pPr>
              <w:autoSpaceDE w:val="0"/>
              <w:autoSpaceDN w:val="0"/>
              <w:adjustRightInd w:val="0"/>
              <w:rPr>
                <w:rFonts w:hint="eastAsia" w:ascii="宋体"/>
                <w:bCs/>
                <w:sz w:val="24"/>
              </w:rPr>
            </w:pPr>
            <w:r>
              <w:rPr>
                <w:rFonts w:hint="eastAsia" w:ascii="宋体"/>
                <w:bCs/>
                <w:sz w:val="24"/>
              </w:rPr>
              <w:t>开标一览表</w:t>
            </w:r>
          </w:p>
        </w:tc>
        <w:tc>
          <w:tcPr>
            <w:tcW w:w="1665" w:type="dxa"/>
          </w:tcPr>
          <w:p w14:paraId="05D1480C">
            <w:pPr>
              <w:autoSpaceDE w:val="0"/>
              <w:autoSpaceDN w:val="0"/>
              <w:adjustRightInd w:val="0"/>
              <w:jc w:val="center"/>
              <w:rPr>
                <w:rFonts w:hint="eastAsia" w:ascii="宋体" w:hAnsi="宋体" w:cs="宋体"/>
                <w:b/>
                <w:sz w:val="24"/>
                <w:lang w:val="zh-CN"/>
              </w:rPr>
            </w:pPr>
          </w:p>
        </w:tc>
      </w:tr>
      <w:tr w14:paraId="76E24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2FEDE851">
            <w:pPr>
              <w:autoSpaceDE w:val="0"/>
              <w:autoSpaceDN w:val="0"/>
              <w:adjustRightInd w:val="0"/>
              <w:jc w:val="center"/>
              <w:rPr>
                <w:rFonts w:hint="eastAsia" w:ascii="宋体"/>
                <w:bCs/>
                <w:sz w:val="24"/>
              </w:rPr>
            </w:pPr>
            <w:r>
              <w:rPr>
                <w:rFonts w:hint="eastAsia" w:ascii="宋体"/>
                <w:bCs/>
                <w:sz w:val="24"/>
              </w:rPr>
              <w:t>2</w:t>
            </w:r>
          </w:p>
        </w:tc>
        <w:tc>
          <w:tcPr>
            <w:tcW w:w="5955" w:type="dxa"/>
            <w:vAlign w:val="center"/>
          </w:tcPr>
          <w:p w14:paraId="3EE1334A">
            <w:pPr>
              <w:autoSpaceDE w:val="0"/>
              <w:autoSpaceDN w:val="0"/>
              <w:adjustRightInd w:val="0"/>
              <w:rPr>
                <w:rFonts w:hint="eastAsia" w:ascii="宋体"/>
                <w:bCs/>
                <w:sz w:val="24"/>
              </w:rPr>
            </w:pPr>
            <w:r>
              <w:rPr>
                <w:rFonts w:hint="eastAsia" w:ascii="宋体"/>
                <w:bCs/>
                <w:sz w:val="24"/>
              </w:rPr>
              <w:t>投标报价明细表</w:t>
            </w:r>
          </w:p>
        </w:tc>
        <w:tc>
          <w:tcPr>
            <w:tcW w:w="1665" w:type="dxa"/>
          </w:tcPr>
          <w:p w14:paraId="586095A8">
            <w:pPr>
              <w:autoSpaceDE w:val="0"/>
              <w:autoSpaceDN w:val="0"/>
              <w:adjustRightInd w:val="0"/>
              <w:jc w:val="center"/>
              <w:rPr>
                <w:rFonts w:hint="eastAsia" w:ascii="宋体" w:hAnsi="宋体" w:cs="宋体"/>
                <w:b/>
                <w:sz w:val="24"/>
                <w:lang w:val="zh-CN"/>
              </w:rPr>
            </w:pPr>
          </w:p>
        </w:tc>
      </w:tr>
      <w:tr w14:paraId="24814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C60856D">
            <w:pPr>
              <w:autoSpaceDE w:val="0"/>
              <w:autoSpaceDN w:val="0"/>
              <w:adjustRightInd w:val="0"/>
              <w:jc w:val="center"/>
              <w:rPr>
                <w:rFonts w:hint="eastAsia" w:ascii="宋体"/>
                <w:bCs/>
                <w:sz w:val="24"/>
              </w:rPr>
            </w:pPr>
            <w:r>
              <w:rPr>
                <w:rFonts w:hint="eastAsia" w:ascii="宋体"/>
                <w:bCs/>
                <w:sz w:val="24"/>
              </w:rPr>
              <w:t>3</w:t>
            </w:r>
          </w:p>
        </w:tc>
        <w:tc>
          <w:tcPr>
            <w:tcW w:w="5955" w:type="dxa"/>
            <w:vAlign w:val="center"/>
          </w:tcPr>
          <w:p w14:paraId="2178BE54">
            <w:pPr>
              <w:autoSpaceDE w:val="0"/>
              <w:autoSpaceDN w:val="0"/>
              <w:adjustRightInd w:val="0"/>
              <w:rPr>
                <w:rFonts w:hint="eastAsia" w:ascii="宋体"/>
                <w:bCs/>
                <w:sz w:val="24"/>
              </w:rPr>
            </w:pPr>
            <w:r>
              <w:rPr>
                <w:rFonts w:hint="eastAsia" w:ascii="宋体"/>
                <w:bCs/>
                <w:sz w:val="24"/>
              </w:rPr>
              <w:t>中小企业声明函（如果是，提供）</w:t>
            </w:r>
          </w:p>
        </w:tc>
        <w:tc>
          <w:tcPr>
            <w:tcW w:w="1665" w:type="dxa"/>
          </w:tcPr>
          <w:p w14:paraId="1112F7C0">
            <w:pPr>
              <w:autoSpaceDE w:val="0"/>
              <w:autoSpaceDN w:val="0"/>
              <w:adjustRightInd w:val="0"/>
              <w:jc w:val="center"/>
              <w:rPr>
                <w:rFonts w:hint="eastAsia" w:ascii="宋体" w:hAnsi="宋体" w:cs="宋体"/>
                <w:b/>
                <w:sz w:val="24"/>
                <w:lang w:val="zh-CN"/>
              </w:rPr>
            </w:pPr>
          </w:p>
        </w:tc>
      </w:tr>
      <w:tr w14:paraId="3F5B0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12696E63">
            <w:pPr>
              <w:autoSpaceDE w:val="0"/>
              <w:autoSpaceDN w:val="0"/>
              <w:adjustRightInd w:val="0"/>
              <w:jc w:val="center"/>
              <w:rPr>
                <w:rFonts w:hint="eastAsia" w:ascii="宋体"/>
                <w:bCs/>
                <w:sz w:val="24"/>
              </w:rPr>
            </w:pPr>
            <w:r>
              <w:rPr>
                <w:rFonts w:hint="eastAsia" w:ascii="宋体"/>
                <w:bCs/>
                <w:sz w:val="24"/>
              </w:rPr>
              <w:t>4</w:t>
            </w:r>
          </w:p>
        </w:tc>
        <w:tc>
          <w:tcPr>
            <w:tcW w:w="5955" w:type="dxa"/>
            <w:vAlign w:val="center"/>
          </w:tcPr>
          <w:p w14:paraId="46AB2C9F">
            <w:pPr>
              <w:autoSpaceDE w:val="0"/>
              <w:autoSpaceDN w:val="0"/>
              <w:adjustRightInd w:val="0"/>
              <w:rPr>
                <w:rFonts w:hint="eastAsia" w:ascii="宋体"/>
                <w:bCs/>
                <w:sz w:val="24"/>
              </w:rPr>
            </w:pPr>
            <w:r>
              <w:rPr>
                <w:rFonts w:hint="eastAsia" w:ascii="宋体"/>
                <w:bCs/>
                <w:sz w:val="24"/>
              </w:rPr>
              <w:t>残疾人福利性单位声明函（如果是，提供）</w:t>
            </w:r>
          </w:p>
        </w:tc>
        <w:tc>
          <w:tcPr>
            <w:tcW w:w="1665" w:type="dxa"/>
          </w:tcPr>
          <w:p w14:paraId="0306FFFA">
            <w:pPr>
              <w:autoSpaceDE w:val="0"/>
              <w:autoSpaceDN w:val="0"/>
              <w:adjustRightInd w:val="0"/>
              <w:jc w:val="center"/>
              <w:rPr>
                <w:rFonts w:hint="eastAsia" w:ascii="宋体" w:hAnsi="宋体" w:cs="宋体"/>
                <w:b/>
                <w:sz w:val="24"/>
                <w:lang w:val="zh-CN"/>
              </w:rPr>
            </w:pPr>
          </w:p>
        </w:tc>
      </w:tr>
      <w:tr w14:paraId="7F35B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D2F40E5">
            <w:pPr>
              <w:autoSpaceDE w:val="0"/>
              <w:autoSpaceDN w:val="0"/>
              <w:adjustRightInd w:val="0"/>
              <w:jc w:val="center"/>
              <w:rPr>
                <w:rFonts w:hint="eastAsia" w:ascii="宋体"/>
                <w:bCs/>
                <w:sz w:val="24"/>
              </w:rPr>
            </w:pPr>
            <w:r>
              <w:rPr>
                <w:rFonts w:hint="eastAsia" w:ascii="宋体"/>
                <w:bCs/>
                <w:sz w:val="24"/>
              </w:rPr>
              <w:t>5</w:t>
            </w:r>
          </w:p>
        </w:tc>
        <w:tc>
          <w:tcPr>
            <w:tcW w:w="5955" w:type="dxa"/>
            <w:vAlign w:val="center"/>
          </w:tcPr>
          <w:p w14:paraId="4080AD02">
            <w:pPr>
              <w:autoSpaceDE w:val="0"/>
              <w:autoSpaceDN w:val="0"/>
              <w:adjustRightInd w:val="0"/>
              <w:rPr>
                <w:rFonts w:hint="eastAsia" w:ascii="宋体"/>
                <w:bCs/>
                <w:sz w:val="24"/>
              </w:rPr>
            </w:pPr>
            <w:r>
              <w:rPr>
                <w:rFonts w:hint="eastAsia" w:ascii="宋体"/>
                <w:bCs/>
                <w:sz w:val="24"/>
              </w:rPr>
              <w:t>省级以上监狱管理局、戒毒管理局（含新疆生产建设兵团）出具的属于监狱企业的证明文件（如果是，提供）</w:t>
            </w:r>
          </w:p>
        </w:tc>
        <w:tc>
          <w:tcPr>
            <w:tcW w:w="1665" w:type="dxa"/>
          </w:tcPr>
          <w:p w14:paraId="5A98C711">
            <w:pPr>
              <w:autoSpaceDE w:val="0"/>
              <w:autoSpaceDN w:val="0"/>
              <w:adjustRightInd w:val="0"/>
              <w:jc w:val="center"/>
              <w:rPr>
                <w:rFonts w:hint="eastAsia" w:ascii="宋体" w:hAnsi="宋体" w:cs="宋体"/>
                <w:b/>
                <w:sz w:val="24"/>
                <w:lang w:val="zh-CN"/>
              </w:rPr>
            </w:pPr>
          </w:p>
        </w:tc>
      </w:tr>
      <w:tr w14:paraId="750BA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22CB6D64">
            <w:pPr>
              <w:autoSpaceDE w:val="0"/>
              <w:autoSpaceDN w:val="0"/>
              <w:adjustRightInd w:val="0"/>
              <w:jc w:val="center"/>
              <w:rPr>
                <w:rFonts w:hint="eastAsia" w:ascii="宋体"/>
                <w:bCs/>
                <w:sz w:val="24"/>
              </w:rPr>
            </w:pPr>
            <w:r>
              <w:rPr>
                <w:rFonts w:hint="eastAsia" w:ascii="宋体"/>
                <w:bCs/>
                <w:sz w:val="24"/>
              </w:rPr>
              <w:t>6</w:t>
            </w:r>
          </w:p>
        </w:tc>
        <w:tc>
          <w:tcPr>
            <w:tcW w:w="5955" w:type="dxa"/>
            <w:vAlign w:val="center"/>
          </w:tcPr>
          <w:p w14:paraId="6CECAC93">
            <w:pPr>
              <w:autoSpaceDE w:val="0"/>
              <w:autoSpaceDN w:val="0"/>
              <w:adjustRightInd w:val="0"/>
              <w:rPr>
                <w:rFonts w:hint="eastAsia" w:ascii="宋体"/>
                <w:bCs/>
                <w:sz w:val="24"/>
              </w:rPr>
            </w:pPr>
            <w:r>
              <w:rPr>
                <w:rFonts w:hint="eastAsia" w:ascii="宋体" w:hAnsi="宋体"/>
                <w:kern w:val="0"/>
                <w:sz w:val="24"/>
              </w:rPr>
              <w:t>招标文件要求提供或投标人认为需要提供的其它资料</w:t>
            </w:r>
            <w:r>
              <w:rPr>
                <w:rFonts w:hint="eastAsia" w:ascii="宋体" w:hAnsi="宋体" w:cs="Courier New"/>
                <w:sz w:val="24"/>
              </w:rPr>
              <w:t>（如果有，提供）</w:t>
            </w:r>
          </w:p>
        </w:tc>
        <w:tc>
          <w:tcPr>
            <w:tcW w:w="1665" w:type="dxa"/>
          </w:tcPr>
          <w:p w14:paraId="3DF80305">
            <w:pPr>
              <w:autoSpaceDE w:val="0"/>
              <w:autoSpaceDN w:val="0"/>
              <w:adjustRightInd w:val="0"/>
              <w:jc w:val="center"/>
              <w:rPr>
                <w:rFonts w:hint="eastAsia" w:ascii="宋体" w:hAnsi="宋体" w:cs="宋体"/>
                <w:b/>
                <w:sz w:val="24"/>
                <w:lang w:val="zh-CN"/>
              </w:rPr>
            </w:pPr>
          </w:p>
        </w:tc>
      </w:tr>
    </w:tbl>
    <w:p w14:paraId="207996E8">
      <w:pPr>
        <w:autoSpaceDE w:val="0"/>
        <w:autoSpaceDN w:val="0"/>
        <w:adjustRightInd w:val="0"/>
        <w:spacing w:before="156" w:beforeLines="50" w:after="156" w:afterLines="50"/>
        <w:jc w:val="center"/>
        <w:rPr>
          <w:rFonts w:hint="eastAsia" w:ascii="宋体" w:hAnsi="宋体"/>
          <w:kern w:val="0"/>
          <w:szCs w:val="21"/>
        </w:rPr>
      </w:pPr>
    </w:p>
    <w:p w14:paraId="1336C1AF">
      <w:pPr>
        <w:autoSpaceDE w:val="0"/>
        <w:autoSpaceDN w:val="0"/>
        <w:adjustRightInd w:val="0"/>
        <w:spacing w:before="156" w:beforeLines="50" w:after="156" w:afterLines="50"/>
        <w:ind w:left="328" w:hanging="329" w:hangingChars="147"/>
        <w:rPr>
          <w:rFonts w:hint="eastAsia" w:ascii="宋体" w:hAnsi="宋体"/>
          <w:kern w:val="0"/>
          <w:sz w:val="24"/>
        </w:rPr>
      </w:pPr>
      <w:r>
        <w:rPr>
          <w:rFonts w:hint="eastAsia" w:ascii="宋体" w:hAnsi="宋体"/>
          <w:kern w:val="0"/>
          <w:sz w:val="24"/>
        </w:rPr>
        <w:t>注:注:本目录一部分6、9项、二部分</w:t>
      </w:r>
      <w:r>
        <w:rPr>
          <w:rFonts w:hint="eastAsia" w:ascii="宋体" w:hAnsi="宋体"/>
          <w:kern w:val="0"/>
          <w:sz w:val="24"/>
          <w:lang w:val="en-US" w:eastAsia="zh-CN"/>
        </w:rPr>
        <w:t>6</w:t>
      </w:r>
      <w:r>
        <w:rPr>
          <w:rFonts w:hint="eastAsia" w:ascii="宋体" w:hAnsi="宋体"/>
          <w:kern w:val="0"/>
          <w:sz w:val="24"/>
        </w:rPr>
        <w:t>项、三部分5项、四部分6项，供应商可根据提供的材料名称适当修改目录，便于专家评审。</w:t>
      </w:r>
    </w:p>
    <w:p w14:paraId="239DC953">
      <w:pPr>
        <w:autoSpaceDE w:val="0"/>
        <w:autoSpaceDN w:val="0"/>
        <w:adjustRightInd w:val="0"/>
        <w:spacing w:before="156" w:beforeLines="50" w:after="156" w:afterLines="50"/>
        <w:ind w:left="328" w:hanging="329" w:hangingChars="147"/>
        <w:rPr>
          <w:rFonts w:hint="eastAsia" w:ascii="宋体" w:hAnsi="宋体"/>
          <w:kern w:val="0"/>
          <w:sz w:val="24"/>
        </w:rPr>
      </w:pPr>
    </w:p>
    <w:p w14:paraId="28AAF0EF">
      <w:pPr>
        <w:autoSpaceDE w:val="0"/>
        <w:autoSpaceDN w:val="0"/>
        <w:adjustRightInd w:val="0"/>
        <w:spacing w:before="156" w:beforeLines="50" w:after="156" w:afterLines="50"/>
        <w:jc w:val="center"/>
        <w:rPr>
          <w:rFonts w:hint="eastAsia" w:ascii="宋体" w:hAnsi="宋体"/>
          <w:kern w:val="0"/>
          <w:sz w:val="24"/>
        </w:rPr>
      </w:pPr>
    </w:p>
    <w:p w14:paraId="03F040F4">
      <w:pPr>
        <w:autoSpaceDE w:val="0"/>
        <w:autoSpaceDN w:val="0"/>
        <w:adjustRightInd w:val="0"/>
        <w:spacing w:before="156" w:beforeLines="50" w:after="156" w:afterLines="50"/>
        <w:jc w:val="center"/>
        <w:rPr>
          <w:rFonts w:hint="eastAsia" w:ascii="宋体" w:hAnsi="宋体"/>
          <w:kern w:val="0"/>
          <w:sz w:val="24"/>
        </w:rPr>
      </w:pPr>
    </w:p>
    <w:p w14:paraId="23450F23">
      <w:pPr>
        <w:autoSpaceDE w:val="0"/>
        <w:autoSpaceDN w:val="0"/>
        <w:adjustRightInd w:val="0"/>
        <w:spacing w:before="156" w:beforeLines="50" w:after="156" w:afterLines="50"/>
        <w:rPr>
          <w:rFonts w:hint="eastAsia" w:ascii="宋体" w:hAnsi="宋体"/>
          <w:kern w:val="0"/>
          <w:sz w:val="24"/>
        </w:rPr>
      </w:pPr>
    </w:p>
    <w:p w14:paraId="0AD2D3DF">
      <w:pPr>
        <w:pageBreakBefore/>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3E389836">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3D43C75D">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58DA6AC0">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0548FE89">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7D11017D">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11696DB3">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551079CC">
      <w:pPr>
        <w:autoSpaceDE w:val="0"/>
        <w:autoSpaceDN w:val="0"/>
        <w:adjustRightInd w:val="0"/>
        <w:spacing w:before="156" w:beforeLines="50" w:after="156" w:afterLines="50"/>
        <w:jc w:val="center"/>
        <w:rPr>
          <w:rFonts w:hint="eastAsia" w:ascii="宋体" w:hAnsi="宋体"/>
          <w:kern w:val="0"/>
          <w:sz w:val="24"/>
        </w:rPr>
      </w:pPr>
      <w:r>
        <w:rPr>
          <w:rStyle w:val="18"/>
          <w:rFonts w:hint="eastAsia" w:ascii="宋体" w:hAnsi="宋体" w:cs="宋体"/>
          <w:kern w:val="0"/>
          <w:sz w:val="52"/>
          <w:szCs w:val="52"/>
        </w:rPr>
        <w:t>第一部分  资格证明文件</w:t>
      </w:r>
    </w:p>
    <w:p w14:paraId="205E9784">
      <w:pPr>
        <w:autoSpaceDE w:val="0"/>
        <w:autoSpaceDN w:val="0"/>
        <w:adjustRightInd w:val="0"/>
        <w:spacing w:before="156" w:beforeLines="50" w:after="156" w:afterLines="50"/>
        <w:jc w:val="center"/>
        <w:rPr>
          <w:rFonts w:hint="eastAsia" w:ascii="宋体" w:hAnsi="宋体"/>
          <w:kern w:val="0"/>
          <w:sz w:val="24"/>
        </w:rPr>
      </w:pPr>
    </w:p>
    <w:p w14:paraId="1F5CD92A">
      <w:pPr>
        <w:autoSpaceDE w:val="0"/>
        <w:autoSpaceDN w:val="0"/>
        <w:adjustRightInd w:val="0"/>
        <w:spacing w:before="156" w:beforeLines="50" w:after="156" w:afterLines="50"/>
        <w:jc w:val="center"/>
        <w:rPr>
          <w:rFonts w:hint="eastAsia" w:ascii="宋体" w:hAnsi="宋体"/>
          <w:kern w:val="0"/>
          <w:sz w:val="24"/>
        </w:rPr>
      </w:pPr>
    </w:p>
    <w:p w14:paraId="0BD0B963">
      <w:pPr>
        <w:autoSpaceDE w:val="0"/>
        <w:autoSpaceDN w:val="0"/>
        <w:adjustRightInd w:val="0"/>
        <w:spacing w:before="156" w:beforeLines="50" w:after="156" w:afterLines="50"/>
        <w:jc w:val="center"/>
        <w:rPr>
          <w:rFonts w:hint="eastAsia" w:ascii="宋体" w:hAnsi="宋体"/>
          <w:kern w:val="0"/>
          <w:sz w:val="24"/>
        </w:rPr>
      </w:pPr>
    </w:p>
    <w:p w14:paraId="02A53D9F">
      <w:pPr>
        <w:autoSpaceDE w:val="0"/>
        <w:autoSpaceDN w:val="0"/>
        <w:adjustRightInd w:val="0"/>
        <w:spacing w:before="156" w:beforeLines="50" w:after="156" w:afterLines="50"/>
        <w:jc w:val="center"/>
        <w:rPr>
          <w:rFonts w:hint="eastAsia" w:ascii="宋体" w:hAnsi="宋体"/>
          <w:kern w:val="0"/>
          <w:sz w:val="24"/>
        </w:rPr>
      </w:pPr>
    </w:p>
    <w:p w14:paraId="1C259BB9">
      <w:pPr>
        <w:autoSpaceDE w:val="0"/>
        <w:autoSpaceDN w:val="0"/>
        <w:adjustRightInd w:val="0"/>
        <w:spacing w:before="156" w:beforeLines="50" w:after="156" w:afterLines="50"/>
        <w:jc w:val="center"/>
        <w:rPr>
          <w:rFonts w:hint="eastAsia" w:ascii="宋体" w:hAnsi="宋体"/>
          <w:kern w:val="0"/>
          <w:sz w:val="24"/>
        </w:rPr>
      </w:pPr>
    </w:p>
    <w:p w14:paraId="19A36657">
      <w:pPr>
        <w:autoSpaceDE w:val="0"/>
        <w:autoSpaceDN w:val="0"/>
        <w:adjustRightInd w:val="0"/>
        <w:spacing w:before="156" w:beforeLines="50" w:after="156" w:afterLines="50"/>
        <w:jc w:val="center"/>
        <w:rPr>
          <w:rFonts w:hint="eastAsia" w:ascii="宋体" w:hAnsi="宋体"/>
          <w:kern w:val="0"/>
          <w:sz w:val="24"/>
        </w:rPr>
      </w:pPr>
    </w:p>
    <w:p w14:paraId="070E98A4">
      <w:pPr>
        <w:autoSpaceDE w:val="0"/>
        <w:autoSpaceDN w:val="0"/>
        <w:adjustRightInd w:val="0"/>
        <w:spacing w:before="156" w:beforeLines="50" w:after="156" w:afterLines="50"/>
        <w:jc w:val="center"/>
        <w:rPr>
          <w:rFonts w:hint="eastAsia" w:ascii="宋体" w:hAnsi="宋体"/>
          <w:kern w:val="0"/>
          <w:sz w:val="24"/>
        </w:rPr>
      </w:pPr>
    </w:p>
    <w:p w14:paraId="569D72A6">
      <w:pPr>
        <w:autoSpaceDE w:val="0"/>
        <w:autoSpaceDN w:val="0"/>
        <w:adjustRightInd w:val="0"/>
        <w:spacing w:before="156" w:beforeLines="50" w:after="156" w:afterLines="50"/>
        <w:jc w:val="center"/>
        <w:rPr>
          <w:rFonts w:hint="eastAsia" w:ascii="宋体" w:hAnsi="宋体"/>
          <w:kern w:val="0"/>
          <w:sz w:val="24"/>
        </w:rPr>
      </w:pPr>
    </w:p>
    <w:p w14:paraId="77ABAC1D">
      <w:pPr>
        <w:autoSpaceDE w:val="0"/>
        <w:autoSpaceDN w:val="0"/>
        <w:adjustRightInd w:val="0"/>
        <w:spacing w:before="156" w:beforeLines="50" w:after="156" w:afterLines="50"/>
        <w:jc w:val="center"/>
        <w:rPr>
          <w:rFonts w:hint="eastAsia" w:ascii="宋体" w:hAnsi="宋体"/>
          <w:kern w:val="0"/>
          <w:sz w:val="24"/>
        </w:rPr>
      </w:pPr>
    </w:p>
    <w:p w14:paraId="2986459E">
      <w:pPr>
        <w:autoSpaceDE w:val="0"/>
        <w:autoSpaceDN w:val="0"/>
        <w:adjustRightInd w:val="0"/>
        <w:spacing w:before="156" w:beforeLines="50" w:after="156" w:afterLines="50"/>
        <w:jc w:val="center"/>
        <w:rPr>
          <w:rFonts w:hint="eastAsia" w:ascii="宋体" w:hAnsi="宋体"/>
          <w:kern w:val="0"/>
          <w:sz w:val="24"/>
        </w:rPr>
      </w:pPr>
    </w:p>
    <w:p w14:paraId="24D9B2B5">
      <w:pPr>
        <w:autoSpaceDE w:val="0"/>
        <w:autoSpaceDN w:val="0"/>
        <w:adjustRightInd w:val="0"/>
        <w:spacing w:before="156" w:beforeLines="50" w:after="156" w:afterLines="50"/>
        <w:jc w:val="center"/>
        <w:rPr>
          <w:rFonts w:hint="eastAsia" w:ascii="宋体" w:hAnsi="宋体"/>
          <w:kern w:val="0"/>
          <w:sz w:val="24"/>
        </w:rPr>
      </w:pPr>
    </w:p>
    <w:p w14:paraId="76252DA4">
      <w:pPr>
        <w:autoSpaceDE w:val="0"/>
        <w:autoSpaceDN w:val="0"/>
        <w:adjustRightInd w:val="0"/>
        <w:spacing w:before="156" w:beforeLines="50" w:after="156" w:afterLines="50"/>
        <w:jc w:val="center"/>
        <w:rPr>
          <w:rFonts w:hint="eastAsia" w:ascii="宋体" w:hAnsi="宋体"/>
          <w:kern w:val="0"/>
          <w:sz w:val="24"/>
        </w:rPr>
      </w:pPr>
    </w:p>
    <w:p w14:paraId="6E3EA401">
      <w:pPr>
        <w:autoSpaceDE w:val="0"/>
        <w:autoSpaceDN w:val="0"/>
        <w:adjustRightInd w:val="0"/>
        <w:spacing w:before="156" w:beforeLines="50" w:after="156" w:afterLines="50"/>
        <w:jc w:val="center"/>
        <w:rPr>
          <w:rFonts w:hint="eastAsia" w:ascii="宋体" w:hAnsi="宋体"/>
          <w:kern w:val="0"/>
          <w:sz w:val="24"/>
        </w:rPr>
      </w:pPr>
    </w:p>
    <w:p w14:paraId="64CA811C">
      <w:pPr>
        <w:autoSpaceDE w:val="0"/>
        <w:autoSpaceDN w:val="0"/>
        <w:adjustRightInd w:val="0"/>
        <w:spacing w:before="156" w:beforeLines="50" w:after="156" w:afterLines="50"/>
        <w:jc w:val="center"/>
        <w:rPr>
          <w:rFonts w:hint="eastAsia" w:ascii="宋体" w:hAnsi="宋体"/>
          <w:kern w:val="0"/>
          <w:sz w:val="24"/>
        </w:rPr>
      </w:pPr>
    </w:p>
    <w:p w14:paraId="2AB87AC8">
      <w:pPr>
        <w:autoSpaceDE w:val="0"/>
        <w:autoSpaceDN w:val="0"/>
        <w:adjustRightInd w:val="0"/>
        <w:spacing w:before="156" w:beforeLines="50" w:after="156" w:afterLines="50"/>
        <w:jc w:val="center"/>
        <w:rPr>
          <w:rFonts w:hint="eastAsia" w:ascii="宋体" w:hAnsi="宋体"/>
          <w:kern w:val="0"/>
          <w:sz w:val="24"/>
        </w:rPr>
      </w:pPr>
    </w:p>
    <w:p w14:paraId="69145A05">
      <w:pPr>
        <w:autoSpaceDE w:val="0"/>
        <w:autoSpaceDN w:val="0"/>
        <w:adjustRightInd w:val="0"/>
        <w:spacing w:before="156" w:beforeLines="50" w:after="156" w:afterLines="50"/>
        <w:jc w:val="center"/>
        <w:rPr>
          <w:rFonts w:hint="eastAsia" w:ascii="宋体" w:hAnsi="宋体"/>
          <w:kern w:val="0"/>
          <w:sz w:val="24"/>
        </w:rPr>
      </w:pPr>
    </w:p>
    <w:p w14:paraId="69790159">
      <w:pPr>
        <w:pageBreakBefore/>
        <w:autoSpaceDE w:val="0"/>
        <w:autoSpaceDN w:val="0"/>
        <w:adjustRightInd w:val="0"/>
        <w:spacing w:before="156" w:beforeLines="50" w:after="156" w:afterLines="50"/>
        <w:rPr>
          <w:rFonts w:hint="eastAsia" w:ascii="宋体" w:hAnsi="宋体"/>
          <w:b/>
          <w:bCs/>
          <w:kern w:val="0"/>
          <w:sz w:val="30"/>
          <w:szCs w:val="30"/>
        </w:rPr>
      </w:pPr>
    </w:p>
    <w:p w14:paraId="6401F57D">
      <w:pPr>
        <w:autoSpaceDE w:val="0"/>
        <w:autoSpaceDN w:val="0"/>
        <w:adjustRightInd w:val="0"/>
        <w:spacing w:before="156" w:beforeLines="50" w:after="156" w:afterLines="50"/>
        <w:ind w:left="360"/>
        <w:jc w:val="center"/>
        <w:rPr>
          <w:rFonts w:hint="eastAsia" w:ascii="黑体" w:hAnsi="黑体" w:eastAsia="黑体"/>
          <w:bCs/>
          <w:kern w:val="0"/>
          <w:sz w:val="30"/>
          <w:szCs w:val="30"/>
        </w:rPr>
      </w:pPr>
      <w:r>
        <w:rPr>
          <w:rFonts w:hint="eastAsia" w:ascii="黑体" w:hAnsi="黑体" w:eastAsia="黑体"/>
          <w:bCs/>
          <w:kern w:val="0"/>
          <w:sz w:val="30"/>
          <w:szCs w:val="30"/>
        </w:rPr>
        <w:t>一、法人或者其他组织的营业执照等证明文件或</w:t>
      </w:r>
    </w:p>
    <w:p w14:paraId="5A6ECD2B">
      <w:pPr>
        <w:autoSpaceDE w:val="0"/>
        <w:autoSpaceDN w:val="0"/>
        <w:adjustRightInd w:val="0"/>
        <w:spacing w:before="156" w:beforeLines="50" w:after="156" w:afterLines="50"/>
        <w:ind w:left="360"/>
        <w:jc w:val="center"/>
        <w:rPr>
          <w:rFonts w:hint="eastAsia" w:ascii="黑体" w:hAnsi="黑体" w:eastAsia="黑体"/>
          <w:kern w:val="0"/>
          <w:sz w:val="24"/>
        </w:rPr>
      </w:pPr>
      <w:r>
        <w:rPr>
          <w:rFonts w:hint="eastAsia" w:ascii="黑体" w:hAnsi="黑体" w:eastAsia="黑体"/>
          <w:bCs/>
          <w:kern w:val="0"/>
          <w:sz w:val="30"/>
          <w:szCs w:val="30"/>
        </w:rPr>
        <w:t>自然人的身份证明</w:t>
      </w:r>
    </w:p>
    <w:p w14:paraId="417C4E8F">
      <w:pPr>
        <w:autoSpaceDE w:val="0"/>
        <w:autoSpaceDN w:val="0"/>
        <w:adjustRightInd w:val="0"/>
        <w:spacing w:before="156" w:beforeLines="50" w:after="156" w:afterLines="50"/>
        <w:ind w:left="360"/>
        <w:jc w:val="center"/>
        <w:rPr>
          <w:rFonts w:hint="eastAsia" w:ascii="宋体" w:hAnsi="宋体"/>
          <w:bCs/>
          <w:sz w:val="24"/>
        </w:rPr>
      </w:pPr>
      <w:r>
        <w:rPr>
          <w:rFonts w:hint="eastAsia" w:ascii="宋体" w:hAnsi="宋体"/>
          <w:bCs/>
          <w:sz w:val="24"/>
        </w:rPr>
        <w:t>（分公司投标的，还</w:t>
      </w:r>
      <w:r>
        <w:rPr>
          <w:rFonts w:hint="eastAsia" w:ascii="宋体" w:hAnsi="宋体"/>
          <w:bCs/>
          <w:sz w:val="24"/>
          <w:lang w:eastAsia="zh-CN"/>
        </w:rPr>
        <w:t>交货时提供</w:t>
      </w:r>
      <w:r>
        <w:rPr>
          <w:rFonts w:hint="eastAsia" w:ascii="宋体" w:hAnsi="宋体"/>
          <w:bCs/>
          <w:sz w:val="24"/>
        </w:rPr>
        <w:t>具有法人资格的总公司的营业执照复印件</w:t>
      </w:r>
    </w:p>
    <w:p w14:paraId="44E1EF56">
      <w:pPr>
        <w:autoSpaceDE w:val="0"/>
        <w:autoSpaceDN w:val="0"/>
        <w:adjustRightInd w:val="0"/>
        <w:spacing w:before="156" w:beforeLines="50" w:after="156" w:afterLines="50"/>
        <w:ind w:left="360"/>
        <w:jc w:val="center"/>
        <w:rPr>
          <w:rFonts w:hint="eastAsia" w:ascii="宋体" w:hAnsi="宋体"/>
          <w:bCs/>
          <w:sz w:val="24"/>
        </w:rPr>
      </w:pPr>
      <w:r>
        <w:rPr>
          <w:rFonts w:hint="eastAsia" w:ascii="宋体" w:hAnsi="宋体"/>
          <w:bCs/>
          <w:sz w:val="24"/>
        </w:rPr>
        <w:t>及加盖总公司公章的授权书）</w:t>
      </w:r>
    </w:p>
    <w:p w14:paraId="5A2687BF">
      <w:pPr>
        <w:autoSpaceDE w:val="0"/>
        <w:autoSpaceDN w:val="0"/>
        <w:adjustRightInd w:val="0"/>
        <w:spacing w:before="156" w:beforeLines="50" w:after="156" w:afterLines="50"/>
        <w:jc w:val="center"/>
        <w:rPr>
          <w:rFonts w:hint="eastAsia" w:ascii="宋体" w:hAnsi="宋体"/>
          <w:bCs/>
          <w:sz w:val="24"/>
        </w:rPr>
      </w:pPr>
    </w:p>
    <w:p w14:paraId="26EDCBBA">
      <w:pPr>
        <w:autoSpaceDE w:val="0"/>
        <w:autoSpaceDN w:val="0"/>
        <w:adjustRightInd w:val="0"/>
        <w:spacing w:before="156" w:beforeLines="50" w:after="156" w:afterLines="50"/>
        <w:jc w:val="center"/>
        <w:rPr>
          <w:rFonts w:hint="eastAsia" w:ascii="宋体" w:hAnsi="宋体"/>
          <w:bCs/>
          <w:sz w:val="24"/>
        </w:rPr>
      </w:pPr>
    </w:p>
    <w:p w14:paraId="2542AC11">
      <w:pPr>
        <w:autoSpaceDE w:val="0"/>
        <w:autoSpaceDN w:val="0"/>
        <w:adjustRightInd w:val="0"/>
        <w:spacing w:before="156" w:beforeLines="50" w:after="156" w:afterLines="50"/>
        <w:jc w:val="center"/>
        <w:rPr>
          <w:rFonts w:hint="eastAsia" w:ascii="宋体" w:hAnsi="宋体"/>
          <w:bCs/>
          <w:sz w:val="24"/>
        </w:rPr>
      </w:pPr>
    </w:p>
    <w:p w14:paraId="740ACE08">
      <w:pPr>
        <w:autoSpaceDE w:val="0"/>
        <w:autoSpaceDN w:val="0"/>
        <w:adjustRightInd w:val="0"/>
        <w:spacing w:before="156" w:beforeLines="50" w:after="156" w:afterLines="50"/>
        <w:jc w:val="center"/>
        <w:rPr>
          <w:rFonts w:hint="eastAsia" w:ascii="宋体" w:hAnsi="宋体"/>
          <w:bCs/>
          <w:sz w:val="24"/>
        </w:rPr>
      </w:pPr>
    </w:p>
    <w:p w14:paraId="054F3259">
      <w:pPr>
        <w:autoSpaceDE w:val="0"/>
        <w:autoSpaceDN w:val="0"/>
        <w:adjustRightInd w:val="0"/>
        <w:spacing w:before="156" w:beforeLines="50" w:after="156" w:afterLines="50"/>
        <w:jc w:val="center"/>
        <w:rPr>
          <w:rFonts w:hint="eastAsia" w:ascii="宋体" w:hAnsi="宋体"/>
          <w:bCs/>
          <w:sz w:val="24"/>
        </w:rPr>
      </w:pPr>
    </w:p>
    <w:p w14:paraId="4E2F493D">
      <w:pPr>
        <w:autoSpaceDE w:val="0"/>
        <w:autoSpaceDN w:val="0"/>
        <w:adjustRightInd w:val="0"/>
        <w:spacing w:before="156" w:beforeLines="50" w:after="156" w:afterLines="50"/>
        <w:jc w:val="center"/>
        <w:rPr>
          <w:rFonts w:hint="eastAsia" w:ascii="宋体" w:hAnsi="宋体"/>
          <w:bCs/>
          <w:sz w:val="24"/>
        </w:rPr>
      </w:pPr>
    </w:p>
    <w:p w14:paraId="0DDCFE0C">
      <w:pPr>
        <w:autoSpaceDE w:val="0"/>
        <w:autoSpaceDN w:val="0"/>
        <w:adjustRightInd w:val="0"/>
        <w:spacing w:before="156" w:beforeLines="50" w:after="156" w:afterLines="50"/>
        <w:jc w:val="center"/>
        <w:rPr>
          <w:rFonts w:hint="eastAsia" w:ascii="宋体" w:hAnsi="宋体"/>
          <w:bCs/>
          <w:sz w:val="24"/>
        </w:rPr>
      </w:pPr>
    </w:p>
    <w:p w14:paraId="406B3BA3">
      <w:pPr>
        <w:autoSpaceDE w:val="0"/>
        <w:autoSpaceDN w:val="0"/>
        <w:adjustRightInd w:val="0"/>
        <w:spacing w:before="156" w:beforeLines="50" w:after="156" w:afterLines="50"/>
        <w:jc w:val="center"/>
        <w:rPr>
          <w:rFonts w:hint="eastAsia" w:ascii="宋体" w:hAnsi="宋体"/>
          <w:bCs/>
          <w:sz w:val="24"/>
        </w:rPr>
      </w:pPr>
    </w:p>
    <w:p w14:paraId="6E88565D">
      <w:pPr>
        <w:autoSpaceDE w:val="0"/>
        <w:autoSpaceDN w:val="0"/>
        <w:adjustRightInd w:val="0"/>
        <w:spacing w:before="156" w:beforeLines="50" w:after="156" w:afterLines="50"/>
        <w:jc w:val="center"/>
        <w:rPr>
          <w:rFonts w:hint="eastAsia" w:ascii="宋体" w:hAnsi="宋体"/>
          <w:bCs/>
          <w:sz w:val="24"/>
        </w:rPr>
      </w:pPr>
    </w:p>
    <w:p w14:paraId="49A7E48A">
      <w:pPr>
        <w:autoSpaceDE w:val="0"/>
        <w:autoSpaceDN w:val="0"/>
        <w:adjustRightInd w:val="0"/>
        <w:spacing w:before="156" w:beforeLines="50" w:after="156" w:afterLines="50"/>
        <w:jc w:val="center"/>
        <w:rPr>
          <w:rFonts w:hint="eastAsia" w:ascii="宋体" w:hAnsi="宋体"/>
          <w:bCs/>
          <w:sz w:val="24"/>
        </w:rPr>
      </w:pPr>
    </w:p>
    <w:p w14:paraId="21136C48">
      <w:pPr>
        <w:autoSpaceDE w:val="0"/>
        <w:autoSpaceDN w:val="0"/>
        <w:adjustRightInd w:val="0"/>
        <w:spacing w:before="156" w:beforeLines="50" w:after="156" w:afterLines="50"/>
        <w:jc w:val="center"/>
        <w:rPr>
          <w:rFonts w:hint="eastAsia" w:ascii="黑体" w:hAnsi="黑体" w:eastAsia="黑体"/>
          <w:kern w:val="0"/>
          <w:sz w:val="24"/>
        </w:rPr>
      </w:pPr>
      <w:r>
        <w:rPr>
          <w:rFonts w:hint="eastAsia" w:ascii="黑体" w:hAnsi="黑体" w:eastAsia="黑体"/>
          <w:bCs/>
          <w:kern w:val="0"/>
          <w:sz w:val="30"/>
          <w:szCs w:val="30"/>
        </w:rPr>
        <w:t>二、财务报表或经审计的财务审核计报告</w:t>
      </w:r>
    </w:p>
    <w:p w14:paraId="14FCBFA1">
      <w:pPr>
        <w:autoSpaceDE w:val="0"/>
        <w:autoSpaceDN w:val="0"/>
        <w:adjustRightInd w:val="0"/>
        <w:spacing w:before="156" w:beforeLines="50" w:after="156" w:afterLines="50"/>
        <w:jc w:val="center"/>
        <w:rPr>
          <w:rFonts w:hint="eastAsia" w:ascii="宋体" w:hAnsi="宋体"/>
          <w:kern w:val="0"/>
          <w:sz w:val="24"/>
        </w:rPr>
      </w:pPr>
    </w:p>
    <w:p w14:paraId="4A34083F">
      <w:pPr>
        <w:pStyle w:val="2"/>
        <w:rPr>
          <w:rFonts w:hint="eastAsia"/>
        </w:rPr>
      </w:pPr>
    </w:p>
    <w:p w14:paraId="131A66FD">
      <w:pPr>
        <w:autoSpaceDE w:val="0"/>
        <w:autoSpaceDN w:val="0"/>
        <w:adjustRightInd w:val="0"/>
        <w:spacing w:before="156" w:beforeLines="50" w:after="156" w:afterLines="50"/>
        <w:jc w:val="center"/>
        <w:rPr>
          <w:rFonts w:hint="eastAsia" w:ascii="宋体" w:hAnsi="宋体"/>
          <w:kern w:val="0"/>
          <w:sz w:val="24"/>
        </w:rPr>
      </w:pPr>
    </w:p>
    <w:p w14:paraId="2446D86D">
      <w:pPr>
        <w:autoSpaceDE w:val="0"/>
        <w:autoSpaceDN w:val="0"/>
        <w:adjustRightInd w:val="0"/>
        <w:spacing w:before="156" w:beforeLines="50" w:after="156" w:afterLines="50"/>
        <w:rPr>
          <w:rFonts w:hint="eastAsia" w:ascii="宋体" w:hAnsi="宋体"/>
          <w:b/>
          <w:bCs/>
          <w:kern w:val="0"/>
          <w:sz w:val="30"/>
          <w:szCs w:val="30"/>
        </w:rPr>
      </w:pPr>
    </w:p>
    <w:p w14:paraId="6DCFB08A">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7D6ECB47">
      <w:pPr>
        <w:autoSpaceDE w:val="0"/>
        <w:autoSpaceDN w:val="0"/>
        <w:adjustRightInd w:val="0"/>
        <w:spacing w:before="156" w:beforeLines="50" w:after="156" w:afterLines="50"/>
        <w:jc w:val="center"/>
        <w:rPr>
          <w:rFonts w:hint="eastAsia" w:ascii="宋体" w:hAnsi="宋体"/>
          <w:b/>
          <w:bCs/>
          <w:kern w:val="0"/>
          <w:sz w:val="30"/>
          <w:szCs w:val="30"/>
          <w:lang w:val="zh-CN"/>
        </w:rPr>
      </w:pPr>
      <w:r>
        <w:rPr>
          <w:rFonts w:hint="eastAsia" w:ascii="黑体" w:hAnsi="黑体" w:eastAsia="黑体"/>
          <w:bCs/>
          <w:kern w:val="0"/>
          <w:sz w:val="30"/>
          <w:szCs w:val="30"/>
        </w:rPr>
        <w:t>三、缴税凭据或完税证明或免税证明材料</w:t>
      </w:r>
    </w:p>
    <w:p w14:paraId="00F18EE7">
      <w:pPr>
        <w:autoSpaceDE w:val="0"/>
        <w:autoSpaceDN w:val="0"/>
        <w:adjustRightInd w:val="0"/>
        <w:spacing w:before="156" w:beforeLines="50" w:after="156" w:afterLines="50"/>
        <w:jc w:val="center"/>
        <w:rPr>
          <w:rFonts w:hint="eastAsia" w:ascii="宋体" w:hAnsi="宋体"/>
          <w:kern w:val="0"/>
          <w:sz w:val="24"/>
        </w:rPr>
      </w:pPr>
    </w:p>
    <w:p w14:paraId="7234202B">
      <w:pPr>
        <w:pStyle w:val="2"/>
        <w:rPr>
          <w:rFonts w:hint="eastAsia"/>
        </w:rPr>
      </w:pPr>
    </w:p>
    <w:p w14:paraId="786420C8">
      <w:pPr>
        <w:autoSpaceDE w:val="0"/>
        <w:autoSpaceDN w:val="0"/>
        <w:adjustRightInd w:val="0"/>
        <w:spacing w:before="156" w:beforeLines="50" w:after="156" w:afterLines="50"/>
        <w:jc w:val="center"/>
        <w:rPr>
          <w:rFonts w:hint="eastAsia" w:ascii="宋体" w:hAnsi="宋体"/>
          <w:kern w:val="0"/>
          <w:sz w:val="24"/>
        </w:rPr>
      </w:pPr>
    </w:p>
    <w:p w14:paraId="37822497">
      <w:pPr>
        <w:autoSpaceDE w:val="0"/>
        <w:autoSpaceDN w:val="0"/>
        <w:adjustRightInd w:val="0"/>
        <w:spacing w:before="156" w:beforeLines="50" w:after="156" w:afterLines="50"/>
        <w:jc w:val="center"/>
        <w:rPr>
          <w:rFonts w:hint="eastAsia" w:ascii="宋体" w:hAnsi="宋体"/>
          <w:kern w:val="0"/>
          <w:sz w:val="24"/>
        </w:rPr>
      </w:pPr>
    </w:p>
    <w:p w14:paraId="1B5EE838">
      <w:pPr>
        <w:autoSpaceDE w:val="0"/>
        <w:autoSpaceDN w:val="0"/>
        <w:adjustRightInd w:val="0"/>
        <w:spacing w:before="156" w:beforeLines="50" w:after="156" w:afterLines="50"/>
        <w:jc w:val="center"/>
        <w:rPr>
          <w:rFonts w:hint="eastAsia" w:ascii="宋体" w:hAnsi="宋体"/>
          <w:kern w:val="0"/>
          <w:sz w:val="24"/>
        </w:rPr>
      </w:pPr>
    </w:p>
    <w:p w14:paraId="0D98E29F">
      <w:pPr>
        <w:autoSpaceDE w:val="0"/>
        <w:autoSpaceDN w:val="0"/>
        <w:adjustRightInd w:val="0"/>
        <w:spacing w:before="156" w:beforeLines="50" w:after="156" w:afterLines="50"/>
        <w:jc w:val="center"/>
        <w:rPr>
          <w:rFonts w:hint="eastAsia" w:ascii="宋体" w:hAnsi="宋体"/>
          <w:kern w:val="0"/>
          <w:sz w:val="24"/>
        </w:rPr>
      </w:pPr>
    </w:p>
    <w:p w14:paraId="16F5BE7A">
      <w:pPr>
        <w:autoSpaceDE w:val="0"/>
        <w:autoSpaceDN w:val="0"/>
        <w:adjustRightInd w:val="0"/>
        <w:spacing w:before="156" w:beforeLines="50" w:after="156" w:afterLines="50"/>
        <w:jc w:val="center"/>
        <w:rPr>
          <w:rFonts w:hint="eastAsia" w:ascii="宋体" w:hAnsi="宋体"/>
          <w:kern w:val="0"/>
          <w:sz w:val="24"/>
        </w:rPr>
      </w:pPr>
    </w:p>
    <w:p w14:paraId="6F9213AE">
      <w:pPr>
        <w:autoSpaceDE w:val="0"/>
        <w:autoSpaceDN w:val="0"/>
        <w:adjustRightInd w:val="0"/>
        <w:spacing w:before="156" w:beforeLines="50" w:after="156" w:afterLines="50"/>
        <w:jc w:val="center"/>
        <w:rPr>
          <w:rFonts w:hint="eastAsia" w:ascii="宋体" w:hAnsi="宋体"/>
          <w:kern w:val="0"/>
          <w:sz w:val="24"/>
        </w:rPr>
      </w:pPr>
    </w:p>
    <w:p w14:paraId="11F8F18B">
      <w:pPr>
        <w:autoSpaceDE w:val="0"/>
        <w:autoSpaceDN w:val="0"/>
        <w:adjustRightInd w:val="0"/>
        <w:spacing w:before="156" w:beforeLines="50" w:after="156" w:afterLines="50"/>
        <w:jc w:val="center"/>
        <w:rPr>
          <w:rFonts w:hint="eastAsia" w:ascii="宋体" w:hAnsi="宋体"/>
          <w:kern w:val="0"/>
          <w:sz w:val="24"/>
        </w:rPr>
      </w:pPr>
    </w:p>
    <w:p w14:paraId="13D0D05C">
      <w:pPr>
        <w:autoSpaceDE w:val="0"/>
        <w:autoSpaceDN w:val="0"/>
        <w:adjustRightInd w:val="0"/>
        <w:spacing w:before="156" w:beforeLines="50" w:after="156" w:afterLines="50"/>
        <w:jc w:val="center"/>
        <w:rPr>
          <w:rFonts w:hint="eastAsia" w:ascii="宋体" w:hAnsi="宋体"/>
          <w:kern w:val="0"/>
          <w:sz w:val="24"/>
        </w:rPr>
      </w:pPr>
    </w:p>
    <w:p w14:paraId="0FE81B60">
      <w:pPr>
        <w:autoSpaceDE w:val="0"/>
        <w:autoSpaceDN w:val="0"/>
        <w:adjustRightInd w:val="0"/>
        <w:spacing w:before="156" w:beforeLines="50" w:after="156" w:afterLines="50"/>
        <w:jc w:val="center"/>
        <w:rPr>
          <w:rFonts w:hint="eastAsia" w:ascii="宋体" w:hAnsi="宋体"/>
          <w:kern w:val="0"/>
          <w:sz w:val="24"/>
        </w:rPr>
      </w:pPr>
    </w:p>
    <w:p w14:paraId="79FE1AEC">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四、缴纳社会保险的凭据或不需要缴纳社会保险的证明文件</w:t>
      </w:r>
    </w:p>
    <w:p w14:paraId="629E6E60">
      <w:pPr>
        <w:autoSpaceDE w:val="0"/>
        <w:autoSpaceDN w:val="0"/>
        <w:adjustRightInd w:val="0"/>
        <w:spacing w:before="156" w:beforeLines="50" w:after="156" w:afterLines="50"/>
        <w:rPr>
          <w:rFonts w:hint="eastAsia" w:ascii="宋体" w:hAnsi="宋体"/>
          <w:kern w:val="0"/>
          <w:sz w:val="24"/>
        </w:rPr>
      </w:pPr>
    </w:p>
    <w:p w14:paraId="4E8BFA71">
      <w:pPr>
        <w:pStyle w:val="2"/>
        <w:rPr>
          <w:rFonts w:hint="eastAsia"/>
        </w:rPr>
      </w:pPr>
    </w:p>
    <w:p w14:paraId="77C8D2CD">
      <w:pPr>
        <w:autoSpaceDE w:val="0"/>
        <w:autoSpaceDN w:val="0"/>
        <w:adjustRightInd w:val="0"/>
        <w:spacing w:before="156" w:beforeLines="50" w:after="156" w:afterLines="50"/>
        <w:rPr>
          <w:rFonts w:hint="eastAsia" w:ascii="宋体" w:hAnsi="宋体"/>
          <w:b/>
          <w:bCs/>
          <w:kern w:val="0"/>
          <w:sz w:val="30"/>
          <w:szCs w:val="30"/>
        </w:rPr>
      </w:pPr>
    </w:p>
    <w:p w14:paraId="68898AFB">
      <w:pPr>
        <w:pageBreakBefore/>
        <w:autoSpaceDE w:val="0"/>
        <w:autoSpaceDN w:val="0"/>
        <w:adjustRightInd w:val="0"/>
        <w:spacing w:before="156" w:beforeLines="50" w:after="156" w:afterLines="50"/>
        <w:rPr>
          <w:rFonts w:hint="eastAsia" w:ascii="黑体" w:hAnsi="黑体" w:eastAsia="黑体"/>
          <w:bCs/>
          <w:kern w:val="0"/>
          <w:sz w:val="30"/>
          <w:szCs w:val="30"/>
        </w:rPr>
      </w:pPr>
    </w:p>
    <w:p w14:paraId="19A70389">
      <w:pPr>
        <w:autoSpaceDE w:val="0"/>
        <w:autoSpaceDN w:val="0"/>
        <w:adjustRightInd w:val="0"/>
        <w:spacing w:before="156" w:beforeLines="50" w:after="156" w:afterLines="50"/>
        <w:jc w:val="center"/>
        <w:rPr>
          <w:rFonts w:hint="eastAsia" w:ascii="宋体" w:hAnsi="宋体"/>
          <w:kern w:val="0"/>
          <w:sz w:val="24"/>
        </w:rPr>
      </w:pPr>
      <w:r>
        <w:rPr>
          <w:rFonts w:hint="eastAsia" w:ascii="黑体" w:hAnsi="黑体" w:eastAsia="黑体"/>
          <w:bCs/>
          <w:kern w:val="0"/>
          <w:sz w:val="30"/>
          <w:szCs w:val="30"/>
        </w:rPr>
        <w:t>五、三年内在经营活动中没有重大违法记录的声明</w:t>
      </w:r>
    </w:p>
    <w:p w14:paraId="7E5972BF">
      <w:pPr>
        <w:snapToGrid w:val="0"/>
        <w:ind w:firstLine="448" w:firstLineChars="200"/>
        <w:rPr>
          <w:rFonts w:hint="eastAsia"/>
          <w:snapToGrid w:val="0"/>
          <w:sz w:val="24"/>
        </w:rPr>
      </w:pPr>
    </w:p>
    <w:p w14:paraId="795DD6FB">
      <w:pPr>
        <w:ind w:firstLine="448" w:firstLineChars="200"/>
        <w:rPr>
          <w:rFonts w:hint="eastAsia"/>
          <w:sz w:val="24"/>
        </w:rPr>
      </w:pPr>
      <w:r>
        <w:rPr>
          <w:sz w:val="24"/>
        </w:rPr>
        <w:t>本公司郑重声明，根据《</w:t>
      </w:r>
      <w:r>
        <w:rPr>
          <w:rFonts w:hint="eastAsia"/>
          <w:sz w:val="24"/>
        </w:rPr>
        <w:t>中华人民共和国政府采购法实施条例</w:t>
      </w:r>
      <w:r>
        <w:rPr>
          <w:sz w:val="24"/>
        </w:rPr>
        <w:t>》的规定，本公司</w:t>
      </w:r>
      <w:r>
        <w:rPr>
          <w:rFonts w:hint="eastAsia"/>
          <w:sz w:val="24"/>
        </w:rPr>
        <w:t>三年内在经营活动中没有重大违法记录，</w:t>
      </w:r>
      <w:r>
        <w:rPr>
          <w:sz w:val="24"/>
        </w:rPr>
        <w:t xml:space="preserve"> </w:t>
      </w:r>
      <w:r>
        <w:rPr>
          <w:rFonts w:hint="eastAsia"/>
          <w:sz w:val="24"/>
        </w:rPr>
        <w:t>本声明所称重大违法记录，是指供应商因违法经营受到刑事处罚或者责令停产停业、吊销许可证或者执照、较大数额罚款等行政处罚。</w:t>
      </w:r>
    </w:p>
    <w:p w14:paraId="2EDC3DA4">
      <w:pPr>
        <w:ind w:firstLine="448" w:firstLineChars="200"/>
        <w:rPr>
          <w:rFonts w:hint="eastAsia"/>
          <w:sz w:val="24"/>
        </w:rPr>
      </w:pPr>
      <w:r>
        <w:rPr>
          <w:sz w:val="24"/>
        </w:rPr>
        <w:t>本公司对上述声明的真实性负责。如有虚假，将依法承担相应责任。</w:t>
      </w:r>
    </w:p>
    <w:p w14:paraId="2070FDFE">
      <w:pPr>
        <w:adjustRightInd w:val="0"/>
        <w:snapToGrid w:val="0"/>
        <w:rPr>
          <w:rFonts w:hint="eastAsia" w:ascii="宋体" w:hAnsi="宋体"/>
          <w:b/>
          <w:bCs/>
          <w:sz w:val="24"/>
        </w:rPr>
      </w:pPr>
    </w:p>
    <w:p w14:paraId="50363623">
      <w:pPr>
        <w:adjustRightInd w:val="0"/>
        <w:snapToGrid w:val="0"/>
        <w:rPr>
          <w:rFonts w:hint="eastAsia" w:ascii="宋体" w:hAnsi="宋体"/>
          <w:b/>
          <w:bCs/>
          <w:sz w:val="24"/>
        </w:rPr>
      </w:pPr>
    </w:p>
    <w:p w14:paraId="1E3E153F">
      <w:pPr>
        <w:adjustRightInd w:val="0"/>
        <w:snapToGrid w:val="0"/>
        <w:rPr>
          <w:rFonts w:hint="eastAsia" w:ascii="宋体" w:hAnsi="宋体"/>
          <w:b/>
          <w:bCs/>
          <w:sz w:val="24"/>
        </w:rPr>
      </w:pPr>
    </w:p>
    <w:p w14:paraId="6AE36050">
      <w:pPr>
        <w:adjustRightInd w:val="0"/>
        <w:snapToGrid w:val="0"/>
        <w:rPr>
          <w:rFonts w:hint="eastAsia" w:ascii="宋体" w:hAnsi="宋体"/>
          <w:b/>
          <w:bCs/>
          <w:sz w:val="24"/>
        </w:rPr>
      </w:pPr>
    </w:p>
    <w:p w14:paraId="49A168A3">
      <w:pPr>
        <w:adjustRightInd w:val="0"/>
        <w:snapToGrid w:val="0"/>
        <w:ind w:firstLine="448" w:firstLineChars="200"/>
        <w:rPr>
          <w:rFonts w:hint="eastAsia" w:ascii="宋体"/>
          <w:sz w:val="24"/>
          <w:u w:val="single"/>
        </w:rPr>
      </w:pPr>
      <w:r>
        <w:rPr>
          <w:rFonts w:hint="eastAsia" w:ascii="宋体"/>
          <w:sz w:val="24"/>
        </w:rPr>
        <w:t>投标人名称（加盖公章）：</w:t>
      </w:r>
      <w:r>
        <w:rPr>
          <w:rFonts w:hint="eastAsia" w:ascii="宋体"/>
          <w:sz w:val="24"/>
          <w:u w:val="single"/>
        </w:rPr>
        <w:t xml:space="preserve">                            </w:t>
      </w:r>
    </w:p>
    <w:p w14:paraId="5A891AE1">
      <w:pPr>
        <w:adjustRightInd w:val="0"/>
        <w:snapToGrid w:val="0"/>
        <w:ind w:firstLine="448" w:firstLineChars="200"/>
        <w:rPr>
          <w:rFonts w:hint="eastAsia" w:ascii="宋体" w:hAnsi="宋体"/>
          <w:snapToGrid w:val="0"/>
          <w:kern w:val="0"/>
          <w:sz w:val="24"/>
        </w:rPr>
      </w:pPr>
      <w:r>
        <w:rPr>
          <w:rFonts w:hint="eastAsia" w:ascii="宋体" w:hAnsi="宋体"/>
          <w:snapToGrid w:val="0"/>
          <w:kern w:val="0"/>
          <w:sz w:val="24"/>
        </w:rPr>
        <w:t>投标人法定代表人</w:t>
      </w:r>
    </w:p>
    <w:p w14:paraId="0F71E2E5">
      <w:pPr>
        <w:adjustRightInd w:val="0"/>
        <w:snapToGrid w:val="0"/>
        <w:ind w:firstLine="448" w:firstLineChars="200"/>
        <w:rPr>
          <w:rFonts w:hint="eastAsia" w:ascii="宋体" w:hAnsi="宋体"/>
          <w:snapToGrid w:val="0"/>
          <w:kern w:val="0"/>
          <w:sz w:val="24"/>
        </w:rPr>
      </w:pPr>
      <w:r>
        <w:rPr>
          <w:rFonts w:hint="eastAsia" w:ascii="宋体" w:hAnsi="宋体"/>
          <w:snapToGrid w:val="0"/>
          <w:kern w:val="0"/>
          <w:sz w:val="24"/>
        </w:rPr>
        <w:t>或授权代表（签   字）</w:t>
      </w:r>
      <w:r>
        <w:rPr>
          <w:rFonts w:hint="eastAsia" w:ascii="宋体"/>
          <w:sz w:val="24"/>
        </w:rPr>
        <w:t>：</w:t>
      </w:r>
      <w:r>
        <w:rPr>
          <w:rFonts w:hint="eastAsia" w:ascii="宋体"/>
          <w:sz w:val="24"/>
          <w:u w:val="single"/>
        </w:rPr>
        <w:t xml:space="preserve">                            </w:t>
      </w:r>
    </w:p>
    <w:p w14:paraId="1539BA9E">
      <w:pPr>
        <w:adjustRightInd w:val="0"/>
        <w:snapToGrid w:val="0"/>
        <w:ind w:firstLine="2016" w:firstLineChars="900"/>
        <w:outlineLvl w:val="0"/>
        <w:rPr>
          <w:rFonts w:hint="eastAsia" w:ascii="宋体"/>
          <w:sz w:val="24"/>
        </w:rPr>
      </w:pPr>
      <w:r>
        <w:rPr>
          <w:rFonts w:hint="eastAsia" w:ascii="宋体"/>
          <w:sz w:val="24"/>
        </w:rPr>
        <w:t xml:space="preserve">                 </w:t>
      </w:r>
    </w:p>
    <w:p w14:paraId="094A5083">
      <w:pPr>
        <w:adjustRightInd w:val="0"/>
        <w:snapToGrid w:val="0"/>
        <w:ind w:firstLine="448" w:firstLineChars="200"/>
        <w:outlineLvl w:val="0"/>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4B1D7D71">
      <w:pPr>
        <w:autoSpaceDE w:val="0"/>
        <w:autoSpaceDN w:val="0"/>
        <w:adjustRightInd w:val="0"/>
        <w:spacing w:before="156" w:beforeLines="50" w:after="156" w:afterLines="50"/>
        <w:jc w:val="center"/>
        <w:rPr>
          <w:rFonts w:hint="eastAsia" w:ascii="宋体" w:hAnsi="宋体"/>
          <w:kern w:val="0"/>
          <w:szCs w:val="21"/>
        </w:rPr>
      </w:pPr>
    </w:p>
    <w:p w14:paraId="4661A4FA">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197CFE95">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六、招标文件第一章《招标公告》中投标人资格条件等的</w:t>
      </w:r>
    </w:p>
    <w:p w14:paraId="045AF128">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证明材料、信用记录截图、保证金凭证等</w:t>
      </w:r>
    </w:p>
    <w:p w14:paraId="283AFD90">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kern w:val="0"/>
          <w:sz w:val="24"/>
        </w:rPr>
        <w:t>（如果有，提供）</w:t>
      </w:r>
    </w:p>
    <w:p w14:paraId="413C95BB">
      <w:pPr>
        <w:autoSpaceDE w:val="0"/>
        <w:autoSpaceDN w:val="0"/>
        <w:adjustRightInd w:val="0"/>
        <w:spacing w:before="156" w:beforeLines="50" w:after="156" w:afterLines="50"/>
        <w:jc w:val="center"/>
        <w:rPr>
          <w:rFonts w:hint="eastAsia" w:ascii="宋体" w:hAnsi="宋体"/>
          <w:kern w:val="0"/>
          <w:szCs w:val="21"/>
        </w:rPr>
      </w:pPr>
    </w:p>
    <w:p w14:paraId="29A994C7">
      <w:pPr>
        <w:autoSpaceDE w:val="0"/>
        <w:autoSpaceDN w:val="0"/>
        <w:adjustRightInd w:val="0"/>
        <w:spacing w:before="156" w:beforeLines="50" w:after="156" w:afterLines="50"/>
        <w:jc w:val="center"/>
        <w:rPr>
          <w:rFonts w:hint="eastAsia" w:ascii="宋体" w:hAnsi="宋体"/>
          <w:kern w:val="0"/>
          <w:szCs w:val="21"/>
        </w:rPr>
      </w:pPr>
    </w:p>
    <w:p w14:paraId="700AD31F">
      <w:pPr>
        <w:autoSpaceDE w:val="0"/>
        <w:autoSpaceDN w:val="0"/>
        <w:adjustRightInd w:val="0"/>
        <w:spacing w:before="156" w:beforeLines="50" w:after="156" w:afterLines="50"/>
        <w:jc w:val="center"/>
        <w:rPr>
          <w:rFonts w:hint="eastAsia" w:ascii="宋体" w:hAnsi="宋体"/>
          <w:b/>
          <w:bCs/>
          <w:kern w:val="0"/>
          <w:sz w:val="30"/>
          <w:szCs w:val="30"/>
        </w:rPr>
      </w:pPr>
    </w:p>
    <w:p w14:paraId="480C8E7D">
      <w:pPr>
        <w:autoSpaceDE w:val="0"/>
        <w:autoSpaceDN w:val="0"/>
        <w:adjustRightInd w:val="0"/>
        <w:spacing w:before="156" w:beforeLines="50" w:after="156" w:afterLines="50"/>
        <w:rPr>
          <w:rFonts w:hint="eastAsia" w:ascii="宋体" w:hAnsi="宋体"/>
          <w:b/>
          <w:bCs/>
          <w:kern w:val="0"/>
          <w:sz w:val="30"/>
          <w:szCs w:val="30"/>
        </w:rPr>
      </w:pPr>
    </w:p>
    <w:p w14:paraId="62D3D7E0">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5BD477FE">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七、联合体协议书</w:t>
      </w:r>
    </w:p>
    <w:p w14:paraId="5325E53C">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kern w:val="0"/>
          <w:sz w:val="24"/>
        </w:rPr>
        <w:t>（如果是，提供）</w:t>
      </w:r>
    </w:p>
    <w:p w14:paraId="31F3BECD">
      <w:pPr>
        <w:autoSpaceDE w:val="0"/>
        <w:autoSpaceDN w:val="0"/>
        <w:adjustRightInd w:val="0"/>
        <w:spacing w:before="156" w:beforeLines="50" w:after="156" w:afterLines="50"/>
        <w:jc w:val="center"/>
        <w:rPr>
          <w:rFonts w:hint="eastAsia" w:ascii="宋体" w:hAnsi="宋体"/>
          <w:kern w:val="0"/>
          <w:sz w:val="24"/>
        </w:rPr>
      </w:pPr>
    </w:p>
    <w:p w14:paraId="64A41849">
      <w:pPr>
        <w:ind w:firstLine="448" w:firstLineChars="200"/>
        <w:rPr>
          <w:rFonts w:ascii="宋体" w:hAnsi="宋体"/>
          <w:sz w:val="24"/>
        </w:rPr>
      </w:pPr>
      <w:r>
        <w:rPr>
          <w:rFonts w:hint="eastAsia" w:ascii="宋体" w:hAnsi="宋体"/>
          <w:sz w:val="24"/>
          <w:u w:val="single"/>
        </w:rPr>
        <w:t xml:space="preserve">            </w:t>
      </w:r>
      <w:r>
        <w:rPr>
          <w:rFonts w:hint="eastAsia" w:ascii="宋体" w:hAnsi="宋体"/>
          <w:sz w:val="24"/>
        </w:rPr>
        <w:t>（所有成员单位名称）自愿组成联合体，共同参加</w:t>
      </w:r>
      <w:r>
        <w:rPr>
          <w:rFonts w:hint="eastAsia" w:ascii="宋体" w:hAnsi="宋体"/>
          <w:sz w:val="24"/>
          <w:u w:val="single"/>
        </w:rPr>
        <w:t xml:space="preserve">          </w:t>
      </w:r>
      <w:r>
        <w:rPr>
          <w:rFonts w:hint="eastAsia" w:ascii="宋体" w:hAnsi="宋体"/>
          <w:sz w:val="24"/>
        </w:rPr>
        <w:t>（项目名称、项目编号、包号）投标。现就联合体投标事宜订立如下协议。</w:t>
      </w:r>
    </w:p>
    <w:p w14:paraId="24164921">
      <w:pPr>
        <w:rPr>
          <w:rFonts w:ascii="宋体" w:hAnsi="宋体"/>
          <w:sz w:val="24"/>
        </w:rPr>
      </w:pPr>
      <w:r>
        <w:rPr>
          <w:rFonts w:hint="eastAsia" w:ascii="宋体" w:hAnsi="宋体"/>
          <w:sz w:val="24"/>
        </w:rPr>
        <w:t xml:space="preserve"> </w:t>
      </w:r>
    </w:p>
    <w:p w14:paraId="4AE587E7">
      <w:pPr>
        <w:ind w:firstLine="448" w:firstLineChars="200"/>
        <w:rPr>
          <w:rFonts w:ascii="宋体" w:hAnsi="宋体"/>
          <w:sz w:val="24"/>
        </w:rPr>
      </w:pPr>
      <w:r>
        <w:rPr>
          <w:rFonts w:hint="eastAsia" w:ascii="宋体" w:hAnsi="宋体"/>
          <w:sz w:val="24"/>
        </w:rPr>
        <w:t>1.联合体各成员将严格按照招标文件、投标文件和合同的要求全面履行义务，并向采购人承担连带责任。</w:t>
      </w:r>
    </w:p>
    <w:p w14:paraId="180056B9">
      <w:pPr>
        <w:ind w:firstLine="448" w:firstLineChars="200"/>
        <w:rPr>
          <w:rFonts w:ascii="宋体" w:hAnsi="宋体"/>
          <w:sz w:val="24"/>
        </w:rPr>
      </w:pPr>
      <w:r>
        <w:rPr>
          <w:rFonts w:hint="eastAsia" w:ascii="宋体" w:hAnsi="宋体"/>
          <w:sz w:val="24"/>
        </w:rPr>
        <w:t>2. 联合体各成员单位内部的职责分工如下：</w:t>
      </w:r>
      <w:r>
        <w:rPr>
          <w:rFonts w:hint="eastAsia" w:ascii="宋体" w:hAnsi="宋体"/>
          <w:sz w:val="24"/>
          <w:u w:val="single"/>
        </w:rPr>
        <w:t xml:space="preserve">                  </w:t>
      </w:r>
      <w:r>
        <w:rPr>
          <w:rFonts w:hint="eastAsia" w:ascii="宋体" w:hAnsi="宋体"/>
          <w:sz w:val="24"/>
        </w:rPr>
        <w:t xml:space="preserve"> 。</w:t>
      </w:r>
    </w:p>
    <w:p w14:paraId="3000EC72">
      <w:pPr>
        <w:rPr>
          <w:rFonts w:hint="eastAsia" w:ascii="宋体" w:hAnsi="宋体"/>
          <w:b/>
          <w:sz w:val="24"/>
        </w:rPr>
      </w:pPr>
      <w:r>
        <w:rPr>
          <w:rFonts w:hint="eastAsia" w:ascii="宋体" w:hAnsi="宋体"/>
          <w:sz w:val="24"/>
        </w:rPr>
        <w:t xml:space="preserve">    3. (</w:t>
      </w:r>
      <w:r>
        <w:rPr>
          <w:rFonts w:hint="eastAsia" w:ascii="宋体" w:hAnsi="宋体"/>
          <w:sz w:val="24"/>
          <w:highlight w:val="white"/>
          <w:lang w:val="en-GB"/>
        </w:rPr>
        <w:t>联合体一方为小型、微型企业且小型、微型企业协议合同金额占联合体协议合同总金额30%以上的，填写此项</w:t>
      </w:r>
      <w:r>
        <w:rPr>
          <w:rFonts w:hint="eastAsia" w:ascii="宋体" w:hAnsi="宋体"/>
          <w:sz w:val="24"/>
          <w:lang w:val="en-GB"/>
        </w:rPr>
        <w:t>)联合体中</w:t>
      </w:r>
      <w:r>
        <w:rPr>
          <w:rFonts w:hint="eastAsia" w:ascii="宋体" w:hAnsi="宋体"/>
          <w:sz w:val="24"/>
          <w:u w:val="single"/>
        </w:rPr>
        <w:t xml:space="preserve">                  </w:t>
      </w:r>
      <w:r>
        <w:rPr>
          <w:rFonts w:hint="eastAsia" w:ascii="宋体" w:hAnsi="宋体"/>
          <w:sz w:val="24"/>
        </w:rPr>
        <w:t>为小微企业，</w:t>
      </w:r>
      <w:r>
        <w:rPr>
          <w:rFonts w:hint="eastAsia" w:ascii="宋体" w:hAnsi="宋体"/>
          <w:sz w:val="24"/>
          <w:highlight w:val="white"/>
          <w:lang w:val="en-GB"/>
        </w:rPr>
        <w:t>该成员协议合同金额占联合体协议合同总金额</w:t>
      </w:r>
      <w:r>
        <w:rPr>
          <w:rFonts w:hint="eastAsia" w:ascii="宋体" w:hAnsi="宋体"/>
          <w:sz w:val="24"/>
          <w:highlight w:val="white"/>
          <w:u w:val="single"/>
          <w:lang w:val="en-GB"/>
        </w:rPr>
        <w:t xml:space="preserve">     </w:t>
      </w:r>
      <w:r>
        <w:rPr>
          <w:rFonts w:hint="eastAsia" w:ascii="宋体" w:hAnsi="宋体"/>
          <w:sz w:val="24"/>
          <w:highlight w:val="white"/>
          <w:lang w:val="en-GB"/>
        </w:rPr>
        <w:t>%</w:t>
      </w:r>
      <w:r>
        <w:rPr>
          <w:rFonts w:hint="eastAsia" w:ascii="宋体" w:hAnsi="宋体"/>
          <w:sz w:val="24"/>
          <w:lang w:val="en-GB"/>
        </w:rPr>
        <w:t>。</w:t>
      </w:r>
    </w:p>
    <w:p w14:paraId="382222E4">
      <w:pPr>
        <w:ind w:firstLine="448" w:firstLineChars="200"/>
        <w:rPr>
          <w:rFonts w:ascii="宋体" w:hAnsi="宋体"/>
          <w:sz w:val="24"/>
        </w:rPr>
      </w:pPr>
      <w:r>
        <w:rPr>
          <w:rFonts w:hint="eastAsia" w:ascii="宋体" w:hAnsi="宋体"/>
          <w:sz w:val="24"/>
        </w:rPr>
        <w:t>4. 本协议书自所有成员单位法定代表人（单位负责人）或其委托代理人签字或盖单位章之日起生效，合同履行完毕后自动失效。</w:t>
      </w:r>
    </w:p>
    <w:p w14:paraId="3FC30E0C">
      <w:pPr>
        <w:rPr>
          <w:rFonts w:ascii="宋体" w:hAnsi="宋体"/>
          <w:sz w:val="24"/>
        </w:rPr>
      </w:pPr>
      <w:r>
        <w:rPr>
          <w:rFonts w:hint="eastAsia" w:ascii="宋体" w:hAnsi="宋体"/>
          <w:sz w:val="24"/>
        </w:rPr>
        <w:t xml:space="preserve">    </w:t>
      </w:r>
    </w:p>
    <w:p w14:paraId="0EDA01AD">
      <w:pPr>
        <w:rPr>
          <w:rFonts w:hint="eastAsia" w:ascii="宋体" w:hAnsi="宋体"/>
          <w:sz w:val="24"/>
        </w:rPr>
      </w:pPr>
      <w:r>
        <w:rPr>
          <w:rFonts w:hint="eastAsia" w:ascii="宋体" w:hAnsi="宋体"/>
          <w:sz w:val="24"/>
        </w:rPr>
        <w:t xml:space="preserve"> </w:t>
      </w:r>
    </w:p>
    <w:p w14:paraId="2702B82E">
      <w:pPr>
        <w:rPr>
          <w:rFonts w:hint="eastAsia" w:ascii="宋体" w:hAnsi="宋体"/>
          <w:sz w:val="24"/>
        </w:rPr>
      </w:pPr>
    </w:p>
    <w:p w14:paraId="1957AAE3">
      <w:pPr>
        <w:rPr>
          <w:rFonts w:hint="eastAsia" w:ascii="宋体" w:hAnsi="宋体"/>
          <w:sz w:val="24"/>
        </w:rPr>
      </w:pPr>
    </w:p>
    <w:p w14:paraId="5A70FDC2">
      <w:pPr>
        <w:ind w:firstLine="448" w:firstLineChars="200"/>
        <w:rPr>
          <w:rFonts w:hint="eastAsia" w:ascii="宋体" w:hAnsi="宋体"/>
          <w:sz w:val="24"/>
        </w:rPr>
      </w:pPr>
    </w:p>
    <w:p w14:paraId="1EC8B6D1">
      <w:pPr>
        <w:ind w:firstLine="448" w:firstLineChars="200"/>
        <w:rPr>
          <w:rFonts w:hint="eastAsia" w:ascii="宋体" w:hAnsi="宋体"/>
          <w:sz w:val="24"/>
        </w:rPr>
      </w:pPr>
    </w:p>
    <w:p w14:paraId="4C4F5863">
      <w:pPr>
        <w:ind w:firstLine="448" w:firstLineChars="200"/>
        <w:rPr>
          <w:rFonts w:hint="eastAsia" w:ascii="宋体" w:hAnsi="宋体"/>
          <w:sz w:val="24"/>
        </w:rPr>
      </w:pPr>
    </w:p>
    <w:p w14:paraId="3A8BCD74">
      <w:pPr>
        <w:ind w:firstLine="448" w:firstLineChars="200"/>
        <w:rPr>
          <w:rFonts w:hint="eastAsia" w:ascii="宋体" w:hAnsi="宋体"/>
          <w:sz w:val="24"/>
        </w:rPr>
      </w:pPr>
    </w:p>
    <w:p w14:paraId="35C5EA83">
      <w:pPr>
        <w:ind w:firstLine="448" w:firstLineChars="200"/>
        <w:rPr>
          <w:rFonts w:hint="eastAsia" w:ascii="宋体" w:hAnsi="宋体"/>
          <w:sz w:val="24"/>
        </w:rPr>
      </w:pPr>
    </w:p>
    <w:p w14:paraId="5FCB2BEC">
      <w:pPr>
        <w:ind w:firstLine="448" w:firstLineChars="200"/>
        <w:rPr>
          <w:rFonts w:hint="eastAsia" w:ascii="宋体" w:hAnsi="宋体"/>
          <w:sz w:val="24"/>
        </w:rPr>
      </w:pPr>
    </w:p>
    <w:p w14:paraId="0DB354B4">
      <w:pPr>
        <w:ind w:firstLine="448" w:firstLineChars="200"/>
        <w:rPr>
          <w:rFonts w:hint="eastAsia" w:ascii="宋体" w:hAnsi="宋体"/>
          <w:sz w:val="24"/>
        </w:rPr>
      </w:pPr>
    </w:p>
    <w:p w14:paraId="7E49E14F">
      <w:pPr>
        <w:ind w:firstLine="448" w:firstLineChars="200"/>
        <w:rPr>
          <w:rFonts w:hint="eastAsia" w:ascii="宋体" w:hAnsi="宋体"/>
          <w:sz w:val="24"/>
        </w:rPr>
      </w:pPr>
    </w:p>
    <w:p w14:paraId="5D699396">
      <w:pPr>
        <w:ind w:firstLine="448" w:firstLineChars="200"/>
        <w:rPr>
          <w:rFonts w:hint="eastAsia" w:ascii="宋体" w:hAnsi="宋体"/>
          <w:sz w:val="24"/>
        </w:rPr>
      </w:pPr>
    </w:p>
    <w:p w14:paraId="4999CAFD">
      <w:pPr>
        <w:ind w:firstLine="448" w:firstLineChars="200"/>
        <w:rPr>
          <w:rFonts w:hint="eastAsia" w:ascii="宋体" w:hAnsi="宋体"/>
          <w:sz w:val="24"/>
        </w:rPr>
      </w:pPr>
    </w:p>
    <w:p w14:paraId="54CF7152">
      <w:pPr>
        <w:ind w:firstLine="448" w:firstLineChars="200"/>
        <w:rPr>
          <w:rFonts w:ascii="宋体" w:hAnsi="宋体"/>
          <w:sz w:val="24"/>
          <w:u w:val="single"/>
        </w:rPr>
      </w:pPr>
      <w:r>
        <w:rPr>
          <w:rFonts w:hint="eastAsia" w:ascii="宋体" w:hAnsi="宋体"/>
          <w:sz w:val="24"/>
        </w:rPr>
        <w:t>联合体成员名称：</w:t>
      </w:r>
      <w:r>
        <w:rPr>
          <w:rFonts w:hint="eastAsia" w:ascii="宋体" w:hAnsi="宋体"/>
          <w:sz w:val="24"/>
          <w:u w:val="single"/>
        </w:rPr>
        <w:t xml:space="preserve">                  </w:t>
      </w:r>
      <w:r>
        <w:rPr>
          <w:rFonts w:hint="eastAsia" w:ascii="宋体"/>
          <w:sz w:val="24"/>
        </w:rPr>
        <w:t>（加盖公章）</w:t>
      </w:r>
    </w:p>
    <w:p w14:paraId="3E1430CA">
      <w:pPr>
        <w:ind w:firstLine="446"/>
        <w:rPr>
          <w:rFonts w:hint="eastAsia" w:ascii="宋体" w:hAnsi="宋体"/>
          <w:sz w:val="24"/>
          <w:u w:val="single"/>
        </w:rPr>
      </w:pPr>
      <w:r>
        <w:rPr>
          <w:rFonts w:hint="eastAsia" w:ascii="宋体" w:hAnsi="宋体"/>
          <w:sz w:val="24"/>
        </w:rPr>
        <w:t>法定代表人（单位负责人）：</w:t>
      </w:r>
      <w:r>
        <w:rPr>
          <w:rFonts w:hint="eastAsia" w:ascii="宋体" w:hAnsi="宋体"/>
          <w:sz w:val="24"/>
          <w:u w:val="single"/>
        </w:rPr>
        <w:t xml:space="preserve">            （签字）</w:t>
      </w:r>
    </w:p>
    <w:p w14:paraId="05C5132B">
      <w:pPr>
        <w:ind w:firstLine="446"/>
        <w:rPr>
          <w:rFonts w:hint="eastAsia" w:ascii="宋体" w:hAnsi="宋体"/>
          <w:sz w:val="24"/>
        </w:rPr>
      </w:pPr>
    </w:p>
    <w:p w14:paraId="1F22785B">
      <w:pPr>
        <w:ind w:firstLine="446"/>
        <w:rPr>
          <w:rFonts w:ascii="宋体" w:hAnsi="宋体"/>
          <w:sz w:val="24"/>
        </w:rPr>
      </w:pPr>
      <w:r>
        <w:rPr>
          <w:rFonts w:hint="eastAsia" w:ascii="宋体" w:hAnsi="宋体"/>
          <w:sz w:val="24"/>
        </w:rPr>
        <w:t>联合体成员名称：</w:t>
      </w:r>
      <w:r>
        <w:rPr>
          <w:rFonts w:hint="eastAsia" w:ascii="宋体" w:hAnsi="宋体"/>
          <w:sz w:val="24"/>
          <w:u w:val="single"/>
        </w:rPr>
        <w:t xml:space="preserve">                   </w:t>
      </w:r>
      <w:r>
        <w:rPr>
          <w:rFonts w:hint="eastAsia" w:ascii="宋体"/>
          <w:sz w:val="24"/>
        </w:rPr>
        <w:t>（加盖公章）</w:t>
      </w:r>
    </w:p>
    <w:p w14:paraId="2D97FA1C">
      <w:pPr>
        <w:rPr>
          <w:rFonts w:ascii="宋体" w:hAnsi="宋体"/>
          <w:sz w:val="24"/>
        </w:rPr>
      </w:pPr>
      <w:r>
        <w:rPr>
          <w:rFonts w:hint="eastAsia" w:ascii="宋体" w:hAnsi="宋体"/>
          <w:sz w:val="24"/>
        </w:rPr>
        <w:t xml:space="preserve">    法定代表人（单位负责人）：</w:t>
      </w:r>
      <w:r>
        <w:rPr>
          <w:rFonts w:hint="eastAsia" w:ascii="宋体" w:hAnsi="宋体"/>
          <w:sz w:val="24"/>
          <w:u w:val="single"/>
        </w:rPr>
        <w:t xml:space="preserve">            （签字）</w:t>
      </w:r>
    </w:p>
    <w:p w14:paraId="5FDFCED7">
      <w:pPr>
        <w:rPr>
          <w:rFonts w:hint="eastAsia" w:ascii="宋体" w:hAnsi="宋体"/>
          <w:sz w:val="24"/>
        </w:rPr>
      </w:pPr>
    </w:p>
    <w:p w14:paraId="2236336A">
      <w:pPr>
        <w:adjustRightInd w:val="0"/>
        <w:snapToGrid w:val="0"/>
        <w:ind w:firstLine="448" w:firstLineChars="200"/>
        <w:outlineLvl w:val="0"/>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79BCF81">
      <w:pPr>
        <w:autoSpaceDE w:val="0"/>
        <w:autoSpaceDN w:val="0"/>
        <w:adjustRightInd w:val="0"/>
        <w:spacing w:before="156" w:beforeLines="50" w:after="156" w:afterLines="50"/>
        <w:rPr>
          <w:rFonts w:hint="eastAsia" w:ascii="宋体" w:hAnsi="宋体"/>
          <w:kern w:val="0"/>
          <w:sz w:val="24"/>
        </w:rPr>
      </w:pPr>
    </w:p>
    <w:p w14:paraId="1E05F9CD">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1E0F711E">
      <w:pPr>
        <w:autoSpaceDE w:val="0"/>
        <w:autoSpaceDN w:val="0"/>
        <w:adjustRightInd w:val="0"/>
        <w:spacing w:before="156" w:beforeLines="50" w:after="156" w:afterLines="50"/>
        <w:jc w:val="center"/>
        <w:rPr>
          <w:rFonts w:hint="eastAsia" w:ascii="宋体" w:hAnsi="宋体"/>
          <w:b/>
          <w:bCs/>
          <w:kern w:val="0"/>
          <w:sz w:val="30"/>
          <w:szCs w:val="30"/>
        </w:rPr>
      </w:pPr>
      <w:r>
        <w:rPr>
          <w:rFonts w:hint="eastAsia" w:ascii="黑体" w:hAnsi="黑体" w:eastAsia="黑体"/>
          <w:bCs/>
          <w:kern w:val="0"/>
          <w:sz w:val="30"/>
          <w:szCs w:val="30"/>
        </w:rPr>
        <w:t>八、投标人有关资格条件声明函</w:t>
      </w:r>
    </w:p>
    <w:p w14:paraId="5FAD5CC9">
      <w:pPr>
        <w:autoSpaceDE w:val="0"/>
        <w:autoSpaceDN w:val="0"/>
        <w:adjustRightInd w:val="0"/>
        <w:spacing w:before="156" w:beforeLines="50" w:after="156" w:afterLines="50"/>
        <w:rPr>
          <w:rFonts w:hint="eastAsia" w:ascii="宋体" w:hAnsi="宋体"/>
          <w:b/>
          <w:bCs/>
          <w:kern w:val="0"/>
          <w:sz w:val="30"/>
          <w:szCs w:val="30"/>
        </w:rPr>
      </w:pPr>
    </w:p>
    <w:p w14:paraId="09604D4A">
      <w:pPr>
        <w:pStyle w:val="37"/>
        <w:ind w:right="77" w:rightChars="40"/>
        <w:rPr>
          <w:rFonts w:hint="eastAsia" w:ascii="宋体" w:hAnsi="宋体"/>
          <w:sz w:val="24"/>
          <w:szCs w:val="24"/>
        </w:rPr>
      </w:pPr>
      <w:r>
        <w:rPr>
          <w:rFonts w:hint="eastAsia" w:ascii="宋体" w:hAnsi="宋体"/>
          <w:sz w:val="24"/>
          <w:szCs w:val="24"/>
        </w:rPr>
        <w:t>榆树市政府采购中心：</w:t>
      </w:r>
    </w:p>
    <w:p w14:paraId="4E5CC431">
      <w:pPr>
        <w:pStyle w:val="37"/>
        <w:ind w:right="77" w:rightChars="40" w:firstLine="448" w:firstLineChars="200"/>
        <w:rPr>
          <w:rFonts w:hint="eastAsia" w:ascii="宋体" w:hAnsi="宋体"/>
          <w:sz w:val="24"/>
          <w:szCs w:val="24"/>
        </w:rPr>
      </w:pPr>
      <w:r>
        <w:rPr>
          <w:rFonts w:hint="eastAsia" w:ascii="宋体" w:hAnsi="宋体"/>
          <w:sz w:val="24"/>
          <w:szCs w:val="24"/>
        </w:rPr>
        <w:t>我方参加贵方组织的</w:t>
      </w:r>
      <w:r>
        <w:rPr>
          <w:rFonts w:hint="eastAsia" w:ascii="宋体" w:hAnsi="宋体"/>
          <w:sz w:val="24"/>
          <w:szCs w:val="24"/>
          <w:u w:val="single"/>
        </w:rPr>
        <w:t xml:space="preserve">        </w:t>
      </w:r>
      <w:r>
        <w:rPr>
          <w:rFonts w:hint="eastAsia" w:ascii="宋体" w:hAnsi="宋体"/>
          <w:sz w:val="24"/>
          <w:szCs w:val="24"/>
        </w:rPr>
        <w:t>（项目名称、项目编号、包号）的投标，现就有关资格条件声明如下：</w:t>
      </w:r>
    </w:p>
    <w:p w14:paraId="538BC50A">
      <w:pPr>
        <w:pStyle w:val="37"/>
        <w:ind w:right="77" w:rightChars="40" w:firstLine="448" w:firstLineChars="200"/>
        <w:rPr>
          <w:rFonts w:hint="eastAsia" w:ascii="宋体" w:hAnsi="宋体"/>
          <w:sz w:val="24"/>
          <w:szCs w:val="24"/>
        </w:rPr>
      </w:pPr>
      <w:r>
        <w:rPr>
          <w:rFonts w:hint="eastAsia" w:ascii="宋体" w:hAnsi="宋体"/>
          <w:sz w:val="24"/>
          <w:szCs w:val="24"/>
        </w:rPr>
        <w:t>我方具备《中华人民共和国政府采购法》第二十二条所规定的条件，并已清楚招标文件的要求及有关文件规定。</w:t>
      </w:r>
    </w:p>
    <w:p w14:paraId="0CDBE333">
      <w:pPr>
        <w:pStyle w:val="37"/>
        <w:ind w:right="77" w:rightChars="40" w:firstLine="448" w:firstLineChars="200"/>
        <w:rPr>
          <w:rFonts w:hint="eastAsia" w:ascii="宋体" w:hAnsi="宋体"/>
          <w:sz w:val="24"/>
          <w:szCs w:val="24"/>
        </w:rPr>
      </w:pPr>
      <w:r>
        <w:rPr>
          <w:rFonts w:hint="eastAsia" w:ascii="宋体" w:hAnsi="宋体"/>
          <w:sz w:val="24"/>
          <w:szCs w:val="24"/>
        </w:rPr>
        <w:t>（一）具有履行合同所必需的设备和专业技术能力；</w:t>
      </w:r>
    </w:p>
    <w:p w14:paraId="4FF7D6EB">
      <w:pPr>
        <w:pStyle w:val="37"/>
        <w:ind w:right="77" w:rightChars="40" w:firstLine="448" w:firstLineChars="200"/>
        <w:rPr>
          <w:rFonts w:hint="eastAsia" w:ascii="宋体" w:hAnsi="宋体"/>
          <w:sz w:val="24"/>
          <w:szCs w:val="24"/>
        </w:rPr>
      </w:pPr>
      <w:r>
        <w:rPr>
          <w:rFonts w:hint="eastAsia" w:ascii="宋体" w:hAnsi="宋体"/>
          <w:sz w:val="24"/>
          <w:szCs w:val="24"/>
        </w:rPr>
        <w:t>（二）符合“为采购项目提供整体设计、规范编制或者项目管理、监理、检测等服务的供应商，不得再参加该采购项目的其他采购活动”的规定；</w:t>
      </w:r>
    </w:p>
    <w:p w14:paraId="663C0645">
      <w:pPr>
        <w:pStyle w:val="37"/>
        <w:ind w:right="77" w:rightChars="40" w:firstLine="448" w:firstLineChars="200"/>
        <w:rPr>
          <w:rFonts w:hint="eastAsia" w:ascii="宋体" w:hAnsi="宋体"/>
          <w:sz w:val="24"/>
          <w:szCs w:val="24"/>
        </w:rPr>
      </w:pPr>
      <w:r>
        <w:rPr>
          <w:rFonts w:hint="eastAsia" w:ascii="宋体" w:hAnsi="宋体"/>
          <w:sz w:val="24"/>
          <w:szCs w:val="24"/>
        </w:rPr>
        <w:t>（三）符合法律、行政法规规定的其他条件，包括但不限于：招标文件未要求提供但生产、销售这些产品，提供这些服务必须取得有关主管部门的行政许可，任何情况下，我方将无条件按照贵方和采购人的要求提供上述证明材料。</w:t>
      </w:r>
    </w:p>
    <w:p w14:paraId="00EB9540">
      <w:pPr>
        <w:pStyle w:val="37"/>
        <w:ind w:right="77" w:rightChars="40" w:firstLine="448" w:firstLineChars="200"/>
        <w:rPr>
          <w:rFonts w:hint="eastAsia" w:ascii="宋体" w:hAnsi="宋体"/>
          <w:sz w:val="24"/>
          <w:szCs w:val="24"/>
        </w:rPr>
      </w:pPr>
      <w:r>
        <w:rPr>
          <w:rFonts w:hint="eastAsia" w:ascii="宋体" w:hAnsi="宋体"/>
          <w:sz w:val="24"/>
          <w:szCs w:val="24"/>
        </w:rPr>
        <w:t>（四）除招标文件第二章要求提供政府强制采购产品认证证书以外的投标产品，如列入投标截止日前最新发布的《节能产品政府采购品目清单》、《环境标志产品政府采购品目清单》，且属于政府强制采购产品类别的，我方承诺提供的有关产品符合节能、环保要求，并将无条件按照贵方和采购人的要求，提供依据国家确定的认证机构出具的、处于有效期之内的节能产品或环境标志产品认证证书。</w:t>
      </w:r>
    </w:p>
    <w:p w14:paraId="33F2DB2A">
      <w:pPr>
        <w:adjustRightInd w:val="0"/>
        <w:snapToGrid w:val="0"/>
        <w:ind w:firstLine="386"/>
        <w:rPr>
          <w:rFonts w:hint="eastAsia" w:ascii="宋体" w:hAnsi="宋体"/>
          <w:sz w:val="24"/>
        </w:rPr>
      </w:pPr>
    </w:p>
    <w:p w14:paraId="5B086238">
      <w:pPr>
        <w:pStyle w:val="37"/>
        <w:ind w:right="77" w:rightChars="40" w:firstLine="448" w:firstLineChars="200"/>
        <w:rPr>
          <w:rFonts w:ascii="宋体" w:hAnsi="宋体"/>
          <w:sz w:val="24"/>
          <w:szCs w:val="24"/>
        </w:rPr>
      </w:pPr>
    </w:p>
    <w:p w14:paraId="46DA5F84">
      <w:pPr>
        <w:pStyle w:val="37"/>
        <w:ind w:right="77" w:rightChars="40" w:firstLine="448" w:firstLineChars="200"/>
        <w:rPr>
          <w:rFonts w:hint="eastAsia" w:ascii="宋体" w:hAnsi="宋体"/>
          <w:sz w:val="24"/>
          <w:szCs w:val="24"/>
        </w:rPr>
      </w:pPr>
      <w:r>
        <w:rPr>
          <w:rFonts w:hint="eastAsia" w:ascii="宋体" w:hAnsi="宋体"/>
          <w:sz w:val="24"/>
          <w:szCs w:val="24"/>
        </w:rPr>
        <w:t>我方</w:t>
      </w:r>
      <w:r>
        <w:rPr>
          <w:rFonts w:ascii="宋体" w:hAnsi="宋体"/>
          <w:sz w:val="24"/>
          <w:szCs w:val="24"/>
        </w:rPr>
        <w:t>对上述声明的真实性负责。如有虚假，将依法承担相应责任。</w:t>
      </w:r>
    </w:p>
    <w:p w14:paraId="7D554DFC">
      <w:pPr>
        <w:pStyle w:val="37"/>
        <w:ind w:right="77" w:rightChars="40"/>
        <w:rPr>
          <w:rFonts w:hint="eastAsia" w:ascii="宋体" w:hAnsi="宋体"/>
          <w:b/>
          <w:sz w:val="24"/>
          <w:szCs w:val="24"/>
        </w:rPr>
      </w:pPr>
    </w:p>
    <w:p w14:paraId="4A8A2596">
      <w:pPr>
        <w:pStyle w:val="37"/>
        <w:ind w:right="77" w:rightChars="40"/>
        <w:rPr>
          <w:rFonts w:hint="eastAsia" w:ascii="宋体" w:hAnsi="宋体"/>
          <w:b/>
          <w:sz w:val="24"/>
          <w:szCs w:val="24"/>
        </w:rPr>
      </w:pPr>
    </w:p>
    <w:p w14:paraId="74E0D9B2">
      <w:pPr>
        <w:pStyle w:val="37"/>
        <w:ind w:right="77" w:rightChars="40"/>
        <w:rPr>
          <w:rFonts w:hint="eastAsia" w:ascii="宋体" w:hAnsi="宋体"/>
          <w:b/>
          <w:sz w:val="24"/>
          <w:szCs w:val="24"/>
        </w:rPr>
      </w:pPr>
    </w:p>
    <w:p w14:paraId="75E20E79">
      <w:pPr>
        <w:pStyle w:val="37"/>
        <w:ind w:right="77" w:rightChars="40" w:firstLine="448" w:firstLineChars="200"/>
        <w:rPr>
          <w:rFonts w:hint="eastAsia" w:ascii="宋体" w:hAnsi="宋体"/>
          <w:b/>
          <w:sz w:val="24"/>
          <w:szCs w:val="24"/>
        </w:rPr>
      </w:pPr>
    </w:p>
    <w:p w14:paraId="58795F03">
      <w:pPr>
        <w:adjustRightInd w:val="0"/>
        <w:snapToGrid w:val="0"/>
        <w:ind w:firstLine="448" w:firstLineChars="200"/>
        <w:rPr>
          <w:rFonts w:hint="eastAsia" w:ascii="宋体"/>
          <w:sz w:val="24"/>
          <w:u w:val="single"/>
        </w:rPr>
      </w:pPr>
      <w:r>
        <w:rPr>
          <w:rFonts w:hint="eastAsia" w:ascii="宋体"/>
          <w:sz w:val="24"/>
        </w:rPr>
        <w:t>投标人名称（加盖公章）：</w:t>
      </w:r>
      <w:r>
        <w:rPr>
          <w:rFonts w:hint="eastAsia" w:ascii="宋体"/>
          <w:sz w:val="24"/>
          <w:u w:val="single"/>
        </w:rPr>
        <w:t xml:space="preserve">                            </w:t>
      </w:r>
    </w:p>
    <w:p w14:paraId="464862EE">
      <w:pPr>
        <w:adjustRightInd w:val="0"/>
        <w:snapToGrid w:val="0"/>
        <w:ind w:firstLine="448" w:firstLineChars="200"/>
        <w:rPr>
          <w:rFonts w:hint="eastAsia" w:ascii="宋体" w:hAnsi="宋体"/>
          <w:snapToGrid w:val="0"/>
          <w:kern w:val="0"/>
          <w:sz w:val="24"/>
        </w:rPr>
      </w:pPr>
      <w:r>
        <w:rPr>
          <w:rFonts w:hint="eastAsia" w:ascii="宋体" w:hAnsi="宋体"/>
          <w:snapToGrid w:val="0"/>
          <w:kern w:val="0"/>
          <w:sz w:val="24"/>
        </w:rPr>
        <w:t>投标人法定代表人</w:t>
      </w:r>
    </w:p>
    <w:p w14:paraId="57664B96">
      <w:pPr>
        <w:adjustRightInd w:val="0"/>
        <w:snapToGrid w:val="0"/>
        <w:ind w:firstLine="448" w:firstLineChars="200"/>
        <w:rPr>
          <w:rFonts w:hint="eastAsia" w:ascii="宋体" w:hAnsi="宋体"/>
          <w:snapToGrid w:val="0"/>
          <w:kern w:val="0"/>
          <w:sz w:val="24"/>
        </w:rPr>
      </w:pPr>
      <w:r>
        <w:rPr>
          <w:rFonts w:hint="eastAsia" w:ascii="宋体" w:hAnsi="宋体"/>
          <w:snapToGrid w:val="0"/>
          <w:kern w:val="0"/>
          <w:sz w:val="24"/>
        </w:rPr>
        <w:t>或授权代表（签   字）</w:t>
      </w:r>
      <w:r>
        <w:rPr>
          <w:rFonts w:hint="eastAsia" w:ascii="宋体"/>
          <w:sz w:val="24"/>
        </w:rPr>
        <w:t>：</w:t>
      </w:r>
      <w:r>
        <w:rPr>
          <w:rFonts w:hint="eastAsia" w:ascii="宋体"/>
          <w:sz w:val="24"/>
          <w:u w:val="single"/>
        </w:rPr>
        <w:t xml:space="preserve">                            </w:t>
      </w:r>
    </w:p>
    <w:p w14:paraId="71870798">
      <w:pPr>
        <w:adjustRightInd w:val="0"/>
        <w:snapToGrid w:val="0"/>
        <w:ind w:firstLine="2016" w:firstLineChars="900"/>
        <w:outlineLvl w:val="0"/>
        <w:rPr>
          <w:rFonts w:hint="eastAsia" w:ascii="宋体"/>
          <w:sz w:val="24"/>
        </w:rPr>
      </w:pPr>
      <w:r>
        <w:rPr>
          <w:rFonts w:hint="eastAsia" w:ascii="宋体"/>
          <w:sz w:val="24"/>
        </w:rPr>
        <w:t xml:space="preserve">                 </w:t>
      </w:r>
    </w:p>
    <w:p w14:paraId="2A51EDEC">
      <w:pPr>
        <w:adjustRightInd w:val="0"/>
        <w:snapToGrid w:val="0"/>
        <w:ind w:firstLine="448" w:firstLineChars="200"/>
        <w:outlineLvl w:val="0"/>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64623B8D">
      <w:pPr>
        <w:pStyle w:val="37"/>
        <w:ind w:right="77" w:rightChars="40"/>
        <w:rPr>
          <w:rFonts w:ascii="宋体" w:hAnsi="宋体"/>
          <w:sz w:val="24"/>
          <w:szCs w:val="24"/>
        </w:rPr>
      </w:pPr>
    </w:p>
    <w:p w14:paraId="11836B79">
      <w:pPr>
        <w:autoSpaceDE w:val="0"/>
        <w:autoSpaceDN w:val="0"/>
        <w:adjustRightInd w:val="0"/>
        <w:spacing w:before="156" w:beforeLines="50" w:after="156" w:afterLines="50"/>
        <w:jc w:val="center"/>
        <w:rPr>
          <w:rFonts w:hint="eastAsia" w:ascii="宋体" w:hAnsi="宋体"/>
          <w:kern w:val="0"/>
          <w:sz w:val="24"/>
        </w:rPr>
      </w:pPr>
    </w:p>
    <w:p w14:paraId="0A979EE2">
      <w:pPr>
        <w:autoSpaceDE w:val="0"/>
        <w:autoSpaceDN w:val="0"/>
        <w:adjustRightInd w:val="0"/>
        <w:spacing w:before="156" w:beforeLines="50" w:after="156" w:afterLines="50"/>
        <w:jc w:val="center"/>
        <w:rPr>
          <w:rFonts w:hint="eastAsia" w:ascii="宋体" w:hAnsi="宋体"/>
          <w:kern w:val="0"/>
          <w:sz w:val="24"/>
        </w:rPr>
      </w:pPr>
    </w:p>
    <w:p w14:paraId="0328D43E">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2F90C782">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九、投标人认为</w:t>
      </w:r>
      <w:r>
        <w:rPr>
          <w:rFonts w:hint="eastAsia" w:ascii="黑体" w:hAnsi="黑体" w:eastAsia="黑体"/>
          <w:bCs/>
          <w:kern w:val="0"/>
          <w:sz w:val="30"/>
          <w:szCs w:val="30"/>
          <w:lang w:eastAsia="zh-CN"/>
        </w:rPr>
        <w:t>交货时提供</w:t>
      </w:r>
      <w:r>
        <w:rPr>
          <w:rFonts w:hint="eastAsia" w:ascii="黑体" w:hAnsi="黑体" w:eastAsia="黑体"/>
          <w:bCs/>
          <w:kern w:val="0"/>
          <w:sz w:val="30"/>
          <w:szCs w:val="30"/>
        </w:rPr>
        <w:t>的其它相关资格证明材料</w:t>
      </w:r>
    </w:p>
    <w:p w14:paraId="7516535B">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kern w:val="0"/>
          <w:sz w:val="24"/>
        </w:rPr>
        <w:t>（如果有，提供）</w:t>
      </w:r>
    </w:p>
    <w:p w14:paraId="178E75F5">
      <w:pPr>
        <w:autoSpaceDE w:val="0"/>
        <w:autoSpaceDN w:val="0"/>
        <w:adjustRightInd w:val="0"/>
        <w:spacing w:before="156" w:beforeLines="50" w:after="156" w:afterLines="50"/>
        <w:jc w:val="center"/>
        <w:rPr>
          <w:rFonts w:hint="eastAsia" w:ascii="宋体" w:hAnsi="宋体"/>
          <w:kern w:val="0"/>
          <w:szCs w:val="21"/>
        </w:rPr>
      </w:pPr>
    </w:p>
    <w:p w14:paraId="48DADF25">
      <w:pPr>
        <w:autoSpaceDE w:val="0"/>
        <w:autoSpaceDN w:val="0"/>
        <w:adjustRightInd w:val="0"/>
        <w:spacing w:before="156" w:beforeLines="50" w:after="156" w:afterLines="50"/>
        <w:jc w:val="center"/>
        <w:rPr>
          <w:rFonts w:hint="eastAsia" w:ascii="宋体" w:hAnsi="宋体"/>
          <w:kern w:val="0"/>
          <w:sz w:val="24"/>
        </w:rPr>
      </w:pPr>
    </w:p>
    <w:p w14:paraId="74C2DF09">
      <w:pPr>
        <w:autoSpaceDE w:val="0"/>
        <w:autoSpaceDN w:val="0"/>
        <w:adjustRightInd w:val="0"/>
        <w:spacing w:before="156" w:beforeLines="50" w:after="156" w:afterLines="50"/>
        <w:jc w:val="center"/>
        <w:rPr>
          <w:rFonts w:hint="eastAsia" w:ascii="宋体" w:hAnsi="宋体"/>
          <w:kern w:val="0"/>
          <w:szCs w:val="21"/>
        </w:rPr>
      </w:pPr>
    </w:p>
    <w:p w14:paraId="61451607">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lang w:val="en-US" w:eastAsia="zh-CN"/>
        </w:rPr>
        <w:t>十</w:t>
      </w:r>
      <w:r>
        <w:rPr>
          <w:rFonts w:hint="eastAsia" w:ascii="黑体" w:hAnsi="黑体" w:eastAsia="黑体"/>
          <w:bCs/>
          <w:kern w:val="0"/>
          <w:sz w:val="30"/>
          <w:szCs w:val="30"/>
        </w:rPr>
        <w:t>、资格条件承诺函</w:t>
      </w:r>
    </w:p>
    <w:p w14:paraId="0A386859">
      <w:pPr>
        <w:autoSpaceDE w:val="0"/>
        <w:autoSpaceDN w:val="0"/>
        <w:adjustRightInd w:val="0"/>
        <w:spacing w:before="156" w:beforeLines="50" w:after="156" w:afterLines="50"/>
        <w:jc w:val="center"/>
        <w:rPr>
          <w:rFonts w:hint="eastAsia" w:ascii="宋体" w:hAnsi="宋体"/>
          <w:kern w:val="0"/>
          <w:sz w:val="24"/>
        </w:rPr>
      </w:pPr>
    </w:p>
    <w:p w14:paraId="5EB8EA4E">
      <w:pPr>
        <w:autoSpaceDE w:val="0"/>
        <w:autoSpaceDN w:val="0"/>
        <w:adjustRightInd w:val="0"/>
        <w:spacing w:before="156" w:beforeLines="50" w:after="156" w:afterLines="50"/>
        <w:jc w:val="left"/>
        <w:rPr>
          <w:rFonts w:hint="eastAsia" w:ascii="宋体" w:hAnsi="宋体"/>
          <w:kern w:val="0"/>
          <w:sz w:val="24"/>
        </w:rPr>
      </w:pPr>
      <w:r>
        <w:rPr>
          <w:rFonts w:hint="eastAsia" w:ascii="宋体" w:hAnsi="宋体"/>
          <w:kern w:val="0"/>
          <w:sz w:val="24"/>
        </w:rPr>
        <w:t>致:</w:t>
      </w:r>
      <w:r>
        <w:rPr>
          <w:rFonts w:hint="eastAsia" w:ascii="宋体" w:hAnsi="宋体"/>
          <w:kern w:val="0"/>
          <w:sz w:val="24"/>
          <w:u w:val="single"/>
        </w:rPr>
        <w:t xml:space="preserve"> 　　　(采购人、采购代理机构)　　</w:t>
      </w:r>
      <w:r>
        <w:rPr>
          <w:rFonts w:hint="eastAsia" w:ascii="宋体" w:hAnsi="宋体"/>
          <w:kern w:val="0"/>
          <w:sz w:val="24"/>
        </w:rPr>
        <w:t>:</w:t>
      </w:r>
    </w:p>
    <w:p w14:paraId="72B23246">
      <w:pPr>
        <w:autoSpaceDE w:val="0"/>
        <w:autoSpaceDN w:val="0"/>
        <w:adjustRightInd w:val="0"/>
        <w:spacing w:before="156" w:beforeLines="50" w:after="156" w:afterLines="50"/>
        <w:ind w:firstLine="462" w:firstLineChars="206"/>
        <w:jc w:val="left"/>
        <w:rPr>
          <w:rFonts w:hint="eastAsia" w:ascii="宋体" w:hAnsi="宋体"/>
          <w:kern w:val="0"/>
          <w:sz w:val="24"/>
        </w:rPr>
      </w:pPr>
      <w:r>
        <w:rPr>
          <w:rFonts w:hint="eastAsia" w:ascii="宋体" w:hAnsi="宋体"/>
          <w:kern w:val="0"/>
          <w:sz w:val="24"/>
        </w:rPr>
        <w:t>我单位(公司)参与</w:t>
      </w:r>
      <w:r>
        <w:rPr>
          <w:rFonts w:hint="eastAsia" w:ascii="宋体" w:hAnsi="宋体"/>
          <w:kern w:val="0"/>
          <w:sz w:val="24"/>
          <w:u w:val="single"/>
        </w:rPr>
        <w:t xml:space="preserve"> 　　(采购项目名称 项目编号)　　</w:t>
      </w:r>
      <w:r>
        <w:rPr>
          <w:rFonts w:hint="eastAsia" w:ascii="宋体" w:hAnsi="宋体"/>
          <w:kern w:val="0"/>
          <w:sz w:val="24"/>
        </w:rPr>
        <w:t>采购项目的政府采购活动，现承诺如下:</w:t>
      </w:r>
    </w:p>
    <w:p w14:paraId="40AB6016">
      <w:pPr>
        <w:autoSpaceDE w:val="0"/>
        <w:autoSpaceDN w:val="0"/>
        <w:adjustRightInd w:val="0"/>
        <w:spacing w:before="156" w:beforeLines="50" w:after="156" w:afterLines="50"/>
        <w:ind w:firstLine="462" w:firstLineChars="206"/>
        <w:jc w:val="left"/>
        <w:rPr>
          <w:rFonts w:hint="eastAsia" w:ascii="宋体" w:hAnsi="宋体"/>
          <w:kern w:val="0"/>
          <w:sz w:val="24"/>
        </w:rPr>
      </w:pPr>
      <w:r>
        <w:rPr>
          <w:rFonts w:hint="eastAsia" w:ascii="宋体" w:hAnsi="宋体"/>
          <w:kern w:val="0"/>
          <w:sz w:val="24"/>
        </w:rPr>
        <w:t>1.具有良好的商业信誉和健全的财务会计制度;</w:t>
      </w:r>
    </w:p>
    <w:p w14:paraId="79D3C7DC">
      <w:pPr>
        <w:autoSpaceDE w:val="0"/>
        <w:autoSpaceDN w:val="0"/>
        <w:adjustRightInd w:val="0"/>
        <w:spacing w:before="156" w:beforeLines="50" w:after="156" w:afterLines="50"/>
        <w:ind w:firstLine="462" w:firstLineChars="206"/>
        <w:jc w:val="left"/>
        <w:rPr>
          <w:rFonts w:hint="eastAsia" w:ascii="宋体" w:hAnsi="宋体"/>
          <w:kern w:val="0"/>
          <w:sz w:val="24"/>
        </w:rPr>
      </w:pPr>
      <w:r>
        <w:rPr>
          <w:rFonts w:hint="eastAsia" w:ascii="宋体" w:hAnsi="宋体"/>
          <w:kern w:val="0"/>
          <w:sz w:val="24"/>
        </w:rPr>
        <w:t>2.具有依法缴纳税收的良好记录;</w:t>
      </w:r>
    </w:p>
    <w:p w14:paraId="682CD288">
      <w:pPr>
        <w:autoSpaceDE w:val="0"/>
        <w:autoSpaceDN w:val="0"/>
        <w:adjustRightInd w:val="0"/>
        <w:spacing w:before="156" w:beforeLines="50" w:after="156" w:afterLines="50" w:line="360" w:lineRule="auto"/>
        <w:ind w:firstLine="462" w:firstLineChars="206"/>
        <w:jc w:val="left"/>
        <w:rPr>
          <w:rFonts w:hint="eastAsia" w:ascii="宋体" w:hAnsi="宋体"/>
          <w:kern w:val="0"/>
          <w:sz w:val="24"/>
        </w:rPr>
      </w:pPr>
      <w:r>
        <w:rPr>
          <w:rFonts w:hint="eastAsia" w:ascii="宋体" w:hAnsi="宋体"/>
          <w:kern w:val="0"/>
          <w:sz w:val="24"/>
        </w:rPr>
        <w:t>3.具有依法缴纳社会保障金的良好记录。</w:t>
      </w:r>
    </w:p>
    <w:p w14:paraId="15831AB6">
      <w:pPr>
        <w:autoSpaceDE w:val="0"/>
        <w:autoSpaceDN w:val="0"/>
        <w:adjustRightInd w:val="0"/>
        <w:spacing w:before="156" w:beforeLines="50" w:after="156" w:afterLines="50" w:line="360" w:lineRule="auto"/>
        <w:ind w:firstLine="462" w:firstLineChars="206"/>
        <w:jc w:val="left"/>
        <w:rPr>
          <w:rFonts w:hint="eastAsia" w:ascii="宋体" w:hAnsi="宋体"/>
          <w:kern w:val="0"/>
          <w:sz w:val="24"/>
        </w:rPr>
      </w:pPr>
      <w:r>
        <w:rPr>
          <w:rFonts w:hint="eastAsia" w:ascii="宋体" w:hAnsi="宋体"/>
          <w:kern w:val="0"/>
          <w:sz w:val="24"/>
        </w:rPr>
        <w:t>我方在采购项目评审(评标)环节结束后，随时接受采购人、采购代理机构的检查验证，配合提供相关证明材料，证明符合《中华人民共和国政府采购法》规定的供应商基本资格条件。</w:t>
      </w:r>
    </w:p>
    <w:p w14:paraId="1D84C8F3">
      <w:pPr>
        <w:autoSpaceDE w:val="0"/>
        <w:autoSpaceDN w:val="0"/>
        <w:adjustRightInd w:val="0"/>
        <w:spacing w:before="156" w:beforeLines="50" w:after="156" w:afterLines="50"/>
        <w:ind w:firstLine="462" w:firstLineChars="206"/>
        <w:jc w:val="left"/>
        <w:rPr>
          <w:rFonts w:hint="eastAsia" w:ascii="宋体" w:hAnsi="宋体"/>
          <w:kern w:val="0"/>
          <w:sz w:val="24"/>
        </w:rPr>
      </w:pPr>
      <w:r>
        <w:rPr>
          <w:rFonts w:hint="eastAsia" w:ascii="宋体" w:hAnsi="宋体"/>
          <w:kern w:val="0"/>
          <w:sz w:val="24"/>
        </w:rPr>
        <w:t>我单位(公司)对上述承诺的真实性负责。如有虚假，将依法承担相应责任。</w:t>
      </w:r>
    </w:p>
    <w:p w14:paraId="0FB83DE3">
      <w:pPr>
        <w:autoSpaceDE w:val="0"/>
        <w:autoSpaceDN w:val="0"/>
        <w:adjustRightInd w:val="0"/>
        <w:spacing w:before="156" w:beforeLines="50" w:after="156" w:afterLines="50"/>
        <w:ind w:firstLine="462" w:firstLineChars="206"/>
        <w:jc w:val="left"/>
        <w:rPr>
          <w:rFonts w:hint="eastAsia" w:ascii="宋体" w:hAnsi="宋体"/>
          <w:kern w:val="0"/>
          <w:sz w:val="24"/>
        </w:rPr>
      </w:pPr>
      <w:r>
        <w:rPr>
          <w:rFonts w:hint="eastAsia" w:ascii="宋体" w:hAnsi="宋体"/>
          <w:kern w:val="0"/>
          <w:sz w:val="24"/>
        </w:rPr>
        <w:t>特此承诺。</w:t>
      </w:r>
    </w:p>
    <w:p w14:paraId="52D8E5F3">
      <w:pPr>
        <w:autoSpaceDE w:val="0"/>
        <w:autoSpaceDN w:val="0"/>
        <w:adjustRightInd w:val="0"/>
        <w:spacing w:before="156" w:beforeLines="50" w:after="156" w:afterLines="50"/>
        <w:jc w:val="center"/>
        <w:rPr>
          <w:rFonts w:hint="eastAsia" w:ascii="宋体" w:hAnsi="宋体"/>
          <w:kern w:val="0"/>
          <w:sz w:val="24"/>
        </w:rPr>
      </w:pPr>
    </w:p>
    <w:p w14:paraId="30064C45">
      <w:pPr>
        <w:autoSpaceDE w:val="0"/>
        <w:autoSpaceDN w:val="0"/>
        <w:adjustRightInd w:val="0"/>
        <w:spacing w:before="156" w:beforeLines="50" w:after="156" w:afterLines="50"/>
        <w:ind w:firstLine="3985" w:firstLineChars="1779"/>
        <w:rPr>
          <w:rFonts w:hint="eastAsia" w:ascii="宋体" w:hAnsi="宋体"/>
          <w:kern w:val="0"/>
          <w:sz w:val="24"/>
        </w:rPr>
      </w:pPr>
      <w:r>
        <w:rPr>
          <w:rFonts w:hint="eastAsia" w:ascii="宋体" w:hAnsi="宋体"/>
          <w:kern w:val="0"/>
          <w:sz w:val="24"/>
        </w:rPr>
        <w:t>盖章:</w:t>
      </w:r>
    </w:p>
    <w:p w14:paraId="0D71CE99">
      <w:pPr>
        <w:autoSpaceDE w:val="0"/>
        <w:autoSpaceDN w:val="0"/>
        <w:adjustRightInd w:val="0"/>
        <w:spacing w:before="156" w:beforeLines="50" w:after="156" w:afterLines="50"/>
        <w:ind w:firstLine="3985" w:firstLineChars="1779"/>
        <w:jc w:val="center"/>
        <w:rPr>
          <w:rFonts w:hint="eastAsia" w:ascii="宋体" w:hAnsi="宋体"/>
          <w:kern w:val="0"/>
          <w:sz w:val="24"/>
        </w:rPr>
      </w:pPr>
    </w:p>
    <w:p w14:paraId="54A9E5D9">
      <w:pPr>
        <w:autoSpaceDE w:val="0"/>
        <w:autoSpaceDN w:val="0"/>
        <w:adjustRightInd w:val="0"/>
        <w:spacing w:before="156" w:beforeLines="50" w:after="156" w:afterLines="50"/>
        <w:ind w:firstLine="3985" w:firstLineChars="1779"/>
        <w:rPr>
          <w:rFonts w:hint="eastAsia" w:ascii="宋体" w:hAnsi="宋体"/>
          <w:kern w:val="0"/>
          <w:sz w:val="24"/>
        </w:rPr>
      </w:pPr>
      <w:r>
        <w:rPr>
          <w:rFonts w:hint="eastAsia" w:ascii="宋体" w:hAnsi="宋体"/>
          <w:kern w:val="0"/>
          <w:sz w:val="24"/>
        </w:rPr>
        <w:t>签字:</w:t>
      </w:r>
    </w:p>
    <w:p w14:paraId="743C647F">
      <w:pPr>
        <w:autoSpaceDE w:val="0"/>
        <w:autoSpaceDN w:val="0"/>
        <w:adjustRightInd w:val="0"/>
        <w:spacing w:before="156" w:beforeLines="50" w:after="156" w:afterLines="50"/>
        <w:ind w:firstLine="3985" w:firstLineChars="1779"/>
        <w:jc w:val="center"/>
        <w:rPr>
          <w:rFonts w:hint="eastAsia" w:ascii="宋体" w:hAnsi="宋体"/>
          <w:kern w:val="0"/>
          <w:sz w:val="24"/>
        </w:rPr>
      </w:pPr>
    </w:p>
    <w:p w14:paraId="5C2953F6">
      <w:pPr>
        <w:autoSpaceDE w:val="0"/>
        <w:autoSpaceDN w:val="0"/>
        <w:adjustRightInd w:val="0"/>
        <w:spacing w:before="156" w:beforeLines="50" w:after="156" w:afterLines="50"/>
        <w:ind w:firstLine="3985" w:firstLineChars="1779"/>
        <w:rPr>
          <w:rFonts w:hint="eastAsia" w:ascii="宋体" w:hAnsi="宋体"/>
          <w:kern w:val="0"/>
          <w:sz w:val="24"/>
        </w:rPr>
      </w:pPr>
      <w:r>
        <w:rPr>
          <w:rFonts w:hint="eastAsia" w:ascii="宋体" w:hAnsi="宋体"/>
          <w:kern w:val="0"/>
          <w:sz w:val="24"/>
        </w:rPr>
        <w:t>日期:</w:t>
      </w:r>
    </w:p>
    <w:p w14:paraId="457A6EAA">
      <w:pPr>
        <w:autoSpaceDE w:val="0"/>
        <w:autoSpaceDN w:val="0"/>
        <w:adjustRightInd w:val="0"/>
        <w:spacing w:before="156" w:beforeLines="50" w:after="156" w:afterLines="50"/>
        <w:jc w:val="center"/>
        <w:rPr>
          <w:rFonts w:hint="eastAsia" w:ascii="Times New Roman" w:hAnsi="Times New Roman"/>
          <w:kern w:val="0"/>
          <w:sz w:val="24"/>
        </w:rPr>
      </w:pPr>
    </w:p>
    <w:p w14:paraId="5A300428">
      <w:pPr>
        <w:pageBreakBefore/>
        <w:autoSpaceDE w:val="0"/>
        <w:autoSpaceDN w:val="0"/>
        <w:adjustRightInd w:val="0"/>
        <w:spacing w:before="156" w:beforeLines="50" w:after="156" w:afterLines="50"/>
        <w:jc w:val="center"/>
        <w:rPr>
          <w:rFonts w:hint="eastAsia" w:ascii="宋体" w:hAnsi="宋体"/>
          <w:kern w:val="0"/>
          <w:sz w:val="30"/>
          <w:szCs w:val="30"/>
        </w:rPr>
      </w:pPr>
    </w:p>
    <w:p w14:paraId="2E42C8AA">
      <w:pPr>
        <w:autoSpaceDE w:val="0"/>
        <w:autoSpaceDN w:val="0"/>
        <w:adjustRightInd w:val="0"/>
        <w:spacing w:before="156" w:beforeLines="50" w:after="156" w:afterLines="50"/>
        <w:rPr>
          <w:rStyle w:val="18"/>
          <w:rFonts w:hint="eastAsia" w:ascii="黑体" w:hAnsi="黑体" w:eastAsia="黑体" w:cs="黑体"/>
          <w:b w:val="0"/>
          <w:bCs w:val="0"/>
          <w:kern w:val="0"/>
          <w:sz w:val="30"/>
          <w:szCs w:val="30"/>
        </w:rPr>
      </w:pPr>
    </w:p>
    <w:p w14:paraId="39FD0FEE">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10B1EBE3">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0857E067">
      <w:pPr>
        <w:autoSpaceDE w:val="0"/>
        <w:autoSpaceDN w:val="0"/>
        <w:adjustRightInd w:val="0"/>
        <w:spacing w:before="156" w:beforeLines="50" w:after="156" w:afterLines="50"/>
        <w:jc w:val="center"/>
        <w:rPr>
          <w:rStyle w:val="18"/>
          <w:rFonts w:hint="eastAsia" w:ascii="黑体" w:hAnsi="黑体" w:eastAsia="黑体" w:cs="黑体"/>
          <w:b w:val="0"/>
          <w:bCs w:val="0"/>
          <w:kern w:val="0"/>
          <w:sz w:val="30"/>
          <w:szCs w:val="30"/>
        </w:rPr>
      </w:pPr>
    </w:p>
    <w:p w14:paraId="56632866">
      <w:pPr>
        <w:autoSpaceDE w:val="0"/>
        <w:autoSpaceDN w:val="0"/>
        <w:adjustRightInd w:val="0"/>
        <w:spacing w:before="156" w:beforeLines="50" w:after="156" w:afterLines="50"/>
        <w:rPr>
          <w:rStyle w:val="18"/>
          <w:rFonts w:hint="eastAsia" w:ascii="黑体" w:hAnsi="黑体" w:eastAsia="黑体" w:cs="黑体"/>
          <w:b w:val="0"/>
          <w:bCs w:val="0"/>
          <w:kern w:val="0"/>
          <w:sz w:val="30"/>
          <w:szCs w:val="30"/>
        </w:rPr>
      </w:pPr>
    </w:p>
    <w:p w14:paraId="3935751A">
      <w:pPr>
        <w:autoSpaceDE w:val="0"/>
        <w:autoSpaceDN w:val="0"/>
        <w:adjustRightInd w:val="0"/>
        <w:spacing w:before="156" w:beforeLines="50" w:after="156" w:afterLines="50"/>
        <w:jc w:val="center"/>
        <w:rPr>
          <w:rStyle w:val="18"/>
          <w:rFonts w:hint="eastAsia" w:ascii="宋体" w:hAnsi="宋体" w:cs="宋体"/>
          <w:kern w:val="0"/>
          <w:sz w:val="52"/>
          <w:szCs w:val="52"/>
        </w:rPr>
      </w:pPr>
      <w:r>
        <w:rPr>
          <w:rStyle w:val="18"/>
          <w:rFonts w:hint="eastAsia" w:ascii="宋体" w:hAnsi="宋体" w:cs="宋体"/>
          <w:kern w:val="0"/>
          <w:sz w:val="52"/>
          <w:szCs w:val="52"/>
        </w:rPr>
        <w:t>第二部分  商务文件</w:t>
      </w:r>
    </w:p>
    <w:p w14:paraId="54A7B47D">
      <w:pPr>
        <w:autoSpaceDE w:val="0"/>
        <w:autoSpaceDN w:val="0"/>
        <w:adjustRightInd w:val="0"/>
        <w:spacing w:before="156" w:beforeLines="50" w:after="156" w:afterLines="50"/>
        <w:jc w:val="center"/>
        <w:rPr>
          <w:rFonts w:hint="eastAsia" w:ascii="宋体" w:hAnsi="宋体"/>
          <w:kern w:val="0"/>
          <w:szCs w:val="21"/>
        </w:rPr>
      </w:pPr>
    </w:p>
    <w:p w14:paraId="141D5AFF">
      <w:pPr>
        <w:autoSpaceDE w:val="0"/>
        <w:autoSpaceDN w:val="0"/>
        <w:adjustRightInd w:val="0"/>
        <w:spacing w:before="156" w:beforeLines="50" w:after="156" w:afterLines="50"/>
        <w:jc w:val="center"/>
        <w:rPr>
          <w:rFonts w:hint="eastAsia" w:ascii="宋体" w:hAnsi="宋体"/>
          <w:kern w:val="0"/>
          <w:szCs w:val="21"/>
        </w:rPr>
      </w:pPr>
    </w:p>
    <w:p w14:paraId="3BDBEC23">
      <w:pPr>
        <w:autoSpaceDE w:val="0"/>
        <w:autoSpaceDN w:val="0"/>
        <w:adjustRightInd w:val="0"/>
        <w:spacing w:before="156" w:beforeLines="50" w:after="156" w:afterLines="50"/>
        <w:rPr>
          <w:rFonts w:hint="eastAsia" w:ascii="宋体" w:hAnsi="宋体"/>
          <w:kern w:val="0"/>
          <w:szCs w:val="21"/>
        </w:rPr>
      </w:pPr>
    </w:p>
    <w:p w14:paraId="53F8982B">
      <w:pPr>
        <w:autoSpaceDE w:val="0"/>
        <w:autoSpaceDN w:val="0"/>
        <w:adjustRightInd w:val="0"/>
        <w:spacing w:before="156" w:beforeLines="50" w:after="156" w:afterLines="50"/>
        <w:rPr>
          <w:rFonts w:hint="eastAsia" w:ascii="宋体" w:hAnsi="宋体"/>
          <w:kern w:val="0"/>
          <w:szCs w:val="21"/>
        </w:rPr>
      </w:pPr>
    </w:p>
    <w:p w14:paraId="739608E4">
      <w:pPr>
        <w:pageBreakBefore/>
        <w:autoSpaceDE w:val="0"/>
        <w:autoSpaceDN w:val="0"/>
        <w:adjustRightInd w:val="0"/>
        <w:spacing w:before="156" w:beforeLines="50" w:after="156" w:afterLines="50"/>
        <w:rPr>
          <w:rFonts w:hint="eastAsia" w:ascii="宋体" w:hAnsi="宋体"/>
          <w:b/>
          <w:bCs/>
          <w:kern w:val="0"/>
          <w:sz w:val="30"/>
          <w:szCs w:val="30"/>
        </w:rPr>
      </w:pPr>
    </w:p>
    <w:p w14:paraId="52AAF417">
      <w:pPr>
        <w:autoSpaceDE w:val="0"/>
        <w:autoSpaceDN w:val="0"/>
        <w:adjustRightInd w:val="0"/>
        <w:spacing w:before="156" w:beforeLines="50" w:after="156" w:afterLines="50"/>
        <w:jc w:val="center"/>
        <w:rPr>
          <w:rFonts w:hint="eastAsia" w:ascii="宋体" w:hAnsi="宋体"/>
          <w:b/>
          <w:bCs/>
          <w:kern w:val="0"/>
          <w:sz w:val="30"/>
          <w:szCs w:val="30"/>
        </w:rPr>
      </w:pPr>
      <w:r>
        <w:rPr>
          <w:rFonts w:hint="eastAsia" w:ascii="黑体" w:hAnsi="黑体" w:eastAsia="黑体"/>
          <w:bCs/>
          <w:kern w:val="0"/>
          <w:sz w:val="30"/>
          <w:szCs w:val="30"/>
        </w:rPr>
        <w:t>一、投标函</w:t>
      </w:r>
    </w:p>
    <w:p w14:paraId="5B12FCEE">
      <w:pPr>
        <w:autoSpaceDE w:val="0"/>
        <w:autoSpaceDN w:val="0"/>
        <w:adjustRightInd w:val="0"/>
        <w:spacing w:before="156" w:beforeLines="50" w:after="156" w:afterLines="50"/>
        <w:rPr>
          <w:rFonts w:hint="eastAsia" w:ascii="宋体" w:hAnsi="宋体"/>
          <w:b/>
          <w:bCs/>
          <w:kern w:val="0"/>
          <w:sz w:val="30"/>
          <w:szCs w:val="30"/>
        </w:rPr>
      </w:pPr>
    </w:p>
    <w:p w14:paraId="269BB5C8">
      <w:pPr>
        <w:pStyle w:val="38"/>
        <w:tabs>
          <w:tab w:val="left" w:pos="9450"/>
        </w:tabs>
        <w:ind w:right="77" w:rightChars="40"/>
        <w:rPr>
          <w:rFonts w:hint="eastAsia" w:ascii="宋体" w:hAnsi="宋体"/>
          <w:sz w:val="24"/>
          <w:szCs w:val="24"/>
        </w:rPr>
      </w:pPr>
      <w:r>
        <w:rPr>
          <w:rFonts w:hint="eastAsia" w:ascii="宋体" w:hAnsi="宋体"/>
          <w:sz w:val="24"/>
          <w:szCs w:val="24"/>
        </w:rPr>
        <w:t>榆树市政府采购中心：</w:t>
      </w:r>
    </w:p>
    <w:p w14:paraId="67337F36">
      <w:pPr>
        <w:pStyle w:val="38"/>
        <w:tabs>
          <w:tab w:val="left" w:pos="9450"/>
        </w:tabs>
        <w:ind w:right="77" w:rightChars="40" w:firstLine="448" w:firstLineChars="200"/>
        <w:rPr>
          <w:rFonts w:hint="eastAsia" w:ascii="宋体" w:hAnsi="宋体"/>
          <w:sz w:val="24"/>
          <w:szCs w:val="24"/>
        </w:rPr>
      </w:pPr>
      <w:r>
        <w:rPr>
          <w:rFonts w:hint="eastAsia" w:ascii="宋体" w:hAnsi="宋体"/>
          <w:sz w:val="24"/>
          <w:szCs w:val="24"/>
        </w:rPr>
        <w:t>我方已经详细阅读</w:t>
      </w:r>
      <w:r>
        <w:rPr>
          <w:rFonts w:hint="eastAsia" w:ascii="宋体" w:hAnsi="宋体"/>
          <w:sz w:val="24"/>
          <w:szCs w:val="24"/>
          <w:u w:val="single"/>
        </w:rPr>
        <w:t xml:space="preserve">               </w:t>
      </w:r>
      <w:r>
        <w:rPr>
          <w:rFonts w:hint="eastAsia" w:ascii="宋体" w:hAnsi="宋体"/>
          <w:sz w:val="24"/>
          <w:szCs w:val="24"/>
        </w:rPr>
        <w:t>（采购项目名称、项目编号）的招标文件，决定投标本项目，承诺如下：</w:t>
      </w:r>
    </w:p>
    <w:p w14:paraId="32110381">
      <w:pPr>
        <w:pStyle w:val="39"/>
        <w:keepNext w:val="0"/>
        <w:keepLines w:val="0"/>
        <w:numPr>
          <w:ilvl w:val="0"/>
          <w:numId w:val="0"/>
        </w:numPr>
        <w:autoSpaceDE w:val="0"/>
        <w:autoSpaceDN w:val="0"/>
        <w:adjustRightInd w:val="0"/>
        <w:snapToGrid w:val="0"/>
        <w:spacing w:before="0" w:after="0" w:line="240" w:lineRule="auto"/>
        <w:ind w:left="425"/>
        <w:rPr>
          <w:rFonts w:hint="eastAsia" w:hAnsi="宋体"/>
          <w:b w:val="0"/>
          <w:sz w:val="24"/>
          <w:szCs w:val="24"/>
        </w:rPr>
      </w:pPr>
      <w:r>
        <w:rPr>
          <w:rFonts w:hint="eastAsia" w:hAnsi="宋体"/>
          <w:b w:val="0"/>
          <w:sz w:val="24"/>
          <w:szCs w:val="24"/>
        </w:rPr>
        <w:t>一、我方的投标文件在投标截止日后90天（日历天）内保持有效，如中标，有</w:t>
      </w:r>
    </w:p>
    <w:p w14:paraId="635303CB">
      <w:pPr>
        <w:pStyle w:val="39"/>
        <w:keepNext w:val="0"/>
        <w:keepLines w:val="0"/>
        <w:numPr>
          <w:ilvl w:val="0"/>
          <w:numId w:val="0"/>
        </w:numPr>
        <w:autoSpaceDE w:val="0"/>
        <w:autoSpaceDN w:val="0"/>
        <w:adjustRightInd w:val="0"/>
        <w:snapToGrid w:val="0"/>
        <w:spacing w:before="0" w:after="0" w:line="240" w:lineRule="auto"/>
        <w:rPr>
          <w:rFonts w:hint="eastAsia" w:hAnsi="宋体"/>
          <w:b w:val="0"/>
          <w:sz w:val="24"/>
          <w:szCs w:val="24"/>
        </w:rPr>
      </w:pPr>
      <w:r>
        <w:rPr>
          <w:rFonts w:hint="eastAsia" w:hAnsi="宋体"/>
          <w:b w:val="0"/>
          <w:sz w:val="24"/>
          <w:szCs w:val="24"/>
        </w:rPr>
        <w:t>效期将延至本项目合同期满日为止。</w:t>
      </w:r>
    </w:p>
    <w:p w14:paraId="029AEFBE">
      <w:pPr>
        <w:pStyle w:val="39"/>
        <w:keepNext w:val="0"/>
        <w:keepLines w:val="0"/>
        <w:numPr>
          <w:ilvl w:val="0"/>
          <w:numId w:val="0"/>
        </w:numPr>
        <w:autoSpaceDE w:val="0"/>
        <w:autoSpaceDN w:val="0"/>
        <w:adjustRightInd w:val="0"/>
        <w:snapToGrid w:val="0"/>
        <w:spacing w:before="0" w:after="0" w:line="240" w:lineRule="auto"/>
        <w:ind w:left="425"/>
        <w:rPr>
          <w:rFonts w:hint="eastAsia" w:hAnsi="宋体"/>
          <w:b w:val="0"/>
          <w:sz w:val="24"/>
          <w:szCs w:val="24"/>
        </w:rPr>
      </w:pPr>
      <w:r>
        <w:rPr>
          <w:rFonts w:hint="eastAsia" w:hAnsi="宋体"/>
          <w:b w:val="0"/>
          <w:sz w:val="24"/>
          <w:szCs w:val="24"/>
        </w:rPr>
        <w:t>二、</w:t>
      </w:r>
      <w:r>
        <w:rPr>
          <w:rFonts w:hAnsi="宋体"/>
          <w:b w:val="0"/>
          <w:sz w:val="24"/>
          <w:szCs w:val="24"/>
        </w:rPr>
        <w:t>我方在参与投标前已仔细研究了招标文件和所有相关资料，我方完全明白并</w:t>
      </w:r>
    </w:p>
    <w:p w14:paraId="7AFB7B68">
      <w:pPr>
        <w:pStyle w:val="39"/>
        <w:keepNext w:val="0"/>
        <w:keepLines w:val="0"/>
        <w:numPr>
          <w:ilvl w:val="0"/>
          <w:numId w:val="0"/>
        </w:numPr>
        <w:autoSpaceDE w:val="0"/>
        <w:autoSpaceDN w:val="0"/>
        <w:adjustRightInd w:val="0"/>
        <w:snapToGrid w:val="0"/>
        <w:spacing w:before="0" w:after="0" w:line="240" w:lineRule="auto"/>
        <w:ind w:left="720" w:hanging="720"/>
        <w:rPr>
          <w:rFonts w:hint="eastAsia" w:hAnsi="宋体"/>
          <w:b w:val="0"/>
          <w:sz w:val="24"/>
          <w:szCs w:val="24"/>
        </w:rPr>
      </w:pPr>
      <w:r>
        <w:rPr>
          <w:rFonts w:hAnsi="宋体"/>
          <w:b w:val="0"/>
          <w:sz w:val="24"/>
          <w:szCs w:val="24"/>
        </w:rPr>
        <w:t>认为此招标文件没有倾向性，也没有存在排斥潜在投标人的内容，我方同意</w:t>
      </w:r>
      <w:r>
        <w:rPr>
          <w:rFonts w:hint="eastAsia" w:hAnsi="宋体"/>
          <w:b w:val="0"/>
          <w:sz w:val="24"/>
          <w:szCs w:val="24"/>
        </w:rPr>
        <w:t>并接受</w:t>
      </w:r>
      <w:r>
        <w:rPr>
          <w:rFonts w:hAnsi="宋体"/>
          <w:b w:val="0"/>
          <w:sz w:val="24"/>
          <w:szCs w:val="24"/>
        </w:rPr>
        <w:t>招</w:t>
      </w:r>
    </w:p>
    <w:p w14:paraId="3B6B8E1F">
      <w:pPr>
        <w:pStyle w:val="39"/>
        <w:keepNext w:val="0"/>
        <w:keepLines w:val="0"/>
        <w:numPr>
          <w:ilvl w:val="0"/>
          <w:numId w:val="0"/>
        </w:numPr>
        <w:autoSpaceDE w:val="0"/>
        <w:autoSpaceDN w:val="0"/>
        <w:adjustRightInd w:val="0"/>
        <w:snapToGrid w:val="0"/>
        <w:spacing w:before="0" w:after="0" w:line="240" w:lineRule="auto"/>
        <w:ind w:left="720" w:hanging="720"/>
        <w:rPr>
          <w:rFonts w:hAnsi="宋体"/>
          <w:b w:val="0"/>
          <w:sz w:val="24"/>
          <w:szCs w:val="24"/>
        </w:rPr>
      </w:pPr>
      <w:r>
        <w:rPr>
          <w:rFonts w:hAnsi="宋体"/>
          <w:b w:val="0"/>
          <w:sz w:val="24"/>
          <w:szCs w:val="24"/>
        </w:rPr>
        <w:t>标文件的</w:t>
      </w:r>
      <w:r>
        <w:rPr>
          <w:rFonts w:hint="eastAsia" w:hAnsi="宋体"/>
          <w:b w:val="0"/>
          <w:sz w:val="24"/>
          <w:szCs w:val="24"/>
        </w:rPr>
        <w:t>全部</w:t>
      </w:r>
      <w:r>
        <w:rPr>
          <w:rFonts w:hAnsi="宋体"/>
          <w:b w:val="0"/>
          <w:sz w:val="24"/>
          <w:szCs w:val="24"/>
        </w:rPr>
        <w:t>条款，放弃对招标文件提出误解和质疑的一切权</w:t>
      </w:r>
      <w:r>
        <w:rPr>
          <w:rFonts w:hint="eastAsia" w:hAnsi="宋体"/>
          <w:b w:val="0"/>
          <w:sz w:val="24"/>
          <w:szCs w:val="24"/>
        </w:rPr>
        <w:t>利</w:t>
      </w:r>
      <w:r>
        <w:rPr>
          <w:rFonts w:hAnsi="宋体"/>
          <w:b w:val="0"/>
          <w:sz w:val="24"/>
          <w:szCs w:val="24"/>
        </w:rPr>
        <w:t>。</w:t>
      </w:r>
    </w:p>
    <w:p w14:paraId="4F97526F">
      <w:pPr>
        <w:pStyle w:val="39"/>
        <w:keepNext w:val="0"/>
        <w:keepLines w:val="0"/>
        <w:numPr>
          <w:ilvl w:val="0"/>
          <w:numId w:val="0"/>
        </w:numPr>
        <w:autoSpaceDE w:val="0"/>
        <w:autoSpaceDN w:val="0"/>
        <w:adjustRightInd w:val="0"/>
        <w:snapToGrid w:val="0"/>
        <w:spacing w:before="0" w:after="0" w:line="240" w:lineRule="auto"/>
        <w:ind w:left="661" w:leftChars="200" w:hanging="273" w:hangingChars="122"/>
        <w:rPr>
          <w:rFonts w:hint="eastAsia" w:hAnsi="宋体"/>
          <w:b w:val="0"/>
          <w:sz w:val="24"/>
          <w:szCs w:val="24"/>
        </w:rPr>
      </w:pPr>
      <w:r>
        <w:rPr>
          <w:rFonts w:hint="eastAsia" w:hAnsi="宋体"/>
          <w:b w:val="0"/>
          <w:sz w:val="24"/>
          <w:szCs w:val="24"/>
        </w:rPr>
        <w:t>三、我方声明投标文件及所提供的一切资料均真实无误及有效。由于我方提供资</w:t>
      </w:r>
    </w:p>
    <w:p w14:paraId="64C98A09">
      <w:pPr>
        <w:pStyle w:val="39"/>
        <w:keepNext w:val="0"/>
        <w:keepLines w:val="0"/>
        <w:numPr>
          <w:ilvl w:val="0"/>
          <w:numId w:val="0"/>
        </w:numPr>
        <w:autoSpaceDE w:val="0"/>
        <w:autoSpaceDN w:val="0"/>
        <w:adjustRightInd w:val="0"/>
        <w:snapToGrid w:val="0"/>
        <w:spacing w:before="0" w:after="0" w:line="240" w:lineRule="auto"/>
        <w:rPr>
          <w:rFonts w:hint="eastAsia" w:hAnsi="宋体"/>
          <w:b w:val="0"/>
          <w:sz w:val="24"/>
          <w:szCs w:val="24"/>
        </w:rPr>
      </w:pPr>
      <w:r>
        <w:rPr>
          <w:rFonts w:hint="eastAsia" w:hAnsi="宋体"/>
          <w:b w:val="0"/>
          <w:sz w:val="24"/>
          <w:szCs w:val="24"/>
        </w:rPr>
        <w:t>料不实而造成的责任和后果由我方承担。我方同意按照贵方</w:t>
      </w:r>
      <w:r>
        <w:rPr>
          <w:rFonts w:hint="eastAsia" w:hAnsi="宋体"/>
          <w:b w:val="0"/>
          <w:sz w:val="24"/>
        </w:rPr>
        <w:t>可能</w:t>
      </w:r>
      <w:r>
        <w:rPr>
          <w:rFonts w:hint="eastAsia" w:hAnsi="宋体"/>
          <w:b w:val="0"/>
          <w:sz w:val="24"/>
          <w:szCs w:val="24"/>
        </w:rPr>
        <w:t>提出的要求，提供与投标有关的任何其它数据或信息。</w:t>
      </w:r>
    </w:p>
    <w:p w14:paraId="2018116A">
      <w:pPr>
        <w:pStyle w:val="39"/>
        <w:keepNext w:val="0"/>
        <w:keepLines w:val="0"/>
        <w:numPr>
          <w:ilvl w:val="0"/>
          <w:numId w:val="0"/>
        </w:numPr>
        <w:autoSpaceDE w:val="0"/>
        <w:autoSpaceDN w:val="0"/>
        <w:adjustRightInd w:val="0"/>
        <w:snapToGrid w:val="0"/>
        <w:spacing w:before="0" w:after="0" w:line="240" w:lineRule="auto"/>
        <w:ind w:left="97" w:leftChars="50" w:firstLine="336" w:firstLineChars="150"/>
        <w:rPr>
          <w:rFonts w:hint="eastAsia" w:hAnsi="宋体"/>
          <w:b w:val="0"/>
          <w:sz w:val="24"/>
          <w:szCs w:val="24"/>
        </w:rPr>
      </w:pPr>
      <w:r>
        <w:rPr>
          <w:rFonts w:hint="eastAsia" w:hAnsi="宋体"/>
          <w:b w:val="0"/>
          <w:sz w:val="24"/>
          <w:szCs w:val="24"/>
        </w:rPr>
        <w:t>四、我方理解贵方不一定接受最低报价的投标以及投标报价超过预算金额或最高</w:t>
      </w:r>
    </w:p>
    <w:p w14:paraId="2B4F8DE2">
      <w:pPr>
        <w:pStyle w:val="39"/>
        <w:keepNext w:val="0"/>
        <w:keepLines w:val="0"/>
        <w:numPr>
          <w:ilvl w:val="0"/>
          <w:numId w:val="0"/>
        </w:numPr>
        <w:autoSpaceDE w:val="0"/>
        <w:autoSpaceDN w:val="0"/>
        <w:adjustRightInd w:val="0"/>
        <w:snapToGrid w:val="0"/>
        <w:spacing w:before="0" w:after="0" w:line="240" w:lineRule="auto"/>
        <w:ind w:left="720" w:hanging="720"/>
        <w:rPr>
          <w:rFonts w:hint="eastAsia" w:hAnsi="宋体"/>
          <w:b w:val="0"/>
          <w:sz w:val="24"/>
          <w:szCs w:val="24"/>
        </w:rPr>
      </w:pPr>
      <w:r>
        <w:rPr>
          <w:rFonts w:hint="eastAsia" w:hAnsi="宋体"/>
          <w:b w:val="0"/>
          <w:sz w:val="24"/>
          <w:szCs w:val="24"/>
        </w:rPr>
        <w:t>限价时投标无效。</w:t>
      </w:r>
    </w:p>
    <w:p w14:paraId="2A23EB09">
      <w:pPr>
        <w:pStyle w:val="39"/>
        <w:keepNext w:val="0"/>
        <w:keepLines w:val="0"/>
        <w:numPr>
          <w:ilvl w:val="0"/>
          <w:numId w:val="0"/>
        </w:numPr>
        <w:autoSpaceDE w:val="0"/>
        <w:autoSpaceDN w:val="0"/>
        <w:adjustRightInd w:val="0"/>
        <w:snapToGrid w:val="0"/>
        <w:spacing w:before="0" w:after="0" w:line="240" w:lineRule="auto"/>
        <w:ind w:left="358" w:leftChars="185" w:firstLine="112" w:firstLineChars="50"/>
        <w:rPr>
          <w:rFonts w:hint="eastAsia"/>
          <w:b w:val="0"/>
          <w:sz w:val="24"/>
          <w:szCs w:val="24"/>
        </w:rPr>
      </w:pPr>
      <w:r>
        <w:rPr>
          <w:rFonts w:hint="eastAsia" w:hAnsi="宋体"/>
          <w:b w:val="0"/>
          <w:sz w:val="24"/>
          <w:szCs w:val="24"/>
        </w:rPr>
        <w:t>五、</w:t>
      </w:r>
      <w:r>
        <w:rPr>
          <w:rFonts w:hint="eastAsia"/>
          <w:b w:val="0"/>
          <w:sz w:val="24"/>
          <w:szCs w:val="24"/>
        </w:rPr>
        <w:t>我方按照招标文件的约定履行合同责任和义务。</w:t>
      </w:r>
    </w:p>
    <w:p w14:paraId="78B5A938">
      <w:pPr>
        <w:pStyle w:val="35"/>
        <w:widowControl/>
        <w:numPr>
          <w:ilvl w:val="0"/>
          <w:numId w:val="0"/>
        </w:numPr>
        <w:tabs>
          <w:tab w:val="left" w:pos="1060"/>
        </w:tabs>
        <w:ind w:firstLine="448" w:firstLineChars="200"/>
        <w:jc w:val="left"/>
        <w:rPr>
          <w:rFonts w:hint="eastAsia"/>
          <w:bCs/>
          <w:sz w:val="24"/>
          <w:szCs w:val="24"/>
        </w:rPr>
      </w:pPr>
    </w:p>
    <w:p w14:paraId="2EE6BEFA">
      <w:pPr>
        <w:pStyle w:val="35"/>
        <w:widowControl/>
        <w:numPr>
          <w:ilvl w:val="0"/>
          <w:numId w:val="0"/>
        </w:numPr>
        <w:tabs>
          <w:tab w:val="left" w:pos="1060"/>
        </w:tabs>
        <w:ind w:firstLine="448" w:firstLineChars="200"/>
        <w:jc w:val="left"/>
        <w:rPr>
          <w:rFonts w:hint="eastAsia"/>
          <w:bCs/>
          <w:sz w:val="24"/>
          <w:szCs w:val="24"/>
        </w:rPr>
      </w:pPr>
      <w:r>
        <w:rPr>
          <w:rFonts w:hint="eastAsia"/>
          <w:bCs/>
          <w:sz w:val="24"/>
          <w:szCs w:val="24"/>
        </w:rPr>
        <w:t>与本投标有关的一切往来通讯请寄：</w:t>
      </w:r>
    </w:p>
    <w:p w14:paraId="1A6C7B94">
      <w:pPr>
        <w:adjustRightInd w:val="0"/>
        <w:snapToGrid w:val="0"/>
        <w:ind w:firstLine="448" w:firstLineChars="200"/>
        <w:outlineLvl w:val="0"/>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p>
    <w:p w14:paraId="0315730D">
      <w:pPr>
        <w:adjustRightInd w:val="0"/>
        <w:snapToGrid w:val="0"/>
        <w:ind w:firstLine="448" w:firstLineChars="200"/>
        <w:outlineLvl w:val="0"/>
        <w:rPr>
          <w:rFonts w:hint="eastAsia" w:ascii="宋体" w:hAnsi="宋体"/>
          <w:sz w:val="24"/>
          <w:u w:val="single"/>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14:paraId="3296021D">
      <w:pPr>
        <w:adjustRightInd w:val="0"/>
        <w:snapToGrid w:val="0"/>
        <w:ind w:firstLine="448" w:firstLineChars="200"/>
        <w:outlineLvl w:val="0"/>
        <w:rPr>
          <w:rFonts w:hint="eastAsia" w:ascii="宋体" w:hAnsi="宋体"/>
          <w:sz w:val="24"/>
          <w:u w:val="single"/>
        </w:rPr>
      </w:pPr>
      <w:r>
        <w:rPr>
          <w:rFonts w:hint="eastAsia" w:ascii="宋体" w:hAnsi="宋体"/>
          <w:sz w:val="24"/>
        </w:rPr>
        <w:t>电子邮件地址：</w:t>
      </w:r>
      <w:r>
        <w:rPr>
          <w:rFonts w:hint="eastAsia" w:ascii="宋体" w:hAnsi="宋体"/>
          <w:sz w:val="24"/>
          <w:u w:val="single"/>
        </w:rPr>
        <w:t xml:space="preserve">                             </w:t>
      </w:r>
    </w:p>
    <w:p w14:paraId="41A19E68">
      <w:pPr>
        <w:tabs>
          <w:tab w:val="left" w:pos="1573"/>
        </w:tabs>
        <w:ind w:left="869" w:leftChars="448"/>
        <w:rPr>
          <w:rFonts w:hint="eastAsia" w:ascii="宋体" w:hAnsi="宋体"/>
          <w:bCs/>
          <w:sz w:val="24"/>
        </w:rPr>
      </w:pPr>
    </w:p>
    <w:p w14:paraId="1B5D49D1">
      <w:pPr>
        <w:tabs>
          <w:tab w:val="left" w:pos="1573"/>
        </w:tabs>
        <w:ind w:left="869" w:leftChars="448"/>
        <w:rPr>
          <w:rFonts w:hint="eastAsia" w:ascii="宋体" w:hAnsi="宋体"/>
          <w:bCs/>
          <w:sz w:val="24"/>
        </w:rPr>
      </w:pPr>
    </w:p>
    <w:p w14:paraId="6055D32D">
      <w:pPr>
        <w:tabs>
          <w:tab w:val="left" w:pos="1573"/>
        </w:tabs>
        <w:ind w:left="869" w:leftChars="448"/>
        <w:rPr>
          <w:rFonts w:hint="eastAsia" w:ascii="宋体" w:hAnsi="宋体"/>
          <w:bCs/>
          <w:sz w:val="24"/>
        </w:rPr>
      </w:pPr>
      <w:r>
        <w:rPr>
          <w:rFonts w:hint="eastAsia" w:ascii="宋体" w:hAnsi="宋体"/>
          <w:bCs/>
          <w:sz w:val="24"/>
        </w:rPr>
        <w:t xml:space="preserve">            </w:t>
      </w:r>
    </w:p>
    <w:p w14:paraId="251A4F19">
      <w:pPr>
        <w:tabs>
          <w:tab w:val="left" w:pos="1573"/>
        </w:tabs>
        <w:ind w:left="869" w:leftChars="448"/>
        <w:rPr>
          <w:rFonts w:hint="eastAsia" w:ascii="宋体" w:hAnsi="宋体"/>
          <w:bCs/>
          <w:sz w:val="24"/>
        </w:rPr>
      </w:pPr>
    </w:p>
    <w:p w14:paraId="46092944">
      <w:pPr>
        <w:tabs>
          <w:tab w:val="left" w:pos="1573"/>
        </w:tabs>
        <w:rPr>
          <w:rFonts w:hint="eastAsia" w:ascii="宋体" w:hAnsi="宋体"/>
          <w:bCs/>
          <w:sz w:val="24"/>
        </w:rPr>
      </w:pPr>
      <w:r>
        <w:rPr>
          <w:rFonts w:hint="eastAsia" w:ascii="宋体" w:hAnsi="宋体"/>
          <w:bCs/>
          <w:sz w:val="24"/>
        </w:rPr>
        <w:t xml:space="preserve">    投标人(加盖公章)：</w:t>
      </w:r>
      <w:r>
        <w:rPr>
          <w:rFonts w:hint="eastAsia" w:ascii="宋体"/>
          <w:sz w:val="24"/>
          <w:u w:val="single"/>
        </w:rPr>
        <w:t xml:space="preserve">                            </w:t>
      </w:r>
    </w:p>
    <w:p w14:paraId="595F0EF6">
      <w:pPr>
        <w:tabs>
          <w:tab w:val="left" w:pos="1573"/>
        </w:tabs>
        <w:ind w:firstLine="446"/>
        <w:rPr>
          <w:rFonts w:hint="eastAsia" w:ascii="宋体" w:hAnsi="宋体"/>
          <w:bCs/>
          <w:sz w:val="24"/>
        </w:rPr>
      </w:pPr>
      <w:r>
        <w:rPr>
          <w:rFonts w:hint="eastAsia" w:ascii="宋体" w:hAnsi="宋体"/>
          <w:bCs/>
          <w:sz w:val="24"/>
        </w:rPr>
        <w:t>法定代表人（单位负责人）签字</w:t>
      </w:r>
    </w:p>
    <w:p w14:paraId="1BC1E9FD">
      <w:pPr>
        <w:tabs>
          <w:tab w:val="left" w:pos="1573"/>
        </w:tabs>
        <w:ind w:firstLine="446"/>
        <w:rPr>
          <w:rFonts w:hint="eastAsia" w:ascii="宋体" w:hAnsi="宋体"/>
          <w:bCs/>
          <w:sz w:val="24"/>
        </w:rPr>
      </w:pPr>
      <w:r>
        <w:rPr>
          <w:rFonts w:hint="eastAsia" w:ascii="宋体" w:hAnsi="宋体"/>
          <w:bCs/>
          <w:sz w:val="24"/>
        </w:rPr>
        <w:t>或 加 盖 名 章  ：</w:t>
      </w:r>
      <w:r>
        <w:rPr>
          <w:rFonts w:hint="eastAsia" w:ascii="宋体" w:hAnsi="宋体"/>
          <w:snapToGrid w:val="0"/>
          <w:kern w:val="0"/>
          <w:sz w:val="24"/>
          <w:u w:val="single"/>
        </w:rPr>
        <w:t xml:space="preserve">                          </w:t>
      </w:r>
      <w:r>
        <w:rPr>
          <w:rFonts w:hint="eastAsia" w:ascii="宋体" w:hAnsi="宋体"/>
          <w:sz w:val="24"/>
        </w:rPr>
        <w:t xml:space="preserve"> </w:t>
      </w:r>
    </w:p>
    <w:p w14:paraId="1D75CB3C">
      <w:pPr>
        <w:tabs>
          <w:tab w:val="left" w:pos="1573"/>
        </w:tabs>
        <w:rPr>
          <w:rFonts w:hint="eastAsia" w:ascii="宋体" w:hAnsi="宋体"/>
          <w:sz w:val="24"/>
        </w:rPr>
      </w:pPr>
      <w:r>
        <w:rPr>
          <w:rFonts w:hint="eastAsia" w:ascii="宋体" w:hAnsi="宋体"/>
          <w:bCs/>
          <w:sz w:val="24"/>
        </w:rPr>
        <w:t xml:space="preserve">    授权代表签字：</w:t>
      </w:r>
      <w:r>
        <w:rPr>
          <w:rFonts w:hint="eastAsia" w:ascii="宋体"/>
          <w:sz w:val="24"/>
          <w:u w:val="single"/>
        </w:rPr>
        <w:t xml:space="preserve">                                </w:t>
      </w:r>
    </w:p>
    <w:p w14:paraId="24AB4904">
      <w:pPr>
        <w:pStyle w:val="7"/>
        <w:adjustRightInd w:val="0"/>
        <w:snapToGrid w:val="0"/>
        <w:ind w:firstLine="0"/>
        <w:rPr>
          <w:rFonts w:hint="eastAsia" w:ascii="宋体" w:hAnsi="宋体" w:eastAsia="宋体"/>
          <w:snapToGrid w:val="0"/>
          <w:kern w:val="0"/>
          <w:sz w:val="24"/>
          <w:szCs w:val="24"/>
        </w:rPr>
      </w:pPr>
      <w:r>
        <w:rPr>
          <w:rFonts w:hint="eastAsia" w:ascii="宋体" w:hAnsi="宋体" w:eastAsia="宋体"/>
          <w:snapToGrid w:val="0"/>
          <w:kern w:val="0"/>
          <w:sz w:val="24"/>
          <w:szCs w:val="24"/>
        </w:rPr>
        <w:t xml:space="preserve">                    </w:t>
      </w:r>
    </w:p>
    <w:p w14:paraId="5FDE8189">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bCs/>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3B81AFA9">
      <w:pPr>
        <w:pStyle w:val="38"/>
        <w:ind w:right="77" w:rightChars="40" w:firstLine="3808" w:firstLineChars="1700"/>
        <w:jc w:val="right"/>
        <w:rPr>
          <w:rFonts w:hint="eastAsia" w:ascii="宋体" w:hAnsi="宋体"/>
          <w:sz w:val="24"/>
          <w:szCs w:val="24"/>
        </w:rPr>
      </w:pPr>
    </w:p>
    <w:p w14:paraId="3D8823CB">
      <w:pPr>
        <w:pStyle w:val="38"/>
        <w:ind w:right="77" w:rightChars="40" w:firstLine="3808" w:firstLineChars="1700"/>
        <w:rPr>
          <w:rFonts w:hint="eastAsia" w:ascii="宋体" w:hAnsi="宋体"/>
          <w:sz w:val="24"/>
          <w:szCs w:val="24"/>
        </w:rPr>
      </w:pPr>
      <w:r>
        <w:rPr>
          <w:rFonts w:hint="eastAsia" w:ascii="宋体" w:hAnsi="宋体"/>
          <w:sz w:val="24"/>
          <w:szCs w:val="24"/>
        </w:rPr>
        <w:t xml:space="preserve">                  </w:t>
      </w:r>
    </w:p>
    <w:p w14:paraId="42680F89">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3CDB7B75">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二、法定代表人授权书</w:t>
      </w:r>
    </w:p>
    <w:p w14:paraId="7F0EE07A">
      <w:pPr>
        <w:autoSpaceDE w:val="0"/>
        <w:autoSpaceDN w:val="0"/>
        <w:adjustRightInd w:val="0"/>
        <w:spacing w:before="156" w:beforeLines="50" w:after="156" w:afterLines="50"/>
        <w:rPr>
          <w:rFonts w:hint="eastAsia" w:ascii="宋体" w:hAnsi="宋体"/>
          <w:b/>
          <w:bCs/>
          <w:kern w:val="0"/>
          <w:sz w:val="30"/>
          <w:szCs w:val="30"/>
        </w:rPr>
      </w:pPr>
    </w:p>
    <w:p w14:paraId="1AC3615C">
      <w:pPr>
        <w:ind w:firstLine="448" w:firstLineChars="200"/>
        <w:rPr>
          <w:sz w:val="24"/>
        </w:rPr>
      </w:pPr>
      <w:r>
        <w:rPr>
          <w:rFonts w:hint="eastAsia"/>
          <w:sz w:val="24"/>
        </w:rPr>
        <w:t>本人</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（投标人名称）的法定代表人（单位负责人），现委托</w:t>
      </w:r>
      <w:r>
        <w:rPr>
          <w:rFonts w:hint="eastAsia"/>
          <w:sz w:val="24"/>
          <w:u w:val="single"/>
        </w:rPr>
        <w:t xml:space="preserve">         </w:t>
      </w:r>
      <w:r>
        <w:rPr>
          <w:rFonts w:hint="eastAsia"/>
          <w:sz w:val="24"/>
        </w:rPr>
        <w:t>（姓名）为我方授权代表</w:t>
      </w:r>
      <w:r>
        <w:rPr>
          <w:rFonts w:hint="eastAsia" w:ascii="宋体" w:hAnsi="宋体"/>
          <w:sz w:val="24"/>
        </w:rPr>
        <w:t>，全权代表我方处理在项目采购活动中的一切事宜</w:t>
      </w:r>
      <w:r>
        <w:rPr>
          <w:rFonts w:hint="eastAsia"/>
          <w:sz w:val="24"/>
        </w:rPr>
        <w:t>，其法律后果由我方承担。</w:t>
      </w:r>
    </w:p>
    <w:p w14:paraId="5AB44E98">
      <w:pPr>
        <w:ind w:firstLine="448" w:firstLineChars="200"/>
        <w:rPr>
          <w:sz w:val="24"/>
        </w:rPr>
      </w:pPr>
      <w:r>
        <w:rPr>
          <w:rFonts w:hint="eastAsia"/>
          <w:sz w:val="24"/>
        </w:rPr>
        <w:t>本授权书有效期与我方投标文件中标注的投标有效期相同，自签章之日起生效。</w:t>
      </w:r>
    </w:p>
    <w:p w14:paraId="6EED1C2F">
      <w:pPr>
        <w:ind w:firstLine="448" w:firstLineChars="200"/>
      </w:pPr>
      <w:r>
        <w:rPr>
          <w:rFonts w:hint="eastAsia"/>
          <w:sz w:val="24"/>
        </w:rPr>
        <w:t>授权代表无转委托权。</w:t>
      </w:r>
    </w:p>
    <w:p w14:paraId="67B5CCA3">
      <w:pPr>
        <w:ind w:firstLine="448" w:firstLineChars="200"/>
        <w:rPr>
          <w:sz w:val="24"/>
        </w:rPr>
      </w:pPr>
      <w:r>
        <w:rPr>
          <w:rFonts w:hint="eastAsia"/>
          <w:sz w:val="24"/>
        </w:rPr>
        <w:t>附：法定代表人（单位负责人）及授权代表身份证正、反面复印件。</w:t>
      </w:r>
    </w:p>
    <w:p w14:paraId="0DDF366B">
      <w:pPr>
        <w:ind w:left="360"/>
        <w:rPr>
          <w:sz w:val="24"/>
        </w:rPr>
      </w:pPr>
      <w:r>
        <w:rPr>
          <w:rFonts w:hint="eastAsia"/>
          <w:sz w:val="24"/>
        </w:rPr>
        <w:t xml:space="preserve"> </w:t>
      </w:r>
    </w:p>
    <w:p w14:paraId="48ECB46D">
      <w:pPr>
        <w:ind w:left="360"/>
        <w:rPr>
          <w:sz w:val="24"/>
        </w:rPr>
      </w:pPr>
      <w:r>
        <w:rPr>
          <w:rFonts w:hint="eastAsia"/>
          <w:sz w:val="24"/>
        </w:rPr>
        <w:t xml:space="preserve"> </w:t>
      </w:r>
    </w:p>
    <w:p w14:paraId="7C2FF7FC">
      <w:pPr>
        <w:ind w:firstLine="448" w:firstLineChars="200"/>
        <w:rPr>
          <w:sz w:val="24"/>
        </w:rPr>
      </w:pPr>
      <w:r>
        <w:rPr>
          <w:rFonts w:hint="eastAsia"/>
          <w:sz w:val="24"/>
        </w:rPr>
        <w:t>注：本授权委托书需由投标人加盖单位公章并由其法定代表人（单位负责人）和授权代表签字。</w:t>
      </w:r>
    </w:p>
    <w:p w14:paraId="2A811E8C">
      <w:pPr>
        <w:rPr>
          <w:rFonts w:hint="eastAsia"/>
        </w:rPr>
      </w:pPr>
      <w:r>
        <w:rPr>
          <w:rFonts w:hint="eastAsia"/>
        </w:rPr>
        <w:t xml:space="preserve"> </w:t>
      </w:r>
    </w:p>
    <w:p w14:paraId="6856F280">
      <w:pPr>
        <w:rPr>
          <w:rFonts w:hint="eastAsia"/>
        </w:rPr>
      </w:pPr>
    </w:p>
    <w:p w14:paraId="312E9455">
      <w:pPr>
        <w:rPr>
          <w:rFonts w:hint="eastAsia"/>
        </w:rPr>
      </w:pPr>
    </w:p>
    <w:p w14:paraId="3B1B00CF">
      <w:pPr>
        <w:ind w:left="360"/>
        <w:rPr>
          <w:rFonts w:hint="eastAsia"/>
        </w:rPr>
      </w:pPr>
    </w:p>
    <w:p w14:paraId="3CC7C14E">
      <w:pPr>
        <w:ind w:firstLine="448" w:firstLineChars="200"/>
        <w:rPr>
          <w:rFonts w:hint="eastAsia" w:ascii="宋体" w:hAnsi="宋体" w:cs="Courier New"/>
          <w:sz w:val="24"/>
        </w:rPr>
      </w:pPr>
      <w:r>
        <w:rPr>
          <w:rFonts w:hint="eastAsia" w:ascii="宋体" w:hAnsi="宋体" w:cs="Courier New"/>
          <w:sz w:val="24"/>
        </w:rPr>
        <w:t>投  标  人：</w:t>
      </w:r>
      <w:r>
        <w:rPr>
          <w:rFonts w:hint="eastAsia" w:ascii="宋体" w:hAnsi="宋体" w:cs="Courier New"/>
          <w:sz w:val="24"/>
          <w:u w:val="single"/>
        </w:rPr>
        <w:t xml:space="preserve">                     </w:t>
      </w:r>
      <w:r>
        <w:rPr>
          <w:rFonts w:hint="eastAsia" w:ascii="宋体"/>
          <w:sz w:val="24"/>
        </w:rPr>
        <w:t>（加盖公章）</w:t>
      </w:r>
    </w:p>
    <w:p w14:paraId="0E0E1D00">
      <w:pPr>
        <w:ind w:firstLine="448" w:firstLineChars="200"/>
        <w:rPr>
          <w:rFonts w:hint="eastAsia" w:ascii="宋体" w:hAnsi="宋体" w:cs="Courier New"/>
          <w:sz w:val="24"/>
        </w:rPr>
      </w:pPr>
      <w:r>
        <w:rPr>
          <w:rFonts w:hint="eastAsia" w:ascii="宋体" w:hAnsi="宋体" w:cs="Courier New"/>
          <w:sz w:val="24"/>
        </w:rPr>
        <w:t>法定代表人（单位负责人）：</w:t>
      </w:r>
      <w:r>
        <w:rPr>
          <w:rFonts w:hint="eastAsia" w:ascii="宋体" w:hAnsi="宋体" w:cs="Courier New"/>
          <w:sz w:val="24"/>
          <w:u w:val="single"/>
        </w:rPr>
        <w:t xml:space="preserve">           （签字）</w:t>
      </w:r>
      <w:r>
        <w:rPr>
          <w:rFonts w:hint="eastAsia" w:ascii="宋体" w:hAnsi="宋体" w:cs="Courier New"/>
          <w:sz w:val="24"/>
        </w:rPr>
        <w:t xml:space="preserve">  </w:t>
      </w:r>
    </w:p>
    <w:p w14:paraId="7DBE38F1">
      <w:pPr>
        <w:ind w:firstLine="448" w:firstLineChars="200"/>
        <w:rPr>
          <w:rFonts w:hint="eastAsia" w:ascii="宋体" w:hAnsi="宋体" w:cs="Courier New"/>
          <w:sz w:val="24"/>
        </w:rPr>
      </w:pPr>
      <w:r>
        <w:rPr>
          <w:rFonts w:hint="eastAsia" w:ascii="宋体" w:hAnsi="宋体" w:cs="Courier New"/>
          <w:sz w:val="24"/>
        </w:rPr>
        <w:t>身份证号码：</w:t>
      </w:r>
      <w:r>
        <w:rPr>
          <w:rFonts w:hint="eastAsia" w:ascii="宋体" w:hAnsi="宋体" w:cs="Courier New"/>
          <w:sz w:val="24"/>
          <w:u w:val="single"/>
        </w:rPr>
        <w:t xml:space="preserve">                                 </w:t>
      </w:r>
      <w:r>
        <w:rPr>
          <w:rFonts w:hint="eastAsia" w:ascii="宋体" w:hAnsi="宋体" w:cs="Courier New"/>
          <w:sz w:val="24"/>
        </w:rPr>
        <w:t xml:space="preserve">        </w:t>
      </w:r>
    </w:p>
    <w:p w14:paraId="52552918">
      <w:pPr>
        <w:ind w:firstLine="448" w:firstLineChars="200"/>
        <w:rPr>
          <w:rFonts w:hint="eastAsia" w:ascii="宋体" w:hAnsi="宋体" w:cs="Courier New"/>
          <w:sz w:val="24"/>
        </w:rPr>
      </w:pPr>
      <w:r>
        <w:rPr>
          <w:rFonts w:hint="eastAsia" w:ascii="宋体" w:hAnsi="宋体" w:cs="Courier New"/>
          <w:sz w:val="24"/>
        </w:rPr>
        <w:t>授权代表：</w:t>
      </w:r>
      <w:r>
        <w:rPr>
          <w:rFonts w:hint="eastAsia" w:ascii="宋体" w:hAnsi="宋体" w:cs="Courier New"/>
          <w:sz w:val="24"/>
          <w:u w:val="single"/>
        </w:rPr>
        <w:t xml:space="preserve">                           （签字）</w:t>
      </w:r>
      <w:r>
        <w:rPr>
          <w:rFonts w:hint="eastAsia" w:ascii="宋体" w:hAnsi="宋体" w:cs="Courier New"/>
          <w:sz w:val="24"/>
        </w:rPr>
        <w:t xml:space="preserve"> </w:t>
      </w:r>
    </w:p>
    <w:p w14:paraId="59B5195F">
      <w:pPr>
        <w:ind w:firstLine="448" w:firstLineChars="200"/>
        <w:rPr>
          <w:rFonts w:hint="eastAsia" w:ascii="宋体" w:hAnsi="宋体" w:cs="Courier New"/>
          <w:sz w:val="24"/>
        </w:rPr>
      </w:pPr>
      <w:r>
        <w:rPr>
          <w:rFonts w:hint="eastAsia" w:ascii="宋体" w:hAnsi="宋体" w:cs="Courier New"/>
          <w:sz w:val="24"/>
        </w:rPr>
        <w:t>身份证号码：</w:t>
      </w:r>
      <w:r>
        <w:rPr>
          <w:rFonts w:hint="eastAsia" w:ascii="宋体" w:hAnsi="宋体" w:cs="Courier New"/>
          <w:sz w:val="24"/>
          <w:u w:val="single"/>
        </w:rPr>
        <w:t xml:space="preserve">                                 </w:t>
      </w:r>
    </w:p>
    <w:p w14:paraId="20ED650F">
      <w:pPr>
        <w:rPr>
          <w:rFonts w:hint="eastAsia" w:ascii="宋体" w:hAnsi="宋体" w:cs="Courier New"/>
          <w:b/>
          <w:sz w:val="24"/>
        </w:rPr>
      </w:pPr>
    </w:p>
    <w:p w14:paraId="1E1FD5A4">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bCs/>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37CBB63A">
      <w:pPr>
        <w:rPr>
          <w:rFonts w:hint="eastAsia" w:ascii="宋体" w:hAnsi="宋体" w:cs="Courier New"/>
          <w:b/>
          <w:sz w:val="24"/>
        </w:rPr>
      </w:pPr>
    </w:p>
    <w:p w14:paraId="39E71D48">
      <w:pPr>
        <w:rPr>
          <w:rFonts w:hint="eastAsia" w:ascii="宋体" w:hAnsi="宋体" w:cs="Courier New"/>
          <w:b/>
          <w:sz w:val="24"/>
        </w:rPr>
      </w:pPr>
    </w:p>
    <w:p w14:paraId="39EC8245">
      <w:pPr>
        <w:rPr>
          <w:rFonts w:hint="eastAsia" w:ascii="宋体" w:hAnsi="宋体" w:cs="Courier New"/>
          <w:b/>
          <w:sz w:val="24"/>
        </w:rPr>
      </w:pPr>
    </w:p>
    <w:p w14:paraId="10BDD8FA">
      <w:pPr>
        <w:rPr>
          <w:rFonts w:hint="eastAsia"/>
          <w:sz w:val="24"/>
        </w:rPr>
      </w:pPr>
    </w:p>
    <w:p w14:paraId="7DC19D06">
      <w:pPr>
        <w:pageBreakBefore/>
        <w:rPr>
          <w:rFonts w:hint="eastAsia"/>
          <w:sz w:val="30"/>
          <w:szCs w:val="30"/>
        </w:rPr>
      </w:pPr>
    </w:p>
    <w:p w14:paraId="21B7E22A">
      <w:pPr>
        <w:jc w:val="center"/>
        <w:rPr>
          <w:rFonts w:hint="eastAsia"/>
          <w:b/>
          <w:sz w:val="24"/>
        </w:rPr>
      </w:pPr>
      <w:r>
        <w:rPr>
          <w:rFonts w:hint="eastAsia"/>
          <w:b/>
          <w:sz w:val="24"/>
        </w:rPr>
        <w:t>法定代表人（单位负责人）身份证正、反面复印件</w:t>
      </w:r>
    </w:p>
    <w:p w14:paraId="14F8A022">
      <w:pPr>
        <w:rPr>
          <w:rFonts w:hint="eastAsia"/>
          <w:sz w:val="24"/>
        </w:rPr>
      </w:pPr>
    </w:p>
    <w:p w14:paraId="19F85D84">
      <w:pPr>
        <w:rPr>
          <w:rFonts w:hint="eastAsia"/>
          <w:sz w:val="24"/>
        </w:rPr>
      </w:pPr>
    </w:p>
    <w:p w14:paraId="778F3E1A">
      <w:pPr>
        <w:rPr>
          <w:rFonts w:hint="eastAsia"/>
          <w:sz w:val="24"/>
        </w:rPr>
      </w:pPr>
    </w:p>
    <w:p w14:paraId="71DF5759">
      <w:pPr>
        <w:rPr>
          <w:rFonts w:hint="eastAsia"/>
          <w:sz w:val="24"/>
        </w:rPr>
      </w:pPr>
    </w:p>
    <w:p w14:paraId="572A2C68">
      <w:pPr>
        <w:rPr>
          <w:rFonts w:hint="eastAsia"/>
          <w:sz w:val="24"/>
        </w:rPr>
      </w:pPr>
    </w:p>
    <w:p w14:paraId="0B7B5EE5">
      <w:pPr>
        <w:rPr>
          <w:rFonts w:hint="eastAsia"/>
          <w:sz w:val="24"/>
        </w:rPr>
      </w:pPr>
    </w:p>
    <w:p w14:paraId="53003FFF">
      <w:pPr>
        <w:rPr>
          <w:rFonts w:hint="eastAsia"/>
          <w:sz w:val="24"/>
        </w:rPr>
      </w:pPr>
    </w:p>
    <w:p w14:paraId="17698C66">
      <w:pPr>
        <w:rPr>
          <w:rFonts w:hint="eastAsia"/>
          <w:sz w:val="24"/>
        </w:rPr>
      </w:pPr>
    </w:p>
    <w:p w14:paraId="05B6FAA5">
      <w:pPr>
        <w:rPr>
          <w:rFonts w:hint="eastAsia"/>
          <w:sz w:val="24"/>
        </w:rPr>
      </w:pPr>
    </w:p>
    <w:p w14:paraId="6632E6A9">
      <w:pPr>
        <w:rPr>
          <w:rFonts w:hint="eastAsia"/>
          <w:sz w:val="24"/>
        </w:rPr>
      </w:pPr>
    </w:p>
    <w:p w14:paraId="1E6FC9AD">
      <w:pPr>
        <w:rPr>
          <w:rFonts w:hint="eastAsia"/>
          <w:sz w:val="24"/>
        </w:rPr>
      </w:pPr>
    </w:p>
    <w:p w14:paraId="640823ED">
      <w:pPr>
        <w:rPr>
          <w:rFonts w:hint="eastAsia"/>
          <w:sz w:val="24"/>
        </w:rPr>
      </w:pPr>
    </w:p>
    <w:p w14:paraId="64F30B3E">
      <w:pPr>
        <w:rPr>
          <w:rFonts w:hint="eastAsia"/>
          <w:sz w:val="24"/>
        </w:rPr>
      </w:pPr>
    </w:p>
    <w:p w14:paraId="77EB94DA">
      <w:pPr>
        <w:rPr>
          <w:rFonts w:hint="eastAsia"/>
          <w:sz w:val="24"/>
        </w:rPr>
      </w:pPr>
    </w:p>
    <w:p w14:paraId="57EED87F">
      <w:pPr>
        <w:rPr>
          <w:rFonts w:hint="eastAsia"/>
          <w:sz w:val="24"/>
        </w:rPr>
      </w:pPr>
    </w:p>
    <w:p w14:paraId="765ACA6A">
      <w:pPr>
        <w:rPr>
          <w:rFonts w:hint="eastAsia"/>
          <w:sz w:val="24"/>
        </w:rPr>
      </w:pPr>
    </w:p>
    <w:p w14:paraId="679E8784">
      <w:pPr>
        <w:rPr>
          <w:rFonts w:hint="eastAsia"/>
          <w:sz w:val="24"/>
        </w:rPr>
      </w:pPr>
    </w:p>
    <w:p w14:paraId="1D3FBC5B">
      <w:pPr>
        <w:jc w:val="center"/>
        <w:rPr>
          <w:rFonts w:hint="eastAsia"/>
          <w:b/>
          <w:sz w:val="24"/>
        </w:rPr>
      </w:pPr>
      <w:r>
        <w:rPr>
          <w:rFonts w:hint="eastAsia"/>
          <w:b/>
          <w:sz w:val="24"/>
        </w:rPr>
        <w:t>授权代表身份证正、反面复印件</w:t>
      </w:r>
    </w:p>
    <w:p w14:paraId="5E494CA3">
      <w:pPr>
        <w:jc w:val="center"/>
        <w:rPr>
          <w:rFonts w:hint="eastAsia"/>
          <w:b/>
          <w:sz w:val="24"/>
        </w:rPr>
      </w:pPr>
    </w:p>
    <w:p w14:paraId="548BB643">
      <w:pPr>
        <w:jc w:val="center"/>
        <w:rPr>
          <w:rFonts w:hint="eastAsia"/>
          <w:b/>
          <w:sz w:val="24"/>
        </w:rPr>
      </w:pPr>
    </w:p>
    <w:p w14:paraId="1FBFA5C6">
      <w:pPr>
        <w:jc w:val="center"/>
        <w:rPr>
          <w:rFonts w:hint="eastAsia"/>
          <w:b/>
          <w:sz w:val="24"/>
        </w:rPr>
      </w:pPr>
    </w:p>
    <w:p w14:paraId="5AF61A5F">
      <w:pPr>
        <w:jc w:val="center"/>
        <w:rPr>
          <w:rFonts w:hint="eastAsia"/>
          <w:b/>
          <w:sz w:val="24"/>
        </w:rPr>
      </w:pPr>
    </w:p>
    <w:p w14:paraId="187938C6">
      <w:pPr>
        <w:jc w:val="center"/>
        <w:rPr>
          <w:rFonts w:hint="eastAsia"/>
          <w:b/>
          <w:sz w:val="24"/>
        </w:rPr>
      </w:pPr>
    </w:p>
    <w:p w14:paraId="0FEE7BE2">
      <w:pPr>
        <w:jc w:val="center"/>
        <w:rPr>
          <w:rFonts w:hint="eastAsia"/>
          <w:b/>
          <w:sz w:val="24"/>
        </w:rPr>
      </w:pPr>
    </w:p>
    <w:p w14:paraId="3A772200">
      <w:pPr>
        <w:jc w:val="center"/>
        <w:rPr>
          <w:rFonts w:hint="eastAsia" w:ascii="宋体" w:hAnsi="宋体" w:cs="Courier New"/>
          <w:b/>
          <w:sz w:val="24"/>
        </w:rPr>
      </w:pPr>
      <w:r>
        <w:rPr>
          <w:rFonts w:hint="eastAsia"/>
          <w:b/>
          <w:sz w:val="24"/>
        </w:rPr>
        <w:t>注：法定代表人（单位负责人）、授权代表为非中国公民的，要求提供身份证号码的，请填写护照号码，要求提供身份证复印件的，应提供护照相关页复印件及中文译文</w:t>
      </w:r>
    </w:p>
    <w:p w14:paraId="19C88E93">
      <w:pPr>
        <w:jc w:val="center"/>
        <w:rPr>
          <w:rFonts w:hint="eastAsia"/>
          <w:b/>
          <w:sz w:val="24"/>
        </w:rPr>
      </w:pPr>
    </w:p>
    <w:p w14:paraId="78CDCF01">
      <w:pPr>
        <w:pageBreakBefore/>
        <w:autoSpaceDE w:val="0"/>
        <w:autoSpaceDN w:val="0"/>
        <w:adjustRightInd w:val="0"/>
        <w:spacing w:before="156" w:beforeLines="50" w:after="156" w:afterLines="50"/>
        <w:rPr>
          <w:rFonts w:hint="eastAsia" w:ascii="黑体" w:hAnsi="黑体" w:eastAsia="黑体"/>
          <w:bCs/>
          <w:kern w:val="0"/>
          <w:sz w:val="30"/>
          <w:szCs w:val="30"/>
        </w:rPr>
      </w:pPr>
    </w:p>
    <w:p w14:paraId="32F2B755">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三、商务条款偏离表</w:t>
      </w:r>
    </w:p>
    <w:p w14:paraId="5F72B483">
      <w:pPr>
        <w:autoSpaceDE w:val="0"/>
        <w:autoSpaceDN w:val="0"/>
        <w:adjustRightInd w:val="0"/>
        <w:spacing w:before="156" w:beforeLines="50" w:after="156" w:afterLines="50"/>
        <w:rPr>
          <w:rFonts w:hint="eastAsia" w:ascii="宋体" w:hAnsi="宋体"/>
          <w:b/>
          <w:bCs/>
          <w:kern w:val="0"/>
          <w:sz w:val="30"/>
          <w:szCs w:val="30"/>
        </w:rPr>
      </w:pPr>
    </w:p>
    <w:p w14:paraId="651193D5">
      <w:pPr>
        <w:adjustRightInd w:val="0"/>
        <w:snapToGrid w:val="0"/>
        <w:outlineLvl w:val="0"/>
        <w:rPr>
          <w:rFonts w:hint="eastAsia" w:ascii="宋体" w:hAnsi="宋体"/>
          <w:bCs/>
          <w:sz w:val="24"/>
          <w:u w:val="single"/>
        </w:rPr>
      </w:pPr>
      <w:r>
        <w:rPr>
          <w:rFonts w:hint="eastAsia" w:ascii="宋体"/>
          <w:bCs/>
          <w:sz w:val="24"/>
        </w:rPr>
        <w:t>投标包号：第</w:t>
      </w:r>
      <w:r>
        <w:rPr>
          <w:rFonts w:hint="eastAsia" w:ascii="宋体"/>
          <w:bCs/>
          <w:sz w:val="24"/>
          <w:u w:val="single"/>
        </w:rPr>
        <w:t xml:space="preserve">           </w:t>
      </w:r>
      <w:r>
        <w:rPr>
          <w:rFonts w:hint="eastAsia" w:ascii="宋体"/>
          <w:bCs/>
          <w:sz w:val="24"/>
        </w:rPr>
        <w:t>包</w:t>
      </w:r>
      <w:r>
        <w:rPr>
          <w:rFonts w:hint="eastAsia" w:ascii="宋体" w:hAnsi="宋体"/>
          <w:kern w:val="0"/>
          <w:szCs w:val="21"/>
        </w:rPr>
        <w:t xml:space="preserve">  </w:t>
      </w:r>
    </w:p>
    <w:tbl>
      <w:tblPr>
        <w:tblStyle w:val="15"/>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347"/>
        <w:gridCol w:w="2378"/>
        <w:gridCol w:w="1455"/>
        <w:gridCol w:w="1470"/>
      </w:tblGrid>
      <w:tr w14:paraId="50213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252D011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2347" w:type="dxa"/>
            <w:tcMar>
              <w:top w:w="15" w:type="dxa"/>
              <w:left w:w="15" w:type="dxa"/>
              <w:bottom w:w="0" w:type="dxa"/>
              <w:right w:w="15" w:type="dxa"/>
            </w:tcMar>
            <w:vAlign w:val="center"/>
          </w:tcPr>
          <w:p w14:paraId="695E0C5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招标文件商务要求</w:t>
            </w:r>
          </w:p>
        </w:tc>
        <w:tc>
          <w:tcPr>
            <w:tcW w:w="2378" w:type="dxa"/>
            <w:tcMar>
              <w:top w:w="15" w:type="dxa"/>
              <w:left w:w="15" w:type="dxa"/>
              <w:bottom w:w="0" w:type="dxa"/>
              <w:right w:w="15" w:type="dxa"/>
            </w:tcMar>
            <w:vAlign w:val="center"/>
          </w:tcPr>
          <w:p w14:paraId="0177FCC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投标文件商务应答</w:t>
            </w:r>
          </w:p>
        </w:tc>
        <w:tc>
          <w:tcPr>
            <w:tcW w:w="1455" w:type="dxa"/>
            <w:tcMar>
              <w:top w:w="15" w:type="dxa"/>
              <w:left w:w="15" w:type="dxa"/>
              <w:bottom w:w="0" w:type="dxa"/>
              <w:right w:w="15" w:type="dxa"/>
            </w:tcMar>
            <w:vAlign w:val="center"/>
          </w:tcPr>
          <w:p w14:paraId="329C478C">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偏离情况</w:t>
            </w:r>
          </w:p>
        </w:tc>
        <w:tc>
          <w:tcPr>
            <w:tcW w:w="1470" w:type="dxa"/>
            <w:tcMar>
              <w:top w:w="15" w:type="dxa"/>
              <w:left w:w="15" w:type="dxa"/>
              <w:bottom w:w="0" w:type="dxa"/>
              <w:right w:w="15" w:type="dxa"/>
            </w:tcMar>
            <w:vAlign w:val="center"/>
          </w:tcPr>
          <w:p w14:paraId="03C21CA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说明</w:t>
            </w:r>
          </w:p>
        </w:tc>
      </w:tr>
      <w:tr w14:paraId="58B42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5BD4D34">
            <w:pPr>
              <w:adjustRightInd w:val="0"/>
              <w:snapToGrid w:val="0"/>
              <w:jc w:val="center"/>
              <w:rPr>
                <w:rFonts w:hint="eastAsia" w:ascii="宋体" w:hAnsi="宋体"/>
                <w:sz w:val="24"/>
              </w:rPr>
            </w:pPr>
            <w:r>
              <w:rPr>
                <w:rFonts w:hint="eastAsia" w:ascii="宋体" w:hAnsi="宋体"/>
                <w:sz w:val="24"/>
              </w:rPr>
              <w:t>1</w:t>
            </w:r>
          </w:p>
        </w:tc>
        <w:tc>
          <w:tcPr>
            <w:tcW w:w="2347" w:type="dxa"/>
            <w:tcMar>
              <w:top w:w="15" w:type="dxa"/>
              <w:left w:w="15" w:type="dxa"/>
              <w:bottom w:w="0" w:type="dxa"/>
              <w:right w:w="15" w:type="dxa"/>
            </w:tcMar>
            <w:vAlign w:val="center"/>
          </w:tcPr>
          <w:p w14:paraId="5862A766">
            <w:pPr>
              <w:adjustRightInd w:val="0"/>
              <w:snapToGrid w:val="0"/>
              <w:jc w:val="center"/>
              <w:rPr>
                <w:rFonts w:ascii="宋体" w:hAnsi="宋体"/>
                <w:sz w:val="24"/>
              </w:rPr>
            </w:pPr>
          </w:p>
        </w:tc>
        <w:tc>
          <w:tcPr>
            <w:tcW w:w="2378" w:type="dxa"/>
            <w:tcMar>
              <w:top w:w="15" w:type="dxa"/>
              <w:left w:w="15" w:type="dxa"/>
              <w:bottom w:w="0" w:type="dxa"/>
              <w:right w:w="15" w:type="dxa"/>
            </w:tcMar>
            <w:vAlign w:val="center"/>
          </w:tcPr>
          <w:p w14:paraId="58B729CF">
            <w:pPr>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68064DCE">
            <w:pPr>
              <w:adjustRightInd w:val="0"/>
              <w:snapToGrid w:val="0"/>
              <w:jc w:val="center"/>
              <w:rPr>
                <w:rFonts w:hint="eastAsia" w:ascii="宋体" w:hAnsi="宋体"/>
                <w:sz w:val="24"/>
              </w:rPr>
            </w:pPr>
          </w:p>
        </w:tc>
        <w:tc>
          <w:tcPr>
            <w:tcW w:w="1470" w:type="dxa"/>
            <w:tcMar>
              <w:top w:w="15" w:type="dxa"/>
              <w:left w:w="15" w:type="dxa"/>
              <w:bottom w:w="0" w:type="dxa"/>
              <w:right w:w="15" w:type="dxa"/>
            </w:tcMar>
            <w:vAlign w:val="center"/>
          </w:tcPr>
          <w:p w14:paraId="4352C6D2">
            <w:pPr>
              <w:adjustRightInd w:val="0"/>
              <w:snapToGrid w:val="0"/>
              <w:jc w:val="center"/>
              <w:rPr>
                <w:rFonts w:ascii="宋体" w:hAnsi="宋体"/>
                <w:sz w:val="24"/>
              </w:rPr>
            </w:pPr>
            <w:r>
              <w:rPr>
                <w:rFonts w:hint="eastAsia" w:ascii="宋体" w:hAnsi="宋体"/>
                <w:sz w:val="24"/>
              </w:rPr>
              <w:t>　</w:t>
            </w:r>
          </w:p>
        </w:tc>
      </w:tr>
      <w:tr w14:paraId="244AC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01133530">
            <w:pPr>
              <w:adjustRightInd w:val="0"/>
              <w:snapToGrid w:val="0"/>
              <w:jc w:val="center"/>
              <w:rPr>
                <w:rFonts w:hint="eastAsia" w:ascii="宋体" w:hAnsi="宋体"/>
                <w:sz w:val="24"/>
              </w:rPr>
            </w:pPr>
            <w:r>
              <w:rPr>
                <w:rFonts w:hint="eastAsia" w:ascii="宋体" w:hAnsi="宋体"/>
                <w:sz w:val="24"/>
              </w:rPr>
              <w:t>2</w:t>
            </w:r>
          </w:p>
        </w:tc>
        <w:tc>
          <w:tcPr>
            <w:tcW w:w="2347" w:type="dxa"/>
            <w:tcMar>
              <w:top w:w="15" w:type="dxa"/>
              <w:left w:w="15" w:type="dxa"/>
              <w:bottom w:w="0" w:type="dxa"/>
              <w:right w:w="15" w:type="dxa"/>
            </w:tcMar>
            <w:vAlign w:val="center"/>
          </w:tcPr>
          <w:p w14:paraId="53937DA3">
            <w:pPr>
              <w:adjustRightInd w:val="0"/>
              <w:snapToGrid w:val="0"/>
              <w:jc w:val="center"/>
              <w:rPr>
                <w:rFonts w:ascii="宋体" w:hAnsi="宋体"/>
                <w:sz w:val="24"/>
              </w:rPr>
            </w:pPr>
          </w:p>
        </w:tc>
        <w:tc>
          <w:tcPr>
            <w:tcW w:w="2378" w:type="dxa"/>
            <w:tcMar>
              <w:top w:w="15" w:type="dxa"/>
              <w:left w:w="15" w:type="dxa"/>
              <w:bottom w:w="0" w:type="dxa"/>
              <w:right w:w="15" w:type="dxa"/>
            </w:tcMar>
            <w:vAlign w:val="center"/>
          </w:tcPr>
          <w:p w14:paraId="2378E755">
            <w:pPr>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580BB113">
            <w:pPr>
              <w:adjustRightInd w:val="0"/>
              <w:snapToGrid w:val="0"/>
              <w:jc w:val="center"/>
              <w:rPr>
                <w:rFonts w:hint="eastAsia" w:ascii="宋体" w:hAnsi="宋体"/>
                <w:sz w:val="24"/>
              </w:rPr>
            </w:pPr>
          </w:p>
        </w:tc>
        <w:tc>
          <w:tcPr>
            <w:tcW w:w="1470" w:type="dxa"/>
            <w:tcMar>
              <w:top w:w="15" w:type="dxa"/>
              <w:left w:w="15" w:type="dxa"/>
              <w:bottom w:w="0" w:type="dxa"/>
              <w:right w:w="15" w:type="dxa"/>
            </w:tcMar>
            <w:vAlign w:val="center"/>
          </w:tcPr>
          <w:p w14:paraId="42ED3491">
            <w:pPr>
              <w:adjustRightInd w:val="0"/>
              <w:snapToGrid w:val="0"/>
              <w:jc w:val="center"/>
              <w:rPr>
                <w:rFonts w:ascii="宋体" w:hAnsi="宋体"/>
                <w:sz w:val="24"/>
              </w:rPr>
            </w:pPr>
            <w:r>
              <w:rPr>
                <w:rFonts w:hint="eastAsia" w:ascii="宋体" w:hAnsi="宋体"/>
                <w:sz w:val="24"/>
              </w:rPr>
              <w:t>　</w:t>
            </w:r>
          </w:p>
        </w:tc>
      </w:tr>
      <w:tr w14:paraId="3AF00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6AE95C99">
            <w:pPr>
              <w:adjustRightInd w:val="0"/>
              <w:snapToGrid w:val="0"/>
              <w:jc w:val="center"/>
              <w:rPr>
                <w:rFonts w:hint="eastAsia" w:ascii="宋体" w:hAnsi="宋体"/>
                <w:sz w:val="24"/>
              </w:rPr>
            </w:pPr>
            <w:r>
              <w:rPr>
                <w:rFonts w:hint="eastAsia" w:ascii="宋体" w:hAnsi="宋体"/>
                <w:sz w:val="24"/>
              </w:rPr>
              <w:t>3</w:t>
            </w:r>
          </w:p>
        </w:tc>
        <w:tc>
          <w:tcPr>
            <w:tcW w:w="2347" w:type="dxa"/>
            <w:tcMar>
              <w:top w:w="15" w:type="dxa"/>
              <w:left w:w="15" w:type="dxa"/>
              <w:bottom w:w="0" w:type="dxa"/>
              <w:right w:w="15" w:type="dxa"/>
            </w:tcMar>
            <w:vAlign w:val="center"/>
          </w:tcPr>
          <w:p w14:paraId="53E28EBD">
            <w:pPr>
              <w:adjustRightInd w:val="0"/>
              <w:snapToGrid w:val="0"/>
              <w:jc w:val="center"/>
              <w:rPr>
                <w:rFonts w:ascii="宋体" w:hAnsi="宋体"/>
                <w:sz w:val="24"/>
              </w:rPr>
            </w:pPr>
          </w:p>
        </w:tc>
        <w:tc>
          <w:tcPr>
            <w:tcW w:w="2378" w:type="dxa"/>
            <w:tcMar>
              <w:top w:w="15" w:type="dxa"/>
              <w:left w:w="15" w:type="dxa"/>
              <w:bottom w:w="0" w:type="dxa"/>
              <w:right w:w="15" w:type="dxa"/>
            </w:tcMar>
            <w:vAlign w:val="center"/>
          </w:tcPr>
          <w:p w14:paraId="24794517">
            <w:pPr>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5A4C9541">
            <w:pPr>
              <w:adjustRightInd w:val="0"/>
              <w:snapToGrid w:val="0"/>
              <w:jc w:val="center"/>
              <w:rPr>
                <w:rFonts w:hint="eastAsia" w:ascii="宋体" w:hAnsi="宋体"/>
                <w:sz w:val="24"/>
              </w:rPr>
            </w:pPr>
          </w:p>
        </w:tc>
        <w:tc>
          <w:tcPr>
            <w:tcW w:w="1470" w:type="dxa"/>
            <w:tcMar>
              <w:top w:w="15" w:type="dxa"/>
              <w:left w:w="15" w:type="dxa"/>
              <w:bottom w:w="0" w:type="dxa"/>
              <w:right w:w="15" w:type="dxa"/>
            </w:tcMar>
            <w:vAlign w:val="center"/>
          </w:tcPr>
          <w:p w14:paraId="4643B7A1">
            <w:pPr>
              <w:adjustRightInd w:val="0"/>
              <w:snapToGrid w:val="0"/>
              <w:jc w:val="center"/>
              <w:rPr>
                <w:rFonts w:ascii="宋体" w:hAnsi="宋体"/>
                <w:sz w:val="24"/>
              </w:rPr>
            </w:pPr>
            <w:r>
              <w:rPr>
                <w:rFonts w:hint="eastAsia" w:ascii="宋体" w:hAnsi="宋体"/>
                <w:sz w:val="24"/>
              </w:rPr>
              <w:t>　</w:t>
            </w:r>
          </w:p>
        </w:tc>
      </w:tr>
      <w:tr w14:paraId="75638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004B6108">
            <w:pPr>
              <w:adjustRightInd w:val="0"/>
              <w:snapToGrid w:val="0"/>
              <w:jc w:val="center"/>
              <w:rPr>
                <w:rFonts w:hint="eastAsia" w:ascii="宋体" w:hAnsi="宋体"/>
                <w:sz w:val="24"/>
              </w:rPr>
            </w:pPr>
            <w:r>
              <w:rPr>
                <w:rFonts w:hint="eastAsia" w:ascii="宋体" w:hAnsi="宋体"/>
                <w:sz w:val="24"/>
              </w:rPr>
              <w:t>4</w:t>
            </w:r>
          </w:p>
        </w:tc>
        <w:tc>
          <w:tcPr>
            <w:tcW w:w="2347" w:type="dxa"/>
            <w:tcMar>
              <w:top w:w="15" w:type="dxa"/>
              <w:left w:w="15" w:type="dxa"/>
              <w:bottom w:w="0" w:type="dxa"/>
              <w:right w:w="15" w:type="dxa"/>
            </w:tcMar>
            <w:vAlign w:val="center"/>
          </w:tcPr>
          <w:p w14:paraId="3CBE1EF6">
            <w:pPr>
              <w:adjustRightInd w:val="0"/>
              <w:snapToGrid w:val="0"/>
              <w:jc w:val="center"/>
              <w:rPr>
                <w:rFonts w:ascii="宋体" w:hAnsi="宋体"/>
                <w:sz w:val="24"/>
              </w:rPr>
            </w:pPr>
          </w:p>
        </w:tc>
        <w:tc>
          <w:tcPr>
            <w:tcW w:w="2378" w:type="dxa"/>
            <w:tcMar>
              <w:top w:w="15" w:type="dxa"/>
              <w:left w:w="15" w:type="dxa"/>
              <w:bottom w:w="0" w:type="dxa"/>
              <w:right w:w="15" w:type="dxa"/>
            </w:tcMar>
            <w:vAlign w:val="center"/>
          </w:tcPr>
          <w:p w14:paraId="64E277A3">
            <w:pPr>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2805960F">
            <w:pPr>
              <w:adjustRightInd w:val="0"/>
              <w:snapToGrid w:val="0"/>
              <w:jc w:val="center"/>
              <w:rPr>
                <w:rFonts w:hint="eastAsia" w:ascii="宋体" w:hAnsi="宋体"/>
                <w:sz w:val="24"/>
              </w:rPr>
            </w:pPr>
          </w:p>
        </w:tc>
        <w:tc>
          <w:tcPr>
            <w:tcW w:w="1470" w:type="dxa"/>
            <w:tcMar>
              <w:top w:w="15" w:type="dxa"/>
              <w:left w:w="15" w:type="dxa"/>
              <w:bottom w:w="0" w:type="dxa"/>
              <w:right w:w="15" w:type="dxa"/>
            </w:tcMar>
            <w:vAlign w:val="center"/>
          </w:tcPr>
          <w:p w14:paraId="35BA1F26">
            <w:pPr>
              <w:adjustRightInd w:val="0"/>
              <w:snapToGrid w:val="0"/>
              <w:jc w:val="center"/>
              <w:rPr>
                <w:rFonts w:ascii="宋体" w:hAnsi="宋体"/>
                <w:sz w:val="24"/>
              </w:rPr>
            </w:pPr>
            <w:r>
              <w:rPr>
                <w:rFonts w:hint="eastAsia" w:ascii="宋体" w:hAnsi="宋体"/>
                <w:sz w:val="24"/>
              </w:rPr>
              <w:t>　</w:t>
            </w:r>
          </w:p>
        </w:tc>
      </w:tr>
      <w:tr w14:paraId="71294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1E8596C7">
            <w:pPr>
              <w:adjustRightInd w:val="0"/>
              <w:snapToGrid w:val="0"/>
              <w:jc w:val="center"/>
              <w:rPr>
                <w:rFonts w:hint="eastAsia" w:ascii="宋体" w:hAnsi="宋体"/>
                <w:sz w:val="24"/>
              </w:rPr>
            </w:pPr>
            <w:r>
              <w:rPr>
                <w:rFonts w:hint="eastAsia" w:ascii="宋体" w:hAnsi="宋体"/>
                <w:sz w:val="24"/>
              </w:rPr>
              <w:t>5</w:t>
            </w:r>
          </w:p>
        </w:tc>
        <w:tc>
          <w:tcPr>
            <w:tcW w:w="2347" w:type="dxa"/>
            <w:tcMar>
              <w:top w:w="15" w:type="dxa"/>
              <w:left w:w="15" w:type="dxa"/>
              <w:bottom w:w="0" w:type="dxa"/>
              <w:right w:w="15" w:type="dxa"/>
            </w:tcMar>
            <w:vAlign w:val="center"/>
          </w:tcPr>
          <w:p w14:paraId="4256EA91">
            <w:pPr>
              <w:adjustRightInd w:val="0"/>
              <w:snapToGrid w:val="0"/>
              <w:jc w:val="center"/>
              <w:rPr>
                <w:rFonts w:ascii="宋体" w:hAnsi="宋体"/>
                <w:sz w:val="24"/>
              </w:rPr>
            </w:pPr>
          </w:p>
        </w:tc>
        <w:tc>
          <w:tcPr>
            <w:tcW w:w="2378" w:type="dxa"/>
            <w:tcMar>
              <w:top w:w="15" w:type="dxa"/>
              <w:left w:w="15" w:type="dxa"/>
              <w:bottom w:w="0" w:type="dxa"/>
              <w:right w:w="15" w:type="dxa"/>
            </w:tcMar>
            <w:vAlign w:val="center"/>
          </w:tcPr>
          <w:p w14:paraId="0403604C">
            <w:pPr>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A866BA2">
            <w:pPr>
              <w:adjustRightInd w:val="0"/>
              <w:snapToGrid w:val="0"/>
              <w:jc w:val="center"/>
              <w:rPr>
                <w:rFonts w:hint="eastAsia" w:ascii="宋体" w:hAnsi="宋体"/>
                <w:sz w:val="24"/>
              </w:rPr>
            </w:pPr>
          </w:p>
        </w:tc>
        <w:tc>
          <w:tcPr>
            <w:tcW w:w="1470" w:type="dxa"/>
            <w:tcMar>
              <w:top w:w="15" w:type="dxa"/>
              <w:left w:w="15" w:type="dxa"/>
              <w:bottom w:w="0" w:type="dxa"/>
              <w:right w:w="15" w:type="dxa"/>
            </w:tcMar>
            <w:vAlign w:val="center"/>
          </w:tcPr>
          <w:p w14:paraId="797E7BFF">
            <w:pPr>
              <w:adjustRightInd w:val="0"/>
              <w:snapToGrid w:val="0"/>
              <w:jc w:val="center"/>
              <w:rPr>
                <w:rFonts w:ascii="宋体" w:hAnsi="宋体"/>
                <w:sz w:val="24"/>
              </w:rPr>
            </w:pPr>
            <w:r>
              <w:rPr>
                <w:rFonts w:hint="eastAsia" w:ascii="宋体" w:hAnsi="宋体"/>
                <w:sz w:val="24"/>
              </w:rPr>
              <w:t>　</w:t>
            </w:r>
          </w:p>
        </w:tc>
      </w:tr>
      <w:tr w14:paraId="10755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DCC0312">
            <w:pPr>
              <w:adjustRightInd w:val="0"/>
              <w:snapToGrid w:val="0"/>
              <w:jc w:val="center"/>
              <w:rPr>
                <w:rFonts w:hint="eastAsia" w:ascii="宋体" w:hAnsi="宋体"/>
                <w:sz w:val="24"/>
              </w:rPr>
            </w:pPr>
            <w:r>
              <w:rPr>
                <w:rFonts w:ascii="宋体" w:hAnsi="宋体" w:cs="Arial"/>
                <w:color w:val="000000"/>
                <w:sz w:val="24"/>
              </w:rPr>
              <w:t>……</w:t>
            </w:r>
          </w:p>
        </w:tc>
        <w:tc>
          <w:tcPr>
            <w:tcW w:w="2347" w:type="dxa"/>
            <w:tcMar>
              <w:top w:w="15" w:type="dxa"/>
              <w:left w:w="15" w:type="dxa"/>
              <w:bottom w:w="0" w:type="dxa"/>
              <w:right w:w="15" w:type="dxa"/>
            </w:tcMar>
            <w:vAlign w:val="center"/>
          </w:tcPr>
          <w:p w14:paraId="05A57B0A">
            <w:pPr>
              <w:adjustRightInd w:val="0"/>
              <w:snapToGrid w:val="0"/>
              <w:jc w:val="center"/>
              <w:rPr>
                <w:rFonts w:ascii="宋体" w:hAnsi="宋体"/>
                <w:sz w:val="24"/>
              </w:rPr>
            </w:pPr>
          </w:p>
        </w:tc>
        <w:tc>
          <w:tcPr>
            <w:tcW w:w="2378" w:type="dxa"/>
            <w:tcMar>
              <w:top w:w="15" w:type="dxa"/>
              <w:left w:w="15" w:type="dxa"/>
              <w:bottom w:w="0" w:type="dxa"/>
              <w:right w:w="15" w:type="dxa"/>
            </w:tcMar>
            <w:vAlign w:val="center"/>
          </w:tcPr>
          <w:p w14:paraId="4363ADB0">
            <w:pPr>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0BF44E5">
            <w:pPr>
              <w:adjustRightInd w:val="0"/>
              <w:snapToGrid w:val="0"/>
              <w:jc w:val="center"/>
              <w:rPr>
                <w:rFonts w:hint="eastAsia" w:ascii="宋体" w:hAnsi="宋体"/>
                <w:sz w:val="24"/>
              </w:rPr>
            </w:pPr>
          </w:p>
        </w:tc>
        <w:tc>
          <w:tcPr>
            <w:tcW w:w="1470" w:type="dxa"/>
            <w:tcMar>
              <w:top w:w="15" w:type="dxa"/>
              <w:left w:w="15" w:type="dxa"/>
              <w:bottom w:w="0" w:type="dxa"/>
              <w:right w:w="15" w:type="dxa"/>
            </w:tcMar>
            <w:vAlign w:val="center"/>
          </w:tcPr>
          <w:p w14:paraId="05D614CA">
            <w:pPr>
              <w:adjustRightInd w:val="0"/>
              <w:snapToGrid w:val="0"/>
              <w:jc w:val="center"/>
              <w:rPr>
                <w:rFonts w:ascii="宋体" w:hAnsi="宋体"/>
                <w:sz w:val="24"/>
              </w:rPr>
            </w:pPr>
            <w:r>
              <w:rPr>
                <w:rFonts w:hint="eastAsia" w:ascii="宋体" w:hAnsi="宋体"/>
                <w:sz w:val="24"/>
              </w:rPr>
              <w:t>　</w:t>
            </w:r>
          </w:p>
        </w:tc>
      </w:tr>
    </w:tbl>
    <w:p w14:paraId="45C5F49F">
      <w:pPr>
        <w:pStyle w:val="7"/>
        <w:adjustRightInd w:val="0"/>
        <w:snapToGrid w:val="0"/>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注：</w:t>
      </w:r>
    </w:p>
    <w:p w14:paraId="22AD08D3">
      <w:pPr>
        <w:pStyle w:val="7"/>
        <w:adjustRightInd w:val="0"/>
        <w:snapToGrid w:val="0"/>
        <w:ind w:firstLine="448" w:firstLineChars="200"/>
        <w:rPr>
          <w:rFonts w:hint="eastAsia" w:ascii="宋体" w:eastAsia="宋体"/>
          <w:bCs/>
          <w:sz w:val="24"/>
          <w:szCs w:val="24"/>
        </w:rPr>
      </w:pPr>
      <w:r>
        <w:rPr>
          <w:rFonts w:hint="eastAsia" w:ascii="宋体" w:eastAsia="宋体"/>
          <w:bCs/>
          <w:sz w:val="24"/>
          <w:szCs w:val="24"/>
        </w:rPr>
        <w:t>1. “招标文件商务要求”一栏应按照招标文件第二章《项目招标需求》中商务要求的内容逐项填写</w:t>
      </w:r>
      <w:r>
        <w:rPr>
          <w:rFonts w:hint="eastAsia" w:ascii="宋体" w:eastAsia="宋体"/>
          <w:bCs/>
          <w:sz w:val="24"/>
          <w:szCs w:val="24"/>
          <w:lang w:val="zh-CN"/>
        </w:rPr>
        <w:t>，否则按照投标无效处理。</w:t>
      </w:r>
    </w:p>
    <w:p w14:paraId="0D15DBB3">
      <w:pPr>
        <w:pStyle w:val="7"/>
        <w:adjustRightInd w:val="0"/>
        <w:snapToGrid w:val="0"/>
        <w:ind w:firstLine="448" w:firstLineChars="200"/>
        <w:rPr>
          <w:rFonts w:hint="eastAsia" w:ascii="宋体" w:eastAsia="宋体"/>
          <w:bCs/>
          <w:sz w:val="24"/>
          <w:szCs w:val="24"/>
        </w:rPr>
      </w:pPr>
      <w:r>
        <w:rPr>
          <w:rFonts w:hint="eastAsia" w:ascii="宋体" w:eastAsia="宋体"/>
          <w:bCs/>
          <w:sz w:val="24"/>
          <w:szCs w:val="24"/>
        </w:rPr>
        <w:t>2. “投标文件商务应答”一栏必须</w:t>
      </w:r>
      <w:r>
        <w:rPr>
          <w:rFonts w:hint="eastAsia" w:ascii="宋体" w:eastAsia="宋体"/>
          <w:bCs/>
          <w:sz w:val="24"/>
          <w:szCs w:val="24"/>
          <w:lang w:val="zh-CN"/>
        </w:rPr>
        <w:t>如实</w:t>
      </w:r>
      <w:r>
        <w:rPr>
          <w:rFonts w:hint="eastAsia" w:ascii="宋体" w:eastAsia="宋体"/>
          <w:bCs/>
          <w:sz w:val="24"/>
          <w:szCs w:val="24"/>
        </w:rPr>
        <w:t>并按照商务要求的内容逐项填写投标商务条款的应答内容</w:t>
      </w:r>
      <w:r>
        <w:rPr>
          <w:rFonts w:hint="eastAsia" w:ascii="宋体" w:eastAsia="宋体"/>
          <w:bCs/>
          <w:sz w:val="24"/>
          <w:szCs w:val="24"/>
          <w:lang w:val="zh-CN"/>
        </w:rPr>
        <w:t>，否则按照投标无效处理。</w:t>
      </w:r>
    </w:p>
    <w:p w14:paraId="6657866E">
      <w:pPr>
        <w:widowControl/>
        <w:ind w:firstLine="448" w:firstLineChars="200"/>
        <w:jc w:val="left"/>
        <w:rPr>
          <w:rFonts w:hint="eastAsia" w:ascii="宋体"/>
          <w:bCs/>
          <w:sz w:val="24"/>
          <w:lang w:val="zh-CN"/>
        </w:rPr>
      </w:pPr>
      <w:r>
        <w:rPr>
          <w:rFonts w:hint="eastAsia" w:ascii="宋体"/>
          <w:bCs/>
          <w:sz w:val="24"/>
          <w:lang w:val="zh-CN"/>
        </w:rPr>
        <w:t>3. “偏离情况”</w:t>
      </w:r>
      <w:r>
        <w:rPr>
          <w:rFonts w:hint="eastAsia" w:ascii="宋体"/>
          <w:bCs/>
          <w:sz w:val="24"/>
        </w:rPr>
        <w:t>一</w:t>
      </w:r>
      <w:r>
        <w:rPr>
          <w:rFonts w:hint="eastAsia" w:ascii="宋体"/>
          <w:bCs/>
          <w:sz w:val="24"/>
          <w:lang w:val="zh-CN"/>
        </w:rPr>
        <w:t>栏中</w:t>
      </w:r>
      <w:r>
        <w:rPr>
          <w:rFonts w:hint="eastAsia" w:ascii="宋体"/>
          <w:bCs/>
          <w:sz w:val="24"/>
        </w:rPr>
        <w:t>必须</w:t>
      </w:r>
      <w:r>
        <w:rPr>
          <w:rFonts w:hint="eastAsia" w:ascii="宋体"/>
          <w:bCs/>
          <w:sz w:val="24"/>
          <w:lang w:val="zh-CN"/>
        </w:rPr>
        <w:t>如实</w:t>
      </w:r>
      <w:r>
        <w:rPr>
          <w:rFonts w:hint="eastAsia" w:ascii="宋体"/>
          <w:bCs/>
          <w:sz w:val="24"/>
        </w:rPr>
        <w:t>并按照商务要求的内容逐项</w:t>
      </w:r>
      <w:r>
        <w:rPr>
          <w:rFonts w:hint="eastAsia" w:ascii="宋体"/>
          <w:bCs/>
          <w:sz w:val="24"/>
          <w:lang w:val="zh-CN"/>
        </w:rPr>
        <w:t>填写“正偏离”、“负偏离”或“无偏离”，招标文件第二章《项目招标需求》中商务要求内容均为实质性条款，投标人的投标必须完全满足或者正偏离，否则按照投标无效处理。</w:t>
      </w:r>
    </w:p>
    <w:p w14:paraId="7A131F3F">
      <w:pPr>
        <w:widowControl/>
        <w:ind w:firstLine="448" w:firstLineChars="200"/>
        <w:jc w:val="left"/>
        <w:rPr>
          <w:rFonts w:hint="eastAsia" w:ascii="宋体"/>
          <w:bCs/>
          <w:sz w:val="24"/>
        </w:rPr>
      </w:pPr>
      <w:r>
        <w:rPr>
          <w:rFonts w:hint="eastAsia" w:ascii="宋体"/>
          <w:bCs/>
          <w:sz w:val="24"/>
        </w:rPr>
        <w:t>4.“说明”一</w:t>
      </w:r>
      <w:r>
        <w:rPr>
          <w:rFonts w:hint="eastAsia" w:ascii="宋体"/>
          <w:bCs/>
          <w:sz w:val="24"/>
          <w:lang w:val="zh-CN"/>
        </w:rPr>
        <w:t>栏中</w:t>
      </w:r>
      <w:r>
        <w:rPr>
          <w:rFonts w:hint="eastAsia" w:ascii="宋体"/>
          <w:bCs/>
          <w:sz w:val="24"/>
        </w:rPr>
        <w:t>为除以上所述内容外，投标人认为本表格需要提供的其他内容。</w:t>
      </w:r>
    </w:p>
    <w:p w14:paraId="062F7A31">
      <w:pPr>
        <w:pStyle w:val="7"/>
        <w:adjustRightInd w:val="0"/>
        <w:snapToGrid w:val="0"/>
        <w:ind w:firstLine="448" w:firstLineChars="200"/>
        <w:rPr>
          <w:rFonts w:hint="eastAsia" w:ascii="宋体" w:hAnsi="宋体" w:eastAsia="宋体"/>
          <w:bCs/>
          <w:snapToGrid w:val="0"/>
          <w:kern w:val="0"/>
          <w:sz w:val="24"/>
          <w:szCs w:val="24"/>
        </w:rPr>
      </w:pPr>
    </w:p>
    <w:p w14:paraId="48184324">
      <w:pPr>
        <w:pStyle w:val="7"/>
        <w:adjustRightInd w:val="0"/>
        <w:snapToGrid w:val="0"/>
        <w:ind w:firstLine="0"/>
        <w:rPr>
          <w:rFonts w:hint="eastAsia" w:ascii="宋体" w:hAnsi="宋体" w:eastAsia="宋体"/>
          <w:snapToGrid w:val="0"/>
          <w:kern w:val="0"/>
          <w:sz w:val="24"/>
          <w:szCs w:val="24"/>
        </w:rPr>
      </w:pPr>
      <w:r>
        <w:rPr>
          <w:rFonts w:hint="eastAsia" w:ascii="宋体" w:hAnsi="宋体" w:eastAsia="宋体"/>
          <w:snapToGrid w:val="0"/>
          <w:kern w:val="0"/>
          <w:sz w:val="24"/>
          <w:szCs w:val="24"/>
        </w:rPr>
        <w:t xml:space="preserve">   </w:t>
      </w:r>
    </w:p>
    <w:p w14:paraId="42EBF090">
      <w:pPr>
        <w:adjustRightInd w:val="0"/>
        <w:snapToGrid w:val="0"/>
        <w:ind w:firstLine="448" w:firstLineChars="200"/>
        <w:rPr>
          <w:rFonts w:hint="eastAsia" w:ascii="宋体"/>
          <w:sz w:val="24"/>
          <w:u w:val="single"/>
        </w:rPr>
      </w:pPr>
      <w:r>
        <w:rPr>
          <w:rFonts w:hint="eastAsia" w:ascii="宋体"/>
          <w:sz w:val="24"/>
        </w:rPr>
        <w:t>投标人名称（加盖公章）：</w:t>
      </w:r>
      <w:r>
        <w:rPr>
          <w:rFonts w:hint="eastAsia" w:ascii="宋体"/>
          <w:sz w:val="24"/>
          <w:u w:val="single"/>
        </w:rPr>
        <w:t xml:space="preserve">                       </w:t>
      </w:r>
    </w:p>
    <w:p w14:paraId="5B556167">
      <w:pPr>
        <w:adjustRightInd w:val="0"/>
        <w:snapToGrid w:val="0"/>
        <w:ind w:firstLine="448" w:firstLineChars="200"/>
        <w:rPr>
          <w:rFonts w:hint="eastAsia" w:ascii="宋体" w:hAnsi="宋体"/>
          <w:snapToGrid w:val="0"/>
          <w:kern w:val="0"/>
          <w:sz w:val="24"/>
        </w:rPr>
      </w:pPr>
      <w:r>
        <w:rPr>
          <w:rFonts w:hint="eastAsia" w:ascii="宋体" w:hAnsi="宋体"/>
          <w:snapToGrid w:val="0"/>
          <w:kern w:val="0"/>
          <w:sz w:val="24"/>
        </w:rPr>
        <w:t>投标人法定代表人</w:t>
      </w:r>
    </w:p>
    <w:p w14:paraId="33938BD0">
      <w:pPr>
        <w:adjustRightInd w:val="0"/>
        <w:snapToGrid w:val="0"/>
        <w:ind w:firstLine="448" w:firstLineChars="200"/>
        <w:rPr>
          <w:rFonts w:hint="eastAsia" w:ascii="宋体" w:hAnsi="宋体"/>
          <w:snapToGrid w:val="0"/>
          <w:kern w:val="0"/>
          <w:sz w:val="24"/>
        </w:rPr>
      </w:pPr>
      <w:r>
        <w:rPr>
          <w:rFonts w:hint="eastAsia" w:ascii="宋体" w:hAnsi="宋体"/>
          <w:snapToGrid w:val="0"/>
          <w:kern w:val="0"/>
          <w:sz w:val="24"/>
        </w:rPr>
        <w:t xml:space="preserve">或授权代表（签字）  </w:t>
      </w:r>
      <w:r>
        <w:rPr>
          <w:rFonts w:hint="eastAsia" w:ascii="宋体"/>
          <w:sz w:val="24"/>
        </w:rPr>
        <w:t>：</w:t>
      </w:r>
      <w:r>
        <w:rPr>
          <w:rFonts w:hint="eastAsia" w:ascii="宋体"/>
          <w:sz w:val="24"/>
          <w:u w:val="single"/>
        </w:rPr>
        <w:t xml:space="preserve">                       </w:t>
      </w:r>
    </w:p>
    <w:p w14:paraId="34243150">
      <w:pPr>
        <w:adjustRightInd w:val="0"/>
        <w:snapToGrid w:val="0"/>
        <w:ind w:firstLine="2016" w:firstLineChars="900"/>
        <w:outlineLvl w:val="0"/>
        <w:rPr>
          <w:rFonts w:hint="eastAsia" w:ascii="宋体"/>
          <w:sz w:val="24"/>
        </w:rPr>
      </w:pPr>
      <w:r>
        <w:rPr>
          <w:rFonts w:hint="eastAsia" w:ascii="宋体"/>
          <w:sz w:val="24"/>
        </w:rPr>
        <w:t xml:space="preserve">  </w:t>
      </w:r>
    </w:p>
    <w:p w14:paraId="2FE0D621">
      <w:pPr>
        <w:adjustRightInd w:val="0"/>
        <w:snapToGrid w:val="0"/>
        <w:ind w:firstLine="448" w:firstLineChars="200"/>
        <w:outlineLvl w:val="0"/>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67BED371">
      <w:pPr>
        <w:pStyle w:val="7"/>
        <w:adjustRightInd w:val="0"/>
        <w:snapToGrid w:val="0"/>
        <w:ind w:firstLine="0"/>
        <w:rPr>
          <w:rFonts w:hint="eastAsia" w:ascii="宋体" w:hAnsi="宋体" w:eastAsia="宋体"/>
          <w:snapToGrid w:val="0"/>
          <w:kern w:val="0"/>
          <w:sz w:val="24"/>
          <w:szCs w:val="24"/>
        </w:rPr>
      </w:pPr>
    </w:p>
    <w:p w14:paraId="6955077D">
      <w:pPr>
        <w:adjustRightInd w:val="0"/>
        <w:snapToGrid w:val="0"/>
        <w:rPr>
          <w:rFonts w:hint="eastAsia" w:ascii="宋体" w:hAnsi="宋体"/>
          <w:snapToGrid w:val="0"/>
          <w:kern w:val="0"/>
          <w:sz w:val="24"/>
        </w:rPr>
      </w:pPr>
    </w:p>
    <w:p w14:paraId="14C76006">
      <w:pPr>
        <w:autoSpaceDE w:val="0"/>
        <w:autoSpaceDN w:val="0"/>
        <w:adjustRightInd w:val="0"/>
        <w:spacing w:before="156" w:beforeLines="50" w:after="156" w:afterLines="50"/>
        <w:rPr>
          <w:rFonts w:hint="eastAsia" w:ascii="宋体" w:hAnsi="宋体"/>
          <w:b/>
          <w:bCs/>
          <w:kern w:val="0"/>
          <w:sz w:val="30"/>
          <w:szCs w:val="30"/>
        </w:rPr>
      </w:pPr>
    </w:p>
    <w:p w14:paraId="50322108">
      <w:pPr>
        <w:pageBreakBefore/>
        <w:autoSpaceDE w:val="0"/>
        <w:autoSpaceDN w:val="0"/>
        <w:adjustRightInd w:val="0"/>
        <w:spacing w:before="156" w:beforeLines="50" w:after="156" w:afterLines="50"/>
        <w:rPr>
          <w:rFonts w:hint="eastAsia" w:ascii="宋体" w:hAnsi="宋体"/>
          <w:b/>
          <w:bCs/>
          <w:kern w:val="0"/>
          <w:sz w:val="30"/>
          <w:szCs w:val="30"/>
        </w:rPr>
      </w:pPr>
    </w:p>
    <w:p w14:paraId="5C6D3D22">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四、项目负责人、管理及技术人员一览表</w:t>
      </w:r>
    </w:p>
    <w:p w14:paraId="527AB343">
      <w:pPr>
        <w:autoSpaceDE w:val="0"/>
        <w:autoSpaceDN w:val="0"/>
        <w:adjustRightInd w:val="0"/>
        <w:spacing w:before="156" w:beforeLines="50" w:after="156" w:afterLines="50"/>
        <w:rPr>
          <w:rFonts w:hint="eastAsia" w:ascii="宋体" w:hAnsi="宋体"/>
          <w:b/>
          <w:bCs/>
          <w:kern w:val="0"/>
          <w:sz w:val="30"/>
          <w:szCs w:val="30"/>
        </w:rPr>
      </w:pPr>
    </w:p>
    <w:p w14:paraId="49921639">
      <w:pPr>
        <w:autoSpaceDE w:val="0"/>
        <w:autoSpaceDN w:val="0"/>
        <w:adjustRightInd w:val="0"/>
        <w:spacing w:before="156" w:beforeLines="50" w:after="156" w:afterLines="50"/>
        <w:rPr>
          <w:rFonts w:hint="eastAsia" w:ascii="宋体" w:hAnsi="宋体"/>
          <w:kern w:val="0"/>
          <w:szCs w:val="21"/>
        </w:rPr>
      </w:pPr>
      <w:r>
        <w:rPr>
          <w:rFonts w:hint="eastAsia" w:ascii="宋体"/>
          <w:bCs/>
          <w:sz w:val="24"/>
        </w:rPr>
        <w:t>投标包号：第</w:t>
      </w:r>
      <w:r>
        <w:rPr>
          <w:rFonts w:hint="eastAsia" w:ascii="宋体"/>
          <w:bCs/>
          <w:sz w:val="24"/>
          <w:u w:val="single"/>
        </w:rPr>
        <w:t xml:space="preserve">           </w:t>
      </w:r>
      <w:r>
        <w:rPr>
          <w:rFonts w:hint="eastAsia" w:ascii="宋体"/>
          <w:bCs/>
          <w:sz w:val="24"/>
        </w:rPr>
        <w:t>包</w:t>
      </w:r>
      <w:r>
        <w:rPr>
          <w:rFonts w:hint="eastAsia" w:ascii="宋体" w:hAnsi="宋体"/>
          <w:kern w:val="0"/>
          <w:szCs w:val="21"/>
        </w:rPr>
        <w:t xml:space="preserve">       </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72"/>
        <w:gridCol w:w="712"/>
        <w:gridCol w:w="870"/>
        <w:gridCol w:w="1389"/>
      </w:tblGrid>
      <w:tr w14:paraId="69F53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377B7400">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1051" w:type="dxa"/>
            <w:vAlign w:val="center"/>
          </w:tcPr>
          <w:p w14:paraId="29467213">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姓名</w:t>
            </w:r>
          </w:p>
        </w:tc>
        <w:tc>
          <w:tcPr>
            <w:tcW w:w="669" w:type="dxa"/>
            <w:vAlign w:val="center"/>
          </w:tcPr>
          <w:p w14:paraId="7E36184C">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性别</w:t>
            </w:r>
          </w:p>
        </w:tc>
        <w:tc>
          <w:tcPr>
            <w:tcW w:w="855" w:type="dxa"/>
            <w:vAlign w:val="center"/>
          </w:tcPr>
          <w:p w14:paraId="5E4675D5">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年龄</w:t>
            </w:r>
          </w:p>
        </w:tc>
        <w:tc>
          <w:tcPr>
            <w:tcW w:w="705" w:type="dxa"/>
            <w:vAlign w:val="center"/>
          </w:tcPr>
          <w:p w14:paraId="1E525FB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学历</w:t>
            </w:r>
          </w:p>
        </w:tc>
        <w:tc>
          <w:tcPr>
            <w:tcW w:w="1272" w:type="dxa"/>
            <w:vAlign w:val="center"/>
          </w:tcPr>
          <w:p w14:paraId="28139602">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职称/资格</w:t>
            </w:r>
          </w:p>
        </w:tc>
        <w:tc>
          <w:tcPr>
            <w:tcW w:w="712" w:type="dxa"/>
            <w:vAlign w:val="center"/>
          </w:tcPr>
          <w:p w14:paraId="04710213">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专业</w:t>
            </w:r>
          </w:p>
        </w:tc>
        <w:tc>
          <w:tcPr>
            <w:tcW w:w="870" w:type="dxa"/>
            <w:vAlign w:val="center"/>
          </w:tcPr>
          <w:p w14:paraId="493EDC2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经验</w:t>
            </w:r>
          </w:p>
          <w:p w14:paraId="23068ED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年限</w:t>
            </w:r>
          </w:p>
        </w:tc>
        <w:tc>
          <w:tcPr>
            <w:tcW w:w="1389" w:type="dxa"/>
            <w:vAlign w:val="center"/>
          </w:tcPr>
          <w:p w14:paraId="66BC771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在本项目中担任职务</w:t>
            </w:r>
          </w:p>
        </w:tc>
      </w:tr>
      <w:tr w14:paraId="749A3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256E0149">
            <w:pPr>
              <w:pStyle w:val="40"/>
              <w:jc w:val="center"/>
              <w:rPr>
                <w:rFonts w:hint="eastAsia" w:ascii="宋体" w:hAnsi="宋体" w:cs="Arial"/>
                <w:sz w:val="24"/>
                <w:szCs w:val="24"/>
              </w:rPr>
            </w:pPr>
            <w:r>
              <w:rPr>
                <w:rFonts w:hint="eastAsia" w:ascii="宋体" w:hAnsi="宋体" w:cs="Arial"/>
                <w:sz w:val="24"/>
                <w:szCs w:val="24"/>
              </w:rPr>
              <w:t>1</w:t>
            </w:r>
          </w:p>
        </w:tc>
        <w:tc>
          <w:tcPr>
            <w:tcW w:w="1051" w:type="dxa"/>
            <w:vAlign w:val="center"/>
          </w:tcPr>
          <w:p w14:paraId="0DBDF257">
            <w:pPr>
              <w:pStyle w:val="40"/>
              <w:rPr>
                <w:rFonts w:hint="eastAsia" w:ascii="宋体" w:hAnsi="宋体" w:cs="Arial"/>
                <w:sz w:val="24"/>
                <w:szCs w:val="24"/>
              </w:rPr>
            </w:pPr>
          </w:p>
        </w:tc>
        <w:tc>
          <w:tcPr>
            <w:tcW w:w="669" w:type="dxa"/>
            <w:vAlign w:val="center"/>
          </w:tcPr>
          <w:p w14:paraId="7ADBD185">
            <w:pPr>
              <w:pStyle w:val="40"/>
              <w:rPr>
                <w:rFonts w:hint="eastAsia" w:ascii="宋体" w:hAnsi="宋体" w:cs="Arial"/>
                <w:sz w:val="24"/>
                <w:szCs w:val="24"/>
              </w:rPr>
            </w:pPr>
          </w:p>
        </w:tc>
        <w:tc>
          <w:tcPr>
            <w:tcW w:w="855" w:type="dxa"/>
            <w:vAlign w:val="center"/>
          </w:tcPr>
          <w:p w14:paraId="3B855143">
            <w:pPr>
              <w:pStyle w:val="40"/>
              <w:rPr>
                <w:rFonts w:hint="eastAsia" w:ascii="宋体" w:hAnsi="宋体" w:cs="Arial"/>
                <w:sz w:val="24"/>
                <w:szCs w:val="24"/>
              </w:rPr>
            </w:pPr>
          </w:p>
        </w:tc>
        <w:tc>
          <w:tcPr>
            <w:tcW w:w="705" w:type="dxa"/>
            <w:vAlign w:val="center"/>
          </w:tcPr>
          <w:p w14:paraId="402052D2">
            <w:pPr>
              <w:pStyle w:val="40"/>
              <w:rPr>
                <w:rFonts w:hint="eastAsia" w:ascii="宋体" w:hAnsi="宋体" w:cs="Arial"/>
                <w:sz w:val="24"/>
                <w:szCs w:val="24"/>
              </w:rPr>
            </w:pPr>
          </w:p>
        </w:tc>
        <w:tc>
          <w:tcPr>
            <w:tcW w:w="1272" w:type="dxa"/>
            <w:vAlign w:val="center"/>
          </w:tcPr>
          <w:p w14:paraId="29E1E577">
            <w:pPr>
              <w:pStyle w:val="40"/>
              <w:rPr>
                <w:rFonts w:hint="eastAsia" w:ascii="宋体" w:hAnsi="宋体" w:cs="Arial"/>
                <w:sz w:val="24"/>
                <w:szCs w:val="24"/>
              </w:rPr>
            </w:pPr>
          </w:p>
        </w:tc>
        <w:tc>
          <w:tcPr>
            <w:tcW w:w="712" w:type="dxa"/>
            <w:vAlign w:val="center"/>
          </w:tcPr>
          <w:p w14:paraId="060AFC57">
            <w:pPr>
              <w:pStyle w:val="40"/>
              <w:rPr>
                <w:rFonts w:hint="eastAsia" w:ascii="宋体" w:hAnsi="宋体" w:cs="Arial"/>
                <w:sz w:val="24"/>
                <w:szCs w:val="24"/>
              </w:rPr>
            </w:pPr>
          </w:p>
        </w:tc>
        <w:tc>
          <w:tcPr>
            <w:tcW w:w="870" w:type="dxa"/>
            <w:vAlign w:val="center"/>
          </w:tcPr>
          <w:p w14:paraId="7C0A692A">
            <w:pPr>
              <w:pStyle w:val="40"/>
              <w:rPr>
                <w:rFonts w:hint="eastAsia" w:ascii="宋体" w:hAnsi="宋体" w:cs="Arial"/>
                <w:sz w:val="24"/>
                <w:szCs w:val="24"/>
              </w:rPr>
            </w:pPr>
          </w:p>
        </w:tc>
        <w:tc>
          <w:tcPr>
            <w:tcW w:w="1389" w:type="dxa"/>
            <w:vAlign w:val="center"/>
          </w:tcPr>
          <w:p w14:paraId="1A77980C">
            <w:pPr>
              <w:pStyle w:val="40"/>
              <w:rPr>
                <w:rFonts w:hint="eastAsia" w:ascii="宋体" w:hAnsi="宋体" w:cs="Arial"/>
                <w:sz w:val="24"/>
                <w:szCs w:val="24"/>
              </w:rPr>
            </w:pPr>
          </w:p>
        </w:tc>
      </w:tr>
      <w:tr w14:paraId="460D0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37FB22FF">
            <w:pPr>
              <w:pStyle w:val="40"/>
              <w:jc w:val="center"/>
              <w:rPr>
                <w:rFonts w:hint="eastAsia" w:ascii="宋体" w:hAnsi="宋体" w:cs="Arial"/>
                <w:sz w:val="24"/>
                <w:szCs w:val="24"/>
              </w:rPr>
            </w:pPr>
            <w:r>
              <w:rPr>
                <w:rFonts w:hint="eastAsia" w:ascii="宋体" w:hAnsi="宋体" w:cs="Arial"/>
                <w:sz w:val="24"/>
                <w:szCs w:val="24"/>
              </w:rPr>
              <w:t>2</w:t>
            </w:r>
          </w:p>
        </w:tc>
        <w:tc>
          <w:tcPr>
            <w:tcW w:w="1051" w:type="dxa"/>
            <w:vAlign w:val="center"/>
          </w:tcPr>
          <w:p w14:paraId="069DE1DD">
            <w:pPr>
              <w:pStyle w:val="40"/>
              <w:rPr>
                <w:rFonts w:hint="eastAsia" w:ascii="宋体" w:hAnsi="宋体" w:cs="Arial"/>
                <w:sz w:val="24"/>
                <w:szCs w:val="24"/>
              </w:rPr>
            </w:pPr>
          </w:p>
        </w:tc>
        <w:tc>
          <w:tcPr>
            <w:tcW w:w="669" w:type="dxa"/>
            <w:vAlign w:val="center"/>
          </w:tcPr>
          <w:p w14:paraId="5E51E3C0">
            <w:pPr>
              <w:pStyle w:val="40"/>
              <w:rPr>
                <w:rFonts w:hint="eastAsia" w:ascii="宋体" w:hAnsi="宋体" w:cs="Arial"/>
                <w:sz w:val="24"/>
                <w:szCs w:val="24"/>
              </w:rPr>
            </w:pPr>
          </w:p>
        </w:tc>
        <w:tc>
          <w:tcPr>
            <w:tcW w:w="855" w:type="dxa"/>
            <w:vAlign w:val="center"/>
          </w:tcPr>
          <w:p w14:paraId="2398388B">
            <w:pPr>
              <w:pStyle w:val="40"/>
              <w:rPr>
                <w:rFonts w:hint="eastAsia" w:ascii="宋体" w:hAnsi="宋体" w:cs="Arial"/>
                <w:sz w:val="24"/>
                <w:szCs w:val="24"/>
              </w:rPr>
            </w:pPr>
          </w:p>
        </w:tc>
        <w:tc>
          <w:tcPr>
            <w:tcW w:w="705" w:type="dxa"/>
            <w:vAlign w:val="center"/>
          </w:tcPr>
          <w:p w14:paraId="66B6BA78">
            <w:pPr>
              <w:pStyle w:val="40"/>
              <w:rPr>
                <w:rFonts w:hint="eastAsia" w:ascii="宋体" w:hAnsi="宋体" w:cs="Arial"/>
                <w:sz w:val="24"/>
                <w:szCs w:val="24"/>
              </w:rPr>
            </w:pPr>
          </w:p>
        </w:tc>
        <w:tc>
          <w:tcPr>
            <w:tcW w:w="1272" w:type="dxa"/>
            <w:vAlign w:val="center"/>
          </w:tcPr>
          <w:p w14:paraId="7F013EBE">
            <w:pPr>
              <w:pStyle w:val="40"/>
              <w:rPr>
                <w:rFonts w:hint="eastAsia" w:ascii="宋体" w:hAnsi="宋体" w:cs="Arial"/>
                <w:sz w:val="24"/>
                <w:szCs w:val="24"/>
              </w:rPr>
            </w:pPr>
          </w:p>
        </w:tc>
        <w:tc>
          <w:tcPr>
            <w:tcW w:w="712" w:type="dxa"/>
            <w:vAlign w:val="center"/>
          </w:tcPr>
          <w:p w14:paraId="005B17AB">
            <w:pPr>
              <w:pStyle w:val="40"/>
              <w:rPr>
                <w:rFonts w:hint="eastAsia" w:ascii="宋体" w:hAnsi="宋体" w:cs="Arial"/>
                <w:sz w:val="24"/>
                <w:szCs w:val="24"/>
              </w:rPr>
            </w:pPr>
          </w:p>
        </w:tc>
        <w:tc>
          <w:tcPr>
            <w:tcW w:w="870" w:type="dxa"/>
            <w:vAlign w:val="center"/>
          </w:tcPr>
          <w:p w14:paraId="3982ADBE">
            <w:pPr>
              <w:pStyle w:val="40"/>
              <w:rPr>
                <w:rFonts w:hint="eastAsia" w:ascii="宋体" w:hAnsi="宋体" w:cs="Arial"/>
                <w:sz w:val="24"/>
                <w:szCs w:val="24"/>
              </w:rPr>
            </w:pPr>
          </w:p>
        </w:tc>
        <w:tc>
          <w:tcPr>
            <w:tcW w:w="1389" w:type="dxa"/>
            <w:vAlign w:val="center"/>
          </w:tcPr>
          <w:p w14:paraId="68F68678">
            <w:pPr>
              <w:pStyle w:val="40"/>
              <w:rPr>
                <w:rFonts w:hint="eastAsia" w:ascii="宋体" w:hAnsi="宋体" w:cs="Arial"/>
                <w:sz w:val="24"/>
                <w:szCs w:val="24"/>
              </w:rPr>
            </w:pPr>
          </w:p>
        </w:tc>
      </w:tr>
      <w:tr w14:paraId="79790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1609CB4D">
            <w:pPr>
              <w:pStyle w:val="40"/>
              <w:jc w:val="center"/>
              <w:rPr>
                <w:rFonts w:hint="eastAsia" w:ascii="宋体" w:hAnsi="宋体" w:cs="Arial"/>
                <w:sz w:val="24"/>
                <w:szCs w:val="24"/>
              </w:rPr>
            </w:pPr>
            <w:r>
              <w:rPr>
                <w:rFonts w:hint="eastAsia" w:ascii="宋体" w:hAnsi="宋体" w:cs="Arial"/>
                <w:sz w:val="24"/>
                <w:szCs w:val="24"/>
              </w:rPr>
              <w:t>3</w:t>
            </w:r>
          </w:p>
        </w:tc>
        <w:tc>
          <w:tcPr>
            <w:tcW w:w="1051" w:type="dxa"/>
            <w:vAlign w:val="center"/>
          </w:tcPr>
          <w:p w14:paraId="04250956">
            <w:pPr>
              <w:pStyle w:val="40"/>
              <w:rPr>
                <w:rFonts w:hint="eastAsia" w:ascii="宋体" w:hAnsi="宋体" w:cs="Arial"/>
                <w:sz w:val="24"/>
                <w:szCs w:val="24"/>
              </w:rPr>
            </w:pPr>
          </w:p>
        </w:tc>
        <w:tc>
          <w:tcPr>
            <w:tcW w:w="669" w:type="dxa"/>
            <w:vAlign w:val="center"/>
          </w:tcPr>
          <w:p w14:paraId="7BE017B8">
            <w:pPr>
              <w:pStyle w:val="40"/>
              <w:rPr>
                <w:rFonts w:hint="eastAsia" w:ascii="宋体" w:hAnsi="宋体" w:cs="Arial"/>
                <w:sz w:val="24"/>
                <w:szCs w:val="24"/>
              </w:rPr>
            </w:pPr>
          </w:p>
        </w:tc>
        <w:tc>
          <w:tcPr>
            <w:tcW w:w="855" w:type="dxa"/>
            <w:vAlign w:val="center"/>
          </w:tcPr>
          <w:p w14:paraId="4FB26639">
            <w:pPr>
              <w:pStyle w:val="40"/>
              <w:rPr>
                <w:rFonts w:hint="eastAsia" w:ascii="宋体" w:hAnsi="宋体" w:cs="Arial"/>
                <w:sz w:val="24"/>
                <w:szCs w:val="24"/>
              </w:rPr>
            </w:pPr>
          </w:p>
        </w:tc>
        <w:tc>
          <w:tcPr>
            <w:tcW w:w="705" w:type="dxa"/>
            <w:vAlign w:val="center"/>
          </w:tcPr>
          <w:p w14:paraId="15FD2056">
            <w:pPr>
              <w:pStyle w:val="40"/>
              <w:rPr>
                <w:rFonts w:hint="eastAsia" w:ascii="宋体" w:hAnsi="宋体" w:cs="Arial"/>
                <w:sz w:val="24"/>
                <w:szCs w:val="24"/>
              </w:rPr>
            </w:pPr>
          </w:p>
        </w:tc>
        <w:tc>
          <w:tcPr>
            <w:tcW w:w="1272" w:type="dxa"/>
            <w:vAlign w:val="center"/>
          </w:tcPr>
          <w:p w14:paraId="17029758">
            <w:pPr>
              <w:pStyle w:val="40"/>
              <w:rPr>
                <w:rFonts w:hint="eastAsia" w:ascii="宋体" w:hAnsi="宋体" w:cs="Arial"/>
                <w:sz w:val="24"/>
                <w:szCs w:val="24"/>
              </w:rPr>
            </w:pPr>
          </w:p>
        </w:tc>
        <w:tc>
          <w:tcPr>
            <w:tcW w:w="712" w:type="dxa"/>
            <w:vAlign w:val="center"/>
          </w:tcPr>
          <w:p w14:paraId="22269B9C">
            <w:pPr>
              <w:pStyle w:val="40"/>
              <w:rPr>
                <w:rFonts w:hint="eastAsia" w:ascii="宋体" w:hAnsi="宋体" w:cs="Arial"/>
                <w:sz w:val="24"/>
                <w:szCs w:val="24"/>
              </w:rPr>
            </w:pPr>
          </w:p>
        </w:tc>
        <w:tc>
          <w:tcPr>
            <w:tcW w:w="870" w:type="dxa"/>
            <w:vAlign w:val="center"/>
          </w:tcPr>
          <w:p w14:paraId="4C90641E">
            <w:pPr>
              <w:pStyle w:val="40"/>
              <w:rPr>
                <w:rFonts w:hint="eastAsia" w:ascii="宋体" w:hAnsi="宋体" w:cs="Arial"/>
                <w:sz w:val="24"/>
                <w:szCs w:val="24"/>
              </w:rPr>
            </w:pPr>
          </w:p>
        </w:tc>
        <w:tc>
          <w:tcPr>
            <w:tcW w:w="1389" w:type="dxa"/>
            <w:vAlign w:val="center"/>
          </w:tcPr>
          <w:p w14:paraId="7D2225E9">
            <w:pPr>
              <w:pStyle w:val="40"/>
              <w:rPr>
                <w:rFonts w:hint="eastAsia" w:ascii="宋体" w:hAnsi="宋体" w:cs="Arial"/>
                <w:sz w:val="24"/>
                <w:szCs w:val="24"/>
              </w:rPr>
            </w:pPr>
          </w:p>
        </w:tc>
      </w:tr>
      <w:tr w14:paraId="2ACB0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1868DB5">
            <w:pPr>
              <w:pStyle w:val="40"/>
              <w:ind w:firstLine="112" w:firstLineChars="50"/>
              <w:jc w:val="center"/>
              <w:rPr>
                <w:rFonts w:hint="eastAsia" w:ascii="宋体" w:hAnsi="宋体" w:cs="Arial"/>
                <w:sz w:val="24"/>
                <w:szCs w:val="24"/>
              </w:rPr>
            </w:pPr>
            <w:r>
              <w:rPr>
                <w:rFonts w:hint="eastAsia" w:ascii="宋体" w:hAnsi="宋体" w:cs="Arial"/>
                <w:sz w:val="24"/>
                <w:szCs w:val="24"/>
              </w:rPr>
              <w:t>4</w:t>
            </w:r>
          </w:p>
        </w:tc>
        <w:tc>
          <w:tcPr>
            <w:tcW w:w="1051" w:type="dxa"/>
            <w:vAlign w:val="center"/>
          </w:tcPr>
          <w:p w14:paraId="04D2D2AE">
            <w:pPr>
              <w:pStyle w:val="40"/>
              <w:rPr>
                <w:rFonts w:hint="eastAsia" w:ascii="宋体" w:hAnsi="宋体" w:cs="Arial"/>
                <w:sz w:val="24"/>
                <w:szCs w:val="24"/>
              </w:rPr>
            </w:pPr>
          </w:p>
        </w:tc>
        <w:tc>
          <w:tcPr>
            <w:tcW w:w="669" w:type="dxa"/>
            <w:vAlign w:val="center"/>
          </w:tcPr>
          <w:p w14:paraId="28A2AB85">
            <w:pPr>
              <w:pStyle w:val="40"/>
              <w:rPr>
                <w:rFonts w:hint="eastAsia" w:ascii="宋体" w:hAnsi="宋体" w:cs="Arial"/>
                <w:sz w:val="24"/>
                <w:szCs w:val="24"/>
              </w:rPr>
            </w:pPr>
          </w:p>
        </w:tc>
        <w:tc>
          <w:tcPr>
            <w:tcW w:w="855" w:type="dxa"/>
            <w:vAlign w:val="center"/>
          </w:tcPr>
          <w:p w14:paraId="2D9606B6">
            <w:pPr>
              <w:pStyle w:val="40"/>
              <w:rPr>
                <w:rFonts w:hint="eastAsia" w:ascii="宋体" w:hAnsi="宋体" w:cs="Arial"/>
                <w:sz w:val="24"/>
                <w:szCs w:val="24"/>
              </w:rPr>
            </w:pPr>
          </w:p>
        </w:tc>
        <w:tc>
          <w:tcPr>
            <w:tcW w:w="705" w:type="dxa"/>
            <w:vAlign w:val="center"/>
          </w:tcPr>
          <w:p w14:paraId="0F925ECB">
            <w:pPr>
              <w:pStyle w:val="40"/>
              <w:rPr>
                <w:rFonts w:hint="eastAsia" w:ascii="宋体" w:hAnsi="宋体" w:cs="Arial"/>
                <w:sz w:val="24"/>
                <w:szCs w:val="24"/>
              </w:rPr>
            </w:pPr>
          </w:p>
        </w:tc>
        <w:tc>
          <w:tcPr>
            <w:tcW w:w="1272" w:type="dxa"/>
            <w:vAlign w:val="center"/>
          </w:tcPr>
          <w:p w14:paraId="0C0EE06E">
            <w:pPr>
              <w:pStyle w:val="40"/>
              <w:rPr>
                <w:rFonts w:hint="eastAsia" w:ascii="宋体" w:hAnsi="宋体" w:cs="Arial"/>
                <w:sz w:val="24"/>
                <w:szCs w:val="24"/>
              </w:rPr>
            </w:pPr>
          </w:p>
        </w:tc>
        <w:tc>
          <w:tcPr>
            <w:tcW w:w="712" w:type="dxa"/>
            <w:vAlign w:val="center"/>
          </w:tcPr>
          <w:p w14:paraId="6CC6AEFE">
            <w:pPr>
              <w:pStyle w:val="40"/>
              <w:rPr>
                <w:rFonts w:hint="eastAsia" w:ascii="宋体" w:hAnsi="宋体" w:cs="Arial"/>
                <w:sz w:val="24"/>
                <w:szCs w:val="24"/>
              </w:rPr>
            </w:pPr>
          </w:p>
        </w:tc>
        <w:tc>
          <w:tcPr>
            <w:tcW w:w="870" w:type="dxa"/>
            <w:vAlign w:val="center"/>
          </w:tcPr>
          <w:p w14:paraId="14B54D2B">
            <w:pPr>
              <w:pStyle w:val="40"/>
              <w:rPr>
                <w:rFonts w:hint="eastAsia" w:ascii="宋体" w:hAnsi="宋体" w:cs="Arial"/>
                <w:sz w:val="24"/>
                <w:szCs w:val="24"/>
              </w:rPr>
            </w:pPr>
          </w:p>
        </w:tc>
        <w:tc>
          <w:tcPr>
            <w:tcW w:w="1389" w:type="dxa"/>
            <w:vAlign w:val="center"/>
          </w:tcPr>
          <w:p w14:paraId="2E5C7E6E">
            <w:pPr>
              <w:pStyle w:val="40"/>
              <w:rPr>
                <w:rFonts w:hint="eastAsia" w:ascii="宋体" w:hAnsi="宋体" w:cs="Arial"/>
                <w:sz w:val="24"/>
                <w:szCs w:val="24"/>
              </w:rPr>
            </w:pPr>
          </w:p>
        </w:tc>
      </w:tr>
      <w:tr w14:paraId="09022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BE31790">
            <w:pPr>
              <w:pStyle w:val="40"/>
              <w:jc w:val="center"/>
              <w:rPr>
                <w:rFonts w:hint="eastAsia" w:ascii="宋体" w:hAnsi="宋体" w:cs="Arial"/>
                <w:sz w:val="24"/>
                <w:szCs w:val="24"/>
              </w:rPr>
            </w:pPr>
            <w:r>
              <w:rPr>
                <w:rFonts w:hint="eastAsia" w:ascii="宋体" w:hAnsi="宋体" w:cs="Arial"/>
                <w:sz w:val="24"/>
                <w:szCs w:val="24"/>
              </w:rPr>
              <w:t>5</w:t>
            </w:r>
          </w:p>
        </w:tc>
        <w:tc>
          <w:tcPr>
            <w:tcW w:w="1051" w:type="dxa"/>
            <w:vAlign w:val="center"/>
          </w:tcPr>
          <w:p w14:paraId="20DFA3FE">
            <w:pPr>
              <w:pStyle w:val="40"/>
              <w:rPr>
                <w:rFonts w:hint="eastAsia" w:ascii="宋体" w:hAnsi="宋体" w:cs="Arial"/>
                <w:sz w:val="24"/>
                <w:szCs w:val="24"/>
              </w:rPr>
            </w:pPr>
          </w:p>
        </w:tc>
        <w:tc>
          <w:tcPr>
            <w:tcW w:w="669" w:type="dxa"/>
            <w:vAlign w:val="center"/>
          </w:tcPr>
          <w:p w14:paraId="4925EBEC">
            <w:pPr>
              <w:pStyle w:val="40"/>
              <w:rPr>
                <w:rFonts w:hint="eastAsia" w:ascii="宋体" w:hAnsi="宋体" w:cs="Arial"/>
                <w:sz w:val="24"/>
                <w:szCs w:val="24"/>
              </w:rPr>
            </w:pPr>
          </w:p>
        </w:tc>
        <w:tc>
          <w:tcPr>
            <w:tcW w:w="855" w:type="dxa"/>
            <w:vAlign w:val="center"/>
          </w:tcPr>
          <w:p w14:paraId="59C59708">
            <w:pPr>
              <w:pStyle w:val="40"/>
              <w:rPr>
                <w:rFonts w:hint="eastAsia" w:ascii="宋体" w:hAnsi="宋体" w:cs="Arial"/>
                <w:sz w:val="24"/>
                <w:szCs w:val="24"/>
              </w:rPr>
            </w:pPr>
          </w:p>
        </w:tc>
        <w:tc>
          <w:tcPr>
            <w:tcW w:w="705" w:type="dxa"/>
            <w:vAlign w:val="center"/>
          </w:tcPr>
          <w:p w14:paraId="701E71BB">
            <w:pPr>
              <w:pStyle w:val="40"/>
              <w:rPr>
                <w:rFonts w:hint="eastAsia" w:ascii="宋体" w:hAnsi="宋体" w:cs="Arial"/>
                <w:sz w:val="24"/>
                <w:szCs w:val="24"/>
              </w:rPr>
            </w:pPr>
          </w:p>
        </w:tc>
        <w:tc>
          <w:tcPr>
            <w:tcW w:w="1272" w:type="dxa"/>
            <w:vAlign w:val="center"/>
          </w:tcPr>
          <w:p w14:paraId="4EB0EE63">
            <w:pPr>
              <w:pStyle w:val="40"/>
              <w:rPr>
                <w:rFonts w:hint="eastAsia" w:ascii="宋体" w:hAnsi="宋体" w:cs="Arial"/>
                <w:sz w:val="24"/>
                <w:szCs w:val="24"/>
              </w:rPr>
            </w:pPr>
          </w:p>
        </w:tc>
        <w:tc>
          <w:tcPr>
            <w:tcW w:w="712" w:type="dxa"/>
            <w:vAlign w:val="center"/>
          </w:tcPr>
          <w:p w14:paraId="35DFE267">
            <w:pPr>
              <w:pStyle w:val="40"/>
              <w:rPr>
                <w:rFonts w:hint="eastAsia" w:ascii="宋体" w:hAnsi="宋体" w:cs="Arial"/>
                <w:sz w:val="24"/>
                <w:szCs w:val="24"/>
              </w:rPr>
            </w:pPr>
          </w:p>
        </w:tc>
        <w:tc>
          <w:tcPr>
            <w:tcW w:w="870" w:type="dxa"/>
            <w:vAlign w:val="center"/>
          </w:tcPr>
          <w:p w14:paraId="52AAC525">
            <w:pPr>
              <w:pStyle w:val="40"/>
              <w:rPr>
                <w:rFonts w:hint="eastAsia" w:ascii="宋体" w:hAnsi="宋体" w:cs="Arial"/>
                <w:sz w:val="24"/>
                <w:szCs w:val="24"/>
              </w:rPr>
            </w:pPr>
          </w:p>
        </w:tc>
        <w:tc>
          <w:tcPr>
            <w:tcW w:w="1389" w:type="dxa"/>
            <w:vAlign w:val="center"/>
          </w:tcPr>
          <w:p w14:paraId="1DB4362E">
            <w:pPr>
              <w:pStyle w:val="40"/>
              <w:rPr>
                <w:rFonts w:hint="eastAsia" w:ascii="宋体" w:hAnsi="宋体" w:cs="Arial"/>
                <w:sz w:val="24"/>
                <w:szCs w:val="24"/>
              </w:rPr>
            </w:pPr>
          </w:p>
        </w:tc>
      </w:tr>
      <w:tr w14:paraId="4C635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BD69691">
            <w:pPr>
              <w:pStyle w:val="40"/>
              <w:jc w:val="center"/>
              <w:rPr>
                <w:rFonts w:hint="eastAsia" w:ascii="宋体" w:hAnsi="宋体" w:cs="Arial"/>
                <w:sz w:val="24"/>
                <w:szCs w:val="24"/>
              </w:rPr>
            </w:pPr>
            <w:r>
              <w:rPr>
                <w:rFonts w:hint="eastAsia" w:ascii="宋体" w:hAnsi="宋体" w:cs="Arial"/>
                <w:sz w:val="24"/>
                <w:szCs w:val="24"/>
              </w:rPr>
              <w:t>6</w:t>
            </w:r>
          </w:p>
        </w:tc>
        <w:tc>
          <w:tcPr>
            <w:tcW w:w="1051" w:type="dxa"/>
            <w:vAlign w:val="center"/>
          </w:tcPr>
          <w:p w14:paraId="2C042E5D">
            <w:pPr>
              <w:pStyle w:val="40"/>
              <w:rPr>
                <w:rFonts w:hint="eastAsia" w:ascii="宋体" w:hAnsi="宋体" w:cs="Arial"/>
                <w:sz w:val="24"/>
                <w:szCs w:val="24"/>
              </w:rPr>
            </w:pPr>
          </w:p>
        </w:tc>
        <w:tc>
          <w:tcPr>
            <w:tcW w:w="669" w:type="dxa"/>
            <w:vAlign w:val="center"/>
          </w:tcPr>
          <w:p w14:paraId="2F632802">
            <w:pPr>
              <w:pStyle w:val="40"/>
              <w:rPr>
                <w:rFonts w:hint="eastAsia" w:ascii="宋体" w:hAnsi="宋体" w:cs="Arial"/>
                <w:sz w:val="24"/>
                <w:szCs w:val="24"/>
              </w:rPr>
            </w:pPr>
          </w:p>
        </w:tc>
        <w:tc>
          <w:tcPr>
            <w:tcW w:w="855" w:type="dxa"/>
            <w:vAlign w:val="center"/>
          </w:tcPr>
          <w:p w14:paraId="1159573D">
            <w:pPr>
              <w:pStyle w:val="40"/>
              <w:rPr>
                <w:rFonts w:hint="eastAsia" w:ascii="宋体" w:hAnsi="宋体" w:cs="Arial"/>
                <w:sz w:val="24"/>
                <w:szCs w:val="24"/>
              </w:rPr>
            </w:pPr>
          </w:p>
        </w:tc>
        <w:tc>
          <w:tcPr>
            <w:tcW w:w="705" w:type="dxa"/>
            <w:vAlign w:val="center"/>
          </w:tcPr>
          <w:p w14:paraId="116B4FF5">
            <w:pPr>
              <w:pStyle w:val="40"/>
              <w:rPr>
                <w:rFonts w:hint="eastAsia" w:ascii="宋体" w:hAnsi="宋体" w:cs="Arial"/>
                <w:sz w:val="24"/>
                <w:szCs w:val="24"/>
              </w:rPr>
            </w:pPr>
          </w:p>
        </w:tc>
        <w:tc>
          <w:tcPr>
            <w:tcW w:w="1272" w:type="dxa"/>
            <w:vAlign w:val="center"/>
          </w:tcPr>
          <w:p w14:paraId="69810858">
            <w:pPr>
              <w:pStyle w:val="40"/>
              <w:rPr>
                <w:rFonts w:hint="eastAsia" w:ascii="宋体" w:hAnsi="宋体" w:cs="Arial"/>
                <w:sz w:val="24"/>
                <w:szCs w:val="24"/>
              </w:rPr>
            </w:pPr>
          </w:p>
        </w:tc>
        <w:tc>
          <w:tcPr>
            <w:tcW w:w="712" w:type="dxa"/>
            <w:vAlign w:val="center"/>
          </w:tcPr>
          <w:p w14:paraId="606E0EB6">
            <w:pPr>
              <w:pStyle w:val="40"/>
              <w:rPr>
                <w:rFonts w:hint="eastAsia" w:ascii="宋体" w:hAnsi="宋体" w:cs="Arial"/>
                <w:sz w:val="24"/>
                <w:szCs w:val="24"/>
              </w:rPr>
            </w:pPr>
          </w:p>
        </w:tc>
        <w:tc>
          <w:tcPr>
            <w:tcW w:w="870" w:type="dxa"/>
            <w:vAlign w:val="center"/>
          </w:tcPr>
          <w:p w14:paraId="12C4099F">
            <w:pPr>
              <w:pStyle w:val="40"/>
              <w:rPr>
                <w:rFonts w:hint="eastAsia" w:ascii="宋体" w:hAnsi="宋体" w:cs="Arial"/>
                <w:sz w:val="24"/>
                <w:szCs w:val="24"/>
              </w:rPr>
            </w:pPr>
          </w:p>
        </w:tc>
        <w:tc>
          <w:tcPr>
            <w:tcW w:w="1389" w:type="dxa"/>
            <w:vAlign w:val="center"/>
          </w:tcPr>
          <w:p w14:paraId="67E5787E">
            <w:pPr>
              <w:pStyle w:val="40"/>
              <w:rPr>
                <w:rFonts w:hint="eastAsia" w:ascii="宋体" w:hAnsi="宋体" w:cs="Arial"/>
                <w:sz w:val="24"/>
                <w:szCs w:val="24"/>
              </w:rPr>
            </w:pPr>
          </w:p>
        </w:tc>
      </w:tr>
      <w:tr w14:paraId="3552F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00CA103">
            <w:pPr>
              <w:pStyle w:val="40"/>
              <w:jc w:val="center"/>
              <w:rPr>
                <w:rFonts w:hint="eastAsia" w:ascii="宋体" w:hAnsi="宋体" w:cs="Arial"/>
                <w:sz w:val="24"/>
                <w:szCs w:val="24"/>
              </w:rPr>
            </w:pPr>
            <w:r>
              <w:rPr>
                <w:rFonts w:hint="eastAsia" w:ascii="宋体" w:hAnsi="宋体" w:cs="Arial"/>
                <w:sz w:val="24"/>
                <w:szCs w:val="24"/>
              </w:rPr>
              <w:t>…</w:t>
            </w:r>
          </w:p>
        </w:tc>
        <w:tc>
          <w:tcPr>
            <w:tcW w:w="1051" w:type="dxa"/>
            <w:vAlign w:val="center"/>
          </w:tcPr>
          <w:p w14:paraId="100F941C">
            <w:pPr>
              <w:pStyle w:val="40"/>
              <w:rPr>
                <w:rFonts w:hint="eastAsia" w:ascii="宋体" w:hAnsi="宋体" w:cs="Arial"/>
                <w:sz w:val="24"/>
                <w:szCs w:val="24"/>
              </w:rPr>
            </w:pPr>
          </w:p>
        </w:tc>
        <w:tc>
          <w:tcPr>
            <w:tcW w:w="669" w:type="dxa"/>
            <w:vAlign w:val="center"/>
          </w:tcPr>
          <w:p w14:paraId="40009FB5">
            <w:pPr>
              <w:pStyle w:val="40"/>
              <w:rPr>
                <w:rFonts w:hint="eastAsia" w:ascii="宋体" w:hAnsi="宋体" w:cs="Arial"/>
                <w:sz w:val="24"/>
                <w:szCs w:val="24"/>
              </w:rPr>
            </w:pPr>
          </w:p>
        </w:tc>
        <w:tc>
          <w:tcPr>
            <w:tcW w:w="855" w:type="dxa"/>
            <w:vAlign w:val="center"/>
          </w:tcPr>
          <w:p w14:paraId="56648524">
            <w:pPr>
              <w:pStyle w:val="40"/>
              <w:rPr>
                <w:rFonts w:hint="eastAsia" w:ascii="宋体" w:hAnsi="宋体" w:cs="Arial"/>
                <w:sz w:val="24"/>
                <w:szCs w:val="24"/>
              </w:rPr>
            </w:pPr>
          </w:p>
        </w:tc>
        <w:tc>
          <w:tcPr>
            <w:tcW w:w="705" w:type="dxa"/>
            <w:vAlign w:val="center"/>
          </w:tcPr>
          <w:p w14:paraId="667527D5">
            <w:pPr>
              <w:pStyle w:val="40"/>
              <w:rPr>
                <w:rFonts w:hint="eastAsia" w:ascii="宋体" w:hAnsi="宋体" w:cs="Arial"/>
                <w:sz w:val="24"/>
                <w:szCs w:val="24"/>
              </w:rPr>
            </w:pPr>
          </w:p>
        </w:tc>
        <w:tc>
          <w:tcPr>
            <w:tcW w:w="1272" w:type="dxa"/>
            <w:vAlign w:val="center"/>
          </w:tcPr>
          <w:p w14:paraId="1997A676">
            <w:pPr>
              <w:pStyle w:val="40"/>
              <w:rPr>
                <w:rFonts w:hint="eastAsia" w:ascii="宋体" w:hAnsi="宋体" w:cs="Arial"/>
                <w:sz w:val="24"/>
                <w:szCs w:val="24"/>
              </w:rPr>
            </w:pPr>
          </w:p>
        </w:tc>
        <w:tc>
          <w:tcPr>
            <w:tcW w:w="712" w:type="dxa"/>
            <w:vAlign w:val="center"/>
          </w:tcPr>
          <w:p w14:paraId="7773C12F">
            <w:pPr>
              <w:pStyle w:val="40"/>
              <w:rPr>
                <w:rFonts w:hint="eastAsia" w:ascii="宋体" w:hAnsi="宋体" w:cs="Arial"/>
                <w:sz w:val="24"/>
                <w:szCs w:val="24"/>
              </w:rPr>
            </w:pPr>
          </w:p>
        </w:tc>
        <w:tc>
          <w:tcPr>
            <w:tcW w:w="870" w:type="dxa"/>
            <w:vAlign w:val="center"/>
          </w:tcPr>
          <w:p w14:paraId="55AD20CF">
            <w:pPr>
              <w:pStyle w:val="40"/>
              <w:rPr>
                <w:rFonts w:hint="eastAsia" w:ascii="宋体" w:hAnsi="宋体" w:cs="Arial"/>
                <w:sz w:val="24"/>
                <w:szCs w:val="24"/>
              </w:rPr>
            </w:pPr>
          </w:p>
        </w:tc>
        <w:tc>
          <w:tcPr>
            <w:tcW w:w="1389" w:type="dxa"/>
            <w:vAlign w:val="center"/>
          </w:tcPr>
          <w:p w14:paraId="046E5BA6">
            <w:pPr>
              <w:pStyle w:val="40"/>
              <w:rPr>
                <w:rFonts w:hint="eastAsia" w:ascii="宋体" w:hAnsi="宋体" w:cs="Arial"/>
                <w:sz w:val="24"/>
                <w:szCs w:val="24"/>
              </w:rPr>
            </w:pPr>
          </w:p>
        </w:tc>
      </w:tr>
      <w:tr w14:paraId="1FA49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D6ECD90">
            <w:pPr>
              <w:pStyle w:val="40"/>
              <w:rPr>
                <w:rFonts w:hint="eastAsia" w:ascii="宋体" w:hAnsi="宋体" w:cs="Arial"/>
                <w:sz w:val="24"/>
                <w:szCs w:val="24"/>
              </w:rPr>
            </w:pPr>
          </w:p>
        </w:tc>
        <w:tc>
          <w:tcPr>
            <w:tcW w:w="1051" w:type="dxa"/>
            <w:vAlign w:val="center"/>
          </w:tcPr>
          <w:p w14:paraId="76252335">
            <w:pPr>
              <w:pStyle w:val="40"/>
              <w:rPr>
                <w:rFonts w:hint="eastAsia" w:ascii="宋体" w:hAnsi="宋体" w:cs="Arial"/>
                <w:sz w:val="24"/>
                <w:szCs w:val="24"/>
              </w:rPr>
            </w:pPr>
          </w:p>
        </w:tc>
        <w:tc>
          <w:tcPr>
            <w:tcW w:w="669" w:type="dxa"/>
            <w:vAlign w:val="center"/>
          </w:tcPr>
          <w:p w14:paraId="60FD7B88">
            <w:pPr>
              <w:pStyle w:val="40"/>
              <w:rPr>
                <w:rFonts w:hint="eastAsia" w:ascii="宋体" w:hAnsi="宋体" w:cs="Arial"/>
                <w:sz w:val="24"/>
                <w:szCs w:val="24"/>
              </w:rPr>
            </w:pPr>
          </w:p>
        </w:tc>
        <w:tc>
          <w:tcPr>
            <w:tcW w:w="855" w:type="dxa"/>
            <w:vAlign w:val="center"/>
          </w:tcPr>
          <w:p w14:paraId="5AFDEC74">
            <w:pPr>
              <w:pStyle w:val="40"/>
              <w:rPr>
                <w:rFonts w:hint="eastAsia" w:ascii="宋体" w:hAnsi="宋体" w:cs="Arial"/>
                <w:sz w:val="24"/>
                <w:szCs w:val="24"/>
              </w:rPr>
            </w:pPr>
          </w:p>
        </w:tc>
        <w:tc>
          <w:tcPr>
            <w:tcW w:w="705" w:type="dxa"/>
            <w:vAlign w:val="center"/>
          </w:tcPr>
          <w:p w14:paraId="4042884D">
            <w:pPr>
              <w:pStyle w:val="40"/>
              <w:rPr>
                <w:rFonts w:hint="eastAsia" w:ascii="宋体" w:hAnsi="宋体" w:cs="Arial"/>
                <w:sz w:val="24"/>
                <w:szCs w:val="24"/>
              </w:rPr>
            </w:pPr>
          </w:p>
        </w:tc>
        <w:tc>
          <w:tcPr>
            <w:tcW w:w="1272" w:type="dxa"/>
            <w:vAlign w:val="center"/>
          </w:tcPr>
          <w:p w14:paraId="01783CCA">
            <w:pPr>
              <w:pStyle w:val="40"/>
              <w:rPr>
                <w:rFonts w:hint="eastAsia" w:ascii="宋体" w:hAnsi="宋体" w:cs="Arial"/>
                <w:sz w:val="24"/>
                <w:szCs w:val="24"/>
              </w:rPr>
            </w:pPr>
          </w:p>
        </w:tc>
        <w:tc>
          <w:tcPr>
            <w:tcW w:w="712" w:type="dxa"/>
            <w:vAlign w:val="center"/>
          </w:tcPr>
          <w:p w14:paraId="6591F7ED">
            <w:pPr>
              <w:pStyle w:val="40"/>
              <w:rPr>
                <w:rFonts w:hint="eastAsia" w:ascii="宋体" w:hAnsi="宋体" w:cs="Arial"/>
                <w:sz w:val="24"/>
                <w:szCs w:val="24"/>
              </w:rPr>
            </w:pPr>
          </w:p>
        </w:tc>
        <w:tc>
          <w:tcPr>
            <w:tcW w:w="870" w:type="dxa"/>
            <w:vAlign w:val="center"/>
          </w:tcPr>
          <w:p w14:paraId="10F6C292">
            <w:pPr>
              <w:pStyle w:val="40"/>
              <w:rPr>
                <w:rFonts w:hint="eastAsia" w:ascii="宋体" w:hAnsi="宋体" w:cs="Arial"/>
                <w:sz w:val="24"/>
                <w:szCs w:val="24"/>
              </w:rPr>
            </w:pPr>
          </w:p>
        </w:tc>
        <w:tc>
          <w:tcPr>
            <w:tcW w:w="1389" w:type="dxa"/>
            <w:vAlign w:val="center"/>
          </w:tcPr>
          <w:p w14:paraId="5BA20ECD">
            <w:pPr>
              <w:pStyle w:val="40"/>
              <w:rPr>
                <w:rFonts w:hint="eastAsia" w:ascii="宋体" w:hAnsi="宋体" w:cs="Arial"/>
                <w:sz w:val="24"/>
                <w:szCs w:val="24"/>
              </w:rPr>
            </w:pPr>
          </w:p>
        </w:tc>
      </w:tr>
      <w:tr w14:paraId="23E90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1728C85">
            <w:pPr>
              <w:pStyle w:val="40"/>
              <w:rPr>
                <w:rFonts w:hint="eastAsia" w:ascii="宋体" w:hAnsi="宋体" w:cs="Arial"/>
                <w:sz w:val="24"/>
                <w:szCs w:val="24"/>
              </w:rPr>
            </w:pPr>
          </w:p>
        </w:tc>
        <w:tc>
          <w:tcPr>
            <w:tcW w:w="1051" w:type="dxa"/>
            <w:vAlign w:val="center"/>
          </w:tcPr>
          <w:p w14:paraId="7D41DF75">
            <w:pPr>
              <w:pStyle w:val="40"/>
              <w:rPr>
                <w:rFonts w:hint="eastAsia" w:ascii="宋体" w:hAnsi="宋体" w:cs="Arial"/>
                <w:sz w:val="24"/>
                <w:szCs w:val="24"/>
              </w:rPr>
            </w:pPr>
          </w:p>
        </w:tc>
        <w:tc>
          <w:tcPr>
            <w:tcW w:w="669" w:type="dxa"/>
            <w:vAlign w:val="center"/>
          </w:tcPr>
          <w:p w14:paraId="3CA204D7">
            <w:pPr>
              <w:pStyle w:val="40"/>
              <w:rPr>
                <w:rFonts w:hint="eastAsia" w:ascii="宋体" w:hAnsi="宋体" w:cs="Arial"/>
                <w:sz w:val="24"/>
                <w:szCs w:val="24"/>
              </w:rPr>
            </w:pPr>
          </w:p>
        </w:tc>
        <w:tc>
          <w:tcPr>
            <w:tcW w:w="855" w:type="dxa"/>
            <w:vAlign w:val="center"/>
          </w:tcPr>
          <w:p w14:paraId="6B946849">
            <w:pPr>
              <w:pStyle w:val="40"/>
              <w:rPr>
                <w:rFonts w:hint="eastAsia" w:ascii="宋体" w:hAnsi="宋体" w:cs="Arial"/>
                <w:sz w:val="24"/>
                <w:szCs w:val="24"/>
              </w:rPr>
            </w:pPr>
          </w:p>
        </w:tc>
        <w:tc>
          <w:tcPr>
            <w:tcW w:w="705" w:type="dxa"/>
            <w:vAlign w:val="center"/>
          </w:tcPr>
          <w:p w14:paraId="59DBC03A">
            <w:pPr>
              <w:pStyle w:val="40"/>
              <w:rPr>
                <w:rFonts w:hint="eastAsia" w:ascii="宋体" w:hAnsi="宋体" w:cs="Arial"/>
                <w:sz w:val="24"/>
                <w:szCs w:val="24"/>
              </w:rPr>
            </w:pPr>
          </w:p>
        </w:tc>
        <w:tc>
          <w:tcPr>
            <w:tcW w:w="1272" w:type="dxa"/>
            <w:vAlign w:val="center"/>
          </w:tcPr>
          <w:p w14:paraId="529C3F06">
            <w:pPr>
              <w:pStyle w:val="40"/>
              <w:rPr>
                <w:rFonts w:hint="eastAsia" w:ascii="宋体" w:hAnsi="宋体" w:cs="Arial"/>
                <w:sz w:val="24"/>
                <w:szCs w:val="24"/>
              </w:rPr>
            </w:pPr>
          </w:p>
        </w:tc>
        <w:tc>
          <w:tcPr>
            <w:tcW w:w="712" w:type="dxa"/>
            <w:vAlign w:val="center"/>
          </w:tcPr>
          <w:p w14:paraId="47547B0D">
            <w:pPr>
              <w:pStyle w:val="40"/>
              <w:rPr>
                <w:rFonts w:hint="eastAsia" w:ascii="宋体" w:hAnsi="宋体" w:cs="Arial"/>
                <w:sz w:val="24"/>
                <w:szCs w:val="24"/>
              </w:rPr>
            </w:pPr>
          </w:p>
        </w:tc>
        <w:tc>
          <w:tcPr>
            <w:tcW w:w="870" w:type="dxa"/>
            <w:vAlign w:val="center"/>
          </w:tcPr>
          <w:p w14:paraId="0B5092C5">
            <w:pPr>
              <w:pStyle w:val="40"/>
              <w:rPr>
                <w:rFonts w:hint="eastAsia" w:ascii="宋体" w:hAnsi="宋体" w:cs="Arial"/>
                <w:sz w:val="24"/>
                <w:szCs w:val="24"/>
              </w:rPr>
            </w:pPr>
          </w:p>
        </w:tc>
        <w:tc>
          <w:tcPr>
            <w:tcW w:w="1389" w:type="dxa"/>
            <w:vAlign w:val="center"/>
          </w:tcPr>
          <w:p w14:paraId="3135C4A6">
            <w:pPr>
              <w:pStyle w:val="40"/>
              <w:rPr>
                <w:rFonts w:hint="eastAsia" w:ascii="宋体" w:hAnsi="宋体" w:cs="Arial"/>
                <w:sz w:val="24"/>
                <w:szCs w:val="24"/>
              </w:rPr>
            </w:pPr>
          </w:p>
        </w:tc>
      </w:tr>
      <w:tr w14:paraId="62E7B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9DE0597">
            <w:pPr>
              <w:pStyle w:val="40"/>
              <w:rPr>
                <w:rFonts w:hint="eastAsia" w:ascii="宋体" w:hAnsi="宋体" w:cs="Arial"/>
                <w:sz w:val="24"/>
                <w:szCs w:val="24"/>
              </w:rPr>
            </w:pPr>
          </w:p>
        </w:tc>
        <w:tc>
          <w:tcPr>
            <w:tcW w:w="1051" w:type="dxa"/>
            <w:vAlign w:val="center"/>
          </w:tcPr>
          <w:p w14:paraId="4BB37443">
            <w:pPr>
              <w:pStyle w:val="40"/>
              <w:rPr>
                <w:rFonts w:hint="eastAsia" w:ascii="宋体" w:hAnsi="宋体" w:cs="Arial"/>
                <w:sz w:val="24"/>
                <w:szCs w:val="24"/>
              </w:rPr>
            </w:pPr>
          </w:p>
        </w:tc>
        <w:tc>
          <w:tcPr>
            <w:tcW w:w="669" w:type="dxa"/>
            <w:vAlign w:val="center"/>
          </w:tcPr>
          <w:p w14:paraId="491E938D">
            <w:pPr>
              <w:pStyle w:val="40"/>
              <w:rPr>
                <w:rFonts w:hint="eastAsia" w:ascii="宋体" w:hAnsi="宋体" w:cs="Arial"/>
                <w:sz w:val="24"/>
                <w:szCs w:val="24"/>
              </w:rPr>
            </w:pPr>
          </w:p>
        </w:tc>
        <w:tc>
          <w:tcPr>
            <w:tcW w:w="855" w:type="dxa"/>
            <w:vAlign w:val="center"/>
          </w:tcPr>
          <w:p w14:paraId="1861BA00">
            <w:pPr>
              <w:pStyle w:val="40"/>
              <w:rPr>
                <w:rFonts w:hint="eastAsia" w:ascii="宋体" w:hAnsi="宋体" w:cs="Arial"/>
                <w:sz w:val="24"/>
                <w:szCs w:val="24"/>
              </w:rPr>
            </w:pPr>
          </w:p>
        </w:tc>
        <w:tc>
          <w:tcPr>
            <w:tcW w:w="705" w:type="dxa"/>
            <w:vAlign w:val="center"/>
          </w:tcPr>
          <w:p w14:paraId="3C0DEC71">
            <w:pPr>
              <w:pStyle w:val="40"/>
              <w:rPr>
                <w:rFonts w:hint="eastAsia" w:ascii="宋体" w:hAnsi="宋体" w:cs="Arial"/>
                <w:sz w:val="24"/>
                <w:szCs w:val="24"/>
              </w:rPr>
            </w:pPr>
          </w:p>
        </w:tc>
        <w:tc>
          <w:tcPr>
            <w:tcW w:w="1272" w:type="dxa"/>
            <w:vAlign w:val="center"/>
          </w:tcPr>
          <w:p w14:paraId="7705B6A9">
            <w:pPr>
              <w:pStyle w:val="40"/>
              <w:rPr>
                <w:rFonts w:hint="eastAsia" w:ascii="宋体" w:hAnsi="宋体" w:cs="Arial"/>
                <w:sz w:val="24"/>
                <w:szCs w:val="24"/>
              </w:rPr>
            </w:pPr>
          </w:p>
        </w:tc>
        <w:tc>
          <w:tcPr>
            <w:tcW w:w="712" w:type="dxa"/>
            <w:vAlign w:val="center"/>
          </w:tcPr>
          <w:p w14:paraId="6C15D917">
            <w:pPr>
              <w:pStyle w:val="40"/>
              <w:rPr>
                <w:rFonts w:hint="eastAsia" w:ascii="宋体" w:hAnsi="宋体" w:cs="Arial"/>
                <w:sz w:val="24"/>
                <w:szCs w:val="24"/>
              </w:rPr>
            </w:pPr>
          </w:p>
        </w:tc>
        <w:tc>
          <w:tcPr>
            <w:tcW w:w="870" w:type="dxa"/>
            <w:vAlign w:val="center"/>
          </w:tcPr>
          <w:p w14:paraId="3D50E5B6">
            <w:pPr>
              <w:pStyle w:val="40"/>
              <w:rPr>
                <w:rFonts w:hint="eastAsia" w:ascii="宋体" w:hAnsi="宋体" w:cs="Arial"/>
                <w:sz w:val="24"/>
                <w:szCs w:val="24"/>
              </w:rPr>
            </w:pPr>
          </w:p>
        </w:tc>
        <w:tc>
          <w:tcPr>
            <w:tcW w:w="1389" w:type="dxa"/>
            <w:vAlign w:val="center"/>
          </w:tcPr>
          <w:p w14:paraId="429A47B7">
            <w:pPr>
              <w:pStyle w:val="40"/>
              <w:rPr>
                <w:rFonts w:hint="eastAsia" w:ascii="宋体" w:hAnsi="宋体" w:cs="Arial"/>
                <w:sz w:val="24"/>
                <w:szCs w:val="24"/>
              </w:rPr>
            </w:pPr>
          </w:p>
        </w:tc>
      </w:tr>
      <w:tr w14:paraId="40AC1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5129CCA">
            <w:pPr>
              <w:pStyle w:val="40"/>
              <w:rPr>
                <w:rFonts w:hint="eastAsia" w:ascii="宋体" w:hAnsi="宋体" w:cs="Arial"/>
                <w:sz w:val="24"/>
                <w:szCs w:val="24"/>
              </w:rPr>
            </w:pPr>
          </w:p>
        </w:tc>
        <w:tc>
          <w:tcPr>
            <w:tcW w:w="1051" w:type="dxa"/>
            <w:vAlign w:val="center"/>
          </w:tcPr>
          <w:p w14:paraId="4E744DDC">
            <w:pPr>
              <w:pStyle w:val="40"/>
              <w:rPr>
                <w:rFonts w:hint="eastAsia" w:ascii="宋体" w:hAnsi="宋体" w:cs="Arial"/>
                <w:sz w:val="24"/>
                <w:szCs w:val="24"/>
              </w:rPr>
            </w:pPr>
          </w:p>
        </w:tc>
        <w:tc>
          <w:tcPr>
            <w:tcW w:w="669" w:type="dxa"/>
            <w:vAlign w:val="center"/>
          </w:tcPr>
          <w:p w14:paraId="265821AC">
            <w:pPr>
              <w:pStyle w:val="40"/>
              <w:rPr>
                <w:rFonts w:hint="eastAsia" w:ascii="宋体" w:hAnsi="宋体" w:cs="Arial"/>
                <w:sz w:val="24"/>
                <w:szCs w:val="24"/>
              </w:rPr>
            </w:pPr>
          </w:p>
        </w:tc>
        <w:tc>
          <w:tcPr>
            <w:tcW w:w="855" w:type="dxa"/>
            <w:vAlign w:val="center"/>
          </w:tcPr>
          <w:p w14:paraId="15218A6F">
            <w:pPr>
              <w:pStyle w:val="40"/>
              <w:rPr>
                <w:rFonts w:hint="eastAsia" w:ascii="宋体" w:hAnsi="宋体" w:cs="Arial"/>
                <w:sz w:val="24"/>
                <w:szCs w:val="24"/>
              </w:rPr>
            </w:pPr>
          </w:p>
        </w:tc>
        <w:tc>
          <w:tcPr>
            <w:tcW w:w="705" w:type="dxa"/>
            <w:vAlign w:val="center"/>
          </w:tcPr>
          <w:p w14:paraId="56893E2B">
            <w:pPr>
              <w:pStyle w:val="40"/>
              <w:rPr>
                <w:rFonts w:hint="eastAsia" w:ascii="宋体" w:hAnsi="宋体" w:cs="Arial"/>
                <w:sz w:val="24"/>
                <w:szCs w:val="24"/>
              </w:rPr>
            </w:pPr>
          </w:p>
        </w:tc>
        <w:tc>
          <w:tcPr>
            <w:tcW w:w="1272" w:type="dxa"/>
            <w:vAlign w:val="center"/>
          </w:tcPr>
          <w:p w14:paraId="19A2BBD5">
            <w:pPr>
              <w:pStyle w:val="40"/>
              <w:rPr>
                <w:rFonts w:hint="eastAsia" w:ascii="宋体" w:hAnsi="宋体" w:cs="Arial"/>
                <w:sz w:val="24"/>
                <w:szCs w:val="24"/>
              </w:rPr>
            </w:pPr>
          </w:p>
        </w:tc>
        <w:tc>
          <w:tcPr>
            <w:tcW w:w="712" w:type="dxa"/>
            <w:vAlign w:val="center"/>
          </w:tcPr>
          <w:p w14:paraId="27629493">
            <w:pPr>
              <w:pStyle w:val="40"/>
              <w:rPr>
                <w:rFonts w:hint="eastAsia" w:ascii="宋体" w:hAnsi="宋体" w:cs="Arial"/>
                <w:sz w:val="24"/>
                <w:szCs w:val="24"/>
              </w:rPr>
            </w:pPr>
          </w:p>
        </w:tc>
        <w:tc>
          <w:tcPr>
            <w:tcW w:w="870" w:type="dxa"/>
            <w:vAlign w:val="center"/>
          </w:tcPr>
          <w:p w14:paraId="6072F1EE">
            <w:pPr>
              <w:pStyle w:val="40"/>
              <w:rPr>
                <w:rFonts w:hint="eastAsia" w:ascii="宋体" w:hAnsi="宋体" w:cs="Arial"/>
                <w:sz w:val="24"/>
                <w:szCs w:val="24"/>
              </w:rPr>
            </w:pPr>
          </w:p>
        </w:tc>
        <w:tc>
          <w:tcPr>
            <w:tcW w:w="1389" w:type="dxa"/>
            <w:vAlign w:val="center"/>
          </w:tcPr>
          <w:p w14:paraId="1B3AAE96">
            <w:pPr>
              <w:pStyle w:val="40"/>
              <w:rPr>
                <w:rFonts w:hint="eastAsia" w:ascii="宋体" w:hAnsi="宋体" w:cs="Arial"/>
                <w:sz w:val="24"/>
                <w:szCs w:val="24"/>
              </w:rPr>
            </w:pPr>
          </w:p>
        </w:tc>
      </w:tr>
    </w:tbl>
    <w:p w14:paraId="13A8C407">
      <w:pPr>
        <w:pStyle w:val="40"/>
        <w:ind w:firstLine="388" w:firstLineChars="200"/>
        <w:rPr>
          <w:rFonts w:hint="eastAsia" w:ascii="宋体" w:hAnsi="宋体"/>
          <w:szCs w:val="21"/>
        </w:rPr>
      </w:pPr>
      <w:r>
        <w:rPr>
          <w:rFonts w:hint="eastAsia" w:ascii="宋体" w:hAnsi="宋体"/>
          <w:szCs w:val="21"/>
        </w:rPr>
        <w:t>注：</w:t>
      </w:r>
    </w:p>
    <w:p w14:paraId="118F4718">
      <w:pPr>
        <w:pStyle w:val="40"/>
        <w:ind w:firstLine="388" w:firstLineChars="200"/>
        <w:rPr>
          <w:rFonts w:hint="eastAsia" w:ascii="宋体" w:hAnsi="宋体"/>
          <w:szCs w:val="21"/>
        </w:rPr>
      </w:pPr>
      <w:r>
        <w:rPr>
          <w:rFonts w:hint="eastAsia" w:ascii="宋体" w:hAnsi="宋体"/>
          <w:szCs w:val="21"/>
        </w:rPr>
        <w:t>1.上表列出的人员，如有职称、资格等证书，应附证书的复印件。</w:t>
      </w:r>
    </w:p>
    <w:p w14:paraId="120B5FDA">
      <w:pPr>
        <w:pStyle w:val="40"/>
        <w:ind w:firstLine="388" w:firstLineChars="200"/>
        <w:rPr>
          <w:rFonts w:hint="eastAsia" w:ascii="宋体" w:hAnsi="宋体"/>
          <w:szCs w:val="21"/>
        </w:rPr>
      </w:pPr>
      <w:r>
        <w:rPr>
          <w:rFonts w:hint="eastAsia" w:ascii="宋体" w:hAnsi="宋体"/>
          <w:szCs w:val="21"/>
        </w:rPr>
        <w:t>2.招标文件中要求提供上述人员在本单位服务的证明或其他材料的，应按要求在本表后提供。</w:t>
      </w:r>
    </w:p>
    <w:p w14:paraId="765D6120">
      <w:pPr>
        <w:autoSpaceDE w:val="0"/>
        <w:autoSpaceDN w:val="0"/>
        <w:adjustRightInd w:val="0"/>
        <w:spacing w:before="156" w:beforeLines="50" w:after="156" w:afterLines="50"/>
        <w:jc w:val="center"/>
        <w:rPr>
          <w:rFonts w:hint="eastAsia" w:ascii="宋体" w:hAnsi="宋体"/>
          <w:kern w:val="0"/>
          <w:szCs w:val="21"/>
        </w:rPr>
      </w:pPr>
    </w:p>
    <w:p w14:paraId="76E5A246">
      <w:pPr>
        <w:autoSpaceDE w:val="0"/>
        <w:autoSpaceDN w:val="0"/>
        <w:adjustRightInd w:val="0"/>
        <w:spacing w:before="156" w:beforeLines="50" w:after="156" w:afterLines="50"/>
        <w:jc w:val="center"/>
        <w:rPr>
          <w:rFonts w:hint="eastAsia" w:ascii="宋体" w:hAnsi="宋体"/>
          <w:kern w:val="0"/>
          <w:szCs w:val="21"/>
        </w:rPr>
      </w:pPr>
    </w:p>
    <w:p w14:paraId="6322DF6F">
      <w:pPr>
        <w:autoSpaceDE w:val="0"/>
        <w:autoSpaceDN w:val="0"/>
        <w:adjustRightInd w:val="0"/>
        <w:spacing w:before="156" w:beforeLines="50" w:after="156" w:afterLines="50"/>
        <w:jc w:val="center"/>
        <w:rPr>
          <w:rFonts w:hint="eastAsia" w:ascii="宋体" w:hAnsi="宋体"/>
          <w:kern w:val="0"/>
          <w:szCs w:val="21"/>
        </w:rPr>
      </w:pPr>
    </w:p>
    <w:p w14:paraId="2F02C22A">
      <w:pPr>
        <w:autoSpaceDE w:val="0"/>
        <w:autoSpaceDN w:val="0"/>
        <w:adjustRightInd w:val="0"/>
        <w:spacing w:before="156" w:beforeLines="50" w:after="156" w:afterLines="50"/>
        <w:jc w:val="center"/>
        <w:rPr>
          <w:rFonts w:hint="eastAsia" w:ascii="宋体" w:hAnsi="宋体"/>
          <w:kern w:val="0"/>
          <w:szCs w:val="21"/>
        </w:rPr>
      </w:pPr>
    </w:p>
    <w:p w14:paraId="47E2902A">
      <w:pPr>
        <w:pageBreakBefore/>
        <w:autoSpaceDE w:val="0"/>
        <w:autoSpaceDN w:val="0"/>
        <w:adjustRightInd w:val="0"/>
        <w:spacing w:before="156" w:beforeLines="50" w:after="156" w:afterLines="50"/>
        <w:jc w:val="center"/>
        <w:rPr>
          <w:rFonts w:hint="eastAsia" w:ascii="宋体" w:hAnsi="宋体"/>
          <w:b/>
          <w:bCs/>
          <w:kern w:val="0"/>
          <w:sz w:val="30"/>
          <w:szCs w:val="30"/>
        </w:rPr>
      </w:pPr>
    </w:p>
    <w:p w14:paraId="7B889153">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五、商务评审类证书一览表</w:t>
      </w:r>
    </w:p>
    <w:p w14:paraId="6243AB0A">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kern w:val="0"/>
          <w:sz w:val="24"/>
        </w:rPr>
        <w:t>（如果有，提供）</w:t>
      </w:r>
    </w:p>
    <w:p w14:paraId="1978D1AC">
      <w:pPr>
        <w:adjustRightInd w:val="0"/>
        <w:snapToGrid w:val="0"/>
        <w:outlineLvl w:val="0"/>
        <w:rPr>
          <w:rFonts w:hint="eastAsia" w:ascii="宋体"/>
          <w:bCs/>
          <w:sz w:val="24"/>
        </w:rPr>
      </w:pPr>
    </w:p>
    <w:p w14:paraId="64A17C03">
      <w:pPr>
        <w:adjustRightInd w:val="0"/>
        <w:snapToGrid w:val="0"/>
        <w:outlineLvl w:val="0"/>
        <w:rPr>
          <w:rFonts w:hint="eastAsia" w:ascii="宋体" w:hAnsi="宋体"/>
          <w:bCs/>
          <w:sz w:val="24"/>
          <w:u w:val="single"/>
        </w:rPr>
      </w:pPr>
      <w:r>
        <w:rPr>
          <w:rFonts w:hint="eastAsia" w:ascii="宋体"/>
          <w:bCs/>
          <w:sz w:val="24"/>
        </w:rPr>
        <w:t>投标包号：第</w:t>
      </w:r>
      <w:r>
        <w:rPr>
          <w:rFonts w:hint="eastAsia" w:ascii="宋体"/>
          <w:bCs/>
          <w:sz w:val="24"/>
          <w:u w:val="single"/>
        </w:rPr>
        <w:t xml:space="preserve">           </w:t>
      </w:r>
      <w:r>
        <w:rPr>
          <w:rFonts w:hint="eastAsia" w:ascii="宋体"/>
          <w:bCs/>
          <w:sz w:val="24"/>
        </w:rPr>
        <w:t>包</w:t>
      </w:r>
      <w:r>
        <w:rPr>
          <w:rFonts w:hint="eastAsia" w:ascii="宋体" w:hAnsi="宋体"/>
          <w:kern w:val="0"/>
          <w:szCs w:val="21"/>
        </w:rPr>
        <w:t xml:space="preserve">  </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335"/>
        <w:gridCol w:w="2337"/>
        <w:gridCol w:w="1795"/>
      </w:tblGrid>
      <w:tr w14:paraId="6B5E5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36729F9B">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证书名称</w:t>
            </w:r>
          </w:p>
        </w:tc>
        <w:tc>
          <w:tcPr>
            <w:tcW w:w="2335" w:type="dxa"/>
            <w:vAlign w:val="center"/>
          </w:tcPr>
          <w:p w14:paraId="1B08719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发证单位</w:t>
            </w:r>
          </w:p>
        </w:tc>
        <w:tc>
          <w:tcPr>
            <w:tcW w:w="2337" w:type="dxa"/>
            <w:vAlign w:val="center"/>
          </w:tcPr>
          <w:p w14:paraId="42B03935">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证书等级</w:t>
            </w:r>
          </w:p>
        </w:tc>
        <w:tc>
          <w:tcPr>
            <w:tcW w:w="1795" w:type="dxa"/>
            <w:vAlign w:val="center"/>
          </w:tcPr>
          <w:p w14:paraId="36D79CB0">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证书有效期</w:t>
            </w:r>
          </w:p>
        </w:tc>
      </w:tr>
      <w:tr w14:paraId="3D085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C535F94">
            <w:pPr>
              <w:pStyle w:val="41"/>
              <w:jc w:val="center"/>
              <w:rPr>
                <w:rFonts w:ascii="宋体" w:hAnsi="宋体" w:cs="Arial"/>
                <w:sz w:val="24"/>
                <w:szCs w:val="24"/>
              </w:rPr>
            </w:pPr>
          </w:p>
        </w:tc>
        <w:tc>
          <w:tcPr>
            <w:tcW w:w="2335" w:type="dxa"/>
            <w:vAlign w:val="center"/>
          </w:tcPr>
          <w:p w14:paraId="61EE654E">
            <w:pPr>
              <w:pStyle w:val="41"/>
              <w:jc w:val="center"/>
              <w:rPr>
                <w:rFonts w:ascii="宋体" w:hAnsi="宋体" w:cs="Arial"/>
                <w:sz w:val="24"/>
                <w:szCs w:val="24"/>
              </w:rPr>
            </w:pPr>
          </w:p>
        </w:tc>
        <w:tc>
          <w:tcPr>
            <w:tcW w:w="2337" w:type="dxa"/>
            <w:vAlign w:val="center"/>
          </w:tcPr>
          <w:p w14:paraId="21490154">
            <w:pPr>
              <w:pStyle w:val="41"/>
              <w:jc w:val="center"/>
              <w:rPr>
                <w:rFonts w:ascii="宋体" w:hAnsi="宋体" w:cs="Arial"/>
                <w:sz w:val="24"/>
                <w:szCs w:val="24"/>
              </w:rPr>
            </w:pPr>
          </w:p>
        </w:tc>
        <w:tc>
          <w:tcPr>
            <w:tcW w:w="1795" w:type="dxa"/>
            <w:vAlign w:val="center"/>
          </w:tcPr>
          <w:p w14:paraId="4A3EA6A5">
            <w:pPr>
              <w:pStyle w:val="41"/>
              <w:jc w:val="center"/>
              <w:rPr>
                <w:rFonts w:ascii="宋体" w:hAnsi="宋体" w:cs="Arial"/>
                <w:sz w:val="24"/>
                <w:szCs w:val="24"/>
              </w:rPr>
            </w:pPr>
          </w:p>
        </w:tc>
      </w:tr>
      <w:tr w14:paraId="5A267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B32F6AC">
            <w:pPr>
              <w:pStyle w:val="41"/>
              <w:jc w:val="center"/>
              <w:rPr>
                <w:rFonts w:ascii="宋体" w:hAnsi="宋体" w:cs="Arial"/>
                <w:sz w:val="24"/>
                <w:szCs w:val="24"/>
              </w:rPr>
            </w:pPr>
          </w:p>
        </w:tc>
        <w:tc>
          <w:tcPr>
            <w:tcW w:w="2335" w:type="dxa"/>
            <w:vAlign w:val="center"/>
          </w:tcPr>
          <w:p w14:paraId="16B8532F">
            <w:pPr>
              <w:pStyle w:val="41"/>
              <w:jc w:val="center"/>
              <w:rPr>
                <w:rFonts w:ascii="宋体" w:hAnsi="宋体" w:cs="Arial"/>
                <w:sz w:val="24"/>
                <w:szCs w:val="24"/>
              </w:rPr>
            </w:pPr>
          </w:p>
        </w:tc>
        <w:tc>
          <w:tcPr>
            <w:tcW w:w="2337" w:type="dxa"/>
            <w:vAlign w:val="center"/>
          </w:tcPr>
          <w:p w14:paraId="0768FD32">
            <w:pPr>
              <w:pStyle w:val="41"/>
              <w:jc w:val="center"/>
              <w:rPr>
                <w:rFonts w:ascii="宋体" w:hAnsi="宋体" w:cs="Arial"/>
                <w:sz w:val="24"/>
                <w:szCs w:val="24"/>
              </w:rPr>
            </w:pPr>
          </w:p>
        </w:tc>
        <w:tc>
          <w:tcPr>
            <w:tcW w:w="1795" w:type="dxa"/>
            <w:vAlign w:val="center"/>
          </w:tcPr>
          <w:p w14:paraId="548326BA">
            <w:pPr>
              <w:pStyle w:val="41"/>
              <w:jc w:val="center"/>
              <w:rPr>
                <w:rFonts w:ascii="宋体" w:hAnsi="宋体" w:cs="Arial"/>
                <w:sz w:val="24"/>
                <w:szCs w:val="24"/>
              </w:rPr>
            </w:pPr>
          </w:p>
        </w:tc>
      </w:tr>
      <w:tr w14:paraId="0E640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3C77B05B">
            <w:pPr>
              <w:pStyle w:val="41"/>
              <w:jc w:val="center"/>
              <w:rPr>
                <w:rFonts w:ascii="宋体" w:hAnsi="宋体" w:cs="Arial"/>
                <w:sz w:val="24"/>
                <w:szCs w:val="24"/>
              </w:rPr>
            </w:pPr>
          </w:p>
        </w:tc>
        <w:tc>
          <w:tcPr>
            <w:tcW w:w="2335" w:type="dxa"/>
            <w:vAlign w:val="center"/>
          </w:tcPr>
          <w:p w14:paraId="1473D4DF">
            <w:pPr>
              <w:pStyle w:val="41"/>
              <w:jc w:val="center"/>
              <w:rPr>
                <w:rFonts w:ascii="宋体" w:hAnsi="宋体" w:cs="Arial"/>
                <w:sz w:val="24"/>
                <w:szCs w:val="24"/>
              </w:rPr>
            </w:pPr>
          </w:p>
        </w:tc>
        <w:tc>
          <w:tcPr>
            <w:tcW w:w="2337" w:type="dxa"/>
            <w:vAlign w:val="center"/>
          </w:tcPr>
          <w:p w14:paraId="5FA4828D">
            <w:pPr>
              <w:pStyle w:val="41"/>
              <w:jc w:val="center"/>
              <w:rPr>
                <w:rFonts w:ascii="宋体" w:hAnsi="宋体" w:cs="Arial"/>
                <w:sz w:val="24"/>
                <w:szCs w:val="24"/>
              </w:rPr>
            </w:pPr>
          </w:p>
        </w:tc>
        <w:tc>
          <w:tcPr>
            <w:tcW w:w="1795" w:type="dxa"/>
            <w:vAlign w:val="center"/>
          </w:tcPr>
          <w:p w14:paraId="77EAA52C">
            <w:pPr>
              <w:pStyle w:val="41"/>
              <w:jc w:val="center"/>
              <w:rPr>
                <w:rFonts w:ascii="宋体" w:hAnsi="宋体" w:cs="Arial"/>
                <w:sz w:val="24"/>
                <w:szCs w:val="24"/>
              </w:rPr>
            </w:pPr>
          </w:p>
        </w:tc>
      </w:tr>
      <w:tr w14:paraId="18090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1C346C4">
            <w:pPr>
              <w:pStyle w:val="41"/>
              <w:jc w:val="center"/>
              <w:rPr>
                <w:rFonts w:ascii="宋体" w:hAnsi="宋体" w:cs="Arial"/>
                <w:sz w:val="24"/>
                <w:szCs w:val="24"/>
              </w:rPr>
            </w:pPr>
          </w:p>
        </w:tc>
        <w:tc>
          <w:tcPr>
            <w:tcW w:w="2335" w:type="dxa"/>
            <w:vAlign w:val="center"/>
          </w:tcPr>
          <w:p w14:paraId="4A88F5E1">
            <w:pPr>
              <w:pStyle w:val="41"/>
              <w:jc w:val="center"/>
              <w:rPr>
                <w:rFonts w:ascii="宋体" w:hAnsi="宋体" w:cs="Arial"/>
                <w:sz w:val="24"/>
                <w:szCs w:val="24"/>
              </w:rPr>
            </w:pPr>
          </w:p>
        </w:tc>
        <w:tc>
          <w:tcPr>
            <w:tcW w:w="2337" w:type="dxa"/>
            <w:vAlign w:val="center"/>
          </w:tcPr>
          <w:p w14:paraId="58D23E8F">
            <w:pPr>
              <w:pStyle w:val="41"/>
              <w:jc w:val="center"/>
              <w:rPr>
                <w:rFonts w:ascii="宋体" w:hAnsi="宋体" w:cs="Arial"/>
                <w:sz w:val="24"/>
                <w:szCs w:val="24"/>
              </w:rPr>
            </w:pPr>
          </w:p>
        </w:tc>
        <w:tc>
          <w:tcPr>
            <w:tcW w:w="1795" w:type="dxa"/>
            <w:vAlign w:val="center"/>
          </w:tcPr>
          <w:p w14:paraId="133C4592">
            <w:pPr>
              <w:pStyle w:val="41"/>
              <w:jc w:val="center"/>
              <w:rPr>
                <w:rFonts w:ascii="宋体" w:hAnsi="宋体" w:cs="Arial"/>
                <w:sz w:val="24"/>
                <w:szCs w:val="24"/>
              </w:rPr>
            </w:pPr>
          </w:p>
        </w:tc>
      </w:tr>
      <w:tr w14:paraId="42B77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43A58F94">
            <w:pPr>
              <w:pStyle w:val="41"/>
              <w:jc w:val="center"/>
              <w:rPr>
                <w:rFonts w:ascii="宋体" w:hAnsi="宋体" w:cs="Arial"/>
                <w:sz w:val="24"/>
                <w:szCs w:val="24"/>
              </w:rPr>
            </w:pPr>
          </w:p>
        </w:tc>
        <w:tc>
          <w:tcPr>
            <w:tcW w:w="2335" w:type="dxa"/>
            <w:vAlign w:val="center"/>
          </w:tcPr>
          <w:p w14:paraId="09FC3523">
            <w:pPr>
              <w:pStyle w:val="41"/>
              <w:jc w:val="center"/>
              <w:rPr>
                <w:rFonts w:ascii="宋体" w:hAnsi="宋体" w:cs="Arial"/>
                <w:sz w:val="24"/>
                <w:szCs w:val="24"/>
              </w:rPr>
            </w:pPr>
          </w:p>
        </w:tc>
        <w:tc>
          <w:tcPr>
            <w:tcW w:w="2337" w:type="dxa"/>
            <w:vAlign w:val="center"/>
          </w:tcPr>
          <w:p w14:paraId="397DB1DF">
            <w:pPr>
              <w:pStyle w:val="41"/>
              <w:jc w:val="center"/>
              <w:rPr>
                <w:rFonts w:ascii="宋体" w:hAnsi="宋体" w:cs="Arial"/>
                <w:sz w:val="24"/>
                <w:szCs w:val="24"/>
              </w:rPr>
            </w:pPr>
          </w:p>
        </w:tc>
        <w:tc>
          <w:tcPr>
            <w:tcW w:w="1795" w:type="dxa"/>
            <w:vAlign w:val="center"/>
          </w:tcPr>
          <w:p w14:paraId="652F738A">
            <w:pPr>
              <w:pStyle w:val="41"/>
              <w:jc w:val="center"/>
              <w:rPr>
                <w:rFonts w:ascii="宋体" w:hAnsi="宋体" w:cs="Arial"/>
                <w:sz w:val="24"/>
                <w:szCs w:val="24"/>
              </w:rPr>
            </w:pPr>
          </w:p>
        </w:tc>
      </w:tr>
      <w:tr w14:paraId="0E3F2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44EB5A9">
            <w:pPr>
              <w:pStyle w:val="41"/>
              <w:jc w:val="center"/>
              <w:rPr>
                <w:rFonts w:ascii="宋体" w:hAnsi="宋体" w:cs="Arial"/>
                <w:sz w:val="24"/>
                <w:szCs w:val="24"/>
              </w:rPr>
            </w:pPr>
          </w:p>
        </w:tc>
        <w:tc>
          <w:tcPr>
            <w:tcW w:w="2335" w:type="dxa"/>
            <w:vAlign w:val="center"/>
          </w:tcPr>
          <w:p w14:paraId="7510D177">
            <w:pPr>
              <w:pStyle w:val="41"/>
              <w:jc w:val="center"/>
              <w:rPr>
                <w:rFonts w:ascii="宋体" w:hAnsi="宋体" w:cs="Arial"/>
                <w:sz w:val="24"/>
                <w:szCs w:val="24"/>
              </w:rPr>
            </w:pPr>
          </w:p>
        </w:tc>
        <w:tc>
          <w:tcPr>
            <w:tcW w:w="2337" w:type="dxa"/>
            <w:vAlign w:val="center"/>
          </w:tcPr>
          <w:p w14:paraId="21017FCE">
            <w:pPr>
              <w:pStyle w:val="41"/>
              <w:jc w:val="center"/>
              <w:rPr>
                <w:rFonts w:ascii="宋体" w:hAnsi="宋体" w:cs="Arial"/>
                <w:sz w:val="24"/>
                <w:szCs w:val="24"/>
              </w:rPr>
            </w:pPr>
          </w:p>
        </w:tc>
        <w:tc>
          <w:tcPr>
            <w:tcW w:w="1795" w:type="dxa"/>
            <w:vAlign w:val="center"/>
          </w:tcPr>
          <w:p w14:paraId="00CE0204">
            <w:pPr>
              <w:pStyle w:val="41"/>
              <w:jc w:val="center"/>
              <w:rPr>
                <w:rFonts w:ascii="宋体" w:hAnsi="宋体" w:cs="Arial"/>
                <w:sz w:val="24"/>
                <w:szCs w:val="24"/>
              </w:rPr>
            </w:pPr>
          </w:p>
        </w:tc>
      </w:tr>
      <w:tr w14:paraId="215F5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2CAFED1F">
            <w:pPr>
              <w:pStyle w:val="41"/>
              <w:jc w:val="center"/>
              <w:rPr>
                <w:rFonts w:ascii="宋体" w:hAnsi="宋体" w:cs="Arial"/>
                <w:sz w:val="24"/>
                <w:szCs w:val="24"/>
              </w:rPr>
            </w:pPr>
          </w:p>
        </w:tc>
        <w:tc>
          <w:tcPr>
            <w:tcW w:w="2335" w:type="dxa"/>
            <w:vAlign w:val="center"/>
          </w:tcPr>
          <w:p w14:paraId="306AA0C1">
            <w:pPr>
              <w:pStyle w:val="41"/>
              <w:jc w:val="center"/>
              <w:rPr>
                <w:rFonts w:ascii="宋体" w:hAnsi="宋体" w:cs="Arial"/>
                <w:sz w:val="24"/>
                <w:szCs w:val="24"/>
              </w:rPr>
            </w:pPr>
          </w:p>
        </w:tc>
        <w:tc>
          <w:tcPr>
            <w:tcW w:w="2337" w:type="dxa"/>
            <w:vAlign w:val="center"/>
          </w:tcPr>
          <w:p w14:paraId="6033DC97">
            <w:pPr>
              <w:pStyle w:val="41"/>
              <w:jc w:val="center"/>
              <w:rPr>
                <w:rFonts w:ascii="宋体" w:hAnsi="宋体" w:cs="Arial"/>
                <w:sz w:val="24"/>
                <w:szCs w:val="24"/>
              </w:rPr>
            </w:pPr>
          </w:p>
        </w:tc>
        <w:tc>
          <w:tcPr>
            <w:tcW w:w="1795" w:type="dxa"/>
            <w:vAlign w:val="center"/>
          </w:tcPr>
          <w:p w14:paraId="0FB4CEA9">
            <w:pPr>
              <w:pStyle w:val="41"/>
              <w:jc w:val="center"/>
              <w:rPr>
                <w:rFonts w:ascii="宋体" w:hAnsi="宋体" w:cs="Arial"/>
                <w:sz w:val="24"/>
                <w:szCs w:val="24"/>
              </w:rPr>
            </w:pPr>
          </w:p>
        </w:tc>
      </w:tr>
      <w:tr w14:paraId="5AA81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1550507">
            <w:pPr>
              <w:pStyle w:val="41"/>
              <w:jc w:val="center"/>
              <w:rPr>
                <w:rFonts w:ascii="宋体" w:hAnsi="宋体" w:cs="Arial"/>
                <w:sz w:val="24"/>
                <w:szCs w:val="24"/>
              </w:rPr>
            </w:pPr>
          </w:p>
        </w:tc>
        <w:tc>
          <w:tcPr>
            <w:tcW w:w="2335" w:type="dxa"/>
            <w:vAlign w:val="center"/>
          </w:tcPr>
          <w:p w14:paraId="3A6F195B">
            <w:pPr>
              <w:pStyle w:val="41"/>
              <w:jc w:val="center"/>
              <w:rPr>
                <w:rFonts w:ascii="宋体" w:hAnsi="宋体" w:cs="Arial"/>
                <w:sz w:val="24"/>
                <w:szCs w:val="24"/>
              </w:rPr>
            </w:pPr>
          </w:p>
        </w:tc>
        <w:tc>
          <w:tcPr>
            <w:tcW w:w="2337" w:type="dxa"/>
            <w:vAlign w:val="center"/>
          </w:tcPr>
          <w:p w14:paraId="400490D3">
            <w:pPr>
              <w:pStyle w:val="41"/>
              <w:jc w:val="center"/>
              <w:rPr>
                <w:rFonts w:ascii="宋体" w:hAnsi="宋体" w:cs="Arial"/>
                <w:sz w:val="24"/>
                <w:szCs w:val="24"/>
              </w:rPr>
            </w:pPr>
          </w:p>
        </w:tc>
        <w:tc>
          <w:tcPr>
            <w:tcW w:w="1795" w:type="dxa"/>
            <w:vAlign w:val="center"/>
          </w:tcPr>
          <w:p w14:paraId="630F0A36">
            <w:pPr>
              <w:pStyle w:val="41"/>
              <w:jc w:val="center"/>
              <w:rPr>
                <w:rFonts w:ascii="宋体" w:hAnsi="宋体" w:cs="Arial"/>
                <w:sz w:val="24"/>
                <w:szCs w:val="24"/>
              </w:rPr>
            </w:pPr>
          </w:p>
        </w:tc>
      </w:tr>
      <w:tr w14:paraId="73A17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1C630C4">
            <w:pPr>
              <w:pStyle w:val="41"/>
              <w:jc w:val="center"/>
              <w:rPr>
                <w:rFonts w:ascii="宋体" w:hAnsi="宋体" w:cs="Arial"/>
                <w:sz w:val="24"/>
                <w:szCs w:val="24"/>
              </w:rPr>
            </w:pPr>
          </w:p>
        </w:tc>
        <w:tc>
          <w:tcPr>
            <w:tcW w:w="2335" w:type="dxa"/>
            <w:vAlign w:val="center"/>
          </w:tcPr>
          <w:p w14:paraId="4F8E968D">
            <w:pPr>
              <w:pStyle w:val="41"/>
              <w:jc w:val="center"/>
              <w:rPr>
                <w:rFonts w:ascii="宋体" w:hAnsi="宋体" w:cs="Arial"/>
                <w:sz w:val="24"/>
                <w:szCs w:val="24"/>
              </w:rPr>
            </w:pPr>
          </w:p>
        </w:tc>
        <w:tc>
          <w:tcPr>
            <w:tcW w:w="2337" w:type="dxa"/>
            <w:vAlign w:val="center"/>
          </w:tcPr>
          <w:p w14:paraId="126DC86E">
            <w:pPr>
              <w:pStyle w:val="41"/>
              <w:jc w:val="center"/>
              <w:rPr>
                <w:rFonts w:ascii="宋体" w:hAnsi="宋体" w:cs="Arial"/>
                <w:sz w:val="24"/>
                <w:szCs w:val="24"/>
              </w:rPr>
            </w:pPr>
          </w:p>
        </w:tc>
        <w:tc>
          <w:tcPr>
            <w:tcW w:w="1795" w:type="dxa"/>
            <w:vAlign w:val="center"/>
          </w:tcPr>
          <w:p w14:paraId="4FC8C896">
            <w:pPr>
              <w:pStyle w:val="41"/>
              <w:jc w:val="center"/>
              <w:rPr>
                <w:rFonts w:ascii="宋体" w:hAnsi="宋体" w:cs="Arial"/>
                <w:sz w:val="24"/>
                <w:szCs w:val="24"/>
              </w:rPr>
            </w:pPr>
          </w:p>
        </w:tc>
      </w:tr>
      <w:tr w14:paraId="254E3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799E8217">
            <w:pPr>
              <w:pStyle w:val="41"/>
              <w:jc w:val="center"/>
              <w:rPr>
                <w:rFonts w:ascii="宋体" w:hAnsi="宋体" w:cs="Arial"/>
                <w:sz w:val="24"/>
                <w:szCs w:val="24"/>
              </w:rPr>
            </w:pPr>
          </w:p>
        </w:tc>
        <w:tc>
          <w:tcPr>
            <w:tcW w:w="2335" w:type="dxa"/>
            <w:vAlign w:val="center"/>
          </w:tcPr>
          <w:p w14:paraId="468F942C">
            <w:pPr>
              <w:pStyle w:val="41"/>
              <w:jc w:val="center"/>
              <w:rPr>
                <w:rFonts w:ascii="宋体" w:hAnsi="宋体" w:cs="Arial"/>
                <w:sz w:val="24"/>
                <w:szCs w:val="24"/>
              </w:rPr>
            </w:pPr>
          </w:p>
        </w:tc>
        <w:tc>
          <w:tcPr>
            <w:tcW w:w="2337" w:type="dxa"/>
            <w:vAlign w:val="center"/>
          </w:tcPr>
          <w:p w14:paraId="4BA81B27">
            <w:pPr>
              <w:pStyle w:val="41"/>
              <w:jc w:val="center"/>
              <w:rPr>
                <w:rFonts w:ascii="宋体" w:hAnsi="宋体" w:cs="Arial"/>
                <w:sz w:val="24"/>
                <w:szCs w:val="24"/>
              </w:rPr>
            </w:pPr>
          </w:p>
        </w:tc>
        <w:tc>
          <w:tcPr>
            <w:tcW w:w="1795" w:type="dxa"/>
            <w:vAlign w:val="center"/>
          </w:tcPr>
          <w:p w14:paraId="5291AB6A">
            <w:pPr>
              <w:pStyle w:val="41"/>
              <w:jc w:val="center"/>
              <w:rPr>
                <w:rFonts w:ascii="宋体" w:hAnsi="宋体" w:cs="Arial"/>
                <w:sz w:val="24"/>
                <w:szCs w:val="24"/>
              </w:rPr>
            </w:pPr>
          </w:p>
        </w:tc>
      </w:tr>
      <w:tr w14:paraId="34CB8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11718ED9">
            <w:pPr>
              <w:pStyle w:val="41"/>
              <w:jc w:val="center"/>
              <w:rPr>
                <w:rFonts w:ascii="宋体" w:hAnsi="宋体" w:cs="Arial"/>
                <w:sz w:val="24"/>
                <w:szCs w:val="24"/>
              </w:rPr>
            </w:pPr>
          </w:p>
        </w:tc>
        <w:tc>
          <w:tcPr>
            <w:tcW w:w="2335" w:type="dxa"/>
            <w:vAlign w:val="center"/>
          </w:tcPr>
          <w:p w14:paraId="7B0D8431">
            <w:pPr>
              <w:pStyle w:val="41"/>
              <w:jc w:val="center"/>
              <w:rPr>
                <w:rFonts w:ascii="宋体" w:hAnsi="宋体" w:cs="Arial"/>
                <w:sz w:val="24"/>
                <w:szCs w:val="24"/>
              </w:rPr>
            </w:pPr>
          </w:p>
        </w:tc>
        <w:tc>
          <w:tcPr>
            <w:tcW w:w="2337" w:type="dxa"/>
            <w:vAlign w:val="center"/>
          </w:tcPr>
          <w:p w14:paraId="639ADAFB">
            <w:pPr>
              <w:pStyle w:val="41"/>
              <w:jc w:val="center"/>
              <w:rPr>
                <w:rFonts w:ascii="宋体" w:hAnsi="宋体" w:cs="Arial"/>
                <w:sz w:val="24"/>
                <w:szCs w:val="24"/>
              </w:rPr>
            </w:pPr>
          </w:p>
        </w:tc>
        <w:tc>
          <w:tcPr>
            <w:tcW w:w="1795" w:type="dxa"/>
            <w:vAlign w:val="center"/>
          </w:tcPr>
          <w:p w14:paraId="67053FF9">
            <w:pPr>
              <w:pStyle w:val="41"/>
              <w:jc w:val="center"/>
              <w:rPr>
                <w:rFonts w:ascii="宋体" w:hAnsi="宋体" w:cs="Arial"/>
                <w:sz w:val="24"/>
                <w:szCs w:val="24"/>
              </w:rPr>
            </w:pPr>
          </w:p>
        </w:tc>
      </w:tr>
      <w:tr w14:paraId="187A8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32893D2E">
            <w:pPr>
              <w:pStyle w:val="41"/>
              <w:jc w:val="center"/>
              <w:rPr>
                <w:rFonts w:ascii="宋体" w:hAnsi="宋体" w:cs="Arial"/>
                <w:sz w:val="24"/>
                <w:szCs w:val="24"/>
              </w:rPr>
            </w:pPr>
          </w:p>
        </w:tc>
        <w:tc>
          <w:tcPr>
            <w:tcW w:w="2335" w:type="dxa"/>
            <w:vAlign w:val="center"/>
          </w:tcPr>
          <w:p w14:paraId="18F35A01">
            <w:pPr>
              <w:pStyle w:val="41"/>
              <w:jc w:val="center"/>
              <w:rPr>
                <w:rFonts w:ascii="宋体" w:hAnsi="宋体" w:cs="Arial"/>
                <w:sz w:val="24"/>
                <w:szCs w:val="24"/>
              </w:rPr>
            </w:pPr>
          </w:p>
        </w:tc>
        <w:tc>
          <w:tcPr>
            <w:tcW w:w="2337" w:type="dxa"/>
            <w:vAlign w:val="center"/>
          </w:tcPr>
          <w:p w14:paraId="053CCEE6">
            <w:pPr>
              <w:pStyle w:val="41"/>
              <w:jc w:val="center"/>
              <w:rPr>
                <w:rFonts w:ascii="宋体" w:hAnsi="宋体" w:cs="Arial"/>
                <w:sz w:val="24"/>
                <w:szCs w:val="24"/>
              </w:rPr>
            </w:pPr>
          </w:p>
        </w:tc>
        <w:tc>
          <w:tcPr>
            <w:tcW w:w="1795" w:type="dxa"/>
            <w:vAlign w:val="center"/>
          </w:tcPr>
          <w:p w14:paraId="08B7351C">
            <w:pPr>
              <w:pStyle w:val="41"/>
              <w:jc w:val="center"/>
              <w:rPr>
                <w:rFonts w:ascii="宋体" w:hAnsi="宋体" w:cs="Arial"/>
                <w:sz w:val="24"/>
                <w:szCs w:val="24"/>
              </w:rPr>
            </w:pPr>
          </w:p>
        </w:tc>
      </w:tr>
      <w:tr w14:paraId="63B27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49B03C7">
            <w:pPr>
              <w:pStyle w:val="41"/>
              <w:jc w:val="center"/>
              <w:rPr>
                <w:rFonts w:ascii="宋体" w:hAnsi="宋体" w:cs="Arial"/>
                <w:sz w:val="24"/>
                <w:szCs w:val="24"/>
              </w:rPr>
            </w:pPr>
          </w:p>
        </w:tc>
        <w:tc>
          <w:tcPr>
            <w:tcW w:w="2335" w:type="dxa"/>
            <w:vAlign w:val="center"/>
          </w:tcPr>
          <w:p w14:paraId="582577EF">
            <w:pPr>
              <w:pStyle w:val="41"/>
              <w:jc w:val="center"/>
              <w:rPr>
                <w:rFonts w:ascii="宋体" w:hAnsi="宋体" w:cs="Arial"/>
                <w:sz w:val="24"/>
                <w:szCs w:val="24"/>
              </w:rPr>
            </w:pPr>
          </w:p>
        </w:tc>
        <w:tc>
          <w:tcPr>
            <w:tcW w:w="2337" w:type="dxa"/>
            <w:vAlign w:val="center"/>
          </w:tcPr>
          <w:p w14:paraId="3C682461">
            <w:pPr>
              <w:pStyle w:val="41"/>
              <w:jc w:val="center"/>
              <w:rPr>
                <w:rFonts w:ascii="宋体" w:hAnsi="宋体" w:cs="Arial"/>
                <w:sz w:val="24"/>
                <w:szCs w:val="24"/>
              </w:rPr>
            </w:pPr>
          </w:p>
        </w:tc>
        <w:tc>
          <w:tcPr>
            <w:tcW w:w="1795" w:type="dxa"/>
            <w:vAlign w:val="center"/>
          </w:tcPr>
          <w:p w14:paraId="00067E00">
            <w:pPr>
              <w:pStyle w:val="41"/>
              <w:jc w:val="center"/>
              <w:rPr>
                <w:rFonts w:ascii="宋体" w:hAnsi="宋体" w:cs="Arial"/>
                <w:sz w:val="24"/>
                <w:szCs w:val="24"/>
              </w:rPr>
            </w:pPr>
          </w:p>
        </w:tc>
      </w:tr>
    </w:tbl>
    <w:p w14:paraId="26C654CE">
      <w:pPr>
        <w:pStyle w:val="41"/>
        <w:tabs>
          <w:tab w:val="left" w:pos="1050"/>
        </w:tabs>
        <w:ind w:firstLine="388" w:firstLineChars="200"/>
        <w:jc w:val="both"/>
        <w:rPr>
          <w:rFonts w:ascii="宋体" w:hAnsi="宋体"/>
          <w:szCs w:val="21"/>
        </w:rPr>
      </w:pPr>
      <w:r>
        <w:rPr>
          <w:rFonts w:hint="eastAsia" w:ascii="宋体" w:hAnsi="宋体"/>
          <w:szCs w:val="21"/>
        </w:rPr>
        <w:t>注：</w:t>
      </w:r>
    </w:p>
    <w:p w14:paraId="62C5ACB8">
      <w:pPr>
        <w:pStyle w:val="42"/>
        <w:widowControl/>
        <w:tabs>
          <w:tab w:val="left" w:pos="0"/>
        </w:tabs>
        <w:ind w:firstLine="386"/>
        <w:rPr>
          <w:rFonts w:ascii="宋体" w:hAnsi="宋体"/>
          <w:color w:val="0000FF"/>
          <w:szCs w:val="21"/>
        </w:rPr>
      </w:pPr>
      <w:r>
        <w:rPr>
          <w:rFonts w:hint="eastAsia" w:ascii="宋体" w:hAnsi="宋体"/>
          <w:szCs w:val="21"/>
        </w:rPr>
        <w:t>1.本表填写除资格审查内容外的认证、信誉、奖励、荣誉等商务评审因素涉及的证书。</w:t>
      </w:r>
    </w:p>
    <w:p w14:paraId="4836C19A">
      <w:pPr>
        <w:pStyle w:val="43"/>
        <w:tabs>
          <w:tab w:val="left" w:pos="0"/>
        </w:tabs>
        <w:ind w:firstLine="388" w:firstLineChars="200"/>
        <w:rPr>
          <w:rFonts w:ascii="宋体" w:hAnsi="宋体"/>
          <w:szCs w:val="21"/>
        </w:rPr>
      </w:pPr>
      <w:r>
        <w:rPr>
          <w:rFonts w:hint="eastAsia" w:ascii="宋体" w:hAnsi="宋体"/>
          <w:szCs w:val="21"/>
        </w:rPr>
        <w:t>2.请投标人严格按照要求在本表后提交相关证明材料，否则有可能影响评审结果。</w:t>
      </w:r>
    </w:p>
    <w:p w14:paraId="751149C8">
      <w:pPr>
        <w:autoSpaceDE w:val="0"/>
        <w:autoSpaceDN w:val="0"/>
        <w:adjustRightInd w:val="0"/>
        <w:spacing w:before="156" w:beforeLines="50" w:after="156" w:afterLines="50"/>
        <w:rPr>
          <w:rFonts w:hint="eastAsia" w:ascii="宋体" w:hAnsi="宋体"/>
          <w:kern w:val="0"/>
          <w:szCs w:val="21"/>
        </w:rPr>
      </w:pPr>
    </w:p>
    <w:p w14:paraId="4FA34534">
      <w:pPr>
        <w:pageBreakBefore/>
        <w:autoSpaceDE w:val="0"/>
        <w:autoSpaceDN w:val="0"/>
        <w:adjustRightInd w:val="0"/>
        <w:spacing w:before="156" w:beforeLines="50" w:after="156" w:afterLines="50"/>
        <w:rPr>
          <w:rFonts w:hint="eastAsia" w:ascii="宋体" w:hAnsi="宋体"/>
          <w:b/>
          <w:bCs/>
          <w:kern w:val="0"/>
          <w:sz w:val="30"/>
          <w:szCs w:val="30"/>
        </w:rPr>
      </w:pPr>
    </w:p>
    <w:p w14:paraId="769A4A1B">
      <w:pPr>
        <w:autoSpaceDE w:val="0"/>
        <w:autoSpaceDN w:val="0"/>
        <w:adjustRightInd w:val="0"/>
        <w:spacing w:before="156" w:beforeLines="50" w:after="156" w:afterLines="50"/>
        <w:jc w:val="center"/>
        <w:rPr>
          <w:rFonts w:hint="eastAsia" w:ascii="宋体" w:hAnsi="宋体"/>
          <w:kern w:val="0"/>
          <w:sz w:val="24"/>
          <w:u w:val="single"/>
        </w:rPr>
      </w:pPr>
      <w:r>
        <w:rPr>
          <w:rFonts w:hint="eastAsia" w:ascii="黑体" w:hAnsi="黑体" w:eastAsia="黑体"/>
          <w:bCs/>
          <w:kern w:val="0"/>
          <w:sz w:val="30"/>
          <w:szCs w:val="30"/>
        </w:rPr>
        <w:t>六、招标文件要求提供或投标人认为需要提供的其它商务资料</w:t>
      </w:r>
      <w:r>
        <w:rPr>
          <w:rFonts w:hint="eastAsia" w:ascii="宋体" w:hAnsi="宋体"/>
          <w:kern w:val="0"/>
          <w:sz w:val="24"/>
        </w:rPr>
        <w:tab/>
      </w:r>
    </w:p>
    <w:p w14:paraId="195BF9A9">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kern w:val="0"/>
          <w:sz w:val="24"/>
        </w:rPr>
        <w:t>（如果有，提供）</w:t>
      </w:r>
    </w:p>
    <w:p w14:paraId="1D44B8EE">
      <w:pPr>
        <w:autoSpaceDE w:val="0"/>
        <w:autoSpaceDN w:val="0"/>
        <w:adjustRightInd w:val="0"/>
        <w:spacing w:before="156" w:beforeLines="50" w:after="156" w:afterLines="50"/>
        <w:jc w:val="center"/>
        <w:rPr>
          <w:rFonts w:hint="eastAsia" w:ascii="宋体" w:hAnsi="宋体"/>
          <w:kern w:val="0"/>
          <w:szCs w:val="21"/>
        </w:rPr>
      </w:pPr>
    </w:p>
    <w:p w14:paraId="39F79555">
      <w:pPr>
        <w:autoSpaceDE w:val="0"/>
        <w:autoSpaceDN w:val="0"/>
        <w:adjustRightInd w:val="0"/>
        <w:spacing w:before="156" w:beforeLines="50" w:after="156" w:afterLines="50"/>
        <w:jc w:val="center"/>
        <w:rPr>
          <w:rFonts w:hint="eastAsia" w:ascii="宋体" w:hAnsi="宋体"/>
          <w:kern w:val="0"/>
          <w:szCs w:val="21"/>
        </w:rPr>
      </w:pPr>
    </w:p>
    <w:p w14:paraId="2A774E66">
      <w:pPr>
        <w:adjustRightInd w:val="0"/>
        <w:snapToGrid w:val="0"/>
        <w:jc w:val="center"/>
        <w:outlineLvl w:val="0"/>
        <w:rPr>
          <w:rFonts w:hint="eastAsia" w:ascii="宋体"/>
          <w:b/>
          <w:sz w:val="28"/>
          <w:szCs w:val="28"/>
        </w:rPr>
      </w:pPr>
    </w:p>
    <w:p w14:paraId="5C5B1433">
      <w:pPr>
        <w:adjustRightInd w:val="0"/>
        <w:snapToGrid w:val="0"/>
        <w:jc w:val="center"/>
        <w:outlineLvl w:val="0"/>
        <w:rPr>
          <w:rFonts w:hint="eastAsia" w:ascii="宋体"/>
          <w:b/>
          <w:sz w:val="28"/>
          <w:szCs w:val="28"/>
        </w:rPr>
      </w:pPr>
    </w:p>
    <w:p w14:paraId="5DB6B22D">
      <w:pPr>
        <w:adjustRightInd w:val="0"/>
        <w:snapToGrid w:val="0"/>
        <w:jc w:val="center"/>
        <w:outlineLvl w:val="0"/>
        <w:rPr>
          <w:rFonts w:hint="eastAsia" w:ascii="宋体"/>
          <w:b/>
          <w:sz w:val="28"/>
          <w:szCs w:val="28"/>
        </w:rPr>
      </w:pPr>
    </w:p>
    <w:p w14:paraId="7AE4482A">
      <w:pPr>
        <w:adjustRightInd w:val="0"/>
        <w:snapToGrid w:val="0"/>
        <w:jc w:val="center"/>
        <w:outlineLvl w:val="0"/>
        <w:rPr>
          <w:rFonts w:hint="eastAsia" w:ascii="宋体"/>
          <w:b/>
          <w:sz w:val="28"/>
          <w:szCs w:val="28"/>
        </w:rPr>
      </w:pPr>
    </w:p>
    <w:p w14:paraId="0E2797A0">
      <w:pPr>
        <w:adjustRightInd w:val="0"/>
        <w:snapToGrid w:val="0"/>
        <w:jc w:val="center"/>
        <w:outlineLvl w:val="0"/>
        <w:rPr>
          <w:rFonts w:hint="eastAsia" w:ascii="宋体"/>
          <w:b/>
          <w:sz w:val="28"/>
          <w:szCs w:val="28"/>
        </w:rPr>
      </w:pPr>
    </w:p>
    <w:p w14:paraId="119309CC">
      <w:pPr>
        <w:adjustRightInd w:val="0"/>
        <w:snapToGrid w:val="0"/>
        <w:jc w:val="center"/>
        <w:outlineLvl w:val="0"/>
        <w:rPr>
          <w:rFonts w:hint="eastAsia" w:ascii="宋体"/>
          <w:b/>
          <w:sz w:val="28"/>
          <w:szCs w:val="28"/>
        </w:rPr>
      </w:pPr>
    </w:p>
    <w:p w14:paraId="5C668ECF">
      <w:pPr>
        <w:adjustRightInd w:val="0"/>
        <w:snapToGrid w:val="0"/>
        <w:jc w:val="center"/>
        <w:outlineLvl w:val="0"/>
        <w:rPr>
          <w:rFonts w:hint="eastAsia" w:ascii="宋体"/>
          <w:b/>
          <w:sz w:val="28"/>
          <w:szCs w:val="28"/>
        </w:rPr>
      </w:pPr>
    </w:p>
    <w:p w14:paraId="6433FAAE">
      <w:pPr>
        <w:adjustRightInd w:val="0"/>
        <w:snapToGrid w:val="0"/>
        <w:jc w:val="center"/>
        <w:outlineLvl w:val="0"/>
        <w:rPr>
          <w:rFonts w:hint="eastAsia" w:ascii="宋体"/>
          <w:b/>
          <w:sz w:val="28"/>
          <w:szCs w:val="28"/>
        </w:rPr>
      </w:pPr>
    </w:p>
    <w:p w14:paraId="5C458614">
      <w:pPr>
        <w:adjustRightInd w:val="0"/>
        <w:snapToGrid w:val="0"/>
        <w:jc w:val="center"/>
        <w:outlineLvl w:val="0"/>
        <w:rPr>
          <w:rFonts w:hint="eastAsia" w:ascii="宋体"/>
          <w:b/>
          <w:sz w:val="28"/>
          <w:szCs w:val="28"/>
        </w:rPr>
      </w:pPr>
    </w:p>
    <w:p w14:paraId="1D7048BB">
      <w:pPr>
        <w:adjustRightInd w:val="0"/>
        <w:snapToGrid w:val="0"/>
        <w:jc w:val="center"/>
        <w:outlineLvl w:val="0"/>
        <w:rPr>
          <w:rFonts w:hint="eastAsia" w:ascii="宋体"/>
          <w:b/>
          <w:sz w:val="28"/>
          <w:szCs w:val="28"/>
        </w:rPr>
      </w:pPr>
    </w:p>
    <w:p w14:paraId="688B27E8">
      <w:pPr>
        <w:adjustRightInd w:val="0"/>
        <w:snapToGrid w:val="0"/>
        <w:jc w:val="center"/>
        <w:outlineLvl w:val="0"/>
        <w:rPr>
          <w:rFonts w:hint="eastAsia" w:ascii="宋体"/>
          <w:b/>
          <w:sz w:val="28"/>
          <w:szCs w:val="28"/>
        </w:rPr>
      </w:pPr>
    </w:p>
    <w:p w14:paraId="7B225DBB">
      <w:pPr>
        <w:adjustRightInd w:val="0"/>
        <w:snapToGrid w:val="0"/>
        <w:jc w:val="center"/>
        <w:outlineLvl w:val="0"/>
        <w:rPr>
          <w:rFonts w:hint="eastAsia" w:ascii="宋体"/>
          <w:b/>
          <w:sz w:val="28"/>
          <w:szCs w:val="28"/>
        </w:rPr>
      </w:pPr>
    </w:p>
    <w:p w14:paraId="22EB5DCD">
      <w:pPr>
        <w:adjustRightInd w:val="0"/>
        <w:snapToGrid w:val="0"/>
        <w:jc w:val="center"/>
        <w:outlineLvl w:val="0"/>
        <w:rPr>
          <w:rFonts w:hint="eastAsia" w:ascii="宋体"/>
          <w:b/>
          <w:sz w:val="28"/>
          <w:szCs w:val="28"/>
        </w:rPr>
      </w:pPr>
    </w:p>
    <w:p w14:paraId="71A6BDA1">
      <w:pPr>
        <w:adjustRightInd w:val="0"/>
        <w:snapToGrid w:val="0"/>
        <w:jc w:val="center"/>
        <w:outlineLvl w:val="0"/>
        <w:rPr>
          <w:rFonts w:hint="eastAsia" w:ascii="宋体"/>
          <w:b/>
          <w:sz w:val="28"/>
          <w:szCs w:val="28"/>
        </w:rPr>
      </w:pPr>
    </w:p>
    <w:p w14:paraId="5225A943">
      <w:pPr>
        <w:autoSpaceDE w:val="0"/>
        <w:autoSpaceDN w:val="0"/>
        <w:adjustRightInd w:val="0"/>
        <w:spacing w:before="156" w:beforeLines="50" w:after="156" w:afterLines="50"/>
        <w:rPr>
          <w:rFonts w:hint="eastAsia" w:ascii="宋体" w:hAnsi="宋体"/>
          <w:b/>
          <w:bCs/>
          <w:kern w:val="0"/>
          <w:sz w:val="30"/>
          <w:szCs w:val="30"/>
        </w:rPr>
      </w:pPr>
    </w:p>
    <w:p w14:paraId="462103FD">
      <w:pPr>
        <w:autoSpaceDE w:val="0"/>
        <w:autoSpaceDN w:val="0"/>
        <w:adjustRightInd w:val="0"/>
        <w:spacing w:before="156" w:beforeLines="50" w:after="156" w:afterLines="50"/>
        <w:rPr>
          <w:rFonts w:hint="eastAsia" w:ascii="宋体" w:hAnsi="宋体"/>
          <w:b/>
          <w:bCs/>
          <w:kern w:val="0"/>
          <w:sz w:val="30"/>
          <w:szCs w:val="30"/>
        </w:rPr>
      </w:pPr>
    </w:p>
    <w:p w14:paraId="495FEB2A">
      <w:pPr>
        <w:autoSpaceDE w:val="0"/>
        <w:autoSpaceDN w:val="0"/>
        <w:adjustRightInd w:val="0"/>
        <w:spacing w:before="156" w:beforeLines="50" w:after="156" w:afterLines="50"/>
        <w:rPr>
          <w:rFonts w:hint="eastAsia" w:ascii="宋体" w:hAnsi="宋体"/>
          <w:b/>
          <w:bCs/>
          <w:kern w:val="0"/>
          <w:sz w:val="30"/>
          <w:szCs w:val="30"/>
        </w:rPr>
      </w:pPr>
    </w:p>
    <w:p w14:paraId="1F78F33E">
      <w:pPr>
        <w:autoSpaceDE w:val="0"/>
        <w:autoSpaceDN w:val="0"/>
        <w:adjustRightInd w:val="0"/>
        <w:spacing w:before="156" w:beforeLines="50" w:after="156" w:afterLines="50"/>
        <w:rPr>
          <w:rFonts w:hint="eastAsia" w:ascii="宋体" w:hAnsi="宋体"/>
          <w:b/>
          <w:bCs/>
          <w:kern w:val="0"/>
          <w:sz w:val="30"/>
          <w:szCs w:val="30"/>
        </w:rPr>
      </w:pPr>
    </w:p>
    <w:p w14:paraId="6688C91B">
      <w:pPr>
        <w:autoSpaceDE w:val="0"/>
        <w:autoSpaceDN w:val="0"/>
        <w:adjustRightInd w:val="0"/>
        <w:spacing w:before="156" w:beforeLines="50" w:after="156" w:afterLines="50"/>
        <w:rPr>
          <w:rFonts w:hint="eastAsia" w:ascii="宋体" w:hAnsi="宋体"/>
          <w:b/>
          <w:bCs/>
          <w:kern w:val="0"/>
          <w:sz w:val="30"/>
          <w:szCs w:val="30"/>
        </w:rPr>
      </w:pPr>
    </w:p>
    <w:p w14:paraId="7A1D196B">
      <w:pPr>
        <w:autoSpaceDE w:val="0"/>
        <w:autoSpaceDN w:val="0"/>
        <w:adjustRightInd w:val="0"/>
        <w:spacing w:before="156" w:beforeLines="50" w:after="156" w:afterLines="50"/>
        <w:rPr>
          <w:rFonts w:hint="eastAsia" w:ascii="宋体" w:hAnsi="宋体"/>
          <w:b/>
          <w:bCs/>
          <w:kern w:val="0"/>
          <w:sz w:val="30"/>
          <w:szCs w:val="30"/>
        </w:rPr>
      </w:pPr>
    </w:p>
    <w:p w14:paraId="2A5089AA">
      <w:pPr>
        <w:autoSpaceDE w:val="0"/>
        <w:autoSpaceDN w:val="0"/>
        <w:adjustRightInd w:val="0"/>
        <w:spacing w:before="156" w:beforeLines="50" w:after="156" w:afterLines="50"/>
        <w:rPr>
          <w:rFonts w:hint="eastAsia" w:ascii="宋体" w:hAnsi="宋体"/>
          <w:b/>
          <w:bCs/>
          <w:kern w:val="0"/>
          <w:sz w:val="30"/>
          <w:szCs w:val="30"/>
        </w:rPr>
      </w:pPr>
    </w:p>
    <w:p w14:paraId="66F8CE94">
      <w:pPr>
        <w:autoSpaceDE w:val="0"/>
        <w:autoSpaceDN w:val="0"/>
        <w:adjustRightInd w:val="0"/>
        <w:spacing w:before="156" w:beforeLines="50" w:after="156" w:afterLines="50"/>
        <w:rPr>
          <w:rFonts w:hint="eastAsia" w:ascii="宋体" w:hAnsi="宋体"/>
          <w:b/>
          <w:bCs/>
          <w:kern w:val="0"/>
          <w:sz w:val="30"/>
          <w:szCs w:val="30"/>
        </w:rPr>
      </w:pPr>
    </w:p>
    <w:p w14:paraId="27CECA23">
      <w:pPr>
        <w:pStyle w:val="2"/>
        <w:rPr>
          <w:rFonts w:hint="eastAsia" w:ascii="宋体" w:hAnsi="宋体"/>
          <w:b/>
          <w:bCs/>
          <w:kern w:val="0"/>
          <w:sz w:val="30"/>
          <w:szCs w:val="30"/>
        </w:rPr>
      </w:pPr>
    </w:p>
    <w:p w14:paraId="74A68C40">
      <w:pPr>
        <w:pStyle w:val="2"/>
        <w:rPr>
          <w:rFonts w:hint="eastAsia" w:ascii="宋体" w:hAnsi="宋体"/>
          <w:b/>
          <w:bCs/>
          <w:kern w:val="0"/>
          <w:sz w:val="30"/>
          <w:szCs w:val="30"/>
        </w:rPr>
      </w:pPr>
    </w:p>
    <w:p w14:paraId="1A6F75A1">
      <w:pPr>
        <w:pStyle w:val="2"/>
        <w:rPr>
          <w:rFonts w:hint="eastAsia" w:ascii="宋体" w:hAnsi="宋体"/>
          <w:b/>
          <w:bCs/>
          <w:kern w:val="0"/>
          <w:sz w:val="30"/>
          <w:szCs w:val="30"/>
        </w:rPr>
      </w:pPr>
    </w:p>
    <w:p w14:paraId="323E2ADF">
      <w:pPr>
        <w:pStyle w:val="2"/>
        <w:rPr>
          <w:rFonts w:hint="eastAsia" w:ascii="宋体" w:hAnsi="宋体"/>
          <w:b/>
          <w:bCs/>
          <w:kern w:val="0"/>
          <w:sz w:val="30"/>
          <w:szCs w:val="30"/>
        </w:rPr>
      </w:pPr>
    </w:p>
    <w:p w14:paraId="4E97557B">
      <w:pPr>
        <w:pStyle w:val="2"/>
        <w:rPr>
          <w:rFonts w:hint="eastAsia" w:ascii="宋体" w:hAnsi="宋体"/>
          <w:b/>
          <w:bCs/>
          <w:kern w:val="0"/>
          <w:sz w:val="30"/>
          <w:szCs w:val="30"/>
        </w:rPr>
      </w:pPr>
    </w:p>
    <w:p w14:paraId="352B6611">
      <w:pPr>
        <w:pStyle w:val="2"/>
        <w:rPr>
          <w:rFonts w:hint="eastAsia" w:ascii="宋体" w:hAnsi="宋体"/>
          <w:b/>
          <w:bCs/>
          <w:kern w:val="0"/>
          <w:sz w:val="30"/>
          <w:szCs w:val="30"/>
        </w:rPr>
      </w:pPr>
    </w:p>
    <w:p w14:paraId="1312AB66">
      <w:pPr>
        <w:autoSpaceDE w:val="0"/>
        <w:autoSpaceDN w:val="0"/>
        <w:adjustRightInd w:val="0"/>
        <w:spacing w:before="156" w:beforeLines="50" w:after="156" w:afterLines="50"/>
        <w:rPr>
          <w:rFonts w:hint="eastAsia" w:ascii="宋体" w:hAnsi="宋体"/>
          <w:b/>
          <w:bCs/>
          <w:kern w:val="0"/>
          <w:sz w:val="30"/>
          <w:szCs w:val="30"/>
        </w:rPr>
      </w:pPr>
    </w:p>
    <w:p w14:paraId="522AFFD6">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b/>
          <w:bCs/>
          <w:kern w:val="0"/>
          <w:sz w:val="52"/>
          <w:szCs w:val="52"/>
        </w:rPr>
        <w:t>第三部分  技术文件</w:t>
      </w:r>
    </w:p>
    <w:p w14:paraId="2C7EAE02">
      <w:pPr>
        <w:autoSpaceDE w:val="0"/>
        <w:autoSpaceDN w:val="0"/>
        <w:adjustRightInd w:val="0"/>
        <w:spacing w:before="156" w:beforeLines="50" w:after="156" w:afterLines="50"/>
        <w:jc w:val="center"/>
        <w:rPr>
          <w:rFonts w:hint="eastAsia" w:ascii="宋体" w:hAnsi="宋体"/>
          <w:kern w:val="0"/>
          <w:szCs w:val="21"/>
        </w:rPr>
      </w:pPr>
    </w:p>
    <w:p w14:paraId="738820D3">
      <w:pPr>
        <w:autoSpaceDE w:val="0"/>
        <w:autoSpaceDN w:val="0"/>
        <w:adjustRightInd w:val="0"/>
        <w:spacing w:before="156" w:beforeLines="50" w:after="156" w:afterLines="50"/>
        <w:jc w:val="center"/>
        <w:rPr>
          <w:rFonts w:hint="eastAsia" w:ascii="宋体" w:hAnsi="宋体"/>
          <w:kern w:val="0"/>
          <w:szCs w:val="21"/>
        </w:rPr>
      </w:pPr>
    </w:p>
    <w:p w14:paraId="074CDCE6">
      <w:pPr>
        <w:autoSpaceDE w:val="0"/>
        <w:autoSpaceDN w:val="0"/>
        <w:adjustRightInd w:val="0"/>
        <w:spacing w:before="156" w:beforeLines="50" w:after="156" w:afterLines="50"/>
        <w:jc w:val="center"/>
        <w:rPr>
          <w:rFonts w:hint="eastAsia" w:ascii="宋体" w:hAnsi="宋体"/>
          <w:kern w:val="0"/>
          <w:szCs w:val="21"/>
        </w:rPr>
      </w:pPr>
    </w:p>
    <w:p w14:paraId="6EF05961">
      <w:pPr>
        <w:autoSpaceDE w:val="0"/>
        <w:autoSpaceDN w:val="0"/>
        <w:adjustRightInd w:val="0"/>
        <w:spacing w:before="156" w:beforeLines="50" w:after="156" w:afterLines="50"/>
        <w:jc w:val="center"/>
        <w:rPr>
          <w:rFonts w:hint="eastAsia" w:ascii="宋体" w:hAnsi="宋体"/>
          <w:kern w:val="0"/>
          <w:szCs w:val="21"/>
        </w:rPr>
      </w:pPr>
    </w:p>
    <w:p w14:paraId="1B67ADF5">
      <w:pPr>
        <w:autoSpaceDE w:val="0"/>
        <w:autoSpaceDN w:val="0"/>
        <w:adjustRightInd w:val="0"/>
        <w:spacing w:before="156" w:beforeLines="50" w:after="156" w:afterLines="50"/>
        <w:jc w:val="center"/>
        <w:rPr>
          <w:rFonts w:hint="eastAsia" w:ascii="宋体" w:hAnsi="宋体"/>
          <w:kern w:val="0"/>
          <w:szCs w:val="21"/>
        </w:rPr>
      </w:pPr>
    </w:p>
    <w:p w14:paraId="2ACFF998">
      <w:pPr>
        <w:autoSpaceDE w:val="0"/>
        <w:autoSpaceDN w:val="0"/>
        <w:adjustRightInd w:val="0"/>
        <w:spacing w:before="156" w:beforeLines="50" w:after="156" w:afterLines="50"/>
        <w:jc w:val="center"/>
        <w:rPr>
          <w:rFonts w:hint="eastAsia" w:ascii="宋体" w:hAnsi="宋体"/>
          <w:kern w:val="0"/>
          <w:szCs w:val="21"/>
        </w:rPr>
      </w:pPr>
    </w:p>
    <w:p w14:paraId="66E1B68B">
      <w:pPr>
        <w:autoSpaceDE w:val="0"/>
        <w:autoSpaceDN w:val="0"/>
        <w:adjustRightInd w:val="0"/>
        <w:spacing w:before="156" w:beforeLines="50" w:after="156" w:afterLines="50"/>
        <w:jc w:val="center"/>
        <w:rPr>
          <w:rFonts w:hint="eastAsia" w:ascii="宋体" w:hAnsi="宋体"/>
          <w:kern w:val="0"/>
          <w:szCs w:val="21"/>
        </w:rPr>
      </w:pPr>
    </w:p>
    <w:p w14:paraId="53201CF6">
      <w:pPr>
        <w:autoSpaceDE w:val="0"/>
        <w:autoSpaceDN w:val="0"/>
        <w:adjustRightInd w:val="0"/>
        <w:spacing w:before="156" w:beforeLines="50" w:after="156" w:afterLines="50"/>
        <w:jc w:val="center"/>
        <w:rPr>
          <w:rFonts w:hint="eastAsia" w:ascii="宋体" w:hAnsi="宋体"/>
          <w:kern w:val="0"/>
          <w:szCs w:val="21"/>
        </w:rPr>
      </w:pPr>
    </w:p>
    <w:p w14:paraId="73346340">
      <w:pPr>
        <w:autoSpaceDE w:val="0"/>
        <w:autoSpaceDN w:val="0"/>
        <w:adjustRightInd w:val="0"/>
        <w:spacing w:before="156" w:beforeLines="50" w:after="156" w:afterLines="50"/>
        <w:jc w:val="center"/>
        <w:rPr>
          <w:rFonts w:hint="eastAsia" w:ascii="宋体" w:hAnsi="宋体"/>
          <w:kern w:val="0"/>
          <w:szCs w:val="21"/>
        </w:rPr>
      </w:pPr>
    </w:p>
    <w:p w14:paraId="69A34C57">
      <w:pPr>
        <w:autoSpaceDE w:val="0"/>
        <w:autoSpaceDN w:val="0"/>
        <w:adjustRightInd w:val="0"/>
        <w:spacing w:before="156" w:beforeLines="50" w:after="156" w:afterLines="50"/>
        <w:jc w:val="center"/>
        <w:rPr>
          <w:rFonts w:hint="eastAsia" w:ascii="宋体" w:hAnsi="宋体"/>
          <w:kern w:val="0"/>
          <w:szCs w:val="21"/>
        </w:rPr>
      </w:pPr>
    </w:p>
    <w:p w14:paraId="69E7FC9E">
      <w:pPr>
        <w:autoSpaceDE w:val="0"/>
        <w:autoSpaceDN w:val="0"/>
        <w:adjustRightInd w:val="0"/>
        <w:spacing w:before="156" w:beforeLines="50" w:after="156" w:afterLines="50"/>
        <w:jc w:val="center"/>
        <w:rPr>
          <w:rFonts w:hint="eastAsia" w:ascii="宋体" w:hAnsi="宋体"/>
          <w:kern w:val="0"/>
          <w:szCs w:val="21"/>
        </w:rPr>
      </w:pPr>
    </w:p>
    <w:p w14:paraId="7E7627C8">
      <w:pPr>
        <w:autoSpaceDE w:val="0"/>
        <w:autoSpaceDN w:val="0"/>
        <w:adjustRightInd w:val="0"/>
        <w:spacing w:before="156" w:beforeLines="50" w:after="156" w:afterLines="50"/>
        <w:jc w:val="center"/>
        <w:rPr>
          <w:rFonts w:hint="eastAsia" w:ascii="宋体" w:hAnsi="宋体"/>
          <w:kern w:val="0"/>
          <w:szCs w:val="21"/>
        </w:rPr>
      </w:pPr>
    </w:p>
    <w:p w14:paraId="432DB68F">
      <w:pPr>
        <w:autoSpaceDE w:val="0"/>
        <w:autoSpaceDN w:val="0"/>
        <w:adjustRightInd w:val="0"/>
        <w:spacing w:before="156" w:beforeLines="50" w:after="156" w:afterLines="50"/>
        <w:jc w:val="center"/>
        <w:rPr>
          <w:rFonts w:hint="eastAsia" w:ascii="宋体" w:hAnsi="宋体"/>
          <w:kern w:val="0"/>
          <w:szCs w:val="21"/>
        </w:rPr>
      </w:pPr>
    </w:p>
    <w:p w14:paraId="61A270ED">
      <w:pPr>
        <w:autoSpaceDE w:val="0"/>
        <w:autoSpaceDN w:val="0"/>
        <w:adjustRightInd w:val="0"/>
        <w:spacing w:before="156" w:beforeLines="50" w:after="156" w:afterLines="50"/>
        <w:jc w:val="center"/>
        <w:rPr>
          <w:rFonts w:hint="eastAsia" w:ascii="宋体" w:hAnsi="宋体"/>
          <w:kern w:val="0"/>
          <w:szCs w:val="21"/>
        </w:rPr>
      </w:pPr>
    </w:p>
    <w:p w14:paraId="723CFD6E">
      <w:pPr>
        <w:autoSpaceDE w:val="0"/>
        <w:autoSpaceDN w:val="0"/>
        <w:adjustRightInd w:val="0"/>
        <w:spacing w:before="156" w:beforeLines="50" w:after="156" w:afterLines="50"/>
        <w:jc w:val="center"/>
        <w:rPr>
          <w:rFonts w:hint="eastAsia" w:ascii="宋体" w:hAnsi="宋体"/>
          <w:kern w:val="0"/>
          <w:szCs w:val="21"/>
        </w:rPr>
      </w:pPr>
    </w:p>
    <w:p w14:paraId="5AA9F695">
      <w:pPr>
        <w:autoSpaceDE w:val="0"/>
        <w:autoSpaceDN w:val="0"/>
        <w:adjustRightInd w:val="0"/>
        <w:spacing w:before="156" w:beforeLines="50" w:after="156" w:afterLines="50"/>
        <w:jc w:val="center"/>
        <w:rPr>
          <w:rFonts w:hint="eastAsia" w:ascii="黑体" w:hAnsi="黑体" w:eastAsia="黑体"/>
          <w:bCs/>
          <w:kern w:val="0"/>
          <w:sz w:val="30"/>
          <w:szCs w:val="30"/>
        </w:rPr>
      </w:pPr>
    </w:p>
    <w:p w14:paraId="0913BC36">
      <w:pPr>
        <w:autoSpaceDE w:val="0"/>
        <w:autoSpaceDN w:val="0"/>
        <w:adjustRightInd w:val="0"/>
        <w:spacing w:before="156" w:beforeLines="50" w:after="156" w:afterLines="50"/>
        <w:jc w:val="center"/>
        <w:rPr>
          <w:rFonts w:hint="eastAsia" w:ascii="宋体" w:hAnsi="宋体"/>
          <w:b/>
          <w:bCs/>
          <w:kern w:val="0"/>
          <w:sz w:val="30"/>
          <w:szCs w:val="30"/>
        </w:rPr>
      </w:pPr>
      <w:r>
        <w:rPr>
          <w:rFonts w:hint="eastAsia" w:ascii="黑体" w:hAnsi="黑体" w:eastAsia="黑体"/>
          <w:bCs/>
          <w:kern w:val="0"/>
          <w:sz w:val="30"/>
          <w:szCs w:val="30"/>
        </w:rPr>
        <w:t>一、技术条款偏离表</w:t>
      </w:r>
    </w:p>
    <w:p w14:paraId="781BB9A2">
      <w:pPr>
        <w:adjustRightInd w:val="0"/>
        <w:snapToGrid w:val="0"/>
        <w:rPr>
          <w:rFonts w:hint="eastAsia" w:ascii="宋体"/>
          <w:sz w:val="24"/>
        </w:rPr>
      </w:pPr>
      <w:r>
        <w:rPr>
          <w:rFonts w:hint="eastAsia" w:ascii="宋体"/>
          <w:bCs/>
          <w:sz w:val="24"/>
        </w:rPr>
        <w:t>投标包号：第</w:t>
      </w:r>
      <w:r>
        <w:rPr>
          <w:rFonts w:hint="eastAsia" w:ascii="宋体"/>
          <w:bCs/>
          <w:sz w:val="24"/>
          <w:u w:val="single"/>
        </w:rPr>
        <w:t xml:space="preserve">           </w:t>
      </w:r>
      <w:r>
        <w:rPr>
          <w:rFonts w:hint="eastAsia" w:ascii="宋体"/>
          <w:bCs/>
          <w:sz w:val="24"/>
        </w:rPr>
        <w:t>包</w:t>
      </w:r>
    </w:p>
    <w:tbl>
      <w:tblPr>
        <w:tblStyle w:val="15"/>
        <w:tblW w:w="92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252"/>
        <w:gridCol w:w="1490"/>
        <w:gridCol w:w="1340"/>
        <w:gridCol w:w="1341"/>
        <w:gridCol w:w="970"/>
        <w:gridCol w:w="969"/>
        <w:gridCol w:w="950"/>
      </w:tblGrid>
      <w:tr w14:paraId="530D7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5" w:hRule="atLeast"/>
          <w:jc w:val="center"/>
        </w:trPr>
        <w:tc>
          <w:tcPr>
            <w:tcW w:w="888" w:type="dxa"/>
            <w:vAlign w:val="center"/>
          </w:tcPr>
          <w:p w14:paraId="2D25863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1252" w:type="dxa"/>
            <w:vAlign w:val="center"/>
          </w:tcPr>
          <w:p w14:paraId="5F2E6E8F">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rPr>
              <w:t>采购标的</w:t>
            </w:r>
            <w:r>
              <w:rPr>
                <w:rFonts w:hint="eastAsia" w:ascii="黑体" w:hAnsi="黑体" w:eastAsia="黑体" w:cs="黑体"/>
                <w:sz w:val="24"/>
                <w:lang w:val="zh-CN"/>
              </w:rPr>
              <w:t>名称</w:t>
            </w:r>
          </w:p>
        </w:tc>
        <w:tc>
          <w:tcPr>
            <w:tcW w:w="1490" w:type="dxa"/>
            <w:vAlign w:val="center"/>
          </w:tcPr>
          <w:p w14:paraId="465474C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rPr>
              <w:t>招标文件规定的具体参数值或功能</w:t>
            </w:r>
            <w:r>
              <w:rPr>
                <w:rFonts w:hint="eastAsia" w:ascii="黑体" w:hAnsi="黑体" w:eastAsia="黑体" w:cs="黑体"/>
                <w:sz w:val="24"/>
                <w:lang w:val="zh-CN"/>
              </w:rPr>
              <w:t>要求</w:t>
            </w:r>
            <w:r>
              <w:rPr>
                <w:rFonts w:hint="eastAsia" w:ascii="黑体" w:hAnsi="黑体" w:eastAsia="黑体" w:cs="黑体"/>
                <w:sz w:val="24"/>
              </w:rPr>
              <w:t>表述</w:t>
            </w:r>
          </w:p>
        </w:tc>
        <w:tc>
          <w:tcPr>
            <w:tcW w:w="1340" w:type="dxa"/>
            <w:vAlign w:val="center"/>
          </w:tcPr>
          <w:p w14:paraId="54F97686">
            <w:pPr>
              <w:autoSpaceDE w:val="0"/>
              <w:autoSpaceDN w:val="0"/>
              <w:adjustRightInd w:val="0"/>
              <w:jc w:val="center"/>
              <w:rPr>
                <w:rFonts w:hint="eastAsia" w:ascii="黑体" w:hAnsi="黑体" w:eastAsia="黑体" w:cs="黑体"/>
                <w:sz w:val="24"/>
              </w:rPr>
            </w:pPr>
            <w:r>
              <w:rPr>
                <w:rFonts w:hint="eastAsia" w:ascii="黑体" w:hAnsi="黑体" w:eastAsia="黑体" w:cs="黑体"/>
                <w:sz w:val="24"/>
              </w:rPr>
              <w:t>招标文件规定的数量及单位要求</w:t>
            </w:r>
          </w:p>
        </w:tc>
        <w:tc>
          <w:tcPr>
            <w:tcW w:w="1341" w:type="dxa"/>
            <w:vAlign w:val="center"/>
          </w:tcPr>
          <w:p w14:paraId="33D6624A">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rPr>
              <w:t>投标文件对具体参数值或功能</w:t>
            </w:r>
            <w:r>
              <w:rPr>
                <w:rFonts w:hint="eastAsia" w:ascii="黑体" w:hAnsi="黑体" w:eastAsia="黑体" w:cs="黑体"/>
                <w:sz w:val="24"/>
                <w:lang w:val="zh-CN"/>
              </w:rPr>
              <w:t>要求</w:t>
            </w:r>
            <w:r>
              <w:rPr>
                <w:rFonts w:hint="eastAsia" w:ascii="黑体" w:hAnsi="黑体" w:eastAsia="黑体" w:cs="黑体"/>
                <w:sz w:val="24"/>
              </w:rPr>
              <w:t>表述</w:t>
            </w:r>
            <w:r>
              <w:rPr>
                <w:rFonts w:hint="eastAsia" w:ascii="黑体" w:hAnsi="黑体" w:eastAsia="黑体" w:cs="黑体"/>
                <w:sz w:val="24"/>
                <w:lang w:val="zh-CN"/>
              </w:rPr>
              <w:t>应答</w:t>
            </w:r>
          </w:p>
        </w:tc>
        <w:tc>
          <w:tcPr>
            <w:tcW w:w="970" w:type="dxa"/>
            <w:vAlign w:val="center"/>
          </w:tcPr>
          <w:p w14:paraId="58FCCC00">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rPr>
              <w:t>投标文件对数量及单位</w:t>
            </w:r>
            <w:r>
              <w:rPr>
                <w:rFonts w:hint="eastAsia" w:ascii="黑体" w:hAnsi="黑体" w:eastAsia="黑体" w:cs="黑体"/>
                <w:sz w:val="24"/>
                <w:lang w:val="zh-CN"/>
              </w:rPr>
              <w:t>应答</w:t>
            </w:r>
          </w:p>
        </w:tc>
        <w:tc>
          <w:tcPr>
            <w:tcW w:w="969" w:type="dxa"/>
            <w:vAlign w:val="center"/>
          </w:tcPr>
          <w:p w14:paraId="1912BE1C">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偏离</w:t>
            </w:r>
          </w:p>
          <w:p w14:paraId="1DA25A8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情况</w:t>
            </w:r>
          </w:p>
        </w:tc>
        <w:tc>
          <w:tcPr>
            <w:tcW w:w="950" w:type="dxa"/>
            <w:vAlign w:val="center"/>
          </w:tcPr>
          <w:p w14:paraId="260D55AC">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说明</w:t>
            </w:r>
          </w:p>
        </w:tc>
      </w:tr>
      <w:tr w14:paraId="21C40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88" w:type="dxa"/>
            <w:vAlign w:val="center"/>
          </w:tcPr>
          <w:p w14:paraId="28A26047">
            <w:pPr>
              <w:jc w:val="center"/>
              <w:rPr>
                <w:rFonts w:hint="eastAsia" w:ascii="宋体" w:hAnsi="宋体" w:cs="宋体"/>
                <w:sz w:val="24"/>
              </w:rPr>
            </w:pPr>
            <w:r>
              <w:rPr>
                <w:rFonts w:hint="eastAsia" w:ascii="宋体" w:hAnsi="宋体" w:cs="宋体"/>
                <w:sz w:val="24"/>
              </w:rPr>
              <w:t>1</w:t>
            </w:r>
          </w:p>
        </w:tc>
        <w:tc>
          <w:tcPr>
            <w:tcW w:w="1252" w:type="dxa"/>
            <w:vAlign w:val="center"/>
          </w:tcPr>
          <w:p w14:paraId="19019E9E">
            <w:pPr>
              <w:jc w:val="center"/>
              <w:rPr>
                <w:rFonts w:hint="eastAsia" w:ascii="宋体" w:hAnsi="宋体" w:cs="宋体"/>
                <w:sz w:val="24"/>
              </w:rPr>
            </w:pPr>
          </w:p>
        </w:tc>
        <w:tc>
          <w:tcPr>
            <w:tcW w:w="1490" w:type="dxa"/>
            <w:vAlign w:val="center"/>
          </w:tcPr>
          <w:p w14:paraId="7C043A8C">
            <w:pPr>
              <w:jc w:val="center"/>
              <w:rPr>
                <w:rFonts w:hint="eastAsia" w:ascii="宋体" w:hAnsi="宋体" w:cs="宋体"/>
                <w:sz w:val="24"/>
              </w:rPr>
            </w:pPr>
          </w:p>
        </w:tc>
        <w:tc>
          <w:tcPr>
            <w:tcW w:w="1340" w:type="dxa"/>
            <w:vAlign w:val="center"/>
          </w:tcPr>
          <w:p w14:paraId="34A63BE3">
            <w:pPr>
              <w:jc w:val="center"/>
              <w:rPr>
                <w:rFonts w:hint="eastAsia" w:ascii="宋体" w:hAnsi="宋体" w:cs="宋体"/>
                <w:sz w:val="24"/>
              </w:rPr>
            </w:pPr>
          </w:p>
        </w:tc>
        <w:tc>
          <w:tcPr>
            <w:tcW w:w="1341" w:type="dxa"/>
            <w:vAlign w:val="center"/>
          </w:tcPr>
          <w:p w14:paraId="3EA524D0">
            <w:pPr>
              <w:jc w:val="center"/>
              <w:rPr>
                <w:rFonts w:hint="eastAsia" w:ascii="宋体" w:hAnsi="宋体" w:cs="宋体"/>
                <w:sz w:val="24"/>
              </w:rPr>
            </w:pPr>
          </w:p>
        </w:tc>
        <w:tc>
          <w:tcPr>
            <w:tcW w:w="970" w:type="dxa"/>
            <w:vAlign w:val="center"/>
          </w:tcPr>
          <w:p w14:paraId="7A9F2C55">
            <w:pPr>
              <w:jc w:val="center"/>
              <w:rPr>
                <w:rFonts w:hint="eastAsia" w:ascii="宋体" w:hAnsi="宋体" w:cs="宋体"/>
                <w:sz w:val="24"/>
              </w:rPr>
            </w:pPr>
          </w:p>
        </w:tc>
        <w:tc>
          <w:tcPr>
            <w:tcW w:w="969" w:type="dxa"/>
            <w:vAlign w:val="center"/>
          </w:tcPr>
          <w:p w14:paraId="3A99188A">
            <w:pPr>
              <w:jc w:val="center"/>
              <w:rPr>
                <w:rFonts w:hint="eastAsia" w:ascii="宋体" w:hAnsi="宋体" w:cs="宋体"/>
                <w:sz w:val="24"/>
              </w:rPr>
            </w:pPr>
          </w:p>
        </w:tc>
        <w:tc>
          <w:tcPr>
            <w:tcW w:w="950" w:type="dxa"/>
            <w:vAlign w:val="center"/>
          </w:tcPr>
          <w:p w14:paraId="4B7777D8">
            <w:pPr>
              <w:jc w:val="center"/>
              <w:rPr>
                <w:rFonts w:hint="eastAsia" w:ascii="宋体" w:hAnsi="宋体" w:cs="宋体"/>
                <w:sz w:val="24"/>
              </w:rPr>
            </w:pPr>
          </w:p>
        </w:tc>
      </w:tr>
      <w:tr w14:paraId="31FF5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88" w:type="dxa"/>
            <w:vAlign w:val="center"/>
          </w:tcPr>
          <w:p w14:paraId="6DAFC065">
            <w:pPr>
              <w:jc w:val="center"/>
              <w:rPr>
                <w:rFonts w:hint="eastAsia" w:ascii="宋体" w:hAnsi="宋体" w:cs="宋体"/>
                <w:sz w:val="24"/>
              </w:rPr>
            </w:pPr>
            <w:r>
              <w:rPr>
                <w:rFonts w:hint="eastAsia" w:ascii="宋体" w:hAnsi="宋体" w:cs="宋体"/>
                <w:sz w:val="24"/>
              </w:rPr>
              <w:t>2</w:t>
            </w:r>
          </w:p>
        </w:tc>
        <w:tc>
          <w:tcPr>
            <w:tcW w:w="1252" w:type="dxa"/>
            <w:vAlign w:val="center"/>
          </w:tcPr>
          <w:p w14:paraId="1681F64E">
            <w:pPr>
              <w:jc w:val="center"/>
              <w:rPr>
                <w:rFonts w:hint="eastAsia" w:ascii="宋体" w:hAnsi="宋体" w:cs="宋体"/>
                <w:sz w:val="24"/>
              </w:rPr>
            </w:pPr>
          </w:p>
        </w:tc>
        <w:tc>
          <w:tcPr>
            <w:tcW w:w="1490" w:type="dxa"/>
            <w:vAlign w:val="center"/>
          </w:tcPr>
          <w:p w14:paraId="550D3FA1">
            <w:pPr>
              <w:jc w:val="center"/>
              <w:rPr>
                <w:rFonts w:hint="eastAsia" w:ascii="宋体" w:hAnsi="宋体" w:cs="宋体"/>
                <w:sz w:val="24"/>
              </w:rPr>
            </w:pPr>
          </w:p>
        </w:tc>
        <w:tc>
          <w:tcPr>
            <w:tcW w:w="1340" w:type="dxa"/>
            <w:vAlign w:val="center"/>
          </w:tcPr>
          <w:p w14:paraId="07259BEB">
            <w:pPr>
              <w:jc w:val="center"/>
              <w:rPr>
                <w:rFonts w:hint="eastAsia" w:ascii="宋体" w:hAnsi="宋体" w:cs="宋体"/>
                <w:sz w:val="24"/>
              </w:rPr>
            </w:pPr>
          </w:p>
        </w:tc>
        <w:tc>
          <w:tcPr>
            <w:tcW w:w="1341" w:type="dxa"/>
            <w:vAlign w:val="center"/>
          </w:tcPr>
          <w:p w14:paraId="5C388B02">
            <w:pPr>
              <w:jc w:val="center"/>
              <w:rPr>
                <w:rFonts w:hint="eastAsia" w:ascii="宋体" w:hAnsi="宋体" w:cs="宋体"/>
                <w:sz w:val="24"/>
              </w:rPr>
            </w:pPr>
          </w:p>
        </w:tc>
        <w:tc>
          <w:tcPr>
            <w:tcW w:w="970" w:type="dxa"/>
            <w:vAlign w:val="center"/>
          </w:tcPr>
          <w:p w14:paraId="1E17A173">
            <w:pPr>
              <w:jc w:val="center"/>
              <w:rPr>
                <w:rFonts w:hint="eastAsia" w:ascii="宋体" w:hAnsi="宋体" w:cs="宋体"/>
                <w:sz w:val="24"/>
              </w:rPr>
            </w:pPr>
          </w:p>
        </w:tc>
        <w:tc>
          <w:tcPr>
            <w:tcW w:w="969" w:type="dxa"/>
            <w:vAlign w:val="center"/>
          </w:tcPr>
          <w:p w14:paraId="78B38B84">
            <w:pPr>
              <w:jc w:val="center"/>
              <w:rPr>
                <w:rFonts w:hint="eastAsia" w:ascii="宋体" w:hAnsi="宋体" w:cs="宋体"/>
                <w:sz w:val="24"/>
              </w:rPr>
            </w:pPr>
          </w:p>
        </w:tc>
        <w:tc>
          <w:tcPr>
            <w:tcW w:w="950" w:type="dxa"/>
            <w:vAlign w:val="center"/>
          </w:tcPr>
          <w:p w14:paraId="3F0C8FE8">
            <w:pPr>
              <w:jc w:val="center"/>
              <w:rPr>
                <w:rFonts w:hint="eastAsia" w:ascii="宋体" w:hAnsi="宋体" w:cs="宋体"/>
                <w:sz w:val="24"/>
              </w:rPr>
            </w:pPr>
          </w:p>
        </w:tc>
      </w:tr>
      <w:tr w14:paraId="5F4B3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88" w:type="dxa"/>
            <w:vAlign w:val="center"/>
          </w:tcPr>
          <w:p w14:paraId="6C2B04A7">
            <w:pPr>
              <w:jc w:val="center"/>
              <w:rPr>
                <w:sz w:val="24"/>
              </w:rPr>
            </w:pPr>
            <w:r>
              <w:rPr>
                <w:rFonts w:hint="eastAsia"/>
                <w:sz w:val="24"/>
              </w:rPr>
              <w:t>……</w:t>
            </w:r>
          </w:p>
        </w:tc>
        <w:tc>
          <w:tcPr>
            <w:tcW w:w="1252" w:type="dxa"/>
            <w:vAlign w:val="center"/>
          </w:tcPr>
          <w:p w14:paraId="0D2A8775">
            <w:pPr>
              <w:jc w:val="center"/>
              <w:rPr>
                <w:sz w:val="24"/>
              </w:rPr>
            </w:pPr>
          </w:p>
        </w:tc>
        <w:tc>
          <w:tcPr>
            <w:tcW w:w="1490" w:type="dxa"/>
            <w:vAlign w:val="center"/>
          </w:tcPr>
          <w:p w14:paraId="1D999BB8">
            <w:pPr>
              <w:jc w:val="center"/>
              <w:rPr>
                <w:sz w:val="24"/>
              </w:rPr>
            </w:pPr>
          </w:p>
        </w:tc>
        <w:tc>
          <w:tcPr>
            <w:tcW w:w="1340" w:type="dxa"/>
            <w:vAlign w:val="center"/>
          </w:tcPr>
          <w:p w14:paraId="4995B09D">
            <w:pPr>
              <w:jc w:val="center"/>
              <w:rPr>
                <w:sz w:val="24"/>
              </w:rPr>
            </w:pPr>
          </w:p>
        </w:tc>
        <w:tc>
          <w:tcPr>
            <w:tcW w:w="1341" w:type="dxa"/>
            <w:vAlign w:val="center"/>
          </w:tcPr>
          <w:p w14:paraId="1C3B2D69">
            <w:pPr>
              <w:jc w:val="center"/>
              <w:rPr>
                <w:sz w:val="24"/>
              </w:rPr>
            </w:pPr>
          </w:p>
        </w:tc>
        <w:tc>
          <w:tcPr>
            <w:tcW w:w="970" w:type="dxa"/>
            <w:vAlign w:val="center"/>
          </w:tcPr>
          <w:p w14:paraId="190E1551">
            <w:pPr>
              <w:jc w:val="center"/>
              <w:rPr>
                <w:sz w:val="24"/>
              </w:rPr>
            </w:pPr>
          </w:p>
        </w:tc>
        <w:tc>
          <w:tcPr>
            <w:tcW w:w="969" w:type="dxa"/>
            <w:vAlign w:val="center"/>
          </w:tcPr>
          <w:p w14:paraId="09FA0E44">
            <w:pPr>
              <w:jc w:val="center"/>
              <w:rPr>
                <w:sz w:val="24"/>
              </w:rPr>
            </w:pPr>
          </w:p>
        </w:tc>
        <w:tc>
          <w:tcPr>
            <w:tcW w:w="950" w:type="dxa"/>
            <w:vAlign w:val="center"/>
          </w:tcPr>
          <w:p w14:paraId="5701B4C7">
            <w:pPr>
              <w:jc w:val="center"/>
              <w:rPr>
                <w:sz w:val="24"/>
              </w:rPr>
            </w:pPr>
          </w:p>
        </w:tc>
      </w:tr>
    </w:tbl>
    <w:p w14:paraId="470FBC1C">
      <w:pPr>
        <w:pStyle w:val="7"/>
        <w:adjustRightInd w:val="0"/>
        <w:snapToGrid w:val="0"/>
        <w:ind w:firstLine="0"/>
        <w:rPr>
          <w:rFonts w:hint="eastAsia" w:ascii="宋体" w:hAnsi="宋体" w:eastAsia="宋体"/>
          <w:bCs/>
          <w:snapToGrid w:val="0"/>
          <w:kern w:val="0"/>
          <w:sz w:val="21"/>
          <w:szCs w:val="21"/>
        </w:rPr>
      </w:pPr>
    </w:p>
    <w:p w14:paraId="2112BC7B">
      <w:pPr>
        <w:pStyle w:val="7"/>
        <w:adjustRightInd w:val="0"/>
        <w:snapToGrid w:val="0"/>
        <w:ind w:firstLine="0"/>
        <w:rPr>
          <w:rFonts w:hint="eastAsia" w:ascii="宋体" w:hAnsi="宋体" w:eastAsia="宋体"/>
          <w:bCs/>
          <w:snapToGrid w:val="0"/>
          <w:kern w:val="0"/>
          <w:sz w:val="21"/>
          <w:szCs w:val="21"/>
        </w:rPr>
      </w:pPr>
      <w:r>
        <w:rPr>
          <w:rFonts w:hint="eastAsia" w:ascii="宋体" w:hAnsi="宋体" w:eastAsia="宋体"/>
          <w:bCs/>
          <w:snapToGrid w:val="0"/>
          <w:kern w:val="0"/>
          <w:sz w:val="21"/>
          <w:szCs w:val="21"/>
        </w:rPr>
        <w:t>注：</w:t>
      </w:r>
    </w:p>
    <w:p w14:paraId="5C4504C1">
      <w:pPr>
        <w:pStyle w:val="7"/>
        <w:adjustRightInd w:val="0"/>
        <w:snapToGrid w:val="0"/>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未达到以下提供要求的，</w:t>
      </w:r>
      <w:r>
        <w:rPr>
          <w:rFonts w:hint="eastAsia" w:ascii="Times New Roman" w:hAnsi="宋体" w:eastAsia="宋体"/>
          <w:sz w:val="21"/>
          <w:szCs w:val="21"/>
        </w:rPr>
        <w:t>导致评标委员会据此认定未实质性响应招标文件技术要求或该项技术得分受到影响的，是投标人的风险。</w:t>
      </w:r>
    </w:p>
    <w:p w14:paraId="7F64FBFD">
      <w:pPr>
        <w:pStyle w:val="7"/>
        <w:numPr>
          <w:ilvl w:val="0"/>
          <w:numId w:val="8"/>
        </w:numPr>
        <w:adjustRightInd w:val="0"/>
        <w:snapToGrid w:val="0"/>
        <w:ind w:firstLine="446"/>
        <w:rPr>
          <w:rFonts w:hint="eastAsia" w:ascii="宋体" w:hAnsi="宋体" w:eastAsia="宋体"/>
          <w:bCs/>
          <w:snapToGrid w:val="0"/>
          <w:kern w:val="0"/>
          <w:sz w:val="21"/>
          <w:szCs w:val="21"/>
        </w:rPr>
      </w:pPr>
      <w:r>
        <w:rPr>
          <w:rFonts w:hint="eastAsia" w:ascii="宋体" w:hAnsi="宋体" w:eastAsia="宋体"/>
          <w:bCs/>
          <w:snapToGrid w:val="0"/>
          <w:kern w:val="0"/>
          <w:sz w:val="21"/>
          <w:szCs w:val="21"/>
        </w:rPr>
        <w:t>“招标文件规定的采购标的名称和具体参数值或功能要求表述”及“招标文件规定的数量及单位要求”一栏应按照招标文件第二章《项目招标需求》中的</w:t>
      </w:r>
      <w:r>
        <w:rPr>
          <w:rFonts w:hint="eastAsia" w:ascii="Times New Roman" w:hAnsi="宋体" w:eastAsia="宋体"/>
          <w:sz w:val="21"/>
          <w:szCs w:val="21"/>
        </w:rPr>
        <w:t>技术要求“</w:t>
      </w:r>
      <w:r>
        <w:rPr>
          <w:rFonts w:hint="eastAsia" w:ascii="宋体" w:hAnsi="宋体" w:eastAsia="宋体"/>
          <w:bCs/>
          <w:snapToGrid w:val="0"/>
          <w:kern w:val="0"/>
          <w:sz w:val="21"/>
          <w:szCs w:val="21"/>
        </w:rPr>
        <w:t>采购标的名称和具体参数值或功能要求表述”及“数量及单位”内容逐项填写。</w:t>
      </w:r>
    </w:p>
    <w:p w14:paraId="3BF64856">
      <w:pPr>
        <w:pStyle w:val="7"/>
        <w:adjustRightInd w:val="0"/>
        <w:snapToGrid w:val="0"/>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2.“投标文件对具体参数值或功能要求表述</w:t>
      </w:r>
      <w:r>
        <w:rPr>
          <w:rFonts w:hint="eastAsia" w:ascii="宋体" w:hAnsi="宋体" w:eastAsia="宋体"/>
          <w:bCs/>
          <w:snapToGrid w:val="0"/>
          <w:kern w:val="0"/>
          <w:sz w:val="21"/>
          <w:szCs w:val="21"/>
          <w:lang w:val="zh-CN"/>
        </w:rPr>
        <w:t>应答</w:t>
      </w:r>
      <w:r>
        <w:rPr>
          <w:rFonts w:hint="eastAsia" w:ascii="宋体" w:hAnsi="宋体" w:eastAsia="宋体"/>
          <w:bCs/>
          <w:snapToGrid w:val="0"/>
          <w:kern w:val="0"/>
          <w:sz w:val="21"/>
          <w:szCs w:val="21"/>
        </w:rPr>
        <w:t>”及“投标文件对数量及单位应答”一栏必须详细填写投标产品的具体参数</w:t>
      </w:r>
      <w:r>
        <w:rPr>
          <w:rFonts w:hint="eastAsia" w:ascii="Times New Roman" w:hAnsi="宋体" w:eastAsia="宋体"/>
          <w:sz w:val="21"/>
          <w:szCs w:val="21"/>
        </w:rPr>
        <w:t>值或</w:t>
      </w:r>
      <w:r>
        <w:rPr>
          <w:rFonts w:hint="eastAsia" w:ascii="宋体" w:hAnsi="宋体" w:eastAsia="宋体"/>
          <w:bCs/>
          <w:snapToGrid w:val="0"/>
          <w:kern w:val="0"/>
          <w:sz w:val="21"/>
          <w:szCs w:val="21"/>
        </w:rPr>
        <w:t>功能要求表述、数量及单位，并应对照本招标文件第二章《项目招标需求》中“具体参数</w:t>
      </w:r>
      <w:r>
        <w:rPr>
          <w:rFonts w:hint="eastAsia" w:ascii="Times New Roman" w:hAnsi="宋体" w:eastAsia="宋体"/>
          <w:sz w:val="21"/>
          <w:szCs w:val="21"/>
        </w:rPr>
        <w:t>值或功能要求表述</w:t>
      </w:r>
      <w:r>
        <w:rPr>
          <w:rFonts w:hint="eastAsia" w:ascii="宋体" w:hAnsi="宋体" w:eastAsia="宋体"/>
          <w:bCs/>
          <w:snapToGrid w:val="0"/>
          <w:kern w:val="0"/>
          <w:sz w:val="21"/>
          <w:szCs w:val="21"/>
        </w:rPr>
        <w:t>”及“数量及单位”对应响应。在本表中</w:t>
      </w:r>
      <w:r>
        <w:rPr>
          <w:rFonts w:hint="eastAsia" w:ascii="Times New Roman" w:hAnsi="宋体" w:eastAsia="宋体"/>
          <w:sz w:val="21"/>
          <w:szCs w:val="21"/>
        </w:rPr>
        <w:t>未提供所投产品的具体参数值或功能要求表述、</w:t>
      </w:r>
      <w:r>
        <w:rPr>
          <w:rFonts w:hint="eastAsia" w:ascii="宋体" w:hAnsi="宋体" w:eastAsia="宋体"/>
          <w:bCs/>
          <w:snapToGrid w:val="0"/>
          <w:kern w:val="0"/>
          <w:sz w:val="21"/>
          <w:szCs w:val="21"/>
        </w:rPr>
        <w:t>数量及单位</w:t>
      </w:r>
      <w:r>
        <w:rPr>
          <w:rFonts w:hint="eastAsia" w:ascii="Times New Roman" w:hAnsi="宋体" w:eastAsia="宋体"/>
          <w:sz w:val="21"/>
          <w:szCs w:val="21"/>
        </w:rPr>
        <w:t>，或原文复制招标文件</w:t>
      </w:r>
      <w:r>
        <w:rPr>
          <w:rFonts w:hint="eastAsia" w:ascii="宋体" w:hAnsi="宋体" w:eastAsia="宋体"/>
          <w:bCs/>
          <w:snapToGrid w:val="0"/>
          <w:kern w:val="0"/>
          <w:sz w:val="21"/>
          <w:szCs w:val="21"/>
        </w:rPr>
        <w:t>第二章《项目招标需求》中</w:t>
      </w:r>
      <w:r>
        <w:rPr>
          <w:rFonts w:hint="eastAsia" w:ascii="Times New Roman" w:hAnsi="宋体" w:eastAsia="宋体"/>
          <w:sz w:val="21"/>
          <w:szCs w:val="21"/>
        </w:rPr>
        <w:t>的具体参数值或功能要求表述内容，导致评标委员会据此认定未实质性响应招标文件技术要求或该项技术得分受到影响的，是投标人的风险。</w:t>
      </w:r>
    </w:p>
    <w:p w14:paraId="39C11417">
      <w:pPr>
        <w:pStyle w:val="7"/>
        <w:adjustRightInd w:val="0"/>
        <w:snapToGrid w:val="0"/>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3.“偏离情况”一栏应如实填写“正偏离”、“负偏离”或“无偏离”。</w:t>
      </w:r>
    </w:p>
    <w:p w14:paraId="6298E905">
      <w:pPr>
        <w:pStyle w:val="7"/>
        <w:adjustRightInd w:val="0"/>
        <w:snapToGrid w:val="0"/>
        <w:ind w:firstLine="388" w:firstLineChars="200"/>
        <w:rPr>
          <w:rFonts w:hint="eastAsia" w:ascii="Times New Roman" w:hAnsi="宋体" w:eastAsia="宋体"/>
          <w:sz w:val="21"/>
          <w:szCs w:val="21"/>
        </w:rPr>
      </w:pPr>
      <w:r>
        <w:rPr>
          <w:rFonts w:hint="eastAsia" w:ascii="宋体" w:hAnsi="宋体" w:eastAsia="宋体"/>
          <w:bCs/>
          <w:snapToGrid w:val="0"/>
          <w:kern w:val="0"/>
          <w:sz w:val="21"/>
          <w:szCs w:val="21"/>
        </w:rPr>
        <w:t>4．投标产品的</w:t>
      </w:r>
      <w:r>
        <w:rPr>
          <w:rFonts w:hint="eastAsia" w:ascii="Times New Roman" w:hAnsi="宋体" w:eastAsia="宋体"/>
          <w:sz w:val="21"/>
          <w:szCs w:val="21"/>
        </w:rPr>
        <w:t>具体参数值或功能要求表述</w:t>
      </w:r>
      <w:r>
        <w:rPr>
          <w:rFonts w:hint="eastAsia" w:ascii="宋体" w:hAnsi="宋体" w:eastAsia="宋体"/>
          <w:bCs/>
          <w:snapToGrid w:val="0"/>
          <w:kern w:val="0"/>
          <w:sz w:val="21"/>
          <w:szCs w:val="21"/>
        </w:rPr>
        <w:t>应尽可能在本部分“</w:t>
      </w:r>
      <w:r>
        <w:rPr>
          <w:rFonts w:hint="eastAsia" w:ascii="Times New Roman" w:hAnsi="宋体" w:eastAsia="宋体"/>
          <w:sz w:val="21"/>
          <w:szCs w:val="21"/>
        </w:rPr>
        <w:t>招标文件要求提供或投标人认为需要提供的其它技术资料</w:t>
      </w:r>
      <w:r>
        <w:rPr>
          <w:rFonts w:hint="eastAsia" w:ascii="宋体" w:hAnsi="宋体" w:eastAsia="宋体"/>
          <w:bCs/>
          <w:snapToGrid w:val="0"/>
          <w:kern w:val="0"/>
          <w:sz w:val="21"/>
          <w:szCs w:val="21"/>
        </w:rPr>
        <w:t>”</w:t>
      </w:r>
      <w:r>
        <w:rPr>
          <w:rFonts w:hint="eastAsia" w:ascii="Times New Roman" w:hAnsi="宋体" w:eastAsia="宋体"/>
          <w:sz w:val="21"/>
          <w:szCs w:val="21"/>
        </w:rPr>
        <w:t>中提</w:t>
      </w:r>
      <w:r>
        <w:rPr>
          <w:rFonts w:hint="eastAsia" w:ascii="宋体" w:hAnsi="宋体" w:eastAsia="宋体"/>
          <w:bCs/>
          <w:snapToGrid w:val="0"/>
          <w:kern w:val="0"/>
          <w:sz w:val="21"/>
          <w:szCs w:val="21"/>
        </w:rPr>
        <w:t>供相应的证</w:t>
      </w:r>
      <w:r>
        <w:rPr>
          <w:rFonts w:hint="eastAsia" w:ascii="Times New Roman" w:hAnsi="宋体" w:eastAsia="宋体"/>
          <w:sz w:val="21"/>
          <w:szCs w:val="21"/>
        </w:rPr>
        <w:t>明材料，以证明投标人响应的真实性。投标人应在“说明”一栏中列出技术参数的证明材料名称及在投标文件中的相应页码。招标文件第二章《项目招标需求》中要求必须提供证明材料的，投标人必须提供,如未提供证明材料或证明材料无效的，将按照投标无效处理。</w:t>
      </w:r>
    </w:p>
    <w:p w14:paraId="5F27BA7E">
      <w:pPr>
        <w:pStyle w:val="7"/>
        <w:adjustRightInd w:val="0"/>
        <w:snapToGrid w:val="0"/>
        <w:ind w:firstLine="388" w:firstLineChars="200"/>
        <w:rPr>
          <w:rFonts w:hint="eastAsia" w:ascii="Times New Roman" w:hAnsi="宋体" w:eastAsia="宋体"/>
          <w:sz w:val="21"/>
          <w:szCs w:val="21"/>
        </w:rPr>
      </w:pPr>
      <w:r>
        <w:rPr>
          <w:rFonts w:hint="eastAsia" w:ascii="Times New Roman" w:hAnsi="宋体" w:eastAsia="宋体"/>
          <w:sz w:val="21"/>
          <w:szCs w:val="21"/>
        </w:rPr>
        <w:t>5．证明资料均为原件扫描件，只能为以下形式之一或多种，否则将按照证明材料无效处理。</w:t>
      </w:r>
    </w:p>
    <w:p w14:paraId="7E48DC8D">
      <w:pPr>
        <w:pStyle w:val="7"/>
        <w:adjustRightInd w:val="0"/>
        <w:snapToGrid w:val="0"/>
        <w:ind w:firstLine="388" w:firstLineChars="200"/>
        <w:rPr>
          <w:rFonts w:hint="eastAsia" w:ascii="Times New Roman" w:hAnsi="宋体" w:eastAsia="宋体"/>
          <w:sz w:val="21"/>
          <w:szCs w:val="21"/>
        </w:rPr>
      </w:pPr>
      <w:r>
        <w:rPr>
          <w:rFonts w:hint="eastAsia" w:ascii="宋体" w:hAnsi="宋体" w:eastAsia="宋体"/>
          <w:bCs/>
          <w:snapToGrid w:val="0"/>
          <w:kern w:val="0"/>
          <w:sz w:val="21"/>
          <w:szCs w:val="21"/>
        </w:rPr>
        <w:t>（1）</w:t>
      </w:r>
      <w:r>
        <w:rPr>
          <w:rFonts w:hint="eastAsia" w:ascii="Times New Roman" w:hAnsi="宋体" w:eastAsia="宋体"/>
          <w:sz w:val="21"/>
          <w:szCs w:val="21"/>
        </w:rPr>
        <w:t>投标产品的官网截图：投标产品的制造商官方网站截图应是制造商对外公开发布的信息，提供外文官网截图的，必须同时提供加盖投标产品制造商公章的对应外文官网截图的中文翻译说明，评审依据以中文翻译内容为准，外文官网截图仅供参考。产品官网截图的尺寸和清晰度应该能够被阅读、识别和判断；</w:t>
      </w:r>
    </w:p>
    <w:p w14:paraId="46AE1CF7">
      <w:pPr>
        <w:pStyle w:val="7"/>
        <w:adjustRightInd w:val="0"/>
        <w:snapToGrid w:val="0"/>
        <w:ind w:firstLine="388" w:firstLineChars="200"/>
        <w:rPr>
          <w:rFonts w:hint="eastAsia" w:ascii="Times New Roman" w:hAnsi="宋体" w:eastAsia="宋体"/>
          <w:sz w:val="21"/>
          <w:szCs w:val="21"/>
        </w:rPr>
      </w:pPr>
      <w:r>
        <w:rPr>
          <w:rFonts w:hint="eastAsia" w:ascii="宋体" w:hAnsi="宋体" w:eastAsia="宋体"/>
          <w:bCs/>
          <w:snapToGrid w:val="0"/>
          <w:kern w:val="0"/>
          <w:sz w:val="21"/>
          <w:szCs w:val="21"/>
        </w:rPr>
        <w:t>（2）</w:t>
      </w:r>
      <w:r>
        <w:rPr>
          <w:rFonts w:hint="eastAsia" w:ascii="Times New Roman" w:hAnsi="宋体" w:eastAsia="宋体"/>
          <w:sz w:val="21"/>
          <w:szCs w:val="21"/>
        </w:rPr>
        <w:t>投标产品说明书：投标产品说明书应为制造商公布或出具的中文产品说明书；提供外文说明书的，必须同时提供加盖投标产品制造商公章的对应中文翻译说明，评审依据以中文翻译内容为准，外文说明书仅供参考。产品说明书的尺寸和清晰度应该能够被阅读、识别和判断；</w:t>
      </w:r>
    </w:p>
    <w:p w14:paraId="4AE2BBB2">
      <w:pPr>
        <w:pStyle w:val="7"/>
        <w:adjustRightInd w:val="0"/>
        <w:snapToGrid w:val="0"/>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3）投标产品的宣传彩页：宣传彩页应为制造商公布或出具的中文彩页；提供外文宣传彩页的，必须同时提供加盖投标产品制造商公章的对应中文翻译说明，评审依据以中文翻译内容为准，外文宣传彩页仅供参考。宣传彩页的尺寸和清晰度应该能够被阅读、识别和判断；</w:t>
      </w:r>
    </w:p>
    <w:p w14:paraId="348116A8">
      <w:pPr>
        <w:pStyle w:val="7"/>
        <w:adjustRightInd w:val="0"/>
        <w:snapToGrid w:val="0"/>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 xml:space="preserve">（4）具有我国检测（检验或测试）资质（格）的第三方检测（检验或测试）机构出具的检测、检验或测试报告：检测、检验或测试报告的尺寸和清晰度应该能够被阅读、识别和判断。  </w:t>
      </w:r>
    </w:p>
    <w:p w14:paraId="1248640B">
      <w:pPr>
        <w:pStyle w:val="13"/>
        <w:tabs>
          <w:tab w:val="left" w:pos="573"/>
        </w:tabs>
        <w:adjustRightInd w:val="0"/>
        <w:snapToGrid w:val="0"/>
        <w:ind w:firstLine="448" w:firstLineChars="200"/>
        <w:rPr>
          <w:rFonts w:hint="eastAsia" w:hAnsi="宋体"/>
          <w:snapToGrid w:val="0"/>
          <w:kern w:val="0"/>
          <w:sz w:val="24"/>
          <w:szCs w:val="24"/>
          <w:u w:val="single"/>
        </w:rPr>
      </w:pPr>
      <w:r>
        <w:rPr>
          <w:rFonts w:hint="eastAsia" w:hAnsi="宋体"/>
          <w:snapToGrid w:val="0"/>
          <w:kern w:val="0"/>
          <w:sz w:val="24"/>
          <w:szCs w:val="24"/>
        </w:rPr>
        <w:t>投标人名称（加盖公章）：</w:t>
      </w:r>
      <w:r>
        <w:rPr>
          <w:rFonts w:hint="eastAsia" w:hAnsi="宋体"/>
          <w:snapToGrid w:val="0"/>
          <w:kern w:val="0"/>
          <w:sz w:val="24"/>
          <w:szCs w:val="24"/>
          <w:u w:val="single"/>
        </w:rPr>
        <w:t xml:space="preserve">                    </w:t>
      </w:r>
    </w:p>
    <w:p w14:paraId="6235A1CD">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投标人法定代表人</w:t>
      </w:r>
    </w:p>
    <w:p w14:paraId="4C9C618E">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或授权代表（签    字）：</w:t>
      </w:r>
      <w:r>
        <w:rPr>
          <w:rFonts w:hint="eastAsia" w:ascii="宋体" w:hAnsi="宋体" w:eastAsia="宋体"/>
          <w:snapToGrid w:val="0"/>
          <w:kern w:val="0"/>
          <w:sz w:val="24"/>
          <w:szCs w:val="24"/>
          <w:u w:val="single"/>
        </w:rPr>
        <w:t xml:space="preserve">                    </w:t>
      </w:r>
    </w:p>
    <w:p w14:paraId="588EDB5D">
      <w:pPr>
        <w:pStyle w:val="7"/>
        <w:adjustRightInd w:val="0"/>
        <w:snapToGrid w:val="0"/>
        <w:ind w:firstLine="448" w:firstLineChars="200"/>
        <w:rPr>
          <w:rFonts w:hint="eastAsia" w:ascii="宋体" w:hAnsi="宋体"/>
          <w:kern w:val="0"/>
          <w:sz w:val="24"/>
        </w:rPr>
      </w:pPr>
      <w:r>
        <w:rPr>
          <w:rFonts w:hint="eastAsia" w:ascii="宋体" w:hAnsi="宋体" w:eastAsia="宋体"/>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080F07BF">
      <w:pPr>
        <w:pageBreakBefore/>
        <w:adjustRightInd w:val="0"/>
        <w:snapToGrid w:val="0"/>
        <w:jc w:val="center"/>
        <w:rPr>
          <w:rFonts w:hint="eastAsia" w:ascii="宋体" w:hAnsi="宋体"/>
          <w:b/>
          <w:bCs/>
          <w:kern w:val="0"/>
          <w:sz w:val="30"/>
          <w:szCs w:val="30"/>
        </w:rPr>
      </w:pPr>
    </w:p>
    <w:p w14:paraId="2BBA2CEA">
      <w:pPr>
        <w:numPr>
          <w:ilvl w:val="0"/>
          <w:numId w:val="9"/>
        </w:num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进口产品说明</w:t>
      </w:r>
    </w:p>
    <w:p w14:paraId="68F2F4DA">
      <w:pPr>
        <w:autoSpaceDE w:val="0"/>
        <w:autoSpaceDN w:val="0"/>
        <w:adjustRightInd w:val="0"/>
        <w:spacing w:before="156" w:beforeLines="50" w:after="156" w:afterLines="50"/>
        <w:rPr>
          <w:rFonts w:hint="eastAsia" w:ascii="宋体" w:hAnsi="宋体" w:cs="宋体"/>
          <w:bCs/>
          <w:kern w:val="0"/>
          <w:sz w:val="24"/>
        </w:rPr>
      </w:pPr>
      <w:r>
        <w:rPr>
          <w:rFonts w:hint="eastAsia" w:ascii="黑体" w:hAnsi="黑体" w:eastAsia="黑体"/>
          <w:bCs/>
          <w:kern w:val="0"/>
          <w:sz w:val="30"/>
          <w:szCs w:val="30"/>
        </w:rPr>
        <w:t xml:space="preserve">                        </w:t>
      </w:r>
      <w:r>
        <w:rPr>
          <w:rFonts w:hint="eastAsia" w:ascii="宋体" w:hAnsi="宋体" w:cs="宋体"/>
          <w:bCs/>
          <w:kern w:val="0"/>
          <w:sz w:val="24"/>
        </w:rPr>
        <w:t>（如果是，提供）</w:t>
      </w:r>
    </w:p>
    <w:p w14:paraId="2FCE8711">
      <w:pPr>
        <w:adjustRightInd w:val="0"/>
        <w:snapToGrid w:val="0"/>
        <w:rPr>
          <w:rFonts w:hint="eastAsia" w:ascii="宋体" w:hAnsi="宋体"/>
          <w:b/>
          <w:bCs/>
          <w:kern w:val="0"/>
          <w:sz w:val="30"/>
          <w:szCs w:val="30"/>
        </w:rPr>
      </w:pPr>
    </w:p>
    <w:p w14:paraId="148198ED">
      <w:pPr>
        <w:autoSpaceDE w:val="0"/>
        <w:autoSpaceDN w:val="0"/>
        <w:adjustRightInd w:val="0"/>
        <w:ind w:firstLine="448" w:firstLineChars="200"/>
        <w:jc w:val="left"/>
        <w:rPr>
          <w:rFonts w:hint="eastAsia" w:ascii="宋体" w:hAnsi="宋体"/>
          <w:kern w:val="0"/>
          <w:sz w:val="24"/>
        </w:rPr>
      </w:pPr>
      <w:r>
        <w:rPr>
          <w:rFonts w:hint="eastAsia" w:ascii="宋体" w:hAnsi="宋体"/>
          <w:kern w:val="0"/>
          <w:sz w:val="24"/>
        </w:rPr>
        <w:t>如投报货物包含进口产品，按下表格式填报进口产品相关信息。（1、除第二章《项目采购需求》中允许投报进口产品的外，供应商不得投报进口产品。2、如允许投报进口产品，不得排斥和限制国产产品参与。）</w:t>
      </w:r>
    </w:p>
    <w:p w14:paraId="4F599FC5">
      <w:pPr>
        <w:autoSpaceDE w:val="0"/>
        <w:autoSpaceDN w:val="0"/>
        <w:adjustRightInd w:val="0"/>
        <w:jc w:val="left"/>
        <w:rPr>
          <w:rFonts w:hint="eastAsia" w:ascii="宋体" w:hAnsi="宋体"/>
          <w:kern w:val="0"/>
          <w:sz w:val="24"/>
        </w:rPr>
      </w:pP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89"/>
        <w:gridCol w:w="2944"/>
        <w:gridCol w:w="708"/>
        <w:gridCol w:w="2410"/>
        <w:gridCol w:w="896"/>
      </w:tblGrid>
      <w:tr w14:paraId="24B5F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5190511F">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989" w:type="dxa"/>
            <w:vAlign w:val="center"/>
          </w:tcPr>
          <w:p w14:paraId="6773E5D2">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进口产品名称</w:t>
            </w:r>
          </w:p>
        </w:tc>
        <w:tc>
          <w:tcPr>
            <w:tcW w:w="2944" w:type="dxa"/>
            <w:vAlign w:val="center"/>
          </w:tcPr>
          <w:p w14:paraId="1A33ADBB">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品牌、型号、规格</w:t>
            </w:r>
          </w:p>
        </w:tc>
        <w:tc>
          <w:tcPr>
            <w:tcW w:w="708" w:type="dxa"/>
            <w:vAlign w:val="center"/>
          </w:tcPr>
          <w:p w14:paraId="2E985B3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数量</w:t>
            </w:r>
          </w:p>
        </w:tc>
        <w:tc>
          <w:tcPr>
            <w:tcW w:w="2410" w:type="dxa"/>
            <w:vAlign w:val="center"/>
          </w:tcPr>
          <w:p w14:paraId="5EF80B0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制造商名称</w:t>
            </w:r>
          </w:p>
        </w:tc>
        <w:tc>
          <w:tcPr>
            <w:tcW w:w="896" w:type="dxa"/>
            <w:vAlign w:val="center"/>
          </w:tcPr>
          <w:p w14:paraId="3601E13F">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产地</w:t>
            </w:r>
          </w:p>
        </w:tc>
      </w:tr>
      <w:tr w14:paraId="5BE73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38E7EC0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1</w:t>
            </w:r>
          </w:p>
        </w:tc>
        <w:tc>
          <w:tcPr>
            <w:tcW w:w="989" w:type="dxa"/>
            <w:vAlign w:val="center"/>
          </w:tcPr>
          <w:p w14:paraId="711342CC">
            <w:pPr>
              <w:autoSpaceDE w:val="0"/>
              <w:autoSpaceDN w:val="0"/>
              <w:adjustRightInd w:val="0"/>
              <w:jc w:val="center"/>
              <w:rPr>
                <w:rFonts w:hint="eastAsia" w:ascii="黑体" w:hAnsi="黑体" w:eastAsia="黑体" w:cs="黑体"/>
                <w:sz w:val="24"/>
                <w:lang w:val="zh-CN"/>
              </w:rPr>
            </w:pPr>
          </w:p>
        </w:tc>
        <w:tc>
          <w:tcPr>
            <w:tcW w:w="2944" w:type="dxa"/>
            <w:vAlign w:val="center"/>
          </w:tcPr>
          <w:p w14:paraId="7828A1C0">
            <w:pPr>
              <w:autoSpaceDE w:val="0"/>
              <w:autoSpaceDN w:val="0"/>
              <w:adjustRightInd w:val="0"/>
              <w:jc w:val="center"/>
              <w:rPr>
                <w:rFonts w:hint="eastAsia" w:ascii="黑体" w:hAnsi="黑体" w:eastAsia="黑体" w:cs="黑体"/>
                <w:sz w:val="24"/>
                <w:lang w:val="zh-CN"/>
              </w:rPr>
            </w:pPr>
          </w:p>
        </w:tc>
        <w:tc>
          <w:tcPr>
            <w:tcW w:w="708" w:type="dxa"/>
            <w:vAlign w:val="center"/>
          </w:tcPr>
          <w:p w14:paraId="311718B8">
            <w:pPr>
              <w:autoSpaceDE w:val="0"/>
              <w:autoSpaceDN w:val="0"/>
              <w:adjustRightInd w:val="0"/>
              <w:jc w:val="center"/>
              <w:rPr>
                <w:rFonts w:hint="eastAsia" w:ascii="黑体" w:hAnsi="黑体" w:eastAsia="黑体" w:cs="黑体"/>
                <w:sz w:val="24"/>
                <w:lang w:val="zh-CN"/>
              </w:rPr>
            </w:pPr>
          </w:p>
        </w:tc>
        <w:tc>
          <w:tcPr>
            <w:tcW w:w="2410" w:type="dxa"/>
            <w:vAlign w:val="center"/>
          </w:tcPr>
          <w:p w14:paraId="00F5E74B">
            <w:pPr>
              <w:autoSpaceDE w:val="0"/>
              <w:autoSpaceDN w:val="0"/>
              <w:adjustRightInd w:val="0"/>
              <w:jc w:val="center"/>
              <w:rPr>
                <w:rFonts w:hint="eastAsia" w:ascii="黑体" w:hAnsi="黑体" w:eastAsia="黑体" w:cs="黑体"/>
                <w:sz w:val="24"/>
                <w:lang w:val="zh-CN"/>
              </w:rPr>
            </w:pPr>
          </w:p>
        </w:tc>
        <w:tc>
          <w:tcPr>
            <w:tcW w:w="896" w:type="dxa"/>
            <w:vAlign w:val="center"/>
          </w:tcPr>
          <w:p w14:paraId="1AB20E55">
            <w:pPr>
              <w:autoSpaceDE w:val="0"/>
              <w:autoSpaceDN w:val="0"/>
              <w:adjustRightInd w:val="0"/>
              <w:jc w:val="center"/>
              <w:rPr>
                <w:rFonts w:hint="eastAsia" w:ascii="黑体" w:hAnsi="黑体" w:eastAsia="黑体" w:cs="黑体"/>
                <w:sz w:val="24"/>
                <w:lang w:val="zh-CN"/>
              </w:rPr>
            </w:pPr>
          </w:p>
        </w:tc>
      </w:tr>
      <w:tr w14:paraId="2232A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Align w:val="center"/>
          </w:tcPr>
          <w:p w14:paraId="013E14B2">
            <w:pPr>
              <w:tabs>
                <w:tab w:val="left" w:pos="82"/>
              </w:tabs>
              <w:adjustRightInd w:val="0"/>
              <w:snapToGrid w:val="0"/>
              <w:jc w:val="center"/>
              <w:rPr>
                <w:rFonts w:ascii="宋体" w:hAnsi="宋体"/>
                <w:sz w:val="24"/>
              </w:rPr>
            </w:pPr>
            <w:r>
              <w:rPr>
                <w:rFonts w:hint="eastAsia" w:ascii="宋体" w:hAnsi="宋体"/>
                <w:sz w:val="24"/>
              </w:rPr>
              <w:t>2</w:t>
            </w:r>
          </w:p>
        </w:tc>
        <w:tc>
          <w:tcPr>
            <w:tcW w:w="989" w:type="dxa"/>
            <w:vAlign w:val="center"/>
          </w:tcPr>
          <w:p w14:paraId="07DEDA18">
            <w:pPr>
              <w:ind w:left="-44" w:leftChars="-23" w:right="-60" w:rightChars="-31"/>
              <w:jc w:val="left"/>
              <w:rPr>
                <w:rFonts w:ascii="宋体" w:hAnsi="宋体" w:cs="宋体"/>
                <w:kern w:val="0"/>
                <w:sz w:val="24"/>
              </w:rPr>
            </w:pPr>
          </w:p>
        </w:tc>
        <w:tc>
          <w:tcPr>
            <w:tcW w:w="2944" w:type="dxa"/>
            <w:vAlign w:val="center"/>
          </w:tcPr>
          <w:p w14:paraId="3DBE3330">
            <w:pPr>
              <w:ind w:left="-44" w:leftChars="-23" w:right="-60" w:rightChars="-31"/>
              <w:jc w:val="left"/>
              <w:rPr>
                <w:rFonts w:ascii="宋体" w:hAnsi="宋体" w:cs="宋体"/>
                <w:kern w:val="0"/>
                <w:sz w:val="24"/>
              </w:rPr>
            </w:pPr>
          </w:p>
        </w:tc>
        <w:tc>
          <w:tcPr>
            <w:tcW w:w="708" w:type="dxa"/>
            <w:vAlign w:val="center"/>
          </w:tcPr>
          <w:p w14:paraId="7CEDDB61">
            <w:pPr>
              <w:ind w:left="-44" w:leftChars="-23" w:right="-60" w:rightChars="-31"/>
              <w:jc w:val="center"/>
              <w:rPr>
                <w:rFonts w:ascii="宋体" w:hAnsi="宋体" w:cs="宋体"/>
                <w:kern w:val="0"/>
                <w:sz w:val="24"/>
              </w:rPr>
            </w:pPr>
          </w:p>
        </w:tc>
        <w:tc>
          <w:tcPr>
            <w:tcW w:w="2410" w:type="dxa"/>
            <w:vAlign w:val="center"/>
          </w:tcPr>
          <w:p w14:paraId="7CED48AB">
            <w:pPr>
              <w:ind w:left="-44" w:leftChars="-23" w:right="-60" w:rightChars="-31"/>
              <w:jc w:val="center"/>
              <w:rPr>
                <w:rFonts w:ascii="宋体" w:hAnsi="宋体" w:cs="宋体"/>
                <w:kern w:val="0"/>
                <w:sz w:val="24"/>
              </w:rPr>
            </w:pPr>
          </w:p>
        </w:tc>
        <w:tc>
          <w:tcPr>
            <w:tcW w:w="896" w:type="dxa"/>
          </w:tcPr>
          <w:p w14:paraId="4AD908C0">
            <w:pPr>
              <w:ind w:left="-44" w:leftChars="-23" w:right="-60" w:rightChars="-31"/>
              <w:jc w:val="left"/>
              <w:rPr>
                <w:rFonts w:ascii="宋体" w:hAnsi="宋体" w:cs="宋体"/>
                <w:kern w:val="0"/>
                <w:sz w:val="24"/>
              </w:rPr>
            </w:pPr>
          </w:p>
        </w:tc>
      </w:tr>
      <w:tr w14:paraId="68D49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Align w:val="center"/>
          </w:tcPr>
          <w:p w14:paraId="53A336C1">
            <w:pPr>
              <w:tabs>
                <w:tab w:val="left" w:pos="82"/>
              </w:tabs>
              <w:adjustRightInd w:val="0"/>
              <w:snapToGrid w:val="0"/>
              <w:jc w:val="center"/>
              <w:rPr>
                <w:rFonts w:hint="eastAsia" w:ascii="宋体" w:hAnsi="宋体"/>
                <w:sz w:val="24"/>
              </w:rPr>
            </w:pPr>
            <w:r>
              <w:rPr>
                <w:rFonts w:hint="eastAsia" w:ascii="宋体" w:hAnsi="宋体"/>
                <w:sz w:val="24"/>
              </w:rPr>
              <w:t>3</w:t>
            </w:r>
          </w:p>
        </w:tc>
        <w:tc>
          <w:tcPr>
            <w:tcW w:w="989" w:type="dxa"/>
            <w:vAlign w:val="center"/>
          </w:tcPr>
          <w:p w14:paraId="249A63BF">
            <w:pPr>
              <w:ind w:left="-44" w:leftChars="-23" w:right="-60" w:rightChars="-31"/>
              <w:jc w:val="left"/>
              <w:rPr>
                <w:rFonts w:ascii="宋体" w:hAnsi="宋体" w:cs="宋体"/>
                <w:kern w:val="0"/>
                <w:sz w:val="24"/>
              </w:rPr>
            </w:pPr>
          </w:p>
        </w:tc>
        <w:tc>
          <w:tcPr>
            <w:tcW w:w="2944" w:type="dxa"/>
            <w:vAlign w:val="center"/>
          </w:tcPr>
          <w:p w14:paraId="479E4B6F">
            <w:pPr>
              <w:ind w:left="-44" w:leftChars="-23" w:right="-60" w:rightChars="-31"/>
              <w:jc w:val="left"/>
              <w:rPr>
                <w:rFonts w:ascii="宋体" w:hAnsi="宋体" w:cs="宋体"/>
                <w:kern w:val="0"/>
                <w:sz w:val="24"/>
              </w:rPr>
            </w:pPr>
          </w:p>
        </w:tc>
        <w:tc>
          <w:tcPr>
            <w:tcW w:w="708" w:type="dxa"/>
            <w:vAlign w:val="center"/>
          </w:tcPr>
          <w:p w14:paraId="76BDF29E">
            <w:pPr>
              <w:ind w:left="-44" w:leftChars="-23" w:right="-60" w:rightChars="-31"/>
              <w:jc w:val="center"/>
              <w:rPr>
                <w:rFonts w:ascii="宋体" w:hAnsi="宋体" w:cs="宋体"/>
                <w:kern w:val="0"/>
                <w:sz w:val="24"/>
              </w:rPr>
            </w:pPr>
          </w:p>
        </w:tc>
        <w:tc>
          <w:tcPr>
            <w:tcW w:w="2410" w:type="dxa"/>
            <w:vAlign w:val="center"/>
          </w:tcPr>
          <w:p w14:paraId="156758C9">
            <w:pPr>
              <w:ind w:left="-44" w:leftChars="-23" w:right="-60" w:rightChars="-31"/>
              <w:jc w:val="center"/>
              <w:rPr>
                <w:rFonts w:ascii="宋体" w:hAnsi="宋体" w:cs="宋体"/>
                <w:kern w:val="0"/>
                <w:sz w:val="24"/>
              </w:rPr>
            </w:pPr>
          </w:p>
        </w:tc>
        <w:tc>
          <w:tcPr>
            <w:tcW w:w="896" w:type="dxa"/>
          </w:tcPr>
          <w:p w14:paraId="58190B4D">
            <w:pPr>
              <w:ind w:left="-44" w:leftChars="-23" w:right="-60" w:rightChars="-31"/>
              <w:jc w:val="left"/>
              <w:rPr>
                <w:rFonts w:ascii="宋体" w:hAnsi="宋体" w:cs="宋体"/>
                <w:kern w:val="0"/>
                <w:sz w:val="24"/>
              </w:rPr>
            </w:pPr>
          </w:p>
        </w:tc>
      </w:tr>
      <w:tr w14:paraId="72BF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Align w:val="center"/>
          </w:tcPr>
          <w:p w14:paraId="2EE56FE3">
            <w:pPr>
              <w:tabs>
                <w:tab w:val="left" w:pos="82"/>
              </w:tabs>
              <w:adjustRightInd w:val="0"/>
              <w:snapToGrid w:val="0"/>
              <w:jc w:val="center"/>
              <w:rPr>
                <w:rFonts w:hint="eastAsia" w:ascii="宋体" w:hAnsi="宋体"/>
                <w:sz w:val="24"/>
              </w:rPr>
            </w:pPr>
            <w:r>
              <w:rPr>
                <w:rFonts w:hint="eastAsia"/>
                <w:sz w:val="24"/>
              </w:rPr>
              <w:t>…</w:t>
            </w:r>
          </w:p>
        </w:tc>
        <w:tc>
          <w:tcPr>
            <w:tcW w:w="989" w:type="dxa"/>
            <w:vAlign w:val="center"/>
          </w:tcPr>
          <w:p w14:paraId="7ED5F7E7">
            <w:pPr>
              <w:ind w:left="-44" w:leftChars="-23" w:right="-60" w:rightChars="-31"/>
              <w:jc w:val="left"/>
              <w:rPr>
                <w:rFonts w:ascii="宋体" w:hAnsi="宋体" w:cs="宋体"/>
                <w:kern w:val="0"/>
                <w:sz w:val="24"/>
              </w:rPr>
            </w:pPr>
          </w:p>
        </w:tc>
        <w:tc>
          <w:tcPr>
            <w:tcW w:w="2944" w:type="dxa"/>
            <w:vAlign w:val="center"/>
          </w:tcPr>
          <w:p w14:paraId="02B03F97">
            <w:pPr>
              <w:ind w:left="-44" w:leftChars="-23" w:right="-60" w:rightChars="-31"/>
              <w:jc w:val="left"/>
              <w:rPr>
                <w:rFonts w:ascii="宋体" w:hAnsi="宋体" w:cs="宋体"/>
                <w:kern w:val="0"/>
                <w:sz w:val="24"/>
              </w:rPr>
            </w:pPr>
          </w:p>
        </w:tc>
        <w:tc>
          <w:tcPr>
            <w:tcW w:w="708" w:type="dxa"/>
            <w:vAlign w:val="center"/>
          </w:tcPr>
          <w:p w14:paraId="229A7112">
            <w:pPr>
              <w:ind w:left="-44" w:leftChars="-23" w:right="-60" w:rightChars="-31"/>
              <w:jc w:val="center"/>
              <w:rPr>
                <w:rFonts w:ascii="宋体" w:hAnsi="宋体" w:cs="宋体"/>
                <w:kern w:val="0"/>
                <w:sz w:val="24"/>
              </w:rPr>
            </w:pPr>
          </w:p>
        </w:tc>
        <w:tc>
          <w:tcPr>
            <w:tcW w:w="2410" w:type="dxa"/>
            <w:vAlign w:val="center"/>
          </w:tcPr>
          <w:p w14:paraId="084A3123">
            <w:pPr>
              <w:ind w:left="-44" w:leftChars="-23" w:right="-60" w:rightChars="-31"/>
              <w:jc w:val="center"/>
              <w:rPr>
                <w:rFonts w:ascii="宋体" w:hAnsi="宋体" w:cs="宋体"/>
                <w:kern w:val="0"/>
                <w:sz w:val="24"/>
              </w:rPr>
            </w:pPr>
          </w:p>
        </w:tc>
        <w:tc>
          <w:tcPr>
            <w:tcW w:w="896" w:type="dxa"/>
          </w:tcPr>
          <w:p w14:paraId="56852068">
            <w:pPr>
              <w:ind w:left="-44" w:leftChars="-23" w:right="-60" w:rightChars="-31"/>
              <w:jc w:val="left"/>
              <w:rPr>
                <w:rFonts w:ascii="宋体" w:hAnsi="宋体" w:cs="宋体"/>
                <w:kern w:val="0"/>
                <w:sz w:val="24"/>
              </w:rPr>
            </w:pPr>
          </w:p>
        </w:tc>
      </w:tr>
    </w:tbl>
    <w:p w14:paraId="6EAD4636">
      <w:pPr>
        <w:autoSpaceDE w:val="0"/>
        <w:autoSpaceDN w:val="0"/>
        <w:adjustRightInd w:val="0"/>
        <w:spacing w:before="156" w:beforeLines="50" w:after="156" w:afterLines="50"/>
        <w:rPr>
          <w:rFonts w:hint="eastAsia" w:ascii="宋体" w:hAnsi="宋体"/>
          <w:kern w:val="0"/>
          <w:szCs w:val="21"/>
        </w:rPr>
      </w:pPr>
    </w:p>
    <w:p w14:paraId="308801BE">
      <w:pPr>
        <w:autoSpaceDE w:val="0"/>
        <w:autoSpaceDN w:val="0"/>
        <w:adjustRightInd w:val="0"/>
        <w:spacing w:before="156" w:beforeLines="50" w:after="156" w:afterLines="50"/>
        <w:jc w:val="center"/>
        <w:rPr>
          <w:rFonts w:hint="eastAsia" w:ascii="宋体" w:hAnsi="宋体"/>
          <w:kern w:val="0"/>
          <w:szCs w:val="21"/>
        </w:rPr>
      </w:pPr>
    </w:p>
    <w:p w14:paraId="12E7496C">
      <w:pPr>
        <w:autoSpaceDE w:val="0"/>
        <w:autoSpaceDN w:val="0"/>
        <w:adjustRightInd w:val="0"/>
        <w:spacing w:before="156" w:beforeLines="50" w:after="156" w:afterLines="50"/>
        <w:jc w:val="center"/>
        <w:rPr>
          <w:rFonts w:hint="eastAsia" w:ascii="宋体" w:hAnsi="宋体"/>
          <w:kern w:val="0"/>
          <w:szCs w:val="21"/>
        </w:rPr>
      </w:pPr>
    </w:p>
    <w:p w14:paraId="5D6D419E">
      <w:pPr>
        <w:autoSpaceDE w:val="0"/>
        <w:autoSpaceDN w:val="0"/>
        <w:adjustRightInd w:val="0"/>
        <w:spacing w:before="156" w:beforeLines="50" w:after="156" w:afterLines="50"/>
        <w:jc w:val="center"/>
        <w:rPr>
          <w:rFonts w:hint="eastAsia" w:ascii="宋体" w:hAnsi="宋体"/>
          <w:kern w:val="0"/>
          <w:szCs w:val="21"/>
        </w:rPr>
      </w:pPr>
    </w:p>
    <w:p w14:paraId="16E74690">
      <w:pPr>
        <w:autoSpaceDE w:val="0"/>
        <w:autoSpaceDN w:val="0"/>
        <w:adjustRightInd w:val="0"/>
        <w:spacing w:before="156" w:beforeLines="50" w:after="156" w:afterLines="50"/>
        <w:jc w:val="center"/>
        <w:rPr>
          <w:rFonts w:hint="eastAsia" w:ascii="宋体" w:hAnsi="宋体"/>
          <w:kern w:val="0"/>
          <w:szCs w:val="21"/>
        </w:rPr>
      </w:pPr>
    </w:p>
    <w:p w14:paraId="011051AE">
      <w:pPr>
        <w:autoSpaceDE w:val="0"/>
        <w:autoSpaceDN w:val="0"/>
        <w:adjustRightInd w:val="0"/>
        <w:spacing w:before="156" w:beforeLines="50" w:after="156" w:afterLines="50"/>
        <w:jc w:val="center"/>
        <w:rPr>
          <w:rFonts w:hint="eastAsia" w:ascii="宋体" w:hAnsi="宋体"/>
          <w:kern w:val="0"/>
          <w:szCs w:val="21"/>
        </w:rPr>
      </w:pPr>
    </w:p>
    <w:p w14:paraId="13EF0A50">
      <w:pPr>
        <w:autoSpaceDE w:val="0"/>
        <w:autoSpaceDN w:val="0"/>
        <w:adjustRightInd w:val="0"/>
        <w:spacing w:before="156" w:beforeLines="50" w:after="156" w:afterLines="50"/>
        <w:jc w:val="center"/>
        <w:rPr>
          <w:rFonts w:hint="eastAsia" w:ascii="宋体" w:hAnsi="宋体"/>
          <w:kern w:val="0"/>
          <w:szCs w:val="21"/>
        </w:rPr>
      </w:pPr>
    </w:p>
    <w:p w14:paraId="7824F668">
      <w:pPr>
        <w:autoSpaceDE w:val="0"/>
        <w:autoSpaceDN w:val="0"/>
        <w:adjustRightInd w:val="0"/>
        <w:spacing w:before="156" w:beforeLines="50" w:after="156" w:afterLines="50"/>
        <w:jc w:val="center"/>
        <w:rPr>
          <w:rFonts w:hint="eastAsia" w:ascii="宋体" w:hAnsi="宋体"/>
          <w:kern w:val="0"/>
          <w:szCs w:val="21"/>
        </w:rPr>
      </w:pPr>
    </w:p>
    <w:p w14:paraId="5408BE80">
      <w:pPr>
        <w:autoSpaceDE w:val="0"/>
        <w:autoSpaceDN w:val="0"/>
        <w:adjustRightInd w:val="0"/>
        <w:spacing w:before="156" w:beforeLines="50" w:after="156" w:afterLines="50"/>
        <w:jc w:val="center"/>
        <w:rPr>
          <w:rFonts w:hint="eastAsia" w:ascii="宋体" w:hAnsi="宋体"/>
          <w:kern w:val="0"/>
          <w:szCs w:val="21"/>
        </w:rPr>
      </w:pPr>
    </w:p>
    <w:p w14:paraId="3B917C63">
      <w:pPr>
        <w:autoSpaceDE w:val="0"/>
        <w:autoSpaceDN w:val="0"/>
        <w:adjustRightInd w:val="0"/>
        <w:spacing w:before="156" w:beforeLines="50" w:after="156" w:afterLines="50"/>
        <w:jc w:val="center"/>
        <w:rPr>
          <w:rFonts w:hint="eastAsia" w:ascii="宋体" w:hAnsi="宋体"/>
          <w:kern w:val="0"/>
          <w:szCs w:val="21"/>
        </w:rPr>
      </w:pPr>
    </w:p>
    <w:p w14:paraId="43C15AEE">
      <w:pPr>
        <w:autoSpaceDE w:val="0"/>
        <w:autoSpaceDN w:val="0"/>
        <w:adjustRightInd w:val="0"/>
        <w:spacing w:before="156" w:beforeLines="50" w:after="156" w:afterLines="50"/>
        <w:jc w:val="center"/>
        <w:rPr>
          <w:rFonts w:hint="eastAsia" w:ascii="宋体" w:hAnsi="宋体"/>
          <w:kern w:val="0"/>
          <w:szCs w:val="21"/>
        </w:rPr>
      </w:pPr>
    </w:p>
    <w:p w14:paraId="51BFBDB8">
      <w:pPr>
        <w:autoSpaceDE w:val="0"/>
        <w:autoSpaceDN w:val="0"/>
        <w:adjustRightInd w:val="0"/>
        <w:spacing w:before="156" w:beforeLines="50" w:after="156" w:afterLines="50"/>
        <w:jc w:val="center"/>
        <w:rPr>
          <w:rFonts w:hint="eastAsia" w:ascii="宋体" w:hAnsi="宋体"/>
          <w:kern w:val="0"/>
          <w:szCs w:val="21"/>
        </w:rPr>
      </w:pPr>
    </w:p>
    <w:p w14:paraId="069C37C6">
      <w:pPr>
        <w:autoSpaceDE w:val="0"/>
        <w:autoSpaceDN w:val="0"/>
        <w:adjustRightInd w:val="0"/>
        <w:spacing w:before="156" w:beforeLines="50" w:after="156" w:afterLines="50"/>
        <w:jc w:val="center"/>
        <w:rPr>
          <w:rFonts w:hint="eastAsia" w:ascii="宋体" w:hAnsi="宋体"/>
          <w:kern w:val="0"/>
          <w:szCs w:val="21"/>
        </w:rPr>
      </w:pPr>
    </w:p>
    <w:p w14:paraId="7DAE97D1">
      <w:pPr>
        <w:autoSpaceDE w:val="0"/>
        <w:autoSpaceDN w:val="0"/>
        <w:adjustRightInd w:val="0"/>
        <w:spacing w:before="156" w:beforeLines="50" w:after="156" w:afterLines="50"/>
        <w:jc w:val="center"/>
        <w:rPr>
          <w:rFonts w:hint="eastAsia" w:ascii="宋体" w:hAnsi="宋体"/>
          <w:kern w:val="0"/>
          <w:szCs w:val="21"/>
        </w:rPr>
      </w:pPr>
    </w:p>
    <w:p w14:paraId="6D330305">
      <w:pPr>
        <w:autoSpaceDE w:val="0"/>
        <w:autoSpaceDN w:val="0"/>
        <w:adjustRightInd w:val="0"/>
        <w:spacing w:before="156" w:beforeLines="50" w:after="156" w:afterLines="50"/>
        <w:jc w:val="center"/>
        <w:rPr>
          <w:rFonts w:hint="eastAsia" w:ascii="宋体" w:hAnsi="宋体"/>
          <w:kern w:val="0"/>
          <w:szCs w:val="21"/>
        </w:rPr>
      </w:pPr>
    </w:p>
    <w:p w14:paraId="3A43A6D9">
      <w:pPr>
        <w:autoSpaceDE w:val="0"/>
        <w:autoSpaceDN w:val="0"/>
        <w:adjustRightInd w:val="0"/>
        <w:spacing w:before="156" w:beforeLines="50" w:after="156" w:afterLines="50"/>
        <w:jc w:val="center"/>
        <w:rPr>
          <w:rFonts w:hint="eastAsia" w:ascii="宋体" w:hAnsi="宋体"/>
          <w:kern w:val="0"/>
          <w:szCs w:val="21"/>
        </w:rPr>
      </w:pPr>
    </w:p>
    <w:p w14:paraId="19C5C613">
      <w:pPr>
        <w:autoSpaceDE w:val="0"/>
        <w:autoSpaceDN w:val="0"/>
        <w:adjustRightInd w:val="0"/>
        <w:spacing w:before="156" w:beforeLines="50" w:after="156" w:afterLines="50"/>
        <w:jc w:val="center"/>
        <w:rPr>
          <w:rFonts w:hint="eastAsia" w:ascii="宋体" w:hAnsi="宋体"/>
          <w:kern w:val="0"/>
          <w:szCs w:val="21"/>
        </w:rPr>
      </w:pPr>
    </w:p>
    <w:p w14:paraId="46780F0C">
      <w:pPr>
        <w:autoSpaceDE w:val="0"/>
        <w:autoSpaceDN w:val="0"/>
        <w:adjustRightInd w:val="0"/>
        <w:spacing w:before="156" w:beforeLines="50" w:after="156" w:afterLines="50"/>
        <w:jc w:val="center"/>
        <w:rPr>
          <w:rFonts w:hint="eastAsia" w:ascii="黑体" w:hAnsi="黑体" w:eastAsia="黑体"/>
          <w:b/>
          <w:kern w:val="0"/>
          <w:sz w:val="30"/>
          <w:szCs w:val="30"/>
        </w:rPr>
      </w:pPr>
      <w:r>
        <w:rPr>
          <w:rFonts w:hint="eastAsia" w:ascii="黑体" w:hAnsi="黑体" w:eastAsia="黑体"/>
          <w:bCs/>
          <w:kern w:val="0"/>
          <w:sz w:val="30"/>
          <w:szCs w:val="30"/>
        </w:rPr>
        <w:t>三、</w:t>
      </w:r>
      <w:r>
        <w:rPr>
          <w:rFonts w:hint="eastAsia" w:ascii="黑体" w:hAnsi="黑体" w:eastAsia="黑体"/>
          <w:b/>
          <w:kern w:val="0"/>
          <w:sz w:val="30"/>
          <w:szCs w:val="30"/>
        </w:rPr>
        <w:t>节能产品、环境标志产品政府强制采购认证证书一览表</w:t>
      </w:r>
      <w:r>
        <w:rPr>
          <w:rFonts w:hint="eastAsia" w:ascii="黑体" w:hAnsi="黑体" w:eastAsia="黑体"/>
          <w:b/>
          <w:kern w:val="0"/>
          <w:sz w:val="30"/>
          <w:szCs w:val="30"/>
        </w:rPr>
        <w:tab/>
      </w:r>
    </w:p>
    <w:p w14:paraId="17384F56">
      <w:pPr>
        <w:adjustRightInd w:val="0"/>
        <w:snapToGrid w:val="0"/>
        <w:jc w:val="center"/>
        <w:outlineLvl w:val="0"/>
        <w:rPr>
          <w:rFonts w:hint="eastAsia" w:ascii="宋体" w:hAnsi="宋体"/>
          <w:sz w:val="24"/>
        </w:rPr>
      </w:pPr>
      <w:r>
        <w:rPr>
          <w:rFonts w:hint="eastAsia" w:ascii="宋体" w:hAnsi="宋体"/>
          <w:sz w:val="24"/>
        </w:rPr>
        <w:t>（</w:t>
      </w:r>
      <w:r>
        <w:rPr>
          <w:rFonts w:hint="eastAsia" w:ascii="宋体" w:hAnsi="宋体" w:cs="宋体"/>
          <w:sz w:val="24"/>
        </w:rPr>
        <w:t>如果有，提供</w:t>
      </w:r>
      <w:r>
        <w:rPr>
          <w:rFonts w:hint="eastAsia" w:ascii="宋体" w:hAnsi="宋体"/>
          <w:sz w:val="24"/>
        </w:rPr>
        <w:t>）</w:t>
      </w:r>
    </w:p>
    <w:p w14:paraId="247EA2C8">
      <w:pPr>
        <w:adjustRightInd w:val="0"/>
        <w:snapToGrid w:val="0"/>
        <w:outlineLvl w:val="0"/>
        <w:rPr>
          <w:rFonts w:hint="eastAsia" w:ascii="宋体" w:hAnsi="宋体"/>
          <w:bCs/>
          <w:sz w:val="24"/>
        </w:rPr>
      </w:pPr>
      <w:r>
        <w:rPr>
          <w:rFonts w:hint="eastAsia" w:ascii="宋体" w:hAnsi="宋体"/>
          <w:bCs/>
          <w:sz w:val="24"/>
        </w:rPr>
        <w:t>投标包号：第</w:t>
      </w:r>
      <w:r>
        <w:rPr>
          <w:rFonts w:hint="eastAsia" w:ascii="宋体" w:hAnsi="宋体"/>
          <w:bCs/>
          <w:sz w:val="24"/>
          <w:u w:val="single"/>
        </w:rPr>
        <w:t xml:space="preserve">           </w:t>
      </w:r>
      <w:r>
        <w:rPr>
          <w:rFonts w:hint="eastAsia" w:ascii="宋体" w:hAnsi="宋体"/>
          <w:bCs/>
          <w:sz w:val="24"/>
        </w:rPr>
        <w:t>包</w:t>
      </w:r>
    </w:p>
    <w:p w14:paraId="77BB0612">
      <w:pPr>
        <w:adjustRightInd w:val="0"/>
        <w:snapToGrid w:val="0"/>
        <w:outlineLvl w:val="0"/>
        <w:rPr>
          <w:rFonts w:hint="eastAsia" w:ascii="宋体" w:hAnsi="宋体"/>
          <w:bCs/>
          <w:sz w:val="24"/>
        </w:rPr>
      </w:pPr>
    </w:p>
    <w:tbl>
      <w:tblPr>
        <w:tblStyle w:val="15"/>
        <w:tblpPr w:leftFromText="180" w:rightFromText="180" w:vertAnchor="text" w:horzAnchor="page" w:tblpXSpec="center" w:tblpY="58"/>
        <w:tblOverlap w:val="neve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134"/>
        <w:gridCol w:w="1134"/>
        <w:gridCol w:w="1559"/>
        <w:gridCol w:w="1206"/>
      </w:tblGrid>
      <w:tr w14:paraId="6495B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1FFA3BAC">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1560" w:type="dxa"/>
            <w:vAlign w:val="center"/>
          </w:tcPr>
          <w:p w14:paraId="6C4ABD3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品目</w:t>
            </w:r>
          </w:p>
        </w:tc>
        <w:tc>
          <w:tcPr>
            <w:tcW w:w="1134" w:type="dxa"/>
            <w:vAlign w:val="center"/>
          </w:tcPr>
          <w:p w14:paraId="02CD8A93">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产品名称</w:t>
            </w:r>
          </w:p>
        </w:tc>
        <w:tc>
          <w:tcPr>
            <w:tcW w:w="1134" w:type="dxa"/>
            <w:vAlign w:val="center"/>
          </w:tcPr>
          <w:p w14:paraId="158D8298">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规格型号</w:t>
            </w:r>
          </w:p>
        </w:tc>
        <w:tc>
          <w:tcPr>
            <w:tcW w:w="1134" w:type="dxa"/>
            <w:vAlign w:val="center"/>
          </w:tcPr>
          <w:p w14:paraId="30D50FC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证书编号</w:t>
            </w:r>
          </w:p>
        </w:tc>
        <w:tc>
          <w:tcPr>
            <w:tcW w:w="1559" w:type="dxa"/>
            <w:vAlign w:val="center"/>
          </w:tcPr>
          <w:p w14:paraId="364F354B">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证书到期日期</w:t>
            </w:r>
          </w:p>
        </w:tc>
        <w:tc>
          <w:tcPr>
            <w:tcW w:w="1206" w:type="dxa"/>
            <w:vAlign w:val="center"/>
          </w:tcPr>
          <w:p w14:paraId="16E50A1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发证机构</w:t>
            </w:r>
          </w:p>
        </w:tc>
      </w:tr>
      <w:tr w14:paraId="382B8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5E3ACAB6">
            <w:pPr>
              <w:adjustRightInd w:val="0"/>
              <w:snapToGrid w:val="0"/>
              <w:jc w:val="center"/>
              <w:rPr>
                <w:rFonts w:hint="eastAsia" w:ascii="宋体" w:hAnsi="宋体"/>
                <w:sz w:val="24"/>
              </w:rPr>
            </w:pPr>
            <w:r>
              <w:rPr>
                <w:rFonts w:hint="eastAsia" w:ascii="宋体" w:hAnsi="宋体"/>
                <w:sz w:val="24"/>
              </w:rPr>
              <w:t>1</w:t>
            </w:r>
          </w:p>
        </w:tc>
        <w:tc>
          <w:tcPr>
            <w:tcW w:w="1560" w:type="dxa"/>
            <w:vAlign w:val="center"/>
          </w:tcPr>
          <w:p w14:paraId="0DD933EA">
            <w:pPr>
              <w:adjustRightInd w:val="0"/>
              <w:snapToGrid w:val="0"/>
              <w:rPr>
                <w:rFonts w:hint="eastAsia" w:ascii="宋体" w:hAnsi="宋体"/>
                <w:sz w:val="24"/>
              </w:rPr>
            </w:pPr>
            <w:r>
              <w:rPr>
                <w:rFonts w:hint="eastAsia" w:ascii="宋体" w:hAnsi="宋体"/>
                <w:sz w:val="24"/>
              </w:rPr>
              <w:t>　</w:t>
            </w:r>
          </w:p>
        </w:tc>
        <w:tc>
          <w:tcPr>
            <w:tcW w:w="1134" w:type="dxa"/>
            <w:vAlign w:val="center"/>
          </w:tcPr>
          <w:p w14:paraId="7A14549D">
            <w:pPr>
              <w:adjustRightInd w:val="0"/>
              <w:snapToGrid w:val="0"/>
              <w:rPr>
                <w:rFonts w:hint="eastAsia" w:ascii="宋体" w:hAnsi="宋体"/>
                <w:sz w:val="24"/>
              </w:rPr>
            </w:pPr>
            <w:r>
              <w:rPr>
                <w:rFonts w:hint="eastAsia" w:ascii="宋体" w:hAnsi="宋体"/>
                <w:sz w:val="24"/>
              </w:rPr>
              <w:t>　</w:t>
            </w:r>
          </w:p>
        </w:tc>
        <w:tc>
          <w:tcPr>
            <w:tcW w:w="1134" w:type="dxa"/>
            <w:vAlign w:val="center"/>
          </w:tcPr>
          <w:p w14:paraId="7668F208">
            <w:pPr>
              <w:adjustRightInd w:val="0"/>
              <w:snapToGrid w:val="0"/>
              <w:rPr>
                <w:rFonts w:hint="eastAsia" w:ascii="宋体" w:hAnsi="宋体"/>
                <w:sz w:val="24"/>
              </w:rPr>
            </w:pPr>
            <w:r>
              <w:rPr>
                <w:rFonts w:hint="eastAsia" w:ascii="宋体" w:hAnsi="宋体"/>
                <w:sz w:val="24"/>
              </w:rPr>
              <w:t>　</w:t>
            </w:r>
          </w:p>
        </w:tc>
        <w:tc>
          <w:tcPr>
            <w:tcW w:w="1134" w:type="dxa"/>
            <w:vAlign w:val="center"/>
          </w:tcPr>
          <w:p w14:paraId="3A13BA20">
            <w:pPr>
              <w:adjustRightInd w:val="0"/>
              <w:snapToGrid w:val="0"/>
              <w:rPr>
                <w:rFonts w:hint="eastAsia" w:ascii="宋体" w:hAnsi="宋体"/>
                <w:sz w:val="24"/>
              </w:rPr>
            </w:pPr>
            <w:r>
              <w:rPr>
                <w:rFonts w:hint="eastAsia" w:ascii="宋体" w:hAnsi="宋体"/>
                <w:sz w:val="24"/>
              </w:rPr>
              <w:t>　</w:t>
            </w:r>
          </w:p>
        </w:tc>
        <w:tc>
          <w:tcPr>
            <w:tcW w:w="1559" w:type="dxa"/>
            <w:vAlign w:val="center"/>
          </w:tcPr>
          <w:p w14:paraId="4FA1718E">
            <w:pPr>
              <w:adjustRightInd w:val="0"/>
              <w:snapToGrid w:val="0"/>
              <w:rPr>
                <w:rFonts w:hint="eastAsia" w:ascii="宋体" w:hAnsi="宋体"/>
                <w:sz w:val="24"/>
              </w:rPr>
            </w:pPr>
            <w:r>
              <w:rPr>
                <w:rFonts w:hint="eastAsia" w:ascii="宋体" w:hAnsi="宋体"/>
                <w:sz w:val="24"/>
              </w:rPr>
              <w:t>　</w:t>
            </w:r>
          </w:p>
        </w:tc>
        <w:tc>
          <w:tcPr>
            <w:tcW w:w="1206" w:type="dxa"/>
            <w:vAlign w:val="center"/>
          </w:tcPr>
          <w:p w14:paraId="6B12303D">
            <w:pPr>
              <w:adjustRightInd w:val="0"/>
              <w:snapToGrid w:val="0"/>
              <w:rPr>
                <w:rFonts w:hint="eastAsia" w:ascii="宋体" w:hAnsi="宋体"/>
                <w:sz w:val="24"/>
              </w:rPr>
            </w:pPr>
            <w:r>
              <w:rPr>
                <w:rFonts w:hint="eastAsia" w:ascii="宋体" w:hAnsi="宋体"/>
                <w:sz w:val="24"/>
              </w:rPr>
              <w:t>　</w:t>
            </w:r>
          </w:p>
        </w:tc>
      </w:tr>
      <w:tr w14:paraId="26CB6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2CFFAD44">
            <w:pPr>
              <w:adjustRightInd w:val="0"/>
              <w:snapToGrid w:val="0"/>
              <w:jc w:val="center"/>
              <w:rPr>
                <w:rFonts w:hint="eastAsia" w:ascii="宋体" w:hAnsi="宋体"/>
                <w:sz w:val="24"/>
              </w:rPr>
            </w:pPr>
            <w:r>
              <w:rPr>
                <w:rFonts w:hint="eastAsia" w:ascii="宋体" w:hAnsi="宋体"/>
                <w:sz w:val="24"/>
              </w:rPr>
              <w:t>2</w:t>
            </w:r>
          </w:p>
        </w:tc>
        <w:tc>
          <w:tcPr>
            <w:tcW w:w="1560" w:type="dxa"/>
            <w:vAlign w:val="center"/>
          </w:tcPr>
          <w:p w14:paraId="25B332E0">
            <w:pPr>
              <w:adjustRightInd w:val="0"/>
              <w:snapToGrid w:val="0"/>
              <w:rPr>
                <w:rFonts w:hint="eastAsia" w:ascii="宋体" w:hAnsi="宋体"/>
                <w:sz w:val="24"/>
              </w:rPr>
            </w:pPr>
            <w:r>
              <w:rPr>
                <w:rFonts w:hint="eastAsia" w:ascii="宋体" w:hAnsi="宋体"/>
                <w:sz w:val="24"/>
              </w:rPr>
              <w:t>　</w:t>
            </w:r>
          </w:p>
        </w:tc>
        <w:tc>
          <w:tcPr>
            <w:tcW w:w="1134" w:type="dxa"/>
            <w:vAlign w:val="center"/>
          </w:tcPr>
          <w:p w14:paraId="04C41CB3">
            <w:pPr>
              <w:adjustRightInd w:val="0"/>
              <w:snapToGrid w:val="0"/>
              <w:rPr>
                <w:rFonts w:hint="eastAsia" w:ascii="宋体" w:hAnsi="宋体"/>
                <w:sz w:val="24"/>
              </w:rPr>
            </w:pPr>
            <w:r>
              <w:rPr>
                <w:rFonts w:hint="eastAsia" w:ascii="宋体" w:hAnsi="宋体"/>
                <w:sz w:val="24"/>
              </w:rPr>
              <w:t>　</w:t>
            </w:r>
          </w:p>
        </w:tc>
        <w:tc>
          <w:tcPr>
            <w:tcW w:w="1134" w:type="dxa"/>
            <w:vAlign w:val="center"/>
          </w:tcPr>
          <w:p w14:paraId="6E427746">
            <w:pPr>
              <w:adjustRightInd w:val="0"/>
              <w:snapToGrid w:val="0"/>
              <w:rPr>
                <w:rFonts w:hint="eastAsia" w:ascii="宋体" w:hAnsi="宋体"/>
                <w:sz w:val="24"/>
              </w:rPr>
            </w:pPr>
            <w:r>
              <w:rPr>
                <w:rFonts w:hint="eastAsia" w:ascii="宋体" w:hAnsi="宋体"/>
                <w:sz w:val="24"/>
              </w:rPr>
              <w:t>　</w:t>
            </w:r>
          </w:p>
        </w:tc>
        <w:tc>
          <w:tcPr>
            <w:tcW w:w="1134" w:type="dxa"/>
            <w:vAlign w:val="center"/>
          </w:tcPr>
          <w:p w14:paraId="794A8D95">
            <w:pPr>
              <w:adjustRightInd w:val="0"/>
              <w:snapToGrid w:val="0"/>
              <w:rPr>
                <w:rFonts w:hint="eastAsia" w:ascii="宋体" w:hAnsi="宋体"/>
                <w:sz w:val="24"/>
              </w:rPr>
            </w:pPr>
            <w:r>
              <w:rPr>
                <w:rFonts w:hint="eastAsia" w:ascii="宋体" w:hAnsi="宋体"/>
                <w:sz w:val="24"/>
              </w:rPr>
              <w:t>　</w:t>
            </w:r>
          </w:p>
        </w:tc>
        <w:tc>
          <w:tcPr>
            <w:tcW w:w="1559" w:type="dxa"/>
            <w:vAlign w:val="center"/>
          </w:tcPr>
          <w:p w14:paraId="483BB2B6">
            <w:pPr>
              <w:adjustRightInd w:val="0"/>
              <w:snapToGrid w:val="0"/>
              <w:rPr>
                <w:rFonts w:hint="eastAsia" w:ascii="宋体" w:hAnsi="宋体"/>
                <w:sz w:val="24"/>
              </w:rPr>
            </w:pPr>
            <w:r>
              <w:rPr>
                <w:rFonts w:hint="eastAsia" w:ascii="宋体" w:hAnsi="宋体"/>
                <w:sz w:val="24"/>
              </w:rPr>
              <w:t>　</w:t>
            </w:r>
          </w:p>
        </w:tc>
        <w:tc>
          <w:tcPr>
            <w:tcW w:w="1206" w:type="dxa"/>
            <w:vAlign w:val="center"/>
          </w:tcPr>
          <w:p w14:paraId="054A89A9">
            <w:pPr>
              <w:adjustRightInd w:val="0"/>
              <w:snapToGrid w:val="0"/>
              <w:rPr>
                <w:rFonts w:hint="eastAsia" w:ascii="宋体" w:hAnsi="宋体"/>
                <w:sz w:val="24"/>
              </w:rPr>
            </w:pPr>
            <w:r>
              <w:rPr>
                <w:rFonts w:hint="eastAsia" w:ascii="宋体" w:hAnsi="宋体"/>
                <w:sz w:val="24"/>
              </w:rPr>
              <w:t>　</w:t>
            </w:r>
          </w:p>
        </w:tc>
      </w:tr>
      <w:tr w14:paraId="04C1F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79291AD2">
            <w:pPr>
              <w:adjustRightInd w:val="0"/>
              <w:snapToGrid w:val="0"/>
              <w:jc w:val="center"/>
              <w:rPr>
                <w:rFonts w:hint="eastAsia" w:ascii="宋体" w:hAnsi="宋体"/>
                <w:sz w:val="24"/>
              </w:rPr>
            </w:pPr>
            <w:r>
              <w:rPr>
                <w:rFonts w:hint="eastAsia" w:ascii="宋体" w:hAnsi="宋体"/>
                <w:sz w:val="24"/>
              </w:rPr>
              <w:t>3</w:t>
            </w:r>
          </w:p>
        </w:tc>
        <w:tc>
          <w:tcPr>
            <w:tcW w:w="1560" w:type="dxa"/>
            <w:vAlign w:val="center"/>
          </w:tcPr>
          <w:p w14:paraId="159A315B">
            <w:pPr>
              <w:adjustRightInd w:val="0"/>
              <w:snapToGrid w:val="0"/>
              <w:rPr>
                <w:rFonts w:hint="eastAsia" w:ascii="宋体" w:hAnsi="宋体"/>
                <w:sz w:val="24"/>
              </w:rPr>
            </w:pPr>
            <w:r>
              <w:rPr>
                <w:rFonts w:hint="eastAsia" w:ascii="宋体" w:hAnsi="宋体"/>
                <w:sz w:val="24"/>
              </w:rPr>
              <w:t>　</w:t>
            </w:r>
          </w:p>
        </w:tc>
        <w:tc>
          <w:tcPr>
            <w:tcW w:w="1134" w:type="dxa"/>
            <w:vAlign w:val="center"/>
          </w:tcPr>
          <w:p w14:paraId="2A4899F8">
            <w:pPr>
              <w:adjustRightInd w:val="0"/>
              <w:snapToGrid w:val="0"/>
              <w:rPr>
                <w:rFonts w:hint="eastAsia" w:ascii="宋体" w:hAnsi="宋体"/>
                <w:sz w:val="24"/>
              </w:rPr>
            </w:pPr>
            <w:r>
              <w:rPr>
                <w:rFonts w:hint="eastAsia" w:ascii="宋体" w:hAnsi="宋体"/>
                <w:sz w:val="24"/>
              </w:rPr>
              <w:t>　</w:t>
            </w:r>
          </w:p>
        </w:tc>
        <w:tc>
          <w:tcPr>
            <w:tcW w:w="1134" w:type="dxa"/>
            <w:vAlign w:val="center"/>
          </w:tcPr>
          <w:p w14:paraId="4DDD4BE1">
            <w:pPr>
              <w:adjustRightInd w:val="0"/>
              <w:snapToGrid w:val="0"/>
              <w:rPr>
                <w:rFonts w:hint="eastAsia" w:ascii="宋体" w:hAnsi="宋体"/>
                <w:sz w:val="24"/>
              </w:rPr>
            </w:pPr>
            <w:r>
              <w:rPr>
                <w:rFonts w:hint="eastAsia" w:ascii="宋体" w:hAnsi="宋体"/>
                <w:sz w:val="24"/>
              </w:rPr>
              <w:t>　</w:t>
            </w:r>
          </w:p>
        </w:tc>
        <w:tc>
          <w:tcPr>
            <w:tcW w:w="1134" w:type="dxa"/>
            <w:vAlign w:val="center"/>
          </w:tcPr>
          <w:p w14:paraId="4F919483">
            <w:pPr>
              <w:adjustRightInd w:val="0"/>
              <w:snapToGrid w:val="0"/>
              <w:rPr>
                <w:rFonts w:hint="eastAsia" w:ascii="宋体" w:hAnsi="宋体"/>
                <w:sz w:val="24"/>
              </w:rPr>
            </w:pPr>
            <w:r>
              <w:rPr>
                <w:rFonts w:hint="eastAsia" w:ascii="宋体" w:hAnsi="宋体"/>
                <w:sz w:val="24"/>
              </w:rPr>
              <w:t>　</w:t>
            </w:r>
          </w:p>
        </w:tc>
        <w:tc>
          <w:tcPr>
            <w:tcW w:w="1559" w:type="dxa"/>
            <w:vAlign w:val="center"/>
          </w:tcPr>
          <w:p w14:paraId="5D6ACC8A">
            <w:pPr>
              <w:adjustRightInd w:val="0"/>
              <w:snapToGrid w:val="0"/>
              <w:rPr>
                <w:rFonts w:hint="eastAsia" w:ascii="宋体" w:hAnsi="宋体"/>
                <w:sz w:val="24"/>
              </w:rPr>
            </w:pPr>
            <w:r>
              <w:rPr>
                <w:rFonts w:hint="eastAsia" w:ascii="宋体" w:hAnsi="宋体"/>
                <w:sz w:val="24"/>
              </w:rPr>
              <w:t>　</w:t>
            </w:r>
          </w:p>
        </w:tc>
        <w:tc>
          <w:tcPr>
            <w:tcW w:w="1206" w:type="dxa"/>
            <w:vAlign w:val="center"/>
          </w:tcPr>
          <w:p w14:paraId="64EEC1DA">
            <w:pPr>
              <w:adjustRightInd w:val="0"/>
              <w:snapToGrid w:val="0"/>
              <w:rPr>
                <w:rFonts w:hint="eastAsia" w:ascii="宋体" w:hAnsi="宋体"/>
                <w:sz w:val="24"/>
              </w:rPr>
            </w:pPr>
            <w:r>
              <w:rPr>
                <w:rFonts w:hint="eastAsia" w:ascii="宋体" w:hAnsi="宋体"/>
                <w:sz w:val="24"/>
              </w:rPr>
              <w:t>　</w:t>
            </w:r>
          </w:p>
        </w:tc>
      </w:tr>
      <w:tr w14:paraId="5C681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571AB90D">
            <w:pPr>
              <w:adjustRightInd w:val="0"/>
              <w:snapToGrid w:val="0"/>
              <w:jc w:val="center"/>
              <w:rPr>
                <w:rFonts w:hint="eastAsia" w:ascii="宋体" w:hAnsi="宋体"/>
                <w:sz w:val="24"/>
              </w:rPr>
            </w:pPr>
            <w:r>
              <w:rPr>
                <w:rFonts w:hint="eastAsia" w:ascii="宋体" w:hAnsi="宋体"/>
                <w:sz w:val="24"/>
              </w:rPr>
              <w:t>4</w:t>
            </w:r>
          </w:p>
        </w:tc>
        <w:tc>
          <w:tcPr>
            <w:tcW w:w="1560" w:type="dxa"/>
            <w:vAlign w:val="center"/>
          </w:tcPr>
          <w:p w14:paraId="6B43B128">
            <w:pPr>
              <w:adjustRightInd w:val="0"/>
              <w:snapToGrid w:val="0"/>
              <w:rPr>
                <w:rFonts w:hint="eastAsia" w:ascii="宋体" w:hAnsi="宋体"/>
                <w:sz w:val="24"/>
              </w:rPr>
            </w:pPr>
            <w:r>
              <w:rPr>
                <w:rFonts w:hint="eastAsia" w:ascii="宋体" w:hAnsi="宋体"/>
                <w:sz w:val="24"/>
              </w:rPr>
              <w:t>　</w:t>
            </w:r>
          </w:p>
        </w:tc>
        <w:tc>
          <w:tcPr>
            <w:tcW w:w="1134" w:type="dxa"/>
            <w:vAlign w:val="center"/>
          </w:tcPr>
          <w:p w14:paraId="2D1B5532">
            <w:pPr>
              <w:adjustRightInd w:val="0"/>
              <w:snapToGrid w:val="0"/>
              <w:rPr>
                <w:rFonts w:hint="eastAsia" w:ascii="宋体" w:hAnsi="宋体"/>
                <w:sz w:val="24"/>
              </w:rPr>
            </w:pPr>
            <w:r>
              <w:rPr>
                <w:rFonts w:hint="eastAsia" w:ascii="宋体" w:hAnsi="宋体"/>
                <w:sz w:val="24"/>
              </w:rPr>
              <w:t>　</w:t>
            </w:r>
          </w:p>
        </w:tc>
        <w:tc>
          <w:tcPr>
            <w:tcW w:w="1134" w:type="dxa"/>
            <w:vAlign w:val="center"/>
          </w:tcPr>
          <w:p w14:paraId="0B5BEF50">
            <w:pPr>
              <w:adjustRightInd w:val="0"/>
              <w:snapToGrid w:val="0"/>
              <w:rPr>
                <w:rFonts w:hint="eastAsia" w:ascii="宋体" w:hAnsi="宋体"/>
                <w:sz w:val="24"/>
              </w:rPr>
            </w:pPr>
            <w:r>
              <w:rPr>
                <w:rFonts w:hint="eastAsia" w:ascii="宋体" w:hAnsi="宋体"/>
                <w:sz w:val="24"/>
              </w:rPr>
              <w:t>　</w:t>
            </w:r>
          </w:p>
        </w:tc>
        <w:tc>
          <w:tcPr>
            <w:tcW w:w="1134" w:type="dxa"/>
            <w:vAlign w:val="center"/>
          </w:tcPr>
          <w:p w14:paraId="3F698424">
            <w:pPr>
              <w:adjustRightInd w:val="0"/>
              <w:snapToGrid w:val="0"/>
              <w:rPr>
                <w:rFonts w:hint="eastAsia" w:ascii="宋体" w:hAnsi="宋体"/>
                <w:sz w:val="24"/>
              </w:rPr>
            </w:pPr>
            <w:r>
              <w:rPr>
                <w:rFonts w:hint="eastAsia" w:ascii="宋体" w:hAnsi="宋体"/>
                <w:sz w:val="24"/>
              </w:rPr>
              <w:t>　</w:t>
            </w:r>
          </w:p>
        </w:tc>
        <w:tc>
          <w:tcPr>
            <w:tcW w:w="1559" w:type="dxa"/>
            <w:vAlign w:val="center"/>
          </w:tcPr>
          <w:p w14:paraId="31C7C8C6">
            <w:pPr>
              <w:adjustRightInd w:val="0"/>
              <w:snapToGrid w:val="0"/>
              <w:rPr>
                <w:rFonts w:hint="eastAsia" w:ascii="宋体" w:hAnsi="宋体"/>
                <w:sz w:val="24"/>
              </w:rPr>
            </w:pPr>
            <w:r>
              <w:rPr>
                <w:rFonts w:hint="eastAsia" w:ascii="宋体" w:hAnsi="宋体"/>
                <w:sz w:val="24"/>
              </w:rPr>
              <w:t>　</w:t>
            </w:r>
          </w:p>
        </w:tc>
        <w:tc>
          <w:tcPr>
            <w:tcW w:w="1206" w:type="dxa"/>
            <w:vAlign w:val="center"/>
          </w:tcPr>
          <w:p w14:paraId="5CC15583">
            <w:pPr>
              <w:adjustRightInd w:val="0"/>
              <w:snapToGrid w:val="0"/>
              <w:rPr>
                <w:rFonts w:hint="eastAsia" w:ascii="宋体" w:hAnsi="宋体"/>
                <w:sz w:val="24"/>
              </w:rPr>
            </w:pPr>
            <w:r>
              <w:rPr>
                <w:rFonts w:hint="eastAsia" w:ascii="宋体" w:hAnsi="宋体"/>
                <w:sz w:val="24"/>
              </w:rPr>
              <w:t>　</w:t>
            </w:r>
          </w:p>
        </w:tc>
      </w:tr>
      <w:tr w14:paraId="24A53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5A8B8108">
            <w:pPr>
              <w:adjustRightInd w:val="0"/>
              <w:snapToGrid w:val="0"/>
              <w:jc w:val="center"/>
              <w:rPr>
                <w:rFonts w:hint="eastAsia" w:ascii="宋体" w:hAnsi="宋体"/>
                <w:sz w:val="24"/>
              </w:rPr>
            </w:pPr>
            <w:r>
              <w:rPr>
                <w:rFonts w:hint="eastAsia" w:ascii="宋体" w:hAnsi="宋体"/>
                <w:sz w:val="24"/>
              </w:rPr>
              <w:t>5</w:t>
            </w:r>
          </w:p>
        </w:tc>
        <w:tc>
          <w:tcPr>
            <w:tcW w:w="1560" w:type="dxa"/>
            <w:vAlign w:val="center"/>
          </w:tcPr>
          <w:p w14:paraId="169006B1">
            <w:pPr>
              <w:adjustRightInd w:val="0"/>
              <w:snapToGrid w:val="0"/>
              <w:rPr>
                <w:rFonts w:hint="eastAsia" w:ascii="宋体" w:hAnsi="宋体"/>
                <w:sz w:val="24"/>
              </w:rPr>
            </w:pPr>
            <w:r>
              <w:rPr>
                <w:rFonts w:hint="eastAsia" w:ascii="宋体" w:hAnsi="宋体"/>
                <w:sz w:val="24"/>
              </w:rPr>
              <w:t>　</w:t>
            </w:r>
          </w:p>
        </w:tc>
        <w:tc>
          <w:tcPr>
            <w:tcW w:w="1134" w:type="dxa"/>
            <w:vAlign w:val="center"/>
          </w:tcPr>
          <w:p w14:paraId="13023B57">
            <w:pPr>
              <w:adjustRightInd w:val="0"/>
              <w:snapToGrid w:val="0"/>
              <w:rPr>
                <w:rFonts w:hint="eastAsia" w:ascii="宋体" w:hAnsi="宋体"/>
                <w:sz w:val="24"/>
              </w:rPr>
            </w:pPr>
            <w:r>
              <w:rPr>
                <w:rFonts w:hint="eastAsia" w:ascii="宋体" w:hAnsi="宋体"/>
                <w:sz w:val="24"/>
              </w:rPr>
              <w:t>　</w:t>
            </w:r>
          </w:p>
        </w:tc>
        <w:tc>
          <w:tcPr>
            <w:tcW w:w="1134" w:type="dxa"/>
            <w:vAlign w:val="center"/>
          </w:tcPr>
          <w:p w14:paraId="0121FA6A">
            <w:pPr>
              <w:adjustRightInd w:val="0"/>
              <w:snapToGrid w:val="0"/>
              <w:rPr>
                <w:rFonts w:hint="eastAsia" w:ascii="宋体" w:hAnsi="宋体"/>
                <w:sz w:val="24"/>
              </w:rPr>
            </w:pPr>
            <w:r>
              <w:rPr>
                <w:rFonts w:hint="eastAsia" w:ascii="宋体" w:hAnsi="宋体"/>
                <w:sz w:val="24"/>
              </w:rPr>
              <w:t>　</w:t>
            </w:r>
          </w:p>
        </w:tc>
        <w:tc>
          <w:tcPr>
            <w:tcW w:w="1134" w:type="dxa"/>
            <w:vAlign w:val="center"/>
          </w:tcPr>
          <w:p w14:paraId="50C466DE">
            <w:pPr>
              <w:adjustRightInd w:val="0"/>
              <w:snapToGrid w:val="0"/>
              <w:rPr>
                <w:rFonts w:hint="eastAsia" w:ascii="宋体" w:hAnsi="宋体"/>
                <w:sz w:val="24"/>
              </w:rPr>
            </w:pPr>
            <w:r>
              <w:rPr>
                <w:rFonts w:hint="eastAsia" w:ascii="宋体" w:hAnsi="宋体"/>
                <w:sz w:val="24"/>
              </w:rPr>
              <w:t>　</w:t>
            </w:r>
          </w:p>
        </w:tc>
        <w:tc>
          <w:tcPr>
            <w:tcW w:w="1559" w:type="dxa"/>
            <w:vAlign w:val="center"/>
          </w:tcPr>
          <w:p w14:paraId="5EDFE6BF">
            <w:pPr>
              <w:adjustRightInd w:val="0"/>
              <w:snapToGrid w:val="0"/>
              <w:rPr>
                <w:rFonts w:hint="eastAsia" w:ascii="宋体" w:hAnsi="宋体"/>
                <w:sz w:val="24"/>
              </w:rPr>
            </w:pPr>
            <w:r>
              <w:rPr>
                <w:rFonts w:hint="eastAsia" w:ascii="宋体" w:hAnsi="宋体"/>
                <w:sz w:val="24"/>
              </w:rPr>
              <w:t>　</w:t>
            </w:r>
          </w:p>
        </w:tc>
        <w:tc>
          <w:tcPr>
            <w:tcW w:w="1206" w:type="dxa"/>
            <w:vAlign w:val="center"/>
          </w:tcPr>
          <w:p w14:paraId="52FAEEBB">
            <w:pPr>
              <w:adjustRightInd w:val="0"/>
              <w:snapToGrid w:val="0"/>
              <w:rPr>
                <w:rFonts w:hint="eastAsia" w:ascii="宋体" w:hAnsi="宋体"/>
                <w:sz w:val="24"/>
              </w:rPr>
            </w:pPr>
            <w:r>
              <w:rPr>
                <w:rFonts w:hint="eastAsia" w:ascii="宋体" w:hAnsi="宋体"/>
                <w:sz w:val="24"/>
              </w:rPr>
              <w:t>　</w:t>
            </w:r>
          </w:p>
        </w:tc>
      </w:tr>
      <w:tr w14:paraId="71A62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22A930A6">
            <w:pPr>
              <w:adjustRightInd w:val="0"/>
              <w:snapToGrid w:val="0"/>
              <w:jc w:val="center"/>
              <w:rPr>
                <w:rFonts w:hint="eastAsia" w:ascii="宋体" w:hAnsi="宋体"/>
                <w:sz w:val="24"/>
              </w:rPr>
            </w:pPr>
            <w:r>
              <w:rPr>
                <w:rFonts w:hint="eastAsia" w:ascii="宋体" w:hAnsi="宋体"/>
                <w:sz w:val="24"/>
              </w:rPr>
              <w:t>...</w:t>
            </w:r>
          </w:p>
        </w:tc>
        <w:tc>
          <w:tcPr>
            <w:tcW w:w="1560" w:type="dxa"/>
            <w:vAlign w:val="center"/>
          </w:tcPr>
          <w:p w14:paraId="541066AD">
            <w:pPr>
              <w:adjustRightInd w:val="0"/>
              <w:snapToGrid w:val="0"/>
              <w:rPr>
                <w:rFonts w:hint="eastAsia" w:ascii="宋体" w:hAnsi="宋体"/>
                <w:sz w:val="24"/>
              </w:rPr>
            </w:pPr>
          </w:p>
        </w:tc>
        <w:tc>
          <w:tcPr>
            <w:tcW w:w="1134" w:type="dxa"/>
            <w:vAlign w:val="center"/>
          </w:tcPr>
          <w:p w14:paraId="13280BC2">
            <w:pPr>
              <w:adjustRightInd w:val="0"/>
              <w:snapToGrid w:val="0"/>
              <w:rPr>
                <w:rFonts w:hint="eastAsia" w:ascii="宋体" w:hAnsi="宋体"/>
                <w:sz w:val="24"/>
              </w:rPr>
            </w:pPr>
          </w:p>
        </w:tc>
        <w:tc>
          <w:tcPr>
            <w:tcW w:w="1134" w:type="dxa"/>
            <w:vAlign w:val="center"/>
          </w:tcPr>
          <w:p w14:paraId="33682372">
            <w:pPr>
              <w:adjustRightInd w:val="0"/>
              <w:snapToGrid w:val="0"/>
              <w:rPr>
                <w:rFonts w:hint="eastAsia" w:ascii="宋体" w:hAnsi="宋体"/>
                <w:sz w:val="24"/>
              </w:rPr>
            </w:pPr>
          </w:p>
        </w:tc>
        <w:tc>
          <w:tcPr>
            <w:tcW w:w="1134" w:type="dxa"/>
            <w:vAlign w:val="center"/>
          </w:tcPr>
          <w:p w14:paraId="58542291">
            <w:pPr>
              <w:adjustRightInd w:val="0"/>
              <w:snapToGrid w:val="0"/>
              <w:rPr>
                <w:rFonts w:hint="eastAsia" w:ascii="宋体" w:hAnsi="宋体"/>
                <w:sz w:val="24"/>
              </w:rPr>
            </w:pPr>
          </w:p>
        </w:tc>
        <w:tc>
          <w:tcPr>
            <w:tcW w:w="1559" w:type="dxa"/>
            <w:vAlign w:val="center"/>
          </w:tcPr>
          <w:p w14:paraId="07E2E656">
            <w:pPr>
              <w:adjustRightInd w:val="0"/>
              <w:snapToGrid w:val="0"/>
              <w:rPr>
                <w:rFonts w:hint="eastAsia" w:ascii="宋体" w:hAnsi="宋体"/>
                <w:sz w:val="24"/>
              </w:rPr>
            </w:pPr>
          </w:p>
        </w:tc>
        <w:tc>
          <w:tcPr>
            <w:tcW w:w="1206" w:type="dxa"/>
            <w:vAlign w:val="center"/>
          </w:tcPr>
          <w:p w14:paraId="17054AB5">
            <w:pPr>
              <w:adjustRightInd w:val="0"/>
              <w:snapToGrid w:val="0"/>
              <w:rPr>
                <w:rFonts w:hint="eastAsia" w:ascii="宋体" w:hAnsi="宋体"/>
                <w:sz w:val="24"/>
              </w:rPr>
            </w:pPr>
          </w:p>
        </w:tc>
      </w:tr>
    </w:tbl>
    <w:p w14:paraId="7582261B">
      <w:pPr>
        <w:adjustRightInd w:val="0"/>
        <w:snapToGrid w:val="0"/>
        <w:ind w:firstLine="388" w:firstLineChars="200"/>
        <w:rPr>
          <w:rFonts w:hint="eastAsia" w:ascii="宋体" w:hAnsi="宋体"/>
          <w:szCs w:val="21"/>
        </w:rPr>
      </w:pPr>
    </w:p>
    <w:p w14:paraId="65BD9972">
      <w:pPr>
        <w:adjustRightInd w:val="0"/>
        <w:snapToGrid w:val="0"/>
        <w:rPr>
          <w:rFonts w:hint="eastAsia" w:ascii="宋体" w:hAnsi="宋体"/>
          <w:szCs w:val="21"/>
        </w:rPr>
      </w:pPr>
    </w:p>
    <w:p w14:paraId="38332439">
      <w:pPr>
        <w:adjustRightInd w:val="0"/>
        <w:snapToGrid w:val="0"/>
        <w:ind w:firstLine="388" w:firstLineChars="200"/>
        <w:rPr>
          <w:rFonts w:hint="eastAsia" w:ascii="宋体" w:hAnsi="宋体"/>
          <w:szCs w:val="21"/>
        </w:rPr>
      </w:pPr>
    </w:p>
    <w:p w14:paraId="1AD24B6F">
      <w:pPr>
        <w:adjustRightInd w:val="0"/>
        <w:snapToGrid w:val="0"/>
        <w:ind w:firstLine="388" w:firstLineChars="200"/>
        <w:rPr>
          <w:rFonts w:hint="eastAsia" w:ascii="宋体" w:hAnsi="宋体"/>
          <w:szCs w:val="21"/>
        </w:rPr>
      </w:pPr>
      <w:r>
        <w:rPr>
          <w:rFonts w:hint="eastAsia" w:ascii="宋体" w:hAnsi="宋体"/>
          <w:szCs w:val="21"/>
        </w:rPr>
        <w:t>注：</w:t>
      </w:r>
    </w:p>
    <w:p w14:paraId="4E7E7671">
      <w:pPr>
        <w:adjustRightInd w:val="0"/>
        <w:snapToGrid w:val="0"/>
        <w:ind w:firstLine="386"/>
        <w:rPr>
          <w:rFonts w:hint="eastAsia" w:ascii="宋体" w:hAnsi="宋体"/>
          <w:szCs w:val="21"/>
        </w:rPr>
      </w:pPr>
      <w:r>
        <w:rPr>
          <w:rFonts w:hint="eastAsia" w:ascii="宋体" w:hAnsi="宋体"/>
          <w:szCs w:val="21"/>
        </w:rPr>
        <w:t>1. 招标文件第二章《项目招标需求》中列明的节能产品、环境标志产品，供应商应当提供相关产品依据国家确定的认证机构出具的、处于有效期之内的节能产品或环境标志产品认证证书，否则投标无效。第二章《项目招标需求》未明确但投标产品属于《节能产品政府采购品目清单》、《环境标志产品政府采购品目清单》中政府强制采购产品的，供应商应当在《投标人有关资格条件声明函》中做出有关承诺。</w:t>
      </w:r>
    </w:p>
    <w:p w14:paraId="4D5DE802">
      <w:pPr>
        <w:adjustRightInd w:val="0"/>
        <w:snapToGrid w:val="0"/>
        <w:ind w:firstLine="390"/>
        <w:rPr>
          <w:rFonts w:hint="eastAsia" w:ascii="宋体" w:hAnsi="宋体"/>
          <w:szCs w:val="21"/>
        </w:rPr>
      </w:pPr>
      <w:r>
        <w:rPr>
          <w:rFonts w:hint="eastAsia" w:ascii="宋体" w:hAnsi="宋体"/>
          <w:szCs w:val="21"/>
        </w:rPr>
        <w:t>2. 《节能产品政府采购品目清单》、《环境标志产品政府采购品目清单》请登录</w:t>
      </w:r>
      <w:r>
        <w:rPr>
          <w:rFonts w:hint="eastAsia" w:ascii="宋体" w:hAnsi="宋体"/>
          <w:sz w:val="24"/>
        </w:rPr>
        <w:t>中国政府采购网</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http://www.ccgp.gov.cn</w:instrText>
      </w:r>
      <w:r>
        <w:rPr>
          <w:rFonts w:ascii="宋体" w:hAnsi="宋体"/>
          <w:sz w:val="24"/>
        </w:rPr>
        <w:instrText xml:space="preserve">" </w:instrText>
      </w:r>
      <w:r>
        <w:rPr>
          <w:rFonts w:ascii="宋体" w:hAnsi="宋体"/>
          <w:sz w:val="24"/>
        </w:rPr>
        <w:fldChar w:fldCharType="separate"/>
      </w:r>
      <w:r>
        <w:rPr>
          <w:rStyle w:val="26"/>
          <w:rFonts w:hint="default" w:ascii="宋体" w:hAnsi="宋体"/>
          <w:sz w:val="24"/>
        </w:rPr>
        <w:t>http://www.ccgp.gov.cn</w:t>
      </w:r>
      <w:r>
        <w:rPr>
          <w:rFonts w:ascii="宋体" w:hAnsi="宋体"/>
          <w:sz w:val="24"/>
        </w:rPr>
        <w:fldChar w:fldCharType="end"/>
      </w:r>
      <w:r>
        <w:rPr>
          <w:rFonts w:hint="eastAsia" w:ascii="宋体" w:hAnsi="宋体"/>
          <w:sz w:val="24"/>
        </w:rPr>
        <w:t>查询。</w:t>
      </w:r>
    </w:p>
    <w:p w14:paraId="6AD75409">
      <w:pPr>
        <w:adjustRightInd w:val="0"/>
        <w:snapToGrid w:val="0"/>
        <w:ind w:firstLine="390"/>
        <w:rPr>
          <w:rFonts w:hint="eastAsia" w:ascii="宋体" w:hAnsi="宋体"/>
          <w:szCs w:val="21"/>
        </w:rPr>
      </w:pPr>
      <w:r>
        <w:rPr>
          <w:rFonts w:hint="eastAsia" w:ascii="宋体" w:hAnsi="宋体"/>
          <w:szCs w:val="21"/>
        </w:rPr>
        <w:t>3.投标人应在本表后提供表内所列认证证书复印件。</w:t>
      </w:r>
    </w:p>
    <w:p w14:paraId="4038CD79">
      <w:pPr>
        <w:adjustRightInd w:val="0"/>
        <w:snapToGrid w:val="0"/>
        <w:rPr>
          <w:rFonts w:hint="eastAsia" w:ascii="宋体" w:hAnsi="宋体"/>
          <w:sz w:val="24"/>
        </w:rPr>
      </w:pPr>
      <w:r>
        <w:rPr>
          <w:rFonts w:hint="eastAsia" w:ascii="宋体" w:hAnsi="宋体"/>
          <w:sz w:val="24"/>
        </w:rPr>
        <w:t xml:space="preserve">  </w:t>
      </w:r>
    </w:p>
    <w:p w14:paraId="6CFAA26A">
      <w:pPr>
        <w:pStyle w:val="7"/>
        <w:adjustRightInd w:val="0"/>
        <w:snapToGrid w:val="0"/>
        <w:ind w:firstLine="2912" w:firstLineChars="1300"/>
        <w:rPr>
          <w:rFonts w:hint="eastAsia" w:ascii="宋体" w:hAnsi="宋体" w:eastAsia="宋体"/>
          <w:snapToGrid w:val="0"/>
          <w:kern w:val="0"/>
          <w:sz w:val="24"/>
          <w:szCs w:val="24"/>
        </w:rPr>
      </w:pPr>
    </w:p>
    <w:p w14:paraId="09716F5D">
      <w:pPr>
        <w:pStyle w:val="7"/>
        <w:adjustRightInd w:val="0"/>
        <w:snapToGrid w:val="0"/>
        <w:ind w:firstLine="2912" w:firstLineChars="1300"/>
        <w:rPr>
          <w:rFonts w:hint="eastAsia" w:ascii="宋体" w:hAnsi="宋体" w:eastAsia="宋体"/>
          <w:snapToGrid w:val="0"/>
          <w:kern w:val="0"/>
          <w:sz w:val="24"/>
          <w:szCs w:val="24"/>
        </w:rPr>
      </w:pPr>
    </w:p>
    <w:p w14:paraId="1276C213">
      <w:pPr>
        <w:pStyle w:val="7"/>
        <w:adjustRightInd w:val="0"/>
        <w:snapToGrid w:val="0"/>
        <w:ind w:firstLine="2912" w:firstLineChars="1300"/>
        <w:rPr>
          <w:rFonts w:hint="eastAsia" w:ascii="宋体" w:hAnsi="宋体" w:eastAsia="宋体"/>
          <w:snapToGrid w:val="0"/>
          <w:kern w:val="0"/>
          <w:sz w:val="24"/>
          <w:szCs w:val="24"/>
        </w:rPr>
      </w:pPr>
    </w:p>
    <w:p w14:paraId="3FC76DD0">
      <w:pPr>
        <w:pStyle w:val="7"/>
        <w:adjustRightInd w:val="0"/>
        <w:snapToGrid w:val="0"/>
        <w:ind w:firstLine="448" w:firstLineChars="200"/>
        <w:rPr>
          <w:rFonts w:hint="eastAsia" w:ascii="宋体" w:hAnsi="宋体" w:eastAsia="宋体"/>
          <w:snapToGrid w:val="0"/>
          <w:kern w:val="0"/>
          <w:sz w:val="24"/>
          <w:szCs w:val="24"/>
          <w:u w:val="single"/>
        </w:rPr>
      </w:pPr>
      <w:r>
        <w:rPr>
          <w:rFonts w:hint="eastAsia" w:ascii="宋体" w:hAnsi="宋体" w:eastAsia="宋体"/>
          <w:snapToGrid w:val="0"/>
          <w:kern w:val="0"/>
          <w:sz w:val="24"/>
          <w:szCs w:val="24"/>
        </w:rPr>
        <w:t>投标人名称（加盖公章）：</w:t>
      </w:r>
      <w:r>
        <w:rPr>
          <w:rFonts w:hint="eastAsia" w:ascii="宋体" w:hAnsi="宋体" w:eastAsia="宋体"/>
          <w:snapToGrid w:val="0"/>
          <w:kern w:val="0"/>
          <w:sz w:val="24"/>
          <w:szCs w:val="24"/>
          <w:u w:val="single"/>
        </w:rPr>
        <w:t xml:space="preserve">                   </w:t>
      </w:r>
    </w:p>
    <w:p w14:paraId="22F05FAD">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投标人法定代表人</w:t>
      </w:r>
    </w:p>
    <w:p w14:paraId="178C6BCC">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或授权代表（签    字）：</w:t>
      </w:r>
      <w:r>
        <w:rPr>
          <w:rFonts w:hint="eastAsia" w:ascii="宋体" w:hAnsi="宋体" w:eastAsia="宋体"/>
          <w:snapToGrid w:val="0"/>
          <w:kern w:val="0"/>
          <w:sz w:val="24"/>
          <w:szCs w:val="24"/>
          <w:u w:val="single"/>
        </w:rPr>
        <w:t xml:space="preserve">                   </w:t>
      </w:r>
    </w:p>
    <w:p w14:paraId="714C16A2">
      <w:pPr>
        <w:pStyle w:val="7"/>
        <w:adjustRightInd w:val="0"/>
        <w:snapToGrid w:val="0"/>
        <w:ind w:firstLine="2912" w:firstLineChars="1300"/>
        <w:rPr>
          <w:rFonts w:hint="eastAsia" w:ascii="宋体" w:hAnsi="宋体" w:eastAsia="宋体"/>
          <w:snapToGrid w:val="0"/>
          <w:kern w:val="0"/>
          <w:sz w:val="24"/>
          <w:szCs w:val="24"/>
        </w:rPr>
      </w:pPr>
    </w:p>
    <w:p w14:paraId="45FB7FBE">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24242677">
      <w:pPr>
        <w:autoSpaceDE w:val="0"/>
        <w:autoSpaceDN w:val="0"/>
        <w:adjustRightInd w:val="0"/>
        <w:spacing w:before="156" w:beforeLines="50" w:after="156" w:afterLines="50"/>
        <w:jc w:val="center"/>
        <w:rPr>
          <w:rFonts w:hint="eastAsia" w:ascii="黑体" w:hAnsi="黑体" w:eastAsia="黑体"/>
          <w:bCs/>
          <w:kern w:val="0"/>
          <w:sz w:val="30"/>
          <w:szCs w:val="30"/>
        </w:rPr>
      </w:pPr>
    </w:p>
    <w:p w14:paraId="0BCD0311">
      <w:pPr>
        <w:autoSpaceDE w:val="0"/>
        <w:autoSpaceDN w:val="0"/>
        <w:adjustRightInd w:val="0"/>
        <w:spacing w:before="156" w:beforeLines="50" w:after="156" w:afterLines="50"/>
        <w:jc w:val="center"/>
        <w:rPr>
          <w:rFonts w:hint="eastAsia" w:ascii="黑体" w:hAnsi="黑体" w:eastAsia="黑体"/>
          <w:bCs/>
          <w:kern w:val="0"/>
          <w:sz w:val="30"/>
          <w:szCs w:val="30"/>
        </w:rPr>
      </w:pPr>
    </w:p>
    <w:p w14:paraId="6B998FAF">
      <w:pPr>
        <w:autoSpaceDE w:val="0"/>
        <w:autoSpaceDN w:val="0"/>
        <w:adjustRightInd w:val="0"/>
        <w:spacing w:before="156" w:beforeLines="50" w:after="156" w:afterLines="50"/>
        <w:rPr>
          <w:rFonts w:hint="eastAsia" w:ascii="黑体" w:hAnsi="黑体" w:eastAsia="黑体"/>
          <w:bCs/>
          <w:kern w:val="0"/>
          <w:sz w:val="30"/>
          <w:szCs w:val="30"/>
        </w:rPr>
      </w:pPr>
    </w:p>
    <w:p w14:paraId="44789304">
      <w:pPr>
        <w:pageBreakBefore/>
        <w:autoSpaceDE w:val="0"/>
        <w:autoSpaceDN w:val="0"/>
        <w:adjustRightInd w:val="0"/>
        <w:spacing w:before="156" w:beforeLines="50" w:after="156" w:afterLines="50"/>
        <w:jc w:val="center"/>
        <w:rPr>
          <w:rFonts w:hint="eastAsia" w:ascii="黑体" w:hAnsi="黑体" w:eastAsia="黑体"/>
          <w:bCs/>
          <w:kern w:val="0"/>
          <w:sz w:val="30"/>
          <w:szCs w:val="30"/>
        </w:rPr>
      </w:pPr>
    </w:p>
    <w:p w14:paraId="2A473ABD">
      <w:pPr>
        <w:autoSpaceDE w:val="0"/>
        <w:autoSpaceDN w:val="0"/>
        <w:adjustRightInd w:val="0"/>
        <w:spacing w:before="156" w:beforeLines="50" w:after="156" w:afterLines="50"/>
        <w:jc w:val="center"/>
        <w:rPr>
          <w:rFonts w:hint="eastAsia" w:ascii="宋体" w:hAnsi="宋体"/>
          <w:kern w:val="0"/>
          <w:sz w:val="24"/>
        </w:rPr>
      </w:pPr>
      <w:r>
        <w:rPr>
          <w:rFonts w:hint="eastAsia" w:ascii="黑体" w:hAnsi="黑体" w:eastAsia="黑体"/>
          <w:bCs/>
          <w:kern w:val="0"/>
          <w:sz w:val="30"/>
          <w:szCs w:val="30"/>
        </w:rPr>
        <w:t>四、节能产品、环境标志产品政府优先采购认证证书一览表</w:t>
      </w:r>
      <w:r>
        <w:rPr>
          <w:rFonts w:hint="eastAsia" w:ascii="宋体" w:hAnsi="宋体"/>
          <w:kern w:val="0"/>
          <w:sz w:val="24"/>
        </w:rPr>
        <w:tab/>
      </w:r>
    </w:p>
    <w:p w14:paraId="69434CCB">
      <w:pPr>
        <w:adjustRightInd w:val="0"/>
        <w:snapToGrid w:val="0"/>
        <w:jc w:val="center"/>
        <w:outlineLvl w:val="0"/>
        <w:rPr>
          <w:rFonts w:hint="eastAsia" w:ascii="宋体" w:hAnsi="宋体"/>
          <w:sz w:val="24"/>
        </w:rPr>
      </w:pPr>
      <w:r>
        <w:rPr>
          <w:rFonts w:hint="eastAsia" w:ascii="宋体" w:hAnsi="宋体"/>
          <w:sz w:val="24"/>
        </w:rPr>
        <w:t>（</w:t>
      </w:r>
      <w:r>
        <w:rPr>
          <w:rFonts w:hint="eastAsia" w:ascii="宋体" w:hAnsi="宋体" w:cs="宋体"/>
          <w:sz w:val="24"/>
        </w:rPr>
        <w:t>如果有，提供</w:t>
      </w:r>
      <w:r>
        <w:rPr>
          <w:rFonts w:hint="eastAsia" w:ascii="宋体" w:hAnsi="宋体"/>
          <w:sz w:val="24"/>
        </w:rPr>
        <w:t>）</w:t>
      </w:r>
    </w:p>
    <w:p w14:paraId="6FF618A4">
      <w:pPr>
        <w:adjustRightInd w:val="0"/>
        <w:snapToGrid w:val="0"/>
        <w:outlineLvl w:val="0"/>
        <w:rPr>
          <w:rFonts w:hint="eastAsia" w:ascii="宋体" w:hAnsi="宋体"/>
          <w:bCs/>
          <w:sz w:val="24"/>
        </w:rPr>
      </w:pPr>
      <w:r>
        <w:rPr>
          <w:rFonts w:hint="eastAsia" w:ascii="宋体" w:hAnsi="宋体"/>
          <w:bCs/>
          <w:sz w:val="24"/>
        </w:rPr>
        <w:t>投标包号：第</w:t>
      </w:r>
      <w:r>
        <w:rPr>
          <w:rFonts w:hint="eastAsia" w:ascii="宋体" w:hAnsi="宋体"/>
          <w:bCs/>
          <w:sz w:val="24"/>
          <w:u w:val="single"/>
        </w:rPr>
        <w:t xml:space="preserve">           </w:t>
      </w:r>
      <w:r>
        <w:rPr>
          <w:rFonts w:hint="eastAsia" w:ascii="宋体" w:hAnsi="宋体"/>
          <w:bCs/>
          <w:sz w:val="24"/>
        </w:rPr>
        <w:t>包</w:t>
      </w:r>
    </w:p>
    <w:p w14:paraId="10393615">
      <w:pPr>
        <w:adjustRightInd w:val="0"/>
        <w:snapToGrid w:val="0"/>
        <w:outlineLvl w:val="0"/>
        <w:rPr>
          <w:rFonts w:hint="eastAsia" w:ascii="宋体" w:hAnsi="宋体"/>
          <w:bCs/>
          <w:sz w:val="24"/>
        </w:rPr>
      </w:pPr>
    </w:p>
    <w:tbl>
      <w:tblPr>
        <w:tblStyle w:val="15"/>
        <w:tblpPr w:leftFromText="180" w:rightFromText="180" w:vertAnchor="text" w:horzAnchor="page" w:tblpXSpec="center" w:tblpY="59"/>
        <w:tblOverlap w:val="neve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134"/>
        <w:gridCol w:w="1134"/>
        <w:gridCol w:w="1559"/>
        <w:gridCol w:w="1206"/>
      </w:tblGrid>
      <w:tr w14:paraId="566CF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39BD61A5">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1560" w:type="dxa"/>
            <w:vAlign w:val="center"/>
          </w:tcPr>
          <w:p w14:paraId="0801E716">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品目</w:t>
            </w:r>
          </w:p>
        </w:tc>
        <w:tc>
          <w:tcPr>
            <w:tcW w:w="1134" w:type="dxa"/>
            <w:vAlign w:val="center"/>
          </w:tcPr>
          <w:p w14:paraId="7941E72F">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产品名称</w:t>
            </w:r>
          </w:p>
        </w:tc>
        <w:tc>
          <w:tcPr>
            <w:tcW w:w="1134" w:type="dxa"/>
            <w:vAlign w:val="center"/>
          </w:tcPr>
          <w:p w14:paraId="61E27BAD">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规格型号</w:t>
            </w:r>
          </w:p>
        </w:tc>
        <w:tc>
          <w:tcPr>
            <w:tcW w:w="1134" w:type="dxa"/>
            <w:vAlign w:val="center"/>
          </w:tcPr>
          <w:p w14:paraId="74F0B97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证书编号</w:t>
            </w:r>
          </w:p>
        </w:tc>
        <w:tc>
          <w:tcPr>
            <w:tcW w:w="1559" w:type="dxa"/>
            <w:vAlign w:val="center"/>
          </w:tcPr>
          <w:p w14:paraId="0B74D5E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证书到期日期</w:t>
            </w:r>
          </w:p>
        </w:tc>
        <w:tc>
          <w:tcPr>
            <w:tcW w:w="1206" w:type="dxa"/>
            <w:vAlign w:val="center"/>
          </w:tcPr>
          <w:p w14:paraId="51CB32F5">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发证机构</w:t>
            </w:r>
          </w:p>
        </w:tc>
      </w:tr>
      <w:tr w14:paraId="78F4C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44CFB5B9">
            <w:pPr>
              <w:adjustRightInd w:val="0"/>
              <w:snapToGrid w:val="0"/>
              <w:jc w:val="center"/>
              <w:rPr>
                <w:rFonts w:hint="eastAsia" w:ascii="宋体" w:hAnsi="宋体"/>
                <w:sz w:val="24"/>
              </w:rPr>
            </w:pPr>
            <w:r>
              <w:rPr>
                <w:rFonts w:hint="eastAsia" w:ascii="宋体" w:hAnsi="宋体"/>
                <w:sz w:val="24"/>
              </w:rPr>
              <w:t>1</w:t>
            </w:r>
          </w:p>
        </w:tc>
        <w:tc>
          <w:tcPr>
            <w:tcW w:w="1560" w:type="dxa"/>
            <w:vAlign w:val="center"/>
          </w:tcPr>
          <w:p w14:paraId="35BA88C0">
            <w:pPr>
              <w:adjustRightInd w:val="0"/>
              <w:snapToGrid w:val="0"/>
              <w:rPr>
                <w:rFonts w:hint="eastAsia" w:ascii="宋体" w:hAnsi="宋体"/>
                <w:sz w:val="24"/>
              </w:rPr>
            </w:pPr>
            <w:r>
              <w:rPr>
                <w:rFonts w:hint="eastAsia" w:ascii="宋体" w:hAnsi="宋体"/>
                <w:sz w:val="24"/>
              </w:rPr>
              <w:t>　</w:t>
            </w:r>
          </w:p>
        </w:tc>
        <w:tc>
          <w:tcPr>
            <w:tcW w:w="1134" w:type="dxa"/>
            <w:vAlign w:val="center"/>
          </w:tcPr>
          <w:p w14:paraId="54F08B6F">
            <w:pPr>
              <w:adjustRightInd w:val="0"/>
              <w:snapToGrid w:val="0"/>
              <w:rPr>
                <w:rFonts w:hint="eastAsia" w:ascii="宋体" w:hAnsi="宋体"/>
                <w:sz w:val="24"/>
              </w:rPr>
            </w:pPr>
            <w:r>
              <w:rPr>
                <w:rFonts w:hint="eastAsia" w:ascii="宋体" w:hAnsi="宋体"/>
                <w:sz w:val="24"/>
              </w:rPr>
              <w:t>　</w:t>
            </w:r>
          </w:p>
        </w:tc>
        <w:tc>
          <w:tcPr>
            <w:tcW w:w="1134" w:type="dxa"/>
            <w:vAlign w:val="center"/>
          </w:tcPr>
          <w:p w14:paraId="513B23EE">
            <w:pPr>
              <w:adjustRightInd w:val="0"/>
              <w:snapToGrid w:val="0"/>
              <w:rPr>
                <w:rFonts w:hint="eastAsia" w:ascii="宋体" w:hAnsi="宋体"/>
                <w:sz w:val="24"/>
              </w:rPr>
            </w:pPr>
            <w:r>
              <w:rPr>
                <w:rFonts w:hint="eastAsia" w:ascii="宋体" w:hAnsi="宋体"/>
                <w:sz w:val="24"/>
              </w:rPr>
              <w:t>　</w:t>
            </w:r>
          </w:p>
        </w:tc>
        <w:tc>
          <w:tcPr>
            <w:tcW w:w="1134" w:type="dxa"/>
            <w:vAlign w:val="center"/>
          </w:tcPr>
          <w:p w14:paraId="162933F4">
            <w:pPr>
              <w:adjustRightInd w:val="0"/>
              <w:snapToGrid w:val="0"/>
              <w:rPr>
                <w:rFonts w:hint="eastAsia" w:ascii="宋体" w:hAnsi="宋体"/>
                <w:sz w:val="24"/>
              </w:rPr>
            </w:pPr>
            <w:r>
              <w:rPr>
                <w:rFonts w:hint="eastAsia" w:ascii="宋体" w:hAnsi="宋体"/>
                <w:sz w:val="24"/>
              </w:rPr>
              <w:t>　</w:t>
            </w:r>
          </w:p>
        </w:tc>
        <w:tc>
          <w:tcPr>
            <w:tcW w:w="1559" w:type="dxa"/>
            <w:vAlign w:val="center"/>
          </w:tcPr>
          <w:p w14:paraId="51D5B171">
            <w:pPr>
              <w:adjustRightInd w:val="0"/>
              <w:snapToGrid w:val="0"/>
              <w:rPr>
                <w:rFonts w:hint="eastAsia" w:ascii="宋体" w:hAnsi="宋体"/>
                <w:sz w:val="24"/>
              </w:rPr>
            </w:pPr>
            <w:r>
              <w:rPr>
                <w:rFonts w:hint="eastAsia" w:ascii="宋体" w:hAnsi="宋体"/>
                <w:sz w:val="24"/>
              </w:rPr>
              <w:t>　</w:t>
            </w:r>
          </w:p>
        </w:tc>
        <w:tc>
          <w:tcPr>
            <w:tcW w:w="1206" w:type="dxa"/>
            <w:vAlign w:val="center"/>
          </w:tcPr>
          <w:p w14:paraId="2C937597">
            <w:pPr>
              <w:adjustRightInd w:val="0"/>
              <w:snapToGrid w:val="0"/>
              <w:rPr>
                <w:rFonts w:hint="eastAsia" w:ascii="宋体" w:hAnsi="宋体"/>
                <w:sz w:val="24"/>
              </w:rPr>
            </w:pPr>
            <w:r>
              <w:rPr>
                <w:rFonts w:hint="eastAsia" w:ascii="宋体" w:hAnsi="宋体"/>
                <w:sz w:val="24"/>
              </w:rPr>
              <w:t>　</w:t>
            </w:r>
          </w:p>
        </w:tc>
      </w:tr>
      <w:tr w14:paraId="4B11E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16596BCF">
            <w:pPr>
              <w:adjustRightInd w:val="0"/>
              <w:snapToGrid w:val="0"/>
              <w:jc w:val="center"/>
              <w:rPr>
                <w:rFonts w:hint="eastAsia" w:ascii="宋体" w:hAnsi="宋体"/>
                <w:sz w:val="24"/>
              </w:rPr>
            </w:pPr>
            <w:r>
              <w:rPr>
                <w:rFonts w:hint="eastAsia" w:ascii="宋体" w:hAnsi="宋体"/>
                <w:sz w:val="24"/>
              </w:rPr>
              <w:t>2</w:t>
            </w:r>
          </w:p>
        </w:tc>
        <w:tc>
          <w:tcPr>
            <w:tcW w:w="1560" w:type="dxa"/>
            <w:vAlign w:val="center"/>
          </w:tcPr>
          <w:p w14:paraId="0EECB769">
            <w:pPr>
              <w:adjustRightInd w:val="0"/>
              <w:snapToGrid w:val="0"/>
              <w:rPr>
                <w:rFonts w:hint="eastAsia" w:ascii="宋体" w:hAnsi="宋体"/>
                <w:sz w:val="24"/>
              </w:rPr>
            </w:pPr>
            <w:r>
              <w:rPr>
                <w:rFonts w:hint="eastAsia" w:ascii="宋体" w:hAnsi="宋体"/>
                <w:sz w:val="24"/>
              </w:rPr>
              <w:t>　</w:t>
            </w:r>
          </w:p>
        </w:tc>
        <w:tc>
          <w:tcPr>
            <w:tcW w:w="1134" w:type="dxa"/>
            <w:vAlign w:val="center"/>
          </w:tcPr>
          <w:p w14:paraId="614F3B6F">
            <w:pPr>
              <w:adjustRightInd w:val="0"/>
              <w:snapToGrid w:val="0"/>
              <w:rPr>
                <w:rFonts w:hint="eastAsia" w:ascii="宋体" w:hAnsi="宋体"/>
                <w:sz w:val="24"/>
              </w:rPr>
            </w:pPr>
            <w:r>
              <w:rPr>
                <w:rFonts w:hint="eastAsia" w:ascii="宋体" w:hAnsi="宋体"/>
                <w:sz w:val="24"/>
              </w:rPr>
              <w:t>　</w:t>
            </w:r>
          </w:p>
        </w:tc>
        <w:tc>
          <w:tcPr>
            <w:tcW w:w="1134" w:type="dxa"/>
            <w:vAlign w:val="center"/>
          </w:tcPr>
          <w:p w14:paraId="7B282203">
            <w:pPr>
              <w:adjustRightInd w:val="0"/>
              <w:snapToGrid w:val="0"/>
              <w:rPr>
                <w:rFonts w:hint="eastAsia" w:ascii="宋体" w:hAnsi="宋体"/>
                <w:sz w:val="24"/>
              </w:rPr>
            </w:pPr>
            <w:r>
              <w:rPr>
                <w:rFonts w:hint="eastAsia" w:ascii="宋体" w:hAnsi="宋体"/>
                <w:sz w:val="24"/>
              </w:rPr>
              <w:t>　</w:t>
            </w:r>
          </w:p>
        </w:tc>
        <w:tc>
          <w:tcPr>
            <w:tcW w:w="1134" w:type="dxa"/>
            <w:vAlign w:val="center"/>
          </w:tcPr>
          <w:p w14:paraId="56B31362">
            <w:pPr>
              <w:adjustRightInd w:val="0"/>
              <w:snapToGrid w:val="0"/>
              <w:rPr>
                <w:rFonts w:hint="eastAsia" w:ascii="宋体" w:hAnsi="宋体"/>
                <w:sz w:val="24"/>
              </w:rPr>
            </w:pPr>
            <w:r>
              <w:rPr>
                <w:rFonts w:hint="eastAsia" w:ascii="宋体" w:hAnsi="宋体"/>
                <w:sz w:val="24"/>
              </w:rPr>
              <w:t>　</w:t>
            </w:r>
          </w:p>
        </w:tc>
        <w:tc>
          <w:tcPr>
            <w:tcW w:w="1559" w:type="dxa"/>
            <w:vAlign w:val="center"/>
          </w:tcPr>
          <w:p w14:paraId="6E182BF2">
            <w:pPr>
              <w:adjustRightInd w:val="0"/>
              <w:snapToGrid w:val="0"/>
              <w:rPr>
                <w:rFonts w:hint="eastAsia" w:ascii="宋体" w:hAnsi="宋体"/>
                <w:sz w:val="24"/>
              </w:rPr>
            </w:pPr>
            <w:r>
              <w:rPr>
                <w:rFonts w:hint="eastAsia" w:ascii="宋体" w:hAnsi="宋体"/>
                <w:sz w:val="24"/>
              </w:rPr>
              <w:t>　</w:t>
            </w:r>
          </w:p>
        </w:tc>
        <w:tc>
          <w:tcPr>
            <w:tcW w:w="1206" w:type="dxa"/>
            <w:vAlign w:val="center"/>
          </w:tcPr>
          <w:p w14:paraId="116BD9F1">
            <w:pPr>
              <w:adjustRightInd w:val="0"/>
              <w:snapToGrid w:val="0"/>
              <w:rPr>
                <w:rFonts w:hint="eastAsia" w:ascii="宋体" w:hAnsi="宋体"/>
                <w:sz w:val="24"/>
              </w:rPr>
            </w:pPr>
            <w:r>
              <w:rPr>
                <w:rFonts w:hint="eastAsia" w:ascii="宋体" w:hAnsi="宋体"/>
                <w:sz w:val="24"/>
              </w:rPr>
              <w:t>　</w:t>
            </w:r>
          </w:p>
        </w:tc>
      </w:tr>
      <w:tr w14:paraId="24725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7871572D">
            <w:pPr>
              <w:adjustRightInd w:val="0"/>
              <w:snapToGrid w:val="0"/>
              <w:jc w:val="center"/>
              <w:rPr>
                <w:rFonts w:hint="eastAsia" w:ascii="宋体" w:hAnsi="宋体"/>
                <w:sz w:val="24"/>
              </w:rPr>
            </w:pPr>
            <w:r>
              <w:rPr>
                <w:rFonts w:hint="eastAsia" w:ascii="宋体" w:hAnsi="宋体"/>
                <w:sz w:val="24"/>
              </w:rPr>
              <w:t>3</w:t>
            </w:r>
          </w:p>
        </w:tc>
        <w:tc>
          <w:tcPr>
            <w:tcW w:w="1560" w:type="dxa"/>
            <w:vAlign w:val="center"/>
          </w:tcPr>
          <w:p w14:paraId="421FFB66">
            <w:pPr>
              <w:adjustRightInd w:val="0"/>
              <w:snapToGrid w:val="0"/>
              <w:rPr>
                <w:rFonts w:hint="eastAsia" w:ascii="宋体" w:hAnsi="宋体"/>
                <w:sz w:val="24"/>
              </w:rPr>
            </w:pPr>
            <w:r>
              <w:rPr>
                <w:rFonts w:hint="eastAsia" w:ascii="宋体" w:hAnsi="宋体"/>
                <w:sz w:val="24"/>
              </w:rPr>
              <w:t>　</w:t>
            </w:r>
          </w:p>
        </w:tc>
        <w:tc>
          <w:tcPr>
            <w:tcW w:w="1134" w:type="dxa"/>
            <w:vAlign w:val="center"/>
          </w:tcPr>
          <w:p w14:paraId="5850B3E5">
            <w:pPr>
              <w:adjustRightInd w:val="0"/>
              <w:snapToGrid w:val="0"/>
              <w:rPr>
                <w:rFonts w:hint="eastAsia" w:ascii="宋体" w:hAnsi="宋体"/>
                <w:sz w:val="24"/>
              </w:rPr>
            </w:pPr>
            <w:r>
              <w:rPr>
                <w:rFonts w:hint="eastAsia" w:ascii="宋体" w:hAnsi="宋体"/>
                <w:sz w:val="24"/>
              </w:rPr>
              <w:t>　</w:t>
            </w:r>
          </w:p>
        </w:tc>
        <w:tc>
          <w:tcPr>
            <w:tcW w:w="1134" w:type="dxa"/>
            <w:vAlign w:val="center"/>
          </w:tcPr>
          <w:p w14:paraId="20BB762E">
            <w:pPr>
              <w:adjustRightInd w:val="0"/>
              <w:snapToGrid w:val="0"/>
              <w:rPr>
                <w:rFonts w:hint="eastAsia" w:ascii="宋体" w:hAnsi="宋体"/>
                <w:sz w:val="24"/>
              </w:rPr>
            </w:pPr>
            <w:r>
              <w:rPr>
                <w:rFonts w:hint="eastAsia" w:ascii="宋体" w:hAnsi="宋体"/>
                <w:sz w:val="24"/>
              </w:rPr>
              <w:t>　</w:t>
            </w:r>
          </w:p>
        </w:tc>
        <w:tc>
          <w:tcPr>
            <w:tcW w:w="1134" w:type="dxa"/>
            <w:vAlign w:val="center"/>
          </w:tcPr>
          <w:p w14:paraId="122A4E99">
            <w:pPr>
              <w:adjustRightInd w:val="0"/>
              <w:snapToGrid w:val="0"/>
              <w:rPr>
                <w:rFonts w:hint="eastAsia" w:ascii="宋体" w:hAnsi="宋体"/>
                <w:sz w:val="24"/>
              </w:rPr>
            </w:pPr>
            <w:r>
              <w:rPr>
                <w:rFonts w:hint="eastAsia" w:ascii="宋体" w:hAnsi="宋体"/>
                <w:sz w:val="24"/>
              </w:rPr>
              <w:t>　</w:t>
            </w:r>
          </w:p>
        </w:tc>
        <w:tc>
          <w:tcPr>
            <w:tcW w:w="1559" w:type="dxa"/>
            <w:vAlign w:val="center"/>
          </w:tcPr>
          <w:p w14:paraId="76B2D41C">
            <w:pPr>
              <w:adjustRightInd w:val="0"/>
              <w:snapToGrid w:val="0"/>
              <w:rPr>
                <w:rFonts w:hint="eastAsia" w:ascii="宋体" w:hAnsi="宋体"/>
                <w:sz w:val="24"/>
              </w:rPr>
            </w:pPr>
            <w:r>
              <w:rPr>
                <w:rFonts w:hint="eastAsia" w:ascii="宋体" w:hAnsi="宋体"/>
                <w:sz w:val="24"/>
              </w:rPr>
              <w:t>　</w:t>
            </w:r>
          </w:p>
        </w:tc>
        <w:tc>
          <w:tcPr>
            <w:tcW w:w="1206" w:type="dxa"/>
            <w:vAlign w:val="center"/>
          </w:tcPr>
          <w:p w14:paraId="72388C30">
            <w:pPr>
              <w:adjustRightInd w:val="0"/>
              <w:snapToGrid w:val="0"/>
              <w:rPr>
                <w:rFonts w:hint="eastAsia" w:ascii="宋体" w:hAnsi="宋体"/>
                <w:sz w:val="24"/>
              </w:rPr>
            </w:pPr>
            <w:r>
              <w:rPr>
                <w:rFonts w:hint="eastAsia" w:ascii="宋体" w:hAnsi="宋体"/>
                <w:sz w:val="24"/>
              </w:rPr>
              <w:t>　</w:t>
            </w:r>
          </w:p>
        </w:tc>
      </w:tr>
      <w:tr w14:paraId="0BACD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7896CFFA">
            <w:pPr>
              <w:adjustRightInd w:val="0"/>
              <w:snapToGrid w:val="0"/>
              <w:jc w:val="center"/>
              <w:rPr>
                <w:rFonts w:hint="eastAsia" w:ascii="宋体" w:hAnsi="宋体"/>
                <w:sz w:val="24"/>
              </w:rPr>
            </w:pPr>
            <w:r>
              <w:rPr>
                <w:rFonts w:hint="eastAsia" w:ascii="宋体" w:hAnsi="宋体"/>
                <w:sz w:val="24"/>
              </w:rPr>
              <w:t>4</w:t>
            </w:r>
          </w:p>
        </w:tc>
        <w:tc>
          <w:tcPr>
            <w:tcW w:w="1560" w:type="dxa"/>
            <w:vAlign w:val="center"/>
          </w:tcPr>
          <w:p w14:paraId="51569D05">
            <w:pPr>
              <w:adjustRightInd w:val="0"/>
              <w:snapToGrid w:val="0"/>
              <w:rPr>
                <w:rFonts w:hint="eastAsia" w:ascii="宋体" w:hAnsi="宋体"/>
                <w:sz w:val="24"/>
              </w:rPr>
            </w:pPr>
            <w:r>
              <w:rPr>
                <w:rFonts w:hint="eastAsia" w:ascii="宋体" w:hAnsi="宋体"/>
                <w:sz w:val="24"/>
              </w:rPr>
              <w:t>　</w:t>
            </w:r>
          </w:p>
        </w:tc>
        <w:tc>
          <w:tcPr>
            <w:tcW w:w="1134" w:type="dxa"/>
            <w:vAlign w:val="center"/>
          </w:tcPr>
          <w:p w14:paraId="1A9D7132">
            <w:pPr>
              <w:adjustRightInd w:val="0"/>
              <w:snapToGrid w:val="0"/>
              <w:rPr>
                <w:rFonts w:hint="eastAsia" w:ascii="宋体" w:hAnsi="宋体"/>
                <w:sz w:val="24"/>
              </w:rPr>
            </w:pPr>
            <w:r>
              <w:rPr>
                <w:rFonts w:hint="eastAsia" w:ascii="宋体" w:hAnsi="宋体"/>
                <w:sz w:val="24"/>
              </w:rPr>
              <w:t>　</w:t>
            </w:r>
          </w:p>
        </w:tc>
        <w:tc>
          <w:tcPr>
            <w:tcW w:w="1134" w:type="dxa"/>
            <w:vAlign w:val="center"/>
          </w:tcPr>
          <w:p w14:paraId="6AFE525A">
            <w:pPr>
              <w:adjustRightInd w:val="0"/>
              <w:snapToGrid w:val="0"/>
              <w:rPr>
                <w:rFonts w:hint="eastAsia" w:ascii="宋体" w:hAnsi="宋体"/>
                <w:sz w:val="24"/>
              </w:rPr>
            </w:pPr>
            <w:r>
              <w:rPr>
                <w:rFonts w:hint="eastAsia" w:ascii="宋体" w:hAnsi="宋体"/>
                <w:sz w:val="24"/>
              </w:rPr>
              <w:t>　</w:t>
            </w:r>
          </w:p>
        </w:tc>
        <w:tc>
          <w:tcPr>
            <w:tcW w:w="1134" w:type="dxa"/>
            <w:vAlign w:val="center"/>
          </w:tcPr>
          <w:p w14:paraId="36DFEBBF">
            <w:pPr>
              <w:adjustRightInd w:val="0"/>
              <w:snapToGrid w:val="0"/>
              <w:rPr>
                <w:rFonts w:hint="eastAsia" w:ascii="宋体" w:hAnsi="宋体"/>
                <w:sz w:val="24"/>
              </w:rPr>
            </w:pPr>
            <w:r>
              <w:rPr>
                <w:rFonts w:hint="eastAsia" w:ascii="宋体" w:hAnsi="宋体"/>
                <w:sz w:val="24"/>
              </w:rPr>
              <w:t>　</w:t>
            </w:r>
          </w:p>
        </w:tc>
        <w:tc>
          <w:tcPr>
            <w:tcW w:w="1559" w:type="dxa"/>
            <w:vAlign w:val="center"/>
          </w:tcPr>
          <w:p w14:paraId="209045C9">
            <w:pPr>
              <w:adjustRightInd w:val="0"/>
              <w:snapToGrid w:val="0"/>
              <w:rPr>
                <w:rFonts w:hint="eastAsia" w:ascii="宋体" w:hAnsi="宋体"/>
                <w:sz w:val="24"/>
              </w:rPr>
            </w:pPr>
            <w:r>
              <w:rPr>
                <w:rFonts w:hint="eastAsia" w:ascii="宋体" w:hAnsi="宋体"/>
                <w:sz w:val="24"/>
              </w:rPr>
              <w:t>　</w:t>
            </w:r>
          </w:p>
        </w:tc>
        <w:tc>
          <w:tcPr>
            <w:tcW w:w="1206" w:type="dxa"/>
            <w:vAlign w:val="center"/>
          </w:tcPr>
          <w:p w14:paraId="0ED895C9">
            <w:pPr>
              <w:adjustRightInd w:val="0"/>
              <w:snapToGrid w:val="0"/>
              <w:rPr>
                <w:rFonts w:hint="eastAsia" w:ascii="宋体" w:hAnsi="宋体"/>
                <w:sz w:val="24"/>
              </w:rPr>
            </w:pPr>
            <w:r>
              <w:rPr>
                <w:rFonts w:hint="eastAsia" w:ascii="宋体" w:hAnsi="宋体"/>
                <w:sz w:val="24"/>
              </w:rPr>
              <w:t>　</w:t>
            </w:r>
          </w:p>
        </w:tc>
      </w:tr>
      <w:tr w14:paraId="673AB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76816509">
            <w:pPr>
              <w:adjustRightInd w:val="0"/>
              <w:snapToGrid w:val="0"/>
              <w:jc w:val="center"/>
              <w:rPr>
                <w:rFonts w:hint="eastAsia" w:ascii="宋体" w:hAnsi="宋体"/>
                <w:sz w:val="24"/>
              </w:rPr>
            </w:pPr>
            <w:r>
              <w:rPr>
                <w:rFonts w:hint="eastAsia" w:ascii="宋体" w:hAnsi="宋体"/>
                <w:sz w:val="24"/>
              </w:rPr>
              <w:t>5</w:t>
            </w:r>
          </w:p>
        </w:tc>
        <w:tc>
          <w:tcPr>
            <w:tcW w:w="1560" w:type="dxa"/>
            <w:vAlign w:val="center"/>
          </w:tcPr>
          <w:p w14:paraId="03ED3138">
            <w:pPr>
              <w:adjustRightInd w:val="0"/>
              <w:snapToGrid w:val="0"/>
              <w:rPr>
                <w:rFonts w:hint="eastAsia" w:ascii="宋体" w:hAnsi="宋体"/>
                <w:sz w:val="24"/>
              </w:rPr>
            </w:pPr>
            <w:r>
              <w:rPr>
                <w:rFonts w:hint="eastAsia" w:ascii="宋体" w:hAnsi="宋体"/>
                <w:sz w:val="24"/>
              </w:rPr>
              <w:t>　</w:t>
            </w:r>
          </w:p>
        </w:tc>
        <w:tc>
          <w:tcPr>
            <w:tcW w:w="1134" w:type="dxa"/>
            <w:vAlign w:val="center"/>
          </w:tcPr>
          <w:p w14:paraId="559F8319">
            <w:pPr>
              <w:adjustRightInd w:val="0"/>
              <w:snapToGrid w:val="0"/>
              <w:rPr>
                <w:rFonts w:hint="eastAsia" w:ascii="宋体" w:hAnsi="宋体"/>
                <w:sz w:val="24"/>
              </w:rPr>
            </w:pPr>
            <w:r>
              <w:rPr>
                <w:rFonts w:hint="eastAsia" w:ascii="宋体" w:hAnsi="宋体"/>
                <w:sz w:val="24"/>
              </w:rPr>
              <w:t>　</w:t>
            </w:r>
          </w:p>
        </w:tc>
        <w:tc>
          <w:tcPr>
            <w:tcW w:w="1134" w:type="dxa"/>
            <w:vAlign w:val="center"/>
          </w:tcPr>
          <w:p w14:paraId="318E417D">
            <w:pPr>
              <w:adjustRightInd w:val="0"/>
              <w:snapToGrid w:val="0"/>
              <w:rPr>
                <w:rFonts w:hint="eastAsia" w:ascii="宋体" w:hAnsi="宋体"/>
                <w:sz w:val="24"/>
              </w:rPr>
            </w:pPr>
            <w:r>
              <w:rPr>
                <w:rFonts w:hint="eastAsia" w:ascii="宋体" w:hAnsi="宋体"/>
                <w:sz w:val="24"/>
              </w:rPr>
              <w:t>　</w:t>
            </w:r>
          </w:p>
        </w:tc>
        <w:tc>
          <w:tcPr>
            <w:tcW w:w="1134" w:type="dxa"/>
            <w:vAlign w:val="center"/>
          </w:tcPr>
          <w:p w14:paraId="655C3824">
            <w:pPr>
              <w:adjustRightInd w:val="0"/>
              <w:snapToGrid w:val="0"/>
              <w:rPr>
                <w:rFonts w:hint="eastAsia" w:ascii="宋体" w:hAnsi="宋体"/>
                <w:sz w:val="24"/>
              </w:rPr>
            </w:pPr>
            <w:r>
              <w:rPr>
                <w:rFonts w:hint="eastAsia" w:ascii="宋体" w:hAnsi="宋体"/>
                <w:sz w:val="24"/>
              </w:rPr>
              <w:t>　</w:t>
            </w:r>
          </w:p>
        </w:tc>
        <w:tc>
          <w:tcPr>
            <w:tcW w:w="1559" w:type="dxa"/>
            <w:vAlign w:val="center"/>
          </w:tcPr>
          <w:p w14:paraId="42B94BD6">
            <w:pPr>
              <w:adjustRightInd w:val="0"/>
              <w:snapToGrid w:val="0"/>
              <w:rPr>
                <w:rFonts w:hint="eastAsia" w:ascii="宋体" w:hAnsi="宋体"/>
                <w:sz w:val="24"/>
              </w:rPr>
            </w:pPr>
            <w:r>
              <w:rPr>
                <w:rFonts w:hint="eastAsia" w:ascii="宋体" w:hAnsi="宋体"/>
                <w:sz w:val="24"/>
              </w:rPr>
              <w:t>　</w:t>
            </w:r>
          </w:p>
        </w:tc>
        <w:tc>
          <w:tcPr>
            <w:tcW w:w="1206" w:type="dxa"/>
            <w:vAlign w:val="center"/>
          </w:tcPr>
          <w:p w14:paraId="3CF8A824">
            <w:pPr>
              <w:adjustRightInd w:val="0"/>
              <w:snapToGrid w:val="0"/>
              <w:rPr>
                <w:rFonts w:hint="eastAsia" w:ascii="宋体" w:hAnsi="宋体"/>
                <w:sz w:val="24"/>
              </w:rPr>
            </w:pPr>
            <w:r>
              <w:rPr>
                <w:rFonts w:hint="eastAsia" w:ascii="宋体" w:hAnsi="宋体"/>
                <w:sz w:val="24"/>
              </w:rPr>
              <w:t>　</w:t>
            </w:r>
          </w:p>
        </w:tc>
      </w:tr>
      <w:tr w14:paraId="0B465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5" w:type="dxa"/>
            <w:vAlign w:val="center"/>
          </w:tcPr>
          <w:p w14:paraId="283FC74B">
            <w:pPr>
              <w:adjustRightInd w:val="0"/>
              <w:snapToGrid w:val="0"/>
              <w:jc w:val="center"/>
              <w:rPr>
                <w:rFonts w:hint="eastAsia" w:ascii="宋体" w:hAnsi="宋体"/>
                <w:sz w:val="24"/>
              </w:rPr>
            </w:pPr>
            <w:r>
              <w:rPr>
                <w:rFonts w:hint="eastAsia" w:ascii="宋体" w:hAnsi="宋体"/>
                <w:sz w:val="24"/>
              </w:rPr>
              <w:t>...</w:t>
            </w:r>
          </w:p>
        </w:tc>
        <w:tc>
          <w:tcPr>
            <w:tcW w:w="1560" w:type="dxa"/>
            <w:vAlign w:val="center"/>
          </w:tcPr>
          <w:p w14:paraId="3330B4BE">
            <w:pPr>
              <w:adjustRightInd w:val="0"/>
              <w:snapToGrid w:val="0"/>
              <w:rPr>
                <w:rFonts w:hint="eastAsia" w:ascii="宋体" w:hAnsi="宋体"/>
                <w:sz w:val="24"/>
              </w:rPr>
            </w:pPr>
          </w:p>
        </w:tc>
        <w:tc>
          <w:tcPr>
            <w:tcW w:w="1134" w:type="dxa"/>
            <w:vAlign w:val="center"/>
          </w:tcPr>
          <w:p w14:paraId="3253C820">
            <w:pPr>
              <w:adjustRightInd w:val="0"/>
              <w:snapToGrid w:val="0"/>
              <w:rPr>
                <w:rFonts w:hint="eastAsia" w:ascii="宋体" w:hAnsi="宋体"/>
                <w:sz w:val="24"/>
              </w:rPr>
            </w:pPr>
          </w:p>
        </w:tc>
        <w:tc>
          <w:tcPr>
            <w:tcW w:w="1134" w:type="dxa"/>
            <w:vAlign w:val="center"/>
          </w:tcPr>
          <w:p w14:paraId="7129ADDA">
            <w:pPr>
              <w:adjustRightInd w:val="0"/>
              <w:snapToGrid w:val="0"/>
              <w:rPr>
                <w:rFonts w:hint="eastAsia" w:ascii="宋体" w:hAnsi="宋体"/>
                <w:sz w:val="24"/>
              </w:rPr>
            </w:pPr>
          </w:p>
        </w:tc>
        <w:tc>
          <w:tcPr>
            <w:tcW w:w="1134" w:type="dxa"/>
            <w:vAlign w:val="center"/>
          </w:tcPr>
          <w:p w14:paraId="5A403B79">
            <w:pPr>
              <w:adjustRightInd w:val="0"/>
              <w:snapToGrid w:val="0"/>
              <w:rPr>
                <w:rFonts w:hint="eastAsia" w:ascii="宋体" w:hAnsi="宋体"/>
                <w:sz w:val="24"/>
              </w:rPr>
            </w:pPr>
          </w:p>
        </w:tc>
        <w:tc>
          <w:tcPr>
            <w:tcW w:w="1559" w:type="dxa"/>
            <w:vAlign w:val="center"/>
          </w:tcPr>
          <w:p w14:paraId="46BC712B">
            <w:pPr>
              <w:adjustRightInd w:val="0"/>
              <w:snapToGrid w:val="0"/>
              <w:rPr>
                <w:rFonts w:hint="eastAsia" w:ascii="宋体" w:hAnsi="宋体"/>
                <w:sz w:val="24"/>
              </w:rPr>
            </w:pPr>
          </w:p>
        </w:tc>
        <w:tc>
          <w:tcPr>
            <w:tcW w:w="1206" w:type="dxa"/>
            <w:vAlign w:val="center"/>
          </w:tcPr>
          <w:p w14:paraId="3B33652F">
            <w:pPr>
              <w:adjustRightInd w:val="0"/>
              <w:snapToGrid w:val="0"/>
              <w:rPr>
                <w:rFonts w:hint="eastAsia" w:ascii="宋体" w:hAnsi="宋体"/>
                <w:sz w:val="24"/>
              </w:rPr>
            </w:pPr>
          </w:p>
        </w:tc>
      </w:tr>
    </w:tbl>
    <w:p w14:paraId="6ADEE6CA">
      <w:pPr>
        <w:adjustRightInd w:val="0"/>
        <w:snapToGrid w:val="0"/>
        <w:rPr>
          <w:rFonts w:hint="eastAsia" w:ascii="宋体" w:hAnsi="宋体"/>
          <w:szCs w:val="21"/>
        </w:rPr>
      </w:pPr>
    </w:p>
    <w:p w14:paraId="4AC6B18E">
      <w:pPr>
        <w:adjustRightInd w:val="0"/>
        <w:snapToGrid w:val="0"/>
        <w:ind w:firstLine="388" w:firstLineChars="200"/>
        <w:rPr>
          <w:rFonts w:hint="eastAsia" w:ascii="宋体" w:hAnsi="宋体"/>
          <w:szCs w:val="21"/>
        </w:rPr>
      </w:pPr>
    </w:p>
    <w:p w14:paraId="3D2BDF0A">
      <w:pPr>
        <w:adjustRightInd w:val="0"/>
        <w:snapToGrid w:val="0"/>
        <w:ind w:firstLine="388" w:firstLineChars="200"/>
        <w:rPr>
          <w:rFonts w:hint="eastAsia" w:ascii="宋体" w:hAnsi="宋体"/>
          <w:szCs w:val="21"/>
        </w:rPr>
      </w:pPr>
      <w:r>
        <w:rPr>
          <w:rFonts w:hint="eastAsia" w:ascii="宋体" w:hAnsi="宋体"/>
          <w:szCs w:val="21"/>
        </w:rPr>
        <w:t>注：</w:t>
      </w:r>
    </w:p>
    <w:p w14:paraId="035EE5AD">
      <w:pPr>
        <w:adjustRightInd w:val="0"/>
        <w:snapToGrid w:val="0"/>
        <w:ind w:firstLine="386"/>
        <w:rPr>
          <w:rFonts w:hint="eastAsia" w:ascii="宋体" w:hAnsi="宋体"/>
          <w:szCs w:val="21"/>
        </w:rPr>
      </w:pPr>
      <w:r>
        <w:rPr>
          <w:rFonts w:hint="eastAsia" w:ascii="宋体" w:hAnsi="宋体"/>
          <w:szCs w:val="21"/>
        </w:rPr>
        <w:t>1.依据《财政部、发展改革委、生态环境部、市场监管总局关于调整优化节能产品、环境标志产品政府采购执行机制的通知》，本次投标产品类别列入投标截止日前最新发布的《节能产品政府采购品目清单》、《环境标志产品政府采购品目清单》，且属于政府优先采购产品类别的，须按照要求提供依据国家确定的认证机构出具的、处于有效期之内的节能产品或环境标志产品认证证书扫描件，否则不予认定。</w:t>
      </w:r>
    </w:p>
    <w:p w14:paraId="60DA0272">
      <w:pPr>
        <w:adjustRightInd w:val="0"/>
        <w:snapToGrid w:val="0"/>
        <w:ind w:firstLine="390"/>
        <w:rPr>
          <w:rFonts w:hint="eastAsia" w:ascii="宋体" w:hAnsi="宋体"/>
          <w:szCs w:val="21"/>
        </w:rPr>
      </w:pPr>
      <w:r>
        <w:rPr>
          <w:rFonts w:hint="eastAsia" w:ascii="宋体" w:hAnsi="宋体"/>
          <w:szCs w:val="21"/>
        </w:rPr>
        <w:t>2. 《节能产品政府采购品目清单》、《环境标志产品政府采购品目清单》请登录</w:t>
      </w:r>
      <w:r>
        <w:rPr>
          <w:rFonts w:hint="eastAsia" w:ascii="宋体" w:hAnsi="宋体"/>
          <w:sz w:val="24"/>
        </w:rPr>
        <w:t>中国政府采购网</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http://www.ccgp.gov.cn</w:instrText>
      </w:r>
      <w:r>
        <w:rPr>
          <w:rFonts w:ascii="宋体" w:hAnsi="宋体"/>
          <w:sz w:val="24"/>
        </w:rPr>
        <w:instrText xml:space="preserve">" </w:instrText>
      </w:r>
      <w:r>
        <w:rPr>
          <w:rFonts w:ascii="宋体" w:hAnsi="宋体"/>
          <w:sz w:val="24"/>
        </w:rPr>
        <w:fldChar w:fldCharType="separate"/>
      </w:r>
      <w:r>
        <w:rPr>
          <w:rStyle w:val="26"/>
          <w:rFonts w:hint="default" w:ascii="宋体" w:hAnsi="宋体"/>
          <w:sz w:val="24"/>
        </w:rPr>
        <w:t>http://www.ccgp.gov.cn</w:t>
      </w:r>
      <w:r>
        <w:rPr>
          <w:rFonts w:ascii="宋体" w:hAnsi="宋体"/>
          <w:sz w:val="24"/>
        </w:rPr>
        <w:fldChar w:fldCharType="end"/>
      </w:r>
      <w:r>
        <w:rPr>
          <w:rFonts w:hint="eastAsia" w:ascii="宋体" w:hAnsi="宋体"/>
          <w:sz w:val="24"/>
        </w:rPr>
        <w:t>查询。</w:t>
      </w:r>
    </w:p>
    <w:p w14:paraId="39890A66">
      <w:pPr>
        <w:adjustRightInd w:val="0"/>
        <w:snapToGrid w:val="0"/>
        <w:ind w:firstLine="390"/>
        <w:rPr>
          <w:rFonts w:hint="eastAsia" w:ascii="宋体" w:hAnsi="宋体"/>
          <w:szCs w:val="21"/>
        </w:rPr>
      </w:pPr>
      <w:r>
        <w:rPr>
          <w:rFonts w:hint="eastAsia" w:ascii="宋体" w:hAnsi="宋体"/>
          <w:szCs w:val="21"/>
        </w:rPr>
        <w:t>3.投标人应在本表后提供表内所列认证证书</w:t>
      </w:r>
      <w:r>
        <w:rPr>
          <w:rFonts w:hint="eastAsia" w:ascii="宋体" w:hAnsi="宋体"/>
          <w:szCs w:val="21"/>
          <w:lang w:eastAsia="zh-CN"/>
        </w:rPr>
        <w:t>复印</w:t>
      </w:r>
      <w:r>
        <w:rPr>
          <w:rFonts w:hint="eastAsia" w:ascii="宋体" w:hAnsi="宋体"/>
          <w:szCs w:val="21"/>
        </w:rPr>
        <w:t>件。</w:t>
      </w:r>
    </w:p>
    <w:p w14:paraId="48DCC583">
      <w:pPr>
        <w:adjustRightInd w:val="0"/>
        <w:snapToGrid w:val="0"/>
        <w:rPr>
          <w:rFonts w:hint="eastAsia" w:ascii="宋体" w:hAnsi="宋体"/>
          <w:sz w:val="24"/>
        </w:rPr>
      </w:pPr>
      <w:r>
        <w:rPr>
          <w:rFonts w:hint="eastAsia" w:ascii="宋体" w:hAnsi="宋体"/>
          <w:sz w:val="24"/>
        </w:rPr>
        <w:t xml:space="preserve">  </w:t>
      </w:r>
    </w:p>
    <w:p w14:paraId="381A20C6">
      <w:pPr>
        <w:pStyle w:val="7"/>
        <w:adjustRightInd w:val="0"/>
        <w:snapToGrid w:val="0"/>
        <w:ind w:firstLine="2912" w:firstLineChars="1300"/>
        <w:rPr>
          <w:rFonts w:hint="eastAsia" w:ascii="宋体" w:hAnsi="宋体" w:eastAsia="宋体"/>
          <w:snapToGrid w:val="0"/>
          <w:kern w:val="0"/>
          <w:sz w:val="24"/>
          <w:szCs w:val="24"/>
        </w:rPr>
      </w:pPr>
    </w:p>
    <w:p w14:paraId="4FD61A5C">
      <w:pPr>
        <w:pStyle w:val="7"/>
        <w:adjustRightInd w:val="0"/>
        <w:snapToGrid w:val="0"/>
        <w:ind w:firstLine="2912" w:firstLineChars="1300"/>
        <w:rPr>
          <w:rFonts w:hint="eastAsia" w:ascii="宋体" w:hAnsi="宋体" w:eastAsia="宋体"/>
          <w:snapToGrid w:val="0"/>
          <w:kern w:val="0"/>
          <w:sz w:val="24"/>
          <w:szCs w:val="24"/>
        </w:rPr>
      </w:pPr>
    </w:p>
    <w:p w14:paraId="69B821C9">
      <w:pPr>
        <w:pStyle w:val="7"/>
        <w:adjustRightInd w:val="0"/>
        <w:snapToGrid w:val="0"/>
        <w:ind w:firstLine="2912" w:firstLineChars="1300"/>
        <w:rPr>
          <w:rFonts w:hint="eastAsia" w:ascii="宋体" w:hAnsi="宋体" w:eastAsia="宋体"/>
          <w:snapToGrid w:val="0"/>
          <w:kern w:val="0"/>
          <w:sz w:val="24"/>
          <w:szCs w:val="24"/>
        </w:rPr>
      </w:pPr>
    </w:p>
    <w:p w14:paraId="4FCB4D56">
      <w:pPr>
        <w:pStyle w:val="7"/>
        <w:adjustRightInd w:val="0"/>
        <w:snapToGrid w:val="0"/>
        <w:ind w:firstLine="448" w:firstLineChars="200"/>
        <w:rPr>
          <w:rFonts w:hint="eastAsia" w:ascii="宋体" w:hAnsi="宋体" w:eastAsia="宋体"/>
          <w:snapToGrid w:val="0"/>
          <w:kern w:val="0"/>
          <w:sz w:val="24"/>
          <w:szCs w:val="24"/>
          <w:u w:val="single"/>
        </w:rPr>
      </w:pPr>
      <w:r>
        <w:rPr>
          <w:rFonts w:hint="eastAsia" w:ascii="宋体" w:hAnsi="宋体" w:eastAsia="宋体"/>
          <w:snapToGrid w:val="0"/>
          <w:kern w:val="0"/>
          <w:sz w:val="24"/>
          <w:szCs w:val="24"/>
        </w:rPr>
        <w:t>投标人名称（加盖公章）：</w:t>
      </w:r>
      <w:r>
        <w:rPr>
          <w:rFonts w:hint="eastAsia" w:ascii="宋体" w:hAnsi="宋体" w:eastAsia="宋体"/>
          <w:snapToGrid w:val="0"/>
          <w:kern w:val="0"/>
          <w:sz w:val="24"/>
          <w:szCs w:val="24"/>
          <w:u w:val="single"/>
        </w:rPr>
        <w:t xml:space="preserve">                   </w:t>
      </w:r>
    </w:p>
    <w:p w14:paraId="0E9206C1">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投标人法定代表人</w:t>
      </w:r>
    </w:p>
    <w:p w14:paraId="13ADC9DE">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或授权代表（签    字）：</w:t>
      </w:r>
      <w:r>
        <w:rPr>
          <w:rFonts w:hint="eastAsia" w:ascii="宋体" w:hAnsi="宋体" w:eastAsia="宋体"/>
          <w:snapToGrid w:val="0"/>
          <w:kern w:val="0"/>
          <w:sz w:val="24"/>
          <w:szCs w:val="24"/>
          <w:u w:val="single"/>
        </w:rPr>
        <w:t xml:space="preserve">                   </w:t>
      </w:r>
    </w:p>
    <w:p w14:paraId="328D4F36">
      <w:pPr>
        <w:pStyle w:val="7"/>
        <w:adjustRightInd w:val="0"/>
        <w:snapToGrid w:val="0"/>
        <w:ind w:firstLine="2912" w:firstLineChars="1300"/>
        <w:rPr>
          <w:rFonts w:hint="eastAsia" w:ascii="宋体" w:hAnsi="宋体" w:eastAsia="宋体"/>
          <w:snapToGrid w:val="0"/>
          <w:kern w:val="0"/>
          <w:sz w:val="24"/>
          <w:szCs w:val="24"/>
        </w:rPr>
      </w:pPr>
    </w:p>
    <w:p w14:paraId="44E2616D">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5BB1B99E">
      <w:pPr>
        <w:autoSpaceDE w:val="0"/>
        <w:autoSpaceDN w:val="0"/>
        <w:adjustRightInd w:val="0"/>
        <w:spacing w:before="156" w:beforeLines="50" w:after="156" w:afterLines="50"/>
        <w:jc w:val="center"/>
        <w:rPr>
          <w:rFonts w:hint="eastAsia" w:ascii="宋体" w:hAnsi="宋体"/>
          <w:kern w:val="0"/>
          <w:szCs w:val="21"/>
        </w:rPr>
      </w:pPr>
    </w:p>
    <w:p w14:paraId="52866C1A">
      <w:pPr>
        <w:pageBreakBefore/>
        <w:autoSpaceDE w:val="0"/>
        <w:autoSpaceDN w:val="0"/>
        <w:adjustRightInd w:val="0"/>
        <w:spacing w:before="156" w:beforeLines="50" w:after="156" w:afterLines="50"/>
        <w:jc w:val="center"/>
        <w:rPr>
          <w:rFonts w:hint="eastAsia" w:ascii="宋体" w:hAnsi="宋体"/>
          <w:kern w:val="0"/>
          <w:szCs w:val="21"/>
        </w:rPr>
      </w:pPr>
    </w:p>
    <w:p w14:paraId="62FB8ACB">
      <w:pPr>
        <w:autoSpaceDE w:val="0"/>
        <w:autoSpaceDN w:val="0"/>
        <w:adjustRightInd w:val="0"/>
        <w:spacing w:before="156" w:beforeLines="50" w:after="156" w:afterLines="50"/>
        <w:jc w:val="center"/>
        <w:rPr>
          <w:rFonts w:hint="eastAsia" w:ascii="宋体" w:hAnsi="宋体"/>
          <w:kern w:val="0"/>
          <w:szCs w:val="21"/>
        </w:rPr>
      </w:pPr>
      <w:r>
        <w:rPr>
          <w:rFonts w:hint="eastAsia" w:ascii="黑体" w:hAnsi="黑体" w:eastAsia="黑体"/>
          <w:bCs/>
          <w:kern w:val="0"/>
          <w:sz w:val="30"/>
          <w:szCs w:val="30"/>
        </w:rPr>
        <w:t>五、招标文件要求提供或投标人认为需要提供的其它技术资料</w:t>
      </w:r>
      <w:r>
        <w:rPr>
          <w:rFonts w:hint="eastAsia" w:ascii="宋体" w:hAnsi="宋体"/>
          <w:kern w:val="0"/>
          <w:szCs w:val="21"/>
        </w:rPr>
        <w:tab/>
      </w:r>
    </w:p>
    <w:p w14:paraId="4C0B6457">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kern w:val="0"/>
          <w:sz w:val="24"/>
        </w:rPr>
        <w:t>（如果有，提供）</w:t>
      </w:r>
    </w:p>
    <w:p w14:paraId="23C7B928">
      <w:pPr>
        <w:autoSpaceDE w:val="0"/>
        <w:autoSpaceDN w:val="0"/>
        <w:adjustRightInd w:val="0"/>
        <w:spacing w:before="156" w:beforeLines="50" w:after="156" w:afterLines="50"/>
        <w:jc w:val="center"/>
        <w:rPr>
          <w:rFonts w:hint="eastAsia" w:ascii="宋体" w:hAnsi="宋体"/>
          <w:kern w:val="0"/>
          <w:szCs w:val="21"/>
        </w:rPr>
      </w:pPr>
    </w:p>
    <w:p w14:paraId="25CE437C">
      <w:pPr>
        <w:autoSpaceDE w:val="0"/>
        <w:autoSpaceDN w:val="0"/>
        <w:adjustRightInd w:val="0"/>
        <w:spacing w:before="156" w:beforeLines="50" w:after="156" w:afterLines="50"/>
        <w:jc w:val="center"/>
        <w:rPr>
          <w:rFonts w:hint="eastAsia" w:ascii="宋体" w:hAnsi="宋体"/>
          <w:kern w:val="0"/>
          <w:szCs w:val="21"/>
        </w:rPr>
      </w:pPr>
    </w:p>
    <w:p w14:paraId="521B849D">
      <w:pPr>
        <w:autoSpaceDE w:val="0"/>
        <w:autoSpaceDN w:val="0"/>
        <w:adjustRightInd w:val="0"/>
        <w:spacing w:before="156" w:beforeLines="50" w:after="156" w:afterLines="50"/>
        <w:jc w:val="center"/>
        <w:rPr>
          <w:rFonts w:hint="eastAsia" w:ascii="宋体" w:hAnsi="宋体"/>
          <w:kern w:val="0"/>
          <w:szCs w:val="21"/>
        </w:rPr>
      </w:pPr>
    </w:p>
    <w:p w14:paraId="23700CC8">
      <w:pPr>
        <w:autoSpaceDE w:val="0"/>
        <w:autoSpaceDN w:val="0"/>
        <w:adjustRightInd w:val="0"/>
        <w:spacing w:before="156" w:beforeLines="50" w:after="156" w:afterLines="50"/>
        <w:jc w:val="center"/>
        <w:rPr>
          <w:rFonts w:hint="eastAsia" w:ascii="宋体" w:hAnsi="宋体"/>
          <w:kern w:val="0"/>
          <w:szCs w:val="21"/>
        </w:rPr>
      </w:pPr>
    </w:p>
    <w:p w14:paraId="0BDDA63A">
      <w:pPr>
        <w:autoSpaceDE w:val="0"/>
        <w:autoSpaceDN w:val="0"/>
        <w:adjustRightInd w:val="0"/>
        <w:spacing w:before="156" w:beforeLines="50" w:after="156" w:afterLines="50"/>
        <w:jc w:val="center"/>
        <w:rPr>
          <w:rFonts w:hint="eastAsia" w:ascii="宋体" w:hAnsi="宋体"/>
          <w:kern w:val="0"/>
          <w:szCs w:val="21"/>
        </w:rPr>
      </w:pPr>
    </w:p>
    <w:p w14:paraId="2F34CC10">
      <w:pPr>
        <w:autoSpaceDE w:val="0"/>
        <w:autoSpaceDN w:val="0"/>
        <w:adjustRightInd w:val="0"/>
        <w:spacing w:before="156" w:beforeLines="50" w:after="156" w:afterLines="50"/>
        <w:jc w:val="center"/>
        <w:rPr>
          <w:rFonts w:hint="eastAsia" w:ascii="宋体" w:hAnsi="宋体"/>
          <w:kern w:val="0"/>
          <w:szCs w:val="21"/>
        </w:rPr>
      </w:pPr>
    </w:p>
    <w:p w14:paraId="3683CB53">
      <w:pPr>
        <w:autoSpaceDE w:val="0"/>
        <w:autoSpaceDN w:val="0"/>
        <w:adjustRightInd w:val="0"/>
        <w:spacing w:before="156" w:beforeLines="50" w:after="156" w:afterLines="50"/>
        <w:jc w:val="center"/>
        <w:rPr>
          <w:rFonts w:hint="eastAsia" w:ascii="宋体" w:hAnsi="宋体"/>
          <w:kern w:val="0"/>
          <w:szCs w:val="21"/>
        </w:rPr>
      </w:pPr>
    </w:p>
    <w:p w14:paraId="44531571">
      <w:pPr>
        <w:autoSpaceDE w:val="0"/>
        <w:autoSpaceDN w:val="0"/>
        <w:adjustRightInd w:val="0"/>
        <w:spacing w:before="156" w:beforeLines="50" w:after="156" w:afterLines="50"/>
        <w:rPr>
          <w:rFonts w:hint="eastAsia" w:ascii="宋体" w:hAnsi="宋体"/>
          <w:b/>
          <w:bCs/>
          <w:kern w:val="0"/>
          <w:sz w:val="30"/>
          <w:szCs w:val="30"/>
        </w:rPr>
      </w:pPr>
    </w:p>
    <w:p w14:paraId="1929819A">
      <w:pPr>
        <w:pageBreakBefore/>
        <w:autoSpaceDE w:val="0"/>
        <w:autoSpaceDN w:val="0"/>
        <w:adjustRightInd w:val="0"/>
        <w:spacing w:before="156" w:beforeLines="50" w:after="156" w:afterLines="50"/>
        <w:rPr>
          <w:rFonts w:hint="eastAsia" w:ascii="宋体" w:hAnsi="宋体"/>
          <w:b/>
          <w:bCs/>
          <w:kern w:val="0"/>
          <w:sz w:val="30"/>
          <w:szCs w:val="30"/>
        </w:rPr>
      </w:pPr>
    </w:p>
    <w:p w14:paraId="15FA4436">
      <w:pPr>
        <w:autoSpaceDE w:val="0"/>
        <w:autoSpaceDN w:val="0"/>
        <w:adjustRightInd w:val="0"/>
        <w:spacing w:before="156" w:beforeLines="50" w:after="156" w:afterLines="50"/>
        <w:rPr>
          <w:rFonts w:hint="eastAsia" w:ascii="宋体" w:hAnsi="宋体"/>
          <w:b/>
          <w:bCs/>
          <w:kern w:val="0"/>
          <w:sz w:val="30"/>
          <w:szCs w:val="30"/>
        </w:rPr>
      </w:pPr>
    </w:p>
    <w:p w14:paraId="2E4280DE">
      <w:pPr>
        <w:autoSpaceDE w:val="0"/>
        <w:autoSpaceDN w:val="0"/>
        <w:adjustRightInd w:val="0"/>
        <w:spacing w:before="156" w:beforeLines="50" w:after="156" w:afterLines="50"/>
        <w:rPr>
          <w:rFonts w:hint="eastAsia" w:ascii="宋体" w:hAnsi="宋体"/>
          <w:b/>
          <w:bCs/>
          <w:kern w:val="0"/>
          <w:sz w:val="30"/>
          <w:szCs w:val="30"/>
        </w:rPr>
      </w:pPr>
    </w:p>
    <w:p w14:paraId="4C976334">
      <w:pPr>
        <w:autoSpaceDE w:val="0"/>
        <w:autoSpaceDN w:val="0"/>
        <w:adjustRightInd w:val="0"/>
        <w:spacing w:before="156" w:beforeLines="50" w:after="156" w:afterLines="50"/>
        <w:rPr>
          <w:rFonts w:hint="eastAsia" w:ascii="宋体" w:hAnsi="宋体"/>
          <w:b/>
          <w:bCs/>
          <w:kern w:val="0"/>
          <w:sz w:val="30"/>
          <w:szCs w:val="30"/>
        </w:rPr>
      </w:pPr>
    </w:p>
    <w:p w14:paraId="2608E69B">
      <w:pPr>
        <w:autoSpaceDE w:val="0"/>
        <w:autoSpaceDN w:val="0"/>
        <w:adjustRightInd w:val="0"/>
        <w:spacing w:before="156" w:beforeLines="50" w:after="156" w:afterLines="50"/>
        <w:rPr>
          <w:rFonts w:hint="eastAsia" w:ascii="宋体" w:hAnsi="宋体"/>
          <w:b/>
          <w:bCs/>
          <w:kern w:val="0"/>
          <w:sz w:val="30"/>
          <w:szCs w:val="30"/>
        </w:rPr>
      </w:pPr>
    </w:p>
    <w:p w14:paraId="58427AAD">
      <w:pPr>
        <w:autoSpaceDE w:val="0"/>
        <w:autoSpaceDN w:val="0"/>
        <w:adjustRightInd w:val="0"/>
        <w:spacing w:before="156" w:beforeLines="50" w:after="156" w:afterLines="50"/>
        <w:rPr>
          <w:rFonts w:hint="eastAsia" w:ascii="宋体" w:hAnsi="宋体"/>
          <w:b/>
          <w:bCs/>
          <w:kern w:val="0"/>
          <w:sz w:val="30"/>
          <w:szCs w:val="30"/>
        </w:rPr>
      </w:pPr>
    </w:p>
    <w:p w14:paraId="55CAC1E1">
      <w:pPr>
        <w:autoSpaceDE w:val="0"/>
        <w:autoSpaceDN w:val="0"/>
        <w:adjustRightInd w:val="0"/>
        <w:spacing w:before="156" w:beforeLines="50" w:after="156" w:afterLines="50"/>
        <w:jc w:val="center"/>
        <w:rPr>
          <w:rFonts w:hint="eastAsia" w:ascii="宋体" w:hAnsi="宋体"/>
          <w:kern w:val="0"/>
          <w:sz w:val="24"/>
        </w:rPr>
      </w:pPr>
      <w:r>
        <w:rPr>
          <w:rFonts w:hint="eastAsia" w:ascii="宋体" w:hAnsi="宋体"/>
          <w:b/>
          <w:bCs/>
          <w:kern w:val="0"/>
          <w:sz w:val="52"/>
          <w:szCs w:val="52"/>
        </w:rPr>
        <w:t>第四部分  报价文件</w:t>
      </w:r>
    </w:p>
    <w:p w14:paraId="786C5E77">
      <w:pPr>
        <w:autoSpaceDE w:val="0"/>
        <w:autoSpaceDN w:val="0"/>
        <w:adjustRightInd w:val="0"/>
        <w:spacing w:before="156" w:beforeLines="50" w:after="156" w:afterLines="50"/>
        <w:jc w:val="center"/>
        <w:rPr>
          <w:rFonts w:hint="eastAsia" w:ascii="宋体" w:hAnsi="宋体"/>
          <w:kern w:val="0"/>
          <w:szCs w:val="21"/>
        </w:rPr>
      </w:pPr>
    </w:p>
    <w:p w14:paraId="01B2BF7A">
      <w:pPr>
        <w:autoSpaceDE w:val="0"/>
        <w:autoSpaceDN w:val="0"/>
        <w:adjustRightInd w:val="0"/>
        <w:spacing w:before="156" w:beforeLines="50" w:after="156" w:afterLines="50"/>
        <w:jc w:val="center"/>
        <w:rPr>
          <w:rFonts w:hint="eastAsia" w:ascii="宋体" w:hAnsi="宋体"/>
          <w:kern w:val="0"/>
          <w:szCs w:val="21"/>
        </w:rPr>
      </w:pPr>
    </w:p>
    <w:p w14:paraId="2EA549FF">
      <w:pPr>
        <w:autoSpaceDE w:val="0"/>
        <w:autoSpaceDN w:val="0"/>
        <w:adjustRightInd w:val="0"/>
        <w:spacing w:before="156" w:beforeLines="50" w:after="156" w:afterLines="50"/>
        <w:jc w:val="center"/>
        <w:rPr>
          <w:rFonts w:hint="eastAsia" w:ascii="宋体" w:hAnsi="宋体"/>
          <w:kern w:val="0"/>
          <w:szCs w:val="21"/>
        </w:rPr>
      </w:pPr>
    </w:p>
    <w:p w14:paraId="3675855B">
      <w:pPr>
        <w:autoSpaceDE w:val="0"/>
        <w:autoSpaceDN w:val="0"/>
        <w:adjustRightInd w:val="0"/>
        <w:spacing w:before="156" w:beforeLines="50" w:after="156" w:afterLines="50"/>
        <w:jc w:val="center"/>
        <w:rPr>
          <w:rFonts w:hint="eastAsia" w:ascii="宋体" w:hAnsi="宋体"/>
          <w:kern w:val="0"/>
          <w:szCs w:val="21"/>
        </w:rPr>
      </w:pPr>
    </w:p>
    <w:p w14:paraId="01E4A5AC">
      <w:pPr>
        <w:autoSpaceDE w:val="0"/>
        <w:autoSpaceDN w:val="0"/>
        <w:adjustRightInd w:val="0"/>
        <w:spacing w:before="156" w:beforeLines="50" w:after="156" w:afterLines="50"/>
        <w:jc w:val="center"/>
        <w:rPr>
          <w:rFonts w:hint="eastAsia" w:ascii="宋体" w:hAnsi="宋体"/>
          <w:kern w:val="0"/>
          <w:szCs w:val="21"/>
        </w:rPr>
      </w:pPr>
    </w:p>
    <w:p w14:paraId="5DF18021">
      <w:pPr>
        <w:autoSpaceDE w:val="0"/>
        <w:autoSpaceDN w:val="0"/>
        <w:adjustRightInd w:val="0"/>
        <w:spacing w:before="156" w:beforeLines="50" w:after="156" w:afterLines="50"/>
        <w:jc w:val="center"/>
        <w:rPr>
          <w:rFonts w:hint="eastAsia" w:ascii="宋体" w:hAnsi="宋体"/>
          <w:kern w:val="0"/>
          <w:szCs w:val="21"/>
        </w:rPr>
      </w:pPr>
    </w:p>
    <w:p w14:paraId="782AB589">
      <w:pPr>
        <w:autoSpaceDE w:val="0"/>
        <w:autoSpaceDN w:val="0"/>
        <w:adjustRightInd w:val="0"/>
        <w:spacing w:before="156" w:beforeLines="50" w:after="156" w:afterLines="50"/>
        <w:jc w:val="center"/>
        <w:rPr>
          <w:rFonts w:hint="eastAsia" w:ascii="宋体" w:hAnsi="宋体"/>
          <w:kern w:val="0"/>
          <w:szCs w:val="21"/>
        </w:rPr>
      </w:pPr>
    </w:p>
    <w:p w14:paraId="5C599936">
      <w:pPr>
        <w:autoSpaceDE w:val="0"/>
        <w:autoSpaceDN w:val="0"/>
        <w:adjustRightInd w:val="0"/>
        <w:spacing w:before="156" w:beforeLines="50" w:after="156" w:afterLines="50"/>
        <w:jc w:val="center"/>
        <w:rPr>
          <w:rFonts w:hint="eastAsia" w:ascii="宋体" w:hAnsi="宋体"/>
          <w:kern w:val="0"/>
          <w:szCs w:val="21"/>
        </w:rPr>
      </w:pPr>
    </w:p>
    <w:p w14:paraId="1FB578A2">
      <w:pPr>
        <w:autoSpaceDE w:val="0"/>
        <w:autoSpaceDN w:val="0"/>
        <w:adjustRightInd w:val="0"/>
        <w:spacing w:before="156" w:beforeLines="50" w:after="156" w:afterLines="50"/>
        <w:jc w:val="center"/>
        <w:rPr>
          <w:rFonts w:hint="eastAsia" w:ascii="宋体" w:hAnsi="宋体"/>
          <w:kern w:val="0"/>
          <w:szCs w:val="21"/>
        </w:rPr>
      </w:pPr>
    </w:p>
    <w:p w14:paraId="3FEFD582">
      <w:pPr>
        <w:autoSpaceDE w:val="0"/>
        <w:autoSpaceDN w:val="0"/>
        <w:adjustRightInd w:val="0"/>
        <w:spacing w:before="156" w:beforeLines="50" w:after="156" w:afterLines="50"/>
        <w:jc w:val="center"/>
        <w:rPr>
          <w:rFonts w:hint="eastAsia" w:ascii="宋体" w:hAnsi="宋体"/>
          <w:kern w:val="0"/>
          <w:szCs w:val="21"/>
        </w:rPr>
      </w:pPr>
    </w:p>
    <w:p w14:paraId="70A1BD9C">
      <w:pPr>
        <w:autoSpaceDE w:val="0"/>
        <w:autoSpaceDN w:val="0"/>
        <w:adjustRightInd w:val="0"/>
        <w:spacing w:before="156" w:beforeLines="50" w:after="156" w:afterLines="50"/>
        <w:jc w:val="center"/>
        <w:rPr>
          <w:rFonts w:hint="eastAsia" w:ascii="宋体" w:hAnsi="宋体"/>
          <w:kern w:val="0"/>
          <w:szCs w:val="21"/>
        </w:rPr>
      </w:pPr>
    </w:p>
    <w:p w14:paraId="59530225">
      <w:pPr>
        <w:autoSpaceDE w:val="0"/>
        <w:autoSpaceDN w:val="0"/>
        <w:adjustRightInd w:val="0"/>
        <w:spacing w:before="156" w:beforeLines="50" w:after="156" w:afterLines="50"/>
        <w:jc w:val="center"/>
        <w:rPr>
          <w:rFonts w:hint="eastAsia" w:ascii="宋体" w:hAnsi="宋体"/>
          <w:kern w:val="0"/>
          <w:szCs w:val="21"/>
        </w:rPr>
      </w:pPr>
    </w:p>
    <w:p w14:paraId="07C03194">
      <w:pPr>
        <w:autoSpaceDE w:val="0"/>
        <w:autoSpaceDN w:val="0"/>
        <w:adjustRightInd w:val="0"/>
        <w:spacing w:before="156" w:beforeLines="50" w:after="156" w:afterLines="50"/>
        <w:jc w:val="center"/>
        <w:rPr>
          <w:rFonts w:hint="eastAsia" w:ascii="宋体" w:hAnsi="宋体"/>
          <w:kern w:val="0"/>
          <w:szCs w:val="21"/>
        </w:rPr>
      </w:pPr>
    </w:p>
    <w:p w14:paraId="162BBCD6">
      <w:pPr>
        <w:autoSpaceDE w:val="0"/>
        <w:autoSpaceDN w:val="0"/>
        <w:adjustRightInd w:val="0"/>
        <w:spacing w:before="156" w:beforeLines="50" w:after="156" w:afterLines="50"/>
        <w:jc w:val="center"/>
        <w:rPr>
          <w:rFonts w:hint="eastAsia" w:ascii="宋体" w:hAnsi="宋体"/>
          <w:kern w:val="0"/>
          <w:szCs w:val="21"/>
        </w:rPr>
      </w:pPr>
    </w:p>
    <w:p w14:paraId="46265F85">
      <w:pPr>
        <w:autoSpaceDE w:val="0"/>
        <w:autoSpaceDN w:val="0"/>
        <w:adjustRightInd w:val="0"/>
        <w:spacing w:before="156" w:beforeLines="50" w:after="156" w:afterLines="50"/>
        <w:jc w:val="center"/>
        <w:rPr>
          <w:rFonts w:hint="eastAsia" w:ascii="宋体" w:hAnsi="宋体"/>
          <w:kern w:val="0"/>
          <w:szCs w:val="21"/>
        </w:rPr>
      </w:pPr>
    </w:p>
    <w:p w14:paraId="155EBE57">
      <w:pPr>
        <w:autoSpaceDE w:val="0"/>
        <w:autoSpaceDN w:val="0"/>
        <w:adjustRightInd w:val="0"/>
        <w:spacing w:before="156" w:beforeLines="50" w:after="156" w:afterLines="50"/>
        <w:jc w:val="center"/>
        <w:rPr>
          <w:rFonts w:hint="eastAsia" w:ascii="宋体" w:hAnsi="宋体"/>
          <w:kern w:val="0"/>
          <w:szCs w:val="21"/>
        </w:rPr>
      </w:pPr>
    </w:p>
    <w:p w14:paraId="1031EEED">
      <w:pPr>
        <w:autoSpaceDE w:val="0"/>
        <w:autoSpaceDN w:val="0"/>
        <w:adjustRightInd w:val="0"/>
        <w:spacing w:before="156" w:beforeLines="50" w:after="156" w:afterLines="50"/>
        <w:jc w:val="center"/>
        <w:rPr>
          <w:rFonts w:hint="eastAsia" w:ascii="宋体" w:hAnsi="宋体"/>
          <w:kern w:val="0"/>
          <w:szCs w:val="21"/>
        </w:rPr>
      </w:pPr>
    </w:p>
    <w:p w14:paraId="2EE95E26">
      <w:pPr>
        <w:pageBreakBefore/>
        <w:autoSpaceDE w:val="0"/>
        <w:autoSpaceDN w:val="0"/>
        <w:adjustRightInd w:val="0"/>
        <w:spacing w:before="156" w:beforeLines="50" w:after="156" w:afterLines="50"/>
        <w:rPr>
          <w:rFonts w:hint="eastAsia" w:ascii="宋体" w:hAnsi="宋体"/>
          <w:b/>
          <w:bCs/>
          <w:kern w:val="0"/>
          <w:sz w:val="30"/>
          <w:szCs w:val="30"/>
        </w:rPr>
      </w:pPr>
    </w:p>
    <w:p w14:paraId="0F529314">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一、开标一览表</w:t>
      </w:r>
    </w:p>
    <w:p w14:paraId="66F0B6B2">
      <w:pPr>
        <w:adjustRightInd w:val="0"/>
        <w:snapToGrid w:val="0"/>
        <w:rPr>
          <w:rFonts w:hint="default" w:ascii="宋体" w:hAnsi="宋体" w:eastAsia="宋体" w:cs="Times New Roman"/>
          <w:sz w:val="24"/>
          <w:lang w:val="en-US" w:eastAsia="zh-CN"/>
        </w:rPr>
      </w:pPr>
      <w:r>
        <w:rPr>
          <w:rFonts w:hint="eastAsia" w:ascii="宋体" w:hAnsi="宋体" w:eastAsia="宋体" w:cs="Times New Roman"/>
          <w:sz w:val="24"/>
          <w:lang w:eastAsia="zh-CN"/>
        </w:rPr>
        <w:t>投标单位名称：</w:t>
      </w:r>
      <w:r>
        <w:rPr>
          <w:rFonts w:hint="eastAsia" w:ascii="宋体" w:hAnsi="宋体" w:eastAsia="宋体" w:cs="Times New Roman"/>
          <w:sz w:val="24"/>
          <w:u w:val="single"/>
          <w:lang w:val="en-US" w:eastAsia="zh-CN"/>
        </w:rPr>
        <w:t xml:space="preserve">                          </w:t>
      </w:r>
    </w:p>
    <w:p w14:paraId="39BE0D84">
      <w:pPr>
        <w:adjustRightInd w:val="0"/>
        <w:snapToGrid w:val="0"/>
        <w:rPr>
          <w:rFonts w:hint="eastAsia" w:ascii="宋体" w:hAnsi="宋体"/>
          <w:sz w:val="24"/>
          <w:u w:val="single"/>
        </w:rPr>
      </w:pPr>
      <w:r>
        <w:rPr>
          <w:rFonts w:hint="eastAsia" w:ascii="宋体" w:hAnsi="宋体"/>
          <w:sz w:val="24"/>
        </w:rPr>
        <w:t xml:space="preserve">采购项目名称： </w:t>
      </w:r>
      <w:r>
        <w:rPr>
          <w:rFonts w:hint="eastAsia" w:ascii="宋体" w:hAnsi="宋体"/>
          <w:sz w:val="24"/>
          <w:u w:val="single"/>
        </w:rPr>
        <w:t xml:space="preserve">                         </w:t>
      </w:r>
    </w:p>
    <w:p w14:paraId="7F749CFE">
      <w:pPr>
        <w:adjustRightInd w:val="0"/>
        <w:snapToGrid w:val="0"/>
        <w:rPr>
          <w:rFonts w:hint="eastAsia" w:ascii="宋体" w:hAnsi="宋体"/>
          <w:sz w:val="24"/>
          <w:u w:val="single"/>
        </w:rPr>
      </w:pPr>
      <w:r>
        <w:rPr>
          <w:rFonts w:hint="eastAsia" w:ascii="宋体" w:hAnsi="宋体"/>
          <w:sz w:val="24"/>
        </w:rPr>
        <w:t>采购项目编号：</w:t>
      </w:r>
      <w:r>
        <w:rPr>
          <w:rFonts w:hint="eastAsia" w:ascii="宋体" w:hAnsi="宋体"/>
          <w:i/>
          <w:iCs/>
          <w:sz w:val="24"/>
        </w:rPr>
        <w:t xml:space="preserve"> </w:t>
      </w:r>
      <w:r>
        <w:rPr>
          <w:rFonts w:hint="eastAsia" w:ascii="宋体" w:hAnsi="宋体"/>
          <w:sz w:val="24"/>
          <w:u w:val="single"/>
        </w:rPr>
        <w:t xml:space="preserve">                         </w:t>
      </w:r>
    </w:p>
    <w:p w14:paraId="702641FE">
      <w:pPr>
        <w:adjustRightInd w:val="0"/>
        <w:snapToGrid w:val="0"/>
        <w:rPr>
          <w:rFonts w:hint="eastAsia" w:ascii="宋体" w:hAnsi="宋体"/>
          <w:sz w:val="24"/>
          <w:u w:val="single"/>
        </w:rPr>
      </w:pP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29"/>
        <w:gridCol w:w="2129"/>
        <w:gridCol w:w="2028"/>
      </w:tblGrid>
      <w:tr w14:paraId="4A910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129" w:type="dxa"/>
            <w:vMerge w:val="restart"/>
            <w:vAlign w:val="center"/>
          </w:tcPr>
          <w:p w14:paraId="64C375A0">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包号</w:t>
            </w:r>
          </w:p>
        </w:tc>
        <w:tc>
          <w:tcPr>
            <w:tcW w:w="4258" w:type="dxa"/>
            <w:gridSpan w:val="2"/>
            <w:vAlign w:val="center"/>
          </w:tcPr>
          <w:p w14:paraId="49B5B96E">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投标报价（人民币元）</w:t>
            </w:r>
          </w:p>
        </w:tc>
        <w:tc>
          <w:tcPr>
            <w:tcW w:w="2028" w:type="dxa"/>
            <w:vMerge w:val="restart"/>
            <w:vAlign w:val="center"/>
          </w:tcPr>
          <w:p w14:paraId="250E9ED5">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项目实施时间</w:t>
            </w:r>
          </w:p>
        </w:tc>
      </w:tr>
      <w:tr w14:paraId="54272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29" w:type="dxa"/>
            <w:vMerge w:val="continue"/>
            <w:vAlign w:val="center"/>
          </w:tcPr>
          <w:p w14:paraId="65A88104">
            <w:pPr>
              <w:adjustRightInd w:val="0"/>
              <w:snapToGrid w:val="0"/>
              <w:jc w:val="center"/>
              <w:rPr>
                <w:rFonts w:hint="eastAsia" w:ascii="宋体" w:hAnsi="宋体"/>
                <w:sz w:val="24"/>
              </w:rPr>
            </w:pPr>
          </w:p>
        </w:tc>
        <w:tc>
          <w:tcPr>
            <w:tcW w:w="2129" w:type="dxa"/>
            <w:vAlign w:val="center"/>
          </w:tcPr>
          <w:p w14:paraId="5AC47251">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大写</w:t>
            </w:r>
          </w:p>
        </w:tc>
        <w:tc>
          <w:tcPr>
            <w:tcW w:w="2129" w:type="dxa"/>
            <w:vAlign w:val="center"/>
          </w:tcPr>
          <w:p w14:paraId="03CC089D">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小写</w:t>
            </w:r>
          </w:p>
        </w:tc>
        <w:tc>
          <w:tcPr>
            <w:tcW w:w="2028" w:type="dxa"/>
            <w:vMerge w:val="continue"/>
            <w:vAlign w:val="center"/>
          </w:tcPr>
          <w:p w14:paraId="55FAFFFB">
            <w:pPr>
              <w:adjustRightInd w:val="0"/>
              <w:snapToGrid w:val="0"/>
              <w:jc w:val="center"/>
              <w:rPr>
                <w:rFonts w:hint="eastAsia" w:ascii="宋体" w:hAnsi="宋体"/>
                <w:sz w:val="24"/>
              </w:rPr>
            </w:pPr>
          </w:p>
        </w:tc>
      </w:tr>
      <w:tr w14:paraId="523AA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129" w:type="dxa"/>
            <w:vAlign w:val="center"/>
          </w:tcPr>
          <w:p w14:paraId="09B16C01">
            <w:pPr>
              <w:adjustRightInd w:val="0"/>
              <w:snapToGrid w:val="0"/>
              <w:jc w:val="center"/>
              <w:rPr>
                <w:rFonts w:hint="eastAsia" w:ascii="宋体" w:hAnsi="宋体"/>
                <w:sz w:val="24"/>
              </w:rPr>
            </w:pPr>
            <w:r>
              <w:rPr>
                <w:rFonts w:hint="eastAsia" w:ascii="宋体" w:hAnsi="宋体"/>
                <w:sz w:val="24"/>
              </w:rPr>
              <w:t>第1包</w:t>
            </w:r>
          </w:p>
        </w:tc>
        <w:tc>
          <w:tcPr>
            <w:tcW w:w="2129" w:type="dxa"/>
            <w:vAlign w:val="center"/>
          </w:tcPr>
          <w:p w14:paraId="21EE8CFF">
            <w:pPr>
              <w:adjustRightInd w:val="0"/>
              <w:snapToGrid w:val="0"/>
              <w:jc w:val="center"/>
              <w:rPr>
                <w:rFonts w:hint="eastAsia" w:ascii="宋体" w:hAnsi="宋体"/>
                <w:sz w:val="24"/>
              </w:rPr>
            </w:pPr>
          </w:p>
        </w:tc>
        <w:tc>
          <w:tcPr>
            <w:tcW w:w="2129" w:type="dxa"/>
            <w:vAlign w:val="center"/>
          </w:tcPr>
          <w:p w14:paraId="47AE6697">
            <w:pPr>
              <w:adjustRightInd w:val="0"/>
              <w:snapToGrid w:val="0"/>
              <w:jc w:val="center"/>
              <w:rPr>
                <w:rFonts w:hint="eastAsia" w:ascii="宋体" w:hAnsi="宋体"/>
                <w:sz w:val="24"/>
              </w:rPr>
            </w:pPr>
          </w:p>
        </w:tc>
        <w:tc>
          <w:tcPr>
            <w:tcW w:w="2028" w:type="dxa"/>
            <w:vAlign w:val="center"/>
          </w:tcPr>
          <w:p w14:paraId="6585DF36">
            <w:pPr>
              <w:adjustRightInd w:val="0"/>
              <w:snapToGrid w:val="0"/>
              <w:jc w:val="center"/>
              <w:rPr>
                <w:rFonts w:hint="eastAsia" w:ascii="宋体" w:hAnsi="宋体"/>
                <w:sz w:val="24"/>
              </w:rPr>
            </w:pPr>
          </w:p>
        </w:tc>
      </w:tr>
      <w:tr w14:paraId="4A179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B6BD55F">
            <w:pPr>
              <w:adjustRightInd w:val="0"/>
              <w:snapToGrid w:val="0"/>
              <w:jc w:val="center"/>
              <w:rPr>
                <w:rFonts w:hint="eastAsia" w:ascii="宋体" w:hAnsi="宋体"/>
                <w:sz w:val="24"/>
              </w:rPr>
            </w:pPr>
            <w:r>
              <w:rPr>
                <w:rFonts w:hint="eastAsia" w:ascii="宋体" w:hAnsi="宋体"/>
                <w:sz w:val="24"/>
              </w:rPr>
              <w:t>……</w:t>
            </w:r>
          </w:p>
        </w:tc>
        <w:tc>
          <w:tcPr>
            <w:tcW w:w="2129" w:type="dxa"/>
            <w:vAlign w:val="center"/>
          </w:tcPr>
          <w:p w14:paraId="0C395278">
            <w:pPr>
              <w:adjustRightInd w:val="0"/>
              <w:snapToGrid w:val="0"/>
              <w:jc w:val="center"/>
              <w:rPr>
                <w:rFonts w:hint="eastAsia" w:ascii="宋体" w:hAnsi="宋体"/>
                <w:sz w:val="24"/>
              </w:rPr>
            </w:pPr>
          </w:p>
        </w:tc>
        <w:tc>
          <w:tcPr>
            <w:tcW w:w="2129" w:type="dxa"/>
            <w:vAlign w:val="center"/>
          </w:tcPr>
          <w:p w14:paraId="5513AAD1">
            <w:pPr>
              <w:adjustRightInd w:val="0"/>
              <w:snapToGrid w:val="0"/>
              <w:jc w:val="center"/>
              <w:rPr>
                <w:rFonts w:hint="eastAsia" w:ascii="宋体" w:hAnsi="宋体"/>
                <w:sz w:val="24"/>
              </w:rPr>
            </w:pPr>
          </w:p>
        </w:tc>
        <w:tc>
          <w:tcPr>
            <w:tcW w:w="2028" w:type="dxa"/>
            <w:vAlign w:val="center"/>
          </w:tcPr>
          <w:p w14:paraId="50710E08">
            <w:pPr>
              <w:adjustRightInd w:val="0"/>
              <w:snapToGrid w:val="0"/>
              <w:jc w:val="center"/>
              <w:rPr>
                <w:rFonts w:hint="eastAsia" w:ascii="宋体" w:hAnsi="宋体"/>
                <w:sz w:val="24"/>
              </w:rPr>
            </w:pPr>
          </w:p>
        </w:tc>
      </w:tr>
    </w:tbl>
    <w:p w14:paraId="1987D1F4">
      <w:pPr>
        <w:adjustRightInd w:val="0"/>
        <w:snapToGrid w:val="0"/>
        <w:rPr>
          <w:rFonts w:hint="eastAsia" w:ascii="宋体" w:hAnsi="宋体"/>
          <w:sz w:val="24"/>
          <w:u w:val="single"/>
        </w:rPr>
      </w:pPr>
    </w:p>
    <w:p w14:paraId="425E6F97">
      <w:pPr>
        <w:pStyle w:val="7"/>
        <w:adjustRightInd w:val="0"/>
        <w:snapToGrid w:val="0"/>
        <w:spacing w:before="78" w:beforeLines="25"/>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注：</w:t>
      </w:r>
    </w:p>
    <w:p w14:paraId="5C795CFF">
      <w:pPr>
        <w:pStyle w:val="7"/>
        <w:adjustRightInd w:val="0"/>
        <w:snapToGrid w:val="0"/>
        <w:spacing w:before="78" w:beforeLines="25"/>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1.本表按投标包号依次填写，采购项目不分包的，在第一包对应栏内填写投标报价。</w:t>
      </w:r>
    </w:p>
    <w:p w14:paraId="71025BED">
      <w:pPr>
        <w:pStyle w:val="7"/>
        <w:adjustRightInd w:val="0"/>
        <w:snapToGrid w:val="0"/>
        <w:spacing w:before="78" w:beforeLines="25"/>
        <w:ind w:firstLine="388" w:firstLineChars="200"/>
        <w:rPr>
          <w:rFonts w:hint="eastAsia" w:ascii="宋体" w:hAnsi="宋体" w:eastAsia="宋体"/>
          <w:bCs/>
          <w:snapToGrid w:val="0"/>
          <w:kern w:val="0"/>
          <w:sz w:val="21"/>
          <w:szCs w:val="21"/>
        </w:rPr>
      </w:pPr>
      <w:r>
        <w:rPr>
          <w:rFonts w:hint="eastAsia" w:ascii="宋体" w:hAnsi="宋体" w:eastAsia="宋体"/>
          <w:bCs/>
          <w:snapToGrid w:val="0"/>
          <w:kern w:val="0"/>
          <w:sz w:val="21"/>
          <w:szCs w:val="21"/>
        </w:rPr>
        <w:t>2.</w:t>
      </w:r>
      <w:r>
        <w:rPr>
          <w:rFonts w:hint="eastAsia"/>
          <w:sz w:val="21"/>
          <w:szCs w:val="21"/>
        </w:rPr>
        <w:t xml:space="preserve"> </w:t>
      </w:r>
      <w:r>
        <w:rPr>
          <w:rFonts w:hint="eastAsia" w:ascii="宋体" w:hAnsi="宋体" w:eastAsia="宋体"/>
          <w:bCs/>
          <w:snapToGrid w:val="0"/>
          <w:kern w:val="0"/>
          <w:sz w:val="21"/>
          <w:szCs w:val="21"/>
        </w:rPr>
        <w:t>每包提报的投标报价是为完成该包全部工作所需的一切费用（</w:t>
      </w:r>
      <w:r>
        <w:rPr>
          <w:rFonts w:hint="eastAsia" w:ascii="宋体" w:hAnsi="宋体" w:eastAsia="宋体"/>
          <w:sz w:val="21"/>
          <w:szCs w:val="21"/>
        </w:rPr>
        <w:t>具体要求详见</w:t>
      </w:r>
      <w:r>
        <w:rPr>
          <w:rFonts w:hint="eastAsia" w:ascii="宋体" w:hAnsi="宋体" w:eastAsia="宋体"/>
          <w:bCs/>
          <w:snapToGrid w:val="0"/>
          <w:kern w:val="0"/>
          <w:sz w:val="21"/>
          <w:szCs w:val="21"/>
        </w:rPr>
        <w:t>招标文件第五章《投标人须知》中第12.3条的规定）。</w:t>
      </w:r>
    </w:p>
    <w:p w14:paraId="7AA728E6">
      <w:pPr>
        <w:pStyle w:val="7"/>
        <w:adjustRightInd w:val="0"/>
        <w:snapToGrid w:val="0"/>
        <w:spacing w:before="78" w:beforeLines="25"/>
        <w:ind w:firstLine="388" w:firstLineChars="200"/>
        <w:rPr>
          <w:rFonts w:hint="eastAsia" w:ascii="宋体" w:hAnsi="宋体" w:eastAsia="宋体"/>
          <w:sz w:val="21"/>
          <w:szCs w:val="21"/>
        </w:rPr>
      </w:pPr>
      <w:r>
        <w:rPr>
          <w:rFonts w:hint="eastAsia" w:ascii="宋体" w:hAnsi="宋体" w:eastAsia="宋体"/>
          <w:bCs/>
          <w:snapToGrid w:val="0"/>
          <w:kern w:val="0"/>
          <w:sz w:val="21"/>
          <w:szCs w:val="21"/>
        </w:rPr>
        <w:t>3.</w:t>
      </w:r>
      <w:r>
        <w:rPr>
          <w:rFonts w:hint="eastAsia" w:ascii="宋体" w:hAnsi="宋体" w:eastAsia="宋体"/>
          <w:sz w:val="21"/>
          <w:szCs w:val="21"/>
        </w:rPr>
        <w:t xml:space="preserve"> 为方便开标时唱标，《开标一览表》应另外再单独包封一份并密封完好，随投标文件一并提交（具体要求详见</w:t>
      </w:r>
      <w:r>
        <w:rPr>
          <w:rFonts w:hint="eastAsia" w:ascii="宋体" w:hAnsi="宋体" w:eastAsia="宋体"/>
          <w:bCs/>
          <w:snapToGrid w:val="0"/>
          <w:kern w:val="0"/>
          <w:sz w:val="21"/>
          <w:szCs w:val="21"/>
        </w:rPr>
        <w:t>招标文件第五章《投标人须知》中第15.4条的规定</w:t>
      </w:r>
      <w:r>
        <w:rPr>
          <w:rFonts w:hint="eastAsia" w:ascii="宋体" w:hAnsi="宋体" w:eastAsia="宋体"/>
          <w:sz w:val="21"/>
          <w:szCs w:val="21"/>
        </w:rPr>
        <w:t>）</w:t>
      </w:r>
      <w:r>
        <w:rPr>
          <w:rFonts w:hint="eastAsia" w:ascii="宋体" w:hAnsi="宋体" w:eastAsia="宋体"/>
          <w:bCs/>
          <w:snapToGrid w:val="0"/>
          <w:kern w:val="0"/>
          <w:sz w:val="21"/>
          <w:szCs w:val="21"/>
        </w:rPr>
        <w:t>。</w:t>
      </w:r>
    </w:p>
    <w:p w14:paraId="6720C431">
      <w:pPr>
        <w:pStyle w:val="7"/>
        <w:adjustRightInd w:val="0"/>
        <w:snapToGrid w:val="0"/>
        <w:spacing w:before="78" w:beforeLines="25"/>
        <w:ind w:firstLine="0"/>
        <w:rPr>
          <w:rFonts w:hint="eastAsia" w:ascii="宋体" w:hAnsi="宋体" w:eastAsia="宋体"/>
          <w:bCs/>
          <w:snapToGrid w:val="0"/>
          <w:kern w:val="0"/>
          <w:sz w:val="24"/>
          <w:szCs w:val="24"/>
        </w:rPr>
      </w:pPr>
    </w:p>
    <w:p w14:paraId="698E4110">
      <w:pPr>
        <w:pStyle w:val="7"/>
        <w:adjustRightInd w:val="0"/>
        <w:snapToGrid w:val="0"/>
        <w:ind w:firstLine="0"/>
        <w:rPr>
          <w:rFonts w:hint="eastAsia" w:ascii="宋体" w:hAnsi="宋体" w:eastAsia="宋体"/>
          <w:snapToGrid w:val="0"/>
          <w:kern w:val="0"/>
          <w:sz w:val="24"/>
          <w:szCs w:val="24"/>
        </w:rPr>
      </w:pPr>
    </w:p>
    <w:p w14:paraId="341904C8">
      <w:pPr>
        <w:pStyle w:val="7"/>
        <w:adjustRightInd w:val="0"/>
        <w:snapToGrid w:val="0"/>
        <w:ind w:firstLine="0"/>
        <w:rPr>
          <w:rFonts w:hint="eastAsia" w:ascii="宋体" w:hAnsi="宋体" w:eastAsia="宋体"/>
          <w:snapToGrid w:val="0"/>
          <w:kern w:val="0"/>
          <w:sz w:val="24"/>
          <w:szCs w:val="24"/>
        </w:rPr>
      </w:pPr>
    </w:p>
    <w:p w14:paraId="291D56F7">
      <w:pPr>
        <w:pStyle w:val="7"/>
        <w:adjustRightInd w:val="0"/>
        <w:snapToGrid w:val="0"/>
        <w:ind w:firstLine="0"/>
        <w:rPr>
          <w:rFonts w:hint="eastAsia" w:ascii="宋体" w:hAnsi="宋体" w:eastAsia="宋体"/>
          <w:snapToGrid w:val="0"/>
          <w:kern w:val="0"/>
          <w:sz w:val="24"/>
          <w:szCs w:val="24"/>
        </w:rPr>
      </w:pPr>
    </w:p>
    <w:p w14:paraId="0C7B5A9E">
      <w:pPr>
        <w:pStyle w:val="7"/>
        <w:adjustRightInd w:val="0"/>
        <w:snapToGrid w:val="0"/>
        <w:ind w:firstLine="448" w:firstLineChars="200"/>
        <w:rPr>
          <w:rFonts w:hint="eastAsia" w:ascii="宋体" w:hAnsi="宋体" w:eastAsia="宋体"/>
          <w:snapToGrid w:val="0"/>
          <w:kern w:val="0"/>
          <w:sz w:val="24"/>
          <w:szCs w:val="24"/>
          <w:u w:val="single"/>
        </w:rPr>
      </w:pPr>
      <w:r>
        <w:rPr>
          <w:rFonts w:hint="eastAsia" w:ascii="宋体" w:hAnsi="宋体" w:eastAsia="宋体"/>
          <w:snapToGrid w:val="0"/>
          <w:kern w:val="0"/>
          <w:sz w:val="24"/>
          <w:szCs w:val="24"/>
        </w:rPr>
        <w:t>投标人名称（加盖公章）：</w:t>
      </w:r>
      <w:r>
        <w:rPr>
          <w:rFonts w:hint="eastAsia" w:ascii="宋体" w:hAnsi="宋体" w:eastAsia="宋体"/>
          <w:snapToGrid w:val="0"/>
          <w:kern w:val="0"/>
          <w:sz w:val="24"/>
          <w:szCs w:val="24"/>
          <w:u w:val="single"/>
        </w:rPr>
        <w:t xml:space="preserve">                  </w:t>
      </w:r>
    </w:p>
    <w:p w14:paraId="0BB7FFAF">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投标人法定代表人</w:t>
      </w:r>
    </w:p>
    <w:p w14:paraId="25ACF59D">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或授权代表（签    字）：</w:t>
      </w:r>
      <w:r>
        <w:rPr>
          <w:rFonts w:hint="eastAsia" w:ascii="宋体" w:hAnsi="宋体" w:eastAsia="宋体"/>
          <w:snapToGrid w:val="0"/>
          <w:kern w:val="0"/>
          <w:sz w:val="24"/>
          <w:szCs w:val="24"/>
          <w:u w:val="single"/>
        </w:rPr>
        <w:t xml:space="preserve">                  </w:t>
      </w:r>
    </w:p>
    <w:p w14:paraId="19CD2F96">
      <w:pPr>
        <w:pStyle w:val="7"/>
        <w:adjustRightInd w:val="0"/>
        <w:snapToGrid w:val="0"/>
        <w:ind w:firstLine="2240" w:firstLineChars="1000"/>
        <w:rPr>
          <w:rFonts w:hint="eastAsia" w:ascii="宋体" w:hAnsi="宋体" w:eastAsia="宋体"/>
          <w:snapToGrid w:val="0"/>
          <w:kern w:val="0"/>
          <w:sz w:val="24"/>
          <w:szCs w:val="24"/>
        </w:rPr>
      </w:pPr>
    </w:p>
    <w:p w14:paraId="56977CB4">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3DD17D89">
      <w:pPr>
        <w:autoSpaceDE w:val="0"/>
        <w:autoSpaceDN w:val="0"/>
        <w:adjustRightInd w:val="0"/>
        <w:spacing w:before="156" w:beforeLines="50" w:after="156" w:afterLines="50"/>
        <w:jc w:val="center"/>
        <w:rPr>
          <w:rFonts w:hint="eastAsia" w:ascii="宋体" w:hAnsi="宋体"/>
          <w:kern w:val="0"/>
          <w:szCs w:val="21"/>
        </w:rPr>
      </w:pPr>
    </w:p>
    <w:p w14:paraId="03E173F2">
      <w:pPr>
        <w:autoSpaceDE w:val="0"/>
        <w:autoSpaceDN w:val="0"/>
        <w:adjustRightInd w:val="0"/>
        <w:spacing w:before="156" w:beforeLines="50" w:after="156" w:afterLines="50"/>
        <w:jc w:val="center"/>
        <w:rPr>
          <w:rFonts w:hint="eastAsia" w:ascii="宋体" w:hAnsi="宋体"/>
          <w:kern w:val="0"/>
          <w:szCs w:val="21"/>
        </w:rPr>
      </w:pPr>
    </w:p>
    <w:p w14:paraId="62719632">
      <w:pPr>
        <w:autoSpaceDE w:val="0"/>
        <w:autoSpaceDN w:val="0"/>
        <w:adjustRightInd w:val="0"/>
        <w:spacing w:before="156" w:beforeLines="50" w:after="156" w:afterLines="50"/>
        <w:jc w:val="center"/>
        <w:rPr>
          <w:rFonts w:hint="eastAsia" w:ascii="宋体" w:hAnsi="宋体"/>
          <w:kern w:val="0"/>
          <w:szCs w:val="21"/>
        </w:rPr>
      </w:pPr>
    </w:p>
    <w:p w14:paraId="7629D5F9">
      <w:pPr>
        <w:autoSpaceDE w:val="0"/>
        <w:autoSpaceDN w:val="0"/>
        <w:adjustRightInd w:val="0"/>
        <w:spacing w:before="156" w:beforeLines="50" w:after="156" w:afterLines="50"/>
        <w:jc w:val="center"/>
        <w:rPr>
          <w:rFonts w:hint="eastAsia" w:ascii="宋体" w:hAnsi="宋体"/>
          <w:kern w:val="0"/>
          <w:szCs w:val="21"/>
        </w:rPr>
      </w:pPr>
    </w:p>
    <w:p w14:paraId="6C5E2F19">
      <w:pPr>
        <w:autoSpaceDE w:val="0"/>
        <w:autoSpaceDN w:val="0"/>
        <w:adjustRightInd w:val="0"/>
        <w:spacing w:before="156" w:beforeLines="50" w:after="156" w:afterLines="50"/>
        <w:jc w:val="center"/>
        <w:rPr>
          <w:rFonts w:hint="eastAsia" w:ascii="宋体" w:hAnsi="宋体"/>
          <w:kern w:val="0"/>
          <w:szCs w:val="21"/>
        </w:rPr>
      </w:pPr>
    </w:p>
    <w:p w14:paraId="72CD8746">
      <w:pPr>
        <w:autoSpaceDE w:val="0"/>
        <w:autoSpaceDN w:val="0"/>
        <w:adjustRightInd w:val="0"/>
        <w:spacing w:before="156" w:beforeLines="50" w:after="156" w:afterLines="50"/>
        <w:jc w:val="center"/>
        <w:rPr>
          <w:rFonts w:hint="eastAsia" w:ascii="宋体" w:hAnsi="宋体"/>
          <w:kern w:val="0"/>
          <w:szCs w:val="21"/>
        </w:rPr>
      </w:pPr>
    </w:p>
    <w:p w14:paraId="1E3DCD5C">
      <w:pPr>
        <w:autoSpaceDE w:val="0"/>
        <w:autoSpaceDN w:val="0"/>
        <w:adjustRightInd w:val="0"/>
        <w:spacing w:before="156" w:beforeLines="50" w:after="156" w:afterLines="50"/>
        <w:rPr>
          <w:rFonts w:hint="eastAsia" w:ascii="宋体" w:hAnsi="宋体"/>
          <w:b/>
          <w:bCs/>
          <w:kern w:val="0"/>
          <w:sz w:val="30"/>
          <w:szCs w:val="30"/>
        </w:rPr>
      </w:pPr>
    </w:p>
    <w:p w14:paraId="18CA2B2A">
      <w:pPr>
        <w:pageBreakBefore/>
        <w:autoSpaceDE w:val="0"/>
        <w:autoSpaceDN w:val="0"/>
        <w:adjustRightInd w:val="0"/>
        <w:spacing w:before="156" w:beforeLines="50" w:after="156" w:afterLines="50"/>
        <w:rPr>
          <w:rFonts w:hint="eastAsia" w:ascii="宋体" w:hAnsi="宋体"/>
          <w:b/>
          <w:bCs/>
          <w:kern w:val="0"/>
          <w:sz w:val="30"/>
          <w:szCs w:val="30"/>
        </w:rPr>
      </w:pPr>
    </w:p>
    <w:p w14:paraId="46DD6364">
      <w:pPr>
        <w:autoSpaceDE w:val="0"/>
        <w:autoSpaceDN w:val="0"/>
        <w:adjustRightInd w:val="0"/>
        <w:spacing w:before="156" w:beforeLines="50" w:after="156" w:afterLines="50"/>
        <w:jc w:val="center"/>
        <w:rPr>
          <w:rFonts w:hint="eastAsia" w:ascii="黑体" w:hAnsi="黑体" w:eastAsia="黑体"/>
          <w:bCs/>
          <w:kern w:val="0"/>
          <w:sz w:val="30"/>
          <w:szCs w:val="30"/>
        </w:rPr>
      </w:pPr>
      <w:r>
        <w:rPr>
          <w:rFonts w:hint="eastAsia" w:ascii="黑体" w:hAnsi="黑体" w:eastAsia="黑体"/>
          <w:bCs/>
          <w:kern w:val="0"/>
          <w:sz w:val="30"/>
          <w:szCs w:val="30"/>
        </w:rPr>
        <w:t>二、投标报价明细表</w:t>
      </w:r>
    </w:p>
    <w:p w14:paraId="06B6EFF6">
      <w:pPr>
        <w:autoSpaceDE w:val="0"/>
        <w:autoSpaceDN w:val="0"/>
        <w:adjustRightInd w:val="0"/>
        <w:spacing w:before="156" w:beforeLines="50" w:after="156" w:afterLines="50"/>
        <w:jc w:val="center"/>
        <w:rPr>
          <w:rFonts w:hint="eastAsia" w:ascii="宋体" w:hAnsi="宋体"/>
          <w:kern w:val="0"/>
          <w:sz w:val="24"/>
        </w:rPr>
      </w:pPr>
    </w:p>
    <w:p w14:paraId="3817A3B5">
      <w:pPr>
        <w:adjustRightInd w:val="0"/>
        <w:snapToGrid w:val="0"/>
        <w:outlineLvl w:val="0"/>
        <w:rPr>
          <w:rFonts w:hint="eastAsia" w:ascii="宋体"/>
          <w:bCs/>
          <w:sz w:val="24"/>
          <w:u w:val="single"/>
        </w:rPr>
      </w:pPr>
      <w:r>
        <w:rPr>
          <w:rFonts w:hint="eastAsia" w:ascii="宋体"/>
          <w:bCs/>
          <w:sz w:val="24"/>
        </w:rPr>
        <w:t>投标包号：第</w:t>
      </w:r>
      <w:r>
        <w:rPr>
          <w:rFonts w:hint="eastAsia" w:ascii="宋体"/>
          <w:bCs/>
          <w:sz w:val="24"/>
          <w:u w:val="single"/>
        </w:rPr>
        <w:t xml:space="preserve">           </w:t>
      </w:r>
      <w:r>
        <w:rPr>
          <w:rFonts w:hint="eastAsia" w:ascii="宋体"/>
          <w:bCs/>
          <w:sz w:val="24"/>
        </w:rPr>
        <w:t>包</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71"/>
        <w:gridCol w:w="1788"/>
        <w:gridCol w:w="794"/>
        <w:gridCol w:w="1470"/>
        <w:gridCol w:w="885"/>
        <w:gridCol w:w="719"/>
        <w:gridCol w:w="1125"/>
      </w:tblGrid>
      <w:tr w14:paraId="0C591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0477EB5D">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序号</w:t>
            </w:r>
          </w:p>
        </w:tc>
        <w:tc>
          <w:tcPr>
            <w:tcW w:w="1371" w:type="dxa"/>
            <w:vAlign w:val="center"/>
          </w:tcPr>
          <w:p w14:paraId="2284F502">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rPr>
              <w:t>采购标的</w:t>
            </w:r>
            <w:r>
              <w:rPr>
                <w:rFonts w:hint="eastAsia" w:ascii="黑体" w:hAnsi="黑体" w:eastAsia="黑体" w:cs="黑体"/>
                <w:sz w:val="24"/>
                <w:lang w:val="zh-CN"/>
              </w:rPr>
              <w:t>名称</w:t>
            </w:r>
          </w:p>
        </w:tc>
        <w:tc>
          <w:tcPr>
            <w:tcW w:w="1788" w:type="dxa"/>
            <w:vAlign w:val="center"/>
          </w:tcPr>
          <w:p w14:paraId="0EB85F54">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品牌、型号、规格</w:t>
            </w:r>
          </w:p>
        </w:tc>
        <w:tc>
          <w:tcPr>
            <w:tcW w:w="794" w:type="dxa"/>
            <w:vAlign w:val="center"/>
          </w:tcPr>
          <w:p w14:paraId="2C68C338">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数量</w:t>
            </w:r>
          </w:p>
        </w:tc>
        <w:tc>
          <w:tcPr>
            <w:tcW w:w="1470" w:type="dxa"/>
            <w:vAlign w:val="center"/>
          </w:tcPr>
          <w:p w14:paraId="44C1A196">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制造商名称</w:t>
            </w:r>
          </w:p>
        </w:tc>
        <w:tc>
          <w:tcPr>
            <w:tcW w:w="885" w:type="dxa"/>
            <w:vAlign w:val="center"/>
          </w:tcPr>
          <w:p w14:paraId="3A4F6F1A">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产地</w:t>
            </w:r>
          </w:p>
        </w:tc>
        <w:tc>
          <w:tcPr>
            <w:tcW w:w="719" w:type="dxa"/>
            <w:vAlign w:val="center"/>
          </w:tcPr>
          <w:p w14:paraId="367BBA78">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单价</w:t>
            </w:r>
          </w:p>
        </w:tc>
        <w:tc>
          <w:tcPr>
            <w:tcW w:w="1125" w:type="dxa"/>
            <w:vAlign w:val="center"/>
          </w:tcPr>
          <w:p w14:paraId="285FEE28">
            <w:pPr>
              <w:autoSpaceDE w:val="0"/>
              <w:autoSpaceDN w:val="0"/>
              <w:adjustRightInd w:val="0"/>
              <w:jc w:val="center"/>
              <w:rPr>
                <w:rFonts w:hint="eastAsia" w:ascii="黑体" w:hAnsi="黑体" w:eastAsia="黑体" w:cs="黑体"/>
                <w:sz w:val="24"/>
                <w:lang w:val="zh-CN"/>
              </w:rPr>
            </w:pPr>
            <w:r>
              <w:rPr>
                <w:rFonts w:hint="eastAsia" w:ascii="黑体" w:hAnsi="黑体" w:eastAsia="黑体" w:cs="黑体"/>
                <w:sz w:val="24"/>
                <w:lang w:val="zh-CN"/>
              </w:rPr>
              <w:t>分项合计</w:t>
            </w:r>
          </w:p>
        </w:tc>
      </w:tr>
      <w:tr w14:paraId="1298C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0DFDF06D">
            <w:pPr>
              <w:numPr>
                <w:ilvl w:val="0"/>
                <w:numId w:val="10"/>
              </w:numPr>
              <w:tabs>
                <w:tab w:val="left" w:pos="82"/>
              </w:tabs>
              <w:adjustRightInd w:val="0"/>
              <w:snapToGrid w:val="0"/>
              <w:jc w:val="center"/>
              <w:rPr>
                <w:rFonts w:ascii="宋体" w:hAnsi="宋体"/>
                <w:sz w:val="24"/>
              </w:rPr>
            </w:pPr>
          </w:p>
        </w:tc>
        <w:tc>
          <w:tcPr>
            <w:tcW w:w="1371" w:type="dxa"/>
            <w:vAlign w:val="center"/>
          </w:tcPr>
          <w:p w14:paraId="6C94BFD0">
            <w:pPr>
              <w:tabs>
                <w:tab w:val="left" w:pos="0"/>
                <w:tab w:val="left" w:pos="56"/>
              </w:tabs>
              <w:adjustRightInd w:val="0"/>
              <w:snapToGrid w:val="0"/>
              <w:ind w:left="509" w:hanging="511" w:hangingChars="228"/>
              <w:rPr>
                <w:rFonts w:hint="eastAsia" w:ascii="宋体" w:hAnsi="宋体"/>
                <w:sz w:val="24"/>
              </w:rPr>
            </w:pPr>
            <w:r>
              <w:rPr>
                <w:rFonts w:hint="eastAsia" w:ascii="宋体" w:hAnsi="宋体"/>
                <w:sz w:val="24"/>
              </w:rPr>
              <w:t>采购标的1</w:t>
            </w:r>
          </w:p>
        </w:tc>
        <w:tc>
          <w:tcPr>
            <w:tcW w:w="1788" w:type="dxa"/>
            <w:vAlign w:val="center"/>
          </w:tcPr>
          <w:p w14:paraId="38180E05">
            <w:pPr>
              <w:ind w:left="-44" w:leftChars="-23" w:right="-60" w:rightChars="-31"/>
              <w:jc w:val="left"/>
              <w:rPr>
                <w:rFonts w:ascii="宋体" w:hAnsi="宋体" w:cs="宋体"/>
                <w:kern w:val="0"/>
                <w:sz w:val="24"/>
              </w:rPr>
            </w:pPr>
          </w:p>
        </w:tc>
        <w:tc>
          <w:tcPr>
            <w:tcW w:w="794" w:type="dxa"/>
            <w:vAlign w:val="center"/>
          </w:tcPr>
          <w:p w14:paraId="1B9AE328">
            <w:pPr>
              <w:ind w:left="-44" w:leftChars="-23" w:right="-347" w:rightChars="-179"/>
              <w:jc w:val="center"/>
              <w:rPr>
                <w:rFonts w:ascii="宋体" w:hAnsi="宋体" w:cs="宋体"/>
                <w:kern w:val="0"/>
                <w:sz w:val="24"/>
              </w:rPr>
            </w:pPr>
          </w:p>
        </w:tc>
        <w:tc>
          <w:tcPr>
            <w:tcW w:w="1470" w:type="dxa"/>
            <w:vAlign w:val="center"/>
          </w:tcPr>
          <w:p w14:paraId="4E5F07BC">
            <w:pPr>
              <w:ind w:left="-44" w:leftChars="-23" w:right="-60" w:rightChars="-31"/>
              <w:jc w:val="center"/>
              <w:rPr>
                <w:rFonts w:ascii="宋体" w:hAnsi="宋体" w:cs="宋体"/>
                <w:kern w:val="0"/>
                <w:sz w:val="24"/>
              </w:rPr>
            </w:pPr>
          </w:p>
        </w:tc>
        <w:tc>
          <w:tcPr>
            <w:tcW w:w="885" w:type="dxa"/>
          </w:tcPr>
          <w:p w14:paraId="336D98CF">
            <w:pPr>
              <w:ind w:left="-44" w:leftChars="-23" w:right="-60" w:rightChars="-31"/>
              <w:jc w:val="left"/>
              <w:rPr>
                <w:rFonts w:ascii="宋体" w:hAnsi="宋体" w:cs="宋体"/>
                <w:kern w:val="0"/>
                <w:sz w:val="24"/>
              </w:rPr>
            </w:pPr>
          </w:p>
        </w:tc>
        <w:tc>
          <w:tcPr>
            <w:tcW w:w="719" w:type="dxa"/>
            <w:vAlign w:val="center"/>
          </w:tcPr>
          <w:p w14:paraId="3F97B44F">
            <w:pPr>
              <w:ind w:left="-44" w:leftChars="-23" w:right="-60" w:rightChars="-31"/>
              <w:jc w:val="left"/>
              <w:rPr>
                <w:rFonts w:ascii="宋体" w:hAnsi="宋体" w:cs="宋体"/>
                <w:kern w:val="0"/>
                <w:sz w:val="24"/>
              </w:rPr>
            </w:pPr>
          </w:p>
        </w:tc>
        <w:tc>
          <w:tcPr>
            <w:tcW w:w="1125" w:type="dxa"/>
            <w:vAlign w:val="center"/>
          </w:tcPr>
          <w:p w14:paraId="56E7F90C">
            <w:pPr>
              <w:ind w:left="-44" w:leftChars="-23" w:right="-60" w:rightChars="-31"/>
              <w:jc w:val="center"/>
              <w:rPr>
                <w:rFonts w:ascii="宋体" w:hAnsi="宋体" w:cs="宋体"/>
                <w:kern w:val="0"/>
                <w:sz w:val="24"/>
              </w:rPr>
            </w:pPr>
          </w:p>
        </w:tc>
      </w:tr>
      <w:tr w14:paraId="54EB8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6AC25F74">
            <w:pPr>
              <w:numPr>
                <w:ilvl w:val="0"/>
                <w:numId w:val="10"/>
              </w:numPr>
              <w:tabs>
                <w:tab w:val="left" w:pos="82"/>
              </w:tabs>
              <w:adjustRightInd w:val="0"/>
              <w:snapToGrid w:val="0"/>
              <w:jc w:val="center"/>
              <w:rPr>
                <w:rFonts w:ascii="宋体" w:hAnsi="宋体"/>
                <w:sz w:val="24"/>
              </w:rPr>
            </w:pPr>
          </w:p>
        </w:tc>
        <w:tc>
          <w:tcPr>
            <w:tcW w:w="1371" w:type="dxa"/>
            <w:vAlign w:val="center"/>
          </w:tcPr>
          <w:p w14:paraId="6B8A29F4">
            <w:pPr>
              <w:tabs>
                <w:tab w:val="left" w:pos="0"/>
                <w:tab w:val="left" w:pos="56"/>
              </w:tabs>
              <w:adjustRightInd w:val="0"/>
              <w:snapToGrid w:val="0"/>
              <w:ind w:left="509" w:hanging="511" w:hangingChars="228"/>
              <w:rPr>
                <w:rFonts w:hint="eastAsia" w:ascii="宋体" w:hAnsi="宋体"/>
                <w:sz w:val="24"/>
              </w:rPr>
            </w:pPr>
            <w:r>
              <w:rPr>
                <w:rFonts w:hint="eastAsia" w:ascii="宋体" w:hAnsi="宋体"/>
                <w:sz w:val="24"/>
              </w:rPr>
              <w:t>采购标的2</w:t>
            </w:r>
          </w:p>
        </w:tc>
        <w:tc>
          <w:tcPr>
            <w:tcW w:w="1788" w:type="dxa"/>
            <w:vAlign w:val="center"/>
          </w:tcPr>
          <w:p w14:paraId="13ED7A09">
            <w:pPr>
              <w:ind w:left="-44" w:leftChars="-23" w:right="-60" w:rightChars="-31"/>
              <w:jc w:val="left"/>
              <w:rPr>
                <w:rFonts w:ascii="宋体" w:hAnsi="宋体" w:cs="宋体"/>
                <w:kern w:val="0"/>
                <w:sz w:val="24"/>
              </w:rPr>
            </w:pPr>
          </w:p>
        </w:tc>
        <w:tc>
          <w:tcPr>
            <w:tcW w:w="794" w:type="dxa"/>
            <w:vAlign w:val="center"/>
          </w:tcPr>
          <w:p w14:paraId="3D7FDCE5">
            <w:pPr>
              <w:ind w:left="-44" w:leftChars="-23" w:right="-60" w:rightChars="-31"/>
              <w:jc w:val="center"/>
              <w:rPr>
                <w:rFonts w:ascii="宋体" w:hAnsi="宋体" w:cs="宋体"/>
                <w:kern w:val="0"/>
                <w:sz w:val="24"/>
              </w:rPr>
            </w:pPr>
          </w:p>
        </w:tc>
        <w:tc>
          <w:tcPr>
            <w:tcW w:w="1470" w:type="dxa"/>
            <w:vAlign w:val="center"/>
          </w:tcPr>
          <w:p w14:paraId="49F0FBE6">
            <w:pPr>
              <w:ind w:left="-44" w:leftChars="-23" w:right="-60" w:rightChars="-31"/>
              <w:jc w:val="center"/>
              <w:rPr>
                <w:rFonts w:ascii="宋体" w:hAnsi="宋体" w:cs="宋体"/>
                <w:kern w:val="0"/>
                <w:sz w:val="24"/>
              </w:rPr>
            </w:pPr>
          </w:p>
        </w:tc>
        <w:tc>
          <w:tcPr>
            <w:tcW w:w="885" w:type="dxa"/>
          </w:tcPr>
          <w:p w14:paraId="4BFBE83B">
            <w:pPr>
              <w:ind w:left="-44" w:leftChars="-23" w:right="-60" w:rightChars="-31"/>
              <w:jc w:val="left"/>
              <w:rPr>
                <w:rFonts w:ascii="宋体" w:hAnsi="宋体" w:cs="宋体"/>
                <w:kern w:val="0"/>
                <w:sz w:val="24"/>
              </w:rPr>
            </w:pPr>
          </w:p>
        </w:tc>
        <w:tc>
          <w:tcPr>
            <w:tcW w:w="719" w:type="dxa"/>
            <w:vAlign w:val="center"/>
          </w:tcPr>
          <w:p w14:paraId="350AE3BB">
            <w:pPr>
              <w:ind w:left="-44" w:leftChars="-23" w:right="-60" w:rightChars="-31"/>
              <w:jc w:val="left"/>
              <w:rPr>
                <w:rFonts w:ascii="宋体" w:hAnsi="宋体" w:cs="宋体"/>
                <w:kern w:val="0"/>
                <w:sz w:val="24"/>
              </w:rPr>
            </w:pPr>
          </w:p>
        </w:tc>
        <w:tc>
          <w:tcPr>
            <w:tcW w:w="1125" w:type="dxa"/>
            <w:vAlign w:val="center"/>
          </w:tcPr>
          <w:p w14:paraId="6F3BFE9D">
            <w:pPr>
              <w:ind w:left="-44" w:leftChars="-23" w:right="-60" w:rightChars="-31"/>
              <w:jc w:val="center"/>
              <w:rPr>
                <w:rFonts w:ascii="宋体" w:hAnsi="宋体" w:cs="宋体"/>
                <w:kern w:val="0"/>
                <w:sz w:val="24"/>
              </w:rPr>
            </w:pPr>
          </w:p>
        </w:tc>
      </w:tr>
      <w:tr w14:paraId="14C4E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50B5510D">
            <w:pPr>
              <w:numPr>
                <w:ilvl w:val="0"/>
                <w:numId w:val="10"/>
              </w:numPr>
              <w:tabs>
                <w:tab w:val="left" w:pos="82"/>
              </w:tabs>
              <w:adjustRightInd w:val="0"/>
              <w:snapToGrid w:val="0"/>
              <w:jc w:val="center"/>
              <w:rPr>
                <w:rFonts w:ascii="宋体" w:hAnsi="宋体"/>
                <w:sz w:val="24"/>
              </w:rPr>
            </w:pPr>
          </w:p>
        </w:tc>
        <w:tc>
          <w:tcPr>
            <w:tcW w:w="1371" w:type="dxa"/>
            <w:vAlign w:val="center"/>
          </w:tcPr>
          <w:p w14:paraId="2FD413BF">
            <w:pPr>
              <w:tabs>
                <w:tab w:val="left" w:pos="0"/>
                <w:tab w:val="left" w:pos="56"/>
              </w:tabs>
              <w:adjustRightInd w:val="0"/>
              <w:snapToGrid w:val="0"/>
              <w:ind w:left="509" w:hanging="511" w:hangingChars="228"/>
              <w:rPr>
                <w:rFonts w:hint="eastAsia" w:ascii="宋体" w:hAnsi="宋体"/>
                <w:sz w:val="24"/>
              </w:rPr>
            </w:pPr>
            <w:r>
              <w:rPr>
                <w:rFonts w:hint="eastAsia" w:ascii="宋体" w:hAnsi="宋体"/>
                <w:sz w:val="24"/>
              </w:rPr>
              <w:t>采购标的3</w:t>
            </w:r>
          </w:p>
        </w:tc>
        <w:tc>
          <w:tcPr>
            <w:tcW w:w="1788" w:type="dxa"/>
            <w:vAlign w:val="center"/>
          </w:tcPr>
          <w:p w14:paraId="3FA5847C">
            <w:pPr>
              <w:ind w:left="-44" w:leftChars="-23" w:right="-60" w:rightChars="-31"/>
              <w:jc w:val="left"/>
              <w:rPr>
                <w:rFonts w:ascii="宋体" w:hAnsi="宋体" w:cs="宋体"/>
                <w:kern w:val="0"/>
                <w:sz w:val="24"/>
              </w:rPr>
            </w:pPr>
          </w:p>
        </w:tc>
        <w:tc>
          <w:tcPr>
            <w:tcW w:w="794" w:type="dxa"/>
            <w:vAlign w:val="center"/>
          </w:tcPr>
          <w:p w14:paraId="1BCB4702">
            <w:pPr>
              <w:ind w:left="-44" w:leftChars="-23" w:right="-60" w:rightChars="-31"/>
              <w:jc w:val="center"/>
              <w:rPr>
                <w:rFonts w:ascii="宋体" w:hAnsi="宋体" w:cs="宋体"/>
                <w:kern w:val="0"/>
                <w:sz w:val="24"/>
              </w:rPr>
            </w:pPr>
          </w:p>
        </w:tc>
        <w:tc>
          <w:tcPr>
            <w:tcW w:w="1470" w:type="dxa"/>
            <w:vAlign w:val="center"/>
          </w:tcPr>
          <w:p w14:paraId="5724A43C">
            <w:pPr>
              <w:ind w:left="-44" w:leftChars="-23" w:right="-60" w:rightChars="-31"/>
              <w:jc w:val="center"/>
              <w:rPr>
                <w:rFonts w:ascii="宋体" w:hAnsi="宋体" w:cs="宋体"/>
                <w:kern w:val="0"/>
                <w:sz w:val="24"/>
              </w:rPr>
            </w:pPr>
          </w:p>
        </w:tc>
        <w:tc>
          <w:tcPr>
            <w:tcW w:w="885" w:type="dxa"/>
          </w:tcPr>
          <w:p w14:paraId="56BD19A6">
            <w:pPr>
              <w:ind w:left="-44" w:leftChars="-23" w:right="-60" w:rightChars="-31"/>
              <w:jc w:val="left"/>
              <w:rPr>
                <w:rFonts w:ascii="宋体" w:hAnsi="宋体" w:cs="宋体"/>
                <w:kern w:val="0"/>
                <w:sz w:val="24"/>
              </w:rPr>
            </w:pPr>
          </w:p>
        </w:tc>
        <w:tc>
          <w:tcPr>
            <w:tcW w:w="719" w:type="dxa"/>
            <w:vAlign w:val="center"/>
          </w:tcPr>
          <w:p w14:paraId="7EE760A6">
            <w:pPr>
              <w:ind w:left="-44" w:leftChars="-23" w:right="-60" w:rightChars="-31"/>
              <w:jc w:val="left"/>
              <w:rPr>
                <w:rFonts w:ascii="宋体" w:hAnsi="宋体" w:cs="宋体"/>
                <w:kern w:val="0"/>
                <w:sz w:val="24"/>
              </w:rPr>
            </w:pPr>
          </w:p>
        </w:tc>
        <w:tc>
          <w:tcPr>
            <w:tcW w:w="1125" w:type="dxa"/>
            <w:vAlign w:val="center"/>
          </w:tcPr>
          <w:p w14:paraId="1A5BD30F">
            <w:pPr>
              <w:ind w:left="-44" w:leftChars="-23" w:right="-60" w:rightChars="-31"/>
              <w:jc w:val="center"/>
              <w:rPr>
                <w:rFonts w:ascii="宋体" w:hAnsi="宋体" w:cs="宋体"/>
                <w:kern w:val="0"/>
                <w:sz w:val="24"/>
              </w:rPr>
            </w:pPr>
          </w:p>
        </w:tc>
      </w:tr>
      <w:tr w14:paraId="48318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617BB863">
            <w:pPr>
              <w:numPr>
                <w:ilvl w:val="0"/>
                <w:numId w:val="10"/>
              </w:numPr>
              <w:tabs>
                <w:tab w:val="left" w:pos="82"/>
              </w:tabs>
              <w:adjustRightInd w:val="0"/>
              <w:snapToGrid w:val="0"/>
              <w:jc w:val="center"/>
              <w:rPr>
                <w:rFonts w:ascii="宋体" w:hAnsi="宋体"/>
                <w:sz w:val="24"/>
              </w:rPr>
            </w:pPr>
          </w:p>
        </w:tc>
        <w:tc>
          <w:tcPr>
            <w:tcW w:w="1371" w:type="dxa"/>
            <w:vAlign w:val="center"/>
          </w:tcPr>
          <w:p w14:paraId="3AD97FDF">
            <w:pPr>
              <w:tabs>
                <w:tab w:val="left" w:pos="0"/>
                <w:tab w:val="left" w:pos="56"/>
              </w:tabs>
              <w:adjustRightInd w:val="0"/>
              <w:snapToGrid w:val="0"/>
              <w:ind w:left="509" w:hanging="511" w:hangingChars="228"/>
              <w:rPr>
                <w:rFonts w:hint="eastAsia" w:ascii="宋体" w:hAnsi="宋体"/>
                <w:sz w:val="24"/>
              </w:rPr>
            </w:pPr>
            <w:r>
              <w:rPr>
                <w:rFonts w:hint="eastAsia" w:ascii="宋体" w:hAnsi="宋体"/>
                <w:sz w:val="24"/>
              </w:rPr>
              <w:t>采购标的4</w:t>
            </w:r>
          </w:p>
        </w:tc>
        <w:tc>
          <w:tcPr>
            <w:tcW w:w="1788" w:type="dxa"/>
            <w:vAlign w:val="center"/>
          </w:tcPr>
          <w:p w14:paraId="28A14EEA">
            <w:pPr>
              <w:ind w:left="-44" w:leftChars="-23" w:right="-60" w:rightChars="-31"/>
              <w:jc w:val="left"/>
              <w:rPr>
                <w:rFonts w:ascii="宋体" w:hAnsi="宋体" w:cs="宋体"/>
                <w:kern w:val="0"/>
                <w:sz w:val="24"/>
              </w:rPr>
            </w:pPr>
          </w:p>
        </w:tc>
        <w:tc>
          <w:tcPr>
            <w:tcW w:w="794" w:type="dxa"/>
            <w:vAlign w:val="center"/>
          </w:tcPr>
          <w:p w14:paraId="70F3FBBC">
            <w:pPr>
              <w:ind w:left="-44" w:leftChars="-23" w:right="-60" w:rightChars="-31"/>
              <w:jc w:val="center"/>
              <w:rPr>
                <w:rFonts w:ascii="宋体" w:hAnsi="宋体" w:cs="宋体"/>
                <w:kern w:val="0"/>
                <w:sz w:val="24"/>
              </w:rPr>
            </w:pPr>
          </w:p>
        </w:tc>
        <w:tc>
          <w:tcPr>
            <w:tcW w:w="1470" w:type="dxa"/>
            <w:vAlign w:val="center"/>
          </w:tcPr>
          <w:p w14:paraId="28368AA7">
            <w:pPr>
              <w:ind w:left="-44" w:leftChars="-23" w:right="-60" w:rightChars="-31"/>
              <w:jc w:val="center"/>
              <w:rPr>
                <w:rFonts w:ascii="宋体" w:hAnsi="宋体" w:cs="宋体"/>
                <w:kern w:val="0"/>
                <w:sz w:val="24"/>
              </w:rPr>
            </w:pPr>
          </w:p>
        </w:tc>
        <w:tc>
          <w:tcPr>
            <w:tcW w:w="885" w:type="dxa"/>
          </w:tcPr>
          <w:p w14:paraId="1F392413">
            <w:pPr>
              <w:ind w:left="-44" w:leftChars="-23" w:right="-60" w:rightChars="-31"/>
              <w:jc w:val="left"/>
              <w:rPr>
                <w:rFonts w:ascii="宋体" w:hAnsi="宋体" w:cs="宋体"/>
                <w:kern w:val="0"/>
                <w:sz w:val="24"/>
              </w:rPr>
            </w:pPr>
          </w:p>
        </w:tc>
        <w:tc>
          <w:tcPr>
            <w:tcW w:w="719" w:type="dxa"/>
            <w:vAlign w:val="center"/>
          </w:tcPr>
          <w:p w14:paraId="14CDF016">
            <w:pPr>
              <w:ind w:left="-44" w:leftChars="-23" w:right="-60" w:rightChars="-31"/>
              <w:jc w:val="left"/>
              <w:rPr>
                <w:rFonts w:ascii="宋体" w:hAnsi="宋体" w:cs="宋体"/>
                <w:kern w:val="0"/>
                <w:sz w:val="24"/>
              </w:rPr>
            </w:pPr>
          </w:p>
        </w:tc>
        <w:tc>
          <w:tcPr>
            <w:tcW w:w="1125" w:type="dxa"/>
            <w:vAlign w:val="center"/>
          </w:tcPr>
          <w:p w14:paraId="4880F353">
            <w:pPr>
              <w:ind w:left="-44" w:leftChars="-23" w:right="-60" w:rightChars="-31"/>
              <w:jc w:val="center"/>
              <w:rPr>
                <w:rFonts w:ascii="宋体" w:hAnsi="宋体" w:cs="宋体"/>
                <w:kern w:val="0"/>
                <w:sz w:val="24"/>
              </w:rPr>
            </w:pPr>
          </w:p>
        </w:tc>
      </w:tr>
      <w:tr w14:paraId="45C79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5956F028">
            <w:pPr>
              <w:numPr>
                <w:ilvl w:val="0"/>
                <w:numId w:val="10"/>
              </w:numPr>
              <w:tabs>
                <w:tab w:val="left" w:pos="82"/>
              </w:tabs>
              <w:adjustRightInd w:val="0"/>
              <w:snapToGrid w:val="0"/>
              <w:jc w:val="center"/>
              <w:rPr>
                <w:rFonts w:ascii="宋体" w:hAnsi="宋体"/>
                <w:sz w:val="24"/>
              </w:rPr>
            </w:pPr>
          </w:p>
        </w:tc>
        <w:tc>
          <w:tcPr>
            <w:tcW w:w="1371" w:type="dxa"/>
            <w:vAlign w:val="center"/>
          </w:tcPr>
          <w:p w14:paraId="3223F7FC">
            <w:pPr>
              <w:tabs>
                <w:tab w:val="left" w:pos="0"/>
                <w:tab w:val="left" w:pos="56"/>
              </w:tabs>
              <w:adjustRightInd w:val="0"/>
              <w:snapToGrid w:val="0"/>
              <w:ind w:left="509" w:hanging="511" w:hangingChars="228"/>
              <w:rPr>
                <w:rFonts w:hint="eastAsia" w:ascii="宋体" w:hAnsi="宋体"/>
                <w:sz w:val="24"/>
              </w:rPr>
            </w:pPr>
            <w:r>
              <w:rPr>
                <w:rFonts w:hint="eastAsia" w:ascii="宋体" w:hAnsi="宋体"/>
                <w:sz w:val="24"/>
              </w:rPr>
              <w:t>采购标的5</w:t>
            </w:r>
          </w:p>
        </w:tc>
        <w:tc>
          <w:tcPr>
            <w:tcW w:w="1788" w:type="dxa"/>
            <w:vAlign w:val="center"/>
          </w:tcPr>
          <w:p w14:paraId="75F6A75F">
            <w:pPr>
              <w:ind w:left="-44" w:leftChars="-23" w:right="-60" w:rightChars="-31"/>
              <w:jc w:val="left"/>
              <w:rPr>
                <w:rFonts w:ascii="宋体" w:hAnsi="宋体" w:cs="宋体"/>
                <w:kern w:val="0"/>
                <w:sz w:val="24"/>
              </w:rPr>
            </w:pPr>
          </w:p>
        </w:tc>
        <w:tc>
          <w:tcPr>
            <w:tcW w:w="794" w:type="dxa"/>
            <w:vAlign w:val="center"/>
          </w:tcPr>
          <w:p w14:paraId="4D93519C">
            <w:pPr>
              <w:ind w:left="-44" w:leftChars="-23" w:right="-60" w:rightChars="-31"/>
              <w:jc w:val="center"/>
              <w:rPr>
                <w:rFonts w:ascii="宋体" w:hAnsi="宋体" w:cs="宋体"/>
                <w:kern w:val="0"/>
                <w:sz w:val="24"/>
              </w:rPr>
            </w:pPr>
          </w:p>
        </w:tc>
        <w:tc>
          <w:tcPr>
            <w:tcW w:w="1470" w:type="dxa"/>
            <w:vAlign w:val="center"/>
          </w:tcPr>
          <w:p w14:paraId="507DDEE2">
            <w:pPr>
              <w:ind w:left="-44" w:leftChars="-23" w:right="-60" w:rightChars="-31"/>
              <w:jc w:val="center"/>
              <w:rPr>
                <w:rFonts w:ascii="宋体" w:hAnsi="宋体" w:cs="宋体"/>
                <w:kern w:val="0"/>
                <w:sz w:val="24"/>
              </w:rPr>
            </w:pPr>
          </w:p>
        </w:tc>
        <w:tc>
          <w:tcPr>
            <w:tcW w:w="885" w:type="dxa"/>
          </w:tcPr>
          <w:p w14:paraId="0EEB287C">
            <w:pPr>
              <w:ind w:left="-44" w:leftChars="-23" w:right="-60" w:rightChars="-31"/>
              <w:jc w:val="left"/>
              <w:rPr>
                <w:rFonts w:ascii="宋体" w:hAnsi="宋体" w:cs="宋体"/>
                <w:kern w:val="0"/>
                <w:sz w:val="24"/>
              </w:rPr>
            </w:pPr>
          </w:p>
        </w:tc>
        <w:tc>
          <w:tcPr>
            <w:tcW w:w="719" w:type="dxa"/>
            <w:vAlign w:val="center"/>
          </w:tcPr>
          <w:p w14:paraId="73F6035E">
            <w:pPr>
              <w:ind w:left="-44" w:leftChars="-23" w:right="-60" w:rightChars="-31"/>
              <w:jc w:val="left"/>
              <w:rPr>
                <w:rFonts w:ascii="宋体" w:hAnsi="宋体" w:cs="宋体"/>
                <w:kern w:val="0"/>
                <w:sz w:val="24"/>
              </w:rPr>
            </w:pPr>
          </w:p>
        </w:tc>
        <w:tc>
          <w:tcPr>
            <w:tcW w:w="1125" w:type="dxa"/>
            <w:vAlign w:val="center"/>
          </w:tcPr>
          <w:p w14:paraId="7A244AFD">
            <w:pPr>
              <w:ind w:left="-44" w:leftChars="-23" w:right="-60" w:rightChars="-31"/>
              <w:jc w:val="center"/>
              <w:rPr>
                <w:rFonts w:ascii="宋体" w:hAnsi="宋体" w:cs="宋体"/>
                <w:kern w:val="0"/>
                <w:sz w:val="24"/>
              </w:rPr>
            </w:pPr>
          </w:p>
        </w:tc>
      </w:tr>
      <w:tr w14:paraId="65249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1DE89BC3">
            <w:pPr>
              <w:numPr>
                <w:ilvl w:val="0"/>
                <w:numId w:val="10"/>
              </w:numPr>
              <w:tabs>
                <w:tab w:val="left" w:pos="82"/>
              </w:tabs>
              <w:adjustRightInd w:val="0"/>
              <w:snapToGrid w:val="0"/>
              <w:jc w:val="center"/>
              <w:rPr>
                <w:rFonts w:ascii="宋体" w:hAnsi="宋体"/>
                <w:sz w:val="24"/>
              </w:rPr>
            </w:pPr>
          </w:p>
        </w:tc>
        <w:tc>
          <w:tcPr>
            <w:tcW w:w="1371" w:type="dxa"/>
            <w:vAlign w:val="center"/>
          </w:tcPr>
          <w:p w14:paraId="6241CC92">
            <w:pPr>
              <w:tabs>
                <w:tab w:val="left" w:pos="0"/>
                <w:tab w:val="left" w:pos="56"/>
              </w:tabs>
              <w:adjustRightInd w:val="0"/>
              <w:snapToGrid w:val="0"/>
              <w:ind w:left="509" w:hanging="511" w:hangingChars="228"/>
              <w:rPr>
                <w:rFonts w:hint="eastAsia" w:ascii="宋体" w:hAnsi="宋体"/>
                <w:sz w:val="24"/>
              </w:rPr>
            </w:pPr>
            <w:r>
              <w:rPr>
                <w:rFonts w:hint="eastAsia" w:ascii="宋体" w:hAnsi="宋体"/>
                <w:sz w:val="24"/>
              </w:rPr>
              <w:t>采购标的6</w:t>
            </w:r>
          </w:p>
        </w:tc>
        <w:tc>
          <w:tcPr>
            <w:tcW w:w="1788" w:type="dxa"/>
            <w:vAlign w:val="center"/>
          </w:tcPr>
          <w:p w14:paraId="3B30C594">
            <w:pPr>
              <w:ind w:left="-44" w:leftChars="-23" w:right="-60" w:rightChars="-31"/>
              <w:jc w:val="left"/>
              <w:rPr>
                <w:rFonts w:ascii="宋体" w:hAnsi="宋体" w:cs="宋体"/>
                <w:kern w:val="0"/>
                <w:sz w:val="24"/>
              </w:rPr>
            </w:pPr>
          </w:p>
        </w:tc>
        <w:tc>
          <w:tcPr>
            <w:tcW w:w="794" w:type="dxa"/>
            <w:vAlign w:val="center"/>
          </w:tcPr>
          <w:p w14:paraId="53E5EAA6">
            <w:pPr>
              <w:ind w:left="-44" w:leftChars="-23" w:right="-60" w:rightChars="-31"/>
              <w:jc w:val="center"/>
              <w:rPr>
                <w:rFonts w:ascii="宋体" w:hAnsi="宋体" w:cs="宋体"/>
                <w:kern w:val="0"/>
                <w:sz w:val="24"/>
              </w:rPr>
            </w:pPr>
          </w:p>
        </w:tc>
        <w:tc>
          <w:tcPr>
            <w:tcW w:w="1470" w:type="dxa"/>
            <w:vAlign w:val="center"/>
          </w:tcPr>
          <w:p w14:paraId="5E29AF47">
            <w:pPr>
              <w:ind w:left="-44" w:leftChars="-23" w:right="-60" w:rightChars="-31"/>
              <w:jc w:val="center"/>
              <w:rPr>
                <w:rFonts w:ascii="宋体" w:hAnsi="宋体" w:cs="宋体"/>
                <w:kern w:val="0"/>
                <w:sz w:val="24"/>
              </w:rPr>
            </w:pPr>
          </w:p>
        </w:tc>
        <w:tc>
          <w:tcPr>
            <w:tcW w:w="885" w:type="dxa"/>
          </w:tcPr>
          <w:p w14:paraId="3A701AE9">
            <w:pPr>
              <w:ind w:left="-44" w:leftChars="-23" w:right="-60" w:rightChars="-31"/>
              <w:jc w:val="left"/>
              <w:rPr>
                <w:rFonts w:ascii="宋体" w:hAnsi="宋体" w:cs="宋体"/>
                <w:kern w:val="0"/>
                <w:sz w:val="24"/>
              </w:rPr>
            </w:pPr>
          </w:p>
        </w:tc>
        <w:tc>
          <w:tcPr>
            <w:tcW w:w="719" w:type="dxa"/>
            <w:vAlign w:val="center"/>
          </w:tcPr>
          <w:p w14:paraId="5057D9D8">
            <w:pPr>
              <w:ind w:left="-44" w:leftChars="-23" w:right="-60" w:rightChars="-31"/>
              <w:jc w:val="left"/>
              <w:rPr>
                <w:rFonts w:ascii="宋体" w:hAnsi="宋体" w:cs="宋体"/>
                <w:kern w:val="0"/>
                <w:sz w:val="24"/>
              </w:rPr>
            </w:pPr>
          </w:p>
        </w:tc>
        <w:tc>
          <w:tcPr>
            <w:tcW w:w="1125" w:type="dxa"/>
            <w:vAlign w:val="center"/>
          </w:tcPr>
          <w:p w14:paraId="73C71CA3">
            <w:pPr>
              <w:ind w:left="-44" w:leftChars="-23" w:right="-60" w:rightChars="-31"/>
              <w:jc w:val="center"/>
              <w:rPr>
                <w:rFonts w:ascii="宋体" w:hAnsi="宋体" w:cs="宋体"/>
                <w:kern w:val="0"/>
                <w:sz w:val="24"/>
              </w:rPr>
            </w:pPr>
          </w:p>
        </w:tc>
      </w:tr>
      <w:tr w14:paraId="1A427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20E69612">
            <w:pPr>
              <w:tabs>
                <w:tab w:val="left" w:pos="82"/>
              </w:tabs>
              <w:adjustRightInd w:val="0"/>
              <w:snapToGrid w:val="0"/>
              <w:jc w:val="center"/>
              <w:rPr>
                <w:rFonts w:ascii="宋体" w:hAnsi="宋体"/>
                <w:sz w:val="24"/>
              </w:rPr>
            </w:pPr>
            <w:r>
              <w:rPr>
                <w:rFonts w:hint="eastAsia" w:ascii="宋体" w:hAnsi="宋体"/>
                <w:sz w:val="24"/>
              </w:rPr>
              <w:t>…</w:t>
            </w:r>
          </w:p>
        </w:tc>
        <w:tc>
          <w:tcPr>
            <w:tcW w:w="1371" w:type="dxa"/>
            <w:vAlign w:val="center"/>
          </w:tcPr>
          <w:p w14:paraId="31F6F945">
            <w:pPr>
              <w:ind w:left="-44" w:leftChars="-23" w:right="-60" w:rightChars="-31"/>
              <w:jc w:val="left"/>
              <w:rPr>
                <w:rFonts w:ascii="宋体" w:hAnsi="宋体" w:cs="宋体"/>
                <w:kern w:val="0"/>
                <w:sz w:val="24"/>
              </w:rPr>
            </w:pPr>
          </w:p>
        </w:tc>
        <w:tc>
          <w:tcPr>
            <w:tcW w:w="1788" w:type="dxa"/>
            <w:vAlign w:val="center"/>
          </w:tcPr>
          <w:p w14:paraId="6A4E6A8F">
            <w:pPr>
              <w:ind w:left="-44" w:leftChars="-23" w:right="-60" w:rightChars="-31"/>
              <w:jc w:val="left"/>
              <w:rPr>
                <w:rFonts w:ascii="宋体" w:hAnsi="宋体" w:cs="宋体"/>
                <w:kern w:val="0"/>
                <w:sz w:val="24"/>
              </w:rPr>
            </w:pPr>
          </w:p>
        </w:tc>
        <w:tc>
          <w:tcPr>
            <w:tcW w:w="794" w:type="dxa"/>
            <w:vAlign w:val="center"/>
          </w:tcPr>
          <w:p w14:paraId="7B7F3C43">
            <w:pPr>
              <w:ind w:left="-44" w:leftChars="-23" w:right="-60" w:rightChars="-31"/>
              <w:jc w:val="center"/>
              <w:rPr>
                <w:rFonts w:ascii="宋体" w:hAnsi="宋体" w:cs="宋体"/>
                <w:kern w:val="0"/>
                <w:sz w:val="24"/>
              </w:rPr>
            </w:pPr>
          </w:p>
        </w:tc>
        <w:tc>
          <w:tcPr>
            <w:tcW w:w="1470" w:type="dxa"/>
            <w:vAlign w:val="center"/>
          </w:tcPr>
          <w:p w14:paraId="58B1F5D0">
            <w:pPr>
              <w:ind w:left="-44" w:leftChars="-23" w:right="-60" w:rightChars="-31"/>
              <w:jc w:val="center"/>
              <w:rPr>
                <w:rFonts w:ascii="宋体" w:hAnsi="宋体" w:cs="宋体"/>
                <w:kern w:val="0"/>
                <w:sz w:val="24"/>
              </w:rPr>
            </w:pPr>
          </w:p>
        </w:tc>
        <w:tc>
          <w:tcPr>
            <w:tcW w:w="885" w:type="dxa"/>
          </w:tcPr>
          <w:p w14:paraId="1D321C76">
            <w:pPr>
              <w:ind w:left="-44" w:leftChars="-23" w:right="-60" w:rightChars="-31"/>
              <w:jc w:val="left"/>
              <w:rPr>
                <w:rFonts w:ascii="宋体" w:hAnsi="宋体" w:cs="宋体"/>
                <w:kern w:val="0"/>
                <w:sz w:val="24"/>
              </w:rPr>
            </w:pPr>
          </w:p>
        </w:tc>
        <w:tc>
          <w:tcPr>
            <w:tcW w:w="719" w:type="dxa"/>
            <w:vAlign w:val="center"/>
          </w:tcPr>
          <w:p w14:paraId="274ADC2E">
            <w:pPr>
              <w:ind w:left="-44" w:leftChars="-23" w:right="-60" w:rightChars="-31"/>
              <w:jc w:val="left"/>
              <w:rPr>
                <w:rFonts w:ascii="宋体" w:hAnsi="宋体" w:cs="宋体"/>
                <w:kern w:val="0"/>
                <w:sz w:val="24"/>
              </w:rPr>
            </w:pPr>
          </w:p>
        </w:tc>
        <w:tc>
          <w:tcPr>
            <w:tcW w:w="1125" w:type="dxa"/>
            <w:vAlign w:val="center"/>
          </w:tcPr>
          <w:p w14:paraId="3770D863">
            <w:pPr>
              <w:ind w:left="-44" w:leftChars="-23" w:right="-60" w:rightChars="-31"/>
              <w:jc w:val="center"/>
              <w:rPr>
                <w:rFonts w:ascii="宋体" w:hAnsi="宋体" w:cs="宋体"/>
                <w:kern w:val="0"/>
                <w:sz w:val="24"/>
              </w:rPr>
            </w:pPr>
          </w:p>
        </w:tc>
      </w:tr>
      <w:tr w14:paraId="0B330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78" w:type="dxa"/>
            <w:gridSpan w:val="6"/>
            <w:vAlign w:val="center"/>
          </w:tcPr>
          <w:p w14:paraId="529B6999">
            <w:pPr>
              <w:ind w:left="-44" w:leftChars="-23" w:right="-60" w:rightChars="-31"/>
              <w:jc w:val="center"/>
              <w:rPr>
                <w:rFonts w:ascii="宋体" w:hAnsi="宋体" w:cs="宋体"/>
                <w:kern w:val="0"/>
                <w:sz w:val="24"/>
              </w:rPr>
            </w:pPr>
            <w:r>
              <w:rPr>
                <w:rFonts w:hint="eastAsia" w:ascii="宋体" w:hAnsi="宋体" w:cs="宋体"/>
                <w:kern w:val="0"/>
                <w:sz w:val="24"/>
              </w:rPr>
              <w:t xml:space="preserve">  合 计</w:t>
            </w:r>
          </w:p>
        </w:tc>
        <w:tc>
          <w:tcPr>
            <w:tcW w:w="1844" w:type="dxa"/>
            <w:gridSpan w:val="2"/>
            <w:vAlign w:val="center"/>
          </w:tcPr>
          <w:p w14:paraId="5D7A66BE">
            <w:pPr>
              <w:ind w:left="-44" w:leftChars="-23" w:right="-60" w:rightChars="-31"/>
              <w:jc w:val="left"/>
              <w:rPr>
                <w:rFonts w:ascii="宋体" w:hAnsi="宋体" w:cs="宋体"/>
                <w:kern w:val="0"/>
                <w:sz w:val="24"/>
              </w:rPr>
            </w:pPr>
          </w:p>
        </w:tc>
      </w:tr>
    </w:tbl>
    <w:p w14:paraId="5A273416">
      <w:pPr>
        <w:jc w:val="left"/>
        <w:rPr>
          <w:rFonts w:hint="eastAsia" w:ascii="宋体" w:hAnsi="宋体"/>
          <w:szCs w:val="21"/>
        </w:rPr>
      </w:pPr>
      <w:r>
        <w:rPr>
          <w:rFonts w:hint="eastAsia" w:ascii="宋体" w:hAnsi="宋体"/>
          <w:szCs w:val="21"/>
        </w:rPr>
        <w:t>注：</w:t>
      </w:r>
    </w:p>
    <w:p w14:paraId="01D35527">
      <w:pPr>
        <w:ind w:left="778" w:leftChars="166" w:hanging="456" w:hangingChars="235"/>
        <w:jc w:val="left"/>
        <w:rPr>
          <w:rFonts w:ascii="宋体" w:hAnsi="宋体"/>
          <w:szCs w:val="21"/>
        </w:rPr>
      </w:pPr>
      <w:r>
        <w:rPr>
          <w:rFonts w:hint="eastAsia" w:ascii="宋体" w:hAnsi="宋体"/>
          <w:szCs w:val="21"/>
        </w:rPr>
        <w:t>1．所有价格均用人民币表示，单位为元。</w:t>
      </w:r>
    </w:p>
    <w:p w14:paraId="5B683744">
      <w:pPr>
        <w:ind w:firstLine="388" w:firstLineChars="200"/>
        <w:jc w:val="left"/>
        <w:rPr>
          <w:rFonts w:hint="eastAsia" w:ascii="宋体" w:hAnsi="宋体"/>
          <w:szCs w:val="21"/>
        </w:rPr>
      </w:pPr>
      <w:r>
        <w:rPr>
          <w:rFonts w:hint="eastAsia" w:ascii="宋体" w:hAnsi="宋体"/>
          <w:szCs w:val="21"/>
        </w:rPr>
        <w:t>2．报价明细表合计应与《开标一览表》中的投标报价一致。</w:t>
      </w:r>
    </w:p>
    <w:p w14:paraId="26D2E38C">
      <w:pPr>
        <w:ind w:firstLine="388" w:firstLineChars="200"/>
        <w:jc w:val="left"/>
        <w:rPr>
          <w:rFonts w:hint="eastAsia" w:ascii="宋体" w:hAnsi="宋体"/>
          <w:bCs/>
          <w:snapToGrid w:val="0"/>
          <w:kern w:val="0"/>
          <w:szCs w:val="21"/>
        </w:rPr>
      </w:pPr>
      <w:r>
        <w:rPr>
          <w:rFonts w:hint="eastAsia" w:ascii="宋体" w:hAnsi="宋体"/>
          <w:szCs w:val="21"/>
        </w:rPr>
        <w:t>3.</w:t>
      </w:r>
      <w:r>
        <w:rPr>
          <w:rFonts w:hint="eastAsia" w:ascii="宋体" w:hAnsi="宋体"/>
          <w:bCs/>
          <w:snapToGrid w:val="0"/>
          <w:kern w:val="0"/>
          <w:szCs w:val="21"/>
        </w:rPr>
        <w:t xml:space="preserve"> 每包提报的投标报价是为完成该包全部工作所需的一切费用（</w:t>
      </w:r>
      <w:r>
        <w:rPr>
          <w:rFonts w:hint="eastAsia" w:ascii="宋体" w:hAnsi="宋体"/>
          <w:szCs w:val="21"/>
        </w:rPr>
        <w:t>具体要求详见</w:t>
      </w:r>
      <w:r>
        <w:rPr>
          <w:rFonts w:hint="eastAsia" w:ascii="宋体" w:hAnsi="宋体"/>
          <w:bCs/>
          <w:snapToGrid w:val="0"/>
          <w:kern w:val="0"/>
          <w:szCs w:val="21"/>
        </w:rPr>
        <w:t>招标文件第五章《投标人须知》中第12.3条的规定）。</w:t>
      </w:r>
    </w:p>
    <w:p w14:paraId="0F92F65D">
      <w:pPr>
        <w:ind w:firstLine="388" w:firstLineChars="200"/>
        <w:jc w:val="left"/>
        <w:rPr>
          <w:rFonts w:hint="eastAsia" w:ascii="宋体" w:hAnsi="宋体"/>
          <w:szCs w:val="21"/>
        </w:rPr>
      </w:pPr>
      <w:r>
        <w:rPr>
          <w:rFonts w:hint="eastAsia" w:ascii="宋体" w:hAnsi="宋体"/>
          <w:bCs/>
          <w:snapToGrid w:val="0"/>
          <w:kern w:val="0"/>
          <w:szCs w:val="21"/>
        </w:rPr>
        <w:t>4.</w:t>
      </w:r>
      <w:r>
        <w:rPr>
          <w:rFonts w:hint="eastAsia" w:ascii="宋体" w:hAnsi="宋体"/>
          <w:szCs w:val="21"/>
        </w:rPr>
        <w:t>未提供详细的报价明细</w:t>
      </w:r>
      <w:r>
        <w:rPr>
          <w:rFonts w:hint="eastAsia" w:ascii="宋体" w:hAnsi="宋体" w:cs="Corbel"/>
          <w:szCs w:val="21"/>
        </w:rPr>
        <w:t>，</w:t>
      </w:r>
      <w:r>
        <w:rPr>
          <w:rFonts w:hint="eastAsia" w:ascii="宋体" w:hAnsi="宋体"/>
          <w:szCs w:val="21"/>
        </w:rPr>
        <w:t>导致的后果由投标人自行承担。特别的，缺漏核心产品报价的，投标无效。</w:t>
      </w:r>
    </w:p>
    <w:p w14:paraId="441E1550">
      <w:pPr>
        <w:ind w:firstLine="388" w:firstLineChars="200"/>
        <w:jc w:val="left"/>
        <w:rPr>
          <w:rFonts w:hint="eastAsia" w:ascii="宋体" w:hAnsi="宋体"/>
          <w:szCs w:val="21"/>
        </w:rPr>
      </w:pPr>
    </w:p>
    <w:p w14:paraId="33B56049">
      <w:pPr>
        <w:ind w:firstLine="388" w:firstLineChars="200"/>
        <w:jc w:val="left"/>
        <w:rPr>
          <w:rFonts w:hint="eastAsia" w:ascii="宋体" w:hAnsi="宋体"/>
          <w:szCs w:val="21"/>
        </w:rPr>
      </w:pPr>
    </w:p>
    <w:p w14:paraId="48C8B485">
      <w:pPr>
        <w:ind w:firstLine="388" w:firstLineChars="200"/>
        <w:jc w:val="left"/>
        <w:rPr>
          <w:rFonts w:hint="eastAsia" w:ascii="宋体" w:hAnsi="宋体"/>
          <w:szCs w:val="21"/>
        </w:rPr>
      </w:pPr>
    </w:p>
    <w:p w14:paraId="0E16819D">
      <w:pPr>
        <w:pStyle w:val="7"/>
        <w:adjustRightInd w:val="0"/>
        <w:snapToGrid w:val="0"/>
        <w:ind w:firstLine="448" w:firstLineChars="200"/>
        <w:rPr>
          <w:rFonts w:hint="eastAsia" w:ascii="宋体" w:hAnsi="宋体" w:eastAsia="宋体"/>
          <w:snapToGrid w:val="0"/>
          <w:kern w:val="0"/>
          <w:sz w:val="24"/>
          <w:szCs w:val="24"/>
          <w:u w:val="single"/>
        </w:rPr>
      </w:pPr>
      <w:r>
        <w:rPr>
          <w:rFonts w:hint="eastAsia" w:ascii="宋体" w:hAnsi="宋体" w:eastAsia="宋体"/>
          <w:snapToGrid w:val="0"/>
          <w:kern w:val="0"/>
          <w:sz w:val="24"/>
          <w:szCs w:val="24"/>
        </w:rPr>
        <w:t>投标人名称（加盖公章）：</w:t>
      </w:r>
      <w:r>
        <w:rPr>
          <w:rFonts w:hint="eastAsia" w:ascii="宋体" w:hAnsi="宋体" w:eastAsia="宋体"/>
          <w:snapToGrid w:val="0"/>
          <w:kern w:val="0"/>
          <w:sz w:val="24"/>
          <w:szCs w:val="24"/>
          <w:u w:val="single"/>
        </w:rPr>
        <w:t xml:space="preserve">                   </w:t>
      </w:r>
    </w:p>
    <w:p w14:paraId="6D0E5825">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投标人法定代表人</w:t>
      </w:r>
    </w:p>
    <w:p w14:paraId="3B9AAE47">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或授权代表（签    字）：</w:t>
      </w:r>
      <w:r>
        <w:rPr>
          <w:rFonts w:hint="eastAsia" w:ascii="宋体" w:hAnsi="宋体" w:eastAsia="宋体"/>
          <w:snapToGrid w:val="0"/>
          <w:kern w:val="0"/>
          <w:sz w:val="24"/>
          <w:szCs w:val="24"/>
          <w:u w:val="single"/>
        </w:rPr>
        <w:t xml:space="preserve">                   </w:t>
      </w:r>
    </w:p>
    <w:p w14:paraId="0FC74B92">
      <w:pPr>
        <w:pStyle w:val="7"/>
        <w:adjustRightInd w:val="0"/>
        <w:snapToGrid w:val="0"/>
        <w:ind w:firstLine="2912" w:firstLineChars="1300"/>
        <w:rPr>
          <w:rFonts w:hint="eastAsia" w:ascii="宋体" w:hAnsi="宋体" w:eastAsia="宋体"/>
          <w:snapToGrid w:val="0"/>
          <w:kern w:val="0"/>
          <w:sz w:val="24"/>
          <w:szCs w:val="24"/>
        </w:rPr>
      </w:pPr>
    </w:p>
    <w:p w14:paraId="7ECD775C">
      <w:pPr>
        <w:pStyle w:val="7"/>
        <w:adjustRightInd w:val="0"/>
        <w:snapToGrid w:val="0"/>
        <w:ind w:firstLine="448"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日期:</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月</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日</w:t>
      </w:r>
    </w:p>
    <w:p w14:paraId="7B313FC1">
      <w:pPr>
        <w:autoSpaceDE w:val="0"/>
        <w:autoSpaceDN w:val="0"/>
        <w:adjustRightInd w:val="0"/>
        <w:spacing w:before="156" w:beforeLines="50" w:after="156" w:afterLines="50"/>
        <w:rPr>
          <w:rFonts w:hint="eastAsia" w:ascii="宋体" w:hAnsi="宋体"/>
          <w:kern w:val="0"/>
          <w:szCs w:val="21"/>
        </w:rPr>
      </w:pPr>
    </w:p>
    <w:p w14:paraId="4A8DA2FA">
      <w:pPr>
        <w:pageBreakBefore/>
        <w:autoSpaceDE w:val="0"/>
        <w:autoSpaceDN w:val="0"/>
        <w:adjustRightInd w:val="0"/>
        <w:spacing w:before="156" w:beforeLines="50" w:after="156" w:afterLines="50"/>
        <w:rPr>
          <w:rFonts w:hint="eastAsia" w:ascii="宋体" w:hAnsi="宋体"/>
          <w:b/>
          <w:bCs/>
          <w:kern w:val="0"/>
          <w:sz w:val="30"/>
          <w:szCs w:val="30"/>
        </w:rPr>
      </w:pPr>
    </w:p>
    <w:p w14:paraId="46A35EB9">
      <w:pPr>
        <w:adjustRightInd w:val="0"/>
        <w:snapToGrid w:val="0"/>
        <w:jc w:val="center"/>
        <w:rPr>
          <w:rFonts w:hint="eastAsia" w:ascii="黑体" w:hAnsi="黑体" w:eastAsia="黑体"/>
          <w:bCs/>
          <w:kern w:val="0"/>
          <w:sz w:val="30"/>
          <w:szCs w:val="30"/>
        </w:rPr>
      </w:pPr>
      <w:r>
        <w:rPr>
          <w:rFonts w:hint="eastAsia" w:ascii="黑体" w:hAnsi="黑体" w:eastAsia="黑体"/>
          <w:bCs/>
          <w:kern w:val="0"/>
          <w:sz w:val="30"/>
          <w:szCs w:val="30"/>
        </w:rPr>
        <w:t>三、中小企业声明函</w:t>
      </w:r>
    </w:p>
    <w:p w14:paraId="2C93556D">
      <w:pPr>
        <w:autoSpaceDE w:val="0"/>
        <w:autoSpaceDN w:val="0"/>
        <w:adjustRightInd w:val="0"/>
        <w:spacing w:before="156" w:beforeLines="50" w:after="156" w:afterLines="50"/>
        <w:ind w:firstLine="3360" w:firstLineChars="1500"/>
        <w:rPr>
          <w:rFonts w:hint="eastAsia" w:ascii="宋体"/>
          <w:bCs/>
          <w:sz w:val="24"/>
        </w:rPr>
      </w:pPr>
      <w:r>
        <w:rPr>
          <w:rFonts w:hint="eastAsia" w:ascii="宋体"/>
          <w:bCs/>
          <w:sz w:val="24"/>
        </w:rPr>
        <w:t>（如果是，提供）</w:t>
      </w:r>
    </w:p>
    <w:p w14:paraId="261BADFD">
      <w:pPr>
        <w:autoSpaceDE w:val="0"/>
        <w:autoSpaceDN w:val="0"/>
        <w:adjustRightInd w:val="0"/>
        <w:spacing w:before="156" w:beforeLines="50" w:after="156" w:afterLines="50"/>
        <w:ind w:firstLine="3360" w:firstLineChars="1500"/>
        <w:rPr>
          <w:rFonts w:hint="eastAsia" w:ascii="宋体"/>
          <w:bCs/>
          <w:sz w:val="24"/>
        </w:rPr>
      </w:pPr>
    </w:p>
    <w:p w14:paraId="376F2027">
      <w:pPr>
        <w:tabs>
          <w:tab w:val="left" w:pos="1573"/>
        </w:tabs>
        <w:autoSpaceDN w:val="0"/>
        <w:ind w:left="97" w:leftChars="50"/>
        <w:rPr>
          <w:rFonts w:hint="eastAsia" w:ascii="宋体" w:hAnsi="宋体" w:cs="宋体"/>
          <w:sz w:val="24"/>
        </w:rPr>
      </w:pPr>
      <w:r>
        <w:rPr>
          <w:rFonts w:hint="eastAsia"/>
          <w:b/>
          <w:bCs/>
        </w:rPr>
        <w:t xml:space="preserve">   </w:t>
      </w:r>
      <w:r>
        <w:rPr>
          <w:rFonts w:hint="eastAsia" w:ascii="宋体" w:hAnsi="宋体" w:cs="宋体"/>
          <w:sz w:val="20"/>
          <w:szCs w:val="20"/>
        </w:rPr>
        <w:t xml:space="preserve"> </w:t>
      </w: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i/>
          <w:sz w:val="24"/>
          <w:u w:val="single"/>
        </w:rPr>
        <w:t xml:space="preserve"> (単位名称) </w:t>
      </w:r>
      <w:r>
        <w:rPr>
          <w:rFonts w:hint="eastAsia" w:ascii="宋体" w:hAnsi="宋体" w:cs="宋体"/>
          <w:sz w:val="24"/>
        </w:rPr>
        <w:t>的</w:t>
      </w:r>
      <w:r>
        <w:rPr>
          <w:rFonts w:hint="eastAsia" w:ascii="宋体" w:hAnsi="宋体" w:cs="宋体"/>
          <w:i/>
          <w:sz w:val="24"/>
          <w:u w:val="single"/>
        </w:rPr>
        <w:t xml:space="preserve"> (项目名称)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799BFD16">
      <w:pPr>
        <w:adjustRightInd w:val="0"/>
        <w:snapToGrid w:val="0"/>
        <w:ind w:firstLine="448" w:firstLineChars="200"/>
        <w:rPr>
          <w:rFonts w:ascii="宋体" w:hAnsi="宋体" w:cs="宋体"/>
          <w:sz w:val="24"/>
        </w:rPr>
      </w:pPr>
    </w:p>
    <w:p w14:paraId="4777F807">
      <w:pPr>
        <w:adjustRightInd w:val="0"/>
        <w:snapToGrid w:val="0"/>
        <w:ind w:firstLine="448" w:firstLineChars="200"/>
        <w:rPr>
          <w:rFonts w:hint="eastAsia" w:ascii="宋体" w:hAnsi="宋体" w:cs="宋体"/>
          <w:sz w:val="24"/>
        </w:rPr>
      </w:pPr>
      <w:r>
        <w:rPr>
          <w:rFonts w:hint="eastAsia" w:ascii="宋体" w:hAnsi="宋体" w:cs="宋体"/>
          <w:sz w:val="24"/>
        </w:rPr>
        <w:t>1.</w:t>
      </w:r>
      <w:r>
        <w:rPr>
          <w:rFonts w:hint="eastAsia" w:ascii="宋体" w:hAnsi="宋体" w:cs="宋体"/>
          <w:i/>
          <w:sz w:val="24"/>
          <w:u w:val="single"/>
        </w:rPr>
        <w:t xml:space="preserve"> (标的名称) </w:t>
      </w:r>
      <w:r>
        <w:rPr>
          <w:rFonts w:hint="eastAsia" w:ascii="宋体" w:hAnsi="宋体" w:cs="宋体"/>
          <w:sz w:val="24"/>
        </w:rPr>
        <w:t>，属于</w:t>
      </w:r>
      <w:r>
        <w:rPr>
          <w:rFonts w:hint="eastAsia" w:ascii="宋体" w:hAnsi="宋体" w:cs="宋体"/>
          <w:i/>
          <w:sz w:val="24"/>
        </w:rPr>
        <w:t xml:space="preserve"> (采购文件中明确的所属行业) </w:t>
      </w:r>
      <w:r>
        <w:rPr>
          <w:rFonts w:hint="eastAsia" w:ascii="宋体" w:hAnsi="宋体" w:cs="宋体"/>
          <w:sz w:val="24"/>
        </w:rPr>
        <w:t>行业；制造商为</w:t>
      </w:r>
      <w:r>
        <w:rPr>
          <w:rFonts w:hint="eastAsia" w:ascii="宋体" w:hAnsi="宋体" w:cs="宋体"/>
          <w:i/>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i/>
          <w:sz w:val="24"/>
          <w:u w:val="single"/>
        </w:rPr>
        <w:t xml:space="preserve"> (中型企业、小型企业、微型企业)</w:t>
      </w:r>
      <w:r>
        <w:rPr>
          <w:rFonts w:hint="eastAsia" w:ascii="宋体" w:hAnsi="宋体" w:cs="宋体"/>
          <w:sz w:val="24"/>
        </w:rPr>
        <w:t>；</w:t>
      </w:r>
    </w:p>
    <w:p w14:paraId="26A8F072">
      <w:pPr>
        <w:adjustRightInd w:val="0"/>
        <w:snapToGrid w:val="0"/>
        <w:ind w:firstLine="448" w:firstLineChars="200"/>
        <w:rPr>
          <w:rFonts w:ascii="宋体" w:hAnsi="宋体" w:cs="宋体"/>
          <w:sz w:val="24"/>
        </w:rPr>
      </w:pPr>
    </w:p>
    <w:p w14:paraId="13789EDD">
      <w:pPr>
        <w:adjustRightInd w:val="0"/>
        <w:snapToGrid w:val="0"/>
        <w:ind w:firstLine="448" w:firstLineChars="200"/>
        <w:rPr>
          <w:rFonts w:hint="eastAsia" w:ascii="宋体" w:hAnsi="宋体" w:cs="宋体"/>
          <w:sz w:val="24"/>
        </w:rPr>
      </w:pPr>
      <w:r>
        <w:rPr>
          <w:rFonts w:hint="eastAsia" w:ascii="宋体" w:hAnsi="宋体" w:cs="宋体"/>
          <w:sz w:val="24"/>
        </w:rPr>
        <w:t>2.</w:t>
      </w:r>
      <w:r>
        <w:rPr>
          <w:rFonts w:hint="eastAsia" w:ascii="宋体" w:hAnsi="宋体" w:cs="宋体"/>
          <w:i/>
          <w:sz w:val="24"/>
          <w:u w:val="single"/>
        </w:rPr>
        <w:t xml:space="preserve"> (标的名称) </w:t>
      </w:r>
      <w:r>
        <w:rPr>
          <w:rFonts w:hint="eastAsia" w:ascii="宋体" w:hAnsi="宋体" w:cs="宋体"/>
          <w:sz w:val="24"/>
        </w:rPr>
        <w:t>，属于</w:t>
      </w:r>
      <w:r>
        <w:rPr>
          <w:rFonts w:hint="eastAsia" w:ascii="宋体" w:hAnsi="宋体" w:cs="宋体"/>
          <w:i/>
          <w:sz w:val="24"/>
        </w:rPr>
        <w:t xml:space="preserve"> (采购文件中明确的所属行业) </w:t>
      </w:r>
      <w:r>
        <w:rPr>
          <w:rFonts w:hint="eastAsia" w:ascii="宋体" w:hAnsi="宋体" w:cs="宋体"/>
          <w:sz w:val="24"/>
        </w:rPr>
        <w:t>行业；制造商为</w:t>
      </w:r>
      <w:r>
        <w:rPr>
          <w:rFonts w:hint="eastAsia" w:ascii="宋体" w:hAnsi="宋体" w:cs="宋体"/>
          <w:i/>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i/>
          <w:sz w:val="24"/>
          <w:u w:val="single"/>
        </w:rPr>
        <w:t xml:space="preserve"> (中型企业、小型企业、微型企业)</w:t>
      </w:r>
      <w:r>
        <w:rPr>
          <w:rFonts w:hint="eastAsia" w:ascii="宋体" w:hAnsi="宋体" w:cs="宋体"/>
          <w:sz w:val="24"/>
        </w:rPr>
        <w:t>；</w:t>
      </w:r>
    </w:p>
    <w:p w14:paraId="489EDE5F">
      <w:pPr>
        <w:adjustRightInd w:val="0"/>
        <w:snapToGrid w:val="0"/>
        <w:ind w:firstLine="448" w:firstLineChars="200"/>
        <w:rPr>
          <w:rFonts w:hint="eastAsia" w:ascii="宋体" w:hAnsi="宋体" w:cs="宋体"/>
          <w:sz w:val="24"/>
        </w:rPr>
      </w:pPr>
    </w:p>
    <w:p w14:paraId="5D4E861D">
      <w:pPr>
        <w:adjustRightInd w:val="0"/>
        <w:snapToGrid w:val="0"/>
        <w:ind w:firstLine="448" w:firstLineChars="200"/>
        <w:rPr>
          <w:rFonts w:ascii="宋体" w:hAnsi="宋体" w:cs="宋体"/>
          <w:sz w:val="24"/>
        </w:rPr>
      </w:pPr>
      <w:r>
        <w:rPr>
          <w:rFonts w:ascii="宋体" w:hAnsi="宋体" w:cs="宋体"/>
          <w:sz w:val="24"/>
        </w:rPr>
        <w:t>……</w:t>
      </w:r>
    </w:p>
    <w:p w14:paraId="4C2A98C0">
      <w:pPr>
        <w:adjustRightInd w:val="0"/>
        <w:snapToGrid w:val="0"/>
        <w:ind w:firstLine="448" w:firstLineChars="200"/>
        <w:rPr>
          <w:rFonts w:ascii="宋体" w:hAnsi="宋体" w:cs="宋体"/>
          <w:sz w:val="24"/>
        </w:rPr>
      </w:pPr>
    </w:p>
    <w:p w14:paraId="4DFA5831">
      <w:pPr>
        <w:adjustRightInd w:val="0"/>
        <w:snapToGrid w:val="0"/>
        <w:ind w:firstLine="448"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E9332FF">
      <w:pPr>
        <w:adjustRightInd w:val="0"/>
        <w:snapToGrid w:val="0"/>
        <w:ind w:firstLine="448" w:firstLineChars="200"/>
        <w:rPr>
          <w:rFonts w:hint="eastAsia" w:ascii="宋体" w:hAnsi="宋体" w:cs="宋体"/>
          <w:sz w:val="24"/>
        </w:rPr>
      </w:pPr>
    </w:p>
    <w:p w14:paraId="1394532D">
      <w:pPr>
        <w:adjustRightInd w:val="0"/>
        <w:snapToGrid w:val="0"/>
        <w:ind w:firstLine="448" w:firstLineChars="200"/>
        <w:rPr>
          <w:rFonts w:hint="eastAsia" w:ascii="宋体" w:hAnsi="宋体" w:cs="宋体"/>
          <w:sz w:val="24"/>
        </w:rPr>
      </w:pPr>
      <w:r>
        <w:rPr>
          <w:rFonts w:hint="eastAsia" w:ascii="宋体" w:hAnsi="宋体" w:cs="宋体"/>
          <w:sz w:val="24"/>
        </w:rPr>
        <w:t>本企业对上述声明内容的真实性负责。如有虚假，将依法承担相应</w:t>
      </w:r>
      <w:r>
        <w:rPr>
          <w:rFonts w:hint="eastAsia" w:ascii="宋体" w:hAnsi="宋体" w:cs="宋体"/>
          <w:sz w:val="24"/>
          <w:lang w:eastAsia="zh-CN"/>
        </w:rPr>
        <w:t>责</w:t>
      </w:r>
      <w:r>
        <w:rPr>
          <w:rFonts w:hint="eastAsia" w:ascii="宋体" w:hAnsi="宋体" w:cs="宋体"/>
          <w:sz w:val="24"/>
        </w:rPr>
        <w:t>任。</w:t>
      </w:r>
    </w:p>
    <w:p w14:paraId="11CABFD7">
      <w:pPr>
        <w:adjustRightInd w:val="0"/>
        <w:snapToGrid w:val="0"/>
        <w:ind w:firstLine="448" w:firstLineChars="200"/>
        <w:rPr>
          <w:rFonts w:ascii="宋体" w:hAnsi="宋体" w:cs="宋体"/>
          <w:sz w:val="24"/>
        </w:rPr>
      </w:pPr>
    </w:p>
    <w:p w14:paraId="11128D8A">
      <w:pPr>
        <w:adjustRightInd w:val="0"/>
        <w:snapToGrid w:val="0"/>
        <w:ind w:firstLine="4772" w:firstLineChars="2130"/>
        <w:rPr>
          <w:rFonts w:hint="eastAsia" w:ascii="宋体" w:hAnsi="宋体" w:cs="宋体"/>
          <w:sz w:val="24"/>
        </w:rPr>
      </w:pPr>
    </w:p>
    <w:p w14:paraId="52B90CFE">
      <w:pPr>
        <w:adjustRightInd w:val="0"/>
        <w:snapToGrid w:val="0"/>
        <w:ind w:firstLine="4772" w:firstLineChars="2130"/>
        <w:rPr>
          <w:rFonts w:hint="eastAsia" w:ascii="宋体" w:hAnsi="宋体" w:cs="宋体"/>
          <w:sz w:val="24"/>
        </w:rPr>
      </w:pPr>
      <w:r>
        <w:rPr>
          <w:rFonts w:hint="eastAsia" w:ascii="宋体" w:hAnsi="宋体" w:cs="宋体"/>
          <w:sz w:val="24"/>
        </w:rPr>
        <w:t>企业名称(盖章)</w:t>
      </w:r>
    </w:p>
    <w:p w14:paraId="6A23609A">
      <w:pPr>
        <w:adjustRightInd w:val="0"/>
        <w:snapToGrid w:val="0"/>
        <w:ind w:firstLine="4772" w:firstLineChars="2130"/>
        <w:rPr>
          <w:rFonts w:hint="eastAsia" w:ascii="宋体" w:hAnsi="宋体" w:cs="宋体"/>
          <w:sz w:val="24"/>
        </w:rPr>
      </w:pPr>
    </w:p>
    <w:p w14:paraId="11A90AE7">
      <w:pPr>
        <w:adjustRightInd w:val="0"/>
        <w:snapToGrid w:val="0"/>
        <w:ind w:firstLine="4772" w:firstLineChars="2130"/>
        <w:rPr>
          <w:rFonts w:hint="eastAsia" w:ascii="宋体" w:hAnsi="宋体" w:cs="宋体"/>
          <w:sz w:val="24"/>
        </w:rPr>
      </w:pPr>
      <w:r>
        <w:rPr>
          <w:rFonts w:hint="eastAsia" w:ascii="宋体" w:hAnsi="宋体" w:cs="宋体"/>
          <w:sz w:val="24"/>
        </w:rPr>
        <w:t>日期</w:t>
      </w:r>
    </w:p>
    <w:p w14:paraId="316E36B8">
      <w:pPr>
        <w:adjustRightInd w:val="0"/>
        <w:snapToGrid w:val="0"/>
        <w:ind w:firstLine="448" w:firstLineChars="200"/>
        <w:rPr>
          <w:rFonts w:hint="eastAsia" w:ascii="宋体" w:hAnsi="宋体" w:cs="宋体"/>
          <w:sz w:val="24"/>
        </w:rPr>
      </w:pPr>
    </w:p>
    <w:p w14:paraId="0313421C">
      <w:pPr>
        <w:adjustRightInd w:val="0"/>
        <w:snapToGrid w:val="0"/>
        <w:ind w:firstLine="448" w:firstLineChars="200"/>
        <w:rPr>
          <w:rFonts w:hint="eastAsia" w:ascii="宋体" w:hAnsi="宋体" w:cs="宋体"/>
          <w:sz w:val="24"/>
        </w:rPr>
      </w:pPr>
    </w:p>
    <w:p w14:paraId="00EAB9FC">
      <w:pPr>
        <w:adjustRightInd w:val="0"/>
        <w:snapToGrid w:val="0"/>
        <w:ind w:firstLine="448" w:firstLineChars="200"/>
        <w:rPr>
          <w:rFonts w:hint="eastAsia" w:ascii="宋体" w:hAnsi="宋体" w:cs="宋体"/>
          <w:sz w:val="24"/>
        </w:rPr>
      </w:pPr>
    </w:p>
    <w:p w14:paraId="2E9054ED">
      <w:pPr>
        <w:adjustRightInd w:val="0"/>
        <w:snapToGrid w:val="0"/>
        <w:ind w:firstLine="448" w:firstLineChars="200"/>
        <w:rPr>
          <w:rFonts w:hint="eastAsia" w:ascii="宋体" w:hAnsi="宋体" w:cs="宋体"/>
          <w:sz w:val="24"/>
        </w:rPr>
      </w:pPr>
    </w:p>
    <w:p w14:paraId="76322DD6">
      <w:pPr>
        <w:adjustRightInd w:val="0"/>
        <w:snapToGrid w:val="0"/>
        <w:ind w:firstLine="448" w:firstLineChars="200"/>
        <w:rPr>
          <w:rFonts w:hint="eastAsia" w:ascii="宋体" w:hAnsi="宋体" w:cs="宋体"/>
          <w:sz w:val="24"/>
        </w:rPr>
      </w:pPr>
    </w:p>
    <w:p w14:paraId="2CA214BE">
      <w:pPr>
        <w:adjustRightInd w:val="0"/>
        <w:snapToGrid w:val="0"/>
        <w:ind w:firstLine="448" w:firstLineChars="200"/>
        <w:rPr>
          <w:rFonts w:hint="eastAsia" w:ascii="宋体" w:hAnsi="宋体" w:cs="宋体"/>
          <w:sz w:val="24"/>
        </w:rPr>
      </w:pPr>
    </w:p>
    <w:p w14:paraId="7D8B10AC">
      <w:pPr>
        <w:adjustRightInd w:val="0"/>
        <w:snapToGrid w:val="0"/>
        <w:ind w:firstLine="448" w:firstLineChars="200"/>
        <w:rPr>
          <w:rFonts w:hint="eastAsia" w:ascii="宋体" w:hAnsi="宋体" w:cs="宋体"/>
          <w:sz w:val="24"/>
        </w:rPr>
      </w:pPr>
    </w:p>
    <w:p w14:paraId="4CF586A4">
      <w:pPr>
        <w:adjustRightInd w:val="0"/>
        <w:snapToGrid w:val="0"/>
        <w:ind w:firstLine="448" w:firstLineChars="200"/>
        <w:rPr>
          <w:rFonts w:hint="eastAsia" w:ascii="宋体" w:hAnsi="宋体" w:cs="宋体"/>
          <w:sz w:val="24"/>
        </w:rPr>
      </w:pPr>
      <w:r>
        <w:rPr>
          <w:rFonts w:hint="eastAsia" w:ascii="宋体" w:hAnsi="宋体" w:cs="宋体"/>
          <w:sz w:val="24"/>
        </w:rPr>
        <w:t xml:space="preserve">*注：从业人员、营业收入、资产总额填报上一年度数据，无上一年度数据的新成立企业可不填报。 </w:t>
      </w:r>
    </w:p>
    <w:p w14:paraId="3A1733FA">
      <w:pPr>
        <w:adjustRightInd w:val="0"/>
        <w:snapToGrid w:val="0"/>
        <w:ind w:firstLine="448" w:firstLineChars="200"/>
        <w:rPr>
          <w:rFonts w:hint="eastAsia" w:ascii="宋体" w:hAnsi="宋体" w:cs="宋体"/>
          <w:sz w:val="24"/>
        </w:rPr>
      </w:pPr>
    </w:p>
    <w:p w14:paraId="643DFC0B">
      <w:pPr>
        <w:ind w:right="-60" w:rightChars="-31"/>
        <w:rPr>
          <w:rFonts w:ascii="宋体" w:hAnsi="宋体"/>
          <w:b/>
          <w:sz w:val="30"/>
          <w:szCs w:val="30"/>
        </w:rPr>
        <w:sectPr>
          <w:footerReference r:id="rId5" w:type="first"/>
          <w:footerReference r:id="rId3" w:type="default"/>
          <w:footerReference r:id="rId4" w:type="even"/>
          <w:pgSz w:w="11907" w:h="16840"/>
          <w:pgMar w:top="1440" w:right="1804" w:bottom="980" w:left="1803" w:header="794" w:footer="737" w:gutter="0"/>
          <w:pgNumType w:start="0"/>
          <w:cols w:space="720" w:num="1"/>
          <w:titlePg/>
          <w:docGrid w:type="linesAndChars" w:linePitch="312" w:charSpace="-3473"/>
        </w:sectPr>
      </w:pPr>
    </w:p>
    <w:p w14:paraId="6B1E66A9">
      <w:pPr>
        <w:pageBreakBefore/>
        <w:ind w:left="-44" w:leftChars="-23" w:right="-60" w:rightChars="-31"/>
        <w:jc w:val="center"/>
        <w:rPr>
          <w:rFonts w:hint="eastAsia" w:ascii="宋体" w:hAnsi="宋体"/>
          <w:b/>
          <w:sz w:val="30"/>
          <w:szCs w:val="30"/>
        </w:rPr>
      </w:pPr>
    </w:p>
    <w:p w14:paraId="299A5148">
      <w:pPr>
        <w:ind w:left="-44" w:leftChars="-23" w:right="-60" w:rightChars="-31"/>
        <w:jc w:val="center"/>
        <w:rPr>
          <w:rFonts w:ascii="宋体" w:hAnsi="宋体"/>
          <w:b/>
          <w:sz w:val="30"/>
          <w:szCs w:val="30"/>
        </w:rPr>
      </w:pPr>
      <w:r>
        <w:rPr>
          <w:rFonts w:hint="eastAsia" w:ascii="宋体" w:hAnsi="宋体"/>
          <w:b/>
          <w:sz w:val="30"/>
          <w:szCs w:val="30"/>
        </w:rPr>
        <w:t>中小企业划型标准</w:t>
      </w:r>
    </w:p>
    <w:tbl>
      <w:tblPr>
        <w:tblStyle w:val="15"/>
        <w:tblW w:w="0" w:type="auto"/>
        <w:jc w:val="center"/>
        <w:tblLayout w:type="fixed"/>
        <w:tblCellMar>
          <w:top w:w="0" w:type="dxa"/>
          <w:left w:w="108" w:type="dxa"/>
          <w:bottom w:w="0" w:type="dxa"/>
          <w:right w:w="108" w:type="dxa"/>
        </w:tblCellMar>
      </w:tblPr>
      <w:tblGrid>
        <w:gridCol w:w="468"/>
        <w:gridCol w:w="1872"/>
        <w:gridCol w:w="1149"/>
        <w:gridCol w:w="885"/>
        <w:gridCol w:w="902"/>
        <w:gridCol w:w="1063"/>
        <w:gridCol w:w="905"/>
        <w:gridCol w:w="957"/>
        <w:gridCol w:w="1063"/>
        <w:gridCol w:w="921"/>
        <w:gridCol w:w="963"/>
        <w:gridCol w:w="1063"/>
        <w:gridCol w:w="846"/>
        <w:gridCol w:w="816"/>
      </w:tblGrid>
      <w:tr w14:paraId="11CB26C9">
        <w:tblPrEx>
          <w:tblCellMar>
            <w:top w:w="0" w:type="dxa"/>
            <w:left w:w="108" w:type="dxa"/>
            <w:bottom w:w="0" w:type="dxa"/>
            <w:right w:w="108" w:type="dxa"/>
          </w:tblCellMar>
        </w:tblPrEx>
        <w:trPr>
          <w:trHeight w:val="500" w:hRule="atLeast"/>
          <w:tblHeader/>
          <w:jc w:val="center"/>
        </w:trPr>
        <w:tc>
          <w:tcPr>
            <w:tcW w:w="468" w:type="dxa"/>
            <w:vMerge w:val="restart"/>
            <w:tcBorders>
              <w:top w:val="single" w:color="auto" w:sz="4" w:space="0"/>
              <w:left w:val="single" w:color="auto" w:sz="4" w:space="0"/>
              <w:right w:val="single" w:color="auto" w:sz="4" w:space="0"/>
            </w:tcBorders>
            <w:vAlign w:val="center"/>
          </w:tcPr>
          <w:p w14:paraId="22CB54F1">
            <w:pPr>
              <w:ind w:left="-44" w:leftChars="-23" w:right="-60" w:rightChars="-31"/>
              <w:jc w:val="center"/>
              <w:rPr>
                <w:rFonts w:ascii="宋体" w:hAnsi="宋体" w:cs="宋体"/>
                <w:b/>
                <w:kern w:val="0"/>
                <w:szCs w:val="21"/>
              </w:rPr>
            </w:pPr>
            <w:r>
              <w:rPr>
                <w:rFonts w:hint="eastAsia" w:ascii="宋体" w:hAnsi="宋体" w:cs="宋体"/>
                <w:b/>
                <w:kern w:val="0"/>
                <w:szCs w:val="21"/>
              </w:rPr>
              <w:t>序号</w:t>
            </w:r>
          </w:p>
        </w:tc>
        <w:tc>
          <w:tcPr>
            <w:tcW w:w="1872" w:type="dxa"/>
            <w:vMerge w:val="restart"/>
            <w:tcBorders>
              <w:top w:val="single" w:color="auto" w:sz="4" w:space="0"/>
              <w:left w:val="nil"/>
              <w:right w:val="single" w:color="auto" w:sz="4" w:space="0"/>
            </w:tcBorders>
            <w:vAlign w:val="center"/>
          </w:tcPr>
          <w:p w14:paraId="61FF2E07">
            <w:pPr>
              <w:ind w:left="-44" w:leftChars="-23" w:right="-60" w:rightChars="-31"/>
              <w:jc w:val="center"/>
              <w:rPr>
                <w:rFonts w:ascii="宋体" w:hAnsi="宋体" w:cs="宋体"/>
                <w:b/>
                <w:kern w:val="0"/>
                <w:szCs w:val="21"/>
              </w:rPr>
            </w:pPr>
            <w:r>
              <w:rPr>
                <w:rFonts w:hint="eastAsia" w:ascii="宋体" w:hAnsi="宋体" w:cs="宋体"/>
                <w:b/>
                <w:kern w:val="0"/>
                <w:szCs w:val="21"/>
              </w:rPr>
              <w:t>行业</w:t>
            </w:r>
          </w:p>
        </w:tc>
        <w:tc>
          <w:tcPr>
            <w:tcW w:w="2936" w:type="dxa"/>
            <w:gridSpan w:val="3"/>
            <w:tcBorders>
              <w:top w:val="single" w:color="auto" w:sz="4" w:space="0"/>
              <w:left w:val="nil"/>
              <w:bottom w:val="single" w:color="auto" w:sz="4" w:space="0"/>
              <w:right w:val="single" w:color="auto" w:sz="4" w:space="0"/>
            </w:tcBorders>
            <w:vAlign w:val="center"/>
          </w:tcPr>
          <w:p w14:paraId="376D4338">
            <w:pPr>
              <w:ind w:left="-44" w:leftChars="-23" w:right="-60" w:rightChars="-31"/>
              <w:jc w:val="center"/>
              <w:rPr>
                <w:rFonts w:ascii="宋体" w:hAnsi="宋体" w:cs="宋体"/>
                <w:b/>
                <w:kern w:val="0"/>
                <w:szCs w:val="21"/>
              </w:rPr>
            </w:pPr>
            <w:r>
              <w:rPr>
                <w:rFonts w:hint="eastAsia" w:ascii="宋体" w:hAnsi="宋体" w:cs="宋体"/>
                <w:b/>
                <w:kern w:val="0"/>
                <w:szCs w:val="21"/>
              </w:rPr>
              <w:t>大型企业</w:t>
            </w:r>
          </w:p>
        </w:tc>
        <w:tc>
          <w:tcPr>
            <w:tcW w:w="2925" w:type="dxa"/>
            <w:gridSpan w:val="3"/>
            <w:tcBorders>
              <w:top w:val="single" w:color="auto" w:sz="4" w:space="0"/>
              <w:left w:val="nil"/>
              <w:bottom w:val="single" w:color="auto" w:sz="4" w:space="0"/>
              <w:right w:val="single" w:color="auto" w:sz="4" w:space="0"/>
            </w:tcBorders>
            <w:vAlign w:val="center"/>
          </w:tcPr>
          <w:p w14:paraId="2B09D8D0">
            <w:pPr>
              <w:ind w:left="-44" w:leftChars="-23" w:right="-60" w:rightChars="-31"/>
              <w:jc w:val="center"/>
              <w:rPr>
                <w:rFonts w:ascii="宋体" w:hAnsi="宋体" w:cs="宋体"/>
                <w:b/>
                <w:kern w:val="0"/>
                <w:szCs w:val="21"/>
              </w:rPr>
            </w:pPr>
            <w:r>
              <w:rPr>
                <w:rFonts w:hint="eastAsia" w:ascii="宋体" w:hAnsi="宋体" w:cs="宋体"/>
                <w:b/>
                <w:kern w:val="0"/>
                <w:szCs w:val="21"/>
              </w:rPr>
              <w:t>中型企业</w:t>
            </w:r>
          </w:p>
        </w:tc>
        <w:tc>
          <w:tcPr>
            <w:tcW w:w="2947" w:type="dxa"/>
            <w:gridSpan w:val="3"/>
            <w:tcBorders>
              <w:top w:val="single" w:color="auto" w:sz="4" w:space="0"/>
              <w:left w:val="nil"/>
              <w:bottom w:val="single" w:color="auto" w:sz="4" w:space="0"/>
              <w:right w:val="single" w:color="auto" w:sz="4" w:space="0"/>
            </w:tcBorders>
            <w:vAlign w:val="center"/>
          </w:tcPr>
          <w:p w14:paraId="672D4F5E">
            <w:pPr>
              <w:ind w:left="-44" w:leftChars="-23" w:right="-60" w:rightChars="-31"/>
              <w:jc w:val="center"/>
              <w:rPr>
                <w:rFonts w:ascii="宋体" w:hAnsi="宋体" w:cs="宋体"/>
                <w:b/>
                <w:kern w:val="0"/>
                <w:szCs w:val="21"/>
              </w:rPr>
            </w:pPr>
            <w:r>
              <w:rPr>
                <w:rFonts w:hint="eastAsia" w:ascii="宋体" w:hAnsi="宋体" w:cs="宋体"/>
                <w:b/>
                <w:kern w:val="0"/>
                <w:szCs w:val="21"/>
              </w:rPr>
              <w:t>小型企业</w:t>
            </w:r>
          </w:p>
        </w:tc>
        <w:tc>
          <w:tcPr>
            <w:tcW w:w="2725" w:type="dxa"/>
            <w:gridSpan w:val="3"/>
            <w:tcBorders>
              <w:top w:val="single" w:color="auto" w:sz="4" w:space="0"/>
              <w:left w:val="nil"/>
              <w:bottom w:val="single" w:color="auto" w:sz="4" w:space="0"/>
              <w:right w:val="single" w:color="auto" w:sz="4" w:space="0"/>
            </w:tcBorders>
            <w:vAlign w:val="center"/>
          </w:tcPr>
          <w:p w14:paraId="7C3E778F">
            <w:pPr>
              <w:ind w:left="-44" w:leftChars="-23" w:right="-60" w:rightChars="-31"/>
              <w:jc w:val="center"/>
              <w:rPr>
                <w:rFonts w:ascii="宋体" w:hAnsi="宋体" w:cs="宋体"/>
                <w:b/>
                <w:kern w:val="0"/>
                <w:szCs w:val="21"/>
              </w:rPr>
            </w:pPr>
            <w:r>
              <w:rPr>
                <w:rFonts w:hint="eastAsia" w:ascii="宋体" w:hAnsi="宋体" w:cs="宋体"/>
                <w:b/>
                <w:kern w:val="0"/>
                <w:szCs w:val="21"/>
              </w:rPr>
              <w:t>微型企业</w:t>
            </w:r>
          </w:p>
        </w:tc>
      </w:tr>
      <w:tr w14:paraId="32EED2CA">
        <w:tblPrEx>
          <w:tblCellMar>
            <w:top w:w="0" w:type="dxa"/>
            <w:left w:w="108" w:type="dxa"/>
            <w:bottom w:w="0" w:type="dxa"/>
            <w:right w:w="108" w:type="dxa"/>
          </w:tblCellMar>
        </w:tblPrEx>
        <w:trPr>
          <w:trHeight w:val="226" w:hRule="atLeast"/>
          <w:tblHeader/>
          <w:jc w:val="center"/>
        </w:trPr>
        <w:tc>
          <w:tcPr>
            <w:tcW w:w="468" w:type="dxa"/>
            <w:vMerge w:val="continue"/>
            <w:tcBorders>
              <w:left w:val="single" w:color="auto" w:sz="4" w:space="0"/>
              <w:bottom w:val="single" w:color="auto" w:sz="4" w:space="0"/>
              <w:right w:val="single" w:color="auto" w:sz="4" w:space="0"/>
            </w:tcBorders>
            <w:vAlign w:val="center"/>
          </w:tcPr>
          <w:p w14:paraId="59D5478E">
            <w:pPr>
              <w:ind w:left="-44" w:leftChars="-23" w:right="-60" w:rightChars="-31"/>
              <w:jc w:val="center"/>
              <w:rPr>
                <w:rFonts w:ascii="宋体" w:hAnsi="宋体" w:cs="宋体"/>
                <w:b/>
                <w:kern w:val="0"/>
                <w:szCs w:val="21"/>
              </w:rPr>
            </w:pPr>
          </w:p>
        </w:tc>
        <w:tc>
          <w:tcPr>
            <w:tcW w:w="1872" w:type="dxa"/>
            <w:vMerge w:val="continue"/>
            <w:tcBorders>
              <w:left w:val="nil"/>
              <w:bottom w:val="single" w:color="auto" w:sz="4" w:space="0"/>
              <w:right w:val="single" w:color="auto" w:sz="4" w:space="0"/>
            </w:tcBorders>
            <w:vAlign w:val="center"/>
          </w:tcPr>
          <w:p w14:paraId="7AFC659C">
            <w:pPr>
              <w:ind w:left="-44" w:leftChars="-23" w:right="-60" w:rightChars="-31"/>
              <w:jc w:val="left"/>
              <w:rPr>
                <w:rFonts w:ascii="宋体" w:hAnsi="宋体" w:cs="宋体"/>
                <w:b/>
                <w:kern w:val="0"/>
                <w:szCs w:val="21"/>
              </w:rPr>
            </w:pPr>
          </w:p>
        </w:tc>
        <w:tc>
          <w:tcPr>
            <w:tcW w:w="1149" w:type="dxa"/>
            <w:tcBorders>
              <w:top w:val="nil"/>
              <w:left w:val="nil"/>
              <w:bottom w:val="single" w:color="auto" w:sz="4" w:space="0"/>
              <w:right w:val="single" w:color="auto" w:sz="4" w:space="0"/>
            </w:tcBorders>
            <w:vAlign w:val="center"/>
          </w:tcPr>
          <w:p w14:paraId="7290E462">
            <w:pPr>
              <w:ind w:left="-44" w:leftChars="-23" w:right="-60" w:rightChars="-31"/>
              <w:jc w:val="center"/>
              <w:rPr>
                <w:rFonts w:ascii="宋体" w:hAnsi="宋体" w:cs="宋体"/>
                <w:b/>
                <w:kern w:val="0"/>
                <w:szCs w:val="21"/>
              </w:rPr>
            </w:pPr>
            <w:r>
              <w:rPr>
                <w:rFonts w:hint="eastAsia" w:ascii="宋体" w:hAnsi="宋体" w:cs="宋体"/>
                <w:b/>
                <w:kern w:val="0"/>
                <w:szCs w:val="21"/>
              </w:rPr>
              <w:t>营业收入</w:t>
            </w:r>
          </w:p>
          <w:p w14:paraId="36C29EE3">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885" w:type="dxa"/>
            <w:tcBorders>
              <w:top w:val="nil"/>
              <w:left w:val="nil"/>
              <w:bottom w:val="single" w:color="auto" w:sz="4" w:space="0"/>
              <w:right w:val="single" w:color="auto" w:sz="4" w:space="0"/>
            </w:tcBorders>
            <w:vAlign w:val="center"/>
          </w:tcPr>
          <w:p w14:paraId="19BD0C69">
            <w:pPr>
              <w:ind w:left="-44" w:leftChars="-23" w:right="-60" w:rightChars="-31"/>
              <w:jc w:val="center"/>
              <w:rPr>
                <w:rFonts w:ascii="宋体" w:hAnsi="宋体" w:cs="宋体"/>
                <w:b/>
                <w:kern w:val="0"/>
                <w:szCs w:val="21"/>
              </w:rPr>
            </w:pPr>
            <w:r>
              <w:rPr>
                <w:rFonts w:hint="eastAsia" w:ascii="宋体" w:hAnsi="宋体" w:cs="宋体"/>
                <w:b/>
                <w:kern w:val="0"/>
                <w:szCs w:val="21"/>
              </w:rPr>
              <w:t>从业人员</w:t>
            </w:r>
          </w:p>
          <w:p w14:paraId="53D20313">
            <w:pPr>
              <w:ind w:left="-44" w:leftChars="-23" w:right="-60" w:rightChars="-31"/>
              <w:jc w:val="center"/>
              <w:rPr>
                <w:rFonts w:ascii="宋体" w:hAnsi="宋体" w:cs="宋体"/>
                <w:b/>
                <w:kern w:val="0"/>
                <w:szCs w:val="21"/>
              </w:rPr>
            </w:pPr>
            <w:r>
              <w:rPr>
                <w:rFonts w:hint="eastAsia" w:ascii="宋体" w:hAnsi="宋体" w:cs="宋体"/>
                <w:b/>
                <w:kern w:val="0"/>
                <w:szCs w:val="21"/>
              </w:rPr>
              <w:t>(人)</w:t>
            </w:r>
          </w:p>
        </w:tc>
        <w:tc>
          <w:tcPr>
            <w:tcW w:w="902" w:type="dxa"/>
            <w:tcBorders>
              <w:top w:val="nil"/>
              <w:left w:val="nil"/>
              <w:bottom w:val="single" w:color="auto" w:sz="4" w:space="0"/>
              <w:right w:val="single" w:color="auto" w:sz="4" w:space="0"/>
            </w:tcBorders>
            <w:vAlign w:val="center"/>
          </w:tcPr>
          <w:p w14:paraId="300F3B92">
            <w:pPr>
              <w:ind w:left="-44" w:leftChars="-23" w:right="-60" w:rightChars="-31"/>
              <w:jc w:val="center"/>
              <w:rPr>
                <w:rFonts w:ascii="宋体" w:hAnsi="宋体" w:cs="宋体"/>
                <w:b/>
                <w:kern w:val="0"/>
                <w:szCs w:val="21"/>
              </w:rPr>
            </w:pPr>
            <w:r>
              <w:rPr>
                <w:rFonts w:hint="eastAsia" w:ascii="宋体" w:hAnsi="宋体" w:cs="宋体"/>
                <w:b/>
                <w:kern w:val="0"/>
                <w:szCs w:val="21"/>
              </w:rPr>
              <w:t>总资产</w:t>
            </w:r>
          </w:p>
          <w:p w14:paraId="3F9355E0">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1063" w:type="dxa"/>
            <w:tcBorders>
              <w:top w:val="nil"/>
              <w:left w:val="nil"/>
              <w:bottom w:val="single" w:color="auto" w:sz="4" w:space="0"/>
              <w:right w:val="single" w:color="auto" w:sz="4" w:space="0"/>
            </w:tcBorders>
            <w:vAlign w:val="center"/>
          </w:tcPr>
          <w:p w14:paraId="49CA203F">
            <w:pPr>
              <w:ind w:left="-44" w:leftChars="-23" w:right="-60" w:rightChars="-31"/>
              <w:jc w:val="center"/>
              <w:rPr>
                <w:rFonts w:ascii="宋体" w:hAnsi="宋体" w:cs="宋体"/>
                <w:b/>
                <w:kern w:val="0"/>
                <w:szCs w:val="21"/>
              </w:rPr>
            </w:pPr>
            <w:r>
              <w:rPr>
                <w:rFonts w:hint="eastAsia" w:ascii="宋体" w:hAnsi="宋体" w:cs="宋体"/>
                <w:b/>
                <w:kern w:val="0"/>
                <w:szCs w:val="21"/>
              </w:rPr>
              <w:t>营业收入</w:t>
            </w:r>
          </w:p>
          <w:p w14:paraId="4AF59F7A">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905" w:type="dxa"/>
            <w:tcBorders>
              <w:top w:val="nil"/>
              <w:left w:val="nil"/>
              <w:bottom w:val="single" w:color="auto" w:sz="4" w:space="0"/>
              <w:right w:val="single" w:color="auto" w:sz="4" w:space="0"/>
            </w:tcBorders>
            <w:vAlign w:val="center"/>
          </w:tcPr>
          <w:p w14:paraId="164D6F4A">
            <w:pPr>
              <w:ind w:left="-44" w:leftChars="-23" w:right="-60" w:rightChars="-31"/>
              <w:jc w:val="center"/>
              <w:rPr>
                <w:rFonts w:ascii="宋体" w:hAnsi="宋体" w:cs="宋体"/>
                <w:b/>
                <w:kern w:val="0"/>
                <w:szCs w:val="21"/>
              </w:rPr>
            </w:pPr>
            <w:r>
              <w:rPr>
                <w:rFonts w:hint="eastAsia" w:ascii="宋体" w:hAnsi="宋体" w:cs="宋体"/>
                <w:b/>
                <w:kern w:val="0"/>
                <w:szCs w:val="21"/>
              </w:rPr>
              <w:t>从业人员</w:t>
            </w:r>
          </w:p>
          <w:p w14:paraId="1E9178A3">
            <w:pPr>
              <w:ind w:left="-44" w:leftChars="-23" w:right="-60" w:rightChars="-31"/>
              <w:jc w:val="center"/>
              <w:rPr>
                <w:rFonts w:ascii="宋体" w:hAnsi="宋体" w:cs="宋体"/>
                <w:b/>
                <w:kern w:val="0"/>
                <w:szCs w:val="21"/>
              </w:rPr>
            </w:pPr>
            <w:r>
              <w:rPr>
                <w:rFonts w:hint="eastAsia" w:ascii="宋体" w:hAnsi="宋体" w:cs="宋体"/>
                <w:b/>
                <w:kern w:val="0"/>
                <w:szCs w:val="21"/>
              </w:rPr>
              <w:t>(人)</w:t>
            </w:r>
          </w:p>
        </w:tc>
        <w:tc>
          <w:tcPr>
            <w:tcW w:w="957" w:type="dxa"/>
            <w:tcBorders>
              <w:top w:val="nil"/>
              <w:left w:val="nil"/>
              <w:bottom w:val="single" w:color="auto" w:sz="4" w:space="0"/>
              <w:right w:val="single" w:color="auto" w:sz="4" w:space="0"/>
            </w:tcBorders>
            <w:vAlign w:val="center"/>
          </w:tcPr>
          <w:p w14:paraId="3214CCF9">
            <w:pPr>
              <w:ind w:left="-44" w:leftChars="-23" w:right="-60" w:rightChars="-31"/>
              <w:jc w:val="center"/>
              <w:rPr>
                <w:rFonts w:ascii="宋体" w:hAnsi="宋体" w:cs="宋体"/>
                <w:b/>
                <w:kern w:val="0"/>
                <w:szCs w:val="21"/>
              </w:rPr>
            </w:pPr>
            <w:r>
              <w:rPr>
                <w:rFonts w:hint="eastAsia" w:ascii="宋体" w:hAnsi="宋体" w:cs="宋体"/>
                <w:b/>
                <w:kern w:val="0"/>
                <w:szCs w:val="21"/>
              </w:rPr>
              <w:t>总资产</w:t>
            </w:r>
          </w:p>
          <w:p w14:paraId="19A63F25">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1063" w:type="dxa"/>
            <w:tcBorders>
              <w:top w:val="nil"/>
              <w:left w:val="nil"/>
              <w:bottom w:val="single" w:color="auto" w:sz="4" w:space="0"/>
              <w:right w:val="single" w:color="auto" w:sz="4" w:space="0"/>
            </w:tcBorders>
            <w:vAlign w:val="center"/>
          </w:tcPr>
          <w:p w14:paraId="51825207">
            <w:pPr>
              <w:ind w:left="-44" w:leftChars="-23" w:right="-60" w:rightChars="-31"/>
              <w:jc w:val="center"/>
              <w:rPr>
                <w:rFonts w:ascii="宋体" w:hAnsi="宋体" w:cs="宋体"/>
                <w:b/>
                <w:kern w:val="0"/>
                <w:szCs w:val="21"/>
              </w:rPr>
            </w:pPr>
            <w:r>
              <w:rPr>
                <w:rFonts w:hint="eastAsia" w:ascii="宋体" w:hAnsi="宋体" w:cs="宋体"/>
                <w:b/>
                <w:kern w:val="0"/>
                <w:szCs w:val="21"/>
              </w:rPr>
              <w:t>营业收入</w:t>
            </w:r>
          </w:p>
          <w:p w14:paraId="043F539A">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921" w:type="dxa"/>
            <w:tcBorders>
              <w:top w:val="nil"/>
              <w:left w:val="nil"/>
              <w:bottom w:val="single" w:color="auto" w:sz="4" w:space="0"/>
              <w:right w:val="single" w:color="auto" w:sz="4" w:space="0"/>
            </w:tcBorders>
            <w:vAlign w:val="center"/>
          </w:tcPr>
          <w:p w14:paraId="679366EC">
            <w:pPr>
              <w:ind w:left="109" w:leftChars="-23" w:right="-60" w:rightChars="-31" w:hanging="153" w:hangingChars="79"/>
              <w:jc w:val="center"/>
              <w:rPr>
                <w:rFonts w:ascii="宋体" w:hAnsi="宋体" w:cs="宋体"/>
                <w:b/>
                <w:kern w:val="0"/>
                <w:szCs w:val="21"/>
              </w:rPr>
            </w:pPr>
            <w:r>
              <w:rPr>
                <w:rFonts w:hint="eastAsia" w:ascii="宋体" w:hAnsi="宋体" w:cs="宋体"/>
                <w:b/>
                <w:kern w:val="0"/>
                <w:szCs w:val="21"/>
              </w:rPr>
              <w:t>从业人员</w:t>
            </w:r>
          </w:p>
          <w:p w14:paraId="3CB4D10A">
            <w:pPr>
              <w:ind w:left="-44" w:leftChars="-23" w:right="-60" w:rightChars="-31"/>
              <w:jc w:val="center"/>
              <w:rPr>
                <w:rFonts w:ascii="宋体" w:hAnsi="宋体" w:cs="宋体"/>
                <w:b/>
                <w:kern w:val="0"/>
                <w:szCs w:val="21"/>
              </w:rPr>
            </w:pPr>
            <w:r>
              <w:rPr>
                <w:rFonts w:hint="eastAsia" w:ascii="宋体" w:hAnsi="宋体" w:cs="宋体"/>
                <w:b/>
                <w:kern w:val="0"/>
                <w:szCs w:val="21"/>
              </w:rPr>
              <w:t>(人)</w:t>
            </w:r>
          </w:p>
        </w:tc>
        <w:tc>
          <w:tcPr>
            <w:tcW w:w="963" w:type="dxa"/>
            <w:tcBorders>
              <w:top w:val="nil"/>
              <w:left w:val="nil"/>
              <w:bottom w:val="single" w:color="auto" w:sz="4" w:space="0"/>
              <w:right w:val="single" w:color="auto" w:sz="4" w:space="0"/>
            </w:tcBorders>
            <w:vAlign w:val="center"/>
          </w:tcPr>
          <w:p w14:paraId="019E1166">
            <w:pPr>
              <w:ind w:left="-44" w:leftChars="-23" w:right="-60" w:rightChars="-31"/>
              <w:jc w:val="center"/>
              <w:rPr>
                <w:rFonts w:ascii="宋体" w:hAnsi="宋体" w:cs="宋体"/>
                <w:b/>
                <w:kern w:val="0"/>
                <w:szCs w:val="21"/>
              </w:rPr>
            </w:pPr>
            <w:r>
              <w:rPr>
                <w:rFonts w:hint="eastAsia" w:ascii="宋体" w:hAnsi="宋体" w:cs="宋体"/>
                <w:b/>
                <w:kern w:val="0"/>
                <w:szCs w:val="21"/>
              </w:rPr>
              <w:t>总资产</w:t>
            </w:r>
          </w:p>
          <w:p w14:paraId="47F4BAF7">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1063" w:type="dxa"/>
            <w:tcBorders>
              <w:top w:val="nil"/>
              <w:left w:val="nil"/>
              <w:bottom w:val="single" w:color="auto" w:sz="4" w:space="0"/>
              <w:right w:val="single" w:color="auto" w:sz="4" w:space="0"/>
            </w:tcBorders>
            <w:vAlign w:val="center"/>
          </w:tcPr>
          <w:p w14:paraId="43255E71">
            <w:pPr>
              <w:ind w:left="-44" w:leftChars="-23" w:right="-60" w:rightChars="-31"/>
              <w:jc w:val="center"/>
              <w:rPr>
                <w:rFonts w:ascii="宋体" w:hAnsi="宋体" w:cs="宋体"/>
                <w:b/>
                <w:kern w:val="0"/>
                <w:szCs w:val="21"/>
              </w:rPr>
            </w:pPr>
            <w:r>
              <w:rPr>
                <w:rFonts w:hint="eastAsia" w:ascii="宋体" w:hAnsi="宋体" w:cs="宋体"/>
                <w:b/>
                <w:kern w:val="0"/>
                <w:szCs w:val="21"/>
              </w:rPr>
              <w:t>营业收入</w:t>
            </w:r>
          </w:p>
          <w:p w14:paraId="1227149B">
            <w:pPr>
              <w:ind w:left="-44" w:leftChars="-23" w:right="-60" w:rightChars="-31"/>
              <w:jc w:val="center"/>
              <w:rPr>
                <w:rFonts w:ascii="宋体" w:hAnsi="宋体" w:cs="宋体"/>
                <w:b/>
                <w:kern w:val="0"/>
                <w:szCs w:val="21"/>
              </w:rPr>
            </w:pPr>
            <w:r>
              <w:rPr>
                <w:rFonts w:hint="eastAsia" w:ascii="宋体" w:hAnsi="宋体" w:cs="宋体"/>
                <w:b/>
                <w:kern w:val="0"/>
                <w:szCs w:val="21"/>
              </w:rPr>
              <w:t>(万元)</w:t>
            </w:r>
          </w:p>
        </w:tc>
        <w:tc>
          <w:tcPr>
            <w:tcW w:w="846" w:type="dxa"/>
            <w:tcBorders>
              <w:top w:val="nil"/>
              <w:left w:val="nil"/>
              <w:bottom w:val="single" w:color="auto" w:sz="4" w:space="0"/>
              <w:right w:val="single" w:color="auto" w:sz="4" w:space="0"/>
            </w:tcBorders>
            <w:vAlign w:val="center"/>
          </w:tcPr>
          <w:p w14:paraId="5AB8E912">
            <w:pPr>
              <w:ind w:left="-44" w:leftChars="-23" w:right="-60" w:rightChars="-31"/>
              <w:jc w:val="center"/>
              <w:rPr>
                <w:rFonts w:ascii="宋体" w:hAnsi="宋体" w:cs="宋体"/>
                <w:b/>
                <w:kern w:val="0"/>
                <w:szCs w:val="21"/>
              </w:rPr>
            </w:pPr>
            <w:r>
              <w:rPr>
                <w:rFonts w:hint="eastAsia" w:ascii="宋体" w:hAnsi="宋体" w:cs="宋体"/>
                <w:b/>
                <w:kern w:val="0"/>
                <w:szCs w:val="21"/>
              </w:rPr>
              <w:t>从业人员</w:t>
            </w:r>
          </w:p>
          <w:p w14:paraId="3A216143">
            <w:pPr>
              <w:ind w:left="-44" w:leftChars="-23" w:right="-60" w:rightChars="-31"/>
              <w:jc w:val="center"/>
              <w:rPr>
                <w:rFonts w:ascii="宋体" w:hAnsi="宋体" w:cs="宋体"/>
                <w:b/>
                <w:kern w:val="0"/>
                <w:szCs w:val="21"/>
              </w:rPr>
            </w:pPr>
            <w:r>
              <w:rPr>
                <w:rFonts w:hint="eastAsia" w:ascii="宋体" w:hAnsi="宋体" w:cs="宋体"/>
                <w:b/>
                <w:kern w:val="0"/>
                <w:szCs w:val="21"/>
              </w:rPr>
              <w:t>(人)</w:t>
            </w:r>
          </w:p>
        </w:tc>
        <w:tc>
          <w:tcPr>
            <w:tcW w:w="816" w:type="dxa"/>
            <w:tcBorders>
              <w:top w:val="nil"/>
              <w:left w:val="nil"/>
              <w:bottom w:val="single" w:color="auto" w:sz="4" w:space="0"/>
              <w:right w:val="single" w:color="auto" w:sz="4" w:space="0"/>
            </w:tcBorders>
            <w:vAlign w:val="center"/>
          </w:tcPr>
          <w:p w14:paraId="2D68013A">
            <w:pPr>
              <w:ind w:left="-44" w:leftChars="-23" w:right="-60" w:rightChars="-31"/>
              <w:jc w:val="center"/>
              <w:rPr>
                <w:rFonts w:ascii="宋体" w:hAnsi="宋体" w:cs="宋体"/>
                <w:b/>
                <w:kern w:val="0"/>
                <w:szCs w:val="21"/>
              </w:rPr>
            </w:pPr>
            <w:r>
              <w:rPr>
                <w:rFonts w:hint="eastAsia" w:ascii="宋体" w:hAnsi="宋体" w:cs="宋体"/>
                <w:b/>
                <w:kern w:val="0"/>
                <w:szCs w:val="21"/>
              </w:rPr>
              <w:t>总资产</w:t>
            </w:r>
          </w:p>
          <w:p w14:paraId="62EEDD29">
            <w:pPr>
              <w:ind w:left="-44" w:leftChars="-23" w:right="-60" w:rightChars="-31"/>
              <w:jc w:val="center"/>
              <w:rPr>
                <w:rFonts w:ascii="宋体" w:hAnsi="宋体" w:cs="宋体"/>
                <w:b/>
                <w:kern w:val="0"/>
                <w:szCs w:val="21"/>
              </w:rPr>
            </w:pPr>
            <w:r>
              <w:rPr>
                <w:rFonts w:hint="eastAsia" w:ascii="宋体" w:hAnsi="宋体" w:cs="宋体"/>
                <w:b/>
                <w:kern w:val="0"/>
                <w:szCs w:val="21"/>
              </w:rPr>
              <w:t>(万元)</w:t>
            </w:r>
          </w:p>
        </w:tc>
      </w:tr>
      <w:tr w14:paraId="5105C7E5">
        <w:tblPrEx>
          <w:tblCellMar>
            <w:top w:w="0" w:type="dxa"/>
            <w:left w:w="108" w:type="dxa"/>
            <w:bottom w:w="0" w:type="dxa"/>
            <w:right w:w="108" w:type="dxa"/>
          </w:tblCellMar>
        </w:tblPrEx>
        <w:trPr>
          <w:trHeight w:val="36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131437DD">
            <w:pPr>
              <w:ind w:left="-98" w:leftChars="-51" w:right="-98" w:rightChars="-51"/>
              <w:jc w:val="center"/>
              <w:rPr>
                <w:rFonts w:ascii="宋体" w:hAnsi="宋体" w:cs="宋体"/>
                <w:b/>
                <w:kern w:val="0"/>
                <w:szCs w:val="21"/>
              </w:rPr>
            </w:pPr>
            <w:r>
              <w:rPr>
                <w:rFonts w:hint="eastAsia" w:ascii="宋体" w:hAnsi="宋体" w:cs="宋体"/>
                <w:b/>
                <w:kern w:val="0"/>
                <w:szCs w:val="21"/>
              </w:rPr>
              <w:t>1</w:t>
            </w:r>
          </w:p>
        </w:tc>
        <w:tc>
          <w:tcPr>
            <w:tcW w:w="1872" w:type="dxa"/>
            <w:tcBorders>
              <w:top w:val="single" w:color="auto" w:sz="4" w:space="0"/>
              <w:left w:val="nil"/>
              <w:bottom w:val="single" w:color="auto" w:sz="4" w:space="0"/>
              <w:right w:val="single" w:color="auto" w:sz="4" w:space="0"/>
            </w:tcBorders>
            <w:vAlign w:val="center"/>
          </w:tcPr>
          <w:p w14:paraId="2D2F06DE">
            <w:pPr>
              <w:ind w:left="-25" w:leftChars="-13" w:right="-60" w:rightChars="-31"/>
              <w:jc w:val="left"/>
              <w:rPr>
                <w:rFonts w:ascii="宋体" w:hAnsi="宋体" w:cs="宋体"/>
                <w:b/>
                <w:kern w:val="0"/>
                <w:szCs w:val="21"/>
              </w:rPr>
            </w:pPr>
            <w:r>
              <w:rPr>
                <w:rFonts w:hint="eastAsia" w:ascii="宋体" w:hAnsi="宋体" w:cs="宋体"/>
                <w:b/>
                <w:kern w:val="0"/>
                <w:szCs w:val="21"/>
              </w:rPr>
              <w:t>农、林、牧、渔业</w:t>
            </w:r>
          </w:p>
        </w:tc>
        <w:tc>
          <w:tcPr>
            <w:tcW w:w="1149" w:type="dxa"/>
            <w:tcBorders>
              <w:top w:val="single" w:color="auto" w:sz="4" w:space="0"/>
              <w:left w:val="nil"/>
              <w:bottom w:val="single" w:color="auto" w:sz="4" w:space="0"/>
              <w:right w:val="single" w:color="auto" w:sz="4" w:space="0"/>
            </w:tcBorders>
            <w:vAlign w:val="center"/>
          </w:tcPr>
          <w:p w14:paraId="2EE32420">
            <w:pPr>
              <w:widowControl/>
              <w:ind w:left="-98" w:leftChars="-51" w:right="-98" w:rightChars="-51"/>
              <w:jc w:val="center"/>
              <w:rPr>
                <w:rFonts w:ascii="宋体" w:hAnsi="宋体" w:cs="宋体"/>
                <w:kern w:val="0"/>
                <w:szCs w:val="21"/>
              </w:rPr>
            </w:pPr>
            <w:r>
              <w:rPr>
                <w:rFonts w:hint="eastAsia" w:ascii="宋体" w:hAnsi="宋体" w:cs="宋体"/>
                <w:kern w:val="0"/>
                <w:szCs w:val="21"/>
              </w:rPr>
              <w:t>≥20000</w:t>
            </w:r>
          </w:p>
        </w:tc>
        <w:tc>
          <w:tcPr>
            <w:tcW w:w="885" w:type="dxa"/>
            <w:tcBorders>
              <w:top w:val="nil"/>
              <w:left w:val="nil"/>
              <w:bottom w:val="single" w:color="auto" w:sz="4" w:space="0"/>
              <w:right w:val="single" w:color="auto" w:sz="4" w:space="0"/>
            </w:tcBorders>
            <w:vAlign w:val="center"/>
          </w:tcPr>
          <w:p w14:paraId="5CC72EC1">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02" w:type="dxa"/>
            <w:tcBorders>
              <w:top w:val="nil"/>
              <w:left w:val="nil"/>
              <w:bottom w:val="single" w:color="auto" w:sz="4" w:space="0"/>
              <w:right w:val="single" w:color="auto" w:sz="4" w:space="0"/>
            </w:tcBorders>
            <w:vAlign w:val="center"/>
          </w:tcPr>
          <w:p w14:paraId="562F9EEC">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88C0973">
            <w:pPr>
              <w:widowControl/>
              <w:ind w:left="-98" w:leftChars="-51" w:right="-98" w:rightChars="-51"/>
              <w:jc w:val="center"/>
              <w:rPr>
                <w:rFonts w:ascii="宋体" w:hAnsi="宋体" w:cs="宋体"/>
                <w:kern w:val="0"/>
                <w:szCs w:val="21"/>
              </w:rPr>
            </w:pPr>
            <w:r>
              <w:rPr>
                <w:rFonts w:hint="eastAsia" w:ascii="宋体" w:hAnsi="宋体" w:cs="宋体"/>
                <w:kern w:val="0"/>
                <w:szCs w:val="21"/>
              </w:rPr>
              <w:t>≥500</w:t>
            </w:r>
          </w:p>
        </w:tc>
        <w:tc>
          <w:tcPr>
            <w:tcW w:w="905" w:type="dxa"/>
            <w:tcBorders>
              <w:top w:val="nil"/>
              <w:left w:val="nil"/>
              <w:bottom w:val="single" w:color="auto" w:sz="4" w:space="0"/>
              <w:right w:val="single" w:color="auto" w:sz="4" w:space="0"/>
            </w:tcBorders>
            <w:vAlign w:val="center"/>
          </w:tcPr>
          <w:p w14:paraId="6403F19B">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57" w:type="dxa"/>
            <w:tcBorders>
              <w:top w:val="nil"/>
              <w:left w:val="nil"/>
              <w:bottom w:val="single" w:color="auto" w:sz="4" w:space="0"/>
              <w:right w:val="single" w:color="auto" w:sz="4" w:space="0"/>
            </w:tcBorders>
            <w:vAlign w:val="center"/>
          </w:tcPr>
          <w:p w14:paraId="0F489333">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2DAB3E4">
            <w:pPr>
              <w:widowControl/>
              <w:jc w:val="center"/>
              <w:rPr>
                <w:rFonts w:ascii="宋体" w:hAnsi="宋体" w:cs="宋体"/>
                <w:kern w:val="0"/>
                <w:szCs w:val="21"/>
              </w:rPr>
            </w:pPr>
            <w:r>
              <w:rPr>
                <w:rFonts w:hint="eastAsia" w:ascii="宋体" w:hAnsi="宋体" w:cs="宋体"/>
                <w:kern w:val="0"/>
                <w:szCs w:val="21"/>
              </w:rPr>
              <w:t>≥50</w:t>
            </w:r>
          </w:p>
        </w:tc>
        <w:tc>
          <w:tcPr>
            <w:tcW w:w="921" w:type="dxa"/>
            <w:tcBorders>
              <w:top w:val="nil"/>
              <w:left w:val="nil"/>
              <w:bottom w:val="single" w:color="auto" w:sz="4" w:space="0"/>
              <w:right w:val="single" w:color="auto" w:sz="4" w:space="0"/>
            </w:tcBorders>
            <w:vAlign w:val="center"/>
          </w:tcPr>
          <w:p w14:paraId="367588B4">
            <w:pPr>
              <w:widowControl/>
              <w:jc w:val="center"/>
              <w:rPr>
                <w:rFonts w:ascii="宋体" w:hAnsi="宋体" w:cs="宋体"/>
                <w:kern w:val="0"/>
                <w:szCs w:val="21"/>
              </w:rPr>
            </w:pPr>
            <w:r>
              <w:rPr>
                <w:rFonts w:hint="eastAsia" w:ascii="宋体" w:hAnsi="宋体" w:cs="宋体"/>
                <w:kern w:val="0"/>
                <w:szCs w:val="21"/>
              </w:rPr>
              <w:t>　</w:t>
            </w:r>
          </w:p>
        </w:tc>
        <w:tc>
          <w:tcPr>
            <w:tcW w:w="963" w:type="dxa"/>
            <w:tcBorders>
              <w:top w:val="nil"/>
              <w:left w:val="nil"/>
              <w:bottom w:val="single" w:color="auto" w:sz="4" w:space="0"/>
              <w:right w:val="single" w:color="auto" w:sz="4" w:space="0"/>
            </w:tcBorders>
            <w:vAlign w:val="center"/>
          </w:tcPr>
          <w:p w14:paraId="632BDC32">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042FC63">
            <w:pPr>
              <w:widowControl/>
              <w:jc w:val="center"/>
              <w:rPr>
                <w:rFonts w:ascii="宋体" w:hAnsi="宋体" w:cs="宋体"/>
                <w:kern w:val="0"/>
                <w:szCs w:val="21"/>
              </w:rPr>
            </w:pPr>
            <w:r>
              <w:rPr>
                <w:rFonts w:hint="eastAsia" w:ascii="宋体" w:hAnsi="宋体" w:cs="宋体"/>
                <w:kern w:val="0"/>
                <w:szCs w:val="21"/>
              </w:rPr>
              <w:t>＜50</w:t>
            </w:r>
          </w:p>
        </w:tc>
        <w:tc>
          <w:tcPr>
            <w:tcW w:w="846" w:type="dxa"/>
            <w:tcBorders>
              <w:top w:val="nil"/>
              <w:left w:val="nil"/>
              <w:bottom w:val="single" w:color="auto" w:sz="4" w:space="0"/>
              <w:right w:val="single" w:color="auto" w:sz="4" w:space="0"/>
            </w:tcBorders>
            <w:vAlign w:val="center"/>
          </w:tcPr>
          <w:p w14:paraId="5C4903F8">
            <w:pPr>
              <w:widowControl/>
              <w:jc w:val="center"/>
              <w:rPr>
                <w:rFonts w:ascii="宋体" w:hAnsi="宋体" w:cs="宋体"/>
                <w:kern w:val="0"/>
                <w:szCs w:val="21"/>
              </w:rPr>
            </w:pPr>
            <w:r>
              <w:rPr>
                <w:rFonts w:hint="eastAsia" w:ascii="宋体" w:hAnsi="宋体" w:cs="宋体"/>
                <w:kern w:val="0"/>
                <w:szCs w:val="21"/>
              </w:rPr>
              <w:t>　</w:t>
            </w:r>
          </w:p>
        </w:tc>
        <w:tc>
          <w:tcPr>
            <w:tcW w:w="816" w:type="dxa"/>
            <w:tcBorders>
              <w:top w:val="nil"/>
              <w:left w:val="nil"/>
              <w:bottom w:val="single" w:color="auto" w:sz="4" w:space="0"/>
              <w:right w:val="single" w:color="auto" w:sz="4" w:space="0"/>
            </w:tcBorders>
            <w:vAlign w:val="center"/>
          </w:tcPr>
          <w:p w14:paraId="27CF924B">
            <w:pPr>
              <w:widowControl/>
              <w:jc w:val="center"/>
              <w:rPr>
                <w:rFonts w:ascii="宋体" w:hAnsi="宋体" w:cs="宋体"/>
                <w:kern w:val="0"/>
                <w:szCs w:val="21"/>
              </w:rPr>
            </w:pPr>
            <w:r>
              <w:rPr>
                <w:rFonts w:hint="eastAsia" w:ascii="宋体" w:hAnsi="宋体" w:cs="宋体"/>
                <w:kern w:val="0"/>
                <w:szCs w:val="21"/>
              </w:rPr>
              <w:t>　</w:t>
            </w:r>
          </w:p>
        </w:tc>
      </w:tr>
      <w:tr w14:paraId="46FAE9C5">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42F3D88C">
            <w:pPr>
              <w:widowControl/>
              <w:ind w:left="-98" w:leftChars="-51" w:right="-98" w:rightChars="-51"/>
              <w:jc w:val="center"/>
              <w:rPr>
                <w:rFonts w:ascii="宋体" w:hAnsi="宋体" w:cs="宋体"/>
                <w:b/>
                <w:kern w:val="0"/>
                <w:szCs w:val="21"/>
              </w:rPr>
            </w:pPr>
            <w:r>
              <w:rPr>
                <w:rFonts w:hint="eastAsia" w:ascii="宋体" w:hAnsi="宋体" w:cs="宋体"/>
                <w:b/>
                <w:kern w:val="0"/>
                <w:szCs w:val="21"/>
              </w:rPr>
              <w:t>2</w:t>
            </w:r>
          </w:p>
        </w:tc>
        <w:tc>
          <w:tcPr>
            <w:tcW w:w="1872" w:type="dxa"/>
            <w:tcBorders>
              <w:top w:val="nil"/>
              <w:left w:val="nil"/>
              <w:bottom w:val="single" w:color="auto" w:sz="4" w:space="0"/>
              <w:right w:val="single" w:color="auto" w:sz="4" w:space="0"/>
            </w:tcBorders>
            <w:vAlign w:val="center"/>
          </w:tcPr>
          <w:p w14:paraId="5296A293">
            <w:pPr>
              <w:ind w:left="-25" w:leftChars="-13" w:right="-60" w:rightChars="-31"/>
              <w:jc w:val="left"/>
              <w:rPr>
                <w:rFonts w:ascii="宋体" w:hAnsi="宋体" w:cs="宋体"/>
                <w:b/>
                <w:kern w:val="0"/>
                <w:szCs w:val="21"/>
              </w:rPr>
            </w:pPr>
            <w:r>
              <w:rPr>
                <w:rFonts w:hint="eastAsia" w:ascii="宋体" w:hAnsi="宋体" w:cs="宋体"/>
                <w:b/>
                <w:kern w:val="0"/>
                <w:szCs w:val="21"/>
              </w:rPr>
              <w:t>工业</w:t>
            </w:r>
          </w:p>
        </w:tc>
        <w:tc>
          <w:tcPr>
            <w:tcW w:w="1149" w:type="dxa"/>
            <w:tcBorders>
              <w:top w:val="nil"/>
              <w:left w:val="nil"/>
              <w:bottom w:val="single" w:color="auto" w:sz="4" w:space="0"/>
              <w:right w:val="single" w:color="auto" w:sz="4" w:space="0"/>
            </w:tcBorders>
            <w:vAlign w:val="center"/>
          </w:tcPr>
          <w:p w14:paraId="48CE1931">
            <w:pPr>
              <w:widowControl/>
              <w:ind w:left="-98" w:leftChars="-51" w:right="-98" w:rightChars="-51"/>
              <w:jc w:val="center"/>
              <w:rPr>
                <w:rFonts w:ascii="宋体" w:hAnsi="宋体" w:cs="宋体"/>
                <w:kern w:val="0"/>
                <w:szCs w:val="21"/>
              </w:rPr>
            </w:pPr>
            <w:r>
              <w:rPr>
                <w:rFonts w:hint="eastAsia" w:ascii="宋体" w:hAnsi="宋体" w:cs="宋体"/>
                <w:kern w:val="0"/>
                <w:szCs w:val="21"/>
              </w:rPr>
              <w:t>≥40000</w:t>
            </w:r>
          </w:p>
        </w:tc>
        <w:tc>
          <w:tcPr>
            <w:tcW w:w="885" w:type="dxa"/>
            <w:tcBorders>
              <w:top w:val="nil"/>
              <w:left w:val="nil"/>
              <w:bottom w:val="single" w:color="auto" w:sz="4" w:space="0"/>
              <w:right w:val="single" w:color="auto" w:sz="4" w:space="0"/>
            </w:tcBorders>
            <w:vAlign w:val="center"/>
          </w:tcPr>
          <w:p w14:paraId="132635E4">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09CDFEE0">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C569BB2">
            <w:pPr>
              <w:widowControl/>
              <w:ind w:left="-98" w:leftChars="-51" w:right="-98" w:rightChars="-51"/>
              <w:jc w:val="center"/>
              <w:rPr>
                <w:rFonts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1AA8E212">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25F487BA">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E4327A6">
            <w:pPr>
              <w:widowControl/>
              <w:jc w:val="center"/>
              <w:rPr>
                <w:rFonts w:ascii="宋体" w:hAnsi="宋体" w:cs="宋体"/>
                <w:kern w:val="0"/>
                <w:szCs w:val="21"/>
              </w:rPr>
            </w:pPr>
            <w:r>
              <w:rPr>
                <w:rFonts w:hint="eastAsia" w:ascii="宋体" w:hAnsi="宋体" w:cs="宋体"/>
                <w:kern w:val="0"/>
                <w:szCs w:val="21"/>
              </w:rPr>
              <w:t>≥300</w:t>
            </w:r>
          </w:p>
        </w:tc>
        <w:tc>
          <w:tcPr>
            <w:tcW w:w="921" w:type="dxa"/>
            <w:tcBorders>
              <w:top w:val="nil"/>
              <w:left w:val="nil"/>
              <w:bottom w:val="single" w:color="auto" w:sz="4" w:space="0"/>
              <w:right w:val="single" w:color="auto" w:sz="4" w:space="0"/>
            </w:tcBorders>
            <w:vAlign w:val="center"/>
          </w:tcPr>
          <w:p w14:paraId="2F77996C">
            <w:pPr>
              <w:widowControl/>
              <w:jc w:val="center"/>
              <w:rPr>
                <w:rFonts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07081671">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F834F49">
            <w:pPr>
              <w:widowControl/>
              <w:jc w:val="center"/>
              <w:rPr>
                <w:rFonts w:ascii="宋体" w:hAnsi="宋体" w:cs="宋体"/>
                <w:kern w:val="0"/>
                <w:szCs w:val="21"/>
              </w:rPr>
            </w:pPr>
            <w:r>
              <w:rPr>
                <w:rFonts w:hint="eastAsia" w:ascii="宋体" w:hAnsi="宋体" w:cs="宋体"/>
                <w:kern w:val="0"/>
                <w:szCs w:val="21"/>
              </w:rPr>
              <w:t>＜300</w:t>
            </w:r>
          </w:p>
        </w:tc>
        <w:tc>
          <w:tcPr>
            <w:tcW w:w="846" w:type="dxa"/>
            <w:tcBorders>
              <w:top w:val="nil"/>
              <w:left w:val="nil"/>
              <w:bottom w:val="single" w:color="auto" w:sz="4" w:space="0"/>
              <w:right w:val="single" w:color="auto" w:sz="4" w:space="0"/>
            </w:tcBorders>
            <w:vAlign w:val="center"/>
          </w:tcPr>
          <w:p w14:paraId="26085B78">
            <w:pPr>
              <w:widowControl/>
              <w:jc w:val="center"/>
              <w:rPr>
                <w:rFonts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2598DC94">
            <w:pPr>
              <w:widowControl/>
              <w:jc w:val="center"/>
              <w:rPr>
                <w:rFonts w:ascii="宋体" w:hAnsi="宋体" w:cs="宋体"/>
                <w:kern w:val="0"/>
                <w:szCs w:val="21"/>
              </w:rPr>
            </w:pPr>
            <w:r>
              <w:rPr>
                <w:rFonts w:hint="eastAsia" w:ascii="宋体" w:hAnsi="宋体" w:cs="宋体"/>
                <w:kern w:val="0"/>
                <w:szCs w:val="21"/>
              </w:rPr>
              <w:t>　</w:t>
            </w:r>
          </w:p>
        </w:tc>
      </w:tr>
      <w:tr w14:paraId="34C321EA">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1995ED67">
            <w:pPr>
              <w:widowControl/>
              <w:ind w:left="-98" w:leftChars="-51" w:right="-98" w:rightChars="-51"/>
              <w:jc w:val="center"/>
              <w:rPr>
                <w:rFonts w:ascii="宋体" w:hAnsi="宋体" w:cs="宋体"/>
                <w:b/>
                <w:kern w:val="0"/>
                <w:szCs w:val="21"/>
              </w:rPr>
            </w:pPr>
            <w:r>
              <w:rPr>
                <w:rFonts w:hint="eastAsia" w:ascii="宋体" w:hAnsi="宋体" w:cs="宋体"/>
                <w:b/>
                <w:kern w:val="0"/>
                <w:szCs w:val="21"/>
              </w:rPr>
              <w:t>3</w:t>
            </w:r>
          </w:p>
        </w:tc>
        <w:tc>
          <w:tcPr>
            <w:tcW w:w="1872" w:type="dxa"/>
            <w:tcBorders>
              <w:top w:val="nil"/>
              <w:left w:val="nil"/>
              <w:bottom w:val="single" w:color="auto" w:sz="4" w:space="0"/>
              <w:right w:val="single" w:color="auto" w:sz="4" w:space="0"/>
            </w:tcBorders>
            <w:vAlign w:val="center"/>
          </w:tcPr>
          <w:p w14:paraId="4BE5905E">
            <w:pPr>
              <w:ind w:left="-25" w:leftChars="-13" w:right="-60" w:rightChars="-31"/>
              <w:jc w:val="left"/>
              <w:rPr>
                <w:rFonts w:ascii="宋体" w:hAnsi="宋体" w:cs="宋体"/>
                <w:b/>
                <w:kern w:val="0"/>
                <w:szCs w:val="21"/>
              </w:rPr>
            </w:pPr>
            <w:r>
              <w:rPr>
                <w:rFonts w:hint="eastAsia" w:ascii="宋体" w:hAnsi="宋体" w:cs="宋体"/>
                <w:b/>
                <w:kern w:val="0"/>
                <w:szCs w:val="21"/>
              </w:rPr>
              <w:t>建筑业</w:t>
            </w:r>
          </w:p>
        </w:tc>
        <w:tc>
          <w:tcPr>
            <w:tcW w:w="1149" w:type="dxa"/>
            <w:tcBorders>
              <w:top w:val="nil"/>
              <w:left w:val="nil"/>
              <w:bottom w:val="single" w:color="auto" w:sz="4" w:space="0"/>
              <w:right w:val="single" w:color="auto" w:sz="4" w:space="0"/>
            </w:tcBorders>
            <w:vAlign w:val="center"/>
          </w:tcPr>
          <w:p w14:paraId="66A8A3BA">
            <w:pPr>
              <w:widowControl/>
              <w:ind w:left="-98" w:leftChars="-51" w:right="-98" w:rightChars="-51"/>
              <w:jc w:val="center"/>
              <w:rPr>
                <w:rFonts w:ascii="宋体" w:hAnsi="宋体" w:cs="宋体"/>
                <w:kern w:val="0"/>
                <w:szCs w:val="21"/>
              </w:rPr>
            </w:pPr>
            <w:r>
              <w:rPr>
                <w:rFonts w:hint="eastAsia" w:ascii="宋体" w:hAnsi="宋体" w:cs="宋体"/>
                <w:kern w:val="0"/>
                <w:szCs w:val="21"/>
              </w:rPr>
              <w:t>≥80000</w:t>
            </w:r>
          </w:p>
        </w:tc>
        <w:tc>
          <w:tcPr>
            <w:tcW w:w="885" w:type="dxa"/>
            <w:tcBorders>
              <w:top w:val="nil"/>
              <w:left w:val="nil"/>
              <w:bottom w:val="single" w:color="auto" w:sz="4" w:space="0"/>
              <w:right w:val="single" w:color="auto" w:sz="4" w:space="0"/>
            </w:tcBorders>
            <w:vAlign w:val="center"/>
          </w:tcPr>
          <w:p w14:paraId="16D1D4EB">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02" w:type="dxa"/>
            <w:tcBorders>
              <w:top w:val="nil"/>
              <w:left w:val="nil"/>
              <w:bottom w:val="single" w:color="auto" w:sz="4" w:space="0"/>
              <w:right w:val="single" w:color="auto" w:sz="4" w:space="0"/>
            </w:tcBorders>
            <w:vAlign w:val="center"/>
          </w:tcPr>
          <w:p w14:paraId="02A5834B">
            <w:pPr>
              <w:widowControl/>
              <w:ind w:left="-98" w:leftChars="-51" w:right="-98" w:rightChars="-51"/>
              <w:jc w:val="center"/>
              <w:rPr>
                <w:rFonts w:ascii="宋体" w:hAnsi="宋体" w:cs="宋体"/>
                <w:kern w:val="0"/>
                <w:szCs w:val="21"/>
              </w:rPr>
            </w:pPr>
            <w:r>
              <w:rPr>
                <w:rFonts w:hint="eastAsia" w:ascii="宋体" w:hAnsi="宋体" w:cs="宋体"/>
                <w:kern w:val="0"/>
                <w:szCs w:val="21"/>
              </w:rPr>
              <w:t>≥80000</w:t>
            </w:r>
          </w:p>
        </w:tc>
        <w:tc>
          <w:tcPr>
            <w:tcW w:w="1063" w:type="dxa"/>
            <w:tcBorders>
              <w:top w:val="nil"/>
              <w:left w:val="nil"/>
              <w:bottom w:val="single" w:color="auto" w:sz="4" w:space="0"/>
              <w:right w:val="single" w:color="auto" w:sz="4" w:space="0"/>
            </w:tcBorders>
            <w:vAlign w:val="center"/>
          </w:tcPr>
          <w:p w14:paraId="66ADEFD6">
            <w:pPr>
              <w:widowControl/>
              <w:ind w:left="-98" w:leftChars="-51" w:right="-98" w:rightChars="-51"/>
              <w:jc w:val="center"/>
              <w:rPr>
                <w:rFonts w:ascii="宋体" w:hAnsi="宋体" w:cs="宋体"/>
                <w:kern w:val="0"/>
                <w:szCs w:val="21"/>
              </w:rPr>
            </w:pPr>
            <w:r>
              <w:rPr>
                <w:rFonts w:hint="eastAsia" w:ascii="宋体" w:hAnsi="宋体" w:cs="宋体"/>
                <w:kern w:val="0"/>
                <w:szCs w:val="21"/>
              </w:rPr>
              <w:t>≥5000</w:t>
            </w:r>
          </w:p>
        </w:tc>
        <w:tc>
          <w:tcPr>
            <w:tcW w:w="905" w:type="dxa"/>
            <w:tcBorders>
              <w:top w:val="nil"/>
              <w:left w:val="nil"/>
              <w:bottom w:val="single" w:color="auto" w:sz="4" w:space="0"/>
              <w:right w:val="single" w:color="auto" w:sz="4" w:space="0"/>
            </w:tcBorders>
            <w:vAlign w:val="center"/>
          </w:tcPr>
          <w:p w14:paraId="401CE6E8">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57" w:type="dxa"/>
            <w:tcBorders>
              <w:top w:val="nil"/>
              <w:left w:val="nil"/>
              <w:bottom w:val="single" w:color="auto" w:sz="4" w:space="0"/>
              <w:right w:val="single" w:color="auto" w:sz="4" w:space="0"/>
            </w:tcBorders>
            <w:vAlign w:val="center"/>
          </w:tcPr>
          <w:p w14:paraId="7F1DC759">
            <w:pPr>
              <w:widowControl/>
              <w:jc w:val="center"/>
              <w:rPr>
                <w:rFonts w:ascii="宋体" w:hAnsi="宋体" w:cs="宋体"/>
                <w:kern w:val="0"/>
                <w:szCs w:val="21"/>
              </w:rPr>
            </w:pPr>
            <w:r>
              <w:rPr>
                <w:rFonts w:hint="eastAsia" w:ascii="宋体" w:hAnsi="宋体" w:cs="宋体"/>
                <w:kern w:val="0"/>
                <w:szCs w:val="21"/>
              </w:rPr>
              <w:t>≥5000</w:t>
            </w:r>
          </w:p>
        </w:tc>
        <w:tc>
          <w:tcPr>
            <w:tcW w:w="1063" w:type="dxa"/>
            <w:tcBorders>
              <w:top w:val="nil"/>
              <w:left w:val="nil"/>
              <w:bottom w:val="single" w:color="auto" w:sz="4" w:space="0"/>
              <w:right w:val="single" w:color="auto" w:sz="4" w:space="0"/>
            </w:tcBorders>
            <w:vAlign w:val="center"/>
          </w:tcPr>
          <w:p w14:paraId="1AF5ED6F">
            <w:pPr>
              <w:widowControl/>
              <w:jc w:val="center"/>
              <w:rPr>
                <w:rFonts w:ascii="宋体" w:hAnsi="宋体" w:cs="宋体"/>
                <w:kern w:val="0"/>
                <w:szCs w:val="21"/>
              </w:rPr>
            </w:pPr>
            <w:r>
              <w:rPr>
                <w:rFonts w:hint="eastAsia" w:ascii="宋体" w:hAnsi="宋体" w:cs="宋体"/>
                <w:kern w:val="0"/>
                <w:szCs w:val="21"/>
              </w:rPr>
              <w:t>≥300</w:t>
            </w:r>
          </w:p>
        </w:tc>
        <w:tc>
          <w:tcPr>
            <w:tcW w:w="921" w:type="dxa"/>
            <w:tcBorders>
              <w:top w:val="nil"/>
              <w:left w:val="nil"/>
              <w:bottom w:val="single" w:color="auto" w:sz="4" w:space="0"/>
              <w:right w:val="single" w:color="auto" w:sz="4" w:space="0"/>
            </w:tcBorders>
            <w:vAlign w:val="center"/>
          </w:tcPr>
          <w:p w14:paraId="52EA19F8">
            <w:pPr>
              <w:widowControl/>
              <w:jc w:val="center"/>
              <w:rPr>
                <w:rFonts w:ascii="宋体" w:hAnsi="宋体" w:cs="宋体"/>
                <w:kern w:val="0"/>
                <w:szCs w:val="21"/>
              </w:rPr>
            </w:pPr>
            <w:r>
              <w:rPr>
                <w:rFonts w:hint="eastAsia" w:ascii="宋体" w:hAnsi="宋体" w:cs="宋体"/>
                <w:kern w:val="0"/>
                <w:szCs w:val="21"/>
              </w:rPr>
              <w:t>　</w:t>
            </w:r>
          </w:p>
        </w:tc>
        <w:tc>
          <w:tcPr>
            <w:tcW w:w="963" w:type="dxa"/>
            <w:tcBorders>
              <w:top w:val="nil"/>
              <w:left w:val="nil"/>
              <w:bottom w:val="single" w:color="auto" w:sz="4" w:space="0"/>
              <w:right w:val="single" w:color="auto" w:sz="4" w:space="0"/>
            </w:tcBorders>
            <w:vAlign w:val="center"/>
          </w:tcPr>
          <w:p w14:paraId="4F733DD6">
            <w:pPr>
              <w:widowControl/>
              <w:jc w:val="center"/>
              <w:rPr>
                <w:rFonts w:ascii="宋体" w:hAnsi="宋体" w:cs="宋体"/>
                <w:kern w:val="0"/>
                <w:szCs w:val="21"/>
              </w:rPr>
            </w:pPr>
            <w:r>
              <w:rPr>
                <w:rFonts w:hint="eastAsia" w:ascii="宋体" w:hAnsi="宋体" w:cs="宋体"/>
                <w:kern w:val="0"/>
                <w:szCs w:val="21"/>
              </w:rPr>
              <w:t>≥300</w:t>
            </w:r>
          </w:p>
        </w:tc>
        <w:tc>
          <w:tcPr>
            <w:tcW w:w="1063" w:type="dxa"/>
            <w:tcBorders>
              <w:top w:val="nil"/>
              <w:left w:val="nil"/>
              <w:bottom w:val="single" w:color="auto" w:sz="4" w:space="0"/>
              <w:right w:val="single" w:color="auto" w:sz="4" w:space="0"/>
            </w:tcBorders>
            <w:vAlign w:val="center"/>
          </w:tcPr>
          <w:p w14:paraId="3A350EA1">
            <w:pPr>
              <w:widowControl/>
              <w:jc w:val="center"/>
              <w:rPr>
                <w:rFonts w:ascii="宋体" w:hAnsi="宋体" w:cs="宋体"/>
                <w:kern w:val="0"/>
                <w:szCs w:val="21"/>
              </w:rPr>
            </w:pPr>
            <w:r>
              <w:rPr>
                <w:rFonts w:hint="eastAsia" w:ascii="宋体" w:hAnsi="宋体" w:cs="宋体"/>
                <w:kern w:val="0"/>
                <w:szCs w:val="21"/>
              </w:rPr>
              <w:t>＜300</w:t>
            </w:r>
          </w:p>
        </w:tc>
        <w:tc>
          <w:tcPr>
            <w:tcW w:w="846" w:type="dxa"/>
            <w:tcBorders>
              <w:top w:val="nil"/>
              <w:left w:val="nil"/>
              <w:bottom w:val="single" w:color="auto" w:sz="4" w:space="0"/>
              <w:right w:val="single" w:color="auto" w:sz="4" w:space="0"/>
            </w:tcBorders>
            <w:vAlign w:val="center"/>
          </w:tcPr>
          <w:p w14:paraId="53A38FC7">
            <w:pPr>
              <w:widowControl/>
              <w:jc w:val="center"/>
              <w:rPr>
                <w:rFonts w:ascii="宋体" w:hAnsi="宋体" w:cs="宋体"/>
                <w:kern w:val="0"/>
                <w:szCs w:val="21"/>
              </w:rPr>
            </w:pPr>
            <w:r>
              <w:rPr>
                <w:rFonts w:hint="eastAsia" w:ascii="宋体" w:hAnsi="宋体" w:cs="宋体"/>
                <w:kern w:val="0"/>
                <w:szCs w:val="21"/>
              </w:rPr>
              <w:t>　</w:t>
            </w:r>
          </w:p>
        </w:tc>
        <w:tc>
          <w:tcPr>
            <w:tcW w:w="816" w:type="dxa"/>
            <w:tcBorders>
              <w:top w:val="nil"/>
              <w:left w:val="nil"/>
              <w:bottom w:val="single" w:color="auto" w:sz="4" w:space="0"/>
              <w:right w:val="single" w:color="auto" w:sz="4" w:space="0"/>
            </w:tcBorders>
            <w:vAlign w:val="center"/>
          </w:tcPr>
          <w:p w14:paraId="37DD9ED5">
            <w:pPr>
              <w:widowControl/>
              <w:jc w:val="center"/>
              <w:rPr>
                <w:rFonts w:ascii="宋体" w:hAnsi="宋体" w:cs="宋体"/>
                <w:kern w:val="0"/>
                <w:szCs w:val="21"/>
              </w:rPr>
            </w:pPr>
            <w:r>
              <w:rPr>
                <w:rFonts w:hint="eastAsia" w:ascii="宋体" w:hAnsi="宋体" w:cs="宋体"/>
                <w:kern w:val="0"/>
                <w:szCs w:val="21"/>
              </w:rPr>
              <w:t>＜300</w:t>
            </w:r>
          </w:p>
        </w:tc>
      </w:tr>
      <w:tr w14:paraId="2F1F37B2">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5273733">
            <w:pPr>
              <w:widowControl/>
              <w:ind w:left="-98" w:leftChars="-51" w:right="-98" w:rightChars="-51"/>
              <w:jc w:val="center"/>
              <w:rPr>
                <w:rFonts w:ascii="宋体" w:hAnsi="宋体" w:cs="宋体"/>
                <w:b/>
                <w:kern w:val="0"/>
                <w:szCs w:val="21"/>
              </w:rPr>
            </w:pPr>
            <w:r>
              <w:rPr>
                <w:rFonts w:hint="eastAsia" w:ascii="宋体" w:hAnsi="宋体" w:cs="宋体"/>
                <w:b/>
                <w:kern w:val="0"/>
                <w:szCs w:val="21"/>
              </w:rPr>
              <w:t>4</w:t>
            </w:r>
          </w:p>
        </w:tc>
        <w:tc>
          <w:tcPr>
            <w:tcW w:w="1872" w:type="dxa"/>
            <w:tcBorders>
              <w:top w:val="nil"/>
              <w:left w:val="nil"/>
              <w:bottom w:val="single" w:color="auto" w:sz="4" w:space="0"/>
              <w:right w:val="single" w:color="auto" w:sz="4" w:space="0"/>
            </w:tcBorders>
            <w:vAlign w:val="center"/>
          </w:tcPr>
          <w:p w14:paraId="373B61E7">
            <w:pPr>
              <w:ind w:left="-25" w:leftChars="-13" w:right="-60" w:rightChars="-31"/>
              <w:jc w:val="left"/>
              <w:rPr>
                <w:rFonts w:ascii="宋体" w:hAnsi="宋体" w:cs="宋体"/>
                <w:b/>
                <w:kern w:val="0"/>
                <w:szCs w:val="21"/>
              </w:rPr>
            </w:pPr>
            <w:r>
              <w:rPr>
                <w:rFonts w:hint="eastAsia" w:ascii="宋体" w:hAnsi="宋体" w:cs="宋体"/>
                <w:b/>
                <w:kern w:val="0"/>
                <w:szCs w:val="21"/>
              </w:rPr>
              <w:t>批发业</w:t>
            </w:r>
          </w:p>
        </w:tc>
        <w:tc>
          <w:tcPr>
            <w:tcW w:w="1149" w:type="dxa"/>
            <w:tcBorders>
              <w:top w:val="nil"/>
              <w:left w:val="nil"/>
              <w:bottom w:val="single" w:color="auto" w:sz="4" w:space="0"/>
              <w:right w:val="single" w:color="auto" w:sz="4" w:space="0"/>
            </w:tcBorders>
            <w:vAlign w:val="center"/>
          </w:tcPr>
          <w:p w14:paraId="0AEE40B8">
            <w:pPr>
              <w:widowControl/>
              <w:ind w:left="-98" w:leftChars="-51" w:right="-98" w:rightChars="-51"/>
              <w:jc w:val="center"/>
              <w:rPr>
                <w:rFonts w:ascii="宋体" w:hAnsi="宋体" w:cs="宋体"/>
                <w:kern w:val="0"/>
                <w:szCs w:val="21"/>
              </w:rPr>
            </w:pPr>
            <w:r>
              <w:rPr>
                <w:rFonts w:hint="eastAsia" w:ascii="宋体" w:hAnsi="宋体" w:cs="宋体"/>
                <w:kern w:val="0"/>
                <w:szCs w:val="21"/>
              </w:rPr>
              <w:t>≥40000</w:t>
            </w:r>
          </w:p>
        </w:tc>
        <w:tc>
          <w:tcPr>
            <w:tcW w:w="885" w:type="dxa"/>
            <w:tcBorders>
              <w:top w:val="nil"/>
              <w:left w:val="nil"/>
              <w:bottom w:val="single" w:color="auto" w:sz="4" w:space="0"/>
              <w:right w:val="single" w:color="auto" w:sz="4" w:space="0"/>
            </w:tcBorders>
            <w:vAlign w:val="center"/>
          </w:tcPr>
          <w:p w14:paraId="042E74BB">
            <w:pPr>
              <w:widowControl/>
              <w:ind w:left="-98" w:leftChars="-51" w:right="-98" w:rightChars="-51"/>
              <w:jc w:val="center"/>
              <w:rPr>
                <w:rFonts w:ascii="宋体" w:hAnsi="宋体" w:cs="宋体"/>
                <w:kern w:val="0"/>
                <w:szCs w:val="21"/>
              </w:rPr>
            </w:pPr>
            <w:r>
              <w:rPr>
                <w:rFonts w:hint="eastAsia" w:ascii="宋体" w:hAnsi="宋体" w:cs="宋体"/>
                <w:kern w:val="0"/>
                <w:szCs w:val="21"/>
              </w:rPr>
              <w:t>≥200</w:t>
            </w:r>
          </w:p>
        </w:tc>
        <w:tc>
          <w:tcPr>
            <w:tcW w:w="902" w:type="dxa"/>
            <w:tcBorders>
              <w:top w:val="nil"/>
              <w:left w:val="nil"/>
              <w:bottom w:val="single" w:color="auto" w:sz="4" w:space="0"/>
              <w:right w:val="single" w:color="auto" w:sz="4" w:space="0"/>
            </w:tcBorders>
            <w:vAlign w:val="center"/>
          </w:tcPr>
          <w:p w14:paraId="5687D064">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4BEE5D7">
            <w:pPr>
              <w:widowControl/>
              <w:ind w:left="-98" w:leftChars="-51" w:right="-98" w:rightChars="-51"/>
              <w:jc w:val="center"/>
              <w:rPr>
                <w:rFonts w:ascii="宋体" w:hAnsi="宋体" w:cs="宋体"/>
                <w:kern w:val="0"/>
                <w:szCs w:val="21"/>
              </w:rPr>
            </w:pPr>
            <w:r>
              <w:rPr>
                <w:rFonts w:hint="eastAsia" w:ascii="宋体" w:hAnsi="宋体" w:cs="宋体"/>
                <w:kern w:val="0"/>
                <w:szCs w:val="21"/>
              </w:rPr>
              <w:t>≥5000</w:t>
            </w:r>
          </w:p>
        </w:tc>
        <w:tc>
          <w:tcPr>
            <w:tcW w:w="905" w:type="dxa"/>
            <w:tcBorders>
              <w:top w:val="nil"/>
              <w:left w:val="nil"/>
              <w:bottom w:val="single" w:color="auto" w:sz="4" w:space="0"/>
              <w:right w:val="single" w:color="auto" w:sz="4" w:space="0"/>
            </w:tcBorders>
            <w:vAlign w:val="center"/>
          </w:tcPr>
          <w:p w14:paraId="33D9E36E">
            <w:pPr>
              <w:widowControl/>
              <w:ind w:left="-98" w:leftChars="-51" w:right="-98" w:rightChars="-51"/>
              <w:jc w:val="center"/>
              <w:rPr>
                <w:rFonts w:ascii="宋体" w:hAnsi="宋体" w:cs="宋体"/>
                <w:kern w:val="0"/>
                <w:szCs w:val="21"/>
              </w:rPr>
            </w:pPr>
            <w:r>
              <w:rPr>
                <w:rFonts w:hint="eastAsia" w:ascii="宋体" w:hAnsi="宋体" w:cs="宋体"/>
                <w:kern w:val="0"/>
                <w:szCs w:val="21"/>
              </w:rPr>
              <w:t>≥20</w:t>
            </w:r>
          </w:p>
        </w:tc>
        <w:tc>
          <w:tcPr>
            <w:tcW w:w="957" w:type="dxa"/>
            <w:tcBorders>
              <w:top w:val="nil"/>
              <w:left w:val="nil"/>
              <w:bottom w:val="single" w:color="auto" w:sz="4" w:space="0"/>
              <w:right w:val="single" w:color="auto" w:sz="4" w:space="0"/>
            </w:tcBorders>
            <w:vAlign w:val="center"/>
          </w:tcPr>
          <w:p w14:paraId="1D4AACB4">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8E3BC9D">
            <w:pPr>
              <w:widowControl/>
              <w:jc w:val="center"/>
              <w:rPr>
                <w:rFonts w:ascii="宋体" w:hAnsi="宋体" w:cs="宋体"/>
                <w:kern w:val="0"/>
                <w:szCs w:val="21"/>
              </w:rPr>
            </w:pPr>
            <w:r>
              <w:rPr>
                <w:rFonts w:hint="eastAsia" w:ascii="宋体" w:hAnsi="宋体" w:cs="宋体"/>
                <w:kern w:val="0"/>
                <w:szCs w:val="21"/>
              </w:rPr>
              <w:t>≥1000</w:t>
            </w:r>
          </w:p>
        </w:tc>
        <w:tc>
          <w:tcPr>
            <w:tcW w:w="921" w:type="dxa"/>
            <w:tcBorders>
              <w:top w:val="nil"/>
              <w:left w:val="nil"/>
              <w:bottom w:val="single" w:color="auto" w:sz="4" w:space="0"/>
              <w:right w:val="single" w:color="auto" w:sz="4" w:space="0"/>
            </w:tcBorders>
            <w:vAlign w:val="center"/>
          </w:tcPr>
          <w:p w14:paraId="78C2D36E">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50043205">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4B55F8F">
            <w:pPr>
              <w:widowControl/>
              <w:jc w:val="center"/>
              <w:rPr>
                <w:rFonts w:ascii="宋体" w:hAnsi="宋体" w:cs="宋体"/>
                <w:kern w:val="0"/>
                <w:szCs w:val="21"/>
              </w:rPr>
            </w:pPr>
            <w:r>
              <w:rPr>
                <w:rFonts w:hint="eastAsia" w:ascii="宋体" w:hAnsi="宋体" w:cs="宋体"/>
                <w:kern w:val="0"/>
                <w:szCs w:val="21"/>
              </w:rPr>
              <w:t>＜1000</w:t>
            </w:r>
          </w:p>
        </w:tc>
        <w:tc>
          <w:tcPr>
            <w:tcW w:w="846" w:type="dxa"/>
            <w:tcBorders>
              <w:top w:val="nil"/>
              <w:left w:val="nil"/>
              <w:bottom w:val="single" w:color="auto" w:sz="4" w:space="0"/>
              <w:right w:val="single" w:color="auto" w:sz="4" w:space="0"/>
            </w:tcBorders>
            <w:vAlign w:val="center"/>
          </w:tcPr>
          <w:p w14:paraId="3A5B8180">
            <w:pPr>
              <w:widowControl/>
              <w:jc w:val="center"/>
              <w:rPr>
                <w:rFonts w:ascii="宋体" w:hAnsi="宋体" w:cs="宋体"/>
                <w:kern w:val="0"/>
                <w:szCs w:val="21"/>
              </w:rPr>
            </w:pPr>
            <w:r>
              <w:rPr>
                <w:rFonts w:hint="eastAsia" w:ascii="宋体" w:hAnsi="宋体" w:cs="宋体"/>
                <w:kern w:val="0"/>
                <w:szCs w:val="21"/>
              </w:rPr>
              <w:t>＜5</w:t>
            </w:r>
          </w:p>
        </w:tc>
        <w:tc>
          <w:tcPr>
            <w:tcW w:w="816" w:type="dxa"/>
            <w:tcBorders>
              <w:top w:val="nil"/>
              <w:left w:val="nil"/>
              <w:bottom w:val="single" w:color="auto" w:sz="4" w:space="0"/>
              <w:right w:val="single" w:color="auto" w:sz="4" w:space="0"/>
            </w:tcBorders>
            <w:vAlign w:val="center"/>
          </w:tcPr>
          <w:p w14:paraId="76B00128">
            <w:pPr>
              <w:widowControl/>
              <w:jc w:val="center"/>
              <w:rPr>
                <w:rFonts w:ascii="宋体" w:hAnsi="宋体" w:cs="宋体"/>
                <w:kern w:val="0"/>
                <w:szCs w:val="21"/>
              </w:rPr>
            </w:pPr>
            <w:r>
              <w:rPr>
                <w:rFonts w:hint="eastAsia" w:ascii="宋体" w:hAnsi="宋体" w:cs="宋体"/>
                <w:kern w:val="0"/>
                <w:szCs w:val="21"/>
              </w:rPr>
              <w:t>　</w:t>
            </w:r>
          </w:p>
        </w:tc>
      </w:tr>
      <w:tr w14:paraId="49A4CEDE">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08657CF3">
            <w:pPr>
              <w:widowControl/>
              <w:ind w:left="-98" w:leftChars="-51" w:right="-98" w:rightChars="-51"/>
              <w:jc w:val="center"/>
              <w:rPr>
                <w:rFonts w:ascii="宋体" w:hAnsi="宋体" w:cs="宋体"/>
                <w:b/>
                <w:kern w:val="0"/>
                <w:szCs w:val="21"/>
              </w:rPr>
            </w:pPr>
            <w:r>
              <w:rPr>
                <w:rFonts w:hint="eastAsia" w:ascii="宋体" w:hAnsi="宋体" w:cs="宋体"/>
                <w:b/>
                <w:kern w:val="0"/>
                <w:szCs w:val="21"/>
              </w:rPr>
              <w:t>5</w:t>
            </w:r>
          </w:p>
        </w:tc>
        <w:tc>
          <w:tcPr>
            <w:tcW w:w="1872" w:type="dxa"/>
            <w:tcBorders>
              <w:top w:val="nil"/>
              <w:left w:val="nil"/>
              <w:bottom w:val="single" w:color="auto" w:sz="4" w:space="0"/>
              <w:right w:val="single" w:color="auto" w:sz="4" w:space="0"/>
            </w:tcBorders>
            <w:vAlign w:val="center"/>
          </w:tcPr>
          <w:p w14:paraId="01C8437A">
            <w:pPr>
              <w:ind w:left="-25" w:leftChars="-13" w:right="-60" w:rightChars="-31"/>
              <w:jc w:val="left"/>
              <w:rPr>
                <w:rFonts w:ascii="宋体" w:hAnsi="宋体" w:cs="宋体"/>
                <w:b/>
                <w:kern w:val="0"/>
                <w:szCs w:val="21"/>
              </w:rPr>
            </w:pPr>
            <w:r>
              <w:rPr>
                <w:rFonts w:hint="eastAsia" w:ascii="宋体" w:hAnsi="宋体" w:cs="宋体"/>
                <w:b/>
                <w:kern w:val="0"/>
                <w:szCs w:val="21"/>
              </w:rPr>
              <w:t>零售业</w:t>
            </w:r>
          </w:p>
        </w:tc>
        <w:tc>
          <w:tcPr>
            <w:tcW w:w="1149" w:type="dxa"/>
            <w:tcBorders>
              <w:top w:val="nil"/>
              <w:left w:val="nil"/>
              <w:bottom w:val="single" w:color="auto" w:sz="4" w:space="0"/>
              <w:right w:val="single" w:color="auto" w:sz="4" w:space="0"/>
            </w:tcBorders>
            <w:vAlign w:val="center"/>
          </w:tcPr>
          <w:p w14:paraId="6AC15A71">
            <w:pPr>
              <w:widowControl/>
              <w:ind w:left="-98" w:leftChars="-51" w:right="-98" w:rightChars="-51"/>
              <w:jc w:val="center"/>
              <w:rPr>
                <w:rFonts w:ascii="宋体" w:hAnsi="宋体" w:cs="宋体"/>
                <w:kern w:val="0"/>
                <w:szCs w:val="21"/>
              </w:rPr>
            </w:pPr>
            <w:r>
              <w:rPr>
                <w:rFonts w:hint="eastAsia" w:ascii="宋体" w:hAnsi="宋体" w:cs="宋体"/>
                <w:kern w:val="0"/>
                <w:szCs w:val="21"/>
              </w:rPr>
              <w:t>≥20000</w:t>
            </w:r>
          </w:p>
        </w:tc>
        <w:tc>
          <w:tcPr>
            <w:tcW w:w="885" w:type="dxa"/>
            <w:tcBorders>
              <w:top w:val="nil"/>
              <w:left w:val="nil"/>
              <w:bottom w:val="single" w:color="auto" w:sz="4" w:space="0"/>
              <w:right w:val="single" w:color="auto" w:sz="4" w:space="0"/>
            </w:tcBorders>
            <w:vAlign w:val="center"/>
          </w:tcPr>
          <w:p w14:paraId="0523A9B6">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69C29538">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7C290B0">
            <w:pPr>
              <w:widowControl/>
              <w:ind w:left="-98" w:leftChars="-51" w:right="-98" w:rightChars="-51"/>
              <w:jc w:val="center"/>
              <w:rPr>
                <w:rFonts w:ascii="宋体" w:hAnsi="宋体" w:cs="宋体"/>
                <w:kern w:val="0"/>
                <w:szCs w:val="21"/>
              </w:rPr>
            </w:pPr>
            <w:r>
              <w:rPr>
                <w:rFonts w:hint="eastAsia" w:ascii="宋体" w:hAnsi="宋体" w:cs="宋体"/>
                <w:kern w:val="0"/>
                <w:szCs w:val="21"/>
              </w:rPr>
              <w:t>≥500</w:t>
            </w:r>
          </w:p>
        </w:tc>
        <w:tc>
          <w:tcPr>
            <w:tcW w:w="905" w:type="dxa"/>
            <w:tcBorders>
              <w:top w:val="nil"/>
              <w:left w:val="nil"/>
              <w:bottom w:val="single" w:color="auto" w:sz="4" w:space="0"/>
              <w:right w:val="single" w:color="auto" w:sz="4" w:space="0"/>
            </w:tcBorders>
            <w:vAlign w:val="center"/>
          </w:tcPr>
          <w:p w14:paraId="401E0843">
            <w:pPr>
              <w:widowControl/>
              <w:ind w:left="-98" w:leftChars="-51" w:right="-98" w:rightChars="-51"/>
              <w:jc w:val="center"/>
              <w:rPr>
                <w:rFonts w:ascii="宋体" w:hAnsi="宋体" w:cs="宋体"/>
                <w:kern w:val="0"/>
                <w:szCs w:val="21"/>
              </w:rPr>
            </w:pPr>
            <w:r>
              <w:rPr>
                <w:rFonts w:hint="eastAsia" w:ascii="宋体" w:hAnsi="宋体" w:cs="宋体"/>
                <w:kern w:val="0"/>
                <w:szCs w:val="21"/>
              </w:rPr>
              <w:t>≥50</w:t>
            </w:r>
          </w:p>
        </w:tc>
        <w:tc>
          <w:tcPr>
            <w:tcW w:w="957" w:type="dxa"/>
            <w:tcBorders>
              <w:top w:val="nil"/>
              <w:left w:val="nil"/>
              <w:bottom w:val="single" w:color="auto" w:sz="4" w:space="0"/>
              <w:right w:val="single" w:color="auto" w:sz="4" w:space="0"/>
            </w:tcBorders>
            <w:vAlign w:val="center"/>
          </w:tcPr>
          <w:p w14:paraId="69E40827">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D60CE02">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1680D6DB">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43B91060">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B34021D">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16E02462">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4C9A7A2A">
            <w:pPr>
              <w:widowControl/>
              <w:jc w:val="center"/>
              <w:rPr>
                <w:rFonts w:ascii="宋体" w:hAnsi="宋体" w:cs="宋体"/>
                <w:kern w:val="0"/>
                <w:szCs w:val="21"/>
              </w:rPr>
            </w:pPr>
            <w:r>
              <w:rPr>
                <w:rFonts w:hint="eastAsia" w:ascii="宋体" w:hAnsi="宋体" w:cs="宋体"/>
                <w:kern w:val="0"/>
                <w:szCs w:val="21"/>
              </w:rPr>
              <w:t>　</w:t>
            </w:r>
          </w:p>
        </w:tc>
      </w:tr>
      <w:tr w14:paraId="02B8B690">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50211B06">
            <w:pPr>
              <w:widowControl/>
              <w:ind w:left="-98" w:leftChars="-51" w:right="-98" w:rightChars="-51"/>
              <w:jc w:val="center"/>
              <w:rPr>
                <w:rFonts w:ascii="宋体" w:hAnsi="宋体" w:cs="宋体"/>
                <w:b/>
                <w:kern w:val="0"/>
                <w:szCs w:val="21"/>
              </w:rPr>
            </w:pPr>
            <w:r>
              <w:rPr>
                <w:rFonts w:hint="eastAsia" w:ascii="宋体" w:hAnsi="宋体" w:cs="宋体"/>
                <w:b/>
                <w:kern w:val="0"/>
                <w:szCs w:val="21"/>
              </w:rPr>
              <w:t>6</w:t>
            </w:r>
          </w:p>
        </w:tc>
        <w:tc>
          <w:tcPr>
            <w:tcW w:w="1872" w:type="dxa"/>
            <w:tcBorders>
              <w:top w:val="nil"/>
              <w:left w:val="nil"/>
              <w:bottom w:val="single" w:color="auto" w:sz="4" w:space="0"/>
              <w:right w:val="single" w:color="auto" w:sz="4" w:space="0"/>
            </w:tcBorders>
            <w:vAlign w:val="center"/>
          </w:tcPr>
          <w:p w14:paraId="59D696CD">
            <w:pPr>
              <w:ind w:left="-25" w:leftChars="-13" w:right="-60" w:rightChars="-31"/>
              <w:jc w:val="left"/>
              <w:rPr>
                <w:rFonts w:ascii="宋体" w:hAnsi="宋体" w:cs="宋体"/>
                <w:b/>
                <w:kern w:val="0"/>
                <w:szCs w:val="21"/>
              </w:rPr>
            </w:pPr>
            <w:r>
              <w:rPr>
                <w:rFonts w:hint="eastAsia" w:ascii="宋体" w:hAnsi="宋体" w:cs="宋体"/>
                <w:b/>
                <w:kern w:val="0"/>
                <w:szCs w:val="21"/>
              </w:rPr>
              <w:t>交通运输业</w:t>
            </w:r>
          </w:p>
        </w:tc>
        <w:tc>
          <w:tcPr>
            <w:tcW w:w="1149" w:type="dxa"/>
            <w:tcBorders>
              <w:top w:val="nil"/>
              <w:left w:val="nil"/>
              <w:bottom w:val="single" w:color="auto" w:sz="4" w:space="0"/>
              <w:right w:val="single" w:color="auto" w:sz="4" w:space="0"/>
            </w:tcBorders>
            <w:vAlign w:val="center"/>
          </w:tcPr>
          <w:p w14:paraId="727E3011">
            <w:pPr>
              <w:widowControl/>
              <w:ind w:left="-98" w:leftChars="-51" w:right="-98" w:rightChars="-51"/>
              <w:jc w:val="center"/>
              <w:rPr>
                <w:rFonts w:ascii="宋体" w:hAnsi="宋体" w:cs="宋体"/>
                <w:kern w:val="0"/>
                <w:szCs w:val="21"/>
              </w:rPr>
            </w:pPr>
            <w:r>
              <w:rPr>
                <w:rFonts w:hint="eastAsia" w:ascii="宋体" w:hAnsi="宋体" w:cs="宋体"/>
                <w:kern w:val="0"/>
                <w:szCs w:val="21"/>
              </w:rPr>
              <w:t>≥30000</w:t>
            </w:r>
          </w:p>
        </w:tc>
        <w:tc>
          <w:tcPr>
            <w:tcW w:w="885" w:type="dxa"/>
            <w:tcBorders>
              <w:top w:val="nil"/>
              <w:left w:val="nil"/>
              <w:bottom w:val="single" w:color="auto" w:sz="4" w:space="0"/>
              <w:right w:val="single" w:color="auto" w:sz="4" w:space="0"/>
            </w:tcBorders>
            <w:vAlign w:val="center"/>
          </w:tcPr>
          <w:p w14:paraId="19537C0C">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278DCE46">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3ECFA5E">
            <w:pPr>
              <w:widowControl/>
              <w:ind w:left="-98" w:leftChars="-51" w:right="-98" w:rightChars="-51"/>
              <w:jc w:val="center"/>
              <w:rPr>
                <w:rFonts w:ascii="宋体" w:hAnsi="宋体" w:cs="宋体"/>
                <w:kern w:val="0"/>
                <w:szCs w:val="21"/>
              </w:rPr>
            </w:pPr>
            <w:r>
              <w:rPr>
                <w:rFonts w:hint="eastAsia" w:ascii="宋体" w:hAnsi="宋体" w:cs="宋体"/>
                <w:kern w:val="0"/>
                <w:szCs w:val="21"/>
              </w:rPr>
              <w:t>≥3000</w:t>
            </w:r>
          </w:p>
        </w:tc>
        <w:tc>
          <w:tcPr>
            <w:tcW w:w="905" w:type="dxa"/>
            <w:tcBorders>
              <w:top w:val="nil"/>
              <w:left w:val="nil"/>
              <w:bottom w:val="single" w:color="auto" w:sz="4" w:space="0"/>
              <w:right w:val="single" w:color="auto" w:sz="4" w:space="0"/>
            </w:tcBorders>
            <w:vAlign w:val="center"/>
          </w:tcPr>
          <w:p w14:paraId="2600B34F">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51482DA7">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43999C5F">
            <w:pPr>
              <w:widowControl/>
              <w:jc w:val="center"/>
              <w:rPr>
                <w:rFonts w:ascii="宋体" w:hAnsi="宋体" w:cs="宋体"/>
                <w:kern w:val="0"/>
                <w:szCs w:val="21"/>
              </w:rPr>
            </w:pPr>
            <w:r>
              <w:rPr>
                <w:rFonts w:hint="eastAsia" w:ascii="宋体" w:hAnsi="宋体" w:cs="宋体"/>
                <w:kern w:val="0"/>
                <w:szCs w:val="21"/>
              </w:rPr>
              <w:t>≥200</w:t>
            </w:r>
          </w:p>
        </w:tc>
        <w:tc>
          <w:tcPr>
            <w:tcW w:w="921" w:type="dxa"/>
            <w:tcBorders>
              <w:top w:val="nil"/>
              <w:left w:val="nil"/>
              <w:bottom w:val="single" w:color="auto" w:sz="4" w:space="0"/>
              <w:right w:val="single" w:color="auto" w:sz="4" w:space="0"/>
            </w:tcBorders>
            <w:vAlign w:val="center"/>
          </w:tcPr>
          <w:p w14:paraId="0C6AB949">
            <w:pPr>
              <w:widowControl/>
              <w:jc w:val="center"/>
              <w:rPr>
                <w:rFonts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53790304">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4657477C">
            <w:pPr>
              <w:widowControl/>
              <w:jc w:val="center"/>
              <w:rPr>
                <w:rFonts w:ascii="宋体" w:hAnsi="宋体" w:cs="宋体"/>
                <w:kern w:val="0"/>
                <w:szCs w:val="21"/>
              </w:rPr>
            </w:pPr>
            <w:r>
              <w:rPr>
                <w:rFonts w:hint="eastAsia" w:ascii="宋体" w:hAnsi="宋体" w:cs="宋体"/>
                <w:kern w:val="0"/>
                <w:szCs w:val="21"/>
              </w:rPr>
              <w:t>＜200</w:t>
            </w:r>
          </w:p>
        </w:tc>
        <w:tc>
          <w:tcPr>
            <w:tcW w:w="846" w:type="dxa"/>
            <w:tcBorders>
              <w:top w:val="nil"/>
              <w:left w:val="nil"/>
              <w:bottom w:val="single" w:color="auto" w:sz="4" w:space="0"/>
              <w:right w:val="single" w:color="auto" w:sz="4" w:space="0"/>
            </w:tcBorders>
            <w:vAlign w:val="center"/>
          </w:tcPr>
          <w:p w14:paraId="47236C33">
            <w:pPr>
              <w:widowControl/>
              <w:jc w:val="center"/>
              <w:rPr>
                <w:rFonts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7288C63B">
            <w:pPr>
              <w:widowControl/>
              <w:jc w:val="center"/>
              <w:rPr>
                <w:rFonts w:ascii="宋体" w:hAnsi="宋体" w:cs="宋体"/>
                <w:kern w:val="0"/>
                <w:szCs w:val="21"/>
              </w:rPr>
            </w:pPr>
            <w:r>
              <w:rPr>
                <w:rFonts w:hint="eastAsia" w:ascii="宋体" w:hAnsi="宋体" w:cs="宋体"/>
                <w:kern w:val="0"/>
                <w:szCs w:val="21"/>
              </w:rPr>
              <w:t>　</w:t>
            </w:r>
          </w:p>
        </w:tc>
      </w:tr>
      <w:tr w14:paraId="226AD2B5">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6B0FED58">
            <w:pPr>
              <w:widowControl/>
              <w:ind w:left="-98" w:leftChars="-51" w:right="-98" w:rightChars="-51"/>
              <w:jc w:val="center"/>
              <w:rPr>
                <w:rFonts w:ascii="宋体" w:hAnsi="宋体" w:cs="宋体"/>
                <w:b/>
                <w:kern w:val="0"/>
                <w:szCs w:val="21"/>
              </w:rPr>
            </w:pPr>
            <w:r>
              <w:rPr>
                <w:rFonts w:hint="eastAsia" w:ascii="宋体" w:hAnsi="宋体" w:cs="宋体"/>
                <w:b/>
                <w:kern w:val="0"/>
                <w:szCs w:val="21"/>
              </w:rPr>
              <w:t>7</w:t>
            </w:r>
          </w:p>
        </w:tc>
        <w:tc>
          <w:tcPr>
            <w:tcW w:w="1872" w:type="dxa"/>
            <w:tcBorders>
              <w:top w:val="nil"/>
              <w:left w:val="nil"/>
              <w:bottom w:val="single" w:color="auto" w:sz="4" w:space="0"/>
              <w:right w:val="single" w:color="auto" w:sz="4" w:space="0"/>
            </w:tcBorders>
            <w:vAlign w:val="center"/>
          </w:tcPr>
          <w:p w14:paraId="5319172C">
            <w:pPr>
              <w:ind w:left="-25" w:leftChars="-13" w:right="-60" w:rightChars="-31"/>
              <w:jc w:val="left"/>
              <w:rPr>
                <w:rFonts w:ascii="宋体" w:hAnsi="宋体" w:cs="宋体"/>
                <w:b/>
                <w:kern w:val="0"/>
                <w:szCs w:val="21"/>
              </w:rPr>
            </w:pPr>
            <w:r>
              <w:rPr>
                <w:rFonts w:hint="eastAsia" w:ascii="宋体" w:hAnsi="宋体" w:cs="宋体"/>
                <w:b/>
                <w:kern w:val="0"/>
                <w:szCs w:val="21"/>
              </w:rPr>
              <w:t>仓储业</w:t>
            </w:r>
          </w:p>
        </w:tc>
        <w:tc>
          <w:tcPr>
            <w:tcW w:w="1149" w:type="dxa"/>
            <w:tcBorders>
              <w:top w:val="nil"/>
              <w:left w:val="nil"/>
              <w:bottom w:val="single" w:color="auto" w:sz="4" w:space="0"/>
              <w:right w:val="single" w:color="auto" w:sz="4" w:space="0"/>
            </w:tcBorders>
            <w:vAlign w:val="center"/>
          </w:tcPr>
          <w:p w14:paraId="3E03E3C6">
            <w:pPr>
              <w:widowControl/>
              <w:ind w:left="-98" w:leftChars="-51" w:right="-98" w:rightChars="-51"/>
              <w:jc w:val="center"/>
              <w:rPr>
                <w:rFonts w:ascii="宋体" w:hAnsi="宋体" w:cs="宋体"/>
                <w:kern w:val="0"/>
                <w:szCs w:val="21"/>
              </w:rPr>
            </w:pPr>
            <w:r>
              <w:rPr>
                <w:rFonts w:hint="eastAsia" w:ascii="宋体" w:hAnsi="宋体" w:cs="宋体"/>
                <w:kern w:val="0"/>
                <w:szCs w:val="21"/>
              </w:rPr>
              <w:t>≥30000</w:t>
            </w:r>
          </w:p>
        </w:tc>
        <w:tc>
          <w:tcPr>
            <w:tcW w:w="885" w:type="dxa"/>
            <w:tcBorders>
              <w:top w:val="nil"/>
              <w:left w:val="nil"/>
              <w:bottom w:val="single" w:color="auto" w:sz="4" w:space="0"/>
              <w:right w:val="single" w:color="auto" w:sz="4" w:space="0"/>
            </w:tcBorders>
            <w:vAlign w:val="center"/>
          </w:tcPr>
          <w:p w14:paraId="6ADC589B">
            <w:pPr>
              <w:widowControl/>
              <w:ind w:left="-98" w:leftChars="-51" w:right="-98" w:rightChars="-51"/>
              <w:jc w:val="center"/>
              <w:rPr>
                <w:rFonts w:ascii="宋体" w:hAnsi="宋体" w:cs="宋体"/>
                <w:kern w:val="0"/>
                <w:szCs w:val="21"/>
              </w:rPr>
            </w:pPr>
            <w:r>
              <w:rPr>
                <w:rFonts w:hint="eastAsia" w:ascii="宋体" w:hAnsi="宋体" w:cs="宋体"/>
                <w:kern w:val="0"/>
                <w:szCs w:val="21"/>
              </w:rPr>
              <w:t>≥200</w:t>
            </w:r>
          </w:p>
        </w:tc>
        <w:tc>
          <w:tcPr>
            <w:tcW w:w="902" w:type="dxa"/>
            <w:tcBorders>
              <w:top w:val="nil"/>
              <w:left w:val="nil"/>
              <w:bottom w:val="single" w:color="auto" w:sz="4" w:space="0"/>
              <w:right w:val="single" w:color="auto" w:sz="4" w:space="0"/>
            </w:tcBorders>
            <w:vAlign w:val="center"/>
          </w:tcPr>
          <w:p w14:paraId="6F43BFDA">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00C0689">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60A565FC">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4CB659F0">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26DCBDE">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69C62849">
            <w:pPr>
              <w:widowControl/>
              <w:jc w:val="center"/>
              <w:rPr>
                <w:rFonts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2235049F">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003FA82">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60300952">
            <w:pPr>
              <w:widowControl/>
              <w:jc w:val="center"/>
              <w:rPr>
                <w:rFonts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31C233B2">
            <w:pPr>
              <w:widowControl/>
              <w:jc w:val="center"/>
              <w:rPr>
                <w:rFonts w:ascii="宋体" w:hAnsi="宋体" w:cs="宋体"/>
                <w:kern w:val="0"/>
                <w:szCs w:val="21"/>
              </w:rPr>
            </w:pPr>
            <w:r>
              <w:rPr>
                <w:rFonts w:hint="eastAsia" w:ascii="宋体" w:hAnsi="宋体" w:cs="宋体"/>
                <w:kern w:val="0"/>
                <w:szCs w:val="21"/>
              </w:rPr>
              <w:t>　</w:t>
            </w:r>
          </w:p>
        </w:tc>
      </w:tr>
      <w:tr w14:paraId="3972CFB8">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6C2F9671">
            <w:pPr>
              <w:widowControl/>
              <w:ind w:left="-98" w:leftChars="-51" w:right="-98" w:rightChars="-51"/>
              <w:jc w:val="center"/>
              <w:rPr>
                <w:rFonts w:ascii="宋体" w:hAnsi="宋体" w:cs="宋体"/>
                <w:b/>
                <w:kern w:val="0"/>
                <w:szCs w:val="21"/>
              </w:rPr>
            </w:pPr>
            <w:r>
              <w:rPr>
                <w:rFonts w:hint="eastAsia" w:ascii="宋体" w:hAnsi="宋体" w:cs="宋体"/>
                <w:b/>
                <w:kern w:val="0"/>
                <w:szCs w:val="21"/>
              </w:rPr>
              <w:t>8</w:t>
            </w:r>
          </w:p>
        </w:tc>
        <w:tc>
          <w:tcPr>
            <w:tcW w:w="1872" w:type="dxa"/>
            <w:tcBorders>
              <w:top w:val="nil"/>
              <w:left w:val="nil"/>
              <w:bottom w:val="single" w:color="auto" w:sz="4" w:space="0"/>
              <w:right w:val="single" w:color="auto" w:sz="4" w:space="0"/>
            </w:tcBorders>
            <w:vAlign w:val="center"/>
          </w:tcPr>
          <w:p w14:paraId="6C5DB296">
            <w:pPr>
              <w:ind w:left="-25" w:leftChars="-13" w:right="-60" w:rightChars="-31"/>
              <w:jc w:val="left"/>
              <w:rPr>
                <w:rFonts w:ascii="宋体" w:hAnsi="宋体" w:cs="宋体"/>
                <w:b/>
                <w:kern w:val="0"/>
                <w:szCs w:val="21"/>
              </w:rPr>
            </w:pPr>
            <w:r>
              <w:rPr>
                <w:rFonts w:hint="eastAsia" w:ascii="宋体" w:hAnsi="宋体" w:cs="宋体"/>
                <w:b/>
                <w:kern w:val="0"/>
                <w:szCs w:val="21"/>
              </w:rPr>
              <w:t>邮政业</w:t>
            </w:r>
          </w:p>
        </w:tc>
        <w:tc>
          <w:tcPr>
            <w:tcW w:w="1149" w:type="dxa"/>
            <w:tcBorders>
              <w:top w:val="nil"/>
              <w:left w:val="nil"/>
              <w:bottom w:val="single" w:color="auto" w:sz="4" w:space="0"/>
              <w:right w:val="single" w:color="auto" w:sz="4" w:space="0"/>
            </w:tcBorders>
            <w:vAlign w:val="center"/>
          </w:tcPr>
          <w:p w14:paraId="06562EBE">
            <w:pPr>
              <w:widowControl/>
              <w:ind w:left="-98" w:leftChars="-51" w:right="-98" w:rightChars="-51"/>
              <w:jc w:val="center"/>
              <w:rPr>
                <w:rFonts w:ascii="宋体" w:hAnsi="宋体" w:cs="宋体"/>
                <w:kern w:val="0"/>
                <w:szCs w:val="21"/>
              </w:rPr>
            </w:pPr>
            <w:r>
              <w:rPr>
                <w:rFonts w:hint="eastAsia" w:ascii="宋体" w:hAnsi="宋体" w:cs="宋体"/>
                <w:kern w:val="0"/>
                <w:szCs w:val="21"/>
              </w:rPr>
              <w:t>≥30000</w:t>
            </w:r>
          </w:p>
        </w:tc>
        <w:tc>
          <w:tcPr>
            <w:tcW w:w="885" w:type="dxa"/>
            <w:tcBorders>
              <w:top w:val="nil"/>
              <w:left w:val="nil"/>
              <w:bottom w:val="single" w:color="auto" w:sz="4" w:space="0"/>
              <w:right w:val="single" w:color="auto" w:sz="4" w:space="0"/>
            </w:tcBorders>
            <w:vAlign w:val="center"/>
          </w:tcPr>
          <w:p w14:paraId="5B395D4F">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6DA68F9B">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C678E41">
            <w:pPr>
              <w:widowControl/>
              <w:ind w:left="-98" w:leftChars="-51" w:right="-98" w:rightChars="-51"/>
              <w:jc w:val="center"/>
              <w:rPr>
                <w:rFonts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4F3F2F26">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7FEAD85A">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F058A71">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7BD7F2A1">
            <w:pPr>
              <w:widowControl/>
              <w:jc w:val="center"/>
              <w:rPr>
                <w:rFonts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1C98260B">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569B621">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4BB039F8">
            <w:pPr>
              <w:widowControl/>
              <w:jc w:val="center"/>
              <w:rPr>
                <w:rFonts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77957416">
            <w:pPr>
              <w:widowControl/>
              <w:jc w:val="center"/>
              <w:rPr>
                <w:rFonts w:ascii="宋体" w:hAnsi="宋体" w:cs="宋体"/>
                <w:kern w:val="0"/>
                <w:szCs w:val="21"/>
              </w:rPr>
            </w:pPr>
            <w:r>
              <w:rPr>
                <w:rFonts w:hint="eastAsia" w:ascii="宋体" w:hAnsi="宋体" w:cs="宋体"/>
                <w:kern w:val="0"/>
                <w:szCs w:val="21"/>
              </w:rPr>
              <w:t>　</w:t>
            </w:r>
          </w:p>
        </w:tc>
      </w:tr>
      <w:tr w14:paraId="41EEBA02">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45C0553">
            <w:pPr>
              <w:widowControl/>
              <w:ind w:left="-98" w:leftChars="-51" w:right="-98" w:rightChars="-51"/>
              <w:jc w:val="center"/>
              <w:rPr>
                <w:rFonts w:ascii="宋体" w:hAnsi="宋体" w:cs="宋体"/>
                <w:b/>
                <w:kern w:val="0"/>
                <w:szCs w:val="21"/>
              </w:rPr>
            </w:pPr>
            <w:r>
              <w:rPr>
                <w:rFonts w:hint="eastAsia" w:ascii="宋体" w:hAnsi="宋体" w:cs="宋体"/>
                <w:b/>
                <w:kern w:val="0"/>
                <w:szCs w:val="21"/>
              </w:rPr>
              <w:t>9</w:t>
            </w:r>
          </w:p>
        </w:tc>
        <w:tc>
          <w:tcPr>
            <w:tcW w:w="1872" w:type="dxa"/>
            <w:tcBorders>
              <w:top w:val="nil"/>
              <w:left w:val="nil"/>
              <w:bottom w:val="single" w:color="auto" w:sz="4" w:space="0"/>
              <w:right w:val="single" w:color="auto" w:sz="4" w:space="0"/>
            </w:tcBorders>
            <w:vAlign w:val="center"/>
          </w:tcPr>
          <w:p w14:paraId="36E60216">
            <w:pPr>
              <w:ind w:left="-25" w:leftChars="-13" w:right="-60" w:rightChars="-31"/>
              <w:jc w:val="left"/>
              <w:rPr>
                <w:rFonts w:ascii="宋体" w:hAnsi="宋体" w:cs="宋体"/>
                <w:b/>
                <w:kern w:val="0"/>
                <w:szCs w:val="21"/>
              </w:rPr>
            </w:pPr>
            <w:r>
              <w:rPr>
                <w:rFonts w:hint="eastAsia" w:ascii="宋体" w:hAnsi="宋体" w:cs="宋体"/>
                <w:b/>
                <w:kern w:val="0"/>
                <w:szCs w:val="21"/>
              </w:rPr>
              <w:t>住宿业</w:t>
            </w:r>
          </w:p>
        </w:tc>
        <w:tc>
          <w:tcPr>
            <w:tcW w:w="1149" w:type="dxa"/>
            <w:tcBorders>
              <w:top w:val="nil"/>
              <w:left w:val="nil"/>
              <w:bottom w:val="single" w:color="auto" w:sz="4" w:space="0"/>
              <w:right w:val="single" w:color="auto" w:sz="4" w:space="0"/>
            </w:tcBorders>
            <w:vAlign w:val="center"/>
          </w:tcPr>
          <w:p w14:paraId="5788C5D2">
            <w:pPr>
              <w:widowControl/>
              <w:ind w:left="-98" w:leftChars="-51" w:right="-98" w:rightChars="-51"/>
              <w:jc w:val="center"/>
              <w:rPr>
                <w:rFonts w:ascii="宋体" w:hAnsi="宋体" w:cs="宋体"/>
                <w:kern w:val="0"/>
                <w:szCs w:val="21"/>
              </w:rPr>
            </w:pPr>
            <w:r>
              <w:rPr>
                <w:rFonts w:hint="eastAsia" w:ascii="宋体" w:hAnsi="宋体" w:cs="宋体"/>
                <w:kern w:val="0"/>
                <w:szCs w:val="21"/>
              </w:rPr>
              <w:t>≥10000</w:t>
            </w:r>
          </w:p>
        </w:tc>
        <w:tc>
          <w:tcPr>
            <w:tcW w:w="885" w:type="dxa"/>
            <w:tcBorders>
              <w:top w:val="nil"/>
              <w:left w:val="nil"/>
              <w:bottom w:val="single" w:color="auto" w:sz="4" w:space="0"/>
              <w:right w:val="single" w:color="auto" w:sz="4" w:space="0"/>
            </w:tcBorders>
            <w:vAlign w:val="center"/>
          </w:tcPr>
          <w:p w14:paraId="257B7969">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06A469D9">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9C81954">
            <w:pPr>
              <w:widowControl/>
              <w:ind w:left="-98" w:leftChars="-51" w:right="-98" w:rightChars="-51"/>
              <w:jc w:val="center"/>
              <w:rPr>
                <w:rFonts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726F8A4F">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5DF14943">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05191C6">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22C7E422">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41BBBD7D">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C855160">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3DC1E3B3">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419FA186">
            <w:pPr>
              <w:widowControl/>
              <w:jc w:val="center"/>
              <w:rPr>
                <w:rFonts w:ascii="宋体" w:hAnsi="宋体" w:cs="宋体"/>
                <w:kern w:val="0"/>
                <w:szCs w:val="21"/>
              </w:rPr>
            </w:pPr>
            <w:r>
              <w:rPr>
                <w:rFonts w:hint="eastAsia" w:ascii="宋体" w:hAnsi="宋体" w:cs="宋体"/>
                <w:kern w:val="0"/>
                <w:szCs w:val="21"/>
              </w:rPr>
              <w:t>　</w:t>
            </w:r>
          </w:p>
        </w:tc>
      </w:tr>
      <w:tr w14:paraId="6CF46B6F">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58811454">
            <w:pPr>
              <w:widowControl/>
              <w:ind w:left="-98" w:leftChars="-51" w:right="-98" w:rightChars="-51"/>
              <w:jc w:val="center"/>
              <w:rPr>
                <w:rFonts w:ascii="宋体" w:hAnsi="宋体" w:cs="宋体"/>
                <w:b/>
                <w:kern w:val="0"/>
                <w:szCs w:val="21"/>
              </w:rPr>
            </w:pPr>
            <w:r>
              <w:rPr>
                <w:rFonts w:hint="eastAsia" w:ascii="宋体" w:hAnsi="宋体" w:cs="宋体"/>
                <w:b/>
                <w:kern w:val="0"/>
                <w:szCs w:val="21"/>
              </w:rPr>
              <w:t>10</w:t>
            </w:r>
          </w:p>
        </w:tc>
        <w:tc>
          <w:tcPr>
            <w:tcW w:w="1872" w:type="dxa"/>
            <w:tcBorders>
              <w:top w:val="nil"/>
              <w:left w:val="nil"/>
              <w:bottom w:val="single" w:color="auto" w:sz="4" w:space="0"/>
              <w:right w:val="single" w:color="auto" w:sz="4" w:space="0"/>
            </w:tcBorders>
            <w:vAlign w:val="center"/>
          </w:tcPr>
          <w:p w14:paraId="0C00EE6C">
            <w:pPr>
              <w:ind w:left="-25" w:leftChars="-13" w:right="-60" w:rightChars="-31"/>
              <w:jc w:val="left"/>
              <w:rPr>
                <w:rFonts w:ascii="宋体" w:hAnsi="宋体" w:cs="宋体"/>
                <w:b/>
                <w:kern w:val="0"/>
                <w:szCs w:val="21"/>
              </w:rPr>
            </w:pPr>
            <w:r>
              <w:rPr>
                <w:rFonts w:hint="eastAsia" w:ascii="宋体" w:hAnsi="宋体" w:cs="宋体"/>
                <w:b/>
                <w:kern w:val="0"/>
                <w:szCs w:val="21"/>
              </w:rPr>
              <w:t>餐饮业</w:t>
            </w:r>
          </w:p>
        </w:tc>
        <w:tc>
          <w:tcPr>
            <w:tcW w:w="1149" w:type="dxa"/>
            <w:tcBorders>
              <w:top w:val="nil"/>
              <w:left w:val="nil"/>
              <w:bottom w:val="single" w:color="auto" w:sz="4" w:space="0"/>
              <w:right w:val="single" w:color="auto" w:sz="4" w:space="0"/>
            </w:tcBorders>
            <w:vAlign w:val="center"/>
          </w:tcPr>
          <w:p w14:paraId="1C4B30F9">
            <w:pPr>
              <w:widowControl/>
              <w:ind w:left="-98" w:leftChars="-51" w:right="-98" w:rightChars="-51"/>
              <w:jc w:val="center"/>
              <w:rPr>
                <w:rFonts w:ascii="宋体" w:hAnsi="宋体" w:cs="宋体"/>
                <w:kern w:val="0"/>
                <w:szCs w:val="21"/>
              </w:rPr>
            </w:pPr>
            <w:r>
              <w:rPr>
                <w:rFonts w:hint="eastAsia" w:ascii="宋体" w:hAnsi="宋体" w:cs="宋体"/>
                <w:kern w:val="0"/>
                <w:szCs w:val="21"/>
              </w:rPr>
              <w:t>≥10000</w:t>
            </w:r>
          </w:p>
        </w:tc>
        <w:tc>
          <w:tcPr>
            <w:tcW w:w="885" w:type="dxa"/>
            <w:tcBorders>
              <w:top w:val="nil"/>
              <w:left w:val="nil"/>
              <w:bottom w:val="single" w:color="auto" w:sz="4" w:space="0"/>
              <w:right w:val="single" w:color="auto" w:sz="4" w:space="0"/>
            </w:tcBorders>
            <w:vAlign w:val="center"/>
          </w:tcPr>
          <w:p w14:paraId="475A6905">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138E3D42">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CCCA519">
            <w:pPr>
              <w:widowControl/>
              <w:ind w:left="-98" w:leftChars="-51" w:right="-98" w:rightChars="-51"/>
              <w:jc w:val="center"/>
              <w:rPr>
                <w:rFonts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14873610">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5F3D3912">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B2B0C7E">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34AF6378">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589556CD">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95C53BD">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6EB35D28">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199C7042">
            <w:pPr>
              <w:widowControl/>
              <w:jc w:val="center"/>
              <w:rPr>
                <w:rFonts w:ascii="宋体" w:hAnsi="宋体" w:cs="宋体"/>
                <w:kern w:val="0"/>
                <w:szCs w:val="21"/>
              </w:rPr>
            </w:pPr>
            <w:r>
              <w:rPr>
                <w:rFonts w:hint="eastAsia" w:ascii="宋体" w:hAnsi="宋体" w:cs="宋体"/>
                <w:kern w:val="0"/>
                <w:szCs w:val="21"/>
              </w:rPr>
              <w:t>　</w:t>
            </w:r>
          </w:p>
        </w:tc>
      </w:tr>
      <w:tr w14:paraId="0805199A">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4E71A598">
            <w:pPr>
              <w:widowControl/>
              <w:ind w:left="-98" w:leftChars="-51" w:right="-98" w:rightChars="-51"/>
              <w:jc w:val="center"/>
              <w:rPr>
                <w:rFonts w:ascii="宋体" w:hAnsi="宋体" w:cs="宋体"/>
                <w:b/>
                <w:kern w:val="0"/>
                <w:szCs w:val="21"/>
              </w:rPr>
            </w:pPr>
            <w:r>
              <w:rPr>
                <w:rFonts w:hint="eastAsia" w:ascii="宋体" w:hAnsi="宋体" w:cs="宋体"/>
                <w:b/>
                <w:kern w:val="0"/>
                <w:szCs w:val="21"/>
              </w:rPr>
              <w:t>11</w:t>
            </w:r>
          </w:p>
        </w:tc>
        <w:tc>
          <w:tcPr>
            <w:tcW w:w="1872" w:type="dxa"/>
            <w:tcBorders>
              <w:top w:val="nil"/>
              <w:left w:val="nil"/>
              <w:bottom w:val="single" w:color="auto" w:sz="4" w:space="0"/>
              <w:right w:val="single" w:color="auto" w:sz="4" w:space="0"/>
            </w:tcBorders>
            <w:vAlign w:val="center"/>
          </w:tcPr>
          <w:p w14:paraId="3EFEE286">
            <w:pPr>
              <w:ind w:left="-25" w:leftChars="-13" w:right="-60" w:rightChars="-31"/>
              <w:jc w:val="left"/>
              <w:rPr>
                <w:rFonts w:ascii="宋体" w:hAnsi="宋体" w:cs="宋体"/>
                <w:b/>
                <w:kern w:val="0"/>
                <w:szCs w:val="21"/>
              </w:rPr>
            </w:pPr>
            <w:r>
              <w:rPr>
                <w:rFonts w:hint="eastAsia" w:ascii="宋体" w:hAnsi="宋体" w:cs="宋体"/>
                <w:b/>
                <w:kern w:val="0"/>
                <w:szCs w:val="21"/>
              </w:rPr>
              <w:t>信息传输业</w:t>
            </w:r>
          </w:p>
        </w:tc>
        <w:tc>
          <w:tcPr>
            <w:tcW w:w="1149" w:type="dxa"/>
            <w:tcBorders>
              <w:top w:val="nil"/>
              <w:left w:val="nil"/>
              <w:bottom w:val="single" w:color="auto" w:sz="4" w:space="0"/>
              <w:right w:val="single" w:color="auto" w:sz="4" w:space="0"/>
            </w:tcBorders>
            <w:vAlign w:val="center"/>
          </w:tcPr>
          <w:p w14:paraId="7F9666A4">
            <w:pPr>
              <w:widowControl/>
              <w:ind w:left="-98" w:leftChars="-51" w:right="-98" w:rightChars="-51"/>
              <w:jc w:val="center"/>
              <w:rPr>
                <w:rFonts w:ascii="宋体" w:hAnsi="宋体" w:cs="宋体"/>
                <w:kern w:val="0"/>
                <w:szCs w:val="21"/>
              </w:rPr>
            </w:pPr>
            <w:r>
              <w:rPr>
                <w:rFonts w:hint="eastAsia" w:ascii="宋体" w:hAnsi="宋体" w:cs="宋体"/>
                <w:kern w:val="0"/>
                <w:szCs w:val="21"/>
              </w:rPr>
              <w:t>≥100000</w:t>
            </w:r>
          </w:p>
        </w:tc>
        <w:tc>
          <w:tcPr>
            <w:tcW w:w="885" w:type="dxa"/>
            <w:tcBorders>
              <w:top w:val="nil"/>
              <w:left w:val="nil"/>
              <w:bottom w:val="single" w:color="auto" w:sz="4" w:space="0"/>
              <w:right w:val="single" w:color="auto" w:sz="4" w:space="0"/>
            </w:tcBorders>
            <w:vAlign w:val="center"/>
          </w:tcPr>
          <w:p w14:paraId="7BC49A78">
            <w:pPr>
              <w:widowControl/>
              <w:ind w:left="-98" w:leftChars="-51" w:right="-98" w:rightChars="-51"/>
              <w:jc w:val="center"/>
              <w:rPr>
                <w:rFonts w:ascii="宋体" w:hAnsi="宋体" w:cs="宋体"/>
                <w:kern w:val="0"/>
                <w:szCs w:val="21"/>
              </w:rPr>
            </w:pPr>
            <w:r>
              <w:rPr>
                <w:rFonts w:hint="eastAsia" w:ascii="宋体" w:hAnsi="宋体" w:cs="宋体"/>
                <w:kern w:val="0"/>
                <w:szCs w:val="21"/>
              </w:rPr>
              <w:t>≥2000</w:t>
            </w:r>
          </w:p>
        </w:tc>
        <w:tc>
          <w:tcPr>
            <w:tcW w:w="902" w:type="dxa"/>
            <w:tcBorders>
              <w:top w:val="nil"/>
              <w:left w:val="nil"/>
              <w:bottom w:val="single" w:color="auto" w:sz="4" w:space="0"/>
              <w:right w:val="single" w:color="auto" w:sz="4" w:space="0"/>
            </w:tcBorders>
            <w:vAlign w:val="center"/>
          </w:tcPr>
          <w:p w14:paraId="09E780D4">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F11EFDD">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733B352A">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395CAB50">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062E957">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4024C5D5">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50F12DB1">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20AADF9">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4675412A">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2DC0D97B">
            <w:pPr>
              <w:widowControl/>
              <w:jc w:val="center"/>
              <w:rPr>
                <w:rFonts w:ascii="宋体" w:hAnsi="宋体" w:cs="宋体"/>
                <w:kern w:val="0"/>
                <w:szCs w:val="21"/>
              </w:rPr>
            </w:pPr>
            <w:r>
              <w:rPr>
                <w:rFonts w:hint="eastAsia" w:ascii="宋体" w:hAnsi="宋体" w:cs="宋体"/>
                <w:kern w:val="0"/>
                <w:szCs w:val="21"/>
              </w:rPr>
              <w:t>　</w:t>
            </w:r>
          </w:p>
        </w:tc>
      </w:tr>
      <w:tr w14:paraId="4CC1C091">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0D19ABCA">
            <w:pPr>
              <w:widowControl/>
              <w:ind w:left="-98" w:leftChars="-51" w:right="-98" w:rightChars="-51"/>
              <w:jc w:val="center"/>
              <w:rPr>
                <w:rFonts w:ascii="宋体" w:hAnsi="宋体" w:cs="宋体"/>
                <w:b/>
                <w:kern w:val="0"/>
                <w:szCs w:val="21"/>
              </w:rPr>
            </w:pPr>
            <w:r>
              <w:rPr>
                <w:rFonts w:hint="eastAsia" w:ascii="宋体" w:hAnsi="宋体" w:cs="宋体"/>
                <w:b/>
                <w:kern w:val="0"/>
                <w:szCs w:val="21"/>
              </w:rPr>
              <w:t>12</w:t>
            </w:r>
          </w:p>
        </w:tc>
        <w:tc>
          <w:tcPr>
            <w:tcW w:w="1872" w:type="dxa"/>
            <w:tcBorders>
              <w:top w:val="nil"/>
              <w:left w:val="nil"/>
              <w:bottom w:val="single" w:color="auto" w:sz="4" w:space="0"/>
              <w:right w:val="single" w:color="auto" w:sz="4" w:space="0"/>
            </w:tcBorders>
            <w:vAlign w:val="center"/>
          </w:tcPr>
          <w:p w14:paraId="70AA9E45">
            <w:pPr>
              <w:ind w:left="-25" w:leftChars="-13" w:right="-60" w:rightChars="-31"/>
              <w:jc w:val="left"/>
              <w:rPr>
                <w:rFonts w:ascii="宋体" w:hAnsi="宋体" w:cs="宋体"/>
                <w:b/>
                <w:kern w:val="0"/>
                <w:szCs w:val="21"/>
              </w:rPr>
            </w:pPr>
            <w:r>
              <w:rPr>
                <w:rFonts w:hint="eastAsia" w:ascii="宋体" w:hAnsi="宋体" w:cs="宋体"/>
                <w:b/>
                <w:kern w:val="0"/>
                <w:szCs w:val="21"/>
              </w:rPr>
              <w:t>软件和信息技术服务业</w:t>
            </w:r>
          </w:p>
        </w:tc>
        <w:tc>
          <w:tcPr>
            <w:tcW w:w="1149" w:type="dxa"/>
            <w:tcBorders>
              <w:top w:val="nil"/>
              <w:left w:val="nil"/>
              <w:bottom w:val="single" w:color="auto" w:sz="4" w:space="0"/>
              <w:right w:val="single" w:color="auto" w:sz="4" w:space="0"/>
            </w:tcBorders>
            <w:vAlign w:val="center"/>
          </w:tcPr>
          <w:p w14:paraId="661C18F4">
            <w:pPr>
              <w:widowControl/>
              <w:ind w:left="-98" w:leftChars="-51" w:right="-98" w:rightChars="-51"/>
              <w:jc w:val="center"/>
              <w:rPr>
                <w:rFonts w:ascii="宋体" w:hAnsi="宋体" w:cs="宋体"/>
                <w:kern w:val="0"/>
                <w:szCs w:val="21"/>
              </w:rPr>
            </w:pPr>
            <w:r>
              <w:rPr>
                <w:rFonts w:hint="eastAsia" w:ascii="宋体" w:hAnsi="宋体" w:cs="宋体"/>
                <w:kern w:val="0"/>
                <w:szCs w:val="21"/>
              </w:rPr>
              <w:t>≥10000</w:t>
            </w:r>
          </w:p>
        </w:tc>
        <w:tc>
          <w:tcPr>
            <w:tcW w:w="885" w:type="dxa"/>
            <w:tcBorders>
              <w:top w:val="nil"/>
              <w:left w:val="nil"/>
              <w:bottom w:val="single" w:color="auto" w:sz="4" w:space="0"/>
              <w:right w:val="single" w:color="auto" w:sz="4" w:space="0"/>
            </w:tcBorders>
            <w:vAlign w:val="center"/>
          </w:tcPr>
          <w:p w14:paraId="693A7060">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4681E25E">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8D6CF9D">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25CBC582">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0F6E93FC">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4F38D8AF">
            <w:pPr>
              <w:widowControl/>
              <w:jc w:val="center"/>
              <w:rPr>
                <w:rFonts w:ascii="宋体" w:hAnsi="宋体" w:cs="宋体"/>
                <w:kern w:val="0"/>
                <w:szCs w:val="21"/>
              </w:rPr>
            </w:pPr>
            <w:r>
              <w:rPr>
                <w:rFonts w:hint="eastAsia" w:ascii="宋体" w:hAnsi="宋体" w:cs="宋体"/>
                <w:kern w:val="0"/>
                <w:szCs w:val="21"/>
              </w:rPr>
              <w:t>≥50</w:t>
            </w:r>
          </w:p>
        </w:tc>
        <w:tc>
          <w:tcPr>
            <w:tcW w:w="921" w:type="dxa"/>
            <w:tcBorders>
              <w:top w:val="nil"/>
              <w:left w:val="nil"/>
              <w:bottom w:val="single" w:color="auto" w:sz="4" w:space="0"/>
              <w:right w:val="single" w:color="auto" w:sz="4" w:space="0"/>
            </w:tcBorders>
            <w:vAlign w:val="center"/>
          </w:tcPr>
          <w:p w14:paraId="14F93720">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4E7C2599">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643717A">
            <w:pPr>
              <w:widowControl/>
              <w:jc w:val="center"/>
              <w:rPr>
                <w:rFonts w:ascii="宋体" w:hAnsi="宋体" w:cs="宋体"/>
                <w:kern w:val="0"/>
                <w:szCs w:val="21"/>
              </w:rPr>
            </w:pPr>
            <w:r>
              <w:rPr>
                <w:rFonts w:hint="eastAsia" w:ascii="宋体" w:hAnsi="宋体" w:cs="宋体"/>
                <w:kern w:val="0"/>
                <w:szCs w:val="21"/>
              </w:rPr>
              <w:t>＜50</w:t>
            </w:r>
          </w:p>
        </w:tc>
        <w:tc>
          <w:tcPr>
            <w:tcW w:w="846" w:type="dxa"/>
            <w:tcBorders>
              <w:top w:val="nil"/>
              <w:left w:val="nil"/>
              <w:bottom w:val="single" w:color="auto" w:sz="4" w:space="0"/>
              <w:right w:val="single" w:color="auto" w:sz="4" w:space="0"/>
            </w:tcBorders>
            <w:vAlign w:val="center"/>
          </w:tcPr>
          <w:p w14:paraId="5350A547">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23BACC0E">
            <w:pPr>
              <w:widowControl/>
              <w:jc w:val="center"/>
              <w:rPr>
                <w:rFonts w:ascii="宋体" w:hAnsi="宋体" w:cs="宋体"/>
                <w:kern w:val="0"/>
                <w:szCs w:val="21"/>
              </w:rPr>
            </w:pPr>
            <w:r>
              <w:rPr>
                <w:rFonts w:hint="eastAsia" w:ascii="宋体" w:hAnsi="宋体" w:cs="宋体"/>
                <w:kern w:val="0"/>
                <w:szCs w:val="21"/>
              </w:rPr>
              <w:t>　</w:t>
            </w:r>
          </w:p>
        </w:tc>
      </w:tr>
      <w:tr w14:paraId="34325F0A">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B055E84">
            <w:pPr>
              <w:widowControl/>
              <w:ind w:left="-98" w:leftChars="-51" w:right="-98" w:rightChars="-51"/>
              <w:jc w:val="center"/>
              <w:rPr>
                <w:rFonts w:ascii="宋体" w:hAnsi="宋体" w:cs="宋体"/>
                <w:b/>
                <w:kern w:val="0"/>
                <w:szCs w:val="21"/>
              </w:rPr>
            </w:pPr>
            <w:r>
              <w:rPr>
                <w:rFonts w:hint="eastAsia" w:ascii="宋体" w:hAnsi="宋体" w:cs="宋体"/>
                <w:b/>
                <w:kern w:val="0"/>
                <w:szCs w:val="21"/>
              </w:rPr>
              <w:t>13</w:t>
            </w:r>
          </w:p>
        </w:tc>
        <w:tc>
          <w:tcPr>
            <w:tcW w:w="1872" w:type="dxa"/>
            <w:tcBorders>
              <w:top w:val="nil"/>
              <w:left w:val="nil"/>
              <w:bottom w:val="single" w:color="auto" w:sz="4" w:space="0"/>
              <w:right w:val="single" w:color="auto" w:sz="4" w:space="0"/>
            </w:tcBorders>
            <w:vAlign w:val="center"/>
          </w:tcPr>
          <w:p w14:paraId="74495365">
            <w:pPr>
              <w:ind w:left="-25" w:leftChars="-13" w:right="-60" w:rightChars="-31"/>
              <w:jc w:val="left"/>
              <w:rPr>
                <w:rFonts w:ascii="宋体" w:hAnsi="宋体" w:cs="宋体"/>
                <w:b/>
                <w:kern w:val="0"/>
                <w:szCs w:val="21"/>
              </w:rPr>
            </w:pPr>
            <w:r>
              <w:rPr>
                <w:rFonts w:hint="eastAsia" w:ascii="宋体" w:hAnsi="宋体" w:cs="宋体"/>
                <w:b/>
                <w:kern w:val="0"/>
                <w:szCs w:val="21"/>
              </w:rPr>
              <w:t>房地产开发经验</w:t>
            </w:r>
          </w:p>
        </w:tc>
        <w:tc>
          <w:tcPr>
            <w:tcW w:w="1149" w:type="dxa"/>
            <w:tcBorders>
              <w:top w:val="nil"/>
              <w:left w:val="nil"/>
              <w:bottom w:val="single" w:color="auto" w:sz="4" w:space="0"/>
              <w:right w:val="single" w:color="auto" w:sz="4" w:space="0"/>
            </w:tcBorders>
            <w:vAlign w:val="center"/>
          </w:tcPr>
          <w:p w14:paraId="50D39B04">
            <w:pPr>
              <w:widowControl/>
              <w:ind w:left="-98" w:leftChars="-51" w:right="-98" w:rightChars="-51"/>
              <w:jc w:val="center"/>
              <w:rPr>
                <w:rFonts w:ascii="宋体" w:hAnsi="宋体" w:cs="宋体"/>
                <w:kern w:val="0"/>
                <w:szCs w:val="21"/>
              </w:rPr>
            </w:pPr>
            <w:r>
              <w:rPr>
                <w:rFonts w:hint="eastAsia" w:ascii="宋体" w:hAnsi="宋体" w:cs="宋体"/>
                <w:kern w:val="0"/>
                <w:szCs w:val="21"/>
              </w:rPr>
              <w:t>≥200000</w:t>
            </w:r>
          </w:p>
        </w:tc>
        <w:tc>
          <w:tcPr>
            <w:tcW w:w="885" w:type="dxa"/>
            <w:tcBorders>
              <w:top w:val="nil"/>
              <w:left w:val="nil"/>
              <w:bottom w:val="single" w:color="auto" w:sz="4" w:space="0"/>
              <w:right w:val="single" w:color="auto" w:sz="4" w:space="0"/>
            </w:tcBorders>
            <w:vAlign w:val="center"/>
          </w:tcPr>
          <w:p w14:paraId="0DFC8A00">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02" w:type="dxa"/>
            <w:tcBorders>
              <w:top w:val="nil"/>
              <w:left w:val="nil"/>
              <w:bottom w:val="single" w:color="auto" w:sz="4" w:space="0"/>
              <w:right w:val="single" w:color="auto" w:sz="4" w:space="0"/>
            </w:tcBorders>
            <w:vAlign w:val="center"/>
          </w:tcPr>
          <w:p w14:paraId="56380F0F">
            <w:pPr>
              <w:widowControl/>
              <w:ind w:left="-98" w:leftChars="-51" w:right="-98" w:rightChars="-51"/>
              <w:jc w:val="center"/>
              <w:rPr>
                <w:rFonts w:ascii="宋体" w:hAnsi="宋体" w:cs="宋体"/>
                <w:kern w:val="0"/>
                <w:szCs w:val="21"/>
              </w:rPr>
            </w:pPr>
            <w:r>
              <w:rPr>
                <w:rFonts w:hint="eastAsia" w:ascii="宋体" w:hAnsi="宋体" w:cs="宋体"/>
                <w:kern w:val="0"/>
                <w:szCs w:val="21"/>
              </w:rPr>
              <w:t>或,≥10000</w:t>
            </w:r>
          </w:p>
        </w:tc>
        <w:tc>
          <w:tcPr>
            <w:tcW w:w="1063" w:type="dxa"/>
            <w:tcBorders>
              <w:top w:val="nil"/>
              <w:left w:val="nil"/>
              <w:bottom w:val="single" w:color="auto" w:sz="4" w:space="0"/>
              <w:right w:val="single" w:color="auto" w:sz="4" w:space="0"/>
            </w:tcBorders>
            <w:vAlign w:val="center"/>
          </w:tcPr>
          <w:p w14:paraId="79D2A2E5">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08ADD7C6">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57" w:type="dxa"/>
            <w:tcBorders>
              <w:top w:val="nil"/>
              <w:left w:val="nil"/>
              <w:bottom w:val="single" w:color="auto" w:sz="4" w:space="0"/>
              <w:right w:val="single" w:color="auto" w:sz="4" w:space="0"/>
            </w:tcBorders>
            <w:vAlign w:val="center"/>
          </w:tcPr>
          <w:p w14:paraId="133B53A9">
            <w:pPr>
              <w:widowControl/>
              <w:jc w:val="center"/>
              <w:rPr>
                <w:rFonts w:ascii="宋体" w:hAnsi="宋体" w:cs="宋体"/>
                <w:kern w:val="0"/>
                <w:szCs w:val="21"/>
              </w:rPr>
            </w:pPr>
            <w:r>
              <w:rPr>
                <w:rFonts w:hint="eastAsia" w:ascii="宋体" w:hAnsi="宋体" w:cs="宋体"/>
                <w:kern w:val="0"/>
                <w:szCs w:val="21"/>
              </w:rPr>
              <w:t>且,≥5000</w:t>
            </w:r>
          </w:p>
        </w:tc>
        <w:tc>
          <w:tcPr>
            <w:tcW w:w="1063" w:type="dxa"/>
            <w:tcBorders>
              <w:top w:val="nil"/>
              <w:left w:val="nil"/>
              <w:bottom w:val="single" w:color="auto" w:sz="4" w:space="0"/>
              <w:right w:val="single" w:color="auto" w:sz="4" w:space="0"/>
            </w:tcBorders>
            <w:vAlign w:val="center"/>
          </w:tcPr>
          <w:p w14:paraId="5BEFA769">
            <w:pPr>
              <w:widowControl/>
              <w:jc w:val="center"/>
              <w:rPr>
                <w:rFonts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2A574518">
            <w:pPr>
              <w:widowControl/>
              <w:jc w:val="center"/>
              <w:rPr>
                <w:rFonts w:ascii="宋体" w:hAnsi="宋体" w:cs="宋体"/>
                <w:kern w:val="0"/>
                <w:szCs w:val="21"/>
              </w:rPr>
            </w:pPr>
            <w:r>
              <w:rPr>
                <w:rFonts w:hint="eastAsia" w:ascii="宋体" w:hAnsi="宋体" w:cs="宋体"/>
                <w:kern w:val="0"/>
                <w:szCs w:val="21"/>
              </w:rPr>
              <w:t>　</w:t>
            </w:r>
          </w:p>
        </w:tc>
        <w:tc>
          <w:tcPr>
            <w:tcW w:w="963" w:type="dxa"/>
            <w:tcBorders>
              <w:top w:val="nil"/>
              <w:left w:val="nil"/>
              <w:bottom w:val="single" w:color="auto" w:sz="4" w:space="0"/>
              <w:right w:val="single" w:color="auto" w:sz="4" w:space="0"/>
            </w:tcBorders>
            <w:vAlign w:val="center"/>
          </w:tcPr>
          <w:p w14:paraId="2F61D9B2">
            <w:pPr>
              <w:widowControl/>
              <w:jc w:val="center"/>
              <w:rPr>
                <w:rFonts w:ascii="宋体" w:hAnsi="宋体" w:cs="宋体"/>
                <w:kern w:val="0"/>
                <w:szCs w:val="21"/>
              </w:rPr>
            </w:pPr>
            <w:r>
              <w:rPr>
                <w:rFonts w:hint="eastAsia" w:ascii="宋体" w:hAnsi="宋体" w:cs="宋体"/>
                <w:kern w:val="0"/>
                <w:szCs w:val="21"/>
              </w:rPr>
              <w:t>且,≥2000</w:t>
            </w:r>
          </w:p>
        </w:tc>
        <w:tc>
          <w:tcPr>
            <w:tcW w:w="1063" w:type="dxa"/>
            <w:tcBorders>
              <w:top w:val="nil"/>
              <w:left w:val="nil"/>
              <w:bottom w:val="single" w:color="auto" w:sz="4" w:space="0"/>
              <w:right w:val="single" w:color="auto" w:sz="4" w:space="0"/>
            </w:tcBorders>
            <w:vAlign w:val="center"/>
          </w:tcPr>
          <w:p w14:paraId="15F7C5D2">
            <w:pPr>
              <w:widowControl/>
              <w:jc w:val="center"/>
              <w:rPr>
                <w:rFonts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7408F50A">
            <w:pPr>
              <w:widowControl/>
              <w:jc w:val="center"/>
              <w:rPr>
                <w:rFonts w:ascii="宋体" w:hAnsi="宋体" w:cs="宋体"/>
                <w:kern w:val="0"/>
                <w:szCs w:val="21"/>
              </w:rPr>
            </w:pPr>
            <w:r>
              <w:rPr>
                <w:rFonts w:hint="eastAsia" w:ascii="宋体" w:hAnsi="宋体" w:cs="宋体"/>
                <w:kern w:val="0"/>
                <w:szCs w:val="21"/>
              </w:rPr>
              <w:t>　</w:t>
            </w:r>
          </w:p>
        </w:tc>
        <w:tc>
          <w:tcPr>
            <w:tcW w:w="816" w:type="dxa"/>
            <w:tcBorders>
              <w:top w:val="nil"/>
              <w:left w:val="nil"/>
              <w:bottom w:val="single" w:color="auto" w:sz="4" w:space="0"/>
              <w:right w:val="single" w:color="auto" w:sz="4" w:space="0"/>
            </w:tcBorders>
            <w:vAlign w:val="center"/>
          </w:tcPr>
          <w:p w14:paraId="018CED7D">
            <w:pPr>
              <w:widowControl/>
              <w:jc w:val="center"/>
              <w:rPr>
                <w:rFonts w:ascii="宋体" w:hAnsi="宋体" w:cs="宋体"/>
                <w:kern w:val="0"/>
                <w:szCs w:val="21"/>
              </w:rPr>
            </w:pPr>
            <w:r>
              <w:rPr>
                <w:rFonts w:hint="eastAsia" w:ascii="宋体" w:hAnsi="宋体" w:cs="宋体"/>
                <w:kern w:val="0"/>
                <w:szCs w:val="21"/>
              </w:rPr>
              <w:t>或,＜2000</w:t>
            </w:r>
          </w:p>
        </w:tc>
      </w:tr>
      <w:tr w14:paraId="39615FD6">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13D460D9">
            <w:pPr>
              <w:widowControl/>
              <w:ind w:left="-98" w:leftChars="-51" w:right="-98" w:rightChars="-51"/>
              <w:jc w:val="center"/>
              <w:rPr>
                <w:rFonts w:ascii="宋体" w:hAnsi="宋体" w:cs="宋体"/>
                <w:b/>
                <w:kern w:val="0"/>
                <w:szCs w:val="21"/>
              </w:rPr>
            </w:pPr>
            <w:r>
              <w:rPr>
                <w:rFonts w:hint="eastAsia" w:ascii="宋体" w:hAnsi="宋体" w:cs="宋体"/>
                <w:b/>
                <w:kern w:val="0"/>
                <w:szCs w:val="21"/>
              </w:rPr>
              <w:t>14</w:t>
            </w:r>
          </w:p>
        </w:tc>
        <w:tc>
          <w:tcPr>
            <w:tcW w:w="1872" w:type="dxa"/>
            <w:tcBorders>
              <w:top w:val="nil"/>
              <w:left w:val="nil"/>
              <w:bottom w:val="single" w:color="auto" w:sz="4" w:space="0"/>
              <w:right w:val="single" w:color="auto" w:sz="4" w:space="0"/>
            </w:tcBorders>
            <w:vAlign w:val="center"/>
          </w:tcPr>
          <w:p w14:paraId="4AFEC68D">
            <w:pPr>
              <w:ind w:left="-25" w:leftChars="-13" w:right="-60" w:rightChars="-31"/>
              <w:jc w:val="left"/>
              <w:rPr>
                <w:rFonts w:ascii="宋体" w:hAnsi="宋体" w:cs="宋体"/>
                <w:b/>
                <w:kern w:val="0"/>
                <w:szCs w:val="21"/>
              </w:rPr>
            </w:pPr>
            <w:r>
              <w:rPr>
                <w:rFonts w:hint="eastAsia" w:ascii="宋体" w:hAnsi="宋体" w:cs="宋体"/>
                <w:b/>
                <w:kern w:val="0"/>
                <w:szCs w:val="21"/>
              </w:rPr>
              <w:t>物业管理</w:t>
            </w:r>
          </w:p>
        </w:tc>
        <w:tc>
          <w:tcPr>
            <w:tcW w:w="1149" w:type="dxa"/>
            <w:tcBorders>
              <w:top w:val="nil"/>
              <w:left w:val="nil"/>
              <w:bottom w:val="single" w:color="auto" w:sz="4" w:space="0"/>
              <w:right w:val="single" w:color="auto" w:sz="4" w:space="0"/>
            </w:tcBorders>
            <w:vAlign w:val="center"/>
          </w:tcPr>
          <w:p w14:paraId="4FF716BB">
            <w:pPr>
              <w:widowControl/>
              <w:ind w:left="-98" w:leftChars="-51" w:right="-98" w:rightChars="-51"/>
              <w:jc w:val="center"/>
              <w:rPr>
                <w:rFonts w:ascii="宋体" w:hAnsi="宋体" w:cs="宋体"/>
                <w:kern w:val="0"/>
                <w:szCs w:val="21"/>
              </w:rPr>
            </w:pPr>
            <w:r>
              <w:rPr>
                <w:rFonts w:hint="eastAsia" w:ascii="宋体" w:hAnsi="宋体" w:cs="宋体"/>
                <w:kern w:val="0"/>
                <w:szCs w:val="21"/>
              </w:rPr>
              <w:t>≥5000</w:t>
            </w:r>
          </w:p>
        </w:tc>
        <w:tc>
          <w:tcPr>
            <w:tcW w:w="885" w:type="dxa"/>
            <w:tcBorders>
              <w:top w:val="nil"/>
              <w:left w:val="nil"/>
              <w:bottom w:val="single" w:color="auto" w:sz="4" w:space="0"/>
              <w:right w:val="single" w:color="auto" w:sz="4" w:space="0"/>
            </w:tcBorders>
            <w:vAlign w:val="center"/>
          </w:tcPr>
          <w:p w14:paraId="77879CD7">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1E72E654">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031B7A1">
            <w:pPr>
              <w:widowControl/>
              <w:ind w:left="-98" w:leftChars="-51" w:right="-98" w:rightChars="-51"/>
              <w:jc w:val="center"/>
              <w:rPr>
                <w:rFonts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02B38855">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735251E8">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B21AAE0">
            <w:pPr>
              <w:widowControl/>
              <w:jc w:val="center"/>
              <w:rPr>
                <w:rFonts w:ascii="宋体" w:hAnsi="宋体" w:cs="宋体"/>
                <w:kern w:val="0"/>
                <w:szCs w:val="21"/>
              </w:rPr>
            </w:pPr>
            <w:r>
              <w:rPr>
                <w:rFonts w:hint="eastAsia" w:ascii="宋体" w:hAnsi="宋体" w:cs="宋体"/>
                <w:kern w:val="0"/>
                <w:szCs w:val="21"/>
              </w:rPr>
              <w:t>≥500</w:t>
            </w:r>
          </w:p>
        </w:tc>
        <w:tc>
          <w:tcPr>
            <w:tcW w:w="921" w:type="dxa"/>
            <w:tcBorders>
              <w:top w:val="nil"/>
              <w:left w:val="nil"/>
              <w:bottom w:val="single" w:color="auto" w:sz="4" w:space="0"/>
              <w:right w:val="single" w:color="auto" w:sz="4" w:space="0"/>
            </w:tcBorders>
            <w:vAlign w:val="center"/>
          </w:tcPr>
          <w:p w14:paraId="3CF11501">
            <w:pPr>
              <w:widowControl/>
              <w:jc w:val="center"/>
              <w:rPr>
                <w:rFonts w:ascii="宋体" w:hAnsi="宋体" w:cs="宋体"/>
                <w:kern w:val="0"/>
                <w:szCs w:val="21"/>
              </w:rPr>
            </w:pPr>
            <w:r>
              <w:rPr>
                <w:rFonts w:hint="eastAsia" w:ascii="宋体" w:hAnsi="宋体" w:cs="宋体"/>
                <w:kern w:val="0"/>
                <w:szCs w:val="21"/>
              </w:rPr>
              <w:t>≥100</w:t>
            </w:r>
          </w:p>
        </w:tc>
        <w:tc>
          <w:tcPr>
            <w:tcW w:w="963" w:type="dxa"/>
            <w:tcBorders>
              <w:top w:val="nil"/>
              <w:left w:val="nil"/>
              <w:bottom w:val="single" w:color="auto" w:sz="4" w:space="0"/>
              <w:right w:val="single" w:color="auto" w:sz="4" w:space="0"/>
            </w:tcBorders>
            <w:vAlign w:val="center"/>
          </w:tcPr>
          <w:p w14:paraId="0BBBE9C8">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6679F99">
            <w:pPr>
              <w:widowControl/>
              <w:jc w:val="center"/>
              <w:rPr>
                <w:rFonts w:ascii="宋体" w:hAnsi="宋体" w:cs="宋体"/>
                <w:kern w:val="0"/>
                <w:szCs w:val="21"/>
              </w:rPr>
            </w:pPr>
            <w:r>
              <w:rPr>
                <w:rFonts w:hint="eastAsia" w:ascii="宋体" w:hAnsi="宋体" w:cs="宋体"/>
                <w:kern w:val="0"/>
                <w:szCs w:val="21"/>
              </w:rPr>
              <w:t>＜500</w:t>
            </w:r>
          </w:p>
        </w:tc>
        <w:tc>
          <w:tcPr>
            <w:tcW w:w="846" w:type="dxa"/>
            <w:tcBorders>
              <w:top w:val="nil"/>
              <w:left w:val="nil"/>
              <w:bottom w:val="single" w:color="auto" w:sz="4" w:space="0"/>
              <w:right w:val="single" w:color="auto" w:sz="4" w:space="0"/>
            </w:tcBorders>
            <w:vAlign w:val="center"/>
          </w:tcPr>
          <w:p w14:paraId="1CF65747">
            <w:pPr>
              <w:widowControl/>
              <w:jc w:val="center"/>
              <w:rPr>
                <w:rFonts w:ascii="宋体" w:hAnsi="宋体" w:cs="宋体"/>
                <w:kern w:val="0"/>
                <w:szCs w:val="21"/>
              </w:rPr>
            </w:pPr>
            <w:r>
              <w:rPr>
                <w:rFonts w:hint="eastAsia" w:ascii="宋体" w:hAnsi="宋体" w:cs="宋体"/>
                <w:kern w:val="0"/>
                <w:szCs w:val="21"/>
              </w:rPr>
              <w:t>＜100</w:t>
            </w:r>
          </w:p>
        </w:tc>
        <w:tc>
          <w:tcPr>
            <w:tcW w:w="816" w:type="dxa"/>
            <w:tcBorders>
              <w:top w:val="nil"/>
              <w:left w:val="nil"/>
              <w:bottom w:val="single" w:color="auto" w:sz="4" w:space="0"/>
              <w:right w:val="single" w:color="auto" w:sz="4" w:space="0"/>
            </w:tcBorders>
            <w:vAlign w:val="center"/>
          </w:tcPr>
          <w:p w14:paraId="16A2EF5B">
            <w:pPr>
              <w:widowControl/>
              <w:jc w:val="center"/>
              <w:rPr>
                <w:rFonts w:ascii="宋体" w:hAnsi="宋体" w:cs="宋体"/>
                <w:kern w:val="0"/>
                <w:szCs w:val="21"/>
              </w:rPr>
            </w:pPr>
            <w:r>
              <w:rPr>
                <w:rFonts w:hint="eastAsia" w:ascii="宋体" w:hAnsi="宋体" w:cs="宋体"/>
                <w:kern w:val="0"/>
                <w:szCs w:val="21"/>
              </w:rPr>
              <w:t>　</w:t>
            </w:r>
          </w:p>
        </w:tc>
      </w:tr>
      <w:tr w14:paraId="10BE5FE1">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DDFDD58">
            <w:pPr>
              <w:widowControl/>
              <w:ind w:left="-98" w:leftChars="-51" w:right="-98" w:rightChars="-51"/>
              <w:jc w:val="center"/>
              <w:rPr>
                <w:rFonts w:ascii="宋体" w:hAnsi="宋体" w:cs="宋体"/>
                <w:b/>
                <w:kern w:val="0"/>
                <w:szCs w:val="21"/>
              </w:rPr>
            </w:pPr>
            <w:r>
              <w:rPr>
                <w:rFonts w:hint="eastAsia" w:ascii="宋体" w:hAnsi="宋体" w:cs="宋体"/>
                <w:b/>
                <w:kern w:val="0"/>
                <w:szCs w:val="21"/>
              </w:rPr>
              <w:t>15</w:t>
            </w:r>
          </w:p>
        </w:tc>
        <w:tc>
          <w:tcPr>
            <w:tcW w:w="1872" w:type="dxa"/>
            <w:tcBorders>
              <w:top w:val="nil"/>
              <w:left w:val="nil"/>
              <w:bottom w:val="single" w:color="auto" w:sz="4" w:space="0"/>
              <w:right w:val="single" w:color="auto" w:sz="4" w:space="0"/>
            </w:tcBorders>
            <w:vAlign w:val="center"/>
          </w:tcPr>
          <w:p w14:paraId="0852F71F">
            <w:pPr>
              <w:ind w:left="-25" w:leftChars="-13" w:right="-60" w:rightChars="-31"/>
              <w:jc w:val="left"/>
              <w:rPr>
                <w:rFonts w:ascii="宋体" w:hAnsi="宋体" w:cs="宋体"/>
                <w:b/>
                <w:kern w:val="0"/>
                <w:szCs w:val="21"/>
              </w:rPr>
            </w:pPr>
            <w:r>
              <w:rPr>
                <w:rFonts w:hint="eastAsia" w:ascii="宋体" w:hAnsi="宋体" w:cs="宋体"/>
                <w:b/>
                <w:kern w:val="0"/>
                <w:szCs w:val="21"/>
              </w:rPr>
              <w:t>租赁和商务服务业</w:t>
            </w:r>
          </w:p>
        </w:tc>
        <w:tc>
          <w:tcPr>
            <w:tcW w:w="1149" w:type="dxa"/>
            <w:tcBorders>
              <w:top w:val="nil"/>
              <w:left w:val="nil"/>
              <w:bottom w:val="single" w:color="auto" w:sz="4" w:space="0"/>
              <w:right w:val="single" w:color="auto" w:sz="4" w:space="0"/>
            </w:tcBorders>
            <w:vAlign w:val="center"/>
          </w:tcPr>
          <w:p w14:paraId="22D36127">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885" w:type="dxa"/>
            <w:tcBorders>
              <w:top w:val="nil"/>
              <w:left w:val="nil"/>
              <w:bottom w:val="single" w:color="auto" w:sz="4" w:space="0"/>
              <w:right w:val="single" w:color="auto" w:sz="4" w:space="0"/>
            </w:tcBorders>
            <w:vAlign w:val="center"/>
          </w:tcPr>
          <w:p w14:paraId="66804138">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05105408">
            <w:pPr>
              <w:widowControl/>
              <w:ind w:left="-98" w:leftChars="-51" w:right="-98" w:rightChars="-51"/>
              <w:jc w:val="center"/>
              <w:rPr>
                <w:rFonts w:ascii="宋体" w:hAnsi="宋体" w:cs="宋体"/>
                <w:kern w:val="0"/>
                <w:szCs w:val="21"/>
              </w:rPr>
            </w:pPr>
            <w:r>
              <w:rPr>
                <w:rFonts w:hint="eastAsia" w:ascii="宋体" w:hAnsi="宋体" w:cs="宋体"/>
                <w:kern w:val="0"/>
                <w:szCs w:val="21"/>
              </w:rPr>
              <w:t>或,≥120000</w:t>
            </w:r>
          </w:p>
        </w:tc>
        <w:tc>
          <w:tcPr>
            <w:tcW w:w="1063" w:type="dxa"/>
            <w:tcBorders>
              <w:top w:val="nil"/>
              <w:left w:val="nil"/>
              <w:bottom w:val="single" w:color="auto" w:sz="4" w:space="0"/>
              <w:right w:val="single" w:color="auto" w:sz="4" w:space="0"/>
            </w:tcBorders>
            <w:vAlign w:val="center"/>
          </w:tcPr>
          <w:p w14:paraId="0C0EB983">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05" w:type="dxa"/>
            <w:tcBorders>
              <w:top w:val="nil"/>
              <w:left w:val="nil"/>
              <w:bottom w:val="single" w:color="auto" w:sz="4" w:space="0"/>
              <w:right w:val="single" w:color="auto" w:sz="4" w:space="0"/>
            </w:tcBorders>
            <w:vAlign w:val="center"/>
          </w:tcPr>
          <w:p w14:paraId="10886370">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03EAE028">
            <w:pPr>
              <w:widowControl/>
              <w:jc w:val="center"/>
              <w:rPr>
                <w:rFonts w:ascii="宋体" w:hAnsi="宋体" w:cs="宋体"/>
                <w:kern w:val="0"/>
                <w:szCs w:val="21"/>
              </w:rPr>
            </w:pPr>
            <w:r>
              <w:rPr>
                <w:rFonts w:hint="eastAsia" w:ascii="宋体" w:hAnsi="宋体" w:cs="宋体"/>
                <w:kern w:val="0"/>
                <w:szCs w:val="21"/>
              </w:rPr>
              <w:t>且,≥8000</w:t>
            </w:r>
          </w:p>
        </w:tc>
        <w:tc>
          <w:tcPr>
            <w:tcW w:w="1063" w:type="dxa"/>
            <w:tcBorders>
              <w:top w:val="nil"/>
              <w:left w:val="nil"/>
              <w:bottom w:val="single" w:color="auto" w:sz="4" w:space="0"/>
              <w:right w:val="single" w:color="auto" w:sz="4" w:space="0"/>
            </w:tcBorders>
            <w:vAlign w:val="center"/>
          </w:tcPr>
          <w:p w14:paraId="60F9F6E4">
            <w:pPr>
              <w:widowControl/>
              <w:jc w:val="center"/>
              <w:rPr>
                <w:rFonts w:ascii="宋体" w:hAnsi="宋体" w:cs="宋体"/>
                <w:kern w:val="0"/>
                <w:szCs w:val="21"/>
              </w:rPr>
            </w:pPr>
            <w:r>
              <w:rPr>
                <w:rFonts w:hint="eastAsia" w:ascii="宋体" w:hAnsi="宋体" w:cs="宋体"/>
                <w:kern w:val="0"/>
                <w:szCs w:val="21"/>
              </w:rPr>
              <w:t>　</w:t>
            </w:r>
          </w:p>
        </w:tc>
        <w:tc>
          <w:tcPr>
            <w:tcW w:w="921" w:type="dxa"/>
            <w:tcBorders>
              <w:top w:val="nil"/>
              <w:left w:val="nil"/>
              <w:bottom w:val="single" w:color="auto" w:sz="4" w:space="0"/>
              <w:right w:val="single" w:color="auto" w:sz="4" w:space="0"/>
            </w:tcBorders>
            <w:vAlign w:val="center"/>
          </w:tcPr>
          <w:p w14:paraId="2DDC2E7B">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772B2998">
            <w:pPr>
              <w:widowControl/>
              <w:jc w:val="center"/>
              <w:rPr>
                <w:rFonts w:ascii="宋体" w:hAnsi="宋体" w:cs="宋体"/>
                <w:kern w:val="0"/>
                <w:szCs w:val="21"/>
              </w:rPr>
            </w:pPr>
            <w:r>
              <w:rPr>
                <w:rFonts w:hint="eastAsia" w:ascii="宋体" w:hAnsi="宋体" w:cs="宋体"/>
                <w:kern w:val="0"/>
                <w:szCs w:val="21"/>
              </w:rPr>
              <w:t>且,≥100</w:t>
            </w:r>
          </w:p>
        </w:tc>
        <w:tc>
          <w:tcPr>
            <w:tcW w:w="1063" w:type="dxa"/>
            <w:tcBorders>
              <w:top w:val="nil"/>
              <w:left w:val="nil"/>
              <w:bottom w:val="single" w:color="auto" w:sz="4" w:space="0"/>
              <w:right w:val="single" w:color="auto" w:sz="4" w:space="0"/>
            </w:tcBorders>
            <w:vAlign w:val="center"/>
          </w:tcPr>
          <w:p w14:paraId="3A4C74AF">
            <w:pPr>
              <w:widowControl/>
              <w:jc w:val="center"/>
              <w:rPr>
                <w:rFonts w:ascii="宋体" w:hAnsi="宋体" w:cs="宋体"/>
                <w:kern w:val="0"/>
                <w:szCs w:val="21"/>
              </w:rPr>
            </w:pPr>
            <w:r>
              <w:rPr>
                <w:rFonts w:hint="eastAsia" w:ascii="宋体" w:hAnsi="宋体" w:cs="宋体"/>
                <w:kern w:val="0"/>
                <w:szCs w:val="21"/>
              </w:rPr>
              <w:t>　</w:t>
            </w:r>
          </w:p>
        </w:tc>
        <w:tc>
          <w:tcPr>
            <w:tcW w:w="846" w:type="dxa"/>
            <w:tcBorders>
              <w:top w:val="nil"/>
              <w:left w:val="nil"/>
              <w:bottom w:val="single" w:color="auto" w:sz="4" w:space="0"/>
              <w:right w:val="single" w:color="auto" w:sz="4" w:space="0"/>
            </w:tcBorders>
            <w:vAlign w:val="center"/>
          </w:tcPr>
          <w:p w14:paraId="0FEBAFD7">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3428F102">
            <w:pPr>
              <w:widowControl/>
              <w:jc w:val="center"/>
              <w:rPr>
                <w:rFonts w:ascii="宋体" w:hAnsi="宋体" w:cs="宋体"/>
                <w:kern w:val="0"/>
                <w:szCs w:val="21"/>
              </w:rPr>
            </w:pPr>
            <w:r>
              <w:rPr>
                <w:rFonts w:hint="eastAsia" w:ascii="宋体" w:hAnsi="宋体" w:cs="宋体"/>
                <w:kern w:val="0"/>
                <w:szCs w:val="21"/>
              </w:rPr>
              <w:t>或,＜100</w:t>
            </w:r>
          </w:p>
        </w:tc>
      </w:tr>
      <w:tr w14:paraId="0830D81B">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294476F6">
            <w:pPr>
              <w:widowControl/>
              <w:ind w:left="-98" w:leftChars="-51" w:right="-98" w:rightChars="-51"/>
              <w:jc w:val="center"/>
              <w:rPr>
                <w:rFonts w:ascii="宋体" w:hAnsi="宋体" w:cs="宋体"/>
                <w:b/>
                <w:kern w:val="0"/>
                <w:szCs w:val="21"/>
              </w:rPr>
            </w:pPr>
            <w:r>
              <w:rPr>
                <w:rFonts w:hint="eastAsia" w:ascii="宋体" w:hAnsi="宋体" w:cs="宋体"/>
                <w:b/>
                <w:kern w:val="0"/>
                <w:szCs w:val="21"/>
              </w:rPr>
              <w:t>16</w:t>
            </w:r>
          </w:p>
        </w:tc>
        <w:tc>
          <w:tcPr>
            <w:tcW w:w="1872" w:type="dxa"/>
            <w:tcBorders>
              <w:top w:val="nil"/>
              <w:left w:val="nil"/>
              <w:bottom w:val="single" w:color="auto" w:sz="4" w:space="0"/>
              <w:right w:val="single" w:color="auto" w:sz="4" w:space="0"/>
            </w:tcBorders>
            <w:vAlign w:val="center"/>
          </w:tcPr>
          <w:p w14:paraId="673A47D7">
            <w:pPr>
              <w:ind w:left="-25" w:leftChars="-13" w:right="-60" w:rightChars="-31"/>
              <w:jc w:val="left"/>
              <w:rPr>
                <w:rFonts w:ascii="宋体" w:hAnsi="宋体" w:cs="宋体"/>
                <w:b/>
                <w:kern w:val="0"/>
                <w:szCs w:val="21"/>
              </w:rPr>
            </w:pPr>
            <w:r>
              <w:rPr>
                <w:rFonts w:hint="eastAsia" w:ascii="宋体" w:hAnsi="宋体" w:cs="宋体"/>
                <w:b/>
                <w:kern w:val="0"/>
                <w:szCs w:val="21"/>
              </w:rPr>
              <w:t>其他未列明行业</w:t>
            </w:r>
          </w:p>
        </w:tc>
        <w:tc>
          <w:tcPr>
            <w:tcW w:w="1149" w:type="dxa"/>
            <w:tcBorders>
              <w:top w:val="nil"/>
              <w:left w:val="nil"/>
              <w:bottom w:val="single" w:color="auto" w:sz="4" w:space="0"/>
              <w:right w:val="single" w:color="auto" w:sz="4" w:space="0"/>
            </w:tcBorders>
            <w:vAlign w:val="center"/>
          </w:tcPr>
          <w:p w14:paraId="175C7928">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885" w:type="dxa"/>
            <w:tcBorders>
              <w:top w:val="nil"/>
              <w:left w:val="nil"/>
              <w:bottom w:val="single" w:color="auto" w:sz="4" w:space="0"/>
              <w:right w:val="single" w:color="auto" w:sz="4" w:space="0"/>
            </w:tcBorders>
            <w:vAlign w:val="center"/>
          </w:tcPr>
          <w:p w14:paraId="05BDF5DD">
            <w:pPr>
              <w:widowControl/>
              <w:ind w:left="-98" w:leftChars="-51" w:right="-98" w:rightChars="-51"/>
              <w:jc w:val="center"/>
              <w:rPr>
                <w:rFonts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155C6F62">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D5114BA">
            <w:pPr>
              <w:widowControl/>
              <w:ind w:left="-98" w:leftChars="-51" w:right="-98" w:rightChars="-51"/>
              <w:jc w:val="center"/>
              <w:rPr>
                <w:rFonts w:ascii="宋体" w:hAnsi="宋体" w:cs="宋体"/>
                <w:kern w:val="0"/>
                <w:szCs w:val="21"/>
              </w:rPr>
            </w:pPr>
            <w:r>
              <w:rPr>
                <w:rFonts w:hint="eastAsia" w:ascii="宋体" w:hAnsi="宋体" w:cs="宋体"/>
                <w:kern w:val="0"/>
                <w:szCs w:val="21"/>
              </w:rPr>
              <w:t>　</w:t>
            </w:r>
          </w:p>
        </w:tc>
        <w:tc>
          <w:tcPr>
            <w:tcW w:w="905" w:type="dxa"/>
            <w:tcBorders>
              <w:top w:val="nil"/>
              <w:left w:val="nil"/>
              <w:bottom w:val="single" w:color="auto" w:sz="4" w:space="0"/>
              <w:right w:val="single" w:color="auto" w:sz="4" w:space="0"/>
            </w:tcBorders>
            <w:vAlign w:val="center"/>
          </w:tcPr>
          <w:p w14:paraId="74D86B4A">
            <w:pPr>
              <w:widowControl/>
              <w:ind w:left="-98" w:leftChars="-51" w:right="-98" w:rightChars="-51"/>
              <w:jc w:val="center"/>
              <w:rPr>
                <w:rFonts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5A9328FF">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2902EF6">
            <w:pPr>
              <w:widowControl/>
              <w:jc w:val="center"/>
              <w:rPr>
                <w:rFonts w:ascii="宋体" w:hAnsi="宋体" w:cs="宋体"/>
                <w:kern w:val="0"/>
                <w:szCs w:val="21"/>
              </w:rPr>
            </w:pPr>
            <w:r>
              <w:rPr>
                <w:rFonts w:hint="eastAsia" w:ascii="宋体" w:hAnsi="宋体" w:cs="宋体"/>
                <w:kern w:val="0"/>
                <w:szCs w:val="21"/>
              </w:rPr>
              <w:t>　</w:t>
            </w:r>
          </w:p>
        </w:tc>
        <w:tc>
          <w:tcPr>
            <w:tcW w:w="921" w:type="dxa"/>
            <w:tcBorders>
              <w:top w:val="nil"/>
              <w:left w:val="nil"/>
              <w:bottom w:val="single" w:color="auto" w:sz="4" w:space="0"/>
              <w:right w:val="single" w:color="auto" w:sz="4" w:space="0"/>
            </w:tcBorders>
            <w:vAlign w:val="center"/>
          </w:tcPr>
          <w:p w14:paraId="60E3F5C6">
            <w:pPr>
              <w:widowControl/>
              <w:jc w:val="center"/>
              <w:rPr>
                <w:rFonts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5B9C0E3B">
            <w:pPr>
              <w:widowControl/>
              <w:jc w:val="center"/>
              <w:rPr>
                <w:rFonts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F914195">
            <w:pPr>
              <w:widowControl/>
              <w:jc w:val="center"/>
              <w:rPr>
                <w:rFonts w:ascii="宋体" w:hAnsi="宋体" w:cs="宋体"/>
                <w:kern w:val="0"/>
                <w:szCs w:val="21"/>
              </w:rPr>
            </w:pPr>
            <w:r>
              <w:rPr>
                <w:rFonts w:hint="eastAsia" w:ascii="宋体" w:hAnsi="宋体" w:cs="宋体"/>
                <w:kern w:val="0"/>
                <w:szCs w:val="21"/>
              </w:rPr>
              <w:t>　</w:t>
            </w:r>
          </w:p>
        </w:tc>
        <w:tc>
          <w:tcPr>
            <w:tcW w:w="846" w:type="dxa"/>
            <w:tcBorders>
              <w:top w:val="nil"/>
              <w:left w:val="nil"/>
              <w:bottom w:val="single" w:color="auto" w:sz="4" w:space="0"/>
              <w:right w:val="single" w:color="auto" w:sz="4" w:space="0"/>
            </w:tcBorders>
            <w:vAlign w:val="center"/>
          </w:tcPr>
          <w:p w14:paraId="38D15158">
            <w:pPr>
              <w:widowControl/>
              <w:jc w:val="center"/>
              <w:rPr>
                <w:rFonts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1D1C6F32">
            <w:pPr>
              <w:widowControl/>
              <w:jc w:val="center"/>
              <w:rPr>
                <w:rFonts w:ascii="宋体" w:hAnsi="宋体" w:cs="宋体"/>
                <w:kern w:val="0"/>
                <w:szCs w:val="21"/>
              </w:rPr>
            </w:pPr>
            <w:r>
              <w:rPr>
                <w:rFonts w:hint="eastAsia" w:ascii="宋体" w:hAnsi="宋体" w:cs="宋体"/>
                <w:kern w:val="0"/>
                <w:szCs w:val="21"/>
              </w:rPr>
              <w:t>　</w:t>
            </w:r>
          </w:p>
        </w:tc>
      </w:tr>
    </w:tbl>
    <w:p w14:paraId="21566B02">
      <w:pPr>
        <w:autoSpaceDE w:val="0"/>
        <w:autoSpaceDN w:val="0"/>
        <w:adjustRightInd w:val="0"/>
        <w:spacing w:before="159" w:beforeLines="50" w:after="159" w:afterLines="50"/>
        <w:jc w:val="center"/>
        <w:rPr>
          <w:rFonts w:hint="eastAsia" w:ascii="宋体" w:hAnsi="宋体"/>
          <w:kern w:val="0"/>
          <w:szCs w:val="21"/>
        </w:rPr>
      </w:pPr>
    </w:p>
    <w:p w14:paraId="3916547C">
      <w:pPr>
        <w:autoSpaceDE w:val="0"/>
        <w:autoSpaceDN w:val="0"/>
        <w:adjustRightInd w:val="0"/>
        <w:spacing w:before="159" w:beforeLines="50" w:after="159" w:afterLines="50"/>
        <w:jc w:val="center"/>
        <w:rPr>
          <w:rFonts w:hint="eastAsia" w:ascii="宋体" w:hAnsi="宋体"/>
          <w:kern w:val="0"/>
          <w:szCs w:val="21"/>
        </w:rPr>
      </w:pPr>
    </w:p>
    <w:p w14:paraId="73C6D3C4">
      <w:pPr>
        <w:autoSpaceDE w:val="0"/>
        <w:autoSpaceDN w:val="0"/>
        <w:adjustRightInd w:val="0"/>
        <w:spacing w:before="159" w:beforeLines="50" w:after="159" w:afterLines="50"/>
        <w:jc w:val="center"/>
        <w:rPr>
          <w:rFonts w:hint="eastAsia" w:ascii="宋体" w:hAnsi="宋体"/>
          <w:kern w:val="0"/>
          <w:szCs w:val="21"/>
        </w:rPr>
      </w:pPr>
    </w:p>
    <w:p w14:paraId="46BC44C7">
      <w:pPr>
        <w:autoSpaceDE w:val="0"/>
        <w:autoSpaceDN w:val="0"/>
        <w:adjustRightInd w:val="0"/>
        <w:spacing w:before="159" w:beforeLines="50" w:after="159" w:afterLines="50"/>
        <w:jc w:val="center"/>
        <w:rPr>
          <w:rFonts w:hint="eastAsia" w:ascii="宋体" w:hAnsi="宋体"/>
          <w:kern w:val="0"/>
          <w:szCs w:val="21"/>
        </w:rPr>
      </w:pPr>
    </w:p>
    <w:p w14:paraId="180F81B3">
      <w:pPr>
        <w:autoSpaceDE w:val="0"/>
        <w:autoSpaceDN w:val="0"/>
        <w:adjustRightInd w:val="0"/>
        <w:spacing w:before="159" w:beforeLines="50" w:after="159" w:afterLines="50"/>
        <w:jc w:val="center"/>
        <w:rPr>
          <w:rFonts w:hint="eastAsia" w:ascii="宋体" w:hAnsi="宋体"/>
          <w:kern w:val="0"/>
          <w:szCs w:val="21"/>
        </w:rPr>
      </w:pPr>
    </w:p>
    <w:p w14:paraId="2C3B5C8E">
      <w:pPr>
        <w:autoSpaceDE w:val="0"/>
        <w:autoSpaceDN w:val="0"/>
        <w:adjustRightInd w:val="0"/>
        <w:spacing w:before="159" w:beforeLines="50" w:after="159" w:afterLines="50"/>
        <w:jc w:val="center"/>
        <w:rPr>
          <w:rFonts w:hint="eastAsia" w:ascii="宋体" w:hAnsi="宋体"/>
          <w:kern w:val="0"/>
          <w:szCs w:val="21"/>
        </w:rPr>
      </w:pPr>
    </w:p>
    <w:p w14:paraId="45575B62">
      <w:pPr>
        <w:autoSpaceDE w:val="0"/>
        <w:autoSpaceDN w:val="0"/>
        <w:adjustRightInd w:val="0"/>
        <w:spacing w:before="159" w:beforeLines="50" w:after="159" w:afterLines="50"/>
        <w:rPr>
          <w:rFonts w:hint="eastAsia" w:ascii="宋体" w:hAnsi="宋体"/>
          <w:b/>
          <w:bCs/>
          <w:kern w:val="0"/>
          <w:sz w:val="30"/>
          <w:szCs w:val="30"/>
        </w:rPr>
      </w:pPr>
    </w:p>
    <w:p w14:paraId="2007C00D">
      <w:pPr>
        <w:autoSpaceDE w:val="0"/>
        <w:autoSpaceDN w:val="0"/>
        <w:adjustRightInd w:val="0"/>
        <w:spacing w:before="159" w:beforeLines="50" w:after="159" w:afterLines="50"/>
        <w:jc w:val="center"/>
        <w:rPr>
          <w:rFonts w:hint="eastAsia" w:ascii="宋体" w:hAnsi="宋体"/>
          <w:b/>
          <w:bCs/>
          <w:kern w:val="0"/>
          <w:sz w:val="30"/>
          <w:szCs w:val="30"/>
        </w:rPr>
      </w:pPr>
    </w:p>
    <w:p w14:paraId="223FB648">
      <w:pPr>
        <w:autoSpaceDE w:val="0"/>
        <w:autoSpaceDN w:val="0"/>
        <w:adjustRightInd w:val="0"/>
        <w:spacing w:before="159" w:beforeLines="50" w:after="159" w:afterLines="50"/>
        <w:jc w:val="center"/>
        <w:rPr>
          <w:rFonts w:hint="eastAsia" w:ascii="宋体" w:hAnsi="宋体"/>
          <w:b/>
          <w:bCs/>
          <w:kern w:val="0"/>
          <w:sz w:val="30"/>
          <w:szCs w:val="30"/>
        </w:rPr>
      </w:pPr>
    </w:p>
    <w:p w14:paraId="35C345FC">
      <w:pPr>
        <w:autoSpaceDE w:val="0"/>
        <w:autoSpaceDN w:val="0"/>
        <w:adjustRightInd w:val="0"/>
        <w:spacing w:before="159" w:beforeLines="50" w:after="159" w:afterLines="50"/>
        <w:jc w:val="center"/>
        <w:rPr>
          <w:rFonts w:hint="eastAsia" w:ascii="宋体" w:hAnsi="宋体"/>
          <w:b/>
          <w:bCs/>
          <w:kern w:val="0"/>
          <w:sz w:val="30"/>
          <w:szCs w:val="30"/>
        </w:rPr>
        <w:sectPr>
          <w:footerReference r:id="rId6" w:type="first"/>
          <w:pgSz w:w="16840" w:h="11907" w:orient="landscape"/>
          <w:pgMar w:top="1803" w:right="1440" w:bottom="1803" w:left="1440" w:header="851" w:footer="850" w:gutter="0"/>
          <w:cols w:space="720" w:num="1"/>
          <w:titlePg/>
          <w:docGrid w:type="linesAndChars" w:linePitch="319" w:charSpace="-3473"/>
        </w:sectPr>
      </w:pPr>
    </w:p>
    <w:p w14:paraId="4CAEF91F">
      <w:pPr>
        <w:pageBreakBefore/>
        <w:autoSpaceDE w:val="0"/>
        <w:autoSpaceDN w:val="0"/>
        <w:adjustRightInd w:val="0"/>
        <w:spacing w:before="159" w:beforeLines="50" w:after="159" w:afterLines="50"/>
        <w:rPr>
          <w:rFonts w:hint="eastAsia" w:ascii="宋体" w:hAnsi="宋体"/>
          <w:b/>
          <w:bCs/>
          <w:kern w:val="0"/>
          <w:sz w:val="30"/>
          <w:szCs w:val="30"/>
        </w:rPr>
      </w:pPr>
    </w:p>
    <w:p w14:paraId="7C107B48">
      <w:pPr>
        <w:autoSpaceDE w:val="0"/>
        <w:autoSpaceDN w:val="0"/>
        <w:adjustRightInd w:val="0"/>
        <w:spacing w:before="159" w:beforeLines="50" w:after="159" w:afterLines="50"/>
        <w:ind w:firstLine="2400" w:firstLineChars="800"/>
        <w:rPr>
          <w:rFonts w:hint="eastAsia" w:ascii="黑体" w:hAnsi="黑体" w:eastAsia="黑体"/>
          <w:bCs/>
          <w:kern w:val="0"/>
          <w:sz w:val="30"/>
          <w:szCs w:val="30"/>
        </w:rPr>
      </w:pPr>
      <w:r>
        <w:rPr>
          <w:rFonts w:hint="eastAsia" w:ascii="黑体" w:hAnsi="黑体" w:eastAsia="黑体"/>
          <w:bCs/>
          <w:kern w:val="0"/>
          <w:sz w:val="30"/>
          <w:szCs w:val="30"/>
        </w:rPr>
        <w:t>四、残疾人福利性单位声明函</w:t>
      </w:r>
    </w:p>
    <w:p w14:paraId="07472499">
      <w:pPr>
        <w:autoSpaceDE w:val="0"/>
        <w:autoSpaceDN w:val="0"/>
        <w:adjustRightInd w:val="0"/>
        <w:spacing w:before="159" w:beforeLines="50" w:after="159" w:afterLines="50"/>
        <w:jc w:val="center"/>
        <w:rPr>
          <w:rFonts w:hint="eastAsia" w:ascii="黑体" w:hAnsi="黑体" w:eastAsia="黑体"/>
          <w:bCs/>
          <w:kern w:val="0"/>
          <w:sz w:val="30"/>
          <w:szCs w:val="30"/>
        </w:rPr>
      </w:pPr>
      <w:r>
        <w:rPr>
          <w:rFonts w:hint="eastAsia" w:ascii="宋体" w:hAnsi="宋体"/>
          <w:kern w:val="0"/>
          <w:sz w:val="24"/>
        </w:rPr>
        <w:t>（如果是，提供）</w:t>
      </w:r>
    </w:p>
    <w:p w14:paraId="64635C86">
      <w:pPr>
        <w:autoSpaceDE w:val="0"/>
        <w:autoSpaceDN w:val="0"/>
        <w:adjustRightInd w:val="0"/>
        <w:spacing w:before="159" w:beforeLines="50" w:after="159" w:afterLines="50"/>
        <w:rPr>
          <w:rFonts w:hint="eastAsia" w:ascii="宋体" w:hAnsi="宋体"/>
          <w:b/>
          <w:bCs/>
          <w:kern w:val="0"/>
          <w:sz w:val="30"/>
          <w:szCs w:val="30"/>
        </w:rPr>
      </w:pPr>
    </w:p>
    <w:p w14:paraId="1DF817AD">
      <w:pPr>
        <w:autoSpaceDE w:val="0"/>
        <w:autoSpaceDN w:val="0"/>
        <w:adjustRightInd w:val="0"/>
        <w:spacing w:before="159" w:beforeLines="50" w:after="159" w:afterLines="50"/>
        <w:ind w:firstLine="480" w:firstLineChars="200"/>
        <w:rPr>
          <w:rFonts w:hint="eastAsia" w:ascii="宋体" w:hAnsi="宋体"/>
          <w:snapToGrid w:val="0"/>
          <w:kern w:val="0"/>
          <w:sz w:val="24"/>
        </w:rPr>
      </w:pPr>
      <w:r>
        <w:rPr>
          <w:rFonts w:hint="eastAsia" w:ascii="宋体" w:hAnsi="宋体"/>
          <w:snapToGrid w:val="0"/>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774A76">
      <w:pPr>
        <w:autoSpaceDE w:val="0"/>
        <w:autoSpaceDN w:val="0"/>
        <w:adjustRightInd w:val="0"/>
        <w:spacing w:before="159" w:beforeLines="50" w:after="159" w:afterLines="50"/>
        <w:ind w:firstLine="480" w:firstLineChars="200"/>
        <w:rPr>
          <w:rFonts w:hint="eastAsia" w:ascii="宋体" w:hAnsi="宋体"/>
          <w:snapToGrid w:val="0"/>
          <w:kern w:val="0"/>
          <w:sz w:val="24"/>
        </w:rPr>
      </w:pPr>
      <w:r>
        <w:rPr>
          <w:rFonts w:hint="eastAsia" w:ascii="宋体" w:hAnsi="宋体"/>
          <w:snapToGrid w:val="0"/>
          <w:kern w:val="0"/>
          <w:sz w:val="24"/>
        </w:rPr>
        <w:t>本单位对上述声明的真实性负责。如有虚假，将依法承担相应责任。</w:t>
      </w:r>
    </w:p>
    <w:p w14:paraId="22CFD73F">
      <w:pPr>
        <w:adjustRightInd w:val="0"/>
        <w:snapToGrid w:val="0"/>
        <w:ind w:firstLine="480" w:firstLineChars="200"/>
        <w:rPr>
          <w:rFonts w:hint="eastAsia" w:ascii="宋体" w:hAnsi="宋体"/>
          <w:snapToGrid w:val="0"/>
          <w:kern w:val="0"/>
          <w:sz w:val="24"/>
        </w:rPr>
      </w:pPr>
    </w:p>
    <w:p w14:paraId="14BF888E">
      <w:pPr>
        <w:adjustRightInd w:val="0"/>
        <w:snapToGrid w:val="0"/>
        <w:ind w:firstLine="480" w:firstLineChars="200"/>
        <w:rPr>
          <w:rFonts w:hint="eastAsia" w:ascii="宋体" w:hAnsi="宋体"/>
          <w:snapToGrid w:val="0"/>
          <w:kern w:val="0"/>
          <w:sz w:val="24"/>
        </w:rPr>
      </w:pPr>
    </w:p>
    <w:p w14:paraId="4DCE78F9">
      <w:pPr>
        <w:adjustRightInd w:val="0"/>
        <w:snapToGrid w:val="0"/>
        <w:ind w:firstLine="480" w:firstLineChars="200"/>
        <w:rPr>
          <w:rFonts w:hint="eastAsia" w:ascii="宋体" w:hAnsi="宋体"/>
          <w:snapToGrid w:val="0"/>
          <w:kern w:val="0"/>
          <w:sz w:val="24"/>
        </w:rPr>
      </w:pPr>
      <w:r>
        <w:rPr>
          <w:rFonts w:hint="eastAsia" w:ascii="宋体" w:hAnsi="宋体"/>
          <w:snapToGrid w:val="0"/>
          <w:kern w:val="0"/>
          <w:sz w:val="24"/>
        </w:rPr>
        <w:t xml:space="preserve">                                         </w:t>
      </w:r>
    </w:p>
    <w:p w14:paraId="1A9C0A2A">
      <w:pPr>
        <w:adjustRightInd w:val="0"/>
        <w:snapToGrid w:val="0"/>
        <w:ind w:firstLine="480" w:firstLineChars="200"/>
        <w:rPr>
          <w:rFonts w:hint="eastAsia" w:ascii="宋体" w:hAnsi="宋体"/>
          <w:snapToGrid w:val="0"/>
          <w:kern w:val="0"/>
          <w:sz w:val="24"/>
        </w:rPr>
      </w:pPr>
    </w:p>
    <w:p w14:paraId="66F637FC">
      <w:pPr>
        <w:adjustRightInd w:val="0"/>
        <w:snapToGrid w:val="0"/>
        <w:ind w:firstLine="480" w:firstLineChars="200"/>
        <w:rPr>
          <w:rFonts w:hint="eastAsia" w:ascii="宋体" w:hAnsi="宋体"/>
          <w:snapToGrid w:val="0"/>
          <w:kern w:val="0"/>
          <w:sz w:val="24"/>
        </w:rPr>
      </w:pPr>
      <w:r>
        <w:rPr>
          <w:rFonts w:hint="eastAsia" w:ascii="宋体" w:hAnsi="宋体"/>
          <w:snapToGrid w:val="0"/>
          <w:kern w:val="0"/>
          <w:sz w:val="24"/>
        </w:rPr>
        <w:t>单位名称</w:t>
      </w:r>
      <w:r>
        <w:rPr>
          <w:rFonts w:hint="eastAsia" w:ascii="宋体"/>
          <w:sz w:val="24"/>
        </w:rPr>
        <w:t>（加盖公章）</w:t>
      </w:r>
      <w:r>
        <w:rPr>
          <w:rFonts w:hint="eastAsia" w:ascii="宋体" w:hAnsi="宋体"/>
          <w:snapToGrid w:val="0"/>
          <w:kern w:val="0"/>
          <w:sz w:val="24"/>
        </w:rPr>
        <w:t>：</w:t>
      </w:r>
    </w:p>
    <w:p w14:paraId="09DEE42D">
      <w:pPr>
        <w:adjustRightInd w:val="0"/>
        <w:snapToGrid w:val="0"/>
        <w:ind w:firstLine="480" w:firstLineChars="200"/>
        <w:rPr>
          <w:rFonts w:hint="eastAsia" w:ascii="宋体" w:hAnsi="宋体"/>
          <w:snapToGrid w:val="0"/>
          <w:kern w:val="0"/>
          <w:sz w:val="24"/>
        </w:rPr>
      </w:pPr>
      <w:r>
        <w:rPr>
          <w:rFonts w:hint="eastAsia" w:ascii="宋体" w:hAnsi="宋体"/>
          <w:snapToGrid w:val="0"/>
          <w:kern w:val="0"/>
          <w:sz w:val="24"/>
        </w:rPr>
        <w:t>日  期：</w:t>
      </w:r>
    </w:p>
    <w:p w14:paraId="54862DF3">
      <w:pPr>
        <w:autoSpaceDE w:val="0"/>
        <w:autoSpaceDN w:val="0"/>
        <w:adjustRightInd w:val="0"/>
        <w:spacing w:before="159" w:beforeLines="50" w:after="159" w:afterLines="50"/>
        <w:jc w:val="center"/>
        <w:rPr>
          <w:rFonts w:hint="eastAsia" w:ascii="宋体" w:hAnsi="宋体"/>
          <w:kern w:val="0"/>
          <w:sz w:val="24"/>
        </w:rPr>
      </w:pPr>
    </w:p>
    <w:p w14:paraId="7E1179E4">
      <w:pPr>
        <w:autoSpaceDE w:val="0"/>
        <w:autoSpaceDN w:val="0"/>
        <w:adjustRightInd w:val="0"/>
        <w:spacing w:before="159" w:beforeLines="50" w:after="159" w:afterLines="50"/>
        <w:jc w:val="center"/>
        <w:rPr>
          <w:rFonts w:hint="eastAsia" w:ascii="宋体" w:hAnsi="宋体"/>
          <w:kern w:val="0"/>
          <w:szCs w:val="21"/>
        </w:rPr>
      </w:pPr>
    </w:p>
    <w:p w14:paraId="71AAF5CE">
      <w:pPr>
        <w:autoSpaceDE w:val="0"/>
        <w:autoSpaceDN w:val="0"/>
        <w:adjustRightInd w:val="0"/>
        <w:spacing w:before="159" w:beforeLines="50" w:after="159" w:afterLines="50"/>
        <w:jc w:val="center"/>
        <w:rPr>
          <w:rFonts w:hint="eastAsia" w:ascii="宋体" w:hAnsi="宋体"/>
          <w:kern w:val="0"/>
          <w:szCs w:val="21"/>
        </w:rPr>
      </w:pPr>
    </w:p>
    <w:p w14:paraId="438F57D6">
      <w:pPr>
        <w:autoSpaceDE w:val="0"/>
        <w:autoSpaceDN w:val="0"/>
        <w:adjustRightInd w:val="0"/>
        <w:spacing w:before="159" w:beforeLines="50" w:after="159" w:afterLines="50"/>
        <w:jc w:val="center"/>
        <w:rPr>
          <w:rFonts w:hint="eastAsia" w:ascii="宋体" w:hAnsi="宋体"/>
          <w:kern w:val="0"/>
          <w:szCs w:val="21"/>
        </w:rPr>
      </w:pPr>
    </w:p>
    <w:p w14:paraId="791C4C5F">
      <w:pPr>
        <w:autoSpaceDE w:val="0"/>
        <w:autoSpaceDN w:val="0"/>
        <w:adjustRightInd w:val="0"/>
        <w:spacing w:before="159" w:beforeLines="50" w:after="159" w:afterLines="50"/>
        <w:jc w:val="center"/>
        <w:rPr>
          <w:rFonts w:hint="eastAsia" w:ascii="宋体" w:hAnsi="宋体"/>
          <w:kern w:val="0"/>
          <w:sz w:val="24"/>
        </w:rPr>
      </w:pPr>
    </w:p>
    <w:p w14:paraId="2CB049B5">
      <w:pPr>
        <w:pageBreakBefore/>
        <w:autoSpaceDE w:val="0"/>
        <w:autoSpaceDN w:val="0"/>
        <w:adjustRightInd w:val="0"/>
        <w:spacing w:before="159" w:beforeLines="50" w:after="159" w:afterLines="50"/>
        <w:jc w:val="center"/>
        <w:rPr>
          <w:rFonts w:hint="eastAsia" w:ascii="宋体" w:hAnsi="宋体"/>
          <w:b/>
          <w:bCs/>
          <w:kern w:val="0"/>
          <w:sz w:val="30"/>
          <w:szCs w:val="30"/>
        </w:rPr>
      </w:pPr>
    </w:p>
    <w:p w14:paraId="2783CAE9">
      <w:pPr>
        <w:autoSpaceDE w:val="0"/>
        <w:autoSpaceDN w:val="0"/>
        <w:adjustRightInd w:val="0"/>
        <w:spacing w:before="159" w:beforeLines="50" w:after="159" w:afterLines="50"/>
        <w:jc w:val="center"/>
        <w:rPr>
          <w:rFonts w:hint="eastAsia" w:ascii="黑体" w:hAnsi="黑体" w:eastAsia="黑体"/>
          <w:bCs/>
          <w:kern w:val="0"/>
          <w:sz w:val="30"/>
          <w:szCs w:val="30"/>
        </w:rPr>
      </w:pPr>
      <w:r>
        <w:rPr>
          <w:rFonts w:hint="eastAsia" w:ascii="黑体" w:hAnsi="黑体" w:eastAsia="黑体"/>
          <w:bCs/>
          <w:kern w:val="0"/>
          <w:sz w:val="30"/>
          <w:szCs w:val="30"/>
        </w:rPr>
        <w:t>五、省级以上监狱管理局、戒毒管理局（含新疆生产建设兵团）</w:t>
      </w:r>
    </w:p>
    <w:p w14:paraId="0E194FCE">
      <w:pPr>
        <w:autoSpaceDE w:val="0"/>
        <w:autoSpaceDN w:val="0"/>
        <w:adjustRightInd w:val="0"/>
        <w:spacing w:before="159" w:beforeLines="50" w:after="159" w:afterLines="50"/>
        <w:jc w:val="center"/>
        <w:rPr>
          <w:rFonts w:hint="eastAsia" w:ascii="宋体" w:hAnsi="宋体"/>
          <w:kern w:val="0"/>
          <w:sz w:val="24"/>
        </w:rPr>
      </w:pPr>
      <w:r>
        <w:rPr>
          <w:rFonts w:hint="eastAsia" w:ascii="黑体" w:hAnsi="黑体" w:eastAsia="黑体"/>
          <w:bCs/>
          <w:kern w:val="0"/>
          <w:sz w:val="30"/>
          <w:szCs w:val="30"/>
        </w:rPr>
        <w:t>出具的属于监狱企业的证明文件</w:t>
      </w:r>
    </w:p>
    <w:p w14:paraId="360F5853">
      <w:pPr>
        <w:autoSpaceDE w:val="0"/>
        <w:autoSpaceDN w:val="0"/>
        <w:adjustRightInd w:val="0"/>
        <w:spacing w:before="159" w:beforeLines="50" w:after="159" w:afterLines="50"/>
        <w:jc w:val="center"/>
        <w:rPr>
          <w:rFonts w:hint="eastAsia" w:ascii="宋体" w:hAnsi="宋体"/>
          <w:kern w:val="0"/>
          <w:sz w:val="24"/>
        </w:rPr>
      </w:pPr>
      <w:r>
        <w:rPr>
          <w:rFonts w:hint="eastAsia" w:ascii="宋体" w:hAnsi="宋体"/>
          <w:kern w:val="0"/>
          <w:sz w:val="24"/>
        </w:rPr>
        <w:t>（如果是，提供）</w:t>
      </w:r>
      <w:r>
        <w:rPr>
          <w:rFonts w:hint="eastAsia" w:ascii="宋体" w:hAnsi="宋体"/>
          <w:kern w:val="0"/>
          <w:sz w:val="24"/>
        </w:rPr>
        <w:tab/>
      </w:r>
    </w:p>
    <w:p w14:paraId="58267E5D">
      <w:pPr>
        <w:autoSpaceDE w:val="0"/>
        <w:autoSpaceDN w:val="0"/>
        <w:adjustRightInd w:val="0"/>
        <w:spacing w:before="159" w:beforeLines="50" w:after="159" w:afterLines="50"/>
        <w:jc w:val="center"/>
        <w:rPr>
          <w:rFonts w:hint="eastAsia" w:ascii="宋体" w:hAnsi="宋体"/>
          <w:kern w:val="0"/>
          <w:szCs w:val="21"/>
        </w:rPr>
      </w:pPr>
    </w:p>
    <w:p w14:paraId="7B7DF342">
      <w:pPr>
        <w:autoSpaceDE w:val="0"/>
        <w:autoSpaceDN w:val="0"/>
        <w:adjustRightInd w:val="0"/>
        <w:spacing w:before="159" w:beforeLines="50" w:after="159" w:afterLines="50"/>
        <w:jc w:val="center"/>
        <w:rPr>
          <w:rFonts w:hint="eastAsia" w:ascii="宋体" w:hAnsi="宋体"/>
          <w:kern w:val="0"/>
          <w:szCs w:val="21"/>
        </w:rPr>
      </w:pPr>
    </w:p>
    <w:p w14:paraId="12F3E2FB">
      <w:pPr>
        <w:autoSpaceDE w:val="0"/>
        <w:autoSpaceDN w:val="0"/>
        <w:adjustRightInd w:val="0"/>
        <w:spacing w:before="159" w:beforeLines="50" w:after="159" w:afterLines="50"/>
        <w:jc w:val="center"/>
        <w:rPr>
          <w:rFonts w:hint="eastAsia" w:ascii="宋体" w:hAnsi="宋体"/>
          <w:kern w:val="0"/>
          <w:szCs w:val="21"/>
        </w:rPr>
      </w:pPr>
    </w:p>
    <w:p w14:paraId="4436F478">
      <w:pPr>
        <w:autoSpaceDE w:val="0"/>
        <w:autoSpaceDN w:val="0"/>
        <w:adjustRightInd w:val="0"/>
        <w:spacing w:before="159" w:beforeLines="50" w:after="159" w:afterLines="50"/>
        <w:jc w:val="center"/>
        <w:rPr>
          <w:rFonts w:hint="eastAsia" w:ascii="黑体" w:hAnsi="黑体" w:eastAsia="黑体"/>
          <w:bCs/>
          <w:kern w:val="0"/>
          <w:sz w:val="30"/>
          <w:szCs w:val="30"/>
        </w:rPr>
      </w:pPr>
    </w:p>
    <w:p w14:paraId="149BC471">
      <w:pPr>
        <w:autoSpaceDE w:val="0"/>
        <w:autoSpaceDN w:val="0"/>
        <w:adjustRightInd w:val="0"/>
        <w:spacing w:before="159" w:beforeLines="50" w:after="159" w:afterLines="50"/>
        <w:jc w:val="center"/>
        <w:rPr>
          <w:rFonts w:hint="eastAsia" w:ascii="黑体" w:hAnsi="黑体" w:eastAsia="黑体"/>
          <w:bCs/>
          <w:kern w:val="0"/>
          <w:sz w:val="30"/>
          <w:szCs w:val="30"/>
        </w:rPr>
      </w:pPr>
    </w:p>
    <w:p w14:paraId="5450475A">
      <w:pPr>
        <w:autoSpaceDE w:val="0"/>
        <w:autoSpaceDN w:val="0"/>
        <w:adjustRightInd w:val="0"/>
        <w:spacing w:before="159" w:beforeLines="50" w:after="159" w:afterLines="50"/>
        <w:jc w:val="center"/>
        <w:rPr>
          <w:rFonts w:hint="eastAsia" w:ascii="黑体" w:hAnsi="黑体" w:eastAsia="黑体"/>
          <w:bCs/>
          <w:kern w:val="0"/>
          <w:sz w:val="30"/>
          <w:szCs w:val="30"/>
        </w:rPr>
      </w:pPr>
    </w:p>
    <w:p w14:paraId="5C0D41B8">
      <w:pPr>
        <w:autoSpaceDE w:val="0"/>
        <w:autoSpaceDN w:val="0"/>
        <w:adjustRightInd w:val="0"/>
        <w:spacing w:before="159" w:beforeLines="50" w:after="159" w:afterLines="50"/>
        <w:jc w:val="center"/>
        <w:rPr>
          <w:rFonts w:hint="eastAsia" w:ascii="黑体" w:hAnsi="黑体" w:eastAsia="黑体"/>
          <w:bCs/>
          <w:kern w:val="0"/>
          <w:sz w:val="30"/>
          <w:szCs w:val="30"/>
        </w:rPr>
      </w:pPr>
    </w:p>
    <w:p w14:paraId="7E57CE4D">
      <w:pPr>
        <w:autoSpaceDE w:val="0"/>
        <w:autoSpaceDN w:val="0"/>
        <w:adjustRightInd w:val="0"/>
        <w:spacing w:before="159" w:beforeLines="50" w:after="159" w:afterLines="50"/>
        <w:jc w:val="center"/>
        <w:rPr>
          <w:rFonts w:hint="eastAsia" w:ascii="黑体" w:hAnsi="黑体" w:eastAsia="黑体"/>
          <w:bCs/>
          <w:kern w:val="0"/>
          <w:sz w:val="30"/>
          <w:szCs w:val="30"/>
        </w:rPr>
      </w:pPr>
    </w:p>
    <w:p w14:paraId="73B7AAFB">
      <w:pPr>
        <w:autoSpaceDE w:val="0"/>
        <w:autoSpaceDN w:val="0"/>
        <w:adjustRightInd w:val="0"/>
        <w:spacing w:before="159" w:beforeLines="50" w:after="159" w:afterLines="50"/>
        <w:jc w:val="center"/>
        <w:rPr>
          <w:rFonts w:hint="eastAsia" w:ascii="黑体" w:hAnsi="黑体" w:eastAsia="黑体"/>
          <w:bCs/>
          <w:kern w:val="0"/>
          <w:sz w:val="30"/>
          <w:szCs w:val="30"/>
        </w:rPr>
      </w:pPr>
    </w:p>
    <w:p w14:paraId="1F357F83">
      <w:pPr>
        <w:autoSpaceDE w:val="0"/>
        <w:autoSpaceDN w:val="0"/>
        <w:adjustRightInd w:val="0"/>
        <w:spacing w:before="159" w:beforeLines="50" w:after="159" w:afterLines="50"/>
        <w:jc w:val="center"/>
        <w:rPr>
          <w:rFonts w:hint="eastAsia" w:ascii="黑体" w:hAnsi="黑体" w:eastAsia="黑体"/>
          <w:bCs/>
          <w:kern w:val="0"/>
          <w:sz w:val="30"/>
          <w:szCs w:val="30"/>
        </w:rPr>
      </w:pPr>
    </w:p>
    <w:p w14:paraId="5F62EC6E">
      <w:pPr>
        <w:autoSpaceDE w:val="0"/>
        <w:autoSpaceDN w:val="0"/>
        <w:adjustRightInd w:val="0"/>
        <w:spacing w:before="159" w:beforeLines="50" w:after="159" w:afterLines="50"/>
        <w:jc w:val="center"/>
        <w:rPr>
          <w:rFonts w:hint="eastAsia" w:ascii="黑体" w:hAnsi="黑体" w:eastAsia="黑体"/>
          <w:bCs/>
          <w:kern w:val="0"/>
          <w:sz w:val="30"/>
          <w:szCs w:val="30"/>
        </w:rPr>
      </w:pPr>
    </w:p>
    <w:p w14:paraId="57A94E66">
      <w:pPr>
        <w:autoSpaceDE w:val="0"/>
        <w:autoSpaceDN w:val="0"/>
        <w:adjustRightInd w:val="0"/>
        <w:spacing w:before="159" w:beforeLines="50" w:after="159" w:afterLines="50"/>
        <w:jc w:val="center"/>
        <w:rPr>
          <w:rFonts w:hint="eastAsia" w:ascii="黑体" w:hAnsi="黑体" w:eastAsia="黑体"/>
          <w:bCs/>
          <w:kern w:val="0"/>
          <w:sz w:val="30"/>
          <w:szCs w:val="30"/>
        </w:rPr>
      </w:pPr>
    </w:p>
    <w:p w14:paraId="1ABFDF1F">
      <w:pPr>
        <w:autoSpaceDE w:val="0"/>
        <w:autoSpaceDN w:val="0"/>
        <w:adjustRightInd w:val="0"/>
        <w:spacing w:before="159" w:beforeLines="50" w:after="159" w:afterLines="50"/>
        <w:jc w:val="center"/>
        <w:rPr>
          <w:rFonts w:hint="eastAsia" w:ascii="黑体" w:hAnsi="黑体" w:eastAsia="黑体"/>
          <w:bCs/>
          <w:kern w:val="0"/>
          <w:sz w:val="30"/>
          <w:szCs w:val="30"/>
        </w:rPr>
      </w:pPr>
    </w:p>
    <w:p w14:paraId="5E1DD8DD">
      <w:pPr>
        <w:autoSpaceDE w:val="0"/>
        <w:autoSpaceDN w:val="0"/>
        <w:adjustRightInd w:val="0"/>
        <w:spacing w:before="159" w:beforeLines="50" w:after="159" w:afterLines="50"/>
        <w:rPr>
          <w:rFonts w:hint="eastAsia" w:ascii="宋体" w:hAnsi="宋体"/>
          <w:kern w:val="0"/>
          <w:sz w:val="24"/>
        </w:rPr>
      </w:pPr>
    </w:p>
    <w:p w14:paraId="5D869275">
      <w:pPr>
        <w:autoSpaceDE w:val="0"/>
        <w:autoSpaceDN w:val="0"/>
        <w:adjustRightInd w:val="0"/>
        <w:spacing w:before="159" w:beforeLines="50" w:after="159" w:afterLines="50"/>
        <w:rPr>
          <w:rFonts w:hint="eastAsia" w:ascii="宋体" w:hAnsi="宋体"/>
          <w:b/>
          <w:bCs/>
          <w:kern w:val="0"/>
          <w:sz w:val="30"/>
          <w:szCs w:val="30"/>
        </w:rPr>
      </w:pPr>
    </w:p>
    <w:p w14:paraId="41954284">
      <w:pPr>
        <w:pageBreakBefore/>
        <w:autoSpaceDE w:val="0"/>
        <w:autoSpaceDN w:val="0"/>
        <w:adjustRightInd w:val="0"/>
        <w:spacing w:before="159" w:beforeLines="50" w:after="159" w:afterLines="50"/>
        <w:rPr>
          <w:rFonts w:hint="eastAsia" w:ascii="宋体" w:hAnsi="宋体"/>
          <w:b/>
          <w:bCs/>
          <w:kern w:val="0"/>
          <w:sz w:val="30"/>
          <w:szCs w:val="30"/>
        </w:rPr>
      </w:pPr>
    </w:p>
    <w:p w14:paraId="51767BB4">
      <w:pPr>
        <w:autoSpaceDE w:val="0"/>
        <w:autoSpaceDN w:val="0"/>
        <w:adjustRightInd w:val="0"/>
        <w:spacing w:before="159" w:beforeLines="50" w:after="159" w:afterLines="50"/>
        <w:jc w:val="center"/>
        <w:rPr>
          <w:rFonts w:hint="eastAsia" w:ascii="黑体" w:hAnsi="黑体" w:eastAsia="黑体"/>
          <w:bCs/>
          <w:kern w:val="0"/>
          <w:sz w:val="30"/>
          <w:szCs w:val="30"/>
        </w:rPr>
      </w:pPr>
      <w:r>
        <w:rPr>
          <w:rFonts w:hint="eastAsia" w:ascii="黑体" w:hAnsi="黑体" w:eastAsia="黑体"/>
          <w:bCs/>
          <w:kern w:val="0"/>
          <w:sz w:val="30"/>
          <w:szCs w:val="30"/>
        </w:rPr>
        <w:t>六、招标文件要求提供或投标人认为需要提供的其它资料</w:t>
      </w:r>
      <w:r>
        <w:rPr>
          <w:rFonts w:hint="eastAsia" w:ascii="黑体" w:hAnsi="黑体" w:eastAsia="黑体"/>
          <w:bCs/>
          <w:kern w:val="0"/>
          <w:sz w:val="30"/>
          <w:szCs w:val="30"/>
        </w:rPr>
        <w:tab/>
      </w:r>
    </w:p>
    <w:p w14:paraId="4AC7873C">
      <w:pPr>
        <w:autoSpaceDE w:val="0"/>
        <w:autoSpaceDN w:val="0"/>
        <w:adjustRightInd w:val="0"/>
        <w:spacing w:before="159" w:beforeLines="50" w:after="159" w:afterLines="50"/>
        <w:jc w:val="center"/>
        <w:rPr>
          <w:rFonts w:hint="default" w:ascii="宋体" w:hAnsi="宋体"/>
          <w:kern w:val="0"/>
          <w:sz w:val="24"/>
          <w:lang w:val="en-US" w:eastAsia="zh-CN"/>
        </w:rPr>
      </w:pPr>
      <w:r>
        <w:rPr>
          <w:rFonts w:hint="eastAsia" w:ascii="宋体" w:hAnsi="宋体"/>
          <w:kern w:val="0"/>
          <w:sz w:val="24"/>
        </w:rPr>
        <w:t>（如果有，提供）</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000020204"/>
    <w:charset w:val="00"/>
    <w:family w:val="swiss"/>
    <w:pitch w:val="default"/>
    <w:sig w:usb0="00000000" w:usb1="00000000" w:usb2="00000009" w:usb3="00000000" w:csb0="000001FF"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27D1">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3</w:t>
    </w:r>
    <w:r>
      <w:rPr>
        <w:rStyle w:val="19"/>
      </w:rPr>
      <w:fldChar w:fldCharType="end"/>
    </w:r>
  </w:p>
  <w:p w14:paraId="71024ED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586D">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4AC6B15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82DA">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4097" name="文本框 4"/>
              <wp:cNvGraphicFramePr/>
              <a:graphic xmlns:a="http://schemas.openxmlformats.org/drawingml/2006/main">
                <a:graphicData uri="http://schemas.microsoft.com/office/word/2010/wordprocessingShape">
                  <wps:wsp>
                    <wps:cNvSpPr/>
                    <wps:spPr>
                      <a:xfrm>
                        <a:off x="0" y="0"/>
                        <a:ext cx="67310" cy="153035"/>
                      </a:xfrm>
                      <a:prstGeom prst="rect">
                        <a:avLst/>
                      </a:prstGeom>
                      <a:ln>
                        <a:noFill/>
                      </a:ln>
                    </wps:spPr>
                    <wps:txbx>
                      <w:txbxContent>
                        <w:p w14:paraId="52CF37BC">
                          <w:pPr>
                            <w:rPr>
                              <w:rFonts w:hint="eastAsia"/>
                            </w:rPr>
                          </w:pPr>
                        </w:p>
                      </w:txbxContent>
                    </wps:txbx>
                    <wps:bodyPr wrap="none" lIns="0" tIns="0" rIns="0" bIns="0" upright="0">
                      <a:spAutoFit/>
                    </wps:bodyPr>
                  </wps:wsp>
                </a:graphicData>
              </a:graphic>
            </wp:anchor>
          </w:drawing>
        </mc:Choice>
        <mc:Fallback>
          <w:pict>
            <v:rect id="文本框 4" o:spid="_x0000_s1026" o:spt="1"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PGZztEAAAADAQAADwAAAAAAAAABACAAAAAiAAAAZHJzL2Rvd25yZXYueG1s&#10;UEsBAhQAFAAAAAgAh07iQPV3JaTGAQAAhAMAAA4AAAAAAAAAAQAgAAAAIAEAAGRycy9lMm9Eb2Mu&#10;eG1sUEsFBgAAAAAGAAYAWQEAAFgFAAAAAA==&#10;">
              <v:fill on="f" focussize="0,0"/>
              <v:stroke on="f"/>
              <v:imagedata o:title=""/>
              <o:lock v:ext="edit" aspectratio="f"/>
              <v:textbox inset="0mm,0mm,0mm,0mm" style="mso-fit-shape-to-text:t;">
                <w:txbxContent>
                  <w:p w14:paraId="52CF37BC">
                    <w:pPr>
                      <w:rPr>
                        <w:rFonts w:hint="eastAsia"/>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6162">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4098" name="文本框 8"/>
              <wp:cNvGraphicFramePr/>
              <a:graphic xmlns:a="http://schemas.openxmlformats.org/drawingml/2006/main">
                <a:graphicData uri="http://schemas.microsoft.com/office/word/2010/wordprocessingShape">
                  <wps:wsp>
                    <wps:cNvSpPr/>
                    <wps:spPr>
                      <a:xfrm>
                        <a:off x="0" y="0"/>
                        <a:ext cx="67310" cy="153035"/>
                      </a:xfrm>
                      <a:prstGeom prst="rect">
                        <a:avLst/>
                      </a:prstGeom>
                      <a:ln>
                        <a:noFill/>
                      </a:ln>
                    </wps:spPr>
                    <wps:txbx>
                      <w:txbxContent>
                        <w:p w14:paraId="709EA70A">
                          <w:pPr>
                            <w:rPr>
                              <w:rFonts w:hint="eastAsia"/>
                            </w:rPr>
                          </w:pPr>
                        </w:p>
                      </w:txbxContent>
                    </wps:txbx>
                    <wps:bodyPr wrap="none" lIns="0" tIns="0" rIns="0" bIns="0" upright="0">
                      <a:spAutoFit/>
                    </wps:bodyPr>
                  </wps:wsp>
                </a:graphicData>
              </a:graphic>
            </wp:anchor>
          </w:drawing>
        </mc:Choice>
        <mc:Fallback>
          <w:pict>
            <v:rect id="文本框 8" o:spid="_x0000_s1026" o:spt="1"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PGZztEAAAADAQAADwAAAAAAAAABACAAAAAiAAAAZHJzL2Rvd25yZXYueG1s&#10;UEsBAhQAFAAAAAgAh07iQENt4+/GAQAAhAMAAA4AAAAAAAAAAQAgAAAAIAEAAGRycy9lMm9Eb2Mu&#10;eG1sUEsFBgAAAAAGAAYAWQEAAFgFAAAAAA==&#10;">
              <v:fill on="f" focussize="0,0"/>
              <v:stroke on="f"/>
              <v:imagedata o:title=""/>
              <o:lock v:ext="edit" aspectratio="f"/>
              <v:textbox inset="0mm,0mm,0mm,0mm" style="mso-fit-shape-to-text:t;">
                <w:txbxContent>
                  <w:p w14:paraId="709EA70A">
                    <w:pPr>
                      <w:rPr>
                        <w:rFonts w:hint="eastAsia"/>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F704">
    <w:pPr>
      <w:pStyle w:val="1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F1E613">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XJZdbSAQAAngMAAA4AAABkcnMvZTJvRG9jLnhtbK1TzY7TMBC+I/EO&#10;lu80aYVQN2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y5sbzpyw9OaXH98vP39f&#10;fn1jy+RQH7Cigw/hHqYMKUxyhxZs+pIQNmRXz1dX1RCZpM3lerVel2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Jcll1tIBAACeAwAADgAAAAAAAAABACAAAAAfAQAA&#10;ZHJzL2Uyb0RvYy54bWxQSwUGAAAAAAYABgBZAQAAYwUAAAAA&#10;">
              <v:fill on="f" focussize="0,0"/>
              <v:stroke on="f"/>
              <v:imagedata o:title=""/>
              <o:lock v:ext="edit" aspectratio="f"/>
              <v:textbox inset="0mm,0mm,0mm,0mm" style="mso-fit-shape-to-text:t;">
                <w:txbxContent>
                  <w:p w14:paraId="34F1E613">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7"/>
      <w:numFmt w:val="chineseCounting"/>
      <w:suff w:val="nothing"/>
      <w:lvlText w:val="%1、"/>
      <w:lvlJc w:val="left"/>
      <w:rPr>
        <w:rFonts w:hint="eastAsia"/>
      </w:rPr>
    </w:lvl>
  </w:abstractNum>
  <w:abstractNum w:abstractNumId="3">
    <w:nsid w:val="00000003"/>
    <w:multiLevelType w:val="singleLevel"/>
    <w:tmpl w:val="00000003"/>
    <w:lvl w:ilvl="0" w:tentative="0">
      <w:start w:val="2"/>
      <w:numFmt w:val="chineseCounting"/>
      <w:suff w:val="space"/>
      <w:lvlText w:val="第%1章"/>
      <w:lvlJc w:val="left"/>
      <w:rPr>
        <w:rFonts w:hint="eastAsia"/>
      </w:rPr>
    </w:lvl>
  </w:abstractNum>
  <w:abstractNum w:abstractNumId="4">
    <w:nsid w:val="00000005"/>
    <w:multiLevelType w:val="multilevel"/>
    <w:tmpl w:val="00000005"/>
    <w:lvl w:ilvl="0" w:tentative="0">
      <w:start w:val="1"/>
      <w:numFmt w:val="decimal"/>
      <w:pStyle w:val="3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6"/>
    <w:multiLevelType w:val="multilevel"/>
    <w:tmpl w:val="00000006"/>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5"/>
      <w:suff w:val="nothing"/>
      <w:lvlText w:val="%2、"/>
      <w:lvlJc w:val="left"/>
      <w:pPr>
        <w:ind w:left="709"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07"/>
    <w:multiLevelType w:val="multilevel"/>
    <w:tmpl w:val="00000007"/>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singleLevel"/>
    <w:tmpl w:val="00000008"/>
    <w:lvl w:ilvl="0" w:tentative="0">
      <w:start w:val="1"/>
      <w:numFmt w:val="decimal"/>
      <w:lvlText w:val="%1."/>
      <w:lvlJc w:val="left"/>
      <w:pPr>
        <w:tabs>
          <w:tab w:val="left" w:pos="312"/>
        </w:tabs>
      </w:pPr>
    </w:lvl>
  </w:abstractNum>
  <w:abstractNum w:abstractNumId="8">
    <w:nsid w:val="0000000B"/>
    <w:multiLevelType w:val="multilevel"/>
    <w:tmpl w:val="0000000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9"/>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0000000C"/>
    <w:multiLevelType w:val="singleLevel"/>
    <w:tmpl w:val="0000000C"/>
    <w:lvl w:ilvl="0" w:tentative="0">
      <w:start w:val="2"/>
      <w:numFmt w:val="decimal"/>
      <w:lvlText w:val="%1."/>
      <w:lvlJc w:val="left"/>
      <w:pPr>
        <w:tabs>
          <w:tab w:val="left" w:pos="312"/>
        </w:tabs>
      </w:pPr>
    </w:lvl>
  </w:abstractNum>
  <w:num w:numId="1">
    <w:abstractNumId w:val="5"/>
  </w:num>
  <w:num w:numId="2">
    <w:abstractNumId w:val="4"/>
  </w:num>
  <w:num w:numId="3">
    <w:abstractNumId w:val="8"/>
  </w:num>
  <w:num w:numId="4">
    <w:abstractNumId w:val="2"/>
  </w:num>
  <w:num w:numId="5">
    <w:abstractNumId w:val="3"/>
  </w:num>
  <w:num w:numId="6">
    <w:abstractNumId w:val="0"/>
  </w:num>
  <w:num w:numId="7">
    <w:abstractNumId w:val="9"/>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5266"/>
    <w:rsid w:val="010B405F"/>
    <w:rsid w:val="014C6B51"/>
    <w:rsid w:val="023A2E4D"/>
    <w:rsid w:val="02E1151B"/>
    <w:rsid w:val="036A7762"/>
    <w:rsid w:val="038A7E04"/>
    <w:rsid w:val="03B42EDC"/>
    <w:rsid w:val="03F4527E"/>
    <w:rsid w:val="045973AC"/>
    <w:rsid w:val="055406E4"/>
    <w:rsid w:val="05ED6429"/>
    <w:rsid w:val="067E4035"/>
    <w:rsid w:val="079528D4"/>
    <w:rsid w:val="08696131"/>
    <w:rsid w:val="087D2C34"/>
    <w:rsid w:val="09C57ABA"/>
    <w:rsid w:val="09D771D4"/>
    <w:rsid w:val="0A14667A"/>
    <w:rsid w:val="0B3222C4"/>
    <w:rsid w:val="0B576D1B"/>
    <w:rsid w:val="0D31309F"/>
    <w:rsid w:val="0D330F98"/>
    <w:rsid w:val="0DAB2E51"/>
    <w:rsid w:val="0E056A05"/>
    <w:rsid w:val="0E4312DC"/>
    <w:rsid w:val="0F601A19"/>
    <w:rsid w:val="0F767555"/>
    <w:rsid w:val="0FA1275E"/>
    <w:rsid w:val="0FAD3F2C"/>
    <w:rsid w:val="1008458B"/>
    <w:rsid w:val="111B6540"/>
    <w:rsid w:val="13303BA5"/>
    <w:rsid w:val="137E6912"/>
    <w:rsid w:val="13FA243C"/>
    <w:rsid w:val="14290F74"/>
    <w:rsid w:val="16070E41"/>
    <w:rsid w:val="17B0332A"/>
    <w:rsid w:val="17DE4747"/>
    <w:rsid w:val="17E83CD4"/>
    <w:rsid w:val="189C07CD"/>
    <w:rsid w:val="19267830"/>
    <w:rsid w:val="19B65058"/>
    <w:rsid w:val="1A69031C"/>
    <w:rsid w:val="1AA03612"/>
    <w:rsid w:val="1AC751B1"/>
    <w:rsid w:val="1AF23E6D"/>
    <w:rsid w:val="1B5363A4"/>
    <w:rsid w:val="1B7C5E2D"/>
    <w:rsid w:val="1E59323C"/>
    <w:rsid w:val="1F0C571A"/>
    <w:rsid w:val="1F1F544D"/>
    <w:rsid w:val="1F664E2A"/>
    <w:rsid w:val="1F667C26"/>
    <w:rsid w:val="1F72557D"/>
    <w:rsid w:val="2033679A"/>
    <w:rsid w:val="207B2B57"/>
    <w:rsid w:val="20980B5A"/>
    <w:rsid w:val="21A25EC1"/>
    <w:rsid w:val="221943D6"/>
    <w:rsid w:val="23971A56"/>
    <w:rsid w:val="24CB1E3A"/>
    <w:rsid w:val="253D03DB"/>
    <w:rsid w:val="258424AE"/>
    <w:rsid w:val="25B61F3B"/>
    <w:rsid w:val="27806CA5"/>
    <w:rsid w:val="28065902"/>
    <w:rsid w:val="292673D8"/>
    <w:rsid w:val="297D1637"/>
    <w:rsid w:val="2A6A43BB"/>
    <w:rsid w:val="2A852B92"/>
    <w:rsid w:val="2CE90E48"/>
    <w:rsid w:val="2E0C3040"/>
    <w:rsid w:val="2E10601B"/>
    <w:rsid w:val="2E554135"/>
    <w:rsid w:val="309336AA"/>
    <w:rsid w:val="33182395"/>
    <w:rsid w:val="331A61FF"/>
    <w:rsid w:val="334E5EA9"/>
    <w:rsid w:val="33E067D5"/>
    <w:rsid w:val="347E089C"/>
    <w:rsid w:val="34AD41F9"/>
    <w:rsid w:val="35B069A7"/>
    <w:rsid w:val="391D359F"/>
    <w:rsid w:val="395D06CC"/>
    <w:rsid w:val="3A844255"/>
    <w:rsid w:val="3B3F4A55"/>
    <w:rsid w:val="3B5B5607"/>
    <w:rsid w:val="3CC1358A"/>
    <w:rsid w:val="3D85696B"/>
    <w:rsid w:val="3DE141B8"/>
    <w:rsid w:val="3E14266B"/>
    <w:rsid w:val="3E6A2A38"/>
    <w:rsid w:val="3E9926CE"/>
    <w:rsid w:val="3FC7326B"/>
    <w:rsid w:val="40104C12"/>
    <w:rsid w:val="40572841"/>
    <w:rsid w:val="411B561D"/>
    <w:rsid w:val="41783B61"/>
    <w:rsid w:val="42AE426E"/>
    <w:rsid w:val="43884ABF"/>
    <w:rsid w:val="44A27E03"/>
    <w:rsid w:val="44A73083"/>
    <w:rsid w:val="460559AA"/>
    <w:rsid w:val="467A2DE5"/>
    <w:rsid w:val="469B0FAE"/>
    <w:rsid w:val="469C39CD"/>
    <w:rsid w:val="46C93D6D"/>
    <w:rsid w:val="479B1265"/>
    <w:rsid w:val="47B06B0D"/>
    <w:rsid w:val="47C167F2"/>
    <w:rsid w:val="47EF6E61"/>
    <w:rsid w:val="48774D07"/>
    <w:rsid w:val="494871CB"/>
    <w:rsid w:val="496F0BFB"/>
    <w:rsid w:val="49957F36"/>
    <w:rsid w:val="49E50EBD"/>
    <w:rsid w:val="4A275032"/>
    <w:rsid w:val="4F10078B"/>
    <w:rsid w:val="4F2C30EB"/>
    <w:rsid w:val="50100316"/>
    <w:rsid w:val="505133D8"/>
    <w:rsid w:val="516C3C72"/>
    <w:rsid w:val="518A5EA7"/>
    <w:rsid w:val="531E0699"/>
    <w:rsid w:val="536C7F5A"/>
    <w:rsid w:val="557434C0"/>
    <w:rsid w:val="5681405F"/>
    <w:rsid w:val="56AD2D63"/>
    <w:rsid w:val="56DE2F1C"/>
    <w:rsid w:val="56E04EE6"/>
    <w:rsid w:val="57176F84"/>
    <w:rsid w:val="58CF5213"/>
    <w:rsid w:val="599E6993"/>
    <w:rsid w:val="5AEA503D"/>
    <w:rsid w:val="5B0867BA"/>
    <w:rsid w:val="5B726329"/>
    <w:rsid w:val="5B7B51DE"/>
    <w:rsid w:val="5B7E6A7C"/>
    <w:rsid w:val="5BEA5EBF"/>
    <w:rsid w:val="5D1F27C7"/>
    <w:rsid w:val="5D241304"/>
    <w:rsid w:val="5D55664E"/>
    <w:rsid w:val="5D6D6DA8"/>
    <w:rsid w:val="5DC11C82"/>
    <w:rsid w:val="5DDD2180"/>
    <w:rsid w:val="5F0279C4"/>
    <w:rsid w:val="5F2E6A0B"/>
    <w:rsid w:val="5F3939C2"/>
    <w:rsid w:val="60C703DD"/>
    <w:rsid w:val="61905CFF"/>
    <w:rsid w:val="6309310A"/>
    <w:rsid w:val="64356146"/>
    <w:rsid w:val="64942E6C"/>
    <w:rsid w:val="66A219E9"/>
    <w:rsid w:val="6739419F"/>
    <w:rsid w:val="682D3D04"/>
    <w:rsid w:val="696A6892"/>
    <w:rsid w:val="69B214EF"/>
    <w:rsid w:val="69CF6DC6"/>
    <w:rsid w:val="6A771266"/>
    <w:rsid w:val="6B7632CC"/>
    <w:rsid w:val="6BE56D52"/>
    <w:rsid w:val="6D3F3B91"/>
    <w:rsid w:val="6EA42846"/>
    <w:rsid w:val="700F2163"/>
    <w:rsid w:val="705D1354"/>
    <w:rsid w:val="70B07966"/>
    <w:rsid w:val="71833BD0"/>
    <w:rsid w:val="71CD20B4"/>
    <w:rsid w:val="720E2F0F"/>
    <w:rsid w:val="72CC4119"/>
    <w:rsid w:val="74207945"/>
    <w:rsid w:val="746C7962"/>
    <w:rsid w:val="75265D63"/>
    <w:rsid w:val="75381A33"/>
    <w:rsid w:val="75605E10"/>
    <w:rsid w:val="789D27E0"/>
    <w:rsid w:val="79EF0BCC"/>
    <w:rsid w:val="7AF10BC1"/>
    <w:rsid w:val="7BFD3595"/>
    <w:rsid w:val="7C6B04FF"/>
    <w:rsid w:val="7CB779A9"/>
    <w:rsid w:val="7CBB3234"/>
    <w:rsid w:val="7D7B6CB8"/>
    <w:rsid w:val="7F981304"/>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ascii="Calibri" w:hAnsi="Calibri"/>
      <w:sz w:val="21"/>
    </w:rPr>
  </w:style>
  <w:style w:type="paragraph" w:styleId="3">
    <w:name w:val="Body Text"/>
    <w:basedOn w:val="1"/>
    <w:qFormat/>
    <w:uiPriority w:val="0"/>
    <w:rPr>
      <w:sz w:val="18"/>
    </w:rPr>
  </w:style>
  <w:style w:type="paragraph" w:styleId="6">
    <w:name w:val="toa heading"/>
    <w:basedOn w:val="1"/>
    <w:next w:val="1"/>
    <w:qFormat/>
    <w:uiPriority w:val="99"/>
    <w:pPr>
      <w:spacing w:before="120"/>
    </w:pPr>
    <w:rPr>
      <w:rFonts w:ascii="Cambria" w:hAnsi="Cambria" w:cs="Times New Roman"/>
      <w:sz w:val="24"/>
    </w:rPr>
  </w:style>
  <w:style w:type="paragraph" w:styleId="7">
    <w:name w:val="Body Text Indent"/>
    <w:basedOn w:val="1"/>
    <w:qFormat/>
    <w:uiPriority w:val="0"/>
    <w:pPr>
      <w:ind w:firstLine="600"/>
    </w:pPr>
    <w:rPr>
      <w:rFonts w:ascii="楷体_GB2312" w:eastAsia="楷体_GB2312"/>
      <w:sz w:val="30"/>
      <w:szCs w:val="20"/>
    </w:rPr>
  </w:style>
  <w:style w:type="paragraph" w:styleId="8">
    <w:name w:val="Plain Text"/>
    <w:basedOn w:val="1"/>
    <w:qFormat/>
    <w:uiPriority w:val="0"/>
    <w:rPr>
      <w:rFonts w:ascii="宋体" w:hAnsi="Courier New"/>
      <w:szCs w:val="21"/>
    </w:rPr>
  </w:style>
  <w:style w:type="paragraph" w:styleId="9">
    <w:name w:val="Date"/>
    <w:basedOn w:val="1"/>
    <w:next w:val="1"/>
    <w:qFormat/>
    <w:uiPriority w:val="0"/>
    <w:rPr>
      <w:b/>
      <w:sz w:val="3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99"/>
    <w:pPr>
      <w:snapToGrid w:val="0"/>
      <w:jc w:val="left"/>
    </w:pPr>
    <w:rPr>
      <w:sz w:val="18"/>
      <w:szCs w:val="18"/>
    </w:rPr>
  </w:style>
  <w:style w:type="paragraph" w:styleId="13">
    <w:name w:val="Body Text Indent 3"/>
    <w:basedOn w:val="1"/>
    <w:qFormat/>
    <w:uiPriority w:val="0"/>
    <w:pPr>
      <w:ind w:firstLine="570"/>
      <w:outlineLvl w:val="0"/>
    </w:pPr>
    <w:rPr>
      <w:rFonts w:ascii="宋体"/>
      <w:sz w:val="2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Typewriter"/>
    <w:basedOn w:val="17"/>
    <w:qFormat/>
    <w:uiPriority w:val="0"/>
    <w:rPr>
      <w:rFonts w:ascii="monospace" w:hAnsi="monospace" w:eastAsia="monospace" w:cs="monospace"/>
      <w:sz w:val="20"/>
    </w:rPr>
  </w:style>
  <w:style w:type="character" w:styleId="24">
    <w:name w:val="HTML Acronym"/>
    <w:basedOn w:val="17"/>
    <w:qFormat/>
    <w:uiPriority w:val="0"/>
  </w:style>
  <w:style w:type="character" w:styleId="25">
    <w:name w:val="HTML Variable"/>
    <w:basedOn w:val="17"/>
    <w:qFormat/>
    <w:uiPriority w:val="0"/>
  </w:style>
  <w:style w:type="character" w:styleId="26">
    <w:name w:val="Hyperlink"/>
    <w:qFormat/>
    <w:uiPriority w:val="0"/>
    <w:rPr>
      <w:rFonts w:hint="eastAsia" w:ascii="微软雅黑" w:hAnsi="微软雅黑" w:eastAsia="微软雅黑" w:cs="微软雅黑"/>
      <w:color w:val="02396F"/>
      <w:u w:val="single"/>
    </w:rPr>
  </w:style>
  <w:style w:type="character" w:styleId="27">
    <w:name w:val="HTML Code"/>
    <w:basedOn w:val="17"/>
    <w:qFormat/>
    <w:uiPriority w:val="0"/>
    <w:rPr>
      <w:rFonts w:hint="default" w:ascii="monospace" w:hAnsi="monospace" w:eastAsia="monospace" w:cs="monospace"/>
      <w:sz w:val="20"/>
    </w:rPr>
  </w:style>
  <w:style w:type="character" w:styleId="28">
    <w:name w:val="HTML Cite"/>
    <w:basedOn w:val="17"/>
    <w:qFormat/>
    <w:uiPriority w:val="0"/>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qFormat/>
    <w:uiPriority w:val="0"/>
    <w:rPr>
      <w:rFonts w:hint="default" w:ascii="monospace" w:hAnsi="monospace" w:eastAsia="monospace" w:cs="monospace"/>
    </w:rPr>
  </w:style>
  <w:style w:type="paragraph" w:customStyle="1" w:styleId="31">
    <w:name w:val="Normal (Web)_eac95213-105d-49fa-8969-d0325c8a53e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font61"/>
    <w:basedOn w:val="17"/>
    <w:qFormat/>
    <w:uiPriority w:val="0"/>
    <w:rPr>
      <w:rFonts w:hint="eastAsia" w:ascii="宋体" w:hAnsi="宋体" w:eastAsia="宋体" w:cs="宋体"/>
      <w:color w:val="000000"/>
      <w:sz w:val="20"/>
      <w:szCs w:val="20"/>
      <w:u w:val="none"/>
    </w:rPr>
  </w:style>
  <w:style w:type="character" w:customStyle="1" w:styleId="33">
    <w:name w:val="font01"/>
    <w:basedOn w:val="17"/>
    <w:qFormat/>
    <w:uiPriority w:val="0"/>
    <w:rPr>
      <w:rFonts w:ascii="宋体" w:hAnsi="宋体" w:eastAsia="宋体" w:cs="宋体"/>
      <w:color w:val="000000"/>
      <w:sz w:val="24"/>
      <w:szCs w:val="24"/>
      <w:u w:val="none"/>
    </w:rPr>
  </w:style>
  <w:style w:type="character" w:customStyle="1" w:styleId="34">
    <w:name w:val="apple-converted-space"/>
    <w:basedOn w:val="17"/>
    <w:qFormat/>
    <w:uiPriority w:val="0"/>
  </w:style>
  <w:style w:type="paragraph" w:customStyle="1" w:styleId="35">
    <w:name w:val="样式1"/>
    <w:basedOn w:val="1"/>
    <w:qFormat/>
    <w:uiPriority w:val="0"/>
    <w:pPr>
      <w:numPr>
        <w:ilvl w:val="0"/>
        <w:numId w:val="2"/>
      </w:numPr>
    </w:pPr>
    <w:rPr>
      <w:rFonts w:ascii="宋体" w:hAnsi="宋体"/>
      <w:sz w:val="21"/>
      <w:szCs w:val="21"/>
    </w:rPr>
  </w:style>
  <w:style w:type="paragraph" w:customStyle="1" w:styleId="36">
    <w:name w:val="列出段落1"/>
    <w:basedOn w:val="1"/>
    <w:qFormat/>
    <w:uiPriority w:val="99"/>
    <w:pPr>
      <w:widowControl/>
      <w:spacing w:before="40" w:after="160"/>
      <w:ind w:firstLine="420" w:firstLineChars="200"/>
      <w:jc w:val="left"/>
    </w:pPr>
    <w:rPr>
      <w:rFonts w:ascii="Cambria" w:hAnsi="Cambria" w:eastAsia="微软雅黑"/>
      <w:color w:val="595959"/>
      <w:kern w:val="20"/>
      <w:szCs w:val="20"/>
      <w:lang w:val="zh-CN"/>
    </w:rPr>
  </w:style>
  <w:style w:type="paragraph" w:customStyle="1" w:styleId="37">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标题 3_0"/>
    <w:basedOn w:val="38"/>
    <w:next w:val="38"/>
    <w:qFormat/>
    <w:uiPriority w:val="9"/>
    <w:pPr>
      <w:keepNext/>
      <w:keepLines/>
      <w:numPr>
        <w:ilvl w:val="2"/>
        <w:numId w:val="3"/>
      </w:numPr>
      <w:spacing w:before="260" w:after="260" w:line="416" w:lineRule="auto"/>
      <w:outlineLvl w:val="2"/>
    </w:pPr>
    <w:rPr>
      <w:rFonts w:ascii="Calibri" w:hAnsi="Calibri"/>
      <w:b/>
      <w:bCs/>
      <w:kern w:val="0"/>
      <w:sz w:val="32"/>
      <w:szCs w:val="32"/>
    </w:rPr>
  </w:style>
  <w:style w:type="paragraph" w:customStyle="1" w:styleId="40">
    <w:name w:val="正文_16"/>
    <w:qFormat/>
    <w:uiPriority w:val="0"/>
    <w:rPr>
      <w:rFonts w:ascii="Times New Roman" w:hAnsi="Times New Roman" w:eastAsia="宋体" w:cs="Times New Roman"/>
      <w:sz w:val="21"/>
      <w:lang w:val="en-US" w:eastAsia="zh-CN" w:bidi="ar-SA"/>
    </w:rPr>
  </w:style>
  <w:style w:type="paragraph" w:customStyle="1" w:styleId="41">
    <w:name w:val="正文_7"/>
    <w:qFormat/>
    <w:uiPriority w:val="0"/>
    <w:rPr>
      <w:rFonts w:ascii="Times New Roman" w:hAnsi="Times New Roman" w:eastAsia="宋体" w:cs="Times New Roman"/>
      <w:sz w:val="21"/>
      <w:lang w:val="en-US" w:eastAsia="zh-CN" w:bidi="ar-SA"/>
    </w:rPr>
  </w:style>
  <w:style w:type="paragraph" w:styleId="42">
    <w:name w:val="List Paragraph"/>
    <w:basedOn w:val="1"/>
    <w:qFormat/>
    <w:uiPriority w:val="99"/>
    <w:pPr>
      <w:ind w:firstLine="420" w:firstLineChars="200"/>
    </w:pPr>
    <w:rPr>
      <w:rFonts w:ascii="Calibri" w:hAnsi="Calibri"/>
      <w:szCs w:val="22"/>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font81"/>
    <w:basedOn w:val="17"/>
    <w:qFormat/>
    <w:uiPriority w:val="0"/>
    <w:rPr>
      <w:rFonts w:hint="eastAsia" w:ascii="宋体" w:hAnsi="宋体" w:eastAsia="宋体" w:cs="宋体"/>
      <w:color w:val="000000"/>
      <w:sz w:val="20"/>
      <w:szCs w:val="20"/>
      <w:u w:val="none"/>
    </w:rPr>
  </w:style>
  <w:style w:type="character" w:customStyle="1" w:styleId="45">
    <w:name w:val="font41"/>
    <w:basedOn w:val="17"/>
    <w:qFormat/>
    <w:uiPriority w:val="0"/>
    <w:rPr>
      <w:rFonts w:hint="eastAsia" w:ascii="宋体" w:hAnsi="宋体" w:eastAsia="宋体" w:cs="宋体"/>
      <w:b/>
      <w:bCs/>
      <w:color w:val="000000"/>
      <w:sz w:val="32"/>
      <w:szCs w:val="32"/>
      <w:u w:val="none"/>
    </w:rPr>
  </w:style>
  <w:style w:type="character" w:customStyle="1" w:styleId="46">
    <w:name w:val="font91"/>
    <w:basedOn w:val="17"/>
    <w:qFormat/>
    <w:uiPriority w:val="0"/>
    <w:rPr>
      <w:rFonts w:hint="eastAsia" w:ascii="宋体" w:hAnsi="宋体" w:eastAsia="宋体" w:cs="宋体"/>
      <w:color w:val="000000"/>
      <w:sz w:val="32"/>
      <w:szCs w:val="32"/>
      <w:u w:val="none"/>
    </w:rPr>
  </w:style>
  <w:style w:type="paragraph" w:customStyle="1" w:styleId="47">
    <w:name w:val="Table Paragraph"/>
    <w:basedOn w:val="1"/>
    <w:qFormat/>
    <w:uiPriority w:val="1"/>
    <w:pPr>
      <w:kinsoku w:val="0"/>
      <w:overflowPunct w:val="0"/>
      <w:autoSpaceDE w:val="0"/>
      <w:autoSpaceDN w:val="0"/>
      <w:adjustRightInd w:val="0"/>
      <w:spacing w:line="400" w:lineRule="exact"/>
      <w:ind w:firstLine="480" w:firstLineChars="200"/>
    </w:pPr>
    <w:rPr>
      <w:rFonts w:ascii="仿宋_GB2312" w:hAnsi="仿宋_GB2312" w:eastAsia="仿宋_GB2312" w:cs="仿宋_GB2312"/>
      <w:kern w:val="0"/>
      <w:sz w:val="24"/>
    </w:rPr>
  </w:style>
  <w:style w:type="character" w:customStyle="1" w:styleId="48">
    <w:name w:val="layui-layer-tabnow"/>
    <w:basedOn w:val="17"/>
    <w:qFormat/>
    <w:uiPriority w:val="0"/>
    <w:rPr>
      <w:bdr w:val="single" w:color="CCCCCC" w:sz="6" w:space="0"/>
      <w:shd w:val="clear" w:color="auto" w:fill="FFFFFF"/>
    </w:rPr>
  </w:style>
  <w:style w:type="character" w:customStyle="1" w:styleId="49">
    <w:name w:val="first-child"/>
    <w:basedOn w:val="17"/>
    <w:qFormat/>
    <w:uiPriority w:val="0"/>
  </w:style>
  <w:style w:type="paragraph" w:customStyle="1" w:styleId="50">
    <w:name w:val="列表段落1"/>
    <w:basedOn w:val="1"/>
    <w:qFormat/>
    <w:uiPriority w:val="34"/>
    <w:pPr>
      <w:ind w:firstLine="420" w:firstLineChars="200"/>
    </w:pPr>
  </w:style>
  <w:style w:type="paragraph" w:customStyle="1" w:styleId="51">
    <w:name w:val="首行缩进"/>
    <w:basedOn w:val="1"/>
    <w:qFormat/>
    <w:uiPriority w:val="0"/>
    <w:pPr>
      <w:ind w:firstLine="480" w:firstLineChars="200"/>
    </w:pPr>
    <w:rPr>
      <w:rFonts w:ascii="Calibri" w:hAnsi="Calibri" w:eastAsia="宋体" w:cs="Times New Roman"/>
      <w:sz w:val="24"/>
      <w:szCs w:val="20"/>
      <w:lang w:val="zh-CN"/>
    </w:rPr>
  </w:style>
  <w:style w:type="character" w:customStyle="1" w:styleId="52">
    <w:name w:val="font71"/>
    <w:basedOn w:val="17"/>
    <w:qFormat/>
    <w:uiPriority w:val="0"/>
    <w:rPr>
      <w:rFonts w:hint="eastAsia" w:ascii="宋体" w:hAnsi="宋体" w:eastAsia="宋体" w:cs="宋体"/>
      <w:color w:val="FF0000"/>
      <w:sz w:val="22"/>
      <w:szCs w:val="22"/>
      <w:u w:val="none"/>
    </w:rPr>
  </w:style>
  <w:style w:type="character" w:customStyle="1" w:styleId="53">
    <w:name w:val="font31"/>
    <w:basedOn w:val="17"/>
    <w:qFormat/>
    <w:uiPriority w:val="0"/>
    <w:rPr>
      <w:rFonts w:hint="eastAsia" w:ascii="宋体" w:hAnsi="宋体" w:eastAsia="宋体" w:cs="宋体"/>
      <w:color w:val="000000"/>
      <w:sz w:val="20"/>
      <w:szCs w:val="20"/>
      <w:u w:val="none"/>
    </w:rPr>
  </w:style>
  <w:style w:type="character" w:customStyle="1" w:styleId="54">
    <w:name w:val="font111"/>
    <w:basedOn w:val="17"/>
    <w:qFormat/>
    <w:uiPriority w:val="0"/>
    <w:rPr>
      <w:rFonts w:hint="eastAsia" w:ascii="宋体" w:hAnsi="宋体" w:eastAsia="宋体" w:cs="宋体"/>
      <w:b/>
      <w:bCs/>
      <w:color w:val="000000"/>
      <w:sz w:val="18"/>
      <w:szCs w:val="18"/>
      <w:u w:val="none"/>
    </w:rPr>
  </w:style>
  <w:style w:type="character" w:customStyle="1" w:styleId="55">
    <w:name w:val="font51"/>
    <w:basedOn w:val="17"/>
    <w:qFormat/>
    <w:uiPriority w:val="0"/>
    <w:rPr>
      <w:rFonts w:hint="eastAsia" w:ascii="宋体" w:hAnsi="宋体" w:eastAsia="宋体" w:cs="宋体"/>
      <w:color w:val="000000"/>
      <w:sz w:val="20"/>
      <w:szCs w:val="20"/>
      <w:u w:val="none"/>
    </w:rPr>
  </w:style>
  <w:style w:type="paragraph" w:customStyle="1" w:styleId="56">
    <w:name w:val="Table Text"/>
    <w:basedOn w:val="1"/>
    <w:semiHidden/>
    <w:qFormat/>
    <w:uiPriority w:val="0"/>
    <w:rPr>
      <w:rFonts w:ascii="黑体" w:hAnsi="黑体" w:eastAsia="黑体" w:cs="黑体"/>
      <w:sz w:val="18"/>
      <w:szCs w:val="18"/>
      <w:lang w:eastAsia="en-US"/>
    </w:rPr>
  </w:style>
  <w:style w:type="paragraph" w:customStyle="1" w:styleId="5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69226</Words>
  <Characters>79553</Characters>
  <Paragraphs>9688</Paragraphs>
  <TotalTime>163</TotalTime>
  <ScaleCrop>false</ScaleCrop>
  <LinksUpToDate>false</LinksUpToDate>
  <CharactersWithSpaces>83103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2024-02-05T06:50:00Z</dcterms:created>
  <dc:creator>WPS_1591398759</dc:creator>
  <cp:lastModifiedBy>浅安时光〆</cp:lastModifiedBy>
  <cp:lastPrinted>2026-03-30T01:08:00Z</cp:lastPrinted>
  <dcterms:modified xsi:type="dcterms:W3CDTF">2026-04-24T06:35:13Z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52977025F786408CBD97D12A01890966_13</vt:lpwstr>
  </property>
  <property fmtid="{D5CDD505-2E9C-101B-9397-08002B2CF9AE}" pid="4" name="KSOTemplateDocerSaveRecord">
    <vt:lpwstr>eyJoZGlkIjoiMzY0ZjMyMzUyMzk3ODEyZmFlMWM2M2QxYTFlMDdmZTAiLCJ1c2VySWQiOiIzMjc5MzEyNjEifQ==</vt:lpwstr>
  </property>
</Properties>
</file>