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6A353">
      <w:pPr>
        <w:spacing w:line="360" w:lineRule="auto"/>
        <w:jc w:val="center"/>
        <w:rPr>
          <w:rFonts w:hint="eastAsia" w:ascii="仿宋" w:hAnsi="仿宋" w:eastAsia="仿宋" w:cs="仿宋"/>
          <w:b/>
          <w:color w:val="auto"/>
          <w:sz w:val="24"/>
          <w:highlight w:val="none"/>
        </w:rPr>
      </w:pPr>
    </w:p>
    <w:p w14:paraId="0B39F2E9">
      <w:pPr>
        <w:adjustRightInd/>
        <w:spacing w:line="360" w:lineRule="auto"/>
        <w:jc w:val="center"/>
        <w:rPr>
          <w:rFonts w:hint="eastAsia" w:ascii="仿宋" w:hAnsi="仿宋" w:eastAsia="仿宋" w:cs="仿宋"/>
          <w:b/>
          <w:color w:val="auto"/>
          <w:sz w:val="48"/>
          <w:szCs w:val="48"/>
          <w:highlight w:val="none"/>
        </w:rPr>
      </w:pPr>
    </w:p>
    <w:p w14:paraId="2991352D">
      <w:pPr>
        <w:adjustRightInd/>
        <w:spacing w:line="360" w:lineRule="auto"/>
        <w:jc w:val="center"/>
        <w:rPr>
          <w:rFonts w:hint="eastAsia" w:ascii="仿宋" w:hAnsi="仿宋" w:eastAsia="仿宋" w:cs="仿宋"/>
          <w:b/>
          <w:bCs/>
          <w:color w:val="auto"/>
          <w:sz w:val="48"/>
          <w:szCs w:val="48"/>
          <w:highlight w:val="none"/>
          <w:lang w:eastAsia="zh-CN"/>
        </w:rPr>
      </w:pPr>
    </w:p>
    <w:p w14:paraId="0C6195BF">
      <w:pPr>
        <w:adjustRightInd/>
        <w:spacing w:line="360" w:lineRule="auto"/>
        <w:jc w:val="both"/>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lang w:eastAsia="zh-CN"/>
        </w:rPr>
        <w:t>浙江省退役军人事务厅职工食堂服务项目</w:t>
      </w:r>
    </w:p>
    <w:p w14:paraId="5740CEBB">
      <w:pPr>
        <w:adjustRightInd/>
        <w:spacing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招标文件</w:t>
      </w:r>
    </w:p>
    <w:p w14:paraId="71B3BE10">
      <w:pPr>
        <w:adjustRightInd/>
        <w:spacing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（电子招投标）</w:t>
      </w:r>
    </w:p>
    <w:p w14:paraId="0B390394">
      <w:pPr>
        <w:adjustRightInd/>
        <w:spacing w:line="360" w:lineRule="auto"/>
        <w:jc w:val="center"/>
        <w:rPr>
          <w:rFonts w:hint="eastAsia"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rPr>
        <w:t>编号</w:t>
      </w:r>
      <w:r>
        <w:rPr>
          <w:rFonts w:hint="eastAsia" w:ascii="仿宋" w:hAnsi="仿宋" w:eastAsia="仿宋" w:cs="仿宋"/>
          <w:b/>
          <w:bCs/>
          <w:color w:val="auto"/>
          <w:sz w:val="48"/>
          <w:szCs w:val="48"/>
          <w:highlight w:val="none"/>
          <w:lang w:eastAsia="zh-CN"/>
        </w:rPr>
        <w:t>：330000263790050000007</w:t>
      </w:r>
    </w:p>
    <w:p w14:paraId="578F4D02">
      <w:pPr>
        <w:adjustRightInd/>
        <w:spacing w:line="360" w:lineRule="auto"/>
        <w:jc w:val="center"/>
        <w:rPr>
          <w:rFonts w:hint="default" w:ascii="仿宋" w:hAnsi="仿宋" w:eastAsia="仿宋" w:cs="仿宋"/>
          <w:b/>
          <w:bCs/>
          <w:color w:val="auto"/>
          <w:sz w:val="48"/>
          <w:szCs w:val="48"/>
          <w:highlight w:val="none"/>
          <w:lang w:val="en-US" w:eastAsia="zh-CN"/>
        </w:rPr>
      </w:pPr>
      <w:r>
        <w:rPr>
          <w:rFonts w:hint="eastAsia" w:ascii="仿宋" w:hAnsi="仿宋" w:eastAsia="仿宋" w:cs="仿宋"/>
          <w:b/>
          <w:bCs/>
          <w:color w:val="auto"/>
          <w:sz w:val="48"/>
          <w:szCs w:val="48"/>
          <w:highlight w:val="none"/>
          <w:lang w:eastAsia="zh-CN"/>
        </w:rPr>
        <w:t>-BSZB2026-CZZG012</w:t>
      </w:r>
    </w:p>
    <w:p w14:paraId="1E202E5E">
      <w:pPr>
        <w:adjustRightInd/>
        <w:spacing w:line="360" w:lineRule="auto"/>
        <w:rPr>
          <w:rFonts w:hint="eastAsia" w:ascii="仿宋" w:hAnsi="仿宋" w:eastAsia="仿宋" w:cs="仿宋"/>
          <w:b/>
          <w:bCs/>
          <w:color w:val="auto"/>
          <w:sz w:val="28"/>
          <w:szCs w:val="20"/>
          <w:highlight w:val="none"/>
        </w:rPr>
      </w:pPr>
    </w:p>
    <w:p w14:paraId="5DDAF140">
      <w:pPr>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 xml:space="preserve"> </w:t>
      </w:r>
    </w:p>
    <w:p w14:paraId="65633DB3">
      <w:pPr>
        <w:spacing w:line="360" w:lineRule="auto"/>
        <w:jc w:val="center"/>
        <w:rPr>
          <w:rFonts w:hint="eastAsia" w:ascii="仿宋" w:hAnsi="仿宋" w:eastAsia="仿宋" w:cs="仿宋"/>
          <w:b/>
          <w:bCs/>
          <w:color w:val="auto"/>
          <w:sz w:val="44"/>
          <w:szCs w:val="44"/>
          <w:highlight w:val="none"/>
        </w:rPr>
      </w:pPr>
    </w:p>
    <w:p w14:paraId="1A2E5C69">
      <w:pPr>
        <w:spacing w:line="360" w:lineRule="auto"/>
        <w:jc w:val="center"/>
        <w:rPr>
          <w:rFonts w:hint="eastAsia" w:ascii="仿宋" w:hAnsi="仿宋" w:eastAsia="仿宋" w:cs="仿宋"/>
          <w:b/>
          <w:bCs/>
          <w:color w:val="auto"/>
          <w:sz w:val="24"/>
          <w:highlight w:val="none"/>
        </w:rPr>
      </w:pPr>
    </w:p>
    <w:p w14:paraId="6DC1BFFD">
      <w:pPr>
        <w:spacing w:line="360" w:lineRule="auto"/>
        <w:jc w:val="center"/>
        <w:rPr>
          <w:rFonts w:hint="eastAsia" w:ascii="仿宋" w:hAnsi="仿宋" w:eastAsia="仿宋" w:cs="仿宋"/>
          <w:b/>
          <w:bCs/>
          <w:color w:val="auto"/>
          <w:sz w:val="24"/>
          <w:highlight w:val="none"/>
        </w:rPr>
      </w:pPr>
    </w:p>
    <w:p w14:paraId="5E16FB8E">
      <w:pPr>
        <w:spacing w:line="360" w:lineRule="auto"/>
        <w:rPr>
          <w:rFonts w:hint="eastAsia" w:ascii="仿宋" w:hAnsi="仿宋" w:eastAsia="仿宋" w:cs="仿宋"/>
          <w:b/>
          <w:bCs/>
          <w:color w:val="auto"/>
          <w:sz w:val="32"/>
          <w:szCs w:val="32"/>
          <w:highlight w:val="none"/>
        </w:rPr>
      </w:pPr>
    </w:p>
    <w:p w14:paraId="0E73EFF8">
      <w:pPr>
        <w:pStyle w:val="80"/>
        <w:ind w:firstLine="643"/>
        <w:rPr>
          <w:rFonts w:hint="eastAsia" w:ascii="仿宋" w:hAnsi="仿宋" w:eastAsia="仿宋" w:cs="仿宋"/>
          <w:b/>
          <w:bCs/>
          <w:color w:val="auto"/>
          <w:sz w:val="32"/>
          <w:szCs w:val="32"/>
          <w:highlight w:val="none"/>
        </w:rPr>
      </w:pPr>
    </w:p>
    <w:p w14:paraId="67AC78DE">
      <w:pPr>
        <w:pStyle w:val="80"/>
        <w:ind w:firstLine="643"/>
        <w:rPr>
          <w:rFonts w:hint="eastAsia" w:ascii="仿宋" w:hAnsi="仿宋" w:eastAsia="仿宋" w:cs="仿宋"/>
          <w:b/>
          <w:bCs/>
          <w:color w:val="auto"/>
          <w:sz w:val="32"/>
          <w:szCs w:val="32"/>
          <w:highlight w:val="none"/>
        </w:rPr>
      </w:pPr>
    </w:p>
    <w:p w14:paraId="5CAD980A">
      <w:pPr>
        <w:snapToGrid w:val="0"/>
        <w:spacing w:line="360"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采购人：</w:t>
      </w:r>
      <w:r>
        <w:rPr>
          <w:rFonts w:hint="eastAsia" w:ascii="仿宋" w:hAnsi="仿宋" w:eastAsia="仿宋" w:cs="仿宋"/>
          <w:b/>
          <w:bCs/>
          <w:color w:val="auto"/>
          <w:sz w:val="32"/>
          <w:szCs w:val="32"/>
          <w:highlight w:val="none"/>
          <w:lang w:eastAsia="zh-CN"/>
        </w:rPr>
        <w:t>浙江省军用饮食供应站</w:t>
      </w:r>
    </w:p>
    <w:p w14:paraId="5FB8FB37">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采购代理机构：杭州博实招标代理有限公司</w:t>
      </w:r>
    </w:p>
    <w:p w14:paraId="55CB68F2">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32"/>
          <w:szCs w:val="32"/>
          <w:highlight w:val="none"/>
          <w:lang w:eastAsia="zh-CN"/>
        </w:rPr>
        <w:t>202</w:t>
      </w: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lang w:eastAsia="zh-CN"/>
        </w:rPr>
        <w:t>年</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24"/>
          <w:highlight w:val="none"/>
        </w:rPr>
        <w:br w:type="page"/>
      </w:r>
      <w:bookmarkStart w:id="0" w:name="_Hlt67893495"/>
      <w:bookmarkEnd w:id="0"/>
    </w:p>
    <w:p w14:paraId="1BAFF274">
      <w:pPr>
        <w:spacing w:line="360" w:lineRule="auto"/>
        <w:jc w:val="center"/>
        <w:rPr>
          <w:rFonts w:hint="eastAsia" w:ascii="仿宋" w:hAnsi="仿宋" w:eastAsia="仿宋" w:cs="仿宋"/>
          <w:color w:val="auto"/>
          <w:sz w:val="24"/>
          <w:highlight w:val="none"/>
        </w:rPr>
      </w:pPr>
    </w:p>
    <w:p w14:paraId="48AE518E">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6623C4A1">
      <w:pPr>
        <w:spacing w:line="360" w:lineRule="auto"/>
        <w:rPr>
          <w:rFonts w:hint="eastAsia" w:ascii="仿宋" w:hAnsi="仿宋" w:eastAsia="仿宋" w:cs="仿宋"/>
          <w:b/>
          <w:color w:val="auto"/>
          <w:sz w:val="32"/>
          <w:szCs w:val="32"/>
          <w:highlight w:val="none"/>
        </w:rPr>
      </w:pPr>
    </w:p>
    <w:p w14:paraId="50DFB6D2">
      <w:pPr>
        <w:spacing w:line="360" w:lineRule="auto"/>
        <w:rPr>
          <w:rFonts w:hint="eastAsia" w:ascii="仿宋" w:hAnsi="仿宋" w:eastAsia="仿宋" w:cs="仿宋"/>
          <w:b/>
          <w:color w:val="auto"/>
          <w:sz w:val="32"/>
          <w:szCs w:val="32"/>
          <w:highlight w:val="none"/>
        </w:rPr>
      </w:pPr>
    </w:p>
    <w:p w14:paraId="02EB7287">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第一部分      招标公告</w:t>
      </w:r>
    </w:p>
    <w:p w14:paraId="62F5AF17">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第二部分      投标人须知</w:t>
      </w:r>
    </w:p>
    <w:p w14:paraId="203D4350">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第三部分      采购需求</w:t>
      </w:r>
    </w:p>
    <w:p w14:paraId="58551B92">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第四部分      评标办法</w:t>
      </w:r>
    </w:p>
    <w:p w14:paraId="10C57D95">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第五部分      拟签订的合同文本</w:t>
      </w:r>
    </w:p>
    <w:p w14:paraId="3E76B09D">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第六部分      应提交的有关格式范例</w:t>
      </w:r>
    </w:p>
    <w:p w14:paraId="404D6270">
      <w:pPr>
        <w:spacing w:line="360" w:lineRule="auto"/>
        <w:ind w:firstLine="549" w:firstLineChars="229"/>
        <w:rPr>
          <w:rFonts w:hint="eastAsia" w:ascii="仿宋" w:hAnsi="仿宋" w:eastAsia="仿宋" w:cs="仿宋"/>
          <w:color w:val="auto"/>
          <w:sz w:val="24"/>
          <w:highlight w:val="none"/>
        </w:rPr>
      </w:pPr>
      <w:bookmarkStart w:id="1" w:name="_Hlt91233176"/>
      <w:bookmarkEnd w:id="1"/>
      <w:bookmarkStart w:id="2" w:name="_Toc91899869"/>
    </w:p>
    <w:p w14:paraId="081D9077">
      <w:pPr>
        <w:spacing w:line="360" w:lineRule="auto"/>
        <w:ind w:firstLine="549" w:firstLineChars="229"/>
        <w:rPr>
          <w:rFonts w:hint="eastAsia" w:ascii="仿宋" w:hAnsi="仿宋" w:eastAsia="仿宋" w:cs="仿宋"/>
          <w:color w:val="auto"/>
          <w:sz w:val="24"/>
          <w:highlight w:val="none"/>
        </w:rPr>
      </w:pPr>
    </w:p>
    <w:p w14:paraId="75738F44">
      <w:pPr>
        <w:spacing w:line="360" w:lineRule="auto"/>
        <w:ind w:firstLine="549" w:firstLineChars="229"/>
        <w:rPr>
          <w:rFonts w:hint="eastAsia" w:ascii="仿宋" w:hAnsi="仿宋" w:eastAsia="仿宋" w:cs="仿宋"/>
          <w:color w:val="auto"/>
          <w:sz w:val="24"/>
          <w:highlight w:val="none"/>
        </w:rPr>
      </w:pPr>
    </w:p>
    <w:p w14:paraId="28A4AFD4">
      <w:pPr>
        <w:spacing w:line="360" w:lineRule="auto"/>
        <w:ind w:firstLine="549" w:firstLineChars="229"/>
        <w:rPr>
          <w:rFonts w:hint="eastAsia" w:ascii="仿宋" w:hAnsi="仿宋" w:eastAsia="仿宋" w:cs="仿宋"/>
          <w:color w:val="auto"/>
          <w:sz w:val="24"/>
          <w:highlight w:val="none"/>
        </w:rPr>
      </w:pPr>
    </w:p>
    <w:p w14:paraId="371AA7BB">
      <w:pPr>
        <w:spacing w:line="360" w:lineRule="auto"/>
        <w:ind w:firstLine="549" w:firstLineChars="229"/>
        <w:rPr>
          <w:rFonts w:hint="eastAsia" w:ascii="仿宋" w:hAnsi="仿宋" w:eastAsia="仿宋" w:cs="仿宋"/>
          <w:color w:val="auto"/>
          <w:sz w:val="24"/>
          <w:highlight w:val="none"/>
        </w:rPr>
      </w:pPr>
    </w:p>
    <w:p w14:paraId="35CA92FE">
      <w:pPr>
        <w:spacing w:line="360" w:lineRule="auto"/>
        <w:ind w:firstLine="549" w:firstLineChars="229"/>
        <w:rPr>
          <w:rFonts w:hint="eastAsia" w:ascii="仿宋" w:hAnsi="仿宋" w:eastAsia="仿宋" w:cs="仿宋"/>
          <w:color w:val="auto"/>
          <w:sz w:val="24"/>
          <w:highlight w:val="none"/>
        </w:rPr>
      </w:pPr>
    </w:p>
    <w:p w14:paraId="1F5B56A7">
      <w:pPr>
        <w:spacing w:line="360" w:lineRule="auto"/>
        <w:ind w:firstLine="549" w:firstLineChars="229"/>
        <w:rPr>
          <w:rFonts w:hint="eastAsia" w:ascii="仿宋" w:hAnsi="仿宋" w:eastAsia="仿宋" w:cs="仿宋"/>
          <w:color w:val="auto"/>
          <w:sz w:val="24"/>
          <w:highlight w:val="none"/>
        </w:rPr>
      </w:pPr>
    </w:p>
    <w:p w14:paraId="6F43C680">
      <w:pPr>
        <w:spacing w:line="360" w:lineRule="auto"/>
        <w:ind w:firstLine="549" w:firstLineChars="229"/>
        <w:rPr>
          <w:rFonts w:hint="eastAsia" w:ascii="仿宋" w:hAnsi="仿宋" w:eastAsia="仿宋" w:cs="仿宋"/>
          <w:color w:val="auto"/>
          <w:sz w:val="24"/>
          <w:highlight w:val="none"/>
        </w:rPr>
      </w:pPr>
    </w:p>
    <w:p w14:paraId="4482A8A2">
      <w:pPr>
        <w:spacing w:line="360" w:lineRule="auto"/>
        <w:ind w:firstLine="549" w:firstLineChars="229"/>
        <w:rPr>
          <w:rFonts w:hint="eastAsia" w:ascii="仿宋" w:hAnsi="仿宋" w:eastAsia="仿宋" w:cs="仿宋"/>
          <w:color w:val="auto"/>
          <w:sz w:val="24"/>
          <w:highlight w:val="none"/>
        </w:rPr>
      </w:pPr>
    </w:p>
    <w:p w14:paraId="424E64B1">
      <w:pPr>
        <w:spacing w:line="360" w:lineRule="auto"/>
        <w:ind w:firstLine="549" w:firstLineChars="229"/>
        <w:rPr>
          <w:rFonts w:hint="eastAsia" w:ascii="仿宋" w:hAnsi="仿宋" w:eastAsia="仿宋" w:cs="仿宋"/>
          <w:color w:val="auto"/>
          <w:sz w:val="24"/>
          <w:highlight w:val="none"/>
        </w:rPr>
      </w:pPr>
    </w:p>
    <w:p w14:paraId="1CDA29B4">
      <w:pPr>
        <w:spacing w:line="360" w:lineRule="auto"/>
        <w:ind w:firstLine="549" w:firstLineChars="229"/>
        <w:rPr>
          <w:rFonts w:hint="eastAsia" w:ascii="仿宋" w:hAnsi="仿宋" w:eastAsia="仿宋" w:cs="仿宋"/>
          <w:color w:val="auto"/>
          <w:sz w:val="24"/>
          <w:highlight w:val="none"/>
        </w:rPr>
      </w:pPr>
    </w:p>
    <w:p w14:paraId="7556115A">
      <w:pPr>
        <w:spacing w:line="360" w:lineRule="auto"/>
        <w:ind w:firstLine="549" w:firstLineChars="229"/>
        <w:rPr>
          <w:rFonts w:hint="eastAsia" w:ascii="仿宋" w:hAnsi="仿宋" w:eastAsia="仿宋" w:cs="仿宋"/>
          <w:color w:val="auto"/>
          <w:sz w:val="24"/>
          <w:highlight w:val="none"/>
        </w:rPr>
      </w:pPr>
    </w:p>
    <w:p w14:paraId="6C816C96">
      <w:pPr>
        <w:spacing w:line="360" w:lineRule="auto"/>
        <w:ind w:firstLine="549" w:firstLineChars="229"/>
        <w:rPr>
          <w:rFonts w:hint="eastAsia" w:ascii="仿宋" w:hAnsi="仿宋" w:eastAsia="仿宋" w:cs="仿宋"/>
          <w:color w:val="auto"/>
          <w:sz w:val="24"/>
          <w:highlight w:val="none"/>
        </w:rPr>
      </w:pPr>
    </w:p>
    <w:p w14:paraId="0DFCA2F3">
      <w:pPr>
        <w:spacing w:line="360" w:lineRule="auto"/>
        <w:rPr>
          <w:rFonts w:hint="eastAsia" w:ascii="仿宋" w:hAnsi="仿宋" w:eastAsia="仿宋" w:cs="仿宋"/>
          <w:color w:val="auto"/>
          <w:sz w:val="24"/>
          <w:highlight w:val="none"/>
        </w:rPr>
      </w:pPr>
    </w:p>
    <w:p w14:paraId="1F0F9F77">
      <w:pPr>
        <w:adjustRightInd/>
        <w:spacing w:line="360" w:lineRule="auto"/>
        <w:jc w:val="center"/>
        <w:outlineLvl w:val="0"/>
        <w:rPr>
          <w:rFonts w:hint="eastAsia" w:ascii="仿宋" w:hAnsi="仿宋" w:eastAsia="仿宋" w:cs="仿宋"/>
          <w:b/>
          <w:color w:val="auto"/>
          <w:sz w:val="36"/>
          <w:szCs w:val="20"/>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649545"/>
      <w:bookmarkEnd w:id="4"/>
      <w:bookmarkStart w:id="5" w:name="_Hlt74729822"/>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仿宋" w:hAnsi="仿宋" w:eastAsia="仿宋" w:cs="仿宋"/>
          <w:b/>
          <w:color w:val="auto"/>
          <w:sz w:val="36"/>
          <w:szCs w:val="20"/>
          <w:highlight w:val="none"/>
        </w:rPr>
        <w:t>第一部分 招标公告</w:t>
      </w:r>
    </w:p>
    <w:p w14:paraId="2D76459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21CAEE2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浙江省退役军人事务厅职工食堂服务</w:t>
      </w:r>
      <w:r>
        <w:rPr>
          <w:rFonts w:hint="eastAsia" w:ascii="仿宋" w:hAnsi="仿宋" w:eastAsia="仿宋" w:cs="仿宋"/>
          <w:color w:val="auto"/>
          <w:sz w:val="24"/>
          <w:highlight w:val="none"/>
        </w:rPr>
        <w:t>招标项目的潜在投标人应在政采云平台（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"https://www.zcygov.cn/）获取（下载）招标文件，并于2021年" </w:instrText>
      </w:r>
      <w:r>
        <w:rPr>
          <w:rFonts w:hint="eastAsia" w:ascii="仿宋" w:hAnsi="仿宋" w:eastAsia="仿宋" w:cs="仿宋"/>
          <w:color w:val="auto"/>
          <w:highlight w:val="none"/>
        </w:rPr>
        <w:fldChar w:fldCharType="separate"/>
      </w:r>
      <w:r>
        <w:rPr>
          <w:rStyle w:val="77"/>
          <w:rFonts w:hint="eastAsia" w:ascii="仿宋" w:hAnsi="仿宋" w:eastAsia="仿宋" w:cs="仿宋"/>
          <w:snapToGrid/>
          <w:color w:val="auto"/>
          <w:kern w:val="2"/>
          <w:sz w:val="24"/>
          <w:szCs w:val="24"/>
          <w:highlight w:val="none"/>
        </w:rPr>
        <w:t>https://www.zcygov.cn/）获取（下载）招标文件，并于</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月</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w:t>
      </w:r>
      <w:r>
        <w:rPr>
          <w:rFonts w:hint="eastAsia" w:ascii="仿宋" w:hAnsi="仿宋" w:eastAsia="仿宋" w:cs="仿宋"/>
          <w:bCs/>
          <w:color w:val="auto"/>
          <w:sz w:val="24"/>
          <w:highlight w:val="none"/>
          <w:u w:val="single"/>
        </w:rPr>
        <w:t>00秒</w:t>
      </w:r>
      <w:r>
        <w:rPr>
          <w:rFonts w:hint="eastAsia" w:ascii="仿宋" w:hAnsi="仿宋" w:eastAsia="仿宋" w:cs="仿宋"/>
          <w:bCs/>
          <w:color w:val="auto"/>
          <w:sz w:val="24"/>
          <w:highlight w:val="none"/>
          <w:u w:val="singl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128075A0">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7743FEF4">
      <w:pPr>
        <w:adjustRightInd/>
        <w:spacing w:line="360" w:lineRule="auto"/>
        <w:ind w:firstLine="482" w:firstLineChars="200"/>
        <w:jc w:val="left"/>
        <w:rPr>
          <w:rFonts w:hint="eastAsia" w:ascii="仿宋" w:hAnsi="仿宋" w:eastAsia="仿宋" w:cs="仿宋"/>
          <w:color w:val="auto"/>
          <w:sz w:val="48"/>
          <w:szCs w:val="48"/>
          <w:highlight w:val="none"/>
          <w:lang w:eastAsia="zh-CN"/>
        </w:rPr>
      </w:pPr>
      <w:r>
        <w:rPr>
          <w:rFonts w:hint="eastAsia" w:ascii="仿宋" w:hAnsi="仿宋" w:eastAsia="仿宋" w:cs="仿宋"/>
          <w:b/>
          <w:color w:val="auto"/>
          <w:sz w:val="24"/>
          <w:highlight w:val="none"/>
        </w:rPr>
        <w:t>项目编号：</w:t>
      </w:r>
      <w:r>
        <w:rPr>
          <w:rFonts w:hint="eastAsia" w:ascii="仿宋" w:hAnsi="仿宋" w:eastAsia="仿宋" w:cs="仿宋"/>
          <w:color w:val="auto"/>
          <w:sz w:val="24"/>
          <w:highlight w:val="none"/>
          <w:lang w:eastAsia="zh-CN"/>
        </w:rPr>
        <w:t>330000263790050000007-BSZB2026-CZZG012</w:t>
      </w:r>
    </w:p>
    <w:p w14:paraId="236D15DD">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项目名称：</w:t>
      </w:r>
      <w:r>
        <w:rPr>
          <w:rFonts w:hint="eastAsia" w:ascii="仿宋" w:hAnsi="仿宋" w:eastAsia="仿宋" w:cs="仿宋"/>
          <w:color w:val="auto"/>
          <w:sz w:val="24"/>
          <w:highlight w:val="none"/>
          <w:lang w:eastAsia="zh-CN"/>
        </w:rPr>
        <w:t>浙江省退役军人事务厅职工食堂服务项目</w:t>
      </w:r>
    </w:p>
    <w:p w14:paraId="589738F6">
      <w:pPr>
        <w:keepNext w:val="0"/>
        <w:keepLines w:val="0"/>
        <w:pageBreakBefore w:val="0"/>
        <w:kinsoku/>
        <w:wordWrap/>
        <w:overflowPunct/>
        <w:topLinePunct w:val="0"/>
        <w:autoSpaceDE/>
        <w:autoSpaceDN/>
        <w:bidi w:val="0"/>
        <w:spacing w:line="360" w:lineRule="auto"/>
        <w:ind w:firstLine="482" w:firstLineChars="200"/>
        <w:textAlignment w:val="auto"/>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预算金额（元）：</w:t>
      </w:r>
      <w:r>
        <w:rPr>
          <w:rFonts w:hint="eastAsia" w:ascii="仿宋" w:hAnsi="仿宋" w:eastAsia="仿宋" w:cs="仿宋"/>
          <w:b w:val="0"/>
          <w:bCs/>
          <w:color w:val="auto"/>
          <w:sz w:val="24"/>
          <w:highlight w:val="none"/>
          <w:lang w:val="en-US" w:eastAsia="zh-CN"/>
        </w:rPr>
        <w:t>2055000</w:t>
      </w:r>
    </w:p>
    <w:p w14:paraId="3686F65C">
      <w:pPr>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rPr>
        <w:t>最高限价（元）：</w:t>
      </w:r>
      <w:r>
        <w:rPr>
          <w:rFonts w:hint="eastAsia" w:ascii="仿宋" w:hAnsi="仿宋" w:eastAsia="仿宋" w:cs="仿宋"/>
          <w:b w:val="0"/>
          <w:bCs/>
          <w:color w:val="auto"/>
          <w:sz w:val="24"/>
          <w:highlight w:val="none"/>
          <w:lang w:val="en-US" w:eastAsia="zh-CN"/>
        </w:rPr>
        <w:t>2055000</w:t>
      </w:r>
    </w:p>
    <w:p w14:paraId="39F3B550">
      <w:pPr>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bCs/>
          <w:color w:val="auto"/>
          <w:sz w:val="24"/>
          <w:highlight w:val="none"/>
          <w:lang w:eastAsia="zh-CN"/>
        </w:rPr>
      </w:pPr>
      <w:r>
        <w:rPr>
          <w:rFonts w:hint="eastAsia" w:ascii="仿宋" w:hAnsi="仿宋" w:eastAsia="仿宋" w:cs="仿宋"/>
          <w:b/>
          <w:color w:val="auto"/>
          <w:sz w:val="24"/>
          <w:highlight w:val="none"/>
        </w:rPr>
        <w:t>采购需求：</w:t>
      </w:r>
      <w:r>
        <w:rPr>
          <w:rFonts w:hint="eastAsia" w:ascii="仿宋" w:hAnsi="仿宋" w:eastAsia="仿宋" w:cs="仿宋"/>
          <w:bCs/>
          <w:color w:val="auto"/>
          <w:sz w:val="24"/>
          <w:highlight w:val="none"/>
          <w:lang w:eastAsia="zh-CN"/>
        </w:rPr>
        <w:t>浙江省退役军人事务厅职工食堂服务项目主要内容：</w:t>
      </w:r>
      <w:r>
        <w:rPr>
          <w:rFonts w:hint="eastAsia" w:ascii="仿宋" w:hAnsi="仿宋" w:eastAsia="仿宋" w:cs="仿宋"/>
          <w:b w:val="0"/>
          <w:bCs/>
          <w:color w:val="auto"/>
          <w:sz w:val="24"/>
          <w:highlight w:val="none"/>
          <w:lang w:val="en-US" w:eastAsia="zh-CN"/>
        </w:rPr>
        <w:t>（1）给省退役军人事务厅职工食堂提供用餐服务、接待服务、卤味净菜供应、培训（会议）等膳食服务；（2）给省退役军人事务厅职工食堂提供运营维护所需的厨杂用品、清洁用品等食堂日常所需用品；（3）提供食堂布草洗涤、专业烟道清洁、隔油池清理、灭四害等与食堂相关的清洁清理服务。投标人代为采购用餐食材、原材料、调味料等（费用另行核算结算）。食堂提供用餐服务，不对外经营。</w:t>
      </w:r>
      <w:r>
        <w:rPr>
          <w:rFonts w:hint="eastAsia" w:ascii="仿宋" w:hAnsi="仿宋" w:eastAsia="仿宋" w:cs="仿宋"/>
          <w:bCs/>
          <w:color w:val="auto"/>
          <w:sz w:val="24"/>
          <w:highlight w:val="none"/>
          <w:lang w:eastAsia="zh-CN"/>
        </w:rPr>
        <w:t>详见招标文件第三部分采购需求。</w:t>
      </w:r>
    </w:p>
    <w:p w14:paraId="222EA854">
      <w:pPr>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bCs/>
          <w:color w:val="auto"/>
          <w:sz w:val="24"/>
          <w:highlight w:val="none"/>
          <w:lang w:eastAsia="zh-CN"/>
        </w:rPr>
      </w:pPr>
      <w:r>
        <w:rPr>
          <w:rFonts w:hint="eastAsia" w:ascii="仿宋" w:hAnsi="仿宋" w:eastAsia="仿宋" w:cs="仿宋"/>
          <w:b/>
          <w:bCs w:val="0"/>
          <w:color w:val="auto"/>
          <w:sz w:val="24"/>
          <w:highlight w:val="none"/>
          <w:lang w:eastAsia="zh-CN"/>
        </w:rPr>
        <w:t>合同履约期限：</w:t>
      </w:r>
      <w:r>
        <w:rPr>
          <w:rFonts w:hint="eastAsia" w:ascii="仿宋" w:hAnsi="仿宋" w:eastAsia="仿宋" w:cs="仿宋"/>
          <w:bCs/>
          <w:color w:val="auto"/>
          <w:sz w:val="24"/>
          <w:highlight w:val="none"/>
          <w:lang w:eastAsia="zh-CN"/>
        </w:rPr>
        <w:t>3年（2026年5月1日至2029年4月30日）。</w:t>
      </w:r>
    </w:p>
    <w:p w14:paraId="3A96CD85">
      <w:pPr>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本项目接受联合体投标：</w:t>
      </w: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rPr>
        <w:t>是，</w:t>
      </w: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rPr>
        <w:t>否。</w:t>
      </w:r>
    </w:p>
    <w:p w14:paraId="04DAF5E1">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653DD670">
      <w:pPr>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1.满足《中华人民共和国政府采购法》第二十二条规定；未被“信用中国”（www.creditchina.gov.cn</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、中国政府采购网（www.ccgp.gov.cn）列入失信被执行人、重大税收违法案件当事人名单、政府采购严重违法失信行为记录名单；</w:t>
      </w:r>
    </w:p>
    <w:p w14:paraId="48EBE372">
      <w:pPr>
        <w:spacing w:line="360" w:lineRule="auto"/>
        <w:ind w:firstLine="482"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rPr>
        <w:t>2.落实政府采购政策需满足的资格要求：</w:t>
      </w:r>
    </w:p>
    <w:p w14:paraId="26BDA098">
      <w:pPr>
        <w:spacing w:line="360" w:lineRule="auto"/>
        <w:ind w:firstLine="482" w:firstLineChars="200"/>
        <w:rPr>
          <w:rFonts w:ascii="仿宋" w:hAnsi="仿宋" w:eastAsia="仿宋" w:cs="仿宋"/>
          <w:b/>
          <w:bCs/>
          <w:color w:val="auto"/>
          <w:sz w:val="24"/>
          <w:highlight w:val="none"/>
        </w:rPr>
      </w:pPr>
      <w:sdt>
        <w:sdtPr>
          <w:rPr>
            <w:rFonts w:hint="eastAsia" w:ascii="仿宋" w:hAnsi="仿宋" w:eastAsia="仿宋" w:cs="仿宋"/>
            <w:b/>
            <w:bCs/>
            <w:color w:val="auto"/>
            <w:sz w:val="24"/>
            <w:highlight w:val="none"/>
          </w:rPr>
          <w:id w:val="147471286"/>
        </w:sdtPr>
        <w:sdtEndPr>
          <w:rPr>
            <w:rFonts w:hint="eastAsia" w:ascii="仿宋" w:hAnsi="仿宋" w:eastAsia="仿宋" w:cs="仿宋"/>
            <w:b/>
            <w:bCs/>
            <w:color w:val="auto"/>
            <w:sz w:val="24"/>
            <w:highlight w:val="none"/>
          </w:rPr>
        </w:sdtEndPr>
        <w:sdtContent>
          <w:r>
            <w:rPr>
              <w:rFonts w:hint="eastAsia" w:ascii="仿宋" w:hAnsi="仿宋" w:eastAsia="仿宋" w:cs="仿宋"/>
              <w:b/>
              <w:bCs/>
              <w:color w:val="auto"/>
              <w:sz w:val="24"/>
              <w:highlight w:val="none"/>
            </w:rPr>
            <w:sym w:font="Wingdings" w:char="F0FE"/>
          </w:r>
          <w:r>
            <w:rPr>
              <w:rFonts w:hint="eastAsia" w:ascii="仿宋" w:hAnsi="仿宋" w:eastAsia="仿宋" w:cs="仿宋"/>
              <w:b/>
              <w:bCs/>
              <w:color w:val="auto"/>
              <w:sz w:val="24"/>
              <w:highlight w:val="none"/>
              <w:lang w:val="en-US" w:eastAsia="zh-CN"/>
            </w:rPr>
            <w:t xml:space="preserve"> </w:t>
          </w:r>
        </w:sdtContent>
      </w:sdt>
      <w:r>
        <w:rPr>
          <w:rFonts w:hint="eastAsia" w:ascii="仿宋" w:hAnsi="仿宋" w:eastAsia="仿宋" w:cs="仿宋"/>
          <w:b/>
          <w:bCs/>
          <w:color w:val="auto"/>
          <w:sz w:val="24"/>
          <w:highlight w:val="none"/>
        </w:rPr>
        <w:t>专门面向中小企业</w:t>
      </w:r>
    </w:p>
    <w:p w14:paraId="7D6522F6">
      <w:pPr>
        <w:spacing w:line="360" w:lineRule="auto"/>
        <w:ind w:firstLine="482" w:firstLineChars="200"/>
        <w:rPr>
          <w:rFonts w:ascii="仿宋" w:hAnsi="仿宋" w:eastAsia="仿宋" w:cs="仿宋"/>
          <w:b/>
          <w:bCs/>
          <w:color w:val="auto"/>
          <w:sz w:val="24"/>
          <w:highlight w:val="none"/>
        </w:rPr>
      </w:pPr>
      <w:sdt>
        <w:sdtPr>
          <w:rPr>
            <w:rFonts w:hint="eastAsia" w:ascii="仿宋" w:hAnsi="仿宋" w:eastAsia="仿宋" w:cs="仿宋"/>
            <w:b/>
            <w:bCs/>
            <w:color w:val="auto"/>
            <w:sz w:val="24"/>
            <w:highlight w:val="none"/>
          </w:rPr>
          <w:id w:val="147473424"/>
        </w:sdtPr>
        <w:sdtEndPr>
          <w:rPr>
            <w:rFonts w:hint="default" w:ascii="仿宋" w:hAnsi="仿宋" w:eastAsia="仿宋" w:cs="仿宋"/>
            <w:b/>
            <w:bCs/>
            <w:color w:val="auto"/>
            <w:sz w:val="24"/>
            <w:highlight w:val="none"/>
            <w:lang w:val="en-US"/>
          </w:rPr>
        </w:sdtEndPr>
        <w:sdtContent>
          <w:sdt>
            <w:sdtPr>
              <w:rPr>
                <w:rFonts w:hint="eastAsia" w:ascii="仿宋" w:hAnsi="仿宋" w:eastAsia="仿宋" w:cs="仿宋"/>
                <w:b/>
                <w:bCs/>
                <w:color w:val="auto"/>
                <w:sz w:val="24"/>
                <w:highlight w:val="none"/>
              </w:rPr>
              <w:id w:val="147456891"/>
            </w:sdtPr>
            <w:sdtEndPr>
              <w:rPr>
                <w:rFonts w:hint="default" w:ascii="仿宋" w:hAnsi="仿宋" w:eastAsia="仿宋" w:cs="仿宋"/>
                <w:b/>
                <w:bCs/>
                <w:color w:val="auto"/>
                <w:sz w:val="24"/>
                <w:highlight w:val="none"/>
                <w:lang w:val="en-US"/>
              </w:rPr>
            </w:sdtEndPr>
            <w:sdtContent>
              <w:r>
                <w:rPr>
                  <w:rFonts w:hint="eastAsia" w:ascii="仿宋" w:hAnsi="仿宋" w:eastAsia="仿宋" w:cs="仿宋"/>
                  <w:b/>
                  <w:bCs/>
                  <w:color w:val="auto"/>
                  <w:sz w:val="24"/>
                  <w:highlight w:val="none"/>
                </w:rPr>
                <w:sym w:font="Wingdings" w:char="F0FE"/>
              </w:r>
              <w:r>
                <w:rPr>
                  <w:rFonts w:hint="eastAsia" w:ascii="仿宋" w:hAnsi="仿宋" w:eastAsia="仿宋" w:cs="仿宋"/>
                  <w:b/>
                  <w:bCs/>
                  <w:color w:val="auto"/>
                  <w:sz w:val="24"/>
                  <w:highlight w:val="none"/>
                  <w:lang w:val="en-US" w:eastAsia="zh-CN"/>
                </w:rPr>
                <w:t xml:space="preserve"> </w:t>
              </w:r>
            </w:sdtContent>
          </w:sdt>
        </w:sdtContent>
      </w:sdt>
      <w:r>
        <w:rPr>
          <w:rFonts w:hint="eastAsia" w:ascii="仿宋" w:hAnsi="仿宋" w:eastAsia="仿宋" w:cs="仿宋"/>
          <w:b/>
          <w:bCs/>
          <w:color w:val="auto"/>
          <w:sz w:val="24"/>
          <w:highlight w:val="none"/>
        </w:rPr>
        <w:t>服务全部由符合政策要求的</w:t>
      </w:r>
      <w:r>
        <w:rPr>
          <w:rFonts w:hint="eastAsia" w:ascii="仿宋" w:hAnsi="仿宋" w:eastAsia="仿宋" w:cs="仿宋"/>
          <w:b/>
          <w:bCs/>
          <w:color w:val="auto"/>
          <w:sz w:val="24"/>
          <w:highlight w:val="none"/>
          <w:lang w:val="en-US" w:eastAsia="zh-CN"/>
        </w:rPr>
        <w:t>中小</w:t>
      </w:r>
      <w:r>
        <w:rPr>
          <w:rFonts w:hint="eastAsia" w:ascii="仿宋" w:hAnsi="仿宋" w:eastAsia="仿宋" w:cs="仿宋"/>
          <w:b/>
          <w:bCs/>
          <w:color w:val="auto"/>
          <w:sz w:val="24"/>
          <w:highlight w:val="none"/>
        </w:rPr>
        <w:t>企业承接</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提供中小企业声明函；</w:t>
      </w:r>
    </w:p>
    <w:p w14:paraId="7229B221">
      <w:pPr>
        <w:spacing w:line="360" w:lineRule="auto"/>
        <w:ind w:firstLine="482" w:firstLineChars="200"/>
        <w:rPr>
          <w:rFonts w:hint="eastAsia" w:ascii="仿宋" w:hAnsi="仿宋" w:eastAsia="仿宋" w:cs="仿宋"/>
          <w:b/>
          <w:color w:val="auto"/>
          <w:sz w:val="24"/>
          <w:highlight w:val="none"/>
          <w:lang w:val="en-US" w:eastAsia="zh-CN"/>
        </w:rPr>
      </w:pPr>
      <w:r>
        <w:rPr>
          <w:rFonts w:hint="eastAsia" w:ascii="仿宋" w:hAnsi="仿宋" w:eastAsia="仿宋" w:cs="仿宋"/>
          <w:b/>
          <w:bCs/>
          <w:color w:val="auto"/>
          <w:sz w:val="24"/>
          <w:highlight w:val="none"/>
        </w:rPr>
        <w:t>3.本项目的特定资格要求：</w:t>
      </w:r>
      <w:r>
        <w:rPr>
          <w:rFonts w:hint="eastAsia" w:ascii="仿宋" w:hAnsi="仿宋" w:eastAsia="仿宋" w:cs="仿宋"/>
          <w:b/>
          <w:color w:val="auto"/>
          <w:sz w:val="24"/>
          <w:highlight w:val="none"/>
          <w:lang w:val="en-US" w:eastAsia="zh-CN"/>
        </w:rPr>
        <w:t>具备《食品经营许可证》；</w:t>
      </w:r>
    </w:p>
    <w:p w14:paraId="276BB6A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CF0F3F0">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22673683">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月</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，每天上午00:00至12:00，下午12:00至23:59（北京时间，线上获取法定节假日均可，线下获取文件法定节假日除外）</w:t>
      </w:r>
    </w:p>
    <w:p w14:paraId="626B1740">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2F9A4CC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7F42D812">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4B256C09">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3AEA38EB">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月</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0分</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45DF6155">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70D9473A">
      <w:pPr>
        <w:spacing w:line="36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月</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0分</w:t>
      </w:r>
      <w:r>
        <w:rPr>
          <w:rFonts w:hint="eastAsia" w:ascii="仿宋" w:hAnsi="仿宋" w:eastAsia="仿宋" w:cs="仿宋"/>
          <w:bCs/>
          <w:color w:val="auto"/>
          <w:sz w:val="24"/>
          <w:highlight w:val="none"/>
          <w:u w:val="single"/>
        </w:rPr>
        <w:t xml:space="preserve"> </w:t>
      </w:r>
    </w:p>
    <w:p w14:paraId="06B17FEB">
      <w:pPr>
        <w:spacing w:line="360" w:lineRule="auto"/>
        <w:ind w:firstLine="482" w:firstLineChars="200"/>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政采云平台（https://www.zcygov.cn/）/杭州市拱墅区丰登街28号杭实科创中心208室</w:t>
      </w:r>
      <w:r>
        <w:rPr>
          <w:rFonts w:hint="eastAsia" w:ascii="仿宋" w:hAnsi="仿宋" w:eastAsia="仿宋" w:cs="仿宋"/>
          <w:color w:val="auto"/>
          <w:sz w:val="24"/>
          <w:highlight w:val="none"/>
          <w:lang w:eastAsia="zh-CN"/>
        </w:rPr>
        <w:t>。</w:t>
      </w:r>
    </w:p>
    <w:p w14:paraId="0529595C">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4848B2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482EE468">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499D26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1.《浙江省财政厅关于进一步发挥政府采购政策功能全力推动经济稳进提质的通知》 （浙财采监</w:t>
      </w:r>
      <w:r>
        <w:rPr>
          <w:rFonts w:hint="eastAsia" w:ascii="仿宋" w:hAnsi="仿宋" w:eastAsia="仿宋" w:cs="仿宋"/>
          <w:color w:val="auto"/>
          <w:sz w:val="24"/>
          <w:highlight w:val="none"/>
          <w:lang w:eastAsia="zh-CN"/>
        </w:rPr>
        <w:t>〔2022〕3号</w:t>
      </w:r>
      <w:r>
        <w:rPr>
          <w:rFonts w:hint="eastAsia" w:ascii="仿宋" w:hAnsi="仿宋" w:eastAsia="仿宋" w:cs="仿宋"/>
          <w:color w:val="auto"/>
          <w:sz w:val="24"/>
          <w:highlight w:val="none"/>
        </w:rPr>
        <w:t>）、《浙江省财政厅关于进一步促进政府采购公平竞争打造最优营商环境的通知》（浙财采监</w:t>
      </w:r>
      <w:r>
        <w:rPr>
          <w:rFonts w:hint="eastAsia" w:ascii="仿宋" w:hAnsi="仿宋" w:eastAsia="仿宋" w:cs="仿宋"/>
          <w:color w:val="auto"/>
          <w:sz w:val="24"/>
          <w:highlight w:val="none"/>
          <w:lang w:eastAsia="zh-CN"/>
        </w:rPr>
        <w:t>〔2021〕22号</w:t>
      </w:r>
      <w:r>
        <w:rPr>
          <w:rFonts w:hint="eastAsia" w:ascii="仿宋" w:hAnsi="仿宋" w:eastAsia="仿宋" w:cs="仿宋"/>
          <w:color w:val="auto"/>
          <w:sz w:val="24"/>
          <w:highlight w:val="none"/>
        </w:rPr>
        <w:t>））、《浙江省财政厅关于进一步加大政府采购支持中小企业力度助力扎实稳住经济的通知》 （浙财采监</w:t>
      </w:r>
      <w:r>
        <w:rPr>
          <w:rFonts w:hint="eastAsia" w:ascii="仿宋" w:hAnsi="仿宋" w:eastAsia="仿宋" w:cs="仿宋"/>
          <w:color w:val="auto"/>
          <w:sz w:val="24"/>
          <w:highlight w:val="none"/>
          <w:lang w:eastAsia="zh-CN"/>
        </w:rPr>
        <w:t>〔2022〕8号</w:t>
      </w:r>
      <w:r>
        <w:rPr>
          <w:rFonts w:hint="eastAsia" w:ascii="仿宋" w:hAnsi="仿宋" w:eastAsia="仿宋" w:cs="仿宋"/>
          <w:color w:val="auto"/>
          <w:sz w:val="24"/>
          <w:highlight w:val="none"/>
        </w:rPr>
        <w:t>）已分别于2022年1月29日、2022年2月1日和2022年7月1日开始实施，此前有关规定与上述文件内容不一致的，按上述文件要求执行。</w:t>
      </w:r>
    </w:p>
    <w:p w14:paraId="7852DA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2.根据《浙江省财政厅关于进一步促进政府采购公平竞争打造最优营商环境的通知》（浙财采监</w:t>
      </w:r>
      <w:r>
        <w:rPr>
          <w:rFonts w:hint="eastAsia" w:ascii="仿宋" w:hAnsi="仿宋" w:eastAsia="仿宋" w:cs="仿宋"/>
          <w:color w:val="auto"/>
          <w:sz w:val="24"/>
          <w:highlight w:val="none"/>
          <w:lang w:eastAsia="zh-CN"/>
        </w:rPr>
        <w:t>〔2021〕22号</w:t>
      </w:r>
      <w:r>
        <w:rPr>
          <w:rFonts w:hint="eastAsia" w:ascii="仿宋" w:hAnsi="仿宋" w:eastAsia="仿宋" w:cs="仿宋"/>
          <w:color w:val="auto"/>
          <w:sz w:val="24"/>
          <w:highlight w:val="none"/>
        </w:rPr>
        <w:t>）文件关于“健全行政裁决机制”要求，鼓励供应商在线提起询问，路径为：政采云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询问列表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鼓励供应商在线提起质疑，路径为：政采云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质疑列表。质疑供应商对在线质疑答复不满意的，可在线提起投诉，路径为：浙江政府服务网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政府采购投诉处理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在线办理。</w:t>
      </w:r>
    </w:p>
    <w:p w14:paraId="41877D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8CA91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点击“商家入驻”，进行政府采购供应商资料填写；申领CA数字证书---申领流程详见“浙江政府采购网-下载专区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电子交易客户端-CA驱动和申领流程”；安装“政采云电子交易客户端”----前往“浙江政府采购网-下载专区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导入投标文件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标书关联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标书检查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电子签名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帮助文档</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操作流程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电子招投标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政府采购项目电子交易管理操作指南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供应商”。（3）招标文件公告期限与招标公告的公告期限一致。</w:t>
      </w:r>
    </w:p>
    <w:p w14:paraId="77D3C4E4">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3BBD2F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06860589">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浙江省军用饮食供应站</w:t>
      </w:r>
    </w:p>
    <w:p w14:paraId="5EF81E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杭州市解放路7号</w:t>
      </w:r>
      <w:r>
        <w:rPr>
          <w:rFonts w:hint="eastAsia" w:ascii="仿宋" w:hAnsi="仿宋" w:eastAsia="仿宋" w:cs="仿宋"/>
          <w:color w:val="auto"/>
          <w:sz w:val="24"/>
          <w:highlight w:val="none"/>
        </w:rPr>
        <w:t xml:space="preserve">      </w:t>
      </w:r>
    </w:p>
    <w:p w14:paraId="21AD6DD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58DD97CD">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顾老师</w:t>
      </w:r>
    </w:p>
    <w:p w14:paraId="0D57C9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w:t>
      </w:r>
      <w:r>
        <w:rPr>
          <w:rFonts w:hint="eastAsia" w:ascii="仿宋" w:hAnsi="仿宋" w:eastAsia="仿宋" w:cs="仿宋"/>
          <w:color w:val="auto"/>
          <w:sz w:val="24"/>
          <w:highlight w:val="none"/>
          <w:lang w:val="en-US" w:eastAsia="zh-CN"/>
        </w:rPr>
        <w:t>15858178793</w:t>
      </w:r>
    </w:p>
    <w:p w14:paraId="59BB5C3D">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质疑联系人：</w:t>
      </w:r>
      <w:r>
        <w:rPr>
          <w:rFonts w:hint="eastAsia" w:ascii="仿宋" w:hAnsi="仿宋" w:eastAsia="仿宋" w:cs="仿宋"/>
          <w:color w:val="auto"/>
          <w:sz w:val="24"/>
          <w:highlight w:val="none"/>
          <w:lang w:val="en-US" w:eastAsia="zh-CN"/>
        </w:rPr>
        <w:t>李老师</w:t>
      </w:r>
    </w:p>
    <w:p w14:paraId="2529AE2C">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质疑联系方式：</w:t>
      </w:r>
      <w:r>
        <w:rPr>
          <w:rFonts w:hint="eastAsia" w:ascii="仿宋" w:hAnsi="仿宋" w:eastAsia="仿宋" w:cs="仿宋"/>
          <w:color w:val="auto"/>
          <w:sz w:val="24"/>
          <w:highlight w:val="none"/>
          <w:lang w:val="en-US" w:eastAsia="zh-CN"/>
        </w:rPr>
        <w:t>0571-87273700</w:t>
      </w:r>
    </w:p>
    <w:p w14:paraId="47DA40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2.采购代理机构信息            </w:t>
      </w:r>
    </w:p>
    <w:p w14:paraId="0786943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称：杭州博实招标代理有限公司</w:t>
      </w:r>
    </w:p>
    <w:p w14:paraId="0DECF43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    址：杭州市西湖区振华路200号瑞鼎大厦B座606室  </w:t>
      </w:r>
    </w:p>
    <w:p w14:paraId="6247F95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传    真：/             </w:t>
      </w:r>
    </w:p>
    <w:p w14:paraId="2D0E504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项目联系人（询问）： 刘春萍        </w:t>
      </w:r>
    </w:p>
    <w:p w14:paraId="3C2546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 0571-56928850</w:t>
      </w:r>
    </w:p>
    <w:p w14:paraId="380C65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质疑联系人： 潘树鸣             </w:t>
      </w:r>
    </w:p>
    <w:p w14:paraId="02414D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 0571-87916090</w:t>
      </w:r>
    </w:p>
    <w:p w14:paraId="4360928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邮    箱：boshizb@126.com</w:t>
      </w:r>
    </w:p>
    <w:p w14:paraId="71BECD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3.同级政府采购监督管理部门            </w:t>
      </w:r>
    </w:p>
    <w:p w14:paraId="66980D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称：浙江省政府采购行政裁决服务中心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杭州市上城区清泰街549号城建综合大楼11楼</w:t>
      </w:r>
      <w:r>
        <w:rPr>
          <w:rFonts w:hint="eastAsia" w:ascii="仿宋" w:hAnsi="仿宋" w:eastAsia="仿宋" w:cs="仿宋"/>
          <w:color w:val="auto"/>
          <w:sz w:val="24"/>
          <w:highlight w:val="none"/>
          <w:lang w:eastAsia="zh-CN"/>
        </w:rPr>
        <w:t>）</w:t>
      </w:r>
    </w:p>
    <w:p w14:paraId="4D26F0B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址：杭州市上城区清泰街549号城建综合大楼11楼</w:t>
      </w:r>
    </w:p>
    <w:p w14:paraId="73F5D2D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lang w:eastAsia="zh-CN"/>
        </w:rPr>
        <w:t>：</w:t>
      </w:r>
    </w:p>
    <w:p w14:paraId="6FAA958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人：匡老师</w:t>
      </w:r>
    </w:p>
    <w:p w14:paraId="5B3269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监督投诉电话：0571-87807798</w:t>
      </w:r>
    </w:p>
    <w:p w14:paraId="15D48A9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086391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政策咨询：何一平、冯华，0571-87058424、87055741    </w:t>
      </w:r>
    </w:p>
    <w:p w14:paraId="398AE15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预算金额未达100万元的采购项目，由采购人处理采购争议。 </w:t>
      </w:r>
    </w:p>
    <w:p w14:paraId="3011C33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4392A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若对项目采购电子交易系统操作有疑问，可登录政采云（https://www.zcygov.cn/），点击右侧咨询小采，获取采小蜜智能服务管家帮助，或拨打政采云服务热线0571-95763获取热线服务帮助。</w:t>
      </w:r>
    </w:p>
    <w:p w14:paraId="22CD62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CA问题联系电话（人工）：汇信CA 400-888-4636；天谷CA 400-087-8198。                       </w:t>
      </w:r>
    </w:p>
    <w:p w14:paraId="5F913C4C">
      <w:pP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27F4E0AA">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8"/>
      <w:r>
        <w:rPr>
          <w:rFonts w:hint="eastAsia" w:ascii="仿宋" w:hAnsi="仿宋" w:eastAsia="仿宋" w:cs="仿宋"/>
          <w:b/>
          <w:color w:val="auto"/>
          <w:sz w:val="36"/>
          <w:szCs w:val="20"/>
          <w:highlight w:val="none"/>
        </w:rPr>
        <w:t xml:space="preserve"> 投标人须知</w:t>
      </w:r>
      <w:bookmarkEnd w:id="9"/>
    </w:p>
    <w:p w14:paraId="78AB4236">
      <w:pPr>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3"/>
        <w:tblW w:w="9394" w:type="dxa"/>
        <w:tblInd w:w="-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61"/>
        <w:gridCol w:w="1891"/>
        <w:gridCol w:w="6742"/>
      </w:tblGrid>
      <w:tr w14:paraId="60AD0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0" w:hRule="atLeast"/>
        </w:trPr>
        <w:tc>
          <w:tcPr>
            <w:tcW w:w="761" w:type="dxa"/>
            <w:tcBorders>
              <w:top w:val="single" w:color="auto" w:sz="4" w:space="0"/>
              <w:left w:val="single" w:color="auto" w:sz="4" w:space="0"/>
              <w:bottom w:val="single" w:color="auto" w:sz="4" w:space="0"/>
              <w:right w:val="single" w:color="auto" w:sz="4" w:space="0"/>
            </w:tcBorders>
            <w:vAlign w:val="center"/>
          </w:tcPr>
          <w:p w14:paraId="6485758B">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91" w:type="dxa"/>
            <w:tcBorders>
              <w:top w:val="single" w:color="000000" w:sz="8" w:space="0"/>
              <w:left w:val="single" w:color="auto" w:sz="4" w:space="0"/>
              <w:bottom w:val="single" w:color="000000" w:sz="8" w:space="0"/>
              <w:right w:val="single" w:color="000000" w:sz="8" w:space="0"/>
            </w:tcBorders>
            <w:vAlign w:val="center"/>
          </w:tcPr>
          <w:p w14:paraId="14CFFABD">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742" w:type="dxa"/>
            <w:tcBorders>
              <w:top w:val="single" w:color="000000" w:sz="8" w:space="0"/>
              <w:left w:val="single" w:color="000000" w:sz="2" w:space="0"/>
              <w:bottom w:val="single" w:color="000000" w:sz="8" w:space="0"/>
              <w:right w:val="single" w:color="000000" w:sz="8" w:space="0"/>
            </w:tcBorders>
            <w:vAlign w:val="center"/>
          </w:tcPr>
          <w:p w14:paraId="63374DA4">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43810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09" w:hRule="atLeast"/>
        </w:trPr>
        <w:tc>
          <w:tcPr>
            <w:tcW w:w="761" w:type="dxa"/>
            <w:tcBorders>
              <w:top w:val="single" w:color="auto" w:sz="4" w:space="0"/>
              <w:left w:val="single" w:color="auto" w:sz="4" w:space="0"/>
              <w:bottom w:val="single" w:color="auto" w:sz="4" w:space="0"/>
              <w:right w:val="single" w:color="auto" w:sz="4" w:space="0"/>
            </w:tcBorders>
            <w:vAlign w:val="center"/>
          </w:tcPr>
          <w:p w14:paraId="6D3125FA">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91" w:type="dxa"/>
            <w:tcBorders>
              <w:top w:val="single" w:color="000000" w:sz="8" w:space="0"/>
              <w:left w:val="single" w:color="auto" w:sz="4" w:space="0"/>
              <w:bottom w:val="single" w:color="000000" w:sz="8" w:space="0"/>
              <w:right w:val="single" w:color="000000" w:sz="8" w:space="0"/>
            </w:tcBorders>
            <w:vAlign w:val="center"/>
          </w:tcPr>
          <w:p w14:paraId="554341B4">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6742" w:type="dxa"/>
            <w:tcBorders>
              <w:top w:val="single" w:color="000000" w:sz="8" w:space="0"/>
              <w:left w:val="single" w:color="000000" w:sz="2" w:space="0"/>
              <w:bottom w:val="single" w:color="000000" w:sz="8" w:space="0"/>
              <w:right w:val="single" w:color="000000" w:sz="8" w:space="0"/>
            </w:tcBorders>
            <w:vAlign w:val="center"/>
          </w:tcPr>
          <w:p w14:paraId="45E729F7">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服务类。</w:t>
            </w:r>
          </w:p>
        </w:tc>
      </w:tr>
      <w:tr w14:paraId="1E464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89" w:hRule="atLeast"/>
        </w:trPr>
        <w:tc>
          <w:tcPr>
            <w:tcW w:w="761" w:type="dxa"/>
            <w:tcBorders>
              <w:top w:val="single" w:color="auto" w:sz="4" w:space="0"/>
              <w:left w:val="single" w:color="auto" w:sz="4" w:space="0"/>
              <w:bottom w:val="single" w:color="auto" w:sz="4" w:space="0"/>
              <w:right w:val="single" w:color="auto" w:sz="4" w:space="0"/>
            </w:tcBorders>
            <w:vAlign w:val="center"/>
          </w:tcPr>
          <w:p w14:paraId="5ED718AD">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91" w:type="dxa"/>
            <w:tcBorders>
              <w:top w:val="single" w:color="000000" w:sz="8" w:space="0"/>
              <w:left w:val="single" w:color="auto" w:sz="4" w:space="0"/>
              <w:bottom w:val="single" w:color="000000" w:sz="8" w:space="0"/>
              <w:right w:val="single" w:color="000000" w:sz="8" w:space="0"/>
            </w:tcBorders>
            <w:vAlign w:val="center"/>
          </w:tcPr>
          <w:p w14:paraId="457E1FFE">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采购标的及其对应的中小企业划分标准所属行业</w:t>
            </w:r>
          </w:p>
        </w:tc>
        <w:tc>
          <w:tcPr>
            <w:tcW w:w="6742" w:type="dxa"/>
            <w:tcBorders>
              <w:top w:val="single" w:color="000000" w:sz="8" w:space="0"/>
              <w:left w:val="single" w:color="000000" w:sz="2" w:space="0"/>
              <w:bottom w:val="single" w:color="000000" w:sz="8" w:space="0"/>
              <w:right w:val="single" w:color="000000" w:sz="8" w:space="0"/>
            </w:tcBorders>
            <w:vAlign w:val="center"/>
          </w:tcPr>
          <w:p w14:paraId="0110BC97">
            <w:pPr>
              <w:pStyle w:val="3"/>
              <w:pageBreakBefore w:val="0"/>
              <w:kinsoku/>
              <w:wordWrap/>
              <w:overflowPunct/>
              <w:topLinePunct w:val="0"/>
              <w:autoSpaceDE/>
              <w:autoSpaceDN/>
              <w:bidi w:val="0"/>
              <w:spacing w:line="400" w:lineRule="exact"/>
              <w:jc w:val="both"/>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rPr>
              <w:t>标的：</w:t>
            </w:r>
            <w:r>
              <w:rPr>
                <w:rFonts w:hint="eastAsia" w:ascii="仿宋" w:eastAsia="仿宋" w:cs="仿宋"/>
                <w:b w:val="0"/>
                <w:bCs w:val="0"/>
                <w:color w:val="auto"/>
                <w:kern w:val="0"/>
                <w:sz w:val="24"/>
                <w:highlight w:val="none"/>
                <w:u w:val="single"/>
                <w:lang w:val="en-US" w:eastAsia="zh-CN"/>
              </w:rPr>
              <w:t>浙江省退役军人事务厅职工食堂服务</w:t>
            </w:r>
            <w:r>
              <w:rPr>
                <w:rFonts w:hint="eastAsia" w:ascii="仿宋" w:hAnsi="仿宋" w:eastAsia="仿宋" w:cs="仿宋"/>
                <w:b w:val="0"/>
                <w:bCs w:val="0"/>
                <w:color w:val="auto"/>
                <w:kern w:val="0"/>
                <w:sz w:val="24"/>
                <w:highlight w:val="none"/>
              </w:rPr>
              <w:t>，属于</w:t>
            </w: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kern w:val="0"/>
                <w:sz w:val="24"/>
                <w:highlight w:val="none"/>
                <w:u w:val="single"/>
                <w:lang w:val="en-US"/>
              </w:rPr>
              <w:t xml:space="preserve">餐饮业 </w:t>
            </w: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kern w:val="0"/>
                <w:sz w:val="24"/>
                <w:highlight w:val="none"/>
              </w:rPr>
              <w:t>行业</w:t>
            </w:r>
            <w:r>
              <w:rPr>
                <w:rFonts w:hint="eastAsia" w:ascii="仿宋" w:hAnsi="仿宋" w:eastAsia="仿宋" w:cs="仿宋"/>
                <w:b w:val="0"/>
                <w:bCs w:val="0"/>
                <w:color w:val="auto"/>
                <w:kern w:val="0"/>
                <w:sz w:val="24"/>
                <w:highlight w:val="none"/>
                <w:lang w:val="en-US" w:eastAsia="zh-CN"/>
              </w:rPr>
              <w:t>；</w:t>
            </w:r>
          </w:p>
          <w:p w14:paraId="26E5660F">
            <w:pPr>
              <w:pStyle w:val="3"/>
              <w:pageBreakBefore w:val="0"/>
              <w:numPr>
                <w:ilvl w:val="0"/>
                <w:numId w:val="0"/>
              </w:numPr>
              <w:kinsoku/>
              <w:wordWrap/>
              <w:overflowPunct/>
              <w:topLinePunct w:val="0"/>
              <w:autoSpaceDE/>
              <w:autoSpaceDN/>
              <w:bidi w:val="0"/>
              <w:spacing w:line="400" w:lineRule="exact"/>
              <w:ind w:left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根据《关于印发中小企业划型标准规定的通知》（工信部联</w:t>
            </w:r>
          </w:p>
          <w:p w14:paraId="6E503C0B">
            <w:pPr>
              <w:pStyle w:val="3"/>
              <w:pageBreakBefore w:val="0"/>
              <w:kinsoku/>
              <w:wordWrap/>
              <w:overflowPunct/>
              <w:topLinePunct w:val="0"/>
              <w:autoSpaceDE/>
              <w:autoSpaceDN/>
              <w:bidi w:val="0"/>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企业〔2011〕300）第四条第（十六）项规定：</w:t>
            </w:r>
            <w:r>
              <w:rPr>
                <w:rFonts w:hint="eastAsia" w:ascii="仿宋" w:hAnsi="仿宋" w:eastAsia="仿宋" w:cs="仿宋"/>
                <w:b w:val="0"/>
                <w:bCs w:val="0"/>
                <w:color w:val="auto"/>
                <w:kern w:val="2"/>
                <w:sz w:val="24"/>
                <w:szCs w:val="24"/>
                <w:highlight w:val="none"/>
                <w:u w:val="single"/>
                <w:lang w:val="en-US" w:eastAsia="zh-CN" w:bidi="ar-SA"/>
              </w:rPr>
              <w:t>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2D75E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761" w:type="dxa"/>
            <w:tcBorders>
              <w:top w:val="single" w:color="auto" w:sz="4" w:space="0"/>
              <w:left w:val="single" w:color="auto" w:sz="4" w:space="0"/>
              <w:bottom w:val="single" w:color="auto" w:sz="4" w:space="0"/>
              <w:right w:val="single" w:color="auto" w:sz="4" w:space="0"/>
            </w:tcBorders>
            <w:vAlign w:val="center"/>
          </w:tcPr>
          <w:p w14:paraId="3565916B">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91" w:type="dxa"/>
            <w:tcBorders>
              <w:top w:val="single" w:color="000000" w:sz="8" w:space="0"/>
              <w:left w:val="single" w:color="auto" w:sz="4" w:space="0"/>
              <w:bottom w:val="single" w:color="000000" w:sz="8" w:space="0"/>
              <w:right w:val="single" w:color="000000" w:sz="8" w:space="0"/>
            </w:tcBorders>
            <w:vAlign w:val="center"/>
          </w:tcPr>
          <w:p w14:paraId="1F767969">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6742" w:type="dxa"/>
            <w:tcBorders>
              <w:top w:val="single" w:color="000000" w:sz="8" w:space="0"/>
              <w:left w:val="single" w:color="000000" w:sz="2" w:space="0"/>
              <w:bottom w:val="single" w:color="000000" w:sz="8" w:space="0"/>
              <w:right w:val="single" w:color="000000" w:sz="8" w:space="0"/>
            </w:tcBorders>
            <w:vAlign w:val="center"/>
          </w:tcPr>
          <w:p w14:paraId="19906DDB">
            <w:pPr>
              <w:pageBreakBefore w:val="0"/>
              <w:kinsoku/>
              <w:wordWrap/>
              <w:overflowPunct/>
              <w:topLinePunct w:val="0"/>
              <w:autoSpaceDE/>
              <w:autoSpaceDN/>
              <w:bidi w:val="0"/>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本项目不允许采购进口产品。</w:t>
            </w:r>
          </w:p>
          <w:p w14:paraId="7A4E870D">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采购进口产品。</w:t>
            </w:r>
          </w:p>
        </w:tc>
      </w:tr>
      <w:tr w14:paraId="106EC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10" w:hRule="atLeast"/>
        </w:trPr>
        <w:tc>
          <w:tcPr>
            <w:tcW w:w="761" w:type="dxa"/>
            <w:tcBorders>
              <w:top w:val="single" w:color="auto" w:sz="4" w:space="0"/>
              <w:left w:val="single" w:color="auto" w:sz="4" w:space="0"/>
              <w:bottom w:val="single" w:color="auto" w:sz="4" w:space="0"/>
              <w:right w:val="single" w:color="auto" w:sz="4" w:space="0"/>
            </w:tcBorders>
            <w:vAlign w:val="center"/>
          </w:tcPr>
          <w:p w14:paraId="3DAA90CC">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91" w:type="dxa"/>
            <w:tcBorders>
              <w:top w:val="single" w:color="000000" w:sz="8" w:space="0"/>
              <w:left w:val="single" w:color="auto" w:sz="4" w:space="0"/>
              <w:bottom w:val="single" w:color="000000" w:sz="8" w:space="0"/>
              <w:right w:val="single" w:color="000000" w:sz="8" w:space="0"/>
            </w:tcBorders>
            <w:vAlign w:val="center"/>
          </w:tcPr>
          <w:p w14:paraId="59BCEB67">
            <w:pPr>
              <w:pageBreakBefore w:val="0"/>
              <w:kinsoku/>
              <w:wordWrap/>
              <w:overflowPunct/>
              <w:topLinePunct w:val="0"/>
              <w:autoSpaceDE/>
              <w:autoSpaceDN/>
              <w:bidi w:val="0"/>
              <w:snapToGrid w:val="0"/>
              <w:spacing w:line="4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6742" w:type="dxa"/>
            <w:tcBorders>
              <w:top w:val="single" w:color="000000" w:sz="8" w:space="0"/>
              <w:left w:val="single" w:color="000000" w:sz="2" w:space="0"/>
              <w:bottom w:val="single" w:color="000000" w:sz="8" w:space="0"/>
              <w:right w:val="single" w:color="000000" w:sz="8" w:space="0"/>
            </w:tcBorders>
            <w:vAlign w:val="center"/>
          </w:tcPr>
          <w:p w14:paraId="7D3BA411">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同意将非主体、非关键性工作分包。</w:t>
            </w:r>
          </w:p>
          <w:p w14:paraId="5436CFE4">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不同意分包。</w:t>
            </w:r>
          </w:p>
        </w:tc>
      </w:tr>
      <w:tr w14:paraId="6B920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26" w:hRule="atLeast"/>
        </w:trPr>
        <w:tc>
          <w:tcPr>
            <w:tcW w:w="761" w:type="dxa"/>
            <w:tcBorders>
              <w:top w:val="single" w:color="auto" w:sz="4" w:space="0"/>
              <w:left w:val="single" w:color="auto" w:sz="4" w:space="0"/>
              <w:bottom w:val="single" w:color="auto" w:sz="4" w:space="0"/>
              <w:right w:val="single" w:color="auto" w:sz="4" w:space="0"/>
            </w:tcBorders>
            <w:vAlign w:val="center"/>
          </w:tcPr>
          <w:p w14:paraId="3DA98303">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91" w:type="dxa"/>
            <w:tcBorders>
              <w:top w:val="single" w:color="000000" w:sz="8" w:space="0"/>
              <w:left w:val="single" w:color="auto" w:sz="4" w:space="0"/>
              <w:bottom w:val="single" w:color="000000" w:sz="8" w:space="0"/>
              <w:right w:val="single" w:color="000000" w:sz="8" w:space="0"/>
            </w:tcBorders>
            <w:vAlign w:val="center"/>
          </w:tcPr>
          <w:p w14:paraId="7E95799B">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tc>
        <w:tc>
          <w:tcPr>
            <w:tcW w:w="6742" w:type="dxa"/>
            <w:tcBorders>
              <w:top w:val="single" w:color="000000" w:sz="8" w:space="0"/>
              <w:left w:val="single" w:color="000000" w:sz="2" w:space="0"/>
              <w:bottom w:val="single" w:color="000000" w:sz="8" w:space="0"/>
              <w:right w:val="single" w:color="000000" w:sz="8" w:space="0"/>
            </w:tcBorders>
            <w:vAlign w:val="center"/>
          </w:tcPr>
          <w:p w14:paraId="42F143B1">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19EF76A9">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9057581">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00A8"/>
            </w:r>
            <w:r>
              <w:rPr>
                <w:rFonts w:hint="eastAsia" w:ascii="仿宋" w:hAnsi="仿宋" w:eastAsia="仿宋" w:cs="仿宋"/>
                <w:color w:val="auto"/>
                <w:kern w:val="0"/>
                <w:sz w:val="24"/>
                <w:highlight w:val="none"/>
              </w:rPr>
              <w:t xml:space="preserve"> C不统一组织，供应商在获取采购文件后，自行至项目现场考察。</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szCs w:val="20"/>
                <w:highlight w:val="none"/>
              </w:rPr>
              <w:t>。</w:t>
            </w:r>
          </w:p>
        </w:tc>
      </w:tr>
      <w:tr w14:paraId="6490C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761" w:type="dxa"/>
            <w:tcBorders>
              <w:top w:val="single" w:color="auto" w:sz="4" w:space="0"/>
              <w:left w:val="single" w:color="auto" w:sz="4" w:space="0"/>
              <w:bottom w:val="single" w:color="auto" w:sz="4" w:space="0"/>
              <w:right w:val="single" w:color="auto" w:sz="4" w:space="0"/>
            </w:tcBorders>
            <w:vAlign w:val="center"/>
          </w:tcPr>
          <w:p w14:paraId="6EAE9EF8">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91" w:type="dxa"/>
            <w:tcBorders>
              <w:top w:val="single" w:color="000000" w:sz="8" w:space="0"/>
              <w:left w:val="single" w:color="auto" w:sz="4" w:space="0"/>
              <w:bottom w:val="single" w:color="000000" w:sz="8" w:space="0"/>
              <w:right w:val="single" w:color="000000" w:sz="8" w:space="0"/>
            </w:tcBorders>
            <w:vAlign w:val="center"/>
          </w:tcPr>
          <w:p w14:paraId="61E99157">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6742" w:type="dxa"/>
            <w:tcBorders>
              <w:top w:val="single" w:color="000000" w:sz="8" w:space="0"/>
              <w:left w:val="single" w:color="000000" w:sz="2" w:space="0"/>
              <w:bottom w:val="single" w:color="000000" w:sz="8" w:space="0"/>
              <w:right w:val="single" w:color="000000" w:sz="8" w:space="0"/>
            </w:tcBorders>
            <w:vAlign w:val="center"/>
          </w:tcPr>
          <w:p w14:paraId="775ABE6F">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53A75C0F">
            <w:pPr>
              <w:pageBreakBefore w:val="0"/>
              <w:kinsoku/>
              <w:wordWrap/>
              <w:overflowPunct/>
              <w:topLinePunct w:val="0"/>
              <w:autoSpaceDE/>
              <w:autoSpaceDN/>
              <w:bidi w:val="0"/>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B要求提供，</w:t>
            </w:r>
          </w:p>
          <w:p w14:paraId="6D0CA9AD">
            <w:pPr>
              <w:pageBreakBefore w:val="0"/>
              <w:kinsoku/>
              <w:wordWrap/>
              <w:overflowPunct/>
              <w:topLinePunct w:val="0"/>
              <w:autoSpaceDE/>
              <w:autoSpaceDN/>
              <w:bidi w:val="0"/>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7BD92F2">
            <w:pPr>
              <w:pageBreakBefore w:val="0"/>
              <w:kinsoku/>
              <w:wordWrap/>
              <w:overflowPunct/>
              <w:topLinePunct w:val="0"/>
              <w:autoSpaceDE/>
              <w:autoSpaceDN/>
              <w:bidi w:val="0"/>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12E07AA9">
            <w:pPr>
              <w:pageBreakBefore w:val="0"/>
              <w:kinsoku/>
              <w:wordWrap/>
              <w:overflowPunct/>
              <w:topLinePunct w:val="0"/>
              <w:autoSpaceDE/>
              <w:autoSpaceDN/>
              <w:bidi w:val="0"/>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42CB2398">
            <w:pPr>
              <w:pageBreakBefore w:val="0"/>
              <w:kinsoku/>
              <w:wordWrap/>
              <w:overflowPunct/>
              <w:topLinePunct w:val="0"/>
              <w:autoSpaceDE/>
              <w:autoSpaceDN/>
              <w:bidi w:val="0"/>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w:t>
            </w:r>
            <w:sdt>
              <w:sdtPr>
                <w:rPr>
                  <w:rFonts w:hint="eastAsia" w:ascii="仿宋" w:hAnsi="仿宋" w:eastAsia="仿宋" w:cs="仿宋"/>
                  <w:color w:val="auto"/>
                  <w:kern w:val="0"/>
                  <w:sz w:val="24"/>
                  <w:highlight w:val="none"/>
                </w:rPr>
                <w:id w:val="13034214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否；</w:t>
            </w:r>
            <w:sdt>
              <w:sdtPr>
                <w:rPr>
                  <w:rFonts w:hint="eastAsia" w:ascii="仿宋" w:hAnsi="仿宋" w:eastAsia="仿宋" w:cs="仿宋"/>
                  <w:color w:val="auto"/>
                  <w:kern w:val="0"/>
                  <w:sz w:val="24"/>
                  <w:highlight w:val="none"/>
                </w:rPr>
                <w:id w:val="162172843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48FC79FD">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03F73E5E">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9F25250">
            <w:pPr>
              <w:pageBreakBefore w:val="0"/>
              <w:kinsoku/>
              <w:wordWrap/>
              <w:overflowPunct/>
              <w:topLinePunct w:val="0"/>
              <w:autoSpaceDE/>
              <w:autoSpaceDN/>
              <w:bidi w:val="0"/>
              <w:spacing w:line="400" w:lineRule="exact"/>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（7）制作、运输、安装和保管样品所发生的一切费用由投标人自理。</w:t>
            </w:r>
          </w:p>
        </w:tc>
      </w:tr>
      <w:tr w14:paraId="4DEB0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968" w:hRule="atLeast"/>
        </w:trPr>
        <w:tc>
          <w:tcPr>
            <w:tcW w:w="761" w:type="dxa"/>
            <w:tcBorders>
              <w:top w:val="single" w:color="auto" w:sz="4" w:space="0"/>
              <w:left w:val="single" w:color="auto" w:sz="4" w:space="0"/>
              <w:bottom w:val="single" w:color="auto" w:sz="4" w:space="0"/>
              <w:right w:val="single" w:color="auto" w:sz="4" w:space="0"/>
            </w:tcBorders>
            <w:vAlign w:val="center"/>
          </w:tcPr>
          <w:p w14:paraId="64F47A5E">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91" w:type="dxa"/>
            <w:tcBorders>
              <w:top w:val="single" w:color="000000" w:sz="8" w:space="0"/>
              <w:left w:val="single" w:color="auto" w:sz="4" w:space="0"/>
              <w:bottom w:val="single" w:color="000000" w:sz="8" w:space="0"/>
              <w:right w:val="single" w:color="000000" w:sz="8" w:space="0"/>
            </w:tcBorders>
            <w:vAlign w:val="center"/>
          </w:tcPr>
          <w:p w14:paraId="40149978">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Cs/>
                <w:color w:val="auto"/>
                <w:sz w:val="24"/>
                <w:highlight w:val="none"/>
              </w:rPr>
            </w:pPr>
            <w:r>
              <w:rPr>
                <w:rFonts w:hint="eastAsia" w:ascii="仿宋" w:hAnsi="仿宋" w:eastAsia="仿宋" w:cs="仿宋"/>
                <w:b/>
                <w:color w:val="auto"/>
                <w:sz w:val="24"/>
                <w:highlight w:val="none"/>
                <w:lang w:val="en-US" w:eastAsia="zh-CN"/>
              </w:rPr>
              <w:t>提供</w:t>
            </w:r>
            <w:r>
              <w:rPr>
                <w:rFonts w:hint="eastAsia" w:ascii="仿宋" w:hAnsi="仿宋" w:eastAsia="仿宋" w:cs="仿宋"/>
                <w:b/>
                <w:color w:val="auto"/>
                <w:sz w:val="24"/>
                <w:highlight w:val="none"/>
              </w:rPr>
              <w:t>演示</w:t>
            </w:r>
          </w:p>
        </w:tc>
        <w:tc>
          <w:tcPr>
            <w:tcW w:w="6742" w:type="dxa"/>
            <w:tcBorders>
              <w:top w:val="single" w:color="000000" w:sz="8" w:space="0"/>
              <w:left w:val="single" w:color="000000" w:sz="2" w:space="0"/>
              <w:bottom w:val="single" w:color="000000" w:sz="8" w:space="0"/>
              <w:right w:val="single" w:color="000000" w:sz="8" w:space="0"/>
            </w:tcBorders>
            <w:vAlign w:val="center"/>
          </w:tcPr>
          <w:p w14:paraId="2CE0A410">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3CF45EEA">
            <w:pPr>
              <w:pageBreakBefore w:val="0"/>
              <w:kinsoku/>
              <w:wordWrap/>
              <w:overflowPunct/>
              <w:topLinePunct w:val="0"/>
              <w:autoSpaceDE/>
              <w:autoSpaceDN/>
              <w:bidi w:val="0"/>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rPr>
              <w:t>B组织。</w:t>
            </w:r>
          </w:p>
          <w:p w14:paraId="1D159F34">
            <w:pPr>
              <w:pageBreakBefore w:val="0"/>
              <w:kinsoku/>
              <w:wordWrap/>
              <w:overflowPunct/>
              <w:topLinePunct w:val="0"/>
              <w:autoSpaceDE/>
              <w:autoSpaceDN/>
              <w:bidi w:val="0"/>
              <w:snapToGrid w:val="0"/>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rPr>
              <w:t>投标人应按采购需求及评分细则要求提供演示。</w:t>
            </w:r>
          </w:p>
          <w:p w14:paraId="0D166E01">
            <w:pPr>
              <w:pageBreakBefore w:val="0"/>
              <w:kinsoku/>
              <w:wordWrap/>
              <w:overflowPunct/>
              <w:topLinePunct w:val="0"/>
              <w:autoSpaceDE/>
              <w:autoSpaceDN/>
              <w:bidi w:val="0"/>
              <w:snapToGrid w:val="0"/>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（2）</w:t>
            </w:r>
            <w:r>
              <w:rPr>
                <w:rFonts w:hint="eastAsia" w:ascii="仿宋" w:hAnsi="仿宋" w:eastAsia="仿宋" w:cs="仿宋"/>
                <w:color w:val="auto"/>
                <w:kern w:val="0"/>
                <w:sz w:val="24"/>
                <w:highlight w:val="none"/>
              </w:rPr>
              <w:t>演示内容由投标人自行摄录</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U盘存储，与备份文件一起，在投标截止时间（年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日）前，以邮寄方式送至采购代理机构。</w:t>
            </w:r>
          </w:p>
          <w:p w14:paraId="3AC8C829">
            <w:pPr>
              <w:pageBreakBefore w:val="0"/>
              <w:kinsoku/>
              <w:wordWrap/>
              <w:overflowPunct/>
              <w:topLinePunct w:val="0"/>
              <w:autoSpaceDE/>
              <w:autoSpaceDN/>
              <w:bidi w:val="0"/>
              <w:snapToGrid w:val="0"/>
              <w:spacing w:line="400" w:lineRule="exact"/>
              <w:textAlignment w:val="auto"/>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eastAsia="zh-CN"/>
              </w:rPr>
              <w:t>（3）</w:t>
            </w:r>
            <w:r>
              <w:rPr>
                <w:rFonts w:hint="eastAsia" w:ascii="仿宋" w:hAnsi="仿宋" w:eastAsia="仿宋" w:cs="仿宋"/>
                <w:color w:val="auto"/>
                <w:kern w:val="0"/>
                <w:sz w:val="24"/>
                <w:highlight w:val="none"/>
              </w:rPr>
              <w:t>投标人应确保演示视频的质量并配有清晰、详细的解说，</w:t>
            </w:r>
            <w:r>
              <w:rPr>
                <w:rFonts w:hint="eastAsia" w:ascii="仿宋" w:hAnsi="仿宋" w:eastAsia="仿宋" w:cs="仿宋"/>
                <w:color w:val="auto"/>
                <w:kern w:val="0"/>
                <w:sz w:val="24"/>
                <w:highlight w:val="none"/>
                <w:lang w:val="en-US" w:eastAsia="zh-CN"/>
              </w:rPr>
              <w:t>视频</w:t>
            </w:r>
            <w:r>
              <w:rPr>
                <w:rFonts w:hint="eastAsia" w:ascii="仿宋" w:hAnsi="仿宋" w:eastAsia="仿宋" w:cs="仿宋"/>
                <w:color w:val="auto"/>
                <w:kern w:val="0"/>
                <w:sz w:val="24"/>
                <w:highlight w:val="none"/>
              </w:rPr>
              <w:t>时间控制在5分钟以内。因投标人自身原因导致无法演示或者演示效果不理想的，责任自负。</w:t>
            </w:r>
          </w:p>
        </w:tc>
      </w:tr>
      <w:tr w14:paraId="48391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761" w:type="dxa"/>
            <w:vMerge w:val="restart"/>
            <w:tcBorders>
              <w:top w:val="single" w:color="auto" w:sz="4" w:space="0"/>
              <w:left w:val="single" w:color="auto" w:sz="4" w:space="0"/>
              <w:right w:val="single" w:color="auto" w:sz="4" w:space="0"/>
            </w:tcBorders>
            <w:vAlign w:val="center"/>
          </w:tcPr>
          <w:p w14:paraId="3DB8DE6F">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91" w:type="dxa"/>
            <w:vMerge w:val="restart"/>
            <w:tcBorders>
              <w:top w:val="single" w:color="000000" w:sz="8" w:space="0"/>
              <w:left w:val="single" w:color="auto" w:sz="4" w:space="0"/>
              <w:right w:val="single" w:color="000000" w:sz="8" w:space="0"/>
            </w:tcBorders>
            <w:vAlign w:val="center"/>
          </w:tcPr>
          <w:p w14:paraId="62EDADB4">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投标人应当提供的资格、资信证明文件</w:t>
            </w:r>
          </w:p>
        </w:tc>
        <w:tc>
          <w:tcPr>
            <w:tcW w:w="6742" w:type="dxa"/>
            <w:tcBorders>
              <w:top w:val="single" w:color="000000" w:sz="8" w:space="0"/>
              <w:left w:val="single" w:color="000000" w:sz="2" w:space="0"/>
              <w:bottom w:val="single" w:color="auto" w:sz="4" w:space="0"/>
              <w:right w:val="single" w:color="000000" w:sz="8" w:space="0"/>
            </w:tcBorders>
            <w:vAlign w:val="center"/>
          </w:tcPr>
          <w:p w14:paraId="49C1BA89">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（1）资格证明文件：见招标文件第二部分11.1。</w:t>
            </w:r>
          </w:p>
          <w:p w14:paraId="710A2F05">
            <w:pPr>
              <w:pageBreakBefore w:val="0"/>
              <w:kinsoku/>
              <w:wordWrap/>
              <w:overflowPunct/>
              <w:topLinePunct w:val="0"/>
              <w:autoSpaceDE/>
              <w:autoSpaceDN/>
              <w:bidi w:val="0"/>
              <w:spacing w:line="400" w:lineRule="exact"/>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7B14B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3" w:hRule="atLeast"/>
        </w:trPr>
        <w:tc>
          <w:tcPr>
            <w:tcW w:w="761" w:type="dxa"/>
            <w:vMerge w:val="continue"/>
            <w:tcBorders>
              <w:left w:val="single" w:color="auto" w:sz="4" w:space="0"/>
              <w:bottom w:val="single" w:color="auto" w:sz="4" w:space="0"/>
              <w:right w:val="single" w:color="auto" w:sz="4" w:space="0"/>
            </w:tcBorders>
            <w:vAlign w:val="center"/>
          </w:tcPr>
          <w:p w14:paraId="4A893171">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p>
        </w:tc>
        <w:tc>
          <w:tcPr>
            <w:tcW w:w="1891" w:type="dxa"/>
            <w:vMerge w:val="continue"/>
            <w:tcBorders>
              <w:left w:val="single" w:color="auto" w:sz="4" w:space="0"/>
              <w:bottom w:val="single" w:color="000000" w:sz="8" w:space="0"/>
              <w:right w:val="single" w:color="000000" w:sz="8" w:space="0"/>
            </w:tcBorders>
            <w:vAlign w:val="center"/>
          </w:tcPr>
          <w:p w14:paraId="7AD4734F">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p>
        </w:tc>
        <w:tc>
          <w:tcPr>
            <w:tcW w:w="6742" w:type="dxa"/>
            <w:tcBorders>
              <w:top w:val="single" w:color="auto" w:sz="4" w:space="0"/>
              <w:left w:val="single" w:color="000000" w:sz="2" w:space="0"/>
              <w:bottom w:val="single" w:color="000000" w:sz="8" w:space="0"/>
              <w:right w:val="single" w:color="000000" w:sz="8" w:space="0"/>
            </w:tcBorders>
            <w:vAlign w:val="center"/>
          </w:tcPr>
          <w:p w14:paraId="7DF85417">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（2）资信证明文件：根据招标文件第四部分评标标准提供。</w:t>
            </w:r>
          </w:p>
        </w:tc>
      </w:tr>
      <w:tr w14:paraId="48C0F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761" w:type="dxa"/>
            <w:tcBorders>
              <w:top w:val="single" w:color="auto" w:sz="4" w:space="0"/>
              <w:left w:val="single" w:color="000000" w:sz="8" w:space="0"/>
              <w:bottom w:val="single" w:color="auto" w:sz="4" w:space="0"/>
              <w:right w:val="single" w:color="000000" w:sz="2" w:space="0"/>
            </w:tcBorders>
            <w:vAlign w:val="center"/>
          </w:tcPr>
          <w:p w14:paraId="20C54481">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891" w:type="dxa"/>
            <w:tcBorders>
              <w:top w:val="single" w:color="000000" w:sz="8" w:space="0"/>
              <w:left w:val="single" w:color="000000" w:sz="2" w:space="0"/>
              <w:bottom w:val="single" w:color="000000" w:sz="8" w:space="0"/>
              <w:right w:val="single" w:color="000000" w:sz="8" w:space="0"/>
            </w:tcBorders>
            <w:vAlign w:val="center"/>
          </w:tcPr>
          <w:p w14:paraId="58085ABF">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w:t>
            </w:r>
          </w:p>
          <w:p w14:paraId="5B6A3F80">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（本项目不适用）</w:t>
            </w:r>
          </w:p>
        </w:tc>
        <w:tc>
          <w:tcPr>
            <w:tcW w:w="6742" w:type="dxa"/>
            <w:tcBorders>
              <w:top w:val="single" w:color="000000" w:sz="8" w:space="0"/>
              <w:left w:val="single" w:color="000000" w:sz="2" w:space="0"/>
              <w:bottom w:val="single" w:color="000000" w:sz="8" w:space="0"/>
              <w:right w:val="single" w:color="000000" w:sz="8" w:space="0"/>
            </w:tcBorders>
            <w:vAlign w:val="center"/>
          </w:tcPr>
          <w:p w14:paraId="58DF6C9A">
            <w:pPr>
              <w:pageBreakBefore w:val="0"/>
              <w:kinsoku/>
              <w:wordWrap/>
              <w:overflowPunct/>
              <w:topLinePunct w:val="0"/>
              <w:autoSpaceDE/>
              <w:autoSpaceDN/>
              <w:bidi w:val="0"/>
              <w:snapToGrid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756D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761" w:type="dxa"/>
            <w:tcBorders>
              <w:top w:val="single" w:color="auto" w:sz="4" w:space="0"/>
              <w:left w:val="single" w:color="000000" w:sz="8" w:space="0"/>
              <w:bottom w:val="single" w:color="auto" w:sz="4" w:space="0"/>
              <w:right w:val="single" w:color="000000" w:sz="2" w:space="0"/>
            </w:tcBorders>
            <w:vAlign w:val="center"/>
          </w:tcPr>
          <w:p w14:paraId="32C358B4">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91" w:type="dxa"/>
            <w:tcBorders>
              <w:top w:val="single" w:color="000000" w:sz="8" w:space="0"/>
              <w:left w:val="single" w:color="000000" w:sz="2" w:space="0"/>
              <w:bottom w:val="single" w:color="000000" w:sz="8" w:space="0"/>
              <w:right w:val="single" w:color="000000" w:sz="8" w:space="0"/>
            </w:tcBorders>
            <w:vAlign w:val="center"/>
          </w:tcPr>
          <w:p w14:paraId="755E7160">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6742" w:type="dxa"/>
            <w:tcBorders>
              <w:top w:val="single" w:color="000000" w:sz="8" w:space="0"/>
              <w:left w:val="single" w:color="000000" w:sz="2" w:space="0"/>
              <w:bottom w:val="single" w:color="000000" w:sz="8" w:space="0"/>
              <w:right w:val="single" w:color="000000" w:sz="8" w:space="0"/>
            </w:tcBorders>
            <w:vAlign w:val="center"/>
          </w:tcPr>
          <w:p w14:paraId="3364F53A">
            <w:pPr>
              <w:pageBreakBefore w:val="0"/>
              <w:kinsoku/>
              <w:wordWrap/>
              <w:overflowPunct/>
              <w:topLinePunct w:val="0"/>
              <w:autoSpaceDE/>
              <w:autoSpaceDN/>
              <w:bidi w:val="0"/>
              <w:snapToGrid w:val="0"/>
              <w:spacing w:line="400" w:lineRule="exact"/>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b/>
                <w:bCs/>
                <w:color w:val="auto"/>
                <w:kern w:val="0"/>
                <w:sz w:val="24"/>
                <w:highlight w:val="none"/>
                <w:lang w:val="zh-CN"/>
              </w:rPr>
              <w:t>投标文件</w:t>
            </w:r>
            <w:r>
              <w:rPr>
                <w:rFonts w:hint="eastAsia" w:ascii="仿宋" w:hAnsi="仿宋" w:eastAsia="仿宋" w:cs="仿宋"/>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p>
          <w:p w14:paraId="1AA450BA">
            <w:pPr>
              <w:pageBreakBefore w:val="0"/>
              <w:kinsoku/>
              <w:wordWrap/>
              <w:overflowPunct/>
              <w:topLinePunct w:val="0"/>
              <w:autoSpaceDE/>
              <w:autoSpaceDN/>
              <w:bidi w:val="0"/>
              <w:snapToGrid w:val="0"/>
              <w:spacing w:line="400" w:lineRule="exact"/>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投标报价出现下列情形的，投标无效：</w:t>
            </w:r>
          </w:p>
          <w:p w14:paraId="13D55F15">
            <w:pPr>
              <w:pageBreakBefore w:val="0"/>
              <w:kinsoku/>
              <w:wordWrap/>
              <w:overflowPunct/>
              <w:topLinePunct w:val="0"/>
              <w:autoSpaceDE/>
              <w:autoSpaceDN/>
              <w:bidi w:val="0"/>
              <w:snapToGrid w:val="0"/>
              <w:spacing w:line="400" w:lineRule="exact"/>
              <w:ind w:firstLine="241" w:firstLineChars="100"/>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投标文件出现不是唯一的、有选择性投标报价的；</w:t>
            </w:r>
          </w:p>
          <w:p w14:paraId="414CE3CE">
            <w:pPr>
              <w:pageBreakBefore w:val="0"/>
              <w:kinsoku/>
              <w:wordWrap/>
              <w:overflowPunct/>
              <w:topLinePunct w:val="0"/>
              <w:autoSpaceDE/>
              <w:autoSpaceDN/>
              <w:bidi w:val="0"/>
              <w:snapToGrid w:val="0"/>
              <w:spacing w:line="400" w:lineRule="exact"/>
              <w:ind w:firstLine="241" w:firstLineChars="100"/>
              <w:jc w:val="left"/>
              <w:textAlignment w:val="auto"/>
              <w:rPr>
                <w:rFonts w:hint="eastAsia"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lang w:val="zh-CN"/>
              </w:rPr>
              <w:t>投标报价超过招标文件中规定的预算金额或者最高限价的；</w:t>
            </w:r>
          </w:p>
          <w:p w14:paraId="4B3A0259">
            <w:pPr>
              <w:pageBreakBefore w:val="0"/>
              <w:kinsoku/>
              <w:wordWrap/>
              <w:overflowPunct/>
              <w:topLinePunct w:val="0"/>
              <w:autoSpaceDE/>
              <w:autoSpaceDN/>
              <w:bidi w:val="0"/>
              <w:spacing w:line="400" w:lineRule="exact"/>
              <w:ind w:firstLine="241" w:firstLineChars="100"/>
              <w:textAlignment w:val="auto"/>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color w:val="auto"/>
                <w:kern w:val="0"/>
                <w:sz w:val="24"/>
                <w:highlight w:val="none"/>
                <w:lang w:eastAsia="zh-CN"/>
              </w:rPr>
              <w:t>；</w:t>
            </w:r>
          </w:p>
          <w:p w14:paraId="54365403">
            <w:pPr>
              <w:pageBreakBefore w:val="0"/>
              <w:kinsoku/>
              <w:wordWrap/>
              <w:overflowPunct/>
              <w:topLinePunct w:val="0"/>
              <w:autoSpaceDE/>
              <w:autoSpaceDN/>
              <w:bidi w:val="0"/>
              <w:spacing w:line="400" w:lineRule="exact"/>
              <w:ind w:firstLine="241" w:firstLineChars="100"/>
              <w:textAlignment w:val="auto"/>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投标人对根据修正原则修正后的报价不确认的</w:t>
            </w:r>
            <w:r>
              <w:rPr>
                <w:rFonts w:hint="eastAsia" w:ascii="仿宋" w:hAnsi="仿宋" w:eastAsia="仿宋" w:cs="仿宋"/>
                <w:b/>
                <w:color w:val="auto"/>
                <w:sz w:val="24"/>
                <w:highlight w:val="none"/>
              </w:rPr>
              <w:t>。</w:t>
            </w:r>
          </w:p>
        </w:tc>
      </w:tr>
      <w:tr w14:paraId="18A9E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6" w:hRule="atLeast"/>
        </w:trPr>
        <w:tc>
          <w:tcPr>
            <w:tcW w:w="761" w:type="dxa"/>
            <w:tcBorders>
              <w:top w:val="single" w:color="auto" w:sz="4" w:space="0"/>
              <w:left w:val="single" w:color="000000" w:sz="8" w:space="0"/>
              <w:right w:val="single" w:color="000000" w:sz="2" w:space="0"/>
            </w:tcBorders>
            <w:vAlign w:val="center"/>
          </w:tcPr>
          <w:p w14:paraId="69F46250">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91" w:type="dxa"/>
            <w:tcBorders>
              <w:top w:val="single" w:color="000000" w:sz="8" w:space="0"/>
              <w:left w:val="single" w:color="000000" w:sz="2" w:space="0"/>
              <w:right w:val="single" w:color="000000" w:sz="8" w:space="0"/>
            </w:tcBorders>
            <w:vAlign w:val="center"/>
          </w:tcPr>
          <w:p w14:paraId="038C2481">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w:t>
            </w:r>
          </w:p>
          <w:p w14:paraId="674EDF63">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融资</w:t>
            </w:r>
          </w:p>
        </w:tc>
        <w:tc>
          <w:tcPr>
            <w:tcW w:w="6742" w:type="dxa"/>
            <w:tcBorders>
              <w:top w:val="single" w:color="000000" w:sz="8" w:space="0"/>
              <w:left w:val="single" w:color="000000" w:sz="2" w:space="0"/>
              <w:right w:val="single" w:color="000000" w:sz="8" w:space="0"/>
            </w:tcBorders>
            <w:vAlign w:val="center"/>
          </w:tcPr>
          <w:p w14:paraId="2DA8565C">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D537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96" w:hRule="atLeast"/>
        </w:trPr>
        <w:tc>
          <w:tcPr>
            <w:tcW w:w="761" w:type="dxa"/>
            <w:tcBorders>
              <w:top w:val="single" w:color="auto" w:sz="4" w:space="0"/>
              <w:left w:val="single" w:color="000000" w:sz="8" w:space="0"/>
              <w:bottom w:val="single" w:color="auto" w:sz="4" w:space="0"/>
              <w:right w:val="single" w:color="000000" w:sz="2" w:space="0"/>
            </w:tcBorders>
            <w:vAlign w:val="center"/>
          </w:tcPr>
          <w:p w14:paraId="2B0A5035">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91" w:type="dxa"/>
            <w:tcBorders>
              <w:top w:val="single" w:color="000000" w:sz="8" w:space="0"/>
              <w:left w:val="single" w:color="000000" w:sz="2" w:space="0"/>
              <w:bottom w:val="single" w:color="000000" w:sz="8" w:space="0"/>
              <w:right w:val="single" w:color="000000" w:sz="8" w:space="0"/>
            </w:tcBorders>
            <w:vAlign w:val="center"/>
          </w:tcPr>
          <w:p w14:paraId="06722156">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备份投标文件送达地点和签收人员 </w:t>
            </w:r>
          </w:p>
        </w:tc>
        <w:tc>
          <w:tcPr>
            <w:tcW w:w="6742" w:type="dxa"/>
            <w:tcBorders>
              <w:top w:val="single" w:color="000000" w:sz="8" w:space="0"/>
              <w:left w:val="single" w:color="000000" w:sz="2" w:space="0"/>
              <w:bottom w:val="single" w:color="000000" w:sz="8" w:space="0"/>
              <w:right w:val="single" w:color="000000" w:sz="8" w:space="0"/>
            </w:tcBorders>
            <w:vAlign w:val="center"/>
          </w:tcPr>
          <w:p w14:paraId="4359566A">
            <w:pPr>
              <w:pStyle w:val="33"/>
              <w:pageBreakBefore w:val="0"/>
              <w:kinsoku/>
              <w:wordWrap/>
              <w:overflowPunct/>
              <w:topLinePunct w:val="0"/>
              <w:autoSpaceDE/>
              <w:autoSpaceDN/>
              <w:bidi w:val="0"/>
              <w:spacing w:line="400" w:lineRule="exact"/>
              <w:textAlignment w:val="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 xml:space="preserve">备份投标文件送达地点： </w:t>
            </w:r>
            <w:r>
              <w:rPr>
                <w:rFonts w:hint="eastAsia" w:ascii="仿宋" w:hAnsi="仿宋" w:eastAsia="仿宋" w:cs="仿宋"/>
                <w:color w:val="auto"/>
                <w:kern w:val="28"/>
                <w:sz w:val="24"/>
                <w:szCs w:val="24"/>
                <w:highlight w:val="none"/>
                <w:u w:val="single"/>
              </w:rPr>
              <w:t>杭州市拱墅区丰登街28号杭实科创中心208室</w:t>
            </w:r>
            <w:r>
              <w:rPr>
                <w:rFonts w:hint="eastAsia" w:ascii="仿宋" w:hAnsi="仿宋" w:eastAsia="仿宋" w:cs="仿宋"/>
                <w:color w:val="auto"/>
                <w:kern w:val="28"/>
                <w:sz w:val="24"/>
                <w:szCs w:val="24"/>
                <w:highlight w:val="none"/>
              </w:rPr>
              <w:t>；备份投标文件签收人员联系电话：</w:t>
            </w:r>
            <w:r>
              <w:rPr>
                <w:rFonts w:hint="eastAsia" w:ascii="仿宋" w:hAnsi="仿宋" w:eastAsia="仿宋" w:cs="仿宋"/>
                <w:color w:val="auto"/>
                <w:sz w:val="24"/>
                <w:highlight w:val="none"/>
                <w:u w:val="single"/>
              </w:rPr>
              <w:t xml:space="preserve"> 邓瑞银、</w:t>
            </w:r>
            <w:r>
              <w:rPr>
                <w:rFonts w:hint="eastAsia" w:ascii="仿宋" w:hAnsi="仿宋" w:eastAsia="仿宋" w:cs="仿宋"/>
                <w:color w:val="auto"/>
                <w:kern w:val="28"/>
                <w:sz w:val="24"/>
                <w:szCs w:val="24"/>
                <w:highlight w:val="none"/>
                <w:u w:val="single"/>
              </w:rPr>
              <w:t>13645711835、0571-</w:t>
            </w:r>
            <w:r>
              <w:rPr>
                <w:rFonts w:hint="eastAsia" w:ascii="仿宋" w:hAnsi="仿宋" w:eastAsia="仿宋" w:cs="仿宋"/>
                <w:color w:val="auto"/>
                <w:kern w:val="28"/>
                <w:sz w:val="24"/>
                <w:szCs w:val="24"/>
                <w:highlight w:val="none"/>
                <w:u w:val="single"/>
                <w:lang w:val="en-US" w:eastAsia="zh-CN"/>
              </w:rPr>
              <w:t>87956736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采购人、采购代理机构不强制或变相强制投标人提交备份投标文件。</w:t>
            </w:r>
          </w:p>
        </w:tc>
      </w:tr>
      <w:tr w14:paraId="261FE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761" w:type="dxa"/>
            <w:vMerge w:val="restart"/>
            <w:tcBorders>
              <w:top w:val="single" w:color="auto" w:sz="4" w:space="0"/>
              <w:left w:val="single" w:color="000000" w:sz="8" w:space="0"/>
              <w:right w:val="single" w:color="000000" w:sz="2" w:space="0"/>
            </w:tcBorders>
            <w:vAlign w:val="center"/>
          </w:tcPr>
          <w:p w14:paraId="379F26BD">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91" w:type="dxa"/>
            <w:vMerge w:val="restart"/>
            <w:tcBorders>
              <w:top w:val="single" w:color="000000" w:sz="8" w:space="0"/>
              <w:left w:val="single" w:color="000000" w:sz="2" w:space="0"/>
              <w:right w:val="single" w:color="000000" w:sz="8" w:space="0"/>
            </w:tcBorders>
            <w:vAlign w:val="center"/>
          </w:tcPr>
          <w:p w14:paraId="649660BE">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6742" w:type="dxa"/>
            <w:tcBorders>
              <w:top w:val="single" w:color="000000" w:sz="8" w:space="0"/>
              <w:left w:val="single" w:color="000000" w:sz="2" w:space="0"/>
              <w:bottom w:val="single" w:color="000000" w:sz="8" w:space="0"/>
              <w:right w:val="single" w:color="000000" w:sz="8" w:space="0"/>
            </w:tcBorders>
            <w:vAlign w:val="center"/>
          </w:tcPr>
          <w:p w14:paraId="466EEFF9">
            <w:pPr>
              <w:pageBreakBefore w:val="0"/>
              <w:kinsoku/>
              <w:wordWrap/>
              <w:overflowPunct/>
              <w:topLinePunct w:val="0"/>
              <w:autoSpaceDE/>
              <w:autoSpaceDN/>
              <w:bidi w:val="0"/>
              <w:spacing w:line="400" w:lineRule="exact"/>
              <w:textAlignment w:val="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w:t>
            </w:r>
          </w:p>
        </w:tc>
      </w:tr>
      <w:tr w14:paraId="2F8AE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761" w:type="dxa"/>
            <w:vMerge w:val="continue"/>
            <w:tcBorders>
              <w:left w:val="single" w:color="000000" w:sz="8" w:space="0"/>
              <w:bottom w:val="single" w:color="auto" w:sz="4" w:space="0"/>
              <w:right w:val="single" w:color="000000" w:sz="2" w:space="0"/>
            </w:tcBorders>
            <w:vAlign w:val="center"/>
          </w:tcPr>
          <w:p w14:paraId="3F6E99DF">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rPr>
            </w:pPr>
          </w:p>
        </w:tc>
        <w:tc>
          <w:tcPr>
            <w:tcW w:w="1891" w:type="dxa"/>
            <w:vMerge w:val="continue"/>
            <w:tcBorders>
              <w:left w:val="single" w:color="000000" w:sz="2" w:space="0"/>
              <w:bottom w:val="single" w:color="auto" w:sz="4" w:space="0"/>
              <w:right w:val="single" w:color="000000" w:sz="8" w:space="0"/>
            </w:tcBorders>
            <w:vAlign w:val="center"/>
          </w:tcPr>
          <w:p w14:paraId="342D0B6F">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b/>
                <w:color w:val="auto"/>
                <w:sz w:val="24"/>
                <w:highlight w:val="none"/>
              </w:rPr>
            </w:pPr>
          </w:p>
        </w:tc>
        <w:tc>
          <w:tcPr>
            <w:tcW w:w="6742" w:type="dxa"/>
            <w:tcBorders>
              <w:top w:val="single" w:color="000000" w:sz="8" w:space="0"/>
              <w:left w:val="single" w:color="000000" w:sz="2" w:space="0"/>
              <w:bottom w:val="single" w:color="000000" w:sz="8" w:space="0"/>
              <w:right w:val="single" w:color="000000" w:sz="8" w:space="0"/>
            </w:tcBorders>
            <w:vAlign w:val="center"/>
          </w:tcPr>
          <w:p w14:paraId="0FD546F3">
            <w:pPr>
              <w:pageBreakBefore w:val="0"/>
              <w:kinsoku/>
              <w:wordWrap/>
              <w:overflowPunct/>
              <w:topLinePunct w:val="0"/>
              <w:autoSpaceDE/>
              <w:autoSpaceDN/>
              <w:bidi w:val="0"/>
              <w:spacing w:line="400" w:lineRule="exact"/>
              <w:textAlignment w:val="auto"/>
              <w:rPr>
                <w:rFonts w:hint="eastAsia" w:ascii="仿宋" w:hAnsi="仿宋" w:eastAsia="仿宋" w:cs="仿宋"/>
                <w:snapToGrid w:val="0"/>
                <w:color w:val="auto"/>
                <w:kern w:val="28"/>
                <w:sz w:val="24"/>
                <w:highlight w:val="none"/>
              </w:rPr>
            </w:pPr>
            <w:r>
              <w:rPr>
                <w:rFonts w:hint="eastAsia" w:ascii="仿宋" w:hAnsi="仿宋" w:eastAsia="仿宋" w:cs="仿宋"/>
                <w:b/>
                <w:color w:val="auto"/>
                <w:sz w:val="24"/>
                <w:highlight w:val="none"/>
              </w:rPr>
              <w:sym w:font="Wingdings" w:char="00FE"/>
            </w:r>
            <w:r>
              <w:rPr>
                <w:rFonts w:hint="eastAsia" w:ascii="仿宋" w:hAnsi="仿宋" w:eastAsia="仿宋" w:cs="仿宋"/>
                <w:snapToGrid w:val="0"/>
                <w:color w:val="auto"/>
                <w:kern w:val="28"/>
                <w:sz w:val="24"/>
                <w:highlight w:val="none"/>
              </w:rPr>
              <w:t>联合体投标的，联合体各方均需按招标文件第四部分评标标准要求提供资信证明文件，否则视为不符合相关要求。</w:t>
            </w:r>
          </w:p>
          <w:p w14:paraId="41092FB7">
            <w:pPr>
              <w:pageBreakBefore w:val="0"/>
              <w:kinsoku/>
              <w:wordWrap/>
              <w:overflowPunct/>
              <w:topLinePunct w:val="0"/>
              <w:autoSpaceDE/>
              <w:autoSpaceDN/>
              <w:bidi w:val="0"/>
              <w:spacing w:line="400" w:lineRule="exact"/>
              <w:textAlignment w:val="auto"/>
              <w:rPr>
                <w:rFonts w:hint="eastAsia" w:ascii="仿宋" w:hAnsi="仿宋" w:eastAsia="仿宋" w:cs="仿宋"/>
                <w:snapToGrid w:val="0"/>
                <w:color w:val="auto"/>
                <w:kern w:val="28"/>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7B9D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4" w:hRule="atLeast"/>
        </w:trPr>
        <w:tc>
          <w:tcPr>
            <w:tcW w:w="761" w:type="dxa"/>
            <w:tcBorders>
              <w:left w:val="single" w:color="000000" w:sz="8" w:space="0"/>
              <w:bottom w:val="single" w:color="auto" w:sz="4" w:space="0"/>
              <w:right w:val="single" w:color="000000" w:sz="2" w:space="0"/>
            </w:tcBorders>
            <w:vAlign w:val="center"/>
          </w:tcPr>
          <w:p w14:paraId="6709C6C6">
            <w:pPr>
              <w:pageBreakBefore w:val="0"/>
              <w:kinsoku/>
              <w:wordWrap/>
              <w:overflowPunct/>
              <w:topLinePunct w:val="0"/>
              <w:autoSpaceDE/>
              <w:autoSpaceDN/>
              <w:bidi w:val="0"/>
              <w:snapToGri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b/>
                <w:bCs w:val="0"/>
                <w:color w:val="auto"/>
                <w:sz w:val="24"/>
                <w:highlight w:val="none"/>
                <w:lang w:val="en-US" w:eastAsia="zh-CN"/>
              </w:rPr>
              <w:t>14</w:t>
            </w:r>
          </w:p>
        </w:tc>
        <w:tc>
          <w:tcPr>
            <w:tcW w:w="1891" w:type="dxa"/>
            <w:tcBorders>
              <w:left w:val="single" w:color="000000" w:sz="2" w:space="0"/>
              <w:bottom w:val="single" w:color="auto" w:sz="4" w:space="0"/>
              <w:right w:val="single" w:color="000000" w:sz="8" w:space="0"/>
            </w:tcBorders>
            <w:vAlign w:val="center"/>
          </w:tcPr>
          <w:p w14:paraId="1031713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 w:eastAsia="zh-CN"/>
              </w:rPr>
              <w:t>中标候选人数量</w:t>
            </w:r>
          </w:p>
        </w:tc>
        <w:tc>
          <w:tcPr>
            <w:tcW w:w="6742" w:type="dxa"/>
            <w:tcBorders>
              <w:top w:val="single" w:color="000000" w:sz="8" w:space="0"/>
              <w:left w:val="single" w:color="000000" w:sz="2" w:space="0"/>
              <w:bottom w:val="single" w:color="000000" w:sz="8" w:space="0"/>
              <w:right w:val="single" w:color="000000" w:sz="8" w:space="0"/>
            </w:tcBorders>
            <w:vAlign w:val="center"/>
          </w:tcPr>
          <w:p w14:paraId="443DC35B">
            <w:pPr>
              <w:pStyle w:val="965"/>
              <w:pageBreakBefore w:val="0"/>
              <w:kinsoku/>
              <w:wordWrap/>
              <w:overflowPunct/>
              <w:topLinePunct w:val="0"/>
              <w:bidi w:val="0"/>
              <w:spacing w:line="360" w:lineRule="exact"/>
              <w:ind w:left="0" w:leftChars="0" w:firstLine="0" w:firstLineChars="0"/>
              <w:jc w:val="both"/>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 w:eastAsia="zh-CN"/>
              </w:rPr>
              <w:t>本项目推荐的中标候选人数量：</w:t>
            </w:r>
            <w:r>
              <w:rPr>
                <w:rFonts w:hint="eastAsia" w:ascii="仿宋" w:hAnsi="仿宋" w:eastAsia="仿宋" w:cs="仿宋"/>
                <w:color w:val="auto"/>
                <w:kern w:val="0"/>
                <w:sz w:val="24"/>
                <w:highlight w:val="none"/>
                <w:u w:val="single"/>
                <w:lang w:val="en-US" w:eastAsia="zh-CN"/>
              </w:rPr>
              <w:t xml:space="preserve">  2家   </w:t>
            </w:r>
            <w:r>
              <w:rPr>
                <w:rFonts w:hint="eastAsia" w:ascii="仿宋" w:hAnsi="仿宋" w:eastAsia="仿宋" w:cs="仿宋"/>
                <w:color w:val="auto"/>
                <w:kern w:val="0"/>
                <w:sz w:val="24"/>
                <w:highlight w:val="none"/>
                <w:lang w:val="en" w:eastAsia="zh-CN"/>
              </w:rPr>
              <w:t>。</w:t>
            </w:r>
          </w:p>
        </w:tc>
      </w:tr>
      <w:tr w14:paraId="4E212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761" w:type="dxa"/>
            <w:tcBorders>
              <w:top w:val="single" w:color="auto" w:sz="4" w:space="0"/>
              <w:left w:val="single" w:color="000000" w:sz="8" w:space="0"/>
              <w:bottom w:val="single" w:color="auto" w:sz="4" w:space="0"/>
              <w:right w:val="single" w:color="000000" w:sz="2" w:space="0"/>
            </w:tcBorders>
            <w:vAlign w:val="center"/>
          </w:tcPr>
          <w:p w14:paraId="69D21EAB">
            <w:pPr>
              <w:pageBreakBefore w:val="0"/>
              <w:kinsoku/>
              <w:wordWrap/>
              <w:overflowPunct/>
              <w:topLinePunct w:val="0"/>
              <w:autoSpaceDE/>
              <w:autoSpaceDN/>
              <w:bidi w:val="0"/>
              <w:snapToGrid w:val="0"/>
              <w:spacing w:line="40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1891" w:type="dxa"/>
            <w:tcBorders>
              <w:top w:val="single" w:color="auto" w:sz="4" w:space="0"/>
              <w:left w:val="single" w:color="000000" w:sz="2" w:space="0"/>
              <w:bottom w:val="single" w:color="auto" w:sz="4" w:space="0"/>
              <w:right w:val="single" w:color="000000" w:sz="8" w:space="0"/>
            </w:tcBorders>
            <w:vAlign w:val="center"/>
          </w:tcPr>
          <w:p w14:paraId="47178E41">
            <w:pPr>
              <w:pageBreakBefore w:val="0"/>
              <w:kinsoku/>
              <w:wordWrap/>
              <w:overflowPunct/>
              <w:topLinePunct w:val="0"/>
              <w:autoSpaceDE/>
              <w:autoSpaceDN/>
              <w:bidi w:val="0"/>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bCs/>
                <w:snapToGrid w:val="0"/>
                <w:color w:val="auto"/>
                <w:spacing w:val="6"/>
                <w:kern w:val="0"/>
                <w:sz w:val="24"/>
                <w:highlight w:val="none"/>
              </w:rPr>
              <w:t>招标代理服务费</w:t>
            </w:r>
          </w:p>
        </w:tc>
        <w:tc>
          <w:tcPr>
            <w:tcW w:w="6742" w:type="dxa"/>
            <w:tcBorders>
              <w:top w:val="single" w:color="000000" w:sz="8" w:space="0"/>
              <w:left w:val="single" w:color="000000" w:sz="2" w:space="0"/>
              <w:bottom w:val="single" w:color="000000" w:sz="8" w:space="0"/>
              <w:right w:val="single" w:color="000000" w:sz="8" w:space="0"/>
            </w:tcBorders>
            <w:vAlign w:val="center"/>
          </w:tcPr>
          <w:p w14:paraId="16EFA5C9">
            <w:pPr>
              <w:pageBreakBefore w:val="0"/>
              <w:numPr>
                <w:ilvl w:val="0"/>
                <w:numId w:val="1"/>
              </w:numPr>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本项目招标代理服务费以原国家计委《招标代理服务收费管理暂行办法》（计价格</w:t>
            </w:r>
            <w:r>
              <w:rPr>
                <w:rFonts w:hint="eastAsia" w:ascii="仿宋" w:hAnsi="仿宋" w:eastAsia="仿宋" w:cs="仿宋"/>
                <w:color w:val="auto"/>
                <w:sz w:val="24"/>
                <w:highlight w:val="none"/>
                <w:lang w:eastAsia="zh-CN"/>
              </w:rPr>
              <w:t>〔2002〕1980号</w:t>
            </w:r>
            <w:r>
              <w:rPr>
                <w:rFonts w:hint="eastAsia" w:ascii="仿宋" w:hAnsi="仿宋" w:eastAsia="仿宋" w:cs="仿宋"/>
                <w:color w:val="auto"/>
                <w:sz w:val="24"/>
                <w:highlight w:val="none"/>
              </w:rPr>
              <w:t>）以及原《国家发展改革委关于降低部分建设项目收费标准规范收费行为等有关问题的通知》（发改价格</w:t>
            </w:r>
            <w:r>
              <w:rPr>
                <w:rFonts w:hint="eastAsia" w:ascii="仿宋" w:hAnsi="仿宋" w:eastAsia="仿宋" w:cs="仿宋"/>
                <w:color w:val="auto"/>
                <w:sz w:val="24"/>
                <w:highlight w:val="none"/>
                <w:lang w:eastAsia="zh-CN"/>
              </w:rPr>
              <w:t>〔2011〕534号</w:t>
            </w:r>
            <w:r>
              <w:rPr>
                <w:rFonts w:hint="eastAsia" w:ascii="仿宋" w:hAnsi="仿宋" w:eastAsia="仿宋" w:cs="仿宋"/>
                <w:color w:val="auto"/>
                <w:sz w:val="24"/>
                <w:highlight w:val="none"/>
              </w:rPr>
              <w:t>）文件中的收费标准的80%向中标人收取。</w:t>
            </w:r>
          </w:p>
          <w:tbl>
            <w:tblPr>
              <w:tblStyle w:val="63"/>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1"/>
              <w:gridCol w:w="1020"/>
              <w:gridCol w:w="960"/>
              <w:gridCol w:w="960"/>
            </w:tblGrid>
            <w:tr w14:paraId="5D36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3211" w:type="dxa"/>
                  <w:shd w:val="clear" w:color="auto" w:fill="auto"/>
                </w:tcPr>
                <w:p w14:paraId="7EE6326D">
                  <w:pPr>
                    <w:pageBreakBefore w:val="0"/>
                    <w:widowControl/>
                    <w:kinsoku/>
                    <w:wordWrap/>
                    <w:overflowPunct/>
                    <w:topLinePunct w:val="0"/>
                    <w:autoSpaceDE/>
                    <w:autoSpaceDN/>
                    <w:bidi w:val="0"/>
                    <w:spacing w:line="400" w:lineRule="exact"/>
                    <w:jc w:val="center"/>
                    <w:textAlignment w:val="auto"/>
                    <w:rPr>
                      <w:rStyle w:val="71"/>
                      <w:rFonts w:hint="eastAsia" w:ascii="仿宋" w:hAnsi="仿宋" w:eastAsia="仿宋" w:cs="仿宋"/>
                      <w:b w:val="0"/>
                      <w:bCs w:val="0"/>
                      <w:color w:val="auto"/>
                      <w:kern w:val="0"/>
                      <w:sz w:val="24"/>
                      <w:highlight w:val="none"/>
                      <w:shd w:val="clear" w:color="auto" w:fill="FFFFFF"/>
                    </w:rPr>
                  </w:pP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1270</wp:posOffset>
                            </wp:positionV>
                            <wp:extent cx="2056130" cy="751840"/>
                            <wp:effectExtent l="1905" t="4445" r="14605" b="5715"/>
                            <wp:wrapNone/>
                            <wp:docPr id="5" name="直接连接符 5"/>
                            <wp:cNvGraphicFramePr/>
                            <a:graphic xmlns:a="http://schemas.openxmlformats.org/drawingml/2006/main">
                              <a:graphicData uri="http://schemas.microsoft.com/office/word/2010/wordprocessingShape">
                                <wps:wsp>
                                  <wps:cNvCnPr/>
                                  <wps:spPr>
                                    <a:xfrm>
                                      <a:off x="0" y="0"/>
                                      <a:ext cx="2056130" cy="7518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3pt;margin-top:0.1pt;height:59.2pt;width:161.9pt;z-index:251662336;mso-width-relative:page;mso-height-relative:page;" filled="f" stroked="t" coordsize="21600,21600" o:gfxdata="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WLLWAAAACAEAAA8AAAAAAAAAAQAgAAAAIgAAAGRycy9kb3ducmV2LnhtbFBL&#10;AQIUABQAAAAIAIdO4kA8yKSb+AEAAOsDAAAOAAAAAAAAAAEAIAAAACU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1217295</wp:posOffset>
                            </wp:positionH>
                            <wp:positionV relativeFrom="paragraph">
                              <wp:posOffset>10160</wp:posOffset>
                            </wp:positionV>
                            <wp:extent cx="781050" cy="733425"/>
                            <wp:effectExtent l="3175" t="3175" r="8255" b="10160"/>
                            <wp:wrapNone/>
                            <wp:docPr id="6" name="直接箭头连接符 6"/>
                            <wp:cNvGraphicFramePr/>
                            <a:graphic xmlns:a="http://schemas.openxmlformats.org/drawingml/2006/main">
                              <a:graphicData uri="http://schemas.microsoft.com/office/word/2010/wordprocessingShape">
                                <wps:wsp>
                                  <wps:cNvCnPr/>
                                  <wps:spPr>
                                    <a:xfrm>
                                      <a:off x="0" y="0"/>
                                      <a:ext cx="781050" cy="7334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95.85pt;margin-top:0.8pt;height:57.75pt;width:61.5pt;z-index:251661312;mso-width-relative:page;mso-height-relative:page;" filled="f" stroked="t" coordsize="21600,21600" o:gfxdata="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Rtwg1gAAAAkBAAAPAAAAAAAAAAEAIAAAACIAAABkcnMv&#10;ZG93bnJldi54bWxQSwECFAAUAAAACACHTuJA46HEzAUCAAD6AwAADgAAAAAAAAABACAAAAAlAQAA&#10;ZHJzL2Uyb0RvYy54bWxQSwUGAAAAAAYABgBZAQAAnAUAAAAA&#10;">
                            <v:fill on="f" focussize="0,0"/>
                            <v:stroke color="#000000" joinstyle="round"/>
                            <v:imagedata o:title=""/>
                            <o:lock v:ext="edit" aspectratio="f"/>
                          </v:shape>
                        </w:pict>
                      </mc:Fallback>
                    </mc:AlternateContent>
                  </w:r>
                  <w:r>
                    <w:rPr>
                      <w:rStyle w:val="71"/>
                      <w:rFonts w:hint="eastAsia" w:ascii="仿宋" w:hAnsi="仿宋" w:eastAsia="仿宋" w:cs="仿宋"/>
                      <w:b w:val="0"/>
                      <w:bCs w:val="0"/>
                      <w:color w:val="auto"/>
                      <w:kern w:val="0"/>
                      <w:sz w:val="24"/>
                      <w:highlight w:val="none"/>
                      <w:shd w:val="clear" w:color="auto" w:fill="FFFFFF"/>
                    </w:rPr>
                    <w:t xml:space="preserve">               类型</w:t>
                  </w:r>
                </w:p>
                <w:p w14:paraId="30D01903">
                  <w:pPr>
                    <w:pageBreakBefore w:val="0"/>
                    <w:widowControl/>
                    <w:kinsoku/>
                    <w:wordWrap/>
                    <w:overflowPunct/>
                    <w:topLinePunct w:val="0"/>
                    <w:autoSpaceDE/>
                    <w:autoSpaceDN/>
                    <w:bidi w:val="0"/>
                    <w:spacing w:line="400" w:lineRule="exact"/>
                    <w:jc w:val="center"/>
                    <w:textAlignment w:val="auto"/>
                    <w:rPr>
                      <w:rStyle w:val="71"/>
                      <w:rFonts w:hint="eastAsia" w:ascii="仿宋" w:hAnsi="仿宋" w:eastAsia="仿宋" w:cs="仿宋"/>
                      <w:b w:val="0"/>
                      <w:bCs w:val="0"/>
                      <w:color w:val="auto"/>
                      <w:kern w:val="0"/>
                      <w:sz w:val="24"/>
                      <w:highlight w:val="none"/>
                      <w:shd w:val="clear" w:color="auto" w:fill="FFFFFF"/>
                    </w:rPr>
                  </w:pPr>
                  <w:r>
                    <w:rPr>
                      <w:rStyle w:val="71"/>
                      <w:rFonts w:hint="eastAsia" w:ascii="仿宋" w:hAnsi="仿宋" w:eastAsia="仿宋" w:cs="仿宋"/>
                      <w:b w:val="0"/>
                      <w:bCs w:val="0"/>
                      <w:color w:val="auto"/>
                      <w:kern w:val="0"/>
                      <w:sz w:val="24"/>
                      <w:highlight w:val="none"/>
                      <w:shd w:val="clear" w:color="auto" w:fill="FFFFFF"/>
                    </w:rPr>
                    <w:t xml:space="preserve">          费率</w:t>
                  </w:r>
                </w:p>
                <w:p w14:paraId="0F7814F8">
                  <w:pPr>
                    <w:pageBreakBefore w:val="0"/>
                    <w:widowControl/>
                    <w:kinsoku/>
                    <w:wordWrap/>
                    <w:overflowPunct/>
                    <w:topLinePunct w:val="0"/>
                    <w:autoSpaceDE/>
                    <w:autoSpaceDN/>
                    <w:bidi w:val="0"/>
                    <w:spacing w:line="400" w:lineRule="exact"/>
                    <w:textAlignment w:val="auto"/>
                    <w:rPr>
                      <w:rStyle w:val="71"/>
                      <w:rFonts w:hint="eastAsia" w:ascii="仿宋" w:hAnsi="仿宋" w:eastAsia="仿宋" w:cs="仿宋"/>
                      <w:b w:val="0"/>
                      <w:bCs w:val="0"/>
                      <w:color w:val="auto"/>
                      <w:kern w:val="0"/>
                      <w:sz w:val="24"/>
                      <w:highlight w:val="none"/>
                      <w:shd w:val="clear" w:color="auto" w:fill="FFFFFF"/>
                    </w:rPr>
                  </w:pPr>
                  <w:r>
                    <w:rPr>
                      <w:rStyle w:val="71"/>
                      <w:rFonts w:hint="eastAsia" w:ascii="仿宋" w:hAnsi="仿宋" w:eastAsia="仿宋" w:cs="仿宋"/>
                      <w:b w:val="0"/>
                      <w:bCs w:val="0"/>
                      <w:color w:val="auto"/>
                      <w:kern w:val="0"/>
                      <w:sz w:val="24"/>
                      <w:highlight w:val="none"/>
                      <w:shd w:val="clear" w:color="auto" w:fill="FFFFFF"/>
                    </w:rPr>
                    <w:t>中标金额（万元）</w:t>
                  </w:r>
                </w:p>
              </w:tc>
              <w:tc>
                <w:tcPr>
                  <w:tcW w:w="1020" w:type="dxa"/>
                  <w:shd w:val="clear" w:color="auto" w:fill="auto"/>
                  <w:vAlign w:val="center"/>
                </w:tcPr>
                <w:p w14:paraId="090E5BC1">
                  <w:pPr>
                    <w:pageBreakBefore w:val="0"/>
                    <w:widowControl/>
                    <w:kinsoku/>
                    <w:wordWrap/>
                    <w:overflowPunct/>
                    <w:topLinePunct w:val="0"/>
                    <w:autoSpaceDE/>
                    <w:autoSpaceDN/>
                    <w:bidi w:val="0"/>
                    <w:spacing w:line="400" w:lineRule="exact"/>
                    <w:jc w:val="center"/>
                    <w:textAlignment w:val="auto"/>
                    <w:rPr>
                      <w:rStyle w:val="71"/>
                      <w:rFonts w:hint="eastAsia" w:ascii="仿宋" w:hAnsi="仿宋" w:eastAsia="仿宋" w:cs="仿宋"/>
                      <w:b w:val="0"/>
                      <w:bCs w:val="0"/>
                      <w:color w:val="auto"/>
                      <w:kern w:val="0"/>
                      <w:sz w:val="24"/>
                      <w:highlight w:val="none"/>
                      <w:shd w:val="clear" w:color="auto" w:fill="FFFFFF"/>
                    </w:rPr>
                  </w:pPr>
                  <w:r>
                    <w:rPr>
                      <w:rFonts w:hint="eastAsia" w:ascii="仿宋" w:hAnsi="仿宋" w:eastAsia="仿宋" w:cs="仿宋"/>
                      <w:color w:val="auto"/>
                      <w:kern w:val="0"/>
                      <w:sz w:val="24"/>
                      <w:highlight w:val="none"/>
                    </w:rPr>
                    <w:t>货物</w:t>
                  </w:r>
                </w:p>
              </w:tc>
              <w:tc>
                <w:tcPr>
                  <w:tcW w:w="960" w:type="dxa"/>
                  <w:shd w:val="clear" w:color="auto" w:fill="FFFFFF"/>
                  <w:vAlign w:val="center"/>
                </w:tcPr>
                <w:p w14:paraId="632D0A46">
                  <w:pPr>
                    <w:pageBreakBefore w:val="0"/>
                    <w:widowControl/>
                    <w:kinsoku/>
                    <w:wordWrap/>
                    <w:overflowPunct/>
                    <w:topLinePunct w:val="0"/>
                    <w:autoSpaceDE/>
                    <w:autoSpaceDN/>
                    <w:bidi w:val="0"/>
                    <w:spacing w:line="400" w:lineRule="exact"/>
                    <w:jc w:val="center"/>
                    <w:textAlignment w:val="auto"/>
                    <w:rPr>
                      <w:rStyle w:val="71"/>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服务</w:t>
                  </w:r>
                </w:p>
              </w:tc>
              <w:tc>
                <w:tcPr>
                  <w:tcW w:w="960" w:type="dxa"/>
                  <w:shd w:val="clear" w:color="auto" w:fill="FFFFFF"/>
                  <w:vAlign w:val="center"/>
                </w:tcPr>
                <w:p w14:paraId="6017563F">
                  <w:pPr>
                    <w:pageBreakBefore w:val="0"/>
                    <w:widowControl/>
                    <w:kinsoku/>
                    <w:wordWrap/>
                    <w:overflowPunct/>
                    <w:topLinePunct w:val="0"/>
                    <w:autoSpaceDE/>
                    <w:autoSpaceDN/>
                    <w:bidi w:val="0"/>
                    <w:spacing w:line="400" w:lineRule="exact"/>
                    <w:jc w:val="center"/>
                    <w:textAlignment w:val="auto"/>
                    <w:rPr>
                      <w:rStyle w:val="71"/>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工程</w:t>
                  </w:r>
                </w:p>
              </w:tc>
            </w:tr>
            <w:tr w14:paraId="7872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11" w:type="dxa"/>
                  <w:shd w:val="clear" w:color="auto" w:fill="FFFFFF"/>
                  <w:vAlign w:val="center"/>
                </w:tcPr>
                <w:p w14:paraId="65DADE74">
                  <w:pPr>
                    <w:pageBreakBefore w:val="0"/>
                    <w:widowControl/>
                    <w:kinsoku/>
                    <w:wordWrap/>
                    <w:overflowPunct/>
                    <w:topLinePunct w:val="0"/>
                    <w:autoSpaceDE/>
                    <w:autoSpaceDN/>
                    <w:bidi w:val="0"/>
                    <w:spacing w:line="400" w:lineRule="exact"/>
                    <w:jc w:val="center"/>
                    <w:textAlignment w:val="auto"/>
                    <w:rPr>
                      <w:rStyle w:val="71"/>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100万元以下部分</w:t>
                  </w:r>
                </w:p>
              </w:tc>
              <w:tc>
                <w:tcPr>
                  <w:tcW w:w="1020" w:type="dxa"/>
                  <w:shd w:val="clear" w:color="auto" w:fill="FFFFFF"/>
                  <w:vAlign w:val="center"/>
                </w:tcPr>
                <w:p w14:paraId="2A89B602">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960" w:type="dxa"/>
                  <w:shd w:val="clear" w:color="auto" w:fill="FFFFFF"/>
                  <w:vAlign w:val="center"/>
                </w:tcPr>
                <w:p w14:paraId="6F032A8F">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960" w:type="dxa"/>
                  <w:shd w:val="clear" w:color="auto" w:fill="FFFFFF"/>
                  <w:vAlign w:val="center"/>
                </w:tcPr>
                <w:p w14:paraId="4F57BB4F">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r>
            <w:tr w14:paraId="79C5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211" w:type="dxa"/>
                  <w:shd w:val="clear" w:color="auto" w:fill="FFFFFF"/>
                  <w:vAlign w:val="center"/>
                </w:tcPr>
                <w:p w14:paraId="63AAF6B7">
                  <w:pPr>
                    <w:pageBreakBefore w:val="0"/>
                    <w:widowControl/>
                    <w:kinsoku/>
                    <w:wordWrap/>
                    <w:overflowPunct/>
                    <w:topLinePunct w:val="0"/>
                    <w:autoSpaceDE/>
                    <w:autoSpaceDN/>
                    <w:bidi w:val="0"/>
                    <w:spacing w:line="400" w:lineRule="exact"/>
                    <w:jc w:val="center"/>
                    <w:textAlignment w:val="auto"/>
                    <w:rPr>
                      <w:rStyle w:val="71"/>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100-500万元部分</w:t>
                  </w:r>
                </w:p>
              </w:tc>
              <w:tc>
                <w:tcPr>
                  <w:tcW w:w="1020" w:type="dxa"/>
                  <w:shd w:val="clear" w:color="auto" w:fill="FFFFFF"/>
                  <w:vAlign w:val="center"/>
                </w:tcPr>
                <w:p w14:paraId="5099464B">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960" w:type="dxa"/>
                  <w:shd w:val="clear" w:color="auto" w:fill="FFFFFF"/>
                  <w:vAlign w:val="center"/>
                </w:tcPr>
                <w:p w14:paraId="5BF52005">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0.8%</w:t>
                  </w:r>
                </w:p>
              </w:tc>
              <w:tc>
                <w:tcPr>
                  <w:tcW w:w="960" w:type="dxa"/>
                  <w:shd w:val="clear" w:color="auto" w:fill="FFFFFF"/>
                  <w:vAlign w:val="center"/>
                </w:tcPr>
                <w:p w14:paraId="48DDDBBC">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0.7%</w:t>
                  </w:r>
                </w:p>
              </w:tc>
            </w:tr>
            <w:tr w14:paraId="63BC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211" w:type="dxa"/>
                  <w:shd w:val="clear" w:color="auto" w:fill="FFFFFF"/>
                  <w:vAlign w:val="center"/>
                </w:tcPr>
                <w:p w14:paraId="49F1E270">
                  <w:pPr>
                    <w:pageBreakBefore w:val="0"/>
                    <w:widowControl/>
                    <w:kinsoku/>
                    <w:wordWrap/>
                    <w:overflowPunct/>
                    <w:topLinePunct w:val="0"/>
                    <w:autoSpaceDE/>
                    <w:autoSpaceDN/>
                    <w:bidi w:val="0"/>
                    <w:spacing w:line="400" w:lineRule="exact"/>
                    <w:jc w:val="center"/>
                    <w:textAlignment w:val="auto"/>
                    <w:rPr>
                      <w:rStyle w:val="71"/>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500-1000万元部分</w:t>
                  </w:r>
                </w:p>
              </w:tc>
              <w:tc>
                <w:tcPr>
                  <w:tcW w:w="1020" w:type="dxa"/>
                  <w:shd w:val="clear" w:color="auto" w:fill="FFFFFF"/>
                  <w:vAlign w:val="center"/>
                </w:tcPr>
                <w:p w14:paraId="31169457">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0.8%</w:t>
                  </w:r>
                </w:p>
              </w:tc>
              <w:tc>
                <w:tcPr>
                  <w:tcW w:w="960" w:type="dxa"/>
                  <w:shd w:val="clear" w:color="auto" w:fill="FFFFFF"/>
                  <w:vAlign w:val="center"/>
                </w:tcPr>
                <w:p w14:paraId="445841CF">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0.45%</w:t>
                  </w:r>
                </w:p>
              </w:tc>
              <w:tc>
                <w:tcPr>
                  <w:tcW w:w="960" w:type="dxa"/>
                  <w:shd w:val="clear" w:color="auto" w:fill="FFFFFF"/>
                  <w:vAlign w:val="center"/>
                </w:tcPr>
                <w:p w14:paraId="32F4A8AE">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0.55%</w:t>
                  </w:r>
                </w:p>
              </w:tc>
            </w:tr>
          </w:tbl>
          <w:p w14:paraId="6A80007D">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（2）招标代理服务费可以是现金、支票或汇票。</w:t>
            </w:r>
          </w:p>
          <w:p w14:paraId="11426DBF">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（3）收取时间：中标通知书发出后3个工作日内。</w:t>
            </w:r>
          </w:p>
          <w:p w14:paraId="0DB17B4E">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（4）汇款信息：</w:t>
            </w:r>
          </w:p>
          <w:p w14:paraId="29199577">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收款人：杭州博实招标代理有限公司</w:t>
            </w:r>
          </w:p>
          <w:p w14:paraId="5D16058C">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开户银行：杭州联合农村商业银行股份有限公司丰潭支行</w:t>
            </w:r>
          </w:p>
          <w:p w14:paraId="473CCECB">
            <w:pPr>
              <w:pageBreakBefore w:val="0"/>
              <w:kinsoku/>
              <w:wordWrap/>
              <w:overflowPunct/>
              <w:topLinePunct w:val="0"/>
              <w:autoSpaceDE/>
              <w:autoSpaceDN/>
              <w:bidi w:val="0"/>
              <w:spacing w:line="400" w:lineRule="exact"/>
              <w:jc w:val="left"/>
              <w:textAlignment w:val="auto"/>
              <w:rPr>
                <w:rFonts w:hint="eastAsia" w:ascii="仿宋" w:hAnsi="仿宋" w:eastAsia="仿宋" w:cs="仿宋"/>
                <w:snapToGrid w:val="0"/>
                <w:color w:val="auto"/>
                <w:kern w:val="28"/>
                <w:sz w:val="24"/>
                <w:highlight w:val="none"/>
              </w:rPr>
            </w:pPr>
            <w:r>
              <w:rPr>
                <w:rFonts w:hint="eastAsia" w:ascii="仿宋" w:hAnsi="仿宋" w:eastAsia="仿宋" w:cs="仿宋"/>
                <w:color w:val="auto"/>
                <w:sz w:val="24"/>
                <w:highlight w:val="none"/>
              </w:rPr>
              <w:t>账号：201000069514479</w:t>
            </w:r>
          </w:p>
        </w:tc>
      </w:tr>
    </w:tbl>
    <w:p w14:paraId="7ADA569D">
      <w:pPr>
        <w:pStyle w:val="3"/>
        <w:rPr>
          <w:rFonts w:hint="eastAsia" w:ascii="仿宋" w:hAnsi="仿宋" w:eastAsia="仿宋" w:cs="仿宋"/>
          <w:color w:val="auto"/>
          <w:szCs w:val="20"/>
          <w:highlight w:val="none"/>
        </w:rPr>
      </w:pPr>
    </w:p>
    <w:p w14:paraId="7BD1FA22">
      <w:pPr>
        <w:rPr>
          <w:rFonts w:hint="eastAsia" w:ascii="仿宋" w:hAnsi="仿宋" w:eastAsia="仿宋" w:cs="仿宋"/>
          <w:b/>
          <w:color w:val="auto"/>
          <w:sz w:val="32"/>
          <w:szCs w:val="20"/>
          <w:highlight w:val="none"/>
        </w:rPr>
      </w:pPr>
    </w:p>
    <w:p w14:paraId="7FCDFB6A">
      <w:pPr>
        <w:pStyle w:val="3"/>
        <w:rPr>
          <w:rFonts w:hint="eastAsia" w:ascii="仿宋" w:hAnsi="仿宋" w:eastAsia="仿宋" w:cs="仿宋"/>
          <w:color w:val="auto"/>
          <w:szCs w:val="20"/>
          <w:highlight w:val="none"/>
        </w:rPr>
      </w:pPr>
    </w:p>
    <w:p w14:paraId="10D288FB">
      <w:pPr>
        <w:rPr>
          <w:rFonts w:hint="eastAsia" w:ascii="仿宋" w:hAnsi="仿宋" w:eastAsia="仿宋" w:cs="仿宋"/>
          <w:b/>
          <w:color w:val="auto"/>
          <w:sz w:val="32"/>
          <w:szCs w:val="20"/>
          <w:highlight w:val="none"/>
        </w:rPr>
      </w:pPr>
    </w:p>
    <w:bookmarkEnd w:id="10"/>
    <w:p w14:paraId="7ED51EC4">
      <w:pPr>
        <w:rPr>
          <w:rFonts w:hint="eastAsia" w:ascii="仿宋" w:hAnsi="仿宋" w:eastAsia="仿宋" w:cs="仿宋"/>
          <w:b/>
          <w:color w:val="auto"/>
          <w:sz w:val="32"/>
          <w:szCs w:val="20"/>
          <w:highlight w:val="none"/>
        </w:rPr>
      </w:pPr>
      <w:bookmarkStart w:id="11" w:name="第四部分"/>
      <w:r>
        <w:rPr>
          <w:rFonts w:hint="eastAsia" w:ascii="仿宋" w:hAnsi="仿宋" w:eastAsia="仿宋" w:cs="仿宋"/>
          <w:b/>
          <w:color w:val="auto"/>
          <w:sz w:val="32"/>
          <w:szCs w:val="20"/>
          <w:highlight w:val="none"/>
        </w:rPr>
        <w:br w:type="page"/>
      </w:r>
    </w:p>
    <w:p w14:paraId="13F57177">
      <w:pPr>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66EFFB42">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1.适用范围</w:t>
      </w:r>
    </w:p>
    <w:p w14:paraId="104C27D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本招标文件适用于该项目的招标、投标、开标、资格审查及信用信息查询、评标、定标、合同、验收等行为（法律、法规另有规定的，从其规定）。</w:t>
      </w:r>
    </w:p>
    <w:p w14:paraId="425987E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2.定义</w:t>
      </w:r>
    </w:p>
    <w:p w14:paraId="66ED63D7">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2.1“采购人”系指招标公告中载明的本项目的采购人。</w:t>
      </w:r>
    </w:p>
    <w:p w14:paraId="26292582">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2.2“采购代理机构”系指招标公告中载明的本项目的采购代理机构。</w:t>
      </w:r>
    </w:p>
    <w:p w14:paraId="7784F6F8">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2.3“投标人”系指是指响应招标、参加投标竞争的法人、其他组织或者自然人。</w:t>
      </w:r>
    </w:p>
    <w:p w14:paraId="44A3458A">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2.4“负责人”系指法人企业的法定负责人，或其他组织为法律、行政法规规定代表单位行使职权的主要负责人，或自然人本人。</w:t>
      </w:r>
    </w:p>
    <w:p w14:paraId="2AB27EE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C516B3A">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2.6“电子交易平台”系指本项目政府采购活动所依托的政府采购云平台（https://www.zcygov.cn/）。</w:t>
      </w:r>
    </w:p>
    <w:p w14:paraId="484E8541">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2.7“▲” 系指实质性要求条款，“</w:t>
      </w:r>
      <w:r>
        <w:rPr>
          <w:rFonts w:hint="eastAsia" w:ascii="仿宋" w:hAnsi="仿宋" w:eastAsia="仿宋" w:cs="仿宋"/>
          <w:b/>
          <w:color w:val="auto"/>
          <w:sz w:val="24"/>
          <w:highlight w:val="none"/>
        </w:rPr>
        <w:sym w:font="Wingdings" w:char="00FE"/>
      </w:r>
      <w:r>
        <w:rPr>
          <w:rFonts w:hint="eastAsia" w:ascii="仿宋" w:hAnsi="仿宋" w:eastAsia="仿宋" w:cs="仿宋"/>
          <w:bCs/>
          <w:color w:val="auto"/>
          <w:sz w:val="24"/>
          <w:highlight w:val="none"/>
        </w:rPr>
        <w:t>” 系指适用本项目的要求，“</w:t>
      </w:r>
      <w:r>
        <w:rPr>
          <w:rFonts w:hint="eastAsia" w:ascii="仿宋" w:hAnsi="仿宋" w:eastAsia="仿宋" w:cs="仿宋"/>
          <w:b/>
          <w:color w:val="auto"/>
          <w:sz w:val="24"/>
          <w:highlight w:val="none"/>
        </w:rPr>
        <w:sym w:font="Wingdings" w:char="00A8"/>
      </w:r>
      <w:r>
        <w:rPr>
          <w:rFonts w:hint="eastAsia" w:ascii="仿宋" w:hAnsi="仿宋" w:eastAsia="仿宋" w:cs="仿宋"/>
          <w:bCs/>
          <w:color w:val="auto"/>
          <w:sz w:val="24"/>
          <w:highlight w:val="none"/>
        </w:rPr>
        <w:t>” 系指不适用本项目的要求。</w:t>
      </w:r>
    </w:p>
    <w:p w14:paraId="7252E40D">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3.采购项目需要落实的政府采购政策</w:t>
      </w:r>
    </w:p>
    <w:p w14:paraId="21A807F7">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51EE8989">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3.2支持绿色发展</w:t>
      </w:r>
    </w:p>
    <w:p w14:paraId="031AD75B">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114030D9">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3.2.2修缮、装修类项目采购建材的，采购人应将绿色建筑和绿色建材性能、指标等作为实质性条件纳入招标文件和合同。</w:t>
      </w:r>
    </w:p>
    <w:p w14:paraId="20FB3175">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快递包装政府采购需求标准（试行）》。鼓励采购单位优先采购秸秆环保板材等资源综合利用产品。鼓励采购单位优先采购绿色物流配送服务、提供新能源交通工具的租赁服务。</w:t>
      </w:r>
    </w:p>
    <w:p w14:paraId="70CB1412">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p>
    <w:p w14:paraId="21400CD9">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3.3支持中小企业发展</w:t>
      </w:r>
    </w:p>
    <w:p w14:paraId="419AB3C1">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D026BA6">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符合中小企业划分标准的个体工商户，在政府采购活动中视同中小企业。</w:t>
      </w:r>
    </w:p>
    <w:p w14:paraId="2FE0F194">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3.3.2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34E23D8">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以联合体形式参加政府采购活动，联合体各方均为中小企业的，联合体视同中小企业。其中，联合体各方均为小微企业的，联合体视同小微企业。</w:t>
      </w:r>
    </w:p>
    <w:p w14:paraId="1B8EF61F">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3.3.3对于未预留份额专门面向中小企业的政府采购服务项目，以及预留份额政府采购服务项目中的非预留部分标项，对小型和微型企业的投标报价给予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highlight w:val="none"/>
          <w:lang w:eastAsia="zh-CN"/>
        </w:rPr>
        <w:t>10%—20%</w:t>
      </w:r>
      <w:r>
        <w:rPr>
          <w:rFonts w:hint="eastAsia" w:ascii="仿宋" w:hAnsi="仿宋" w:eastAsia="仿宋" w:cs="仿宋"/>
          <w:color w:val="auto"/>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highlight w:val="none"/>
          <w:lang w:eastAsia="zh-CN"/>
        </w:rPr>
        <w:t>4%—6%</w:t>
      </w:r>
      <w:r>
        <w:rPr>
          <w:rFonts w:hint="eastAsia" w:ascii="仿宋" w:hAnsi="仿宋" w:eastAsia="仿宋" w:cs="仿宋"/>
          <w:color w:val="auto"/>
          <w:highlight w:val="none"/>
        </w:rPr>
        <w:t>的扣除，用扣除后的价格参加评审。组成联合体或者接受分包的小微企业与联合体内其他企业、分包企业之间存在直接控股、管理关系的，不享受价格扣除优惠政策。</w:t>
      </w:r>
    </w:p>
    <w:p w14:paraId="577DD44F">
      <w:pPr>
        <w:pStyle w:val="130"/>
        <w:snapToGrid w:val="0"/>
        <w:spacing w:before="0"/>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3.3.4符合《关于促进残疾人就业政府采购政策的通知》（财库〔2017〕141号）规定的条件并提供《残疾人福利性单位声明函》（附件1）的残疾人福利性单位视同小型、微型企业</w:t>
      </w:r>
      <w:r>
        <w:rPr>
          <w:rFonts w:hint="eastAsia" w:ascii="仿宋" w:hAnsi="仿宋" w:eastAsia="仿宋" w:cs="仿宋"/>
          <w:color w:val="auto"/>
          <w:highlight w:val="none"/>
          <w:lang w:eastAsia="zh-CN"/>
        </w:rPr>
        <w:t>。</w:t>
      </w:r>
    </w:p>
    <w:p w14:paraId="33DA3146">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3.3.5符合《关于政府采购支持监狱企业发展有关问题的通知》（财库</w:t>
      </w:r>
      <w:r>
        <w:rPr>
          <w:rFonts w:hint="eastAsia" w:ascii="仿宋" w:hAnsi="仿宋" w:eastAsia="仿宋" w:cs="仿宋"/>
          <w:color w:val="auto"/>
          <w:highlight w:val="none"/>
          <w:lang w:eastAsia="zh-CN"/>
        </w:rPr>
        <w:t>〔2014〕68号</w:t>
      </w:r>
      <w:r>
        <w:rPr>
          <w:rFonts w:hint="eastAsia" w:ascii="仿宋" w:hAnsi="仿宋" w:eastAsia="仿宋" w:cs="仿宋"/>
          <w:color w:val="auto"/>
          <w:highlight w:val="none"/>
        </w:rPr>
        <w:t>）规定的监狱企业并提供由省级以上监狱管理局、戒毒管理局（含新疆生产建设兵团）出具的属于监狱企业证明文件的，视同为小型、微型企业。</w:t>
      </w:r>
    </w:p>
    <w:p w14:paraId="143978FC">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99FAABA">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3.3.7中小企业享受扶持政策获得政府采购合同的，小微企业不得将合同分包给大中型企业，中型企业不得将合同分包给大型企业。</w:t>
      </w:r>
    </w:p>
    <w:p w14:paraId="5036097A">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3.4支持创新发展</w:t>
      </w:r>
    </w:p>
    <w:p w14:paraId="39FDFBC3">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3.4.1首台套、“制造精品</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专精特新”等创新产品按规定享受政府采购支持政策。</w:t>
      </w:r>
    </w:p>
    <w:p w14:paraId="25D93B69">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3.5平等对待内外资企业和符合条件的破产重整企业</w:t>
      </w:r>
    </w:p>
    <w:p w14:paraId="39CBBFDA">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3.5.1</w:t>
      </w:r>
      <w:r>
        <w:rPr>
          <w:rFonts w:hint="eastAsia" w:ascii="仿宋" w:hAnsi="仿宋" w:eastAsia="仿宋" w:cs="仿宋"/>
          <w:color w:val="auto"/>
          <w:highlight w:val="none"/>
        </w:rPr>
        <w:t>平等对待内外资企业和符合条件的破产重整企业，切实保障企业公平竞争，平等维护企业的合法利益。</w:t>
      </w:r>
    </w:p>
    <w:p w14:paraId="4344D74F">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4.询问、质疑、投诉</w:t>
      </w:r>
    </w:p>
    <w:p w14:paraId="44C14A2C">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4.1在线询问、质疑、投诉。根据《浙江省财政厅关于进一步促进政府采购公平竞争打造最优营商环境的通知》（浙财采监</w:t>
      </w:r>
      <w:r>
        <w:rPr>
          <w:rFonts w:hint="eastAsia" w:ascii="仿宋" w:hAnsi="仿宋" w:eastAsia="仿宋" w:cs="仿宋"/>
          <w:color w:val="auto"/>
          <w:highlight w:val="none"/>
          <w:lang w:eastAsia="zh-CN"/>
        </w:rPr>
        <w:t>〔2021〕22号</w:t>
      </w:r>
      <w:r>
        <w:rPr>
          <w:rFonts w:hint="eastAsia" w:ascii="仿宋" w:hAnsi="仿宋" w:eastAsia="仿宋" w:cs="仿宋"/>
          <w:color w:val="auto"/>
          <w:highlight w:val="none"/>
        </w:rPr>
        <w:t>）文件关于“健全行政裁决机制”要求，鼓励供应商在线提起询问，路径为：政采云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项目采购</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询问质疑投诉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询问列表；鼓励供应商在线提起质疑，路径为：政采云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项目采购</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询问质疑投诉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质疑列表。质疑供应商对在线质疑答复不满意的，可在线提起投诉，路径为：浙江政府服务网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政府采购投诉处理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在线办理。</w:t>
      </w:r>
    </w:p>
    <w:p w14:paraId="4081BA5E">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4.2供应商询问</w:t>
      </w:r>
    </w:p>
    <w:p w14:paraId="10F25019">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628AB5">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4.3供应商质疑</w:t>
      </w:r>
    </w:p>
    <w:p w14:paraId="65487E3D">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4.3.1提出质疑的供应商应当是参与所质疑项目采购活动的供应商。潜在供应商已依法获取其可质疑的招标文件的，可以对该文件提出质疑。</w:t>
      </w:r>
    </w:p>
    <w:p w14:paraId="069B8737">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6D822FA">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4.3.2.1对招标文件提出质疑的，质疑期限为供应商获得招标文件之日或者招标文件公告期限届满之日起计算。</w:t>
      </w:r>
    </w:p>
    <w:p w14:paraId="0113166A">
      <w:pPr>
        <w:pStyle w:val="130"/>
        <w:snapToGrid w:val="0"/>
        <w:spacing w:before="0"/>
        <w:ind w:left="479" w:leftChars="228"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4.3.2.2对采购过程提出质疑的，质疑期限为各采购程序环节结束之日起计算。4.3.2.3对采购结果提出质疑的，质疑期限自采购结果公告期限届满之日起计算。</w:t>
      </w:r>
    </w:p>
    <w:p w14:paraId="430CD2B6">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4.3.3供应商提出质疑应当提交质疑函和必要的证明材料。质疑函应当包括下列内容：</w:t>
      </w:r>
    </w:p>
    <w:p w14:paraId="09E2D294">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4.3.3.1供应商的姓名或者名称、地址、邮编、联系人及联系电话；</w:t>
      </w:r>
    </w:p>
    <w:p w14:paraId="772D7995">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4.3.3.2质疑项目的名称、编号；</w:t>
      </w:r>
    </w:p>
    <w:p w14:paraId="63436B22">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4.3.3.3具体、明确的质疑事项和与质疑事项相关的请求；</w:t>
      </w:r>
    </w:p>
    <w:p w14:paraId="5A3A532B">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4.3.3.4事实依据；</w:t>
      </w:r>
    </w:p>
    <w:p w14:paraId="7E989D53">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4.3.3.5必要的法律依据；</w:t>
      </w:r>
    </w:p>
    <w:p w14:paraId="7137F827">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4.3.3.6提出质疑的日期。</w:t>
      </w:r>
    </w:p>
    <w:p w14:paraId="22573531">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8AF8074">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质疑函范本及制作说明详见附件2。</w:t>
      </w:r>
    </w:p>
    <w:p w14:paraId="7A5ACC34">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4.3.4对同一采购程序环节的质疑，供应商须在法定质疑期内一次性提出。</w:t>
      </w:r>
    </w:p>
    <w:p w14:paraId="14F41D97">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4878871F">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4.3.6询问或者质疑事项可能影响采购结果的，采购人应当暂停签订合同，已经签订合同的，应当中止履行合同。</w:t>
      </w:r>
    </w:p>
    <w:p w14:paraId="223C0878">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4.4供应商投诉</w:t>
      </w:r>
    </w:p>
    <w:p w14:paraId="4B868A15">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6A334AA4">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4.4.2供应商投诉的事项不得超出已质疑事项的范围，基于质疑答复内容提出的投诉事项除外。</w:t>
      </w:r>
    </w:p>
    <w:p w14:paraId="296513E5">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289C93FA">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4.4.4以联合体形式参加政府采购活动的，其投诉应当由组成联合体的所有供应商共同提出。</w:t>
      </w:r>
    </w:p>
    <w:p w14:paraId="5B6D7E1E">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4.4.5根据政府采购行政裁决省市区三级联动试点工作安排，杭州市本级、拱墅区、富阳区政府采购项目投诉材料可寄送至浙江省政府采购行政裁决服务中心（杭州），地址：杭州市上城区清泰街549号城建综合大楼11楼，收件人：匡老师；电话：0571-87807798</w:t>
      </w:r>
    </w:p>
    <w:p w14:paraId="5DB68B72">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投诉书范本及制作说明详见附件3。</w:t>
      </w:r>
    </w:p>
    <w:p w14:paraId="1B1743E2">
      <w:pPr>
        <w:pStyle w:val="33"/>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eastAsia="zh-CN"/>
        </w:rPr>
        <w:t>4.5补偿救济</w:t>
      </w:r>
    </w:p>
    <w:p w14:paraId="1DA2A3A9">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val="zh-CN" w:eastAsia="zh-CN"/>
        </w:rPr>
        <w:t>采购人因政策变化、规划调整而不履行政府采购合同的，供应商可依据《杭州市涉企补偿救济实施办法（试行）》向采购人提起补偿申请。</w:t>
      </w:r>
      <w:r>
        <w:rPr>
          <w:rFonts w:hint="eastAsia" w:ascii="仿宋" w:hAnsi="仿宋" w:eastAsia="仿宋" w:cs="仿宋"/>
          <w:b/>
          <w:color w:val="auto"/>
          <w:sz w:val="32"/>
          <w:szCs w:val="20"/>
          <w:highlight w:val="none"/>
        </w:rPr>
        <w:t xml:space="preserve">  </w:t>
      </w:r>
    </w:p>
    <w:p w14:paraId="0CF259DF">
      <w:pPr>
        <w:adjustRightInd/>
        <w:spacing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二、招标文件的构成、澄清、修改</w:t>
      </w:r>
    </w:p>
    <w:p w14:paraId="14070056">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5.</w:t>
      </w:r>
      <w:r>
        <w:rPr>
          <w:rFonts w:hint="eastAsia" w:ascii="仿宋" w:hAnsi="仿宋" w:eastAsia="仿宋" w:cs="仿宋"/>
          <w:b/>
          <w:color w:val="auto"/>
          <w:sz w:val="24"/>
          <w:szCs w:val="24"/>
          <w:highlight w:val="none"/>
        </w:rPr>
        <w:t>招标文件的构成</w:t>
      </w:r>
    </w:p>
    <w:p w14:paraId="403CB9E2">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5.1招标文件包括下列文件及附件：</w:t>
      </w:r>
    </w:p>
    <w:p w14:paraId="7A280E59">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555AC31D">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18FF4A64">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06533E64">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2AF61AD3">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10BD6DC6">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14CC44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70EBE6C5">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6.招标文件的澄清、修改</w:t>
      </w:r>
    </w:p>
    <w:p w14:paraId="51403077">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6.1已获取招标文件的潜在投标人，若有问题需要澄清，应于投标截止时间前，以书面形式向采购代理机构提出。</w:t>
      </w:r>
    </w:p>
    <w:p w14:paraId="5D4A6F7B">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5D85261">
      <w:pPr>
        <w:pStyle w:val="23"/>
        <w:jc w:val="center"/>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21717EB9">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7.招标文件的获取</w:t>
      </w:r>
    </w:p>
    <w:p w14:paraId="1DD05BEF">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6E5CF5FF">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8.开标前答疑会或现场考察</w:t>
      </w:r>
    </w:p>
    <w:p w14:paraId="004EE16D">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0706488D">
      <w:pPr>
        <w:pStyle w:val="33"/>
        <w:spacing w:line="360" w:lineRule="auto"/>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9.投标保证金</w:t>
      </w:r>
    </w:p>
    <w:p w14:paraId="1B6BC717">
      <w:pPr>
        <w:pStyle w:val="5"/>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5B7175B1">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10.投标文件的语言</w:t>
      </w:r>
    </w:p>
    <w:p w14:paraId="0DFCB287">
      <w:pPr>
        <w:autoSpaceDE w:val="0"/>
        <w:autoSpaceDN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368BE106">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11.投标文件的组成</w:t>
      </w:r>
    </w:p>
    <w:p w14:paraId="1617F57C">
      <w:pPr>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11.1资格文件：</w:t>
      </w:r>
    </w:p>
    <w:p w14:paraId="1B8706B1">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473581E8">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11.1.2联合协议（如果有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1534407C">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11.1.3落实政府采购政策需满足的资格要求（如果有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4E5289E9">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11.1.4本项目的特定资格要求（如果有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6AF40CFE">
      <w:pPr>
        <w:snapToGrid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11.</w:t>
      </w:r>
      <w:r>
        <w:rPr>
          <w:rFonts w:hint="eastAsia" w:ascii="仿宋" w:hAnsi="仿宋" w:eastAsia="仿宋" w:cs="仿宋"/>
          <w:b/>
          <w:bCs/>
          <w:color w:val="auto"/>
          <w:sz w:val="24"/>
          <w:highlight w:val="none"/>
        </w:rPr>
        <w:t>2商务技术</w:t>
      </w:r>
      <w:r>
        <w:rPr>
          <w:rFonts w:hint="eastAsia" w:ascii="仿宋" w:hAnsi="仿宋" w:eastAsia="仿宋" w:cs="仿宋"/>
          <w:b/>
          <w:bCs/>
          <w:color w:val="auto"/>
          <w:sz w:val="24"/>
          <w:highlight w:val="none"/>
          <w:lang w:val="zh-CN"/>
        </w:rPr>
        <w:t>文件：</w:t>
      </w:r>
    </w:p>
    <w:p w14:paraId="27E6F468">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2C5036C9">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16F6884C">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11.2.3分包意向协议（如果有）；</w:t>
      </w:r>
    </w:p>
    <w:p w14:paraId="728AAE54">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6193446A">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4A9D3C80">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11.2.6投标标的清单；</w:t>
      </w:r>
    </w:p>
    <w:p w14:paraId="237FD672">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11.2.7商务技术偏离表；</w:t>
      </w:r>
    </w:p>
    <w:p w14:paraId="527DB922">
      <w:pPr>
        <w:snapToGrid w:val="0"/>
        <w:spacing w:line="360" w:lineRule="auto"/>
        <w:ind w:firstLine="960" w:firstLineChars="4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sz w:val="24"/>
          <w:highlight w:val="none"/>
        </w:rPr>
        <w:t>。</w:t>
      </w:r>
    </w:p>
    <w:p w14:paraId="6C7EF093">
      <w:pPr>
        <w:snapToGrid w:val="0"/>
        <w:spacing w:line="360" w:lineRule="auto"/>
        <w:ind w:firstLine="482" w:firstLineChars="200"/>
        <w:rPr>
          <w:rFonts w:hint="eastAsia" w:ascii="仿宋" w:hAnsi="仿宋" w:eastAsia="仿宋" w:cs="仿宋"/>
          <w:color w:val="auto"/>
          <w:sz w:val="24"/>
          <w:highlight w:val="none"/>
          <w:u w:val="single"/>
          <w:lang w:val="zh-CN"/>
        </w:rPr>
      </w:pPr>
      <w:r>
        <w:rPr>
          <w:rFonts w:hint="eastAsia" w:ascii="仿宋" w:hAnsi="仿宋" w:eastAsia="仿宋" w:cs="仿宋"/>
          <w:b/>
          <w:bCs/>
          <w:color w:val="auto"/>
          <w:kern w:val="0"/>
          <w:sz w:val="24"/>
          <w:highlight w:val="none"/>
          <w:lang w:val="zh-CN"/>
        </w:rPr>
        <w:t>11.</w:t>
      </w:r>
      <w:r>
        <w:rPr>
          <w:rFonts w:hint="eastAsia" w:ascii="仿宋" w:hAnsi="仿宋" w:eastAsia="仿宋" w:cs="仿宋"/>
          <w:b/>
          <w:bCs/>
          <w:color w:val="auto"/>
          <w:kern w:val="0"/>
          <w:sz w:val="24"/>
          <w:highlight w:val="none"/>
        </w:rPr>
        <w:t>3</w:t>
      </w:r>
      <w:r>
        <w:rPr>
          <w:rFonts w:hint="eastAsia" w:ascii="仿宋" w:hAnsi="仿宋" w:eastAsia="仿宋" w:cs="仿宋"/>
          <w:b/>
          <w:bCs/>
          <w:color w:val="auto"/>
          <w:sz w:val="24"/>
          <w:highlight w:val="none"/>
        </w:rPr>
        <w:t>报价文件：</w:t>
      </w:r>
      <w:r>
        <w:rPr>
          <w:rFonts w:hint="eastAsia" w:ascii="仿宋" w:hAnsi="仿宋" w:eastAsia="仿宋" w:cs="仿宋"/>
          <w:color w:val="auto"/>
          <w:sz w:val="24"/>
          <w:highlight w:val="none"/>
        </w:rPr>
        <w:t xml:space="preserve"> </w:t>
      </w:r>
    </w:p>
    <w:p w14:paraId="72201BFF">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0DC21437">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5E59FF76">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仿宋" w:hAnsi="仿宋" w:eastAsia="仿宋" w:cs="仿宋"/>
          <w:b/>
          <w:color w:val="auto"/>
          <w:sz w:val="24"/>
          <w:szCs w:val="21"/>
          <w:highlight w:val="none"/>
        </w:rPr>
      </w:pPr>
      <w:r>
        <w:rPr>
          <w:rFonts w:hint="eastAsia" w:ascii="仿宋" w:hAnsi="仿宋" w:eastAsia="仿宋" w:cs="仿宋"/>
          <w:b/>
          <w:color w:val="auto"/>
          <w:sz w:val="24"/>
          <w:highlight w:val="none"/>
        </w:rPr>
        <w:t>投标人提供虚假材料投标的，投标无效。</w:t>
      </w:r>
    </w:p>
    <w:p w14:paraId="34628623">
      <w:pPr>
        <w:pStyle w:val="130"/>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投标人可事先在公开官网查询、核对相关证书和报告内容，确保投标（响应）文件资料准确无误。投标人应对投标文件中材料的真实性、合法性负责。</w:t>
      </w:r>
    </w:p>
    <w:p w14:paraId="1B15CB98">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12.投标文件的编制</w:t>
      </w:r>
    </w:p>
    <w:p w14:paraId="5F02147D">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C6D641F">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12.2投标人进行电子投标应安装客户端软件—“政采云电子交易客户端”，并按照招标文件和电子交易平台的要求编制并加密投标文件。投标人未按规定加密的投标文件，电子交易平台将拒收并提示。</w:t>
      </w:r>
    </w:p>
    <w:p w14:paraId="0F5FD64F">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12.3使用“政采云电子交易客户端”需要提前申领CA数字证书，申领流程请自行前往“浙江政府采购网-下载专区</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电子交易客户端-CA驱动和申领流程”进行查阅。</w:t>
      </w:r>
    </w:p>
    <w:p w14:paraId="57FAE1C9">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13.投标文件的签署、盖章</w:t>
      </w:r>
    </w:p>
    <w:p w14:paraId="53B2F0F2">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13.1投标文件按照招标文件第六部分格式要求进行签署、盖章。▲投标人的投标文件未按照招标文件要求签署、盖章的，其投标无效。</w:t>
      </w:r>
    </w:p>
    <w:p w14:paraId="70D0A1D3">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16EEE927">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13.3招标文件对投标文件签署、盖章的要求适用于电子签名。</w:t>
      </w:r>
    </w:p>
    <w:p w14:paraId="1620A420">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14.投标文件的提交、补充、修改、撤回</w:t>
      </w:r>
    </w:p>
    <w:p w14:paraId="13E4C54C">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B0E02A3">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14.2电子交易平台收到投标文件，将妥善保存并即时向供应商发出确认回执通知。在投标截止时间前，除供应商补充、修改或者撤回投标文件外，任何单位和个人不得解密或提取投标文件。</w:t>
      </w:r>
    </w:p>
    <w:p w14:paraId="16106C27">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667BBAA0">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15.备份投标文件</w:t>
      </w:r>
    </w:p>
    <w:p w14:paraId="6C912436">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15.1投标人在电子交易平台传输递交投标文件后，还可以在投标截止时间前直接提交或者以邮政快递方式递交备份投标文件1份，但采购人、采购代理机构不强制或变相强制投标人提交备份投标文件。</w:t>
      </w:r>
    </w:p>
    <w:p w14:paraId="2E5F95B8">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15.2备份投标文件须在“政采云投标客户端”制作生成，并储存在DVD光盘等存储介质中。备份投标文件应当密封包装并在包装上加盖公章并注明投标项目名称，投标人名称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联合体投标的，包装物封面需注明联合体投标，并注明联合体成员各方的名称和联合协议中约定的牵头人的名称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。不符合上述制作、存储、密封规定的备份投标文件将被视为无效或者被拒绝接收。</w:t>
      </w:r>
    </w:p>
    <w:p w14:paraId="6F15594E">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15.3直接提交备份投标文件的，投标人应于投标截止时间前在招标公告中载明的开标地点将备份投标文件提交给采购代理机构，采购代理机构将拒绝接受逾期送达的备份投标文件。</w:t>
      </w:r>
    </w:p>
    <w:p w14:paraId="3D4AF787">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26C8A69B">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15.5投标人仅提交备份投标文件，未在电子交易平台传输递交投标文件的，投标无效。</w:t>
      </w:r>
    </w:p>
    <w:p w14:paraId="3E5AF4D9">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16.投标文件的无效处理</w:t>
      </w:r>
    </w:p>
    <w:p w14:paraId="2460C9E6">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有招标文件第四部分4.2规定的情形之一的，投标无效：</w:t>
      </w:r>
    </w:p>
    <w:p w14:paraId="474C0543">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17.投标有效期</w:t>
      </w:r>
    </w:p>
    <w:p w14:paraId="45A38C2E">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17.1投标有效期为从提交投标文件的截止之日起90天。▲投标人的投标文件中承诺的投标有效期少于招标文件中载明的投标有效期的，投标无效。</w:t>
      </w:r>
    </w:p>
    <w:p w14:paraId="180396B3">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207EDA4F">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689D8F90">
      <w:pPr>
        <w:pStyle w:val="130"/>
        <w:spacing w:before="0"/>
        <w:ind w:firstLine="1928" w:firstLineChars="600"/>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四、开标、资格审查与信用信息查询</w:t>
      </w:r>
    </w:p>
    <w:p w14:paraId="76FE2A7A">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18.开标</w:t>
      </w:r>
    </w:p>
    <w:p w14:paraId="17A9C0F7">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18.1采购代理机构按照招标文件规定的时间通过电子交易平台组织开标，所有投标人均应当准时在线参加。投标人不足3家的，不得开标。</w:t>
      </w:r>
    </w:p>
    <w:p w14:paraId="55682632">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18.2开标时，电子交易平台按开标时间自动提取所有投标文件。采购代理机构依托电子交易平台发起开始解密指令，投标人按照平台提示和招标文件的规定在半小时内完成在线解密。</w:t>
      </w:r>
    </w:p>
    <w:p w14:paraId="46F4A70B">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18.3投标文件未按时解密，投标人提供了备份投标文件的，以备份投标文件作为依据，否则视为投标文件撤回。投标文件已按时解密的，备份投标文件自动失效。</w:t>
      </w:r>
    </w:p>
    <w:p w14:paraId="4D8AEB7C">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19.资格审查</w:t>
      </w:r>
    </w:p>
    <w:p w14:paraId="4B16DD3E">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19.1采购人或采购代理机构依据法律法规和招标文件的规定，对投标人的资格进行审查。</w:t>
      </w:r>
    </w:p>
    <w:p w14:paraId="6C9F140B">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19.2投标人未按照招标文件要求提供与资格条件相应的有效资格证明材料的，视为投标人不具备招标文件中规定的资格要求，其投标无效。</w:t>
      </w:r>
    </w:p>
    <w:p w14:paraId="39B7F3DF">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19.3对未通过资格审查的投标人，采购人或采购代理机构告知其未通过的原因。</w:t>
      </w:r>
    </w:p>
    <w:p w14:paraId="7FEBFE5C">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19.4合格投标人不足3家的，不再评标。</w:t>
      </w:r>
    </w:p>
    <w:p w14:paraId="68A627FF">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20.信用信息查询</w:t>
      </w:r>
    </w:p>
    <w:p w14:paraId="35A6FB92">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20.1信用信息查询渠道及截止时间：采购代理机构将在资格审查时通过“信用中国”网站</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www.creditchina.gov.cn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、中国政府采购网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www.ccgp.gov.cn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渠道查询投标人接受资格时的信用记录。</w:t>
      </w:r>
    </w:p>
    <w:p w14:paraId="6A4EDF09">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20.2信用信息查询记录和证据留存的具体方式：现场查询的投标人的信用记录、查询结果经确认后将与采购文件一起存档。</w:t>
      </w:r>
    </w:p>
    <w:p w14:paraId="6B5BBAE3">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20.3信用信息的使用规则：经查询列入失信被执行人名单、重大税收违法案件当事人名单、政府采购严重违法失信行为记录名单的投标人将被拒绝参与政府采购活动。</w:t>
      </w:r>
    </w:p>
    <w:p w14:paraId="3DA89A03">
      <w:pPr>
        <w:pStyle w:val="130"/>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323FB0F">
      <w:pPr>
        <w:snapToGrid w:val="0"/>
        <w:spacing w:line="360" w:lineRule="auto"/>
        <w:jc w:val="center"/>
        <w:outlineLvl w:val="0"/>
        <w:rPr>
          <w:rFonts w:hint="eastAsia" w:ascii="仿宋" w:hAnsi="仿宋" w:eastAsia="仿宋" w:cs="仿宋"/>
          <w:b/>
          <w:color w:val="auto"/>
          <w:sz w:val="36"/>
          <w:szCs w:val="36"/>
          <w:highlight w:val="none"/>
        </w:rPr>
      </w:pPr>
      <w:bookmarkStart w:id="12" w:name="_Toc91899903"/>
      <w:r>
        <w:rPr>
          <w:rFonts w:hint="eastAsia" w:ascii="仿宋" w:hAnsi="仿宋" w:eastAsia="仿宋" w:cs="仿宋"/>
          <w:b/>
          <w:color w:val="auto"/>
          <w:sz w:val="36"/>
          <w:szCs w:val="36"/>
          <w:highlight w:val="none"/>
        </w:rPr>
        <w:t>五、评标</w:t>
      </w:r>
    </w:p>
    <w:p w14:paraId="00FCEE4D">
      <w:pPr>
        <w:pStyle w:val="130"/>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21.</w:t>
      </w:r>
      <w:r>
        <w:rPr>
          <w:rFonts w:hint="eastAsia" w:ascii="仿宋" w:hAnsi="仿宋" w:eastAsia="仿宋" w:cs="仿宋"/>
          <w:color w:val="auto"/>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bCs/>
          <w:color w:val="auto"/>
          <w:highlight w:val="none"/>
        </w:rPr>
        <w:t>详见招标文件第四部分评标办法。</w:t>
      </w:r>
    </w:p>
    <w:p w14:paraId="5A4C66A6">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六、定标</w:t>
      </w:r>
    </w:p>
    <w:p w14:paraId="7843ACF9">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22.确定中标供应商</w:t>
      </w:r>
    </w:p>
    <w:p w14:paraId="5C0816D3">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5C6498A0">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23.中标通知与中标结果公告</w:t>
      </w:r>
    </w:p>
    <w:p w14:paraId="1DFB8641">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23.1自中标人确定之日起2个工作日内，采购代理机构通过电子交易平台向中标人发出中标通知书，同时编制发布采购结果公告。采购代理机构也可以以纸质形式进行中标通知。</w:t>
      </w:r>
    </w:p>
    <w:p w14:paraId="17B305BA">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294A55DB">
      <w:pPr>
        <w:pageBreakBefore w:val="0"/>
        <w:widowControl/>
        <w:shd w:val="clear" w:color="auto" w:fill="FFFFFF"/>
        <w:kinsoku/>
        <w:wordWrap/>
        <w:overflowPunct/>
        <w:topLinePunct w:val="0"/>
        <w:bidi w:val="0"/>
        <w:spacing w:line="360" w:lineRule="auto"/>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23.3公告期限为1个工作日。</w:t>
      </w:r>
    </w:p>
    <w:p w14:paraId="41D8055A">
      <w:pPr>
        <w:pageBreakBefore w:val="0"/>
        <w:widowControl/>
        <w:shd w:val="clear" w:color="auto" w:fill="FFFFFF"/>
        <w:kinsoku/>
        <w:wordWrap/>
        <w:overflowPunct/>
        <w:topLinePunct w:val="0"/>
        <w:bidi w:val="0"/>
        <w:spacing w:line="360" w:lineRule="auto"/>
        <w:ind w:firstLine="48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23.4 由于中标、成交供应商原因导致重新采购的，应当承担支付代理费和专家评审费等费用在内的赔偿责任。</w:t>
      </w:r>
    </w:p>
    <w:p w14:paraId="62C48889">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七、合同授予</w:t>
      </w:r>
    </w:p>
    <w:p w14:paraId="03475E69">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24.合同主要条款详见第五部分拟签订的合同文本。</w:t>
      </w:r>
    </w:p>
    <w:p w14:paraId="7E817658">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25.合同的签订</w:t>
      </w:r>
    </w:p>
    <w:p w14:paraId="49F4443C">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32F972B">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25.2中标人按规定的日期、时间、地点，由法定代表人或其授权代表与采购人代表签订合同。如中标人为联合体的，由联合体成员各方法定代表人或其授权代表与采购人代表签订合同。</w:t>
      </w:r>
    </w:p>
    <w:p w14:paraId="03A93BA8">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25.3如签订合同并生效后，供应商无故拒绝或延期，除按照合同条款处理外，列入不良行为记录一次，并给予通报。</w:t>
      </w:r>
    </w:p>
    <w:p w14:paraId="3F2BCBA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25.4中标供应商拒绝与采购人签订合同的，采购人可以按照评审报告推荐的中标或者成交候选人名单排序，确定下一候选人为中标供应商，也可以重新开展政府采购活动。</w:t>
      </w:r>
    </w:p>
    <w:p w14:paraId="4D668C15">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25.5采购合同由采购人与中标供应商根据招标文件、投标文件等内容通过政府采购电子交易平台在线签订，自动备案。</w:t>
      </w:r>
    </w:p>
    <w:p w14:paraId="5E71A2E7">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26.履约保证金</w:t>
      </w:r>
    </w:p>
    <w:p w14:paraId="04AF2402">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303CCF5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供应商可登录政采云平台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color w:val="auto"/>
          <w:sz w:val="24"/>
          <w:highlight w:val="none"/>
        </w:rPr>
        <w:t>0571-95763</w:t>
      </w:r>
      <w:r>
        <w:rPr>
          <w:rFonts w:hint="eastAsia" w:ascii="仿宋" w:hAnsi="仿宋" w:eastAsia="仿宋" w:cs="仿宋"/>
          <w:color w:val="auto"/>
          <w:kern w:val="0"/>
          <w:sz w:val="24"/>
          <w:highlight w:val="none"/>
        </w:rPr>
        <w:t>。</w:t>
      </w:r>
    </w:p>
    <w:p w14:paraId="50836514">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27.预付款</w:t>
      </w:r>
    </w:p>
    <w:p w14:paraId="0C4B1B9A">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color w:val="auto"/>
          <w:sz w:val="24"/>
          <w:highlight w:val="none"/>
        </w:rPr>
        <w:t>0571-95763</w:t>
      </w:r>
      <w:r>
        <w:rPr>
          <w:rFonts w:hint="eastAsia" w:ascii="仿宋" w:hAnsi="仿宋" w:eastAsia="仿宋" w:cs="仿宋"/>
          <w:color w:val="auto"/>
          <w:kern w:val="0"/>
          <w:sz w:val="24"/>
          <w:highlight w:val="none"/>
        </w:rPr>
        <w:t>。</w:t>
      </w:r>
    </w:p>
    <w:p w14:paraId="2D3D6E7D">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77A00EFC">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28.电子交易活动的中止。</w:t>
      </w:r>
      <w:r>
        <w:rPr>
          <w:rFonts w:hint="eastAsia" w:ascii="仿宋" w:hAnsi="仿宋" w:eastAsia="仿宋" w:cs="仿宋"/>
          <w:color w:val="auto"/>
          <w:kern w:val="0"/>
          <w:sz w:val="24"/>
          <w:highlight w:val="none"/>
        </w:rPr>
        <w:t>采购过程中出现以下情形，导致电子交易平台无法正常运行，或者无法保证电子交易的公平、公正和安全时，采购代理机构可中止电子交易活动：</w:t>
      </w:r>
    </w:p>
    <w:p w14:paraId="59BCF988">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28.1电子交易平台发生故障而无法登录访问的； </w:t>
      </w:r>
    </w:p>
    <w:p w14:paraId="6516F8D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28.2电子交易平台应用或数据库出现错误，不能进行正常操作的；</w:t>
      </w:r>
    </w:p>
    <w:p w14:paraId="70863F28">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28.3电子交易平台发现严重安全漏洞，有潜在泄密危险的；</w:t>
      </w:r>
    </w:p>
    <w:p w14:paraId="524B2768">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28.4病毒发作导致不能进行正常操作的； </w:t>
      </w:r>
    </w:p>
    <w:p w14:paraId="7EC4A5E3">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28.5其他无法保证电子交易的公平、公正和安全的情况。</w:t>
      </w:r>
    </w:p>
    <w:p w14:paraId="067EDC79">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29.</w:t>
      </w:r>
      <w:r>
        <w:rPr>
          <w:rFonts w:hint="eastAsia" w:ascii="仿宋" w:hAnsi="仿宋" w:eastAsia="仿宋" w:cs="仿宋"/>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F9587F5">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九、验收</w:t>
      </w:r>
    </w:p>
    <w:bookmarkEnd w:id="12"/>
    <w:p w14:paraId="75D1C456">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30.验收</w:t>
      </w:r>
    </w:p>
    <w:p w14:paraId="2CD9B864">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75AE6BB">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30.2采购人可以邀请参加本项目的其他投标人或者第三方机构参与验收。参与验收的投标人或者第三方机构的意见作为验收书的参考资料一并存档。</w:t>
      </w:r>
    </w:p>
    <w:p w14:paraId="4B35E7DE">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E85D99">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ADEB392">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063759C4">
      <w:pPr>
        <w:snapToGrid w:val="0"/>
        <w:spacing w:line="360" w:lineRule="auto"/>
        <w:jc w:val="cente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第三部分   采购需求</w:t>
      </w:r>
    </w:p>
    <w:p w14:paraId="1E610601">
      <w:pPr>
        <w:tabs>
          <w:tab w:val="left" w:pos="0"/>
        </w:tabs>
        <w:spacing w:line="360" w:lineRule="auto"/>
        <w:ind w:firstLine="482"/>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lang w:val="en-US" w:eastAsia="zh-CN"/>
        </w:rPr>
        <w:t>一、</w:t>
      </w:r>
      <w:r>
        <w:rPr>
          <w:rFonts w:hint="eastAsia" w:ascii="仿宋" w:hAnsi="仿宋" w:eastAsia="仿宋" w:cs="仿宋"/>
          <w:b/>
          <w:bCs/>
          <w:color w:val="auto"/>
          <w:kern w:val="0"/>
          <w:sz w:val="24"/>
          <w:highlight w:val="none"/>
          <w:lang w:eastAsia="zh-CN"/>
        </w:rPr>
        <w:t>采购项目简介</w:t>
      </w:r>
    </w:p>
    <w:p w14:paraId="73E04053">
      <w:pPr>
        <w:tabs>
          <w:tab w:val="left" w:pos="0"/>
        </w:tabs>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lang w:eastAsia="zh-CN"/>
        </w:rPr>
        <w:t>采购项目简介</w:t>
      </w:r>
    </w:p>
    <w:p w14:paraId="20406CD6">
      <w:pPr>
        <w:tabs>
          <w:tab w:val="left" w:pos="0"/>
        </w:tabs>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浙江省军用饮食供应站拟以公开招标方式采购浙江省退役军人事务厅职工食堂服务项目。服务地址：</w:t>
      </w:r>
      <w:r>
        <w:rPr>
          <w:rFonts w:hint="eastAsia" w:ascii="仿宋" w:hAnsi="仿宋" w:eastAsia="仿宋" w:cs="仿宋"/>
          <w:color w:val="auto"/>
          <w:kern w:val="0"/>
          <w:sz w:val="24"/>
          <w:highlight w:val="none"/>
          <w:lang w:val="en-US" w:eastAsia="zh-CN"/>
        </w:rPr>
        <w:t>杭州市西湖区保俶北路83号，</w:t>
      </w:r>
      <w:r>
        <w:rPr>
          <w:rFonts w:hint="eastAsia" w:ascii="仿宋" w:hAnsi="仿宋" w:eastAsia="仿宋" w:cs="仿宋"/>
          <w:color w:val="auto"/>
          <w:kern w:val="0"/>
          <w:sz w:val="24"/>
          <w:highlight w:val="none"/>
          <w:lang w:eastAsia="zh-CN"/>
        </w:rPr>
        <w:t>本项目不需要进行装修，在现有规模基础上经营。</w:t>
      </w:r>
    </w:p>
    <w:p w14:paraId="378EB3DC">
      <w:pPr>
        <w:tabs>
          <w:tab w:val="left" w:pos="0"/>
        </w:tabs>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lang w:eastAsia="zh-CN"/>
        </w:rPr>
        <w:t>采购项目一览表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169"/>
        <w:gridCol w:w="2564"/>
      </w:tblGrid>
      <w:tr w14:paraId="4FDA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vAlign w:val="center"/>
          </w:tcPr>
          <w:p w14:paraId="49D4F5DE">
            <w:pPr>
              <w:tabs>
                <w:tab w:val="left" w:pos="0"/>
              </w:tabs>
              <w:spacing w:line="24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序号</w:t>
            </w:r>
          </w:p>
        </w:tc>
        <w:tc>
          <w:tcPr>
            <w:tcW w:w="5169" w:type="dxa"/>
            <w:tcBorders>
              <w:top w:val="single" w:color="auto" w:sz="4" w:space="0"/>
              <w:left w:val="single" w:color="auto" w:sz="4" w:space="0"/>
              <w:bottom w:val="single" w:color="auto" w:sz="4" w:space="0"/>
              <w:right w:val="single" w:color="auto" w:sz="4" w:space="0"/>
            </w:tcBorders>
            <w:vAlign w:val="center"/>
          </w:tcPr>
          <w:p w14:paraId="45A08755">
            <w:pPr>
              <w:tabs>
                <w:tab w:val="left" w:pos="0"/>
              </w:tabs>
              <w:spacing w:line="24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项目名称</w:t>
            </w:r>
          </w:p>
        </w:tc>
        <w:tc>
          <w:tcPr>
            <w:tcW w:w="2564" w:type="dxa"/>
            <w:tcBorders>
              <w:top w:val="single" w:color="auto" w:sz="4" w:space="0"/>
              <w:left w:val="single" w:color="auto" w:sz="4" w:space="0"/>
              <w:bottom w:val="single" w:color="auto" w:sz="4" w:space="0"/>
              <w:right w:val="single" w:color="auto" w:sz="4" w:space="0"/>
            </w:tcBorders>
            <w:vAlign w:val="center"/>
          </w:tcPr>
          <w:p w14:paraId="67B28D86">
            <w:pPr>
              <w:tabs>
                <w:tab w:val="left" w:pos="0"/>
              </w:tabs>
              <w:spacing w:line="24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服务期</w:t>
            </w:r>
          </w:p>
        </w:tc>
      </w:tr>
      <w:tr w14:paraId="29F0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Merge w:val="restart"/>
            <w:tcBorders>
              <w:top w:val="single" w:color="auto" w:sz="4" w:space="0"/>
              <w:left w:val="single" w:color="auto" w:sz="4" w:space="0"/>
              <w:right w:val="single" w:color="auto" w:sz="4" w:space="0"/>
            </w:tcBorders>
            <w:vAlign w:val="center"/>
          </w:tcPr>
          <w:p w14:paraId="3659F219">
            <w:pPr>
              <w:tabs>
                <w:tab w:val="left" w:pos="0"/>
              </w:tabs>
              <w:spacing w:line="24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1</w:t>
            </w:r>
          </w:p>
        </w:tc>
        <w:tc>
          <w:tcPr>
            <w:tcW w:w="5169" w:type="dxa"/>
            <w:vMerge w:val="restart"/>
            <w:tcBorders>
              <w:top w:val="single" w:color="auto" w:sz="4" w:space="0"/>
              <w:left w:val="single" w:color="auto" w:sz="4" w:space="0"/>
              <w:right w:val="single" w:color="auto" w:sz="4" w:space="0"/>
            </w:tcBorders>
            <w:vAlign w:val="center"/>
          </w:tcPr>
          <w:p w14:paraId="2D47E118">
            <w:pPr>
              <w:tabs>
                <w:tab w:val="left" w:pos="0"/>
              </w:tabs>
              <w:spacing w:line="24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浙江省退役军人事务厅职工食堂服务项目</w:t>
            </w:r>
          </w:p>
        </w:tc>
        <w:tc>
          <w:tcPr>
            <w:tcW w:w="2564" w:type="dxa"/>
            <w:vMerge w:val="restart"/>
            <w:tcBorders>
              <w:top w:val="single" w:color="auto" w:sz="4" w:space="0"/>
              <w:left w:val="single" w:color="auto" w:sz="4" w:space="0"/>
              <w:right w:val="single" w:color="auto" w:sz="4" w:space="0"/>
            </w:tcBorders>
            <w:vAlign w:val="center"/>
          </w:tcPr>
          <w:p w14:paraId="34E1B9A2">
            <w:pPr>
              <w:tabs>
                <w:tab w:val="left" w:pos="0"/>
              </w:tabs>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年（202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eastAsia="zh-CN"/>
              </w:rPr>
              <w:t>年</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月1日至202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年</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eastAsia="zh-CN"/>
              </w:rPr>
              <w:t>月30日）</w:t>
            </w:r>
          </w:p>
        </w:tc>
      </w:tr>
      <w:tr w14:paraId="05B4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87" w:type="dxa"/>
            <w:vMerge w:val="continue"/>
            <w:tcBorders>
              <w:left w:val="single" w:color="auto" w:sz="4" w:space="0"/>
              <w:bottom w:val="single" w:color="auto" w:sz="4" w:space="0"/>
              <w:right w:val="single" w:color="auto" w:sz="4" w:space="0"/>
            </w:tcBorders>
            <w:vAlign w:val="center"/>
          </w:tcPr>
          <w:p w14:paraId="122CE225">
            <w:pPr>
              <w:tabs>
                <w:tab w:val="left" w:pos="0"/>
              </w:tabs>
              <w:spacing w:line="360" w:lineRule="auto"/>
              <w:ind w:firstLine="482"/>
              <w:rPr>
                <w:rFonts w:hint="eastAsia" w:ascii="仿宋" w:hAnsi="仿宋" w:eastAsia="仿宋" w:cs="仿宋"/>
                <w:color w:val="auto"/>
                <w:kern w:val="0"/>
                <w:sz w:val="24"/>
                <w:highlight w:val="none"/>
                <w:lang w:eastAsia="zh-CN"/>
              </w:rPr>
            </w:pPr>
          </w:p>
        </w:tc>
        <w:tc>
          <w:tcPr>
            <w:tcW w:w="5169" w:type="dxa"/>
            <w:vMerge w:val="continue"/>
            <w:tcBorders>
              <w:left w:val="single" w:color="auto" w:sz="4" w:space="0"/>
              <w:bottom w:val="single" w:color="auto" w:sz="4" w:space="0"/>
              <w:right w:val="single" w:color="auto" w:sz="4" w:space="0"/>
            </w:tcBorders>
            <w:vAlign w:val="center"/>
          </w:tcPr>
          <w:p w14:paraId="31DDFCC4">
            <w:pPr>
              <w:tabs>
                <w:tab w:val="left" w:pos="0"/>
              </w:tabs>
              <w:spacing w:line="360" w:lineRule="auto"/>
              <w:ind w:firstLine="482"/>
              <w:rPr>
                <w:rFonts w:hint="eastAsia" w:ascii="仿宋" w:hAnsi="仿宋" w:eastAsia="仿宋" w:cs="仿宋"/>
                <w:color w:val="auto"/>
                <w:kern w:val="0"/>
                <w:sz w:val="24"/>
                <w:highlight w:val="none"/>
                <w:lang w:eastAsia="zh-CN"/>
              </w:rPr>
            </w:pPr>
          </w:p>
        </w:tc>
        <w:tc>
          <w:tcPr>
            <w:tcW w:w="2564" w:type="dxa"/>
            <w:vMerge w:val="continue"/>
            <w:tcBorders>
              <w:left w:val="single" w:color="auto" w:sz="4" w:space="0"/>
              <w:bottom w:val="single" w:color="auto" w:sz="4" w:space="0"/>
              <w:right w:val="single" w:color="auto" w:sz="4" w:space="0"/>
            </w:tcBorders>
            <w:vAlign w:val="center"/>
          </w:tcPr>
          <w:p w14:paraId="106FF4E8">
            <w:pPr>
              <w:tabs>
                <w:tab w:val="left" w:pos="0"/>
              </w:tabs>
              <w:spacing w:line="360" w:lineRule="auto"/>
              <w:ind w:firstLine="482"/>
              <w:rPr>
                <w:rFonts w:hint="eastAsia" w:ascii="仿宋" w:hAnsi="仿宋" w:eastAsia="仿宋" w:cs="仿宋"/>
                <w:color w:val="auto"/>
                <w:kern w:val="0"/>
                <w:sz w:val="24"/>
                <w:highlight w:val="none"/>
                <w:lang w:eastAsia="zh-CN"/>
              </w:rPr>
            </w:pPr>
          </w:p>
        </w:tc>
      </w:tr>
    </w:tbl>
    <w:p w14:paraId="0B5D6445">
      <w:pPr>
        <w:tabs>
          <w:tab w:val="left" w:pos="0"/>
        </w:tabs>
        <w:spacing w:line="360" w:lineRule="auto"/>
        <w:ind w:firstLine="482"/>
        <w:rPr>
          <w:rFonts w:hint="eastAsia" w:ascii="仿宋" w:hAnsi="仿宋" w:eastAsia="仿宋" w:cs="仿宋"/>
          <w:color w:val="auto"/>
          <w:kern w:val="0"/>
          <w:sz w:val="24"/>
          <w:highlight w:val="none"/>
          <w:lang w:val="en-US" w:eastAsia="zh-CN"/>
        </w:rPr>
      </w:pPr>
    </w:p>
    <w:p w14:paraId="4E396CE4">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b/>
          <w:color w:val="auto"/>
          <w:kern w:val="0"/>
          <w:sz w:val="24"/>
          <w:szCs w:val="24"/>
          <w:highlight w:val="none"/>
        </w:rPr>
        <w:t>二、采购项目需求以及技术规范要求</w:t>
      </w:r>
    </w:p>
    <w:p w14:paraId="23780D7F">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为做好浙江省退役军人事务厅职工食堂的供餐服务工作，保证就餐营养和卫生质量，通过招聘具备合法餐饮业资质且具备良好信誉和业绩优良的餐饮服务企业经营食堂。</w:t>
      </w:r>
    </w:p>
    <w:p w14:paraId="5AD616CA">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w:t>
      </w:r>
      <w:r>
        <w:rPr>
          <w:rFonts w:hint="eastAsia" w:ascii="仿宋" w:hAnsi="仿宋" w:eastAsia="仿宋"/>
          <w:color w:val="auto"/>
          <w:kern w:val="0"/>
          <w:sz w:val="24"/>
          <w:szCs w:val="24"/>
          <w:highlight w:val="none"/>
          <w:lang w:val="en-US" w:eastAsia="zh-CN"/>
        </w:rPr>
        <w:t>.</w:t>
      </w:r>
      <w:r>
        <w:rPr>
          <w:rFonts w:hint="eastAsia" w:ascii="仿宋" w:hAnsi="仿宋" w:eastAsia="仿宋"/>
          <w:color w:val="auto"/>
          <w:kern w:val="0"/>
          <w:sz w:val="24"/>
          <w:szCs w:val="24"/>
          <w:highlight w:val="none"/>
        </w:rPr>
        <w:t>项目概况</w:t>
      </w:r>
    </w:p>
    <w:p w14:paraId="2F2750CB">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服务内容：（1）给省退役军人事务厅职工食堂提供用餐服务、接待服务、卤味净菜供应、培训（会议）等膳食服务；（2）给省退役军人事务厅职工食堂提供运营维护所需的厨杂用品、清洁用品等食堂日常所需用品；（3）提供食堂布草洗涤、专业烟道清洁、隔油池清理、灭四害等与食堂相关的清洁清理服务。投标人代为采购用餐食材、原材料、调味料等（费用另行核算结算）。食堂提供用餐服务，不对外经营，服务期3年。</w:t>
      </w:r>
    </w:p>
    <w:p w14:paraId="7F329B07">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w:t>
      </w:r>
      <w:r>
        <w:rPr>
          <w:rFonts w:hint="eastAsia" w:ascii="仿宋" w:hAnsi="仿宋" w:eastAsia="仿宋"/>
          <w:color w:val="auto"/>
          <w:kern w:val="0"/>
          <w:sz w:val="24"/>
          <w:szCs w:val="24"/>
          <w:highlight w:val="none"/>
          <w:lang w:val="en-US" w:eastAsia="zh-CN"/>
        </w:rPr>
        <w:t>.</w:t>
      </w:r>
      <w:r>
        <w:rPr>
          <w:rFonts w:hint="eastAsia" w:ascii="仿宋" w:hAnsi="仿宋" w:eastAsia="仿宋"/>
          <w:color w:val="auto"/>
          <w:kern w:val="0"/>
          <w:sz w:val="24"/>
          <w:szCs w:val="24"/>
          <w:highlight w:val="none"/>
        </w:rPr>
        <w:t>项目服务要求及标准</w:t>
      </w:r>
    </w:p>
    <w:p w14:paraId="28D96BB5">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（一）用餐服务</w:t>
      </w:r>
    </w:p>
    <w:p w14:paraId="17D30458">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1.食堂用餐服务：</w:t>
      </w:r>
    </w:p>
    <w:p w14:paraId="1214B095">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职工食堂自助用餐人数约为140人左右，用餐人数为参考人数，人数增减，合同金额不作调整。</w:t>
      </w:r>
    </w:p>
    <w:p w14:paraId="5DA4CCFF">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（1）就餐种类：早餐、中餐、晚餐</w:t>
      </w:r>
    </w:p>
    <w:p w14:paraId="786BAF7A">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（2）就餐时间：</w:t>
      </w:r>
    </w:p>
    <w:p w14:paraId="11867BE0">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早餐：7:20--8:30；中餐：11:00--12:30；晚餐：17:30--18:30</w:t>
      </w:r>
    </w:p>
    <w:p w14:paraId="34AE922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（3）消费模式：统一采用刷卡形式</w:t>
      </w:r>
    </w:p>
    <w:p w14:paraId="5249FF71">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（4）就餐规划</w:t>
      </w:r>
    </w:p>
    <w:p w14:paraId="409BC84A">
      <w:pPr>
        <w:tabs>
          <w:tab w:val="left" w:pos="0"/>
        </w:tabs>
        <w:spacing w:beforeLines="0" w:afterLines="0" w:line="360" w:lineRule="auto"/>
        <w:ind w:firstLine="482"/>
        <w:rPr>
          <w:rFonts w:hint="eastAsia" w:ascii="仿宋" w:hAnsi="仿宋" w:eastAsia="仿宋"/>
          <w:color w:val="auto"/>
          <w:kern w:val="0"/>
          <w:sz w:val="24"/>
          <w:szCs w:val="24"/>
          <w:highlight w:val="none"/>
          <w:lang w:eastAsia="zh-CN"/>
        </w:rPr>
      </w:pPr>
      <w:r>
        <w:rPr>
          <w:rFonts w:hint="eastAsia" w:ascii="仿宋" w:hAnsi="仿宋" w:eastAsia="仿宋"/>
          <w:b/>
          <w:color w:val="auto"/>
          <w:kern w:val="0"/>
          <w:sz w:val="24"/>
          <w:szCs w:val="24"/>
          <w:highlight w:val="none"/>
        </w:rPr>
        <w:t>早餐：</w:t>
      </w:r>
      <w:r>
        <w:rPr>
          <w:rFonts w:hint="eastAsia" w:ascii="仿宋" w:hAnsi="仿宋" w:eastAsia="仿宋"/>
          <w:color w:val="auto"/>
          <w:kern w:val="0"/>
          <w:sz w:val="24"/>
          <w:szCs w:val="24"/>
          <w:highlight w:val="none"/>
        </w:rPr>
        <w:t>自助餐模式，每天提供粥2种，面食6种，粗粮2种，鸡蛋2种，牛奶2种，小菜12种，炒菜2种，面包1种，拌面和小馄饨</w:t>
      </w:r>
      <w:r>
        <w:rPr>
          <w:rFonts w:hint="eastAsia" w:ascii="仿宋" w:hAnsi="仿宋" w:eastAsia="仿宋"/>
          <w:color w:val="auto"/>
          <w:kern w:val="0"/>
          <w:sz w:val="24"/>
          <w:szCs w:val="24"/>
          <w:highlight w:val="none"/>
          <w:lang w:eastAsia="zh-CN"/>
        </w:rPr>
        <w:t>；</w:t>
      </w:r>
    </w:p>
    <w:p w14:paraId="428BCEF4">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b/>
          <w:color w:val="auto"/>
          <w:kern w:val="0"/>
          <w:sz w:val="24"/>
          <w:szCs w:val="24"/>
          <w:highlight w:val="none"/>
        </w:rPr>
        <w:t>中餐：</w:t>
      </w:r>
      <w:r>
        <w:rPr>
          <w:rFonts w:hint="eastAsia" w:ascii="仿宋" w:hAnsi="仿宋" w:eastAsia="仿宋"/>
          <w:color w:val="auto"/>
          <w:kern w:val="0"/>
          <w:sz w:val="24"/>
          <w:szCs w:val="24"/>
          <w:highlight w:val="none"/>
        </w:rPr>
        <w:t>自助餐模式，每天提供3荤、3半荤半蔬、2蔬菜、杂粮2道、点心1道、甜汤1道、咸汤1道、水果2种；</w:t>
      </w:r>
    </w:p>
    <w:p w14:paraId="5693B61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b/>
          <w:color w:val="auto"/>
          <w:kern w:val="0"/>
          <w:sz w:val="24"/>
          <w:szCs w:val="24"/>
          <w:highlight w:val="none"/>
        </w:rPr>
        <w:t>晚餐：</w:t>
      </w:r>
      <w:r>
        <w:rPr>
          <w:rFonts w:hint="eastAsia" w:ascii="仿宋" w:hAnsi="仿宋" w:eastAsia="仿宋"/>
          <w:color w:val="auto"/>
          <w:kern w:val="0"/>
          <w:sz w:val="24"/>
          <w:szCs w:val="24"/>
          <w:highlight w:val="none"/>
        </w:rPr>
        <w:t>提供中午剩余菜肴（酌情新炒1—2个素菜）；</w:t>
      </w:r>
    </w:p>
    <w:p w14:paraId="0C6BDAFF">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三餐均需提供一周的菜单，出品菜肴与菜单保持一致，菜单需经中标人有营养搭配管理经验的专业人员审核。出餐要求少盐少油，注重营养均衡，菜式符合现今关于健康膳食的保健要求。食材要求肉类、水产、蔬果新鲜，杜绝冷冻肉。</w:t>
      </w:r>
    </w:p>
    <w:p w14:paraId="73F4DB50">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2.公务接待餐标准按相关规定执行，中标人需做到准时开餐、质量保证。所有收费标准均为食材费用，不得另加价。餐费定期进行财务核算，另行支付结算。</w:t>
      </w:r>
    </w:p>
    <w:p w14:paraId="285F49D1">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3.中标人应根据季节不同提供适时菜品，定期推出特色菜或新菜（每周3个品种以上）。按采购人经济目标要求核算并控制好用餐成本。</w:t>
      </w:r>
    </w:p>
    <w:p w14:paraId="6E542B50">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4.设立职工超市，向职工提供主副食品、糕点、卤味、净菜等外卖服务，成品售价不得高于同类型的市场价格（同期世纪联华超市、物美超市、沃尔玛超市等超市的售卖价）。具体以采购人最终要求为准。</w:t>
      </w:r>
    </w:p>
    <w:p w14:paraId="43C382B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5.举办美食活动，中标人需严格按照采购人要求，每月固定开展一次美食节活动，不得无故拖延、取消或减少活动频次。每次美食节活动明确1个特定地域的特色菜品主题（地域选择可由采购人指定，或中标人结合就餐人员需求提出合理建议），经采购人审核确认后执行。</w:t>
      </w:r>
    </w:p>
    <w:p w14:paraId="7DFB179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6.传统节日（端午、中秋、春节等）需提供相应特色服务，如端午自包粽子、中秋自制月饼、春节自制腊肠、酱鸭、酱肉等。</w:t>
      </w:r>
    </w:p>
    <w:p w14:paraId="5B65BA5F">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7.采购人提供厨房、餐厅、库房等场所及用具，中标人在服务期内应妥善使用并保管好，如有遗失、损坏中标人负责赔偿（属自然损耗、采购人职工损坏、来宾损坏等情况，中标人应在两天内对上述损坏物品如实申报采购人审核）。</w:t>
      </w:r>
    </w:p>
    <w:p w14:paraId="773956B1">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8.服务期内采购人负责设施设备（非中标人团队人为损坏）的维修和更换，建筑房屋供水、供电、供气。如因中标人团队操作不当而造成设施设备的损坏，由中标人负责维修和更换。</w:t>
      </w:r>
    </w:p>
    <w:p w14:paraId="122E6C28">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9</w:t>
      </w:r>
      <w:r>
        <w:rPr>
          <w:rFonts w:hint="eastAsia" w:ascii="仿宋" w:hAnsi="仿宋" w:eastAsia="仿宋"/>
          <w:color w:val="auto"/>
          <w:kern w:val="0"/>
          <w:sz w:val="24"/>
          <w:szCs w:val="24"/>
          <w:highlight w:val="none"/>
          <w:lang w:val="en-US" w:eastAsia="zh-CN"/>
        </w:rPr>
        <w:t>.</w:t>
      </w:r>
      <w:r>
        <w:rPr>
          <w:rFonts w:hint="eastAsia" w:ascii="仿宋" w:hAnsi="仿宋" w:eastAsia="仿宋"/>
          <w:color w:val="auto"/>
          <w:kern w:val="0"/>
          <w:sz w:val="24"/>
          <w:szCs w:val="24"/>
          <w:highlight w:val="none"/>
        </w:rPr>
        <w:t>特别要求：原则上各类点心、小吃、餐品</w:t>
      </w:r>
      <w:r>
        <w:rPr>
          <w:rFonts w:hint="eastAsia" w:ascii="仿宋" w:hAnsi="仿宋" w:eastAsia="仿宋"/>
          <w:color w:val="auto"/>
          <w:kern w:val="0"/>
          <w:sz w:val="24"/>
          <w:szCs w:val="24"/>
          <w:highlight w:val="none"/>
          <w:lang w:val="en-US" w:eastAsia="zh-CN"/>
        </w:rPr>
        <w:t>等</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lang w:val="en-US" w:eastAsia="zh-CN"/>
        </w:rPr>
        <w:t>中标人</w:t>
      </w:r>
      <w:r>
        <w:rPr>
          <w:rFonts w:hint="eastAsia" w:ascii="仿宋" w:hAnsi="仿宋" w:eastAsia="仿宋"/>
          <w:color w:val="auto"/>
          <w:kern w:val="0"/>
          <w:sz w:val="24"/>
          <w:szCs w:val="24"/>
          <w:highlight w:val="none"/>
        </w:rPr>
        <w:t>不得外购半成品</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rPr>
        <w:t>均需自行制作。</w:t>
      </w:r>
    </w:p>
    <w:p w14:paraId="1A26D9A6">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（二）项目工作人员要求</w:t>
      </w:r>
    </w:p>
    <w:p w14:paraId="7E9AAAE9">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1.按采购人要求合理配置厨师长（兼管理）、厨师、切配、面点师、服务员、勤杂等服务队伍。服务队伍配置总人数不少于8人。厨师长（兼管理）、厨师等重要岗位年龄不超过50岁。</w:t>
      </w:r>
    </w:p>
    <w:p w14:paraId="0A9D23A8">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▲投标人须在投标方案中明确服务队伍的岗位配置，必须保证服务质量，总配置人数不得低于采购文件要求，否则，其投标将作为无效标处理。</w:t>
      </w:r>
    </w:p>
    <w:p w14:paraId="06BB44AA">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所有工作人员人品可靠，身体健康，无不良行为记录。所有工作人员通过卫生部门指定医院（或防疫站）的体检，并领取饮食行业健康证。厨师长（兼管理）须具有从事食堂管理岗位三年以上工作经验，责任心强，能熟练使用电脑，善于与采购人进行交流沟通；厨师长（兼管理）、厨师、面点师等人员具有劳动部门颁发的厨师、面点师等级技能资格证书。服务员应经过专业培训，讲规矩、懂礼节。外来务工人员具有公安部门核发的临时居住证。</w:t>
      </w:r>
    </w:p>
    <w:p w14:paraId="1E6A9D88">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3.所有人员的驻场工作地点服从采购人的分配并满足项目的整体服务要求，由投标人在投标文件中承诺。</w:t>
      </w:r>
    </w:p>
    <w:p w14:paraId="4472E88B">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4.投标人承诺按采购人需求轮换厨师，确保菜品口味多样化。</w:t>
      </w:r>
    </w:p>
    <w:p w14:paraId="76C38CD5">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（三）食材采购服务要求</w:t>
      </w:r>
    </w:p>
    <w:p w14:paraId="3A4FF705">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1.餐饮食材、原料及调味料采购由中标人代为采购，根据采购人下达的额度，配合完成“832平台”脱贫地区农副产品采购任务。根据菜品需求，采购食材、原材料价格要求公开透明定期公示，由采购人组织监督。</w:t>
      </w:r>
    </w:p>
    <w:p w14:paraId="1F927EC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2.食材采购及配送过程须符合法律法规、国家标准和地方卫生检验检疫及食品加工标准。冷冻冷链食品需符合卫生防疫相关要求。</w:t>
      </w:r>
    </w:p>
    <w:p w14:paraId="2FD80D48">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3.食材采购严格控制成本，各种原材料要做到货比三家，采购验收的物品做到物美价廉，及时汇报相关数据，保证食堂运营能够实现开源节流。中标人食材和配料的采购渠道须经采购人认可，部分食材（水果）须按照采购人指定品牌、规格、质量和数量等要求采购。采购人委派专人对采购价格、食材质量、采购情况及服务质量进行监督管理。</w:t>
      </w:r>
    </w:p>
    <w:p w14:paraId="76F2662F">
      <w:pPr>
        <w:tabs>
          <w:tab w:val="left" w:pos="0"/>
        </w:tabs>
        <w:spacing w:beforeLines="0" w:afterLines="0" w:line="360" w:lineRule="auto"/>
        <w:ind w:firstLine="482"/>
        <w:rPr>
          <w:rFonts w:hint="eastAsia" w:ascii="仿宋" w:hAnsi="仿宋" w:eastAsia="仿宋"/>
          <w:b/>
          <w:color w:val="auto"/>
          <w:kern w:val="0"/>
          <w:sz w:val="24"/>
          <w:szCs w:val="24"/>
          <w:highlight w:val="none"/>
          <w:u w:val="single"/>
        </w:rPr>
      </w:pPr>
      <w:r>
        <w:rPr>
          <w:rFonts w:hint="eastAsia" w:ascii="仿宋" w:hAnsi="仿宋" w:eastAsia="仿宋"/>
          <w:b/>
          <w:color w:val="auto"/>
          <w:kern w:val="0"/>
          <w:sz w:val="24"/>
          <w:szCs w:val="24"/>
          <w:highlight w:val="none"/>
          <w:u w:val="single"/>
        </w:rPr>
        <w:t>4.采购人有权委托第三方机构对中标人代为采购的食材进行食品安全性、新鲜度检测。若被抽检食材不达标的，采购人有权解除合同。</w:t>
      </w:r>
    </w:p>
    <w:p w14:paraId="0977932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（四）项目管理要求</w:t>
      </w:r>
    </w:p>
    <w:p w14:paraId="4BCC4678">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1.中标人应按照劳动合同法的规定合法规范用工，并全面承担拟派遣人员涉及劳动关系的所有事宜。全面负责工作人员的居住、交通、卫生防疫等事宜。</w:t>
      </w:r>
    </w:p>
    <w:p w14:paraId="2DB22C84">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2.中标人及中标人工作人员应遵守采购人的规章制度。跟踪服务人员的思想动态、工作表现、遵纪情况以及采购人其他合理要求，提供最佳服务。</w:t>
      </w:r>
    </w:p>
    <w:p w14:paraId="354CCB98">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3.中标人应根据采购人的服务要求设定工作岗位，分配工作任务，并对工作人员的工作情况实行监督、检查、管理。</w:t>
      </w:r>
    </w:p>
    <w:p w14:paraId="6DE9E8B4">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4.项目工作人员应相对稳定，人员如需调动需提前征求采购人意见，经采购人同意后方可调动。</w:t>
      </w:r>
    </w:p>
    <w:p w14:paraId="51E7616C">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5.中标人应建立健全各项规章制度、岗位责任制、操作规程和各项台账。</w:t>
      </w:r>
    </w:p>
    <w:p w14:paraId="13D227DB">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6.中标人应配备员工的劳保防疫用品，统一工作制服。</w:t>
      </w:r>
    </w:p>
    <w:p w14:paraId="10A69FDF">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（五）卫生管理要求</w:t>
      </w:r>
    </w:p>
    <w:p w14:paraId="03D74BFD">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1.中标人应严格按照《中华人民共和国食品安全法》验收、清洗、加工要求制作食品，厨房用品用具严格实行一洗二过三消毒的规程。</w:t>
      </w:r>
    </w:p>
    <w:p w14:paraId="73C09E49">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2.中标人应对食堂的厨房、餐厅、包厢等所有区域的卫生应按“五常法”管理模式，实行分层负责，定置、定量、定位、定进出、定标识，责任到人。</w:t>
      </w:r>
    </w:p>
    <w:p w14:paraId="59BA8291">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3.中标人应自觉接受卫生管理部门和采购人管理人员对食堂内工作检查、监督。</w:t>
      </w:r>
    </w:p>
    <w:p w14:paraId="2A57D1ED">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4.垃圾污物按指定地点放置，不得随意弃放。</w:t>
      </w:r>
    </w:p>
    <w:p w14:paraId="513F4D47">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5.中标人应做好食堂区域内除虫害工作（蟑螂、老鼠、苍蝇、蚂蚁等）。</w:t>
      </w:r>
    </w:p>
    <w:p w14:paraId="28DA938F">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6.中标人应定期清理厨房死角杂物、疏通</w:t>
      </w:r>
      <w:r>
        <w:rPr>
          <w:rFonts w:hint="eastAsia" w:ascii="仿宋" w:hAnsi="仿宋" w:eastAsia="仿宋"/>
          <w:color w:val="auto"/>
          <w:kern w:val="0"/>
          <w:sz w:val="24"/>
          <w:szCs w:val="24"/>
          <w:highlight w:val="none"/>
        </w:rPr>
        <w:fldChar w:fldCharType="begin"/>
      </w:r>
      <w:r>
        <w:rPr>
          <w:rFonts w:hint="eastAsia" w:ascii="仿宋" w:hAnsi="仿宋" w:eastAsia="仿宋"/>
          <w:color w:val="auto"/>
          <w:kern w:val="0"/>
          <w:sz w:val="24"/>
          <w:szCs w:val="24"/>
          <w:highlight w:val="none"/>
        </w:rPr>
        <w:instrText xml:space="preserve"> HYPERLINK "http://baike.sogou.com/lemma/ShowInnerLink.htm?lemmaId=343111" \t "_blank" </w:instrText>
      </w:r>
      <w:r>
        <w:rPr>
          <w:rFonts w:hint="eastAsia" w:ascii="仿宋" w:hAnsi="仿宋" w:eastAsia="仿宋"/>
          <w:color w:val="auto"/>
          <w:kern w:val="0"/>
          <w:sz w:val="24"/>
          <w:szCs w:val="24"/>
          <w:highlight w:val="none"/>
        </w:rPr>
        <w:fldChar w:fldCharType="separate"/>
      </w:r>
      <w:r>
        <w:rPr>
          <w:rFonts w:hint="eastAsia" w:ascii="仿宋" w:hAnsi="仿宋" w:eastAsia="仿宋"/>
          <w:color w:val="auto"/>
          <w:kern w:val="0"/>
          <w:sz w:val="24"/>
          <w:szCs w:val="24"/>
          <w:highlight w:val="none"/>
        </w:rPr>
        <w:t>排水沟</w:t>
      </w:r>
      <w:r>
        <w:rPr>
          <w:rFonts w:hint="eastAsia" w:ascii="仿宋" w:hAnsi="仿宋" w:eastAsia="仿宋"/>
          <w:color w:val="auto"/>
          <w:kern w:val="0"/>
          <w:sz w:val="24"/>
          <w:szCs w:val="24"/>
          <w:highlight w:val="none"/>
        </w:rPr>
        <w:fldChar w:fldCharType="end"/>
      </w:r>
      <w:r>
        <w:rPr>
          <w:rFonts w:hint="eastAsia" w:ascii="仿宋" w:hAnsi="仿宋" w:eastAsia="仿宋"/>
          <w:color w:val="auto"/>
          <w:kern w:val="0"/>
          <w:sz w:val="24"/>
          <w:szCs w:val="24"/>
          <w:highlight w:val="none"/>
        </w:rPr>
        <w:t>、烟道油污、餐厅范围内卫生，保持良好的用餐和后厨间环境。中标人未遵守操作规程或未能保持厨房、排水沟、餐厅的卫生整洁的，在采购人提出整改意见后应立即整改，如发现未及时整改或三次整改不彻底的，</w:t>
      </w:r>
      <w:r>
        <w:rPr>
          <w:rFonts w:hint="eastAsia" w:ascii="仿宋" w:hAnsi="仿宋" w:eastAsia="仿宋"/>
          <w:color w:val="auto"/>
          <w:kern w:val="0"/>
          <w:sz w:val="24"/>
          <w:szCs w:val="24"/>
          <w:highlight w:val="none"/>
          <w:lang w:eastAsia="zh-CN"/>
        </w:rPr>
        <w:t>采购人有权</w:t>
      </w:r>
      <w:r>
        <w:rPr>
          <w:rFonts w:hint="eastAsia" w:ascii="仿宋" w:hAnsi="仿宋" w:eastAsia="仿宋"/>
          <w:color w:val="auto"/>
          <w:kern w:val="0"/>
          <w:sz w:val="24"/>
          <w:szCs w:val="24"/>
          <w:highlight w:val="none"/>
        </w:rPr>
        <w:t>扣除中标人当年服务费的3%。</w:t>
      </w:r>
    </w:p>
    <w:p w14:paraId="00F08602">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7.中标人必须严格遵守操作规程，正确使用厨房的各项设施，餐具必须洗净消毒，采购人可随时检查，发现问题中标人必须及时整改，未及时整改或三次整改不彻底的，采购人有权扣除中标人当年服务费的3%。</w:t>
      </w:r>
    </w:p>
    <w:p w14:paraId="60397C05">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（六）安全管理要求</w:t>
      </w:r>
    </w:p>
    <w:p w14:paraId="3173F9DD">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1.严禁使用任何变质或受污染的原料制作食品，防止食物中毒事件发生。</w:t>
      </w:r>
    </w:p>
    <w:p w14:paraId="25DA107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2.严格控制使用食品添加剂，注重食品卫生，防止食物中毒事件发生。严格执行索证制度、农药测试制度，预防食物中毒事件发生。</w:t>
      </w:r>
    </w:p>
    <w:p w14:paraId="755E67CA">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3.蔬菜类不得隔日售卖，蔬菜、海鲜类熟食不得隔天回锅售卖。每日每餐售卖食物菜品需按规定留样，中标人必须按照有关规定对所有饭菜制品48小时留样待检，检测内容包括但不限于农残、亚硝酸盐、食品重金属、瘦肉精、兽药残留、食用油、病害肉等内容。因中标人提供不洁食物造成采购人人员食物中毒的（依据每餐留样100克48小时检测且经相应权威部门确认后），由中标人负责赔偿并承担相应的一切经济赔偿及法律责任。因中标人未对菜品进行留样导致无法判断是否是中标人责任的，仍由中标人负责赔偿并承担相应的一切经济赔偿及法律责任。</w:t>
      </w:r>
    </w:p>
    <w:p w14:paraId="544E2732">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4.中标人及中标人工作人员下班后和设备使用完后应落实关气、关电、关水、关门检查制度，预防火灾、偷盗事件发生。</w:t>
      </w:r>
    </w:p>
    <w:p w14:paraId="064598F4">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5.如发生食品安全事件、维稳事件，采购人有权解除本合同。</w:t>
      </w:r>
    </w:p>
    <w:p w14:paraId="5FC577E4">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（七）节能管理要求</w:t>
      </w:r>
    </w:p>
    <w:p w14:paraId="73BBA28C">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1.食堂在准备早餐、中餐、晚餐期间禁止开空调（三伏天除外），开餐前 15-30 分钟开启空调、开灯，自觉主动地节约能源。</w:t>
      </w:r>
    </w:p>
    <w:p w14:paraId="220324E9">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2.做到厨房在光线良好情况下不开灯，更衣间随手关灯，原料和餐具清洗完后应立即关闭水源。</w:t>
      </w:r>
    </w:p>
    <w:p w14:paraId="4D8BB150">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（八）其他要求</w:t>
      </w:r>
    </w:p>
    <w:p w14:paraId="7F55369B">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人事管理：中标人应按照劳动合同法的规定合法规范用工，按照服务要求组建专业团队，负责员工配置、工资、福利待遇、服装及人事、劳资、社保等所有关系。中标人必须按《劳动法》和政府有关部门规定为服务派遣工作人员交纳所有相关的社会保险及其他相关费用，</w:t>
      </w:r>
      <w:r>
        <w:rPr>
          <w:rFonts w:hint="eastAsia" w:ascii="仿宋" w:hAnsi="仿宋" w:eastAsia="仿宋"/>
          <w:b/>
          <w:bCs/>
          <w:color w:val="auto"/>
          <w:kern w:val="0"/>
          <w:sz w:val="24"/>
          <w:szCs w:val="24"/>
          <w:highlight w:val="none"/>
        </w:rPr>
        <w:t>并在</w:t>
      </w:r>
      <w:r>
        <w:rPr>
          <w:rFonts w:hint="eastAsia" w:ascii="仿宋" w:hAnsi="仿宋" w:eastAsia="仿宋"/>
          <w:b/>
          <w:bCs/>
          <w:color w:val="auto"/>
          <w:kern w:val="0"/>
          <w:sz w:val="24"/>
          <w:szCs w:val="24"/>
          <w:highlight w:val="none"/>
          <w:lang w:val="en-US" w:eastAsia="zh-CN"/>
        </w:rPr>
        <w:t>投标</w:t>
      </w:r>
      <w:r>
        <w:rPr>
          <w:rFonts w:hint="eastAsia" w:ascii="仿宋" w:hAnsi="仿宋" w:eastAsia="仿宋"/>
          <w:b/>
          <w:bCs/>
          <w:color w:val="auto"/>
          <w:kern w:val="0"/>
          <w:sz w:val="24"/>
          <w:szCs w:val="24"/>
          <w:highlight w:val="none"/>
        </w:rPr>
        <w:t>文件中作出明确承诺。</w:t>
      </w:r>
      <w:r>
        <w:rPr>
          <w:rFonts w:hint="eastAsia" w:ascii="仿宋" w:hAnsi="仿宋" w:eastAsia="仿宋"/>
          <w:color w:val="auto"/>
          <w:kern w:val="0"/>
          <w:sz w:val="24"/>
          <w:szCs w:val="24"/>
          <w:highlight w:val="none"/>
        </w:rPr>
        <w:t>工作人员在工作期间发生的一切安全事故、人身伤害、财产损失均由中标人自行负责（含因用工不当导致人员伤亡由中标人负全责）。如造成采购人损失的，中标人应全部予以赔偿。</w:t>
      </w:r>
    </w:p>
    <w:p w14:paraId="0DFF878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2.中标人负责厨房设施的维护，若财产发生人为损坏，中标人需照价赔偿。服务期内必须添置或更换厨房设备，由中标人书面提出，经采购人审核同意后由采购人负责购置。</w:t>
      </w:r>
    </w:p>
    <w:p w14:paraId="5EED6D62">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3.中标人无正当理由未按时供餐或不供餐的，造成采购人损失的，中标人负责全部赔偿，且采购人有权扣除中标人当年服务费的5%。</w:t>
      </w:r>
    </w:p>
    <w:p w14:paraId="2A60CA5F">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4.中标人因招工不到位，造成派遣人员配备不齐的，按缺少每人每天从中标人当期服务费扣除相应岗位工资。</w:t>
      </w:r>
    </w:p>
    <w:p w14:paraId="0A743CA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5.中标人工作人员若私自携带采购人食堂物品离开的，按照中标人规章进行处罚，中标人需及时更换该工作人员，同时采购人有权对中标人进行所拿物品十倍价格的处罚。</w:t>
      </w:r>
    </w:p>
    <w:p w14:paraId="271DD476">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6.中标人在开始进场营业前必须向采购人提交食堂人员花名册，岗位分工情况表，工作人员健康证复印件、厨师资格证复印件等相关岗位资质证明。进场后采购人进行试菜，品质和口味经采购人认可，未达到采购人要求标准的，中标人无条件更换厨师直到采购人满意。</w:t>
      </w:r>
    </w:p>
    <w:p w14:paraId="297847D2">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7.职工就餐采用刷卡制，食堂不使用现金消费，每月由采购人派专人与中标人进行财务核算作为支付餐费凭据。浙江省退役军人事务厅外访人员如需在食堂就餐，接待部门自行与中标人联系，按中标人定价当场进行餐费结算。</w:t>
      </w:r>
    </w:p>
    <w:p w14:paraId="7C3F29FC">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8.激励机制。中标人经省退役军人事务厅同意，代表省退役军人事务厅参加省级及以上行政主管部门、行业协会或权威机构组织的餐饮相关比赛，凭比赛通知文件、获奖证书等有效证明材料，申请专项奖励，</w:t>
      </w:r>
      <w:r>
        <w:rPr>
          <w:rFonts w:hint="eastAsia" w:ascii="仿宋" w:hAnsi="仿宋" w:eastAsia="仿宋"/>
          <w:color w:val="auto"/>
          <w:kern w:val="0"/>
          <w:sz w:val="24"/>
          <w:szCs w:val="24"/>
          <w:highlight w:val="none"/>
          <w:lang w:val="en-US" w:eastAsia="zh-CN"/>
        </w:rPr>
        <w:t>采购人将酌情给予奖励</w:t>
      </w:r>
      <w:r>
        <w:rPr>
          <w:rFonts w:hint="eastAsia" w:ascii="仿宋" w:hAnsi="仿宋" w:eastAsia="仿宋"/>
          <w:color w:val="auto"/>
          <w:kern w:val="0"/>
          <w:sz w:val="24"/>
          <w:szCs w:val="24"/>
          <w:highlight w:val="none"/>
        </w:rPr>
        <w:t>。本专项奖励全年累计申领金额不得超过5000元，超额部分不予支付。奖励款项为含税金额，相关税费由中标人依法承担。</w:t>
      </w:r>
    </w:p>
    <w:p w14:paraId="3E4797F8">
      <w:pPr>
        <w:pStyle w:val="23"/>
        <w:spacing w:beforeLines="0" w:afterLines="0"/>
        <w:ind w:firstLine="480" w:firstLineChars="200"/>
        <w:rPr>
          <w:rFonts w:hint="default" w:eastAsia="仿宋"/>
          <w:color w:val="auto"/>
          <w:sz w:val="24"/>
          <w:szCs w:val="24"/>
          <w:highlight w:val="none"/>
          <w:lang w:val="en-US"/>
        </w:rPr>
      </w:pPr>
      <w:r>
        <w:rPr>
          <w:rFonts w:hint="eastAsia" w:ascii="仿宋" w:hAnsi="仿宋" w:eastAsia="仿宋"/>
          <w:color w:val="auto"/>
          <w:kern w:val="0"/>
          <w:sz w:val="24"/>
          <w:szCs w:val="24"/>
          <w:highlight w:val="none"/>
          <w:lang w:val="en-US"/>
        </w:rPr>
        <w:t>9.采购人每月进行职工满意度调查，若满意度低于80%（不含），中标人必须采取措施，必要时更换工作人员或食材供应商；若满意度低于70%（不含），则扣减履约（质量）保证金2000元/次。</w:t>
      </w:r>
    </w:p>
    <w:p w14:paraId="2A3D73DB">
      <w:pPr>
        <w:tabs>
          <w:tab w:val="left" w:pos="0"/>
        </w:tabs>
        <w:spacing w:beforeLines="0" w:afterLines="0" w:line="360" w:lineRule="auto"/>
        <w:ind w:firstLine="482"/>
        <w:rPr>
          <w:rFonts w:hint="eastAsia" w:ascii="仿宋" w:hAnsi="仿宋" w:eastAsia="仿宋"/>
          <w:b/>
          <w:color w:val="auto"/>
          <w:kern w:val="0"/>
          <w:sz w:val="24"/>
          <w:szCs w:val="24"/>
          <w:highlight w:val="none"/>
        </w:rPr>
      </w:pPr>
      <w:r>
        <w:rPr>
          <w:rFonts w:hint="eastAsia" w:ascii="仿宋" w:hAnsi="仿宋" w:eastAsia="仿宋"/>
          <w:b/>
          <w:color w:val="auto"/>
          <w:kern w:val="0"/>
          <w:sz w:val="24"/>
          <w:szCs w:val="24"/>
          <w:highlight w:val="none"/>
        </w:rPr>
        <w:t>三、采购项目商务要求</w:t>
      </w:r>
    </w:p>
    <w:p w14:paraId="4590D1C5">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w:t>
      </w:r>
      <w:r>
        <w:rPr>
          <w:rFonts w:hint="eastAsia" w:ascii="仿宋" w:hAnsi="仿宋" w:eastAsia="仿宋"/>
          <w:color w:val="auto"/>
          <w:kern w:val="0"/>
          <w:sz w:val="24"/>
          <w:szCs w:val="24"/>
          <w:highlight w:val="none"/>
          <w:lang w:val="en-US" w:eastAsia="zh-CN"/>
        </w:rPr>
        <w:t>.</w:t>
      </w:r>
      <w:r>
        <w:rPr>
          <w:rFonts w:hint="eastAsia" w:ascii="仿宋" w:hAnsi="仿宋" w:eastAsia="仿宋"/>
          <w:color w:val="auto"/>
          <w:kern w:val="0"/>
          <w:sz w:val="24"/>
          <w:szCs w:val="24"/>
          <w:highlight w:val="none"/>
        </w:rPr>
        <w:t>服务期</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rPr>
        <w:t>3年</w:t>
      </w:r>
      <w:r>
        <w:rPr>
          <w:rFonts w:hint="eastAsia" w:ascii="仿宋" w:hAnsi="仿宋" w:eastAsia="仿宋"/>
          <w:color w:val="auto"/>
          <w:sz w:val="24"/>
          <w:szCs w:val="24"/>
          <w:highlight w:val="none"/>
        </w:rPr>
        <w:t>（2026年5月1日至2029年4月30日）。</w:t>
      </w:r>
    </w:p>
    <w:p w14:paraId="5DF319C0">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2</w:t>
      </w:r>
      <w:r>
        <w:rPr>
          <w:rFonts w:hint="eastAsia" w:ascii="仿宋" w:hAnsi="仿宋" w:eastAsia="仿宋"/>
          <w:color w:val="auto"/>
          <w:kern w:val="0"/>
          <w:sz w:val="24"/>
          <w:szCs w:val="24"/>
          <w:highlight w:val="none"/>
          <w:lang w:val="en-US" w:eastAsia="zh-CN"/>
        </w:rPr>
        <w:t>.</w:t>
      </w:r>
      <w:r>
        <w:rPr>
          <w:rFonts w:hint="eastAsia" w:ascii="仿宋" w:hAnsi="仿宋" w:eastAsia="仿宋"/>
          <w:color w:val="auto"/>
          <w:kern w:val="0"/>
          <w:sz w:val="24"/>
          <w:szCs w:val="24"/>
          <w:highlight w:val="none"/>
        </w:rPr>
        <w:t>结算与支付</w:t>
      </w:r>
    </w:p>
    <w:p w14:paraId="62641687">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lang w:val="en-US" w:eastAsia="zh-CN"/>
        </w:rPr>
        <w:t>2.1</w:t>
      </w:r>
      <w:r>
        <w:rPr>
          <w:rFonts w:hint="eastAsia" w:ascii="仿宋" w:hAnsi="仿宋" w:eastAsia="仿宋"/>
          <w:color w:val="auto"/>
          <w:kern w:val="0"/>
          <w:sz w:val="24"/>
          <w:szCs w:val="24"/>
          <w:highlight w:val="none"/>
        </w:rPr>
        <w:t>本项目最终中标价，包括人员服务费、食堂日常运营维护的杂项费、管理费等，采取先做后付的形式，采购人按月分期支付中标人，每期支付金额另行约定。</w:t>
      </w:r>
    </w:p>
    <w:p w14:paraId="5498456C">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lang w:val="en-US" w:eastAsia="zh-CN"/>
        </w:rPr>
        <w:t>2.2</w:t>
      </w:r>
      <w:r>
        <w:rPr>
          <w:rFonts w:hint="eastAsia" w:ascii="仿宋" w:hAnsi="仿宋" w:eastAsia="仿宋"/>
          <w:color w:val="auto"/>
          <w:kern w:val="0"/>
          <w:sz w:val="24"/>
          <w:szCs w:val="24"/>
          <w:highlight w:val="none"/>
        </w:rPr>
        <w:t>中标人代为采购食材、原料等费用，采取先做后付的形式，采购人按月定期结算支付中标人。</w:t>
      </w:r>
    </w:p>
    <w:p w14:paraId="5CB8DED3">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lang w:val="en-US" w:eastAsia="zh-CN"/>
        </w:rPr>
        <w:t>2.3</w:t>
      </w:r>
      <w:r>
        <w:rPr>
          <w:rFonts w:hint="eastAsia" w:ascii="仿宋" w:hAnsi="仿宋" w:eastAsia="仿宋"/>
          <w:color w:val="auto"/>
          <w:kern w:val="0"/>
          <w:sz w:val="24"/>
          <w:szCs w:val="24"/>
          <w:highlight w:val="none"/>
        </w:rPr>
        <w:t>接待用餐以原材料成交价格计价，餐费定期进行财务核算，另行支付结算，不计入每月对账范围。</w:t>
      </w:r>
    </w:p>
    <w:p w14:paraId="0C7AE34D">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lang w:val="en-US" w:eastAsia="zh-CN"/>
        </w:rPr>
        <w:t>2.4</w:t>
      </w:r>
      <w:r>
        <w:rPr>
          <w:rFonts w:hint="eastAsia" w:ascii="仿宋" w:hAnsi="仿宋" w:eastAsia="仿宋"/>
          <w:color w:val="auto"/>
          <w:kern w:val="0"/>
          <w:sz w:val="24"/>
          <w:szCs w:val="24"/>
          <w:highlight w:val="none"/>
        </w:rPr>
        <w:t>经双方账务核对无误后，中标人于5个工作日内提供增值税发票（开发票涉及税费由中标人承担），采购人收到发票后7个工作日内以转账方式支付相关费用。</w:t>
      </w:r>
    </w:p>
    <w:p w14:paraId="6A045241">
      <w:pPr>
        <w:tabs>
          <w:tab w:val="left" w:pos="0"/>
        </w:tabs>
        <w:spacing w:beforeLines="0" w:afterLines="0" w:line="360" w:lineRule="auto"/>
        <w:ind w:firstLine="482"/>
        <w:rPr>
          <w:rFonts w:hint="eastAsia" w:ascii="仿宋" w:hAnsi="仿宋" w:eastAsia="仿宋" w:cs="仿宋"/>
          <w:bCs/>
          <w:color w:val="auto"/>
          <w:sz w:val="24"/>
          <w:highlight w:val="none"/>
        </w:rPr>
      </w:pPr>
      <w:r>
        <w:rPr>
          <w:rFonts w:hint="eastAsia" w:ascii="仿宋" w:hAnsi="仿宋" w:eastAsia="仿宋"/>
          <w:color w:val="auto"/>
          <w:kern w:val="0"/>
          <w:sz w:val="24"/>
          <w:szCs w:val="24"/>
          <w:highlight w:val="none"/>
          <w:lang w:val="en-US" w:eastAsia="zh-CN"/>
        </w:rPr>
        <w:t>2.5</w:t>
      </w:r>
      <w:r>
        <w:rPr>
          <w:rFonts w:hint="eastAsia" w:ascii="仿宋" w:hAnsi="仿宋" w:eastAsia="仿宋"/>
          <w:color w:val="auto"/>
          <w:kern w:val="0"/>
          <w:sz w:val="24"/>
          <w:szCs w:val="24"/>
          <w:highlight w:val="none"/>
        </w:rPr>
        <w:t>中标人须向采购人交纳合同金额的1%作为履约保证金，待合同期满且中标人无违约情形后7个工作日内，凭中标人收据无息原额退还。</w:t>
      </w:r>
    </w:p>
    <w:p w14:paraId="72C58163">
      <w:pPr>
        <w:tabs>
          <w:tab w:val="left" w:pos="0"/>
        </w:tabs>
        <w:spacing w:line="360" w:lineRule="auto"/>
        <w:ind w:firstLine="482"/>
        <w:rPr>
          <w:rFonts w:hint="eastAsia" w:ascii="仿宋" w:hAnsi="仿宋" w:eastAsia="仿宋" w:cs="仿宋"/>
          <w:color w:val="auto"/>
          <w:kern w:val="0"/>
          <w:sz w:val="24"/>
          <w:highlight w:val="none"/>
          <w:lang w:val="en-US" w:eastAsia="zh-CN"/>
        </w:rPr>
      </w:pPr>
    </w:p>
    <w:p w14:paraId="205065F5">
      <w:pPr>
        <w:tabs>
          <w:tab w:val="left" w:pos="0"/>
        </w:tabs>
        <w:spacing w:line="360" w:lineRule="auto"/>
        <w:ind w:firstLine="482"/>
        <w:rPr>
          <w:rFonts w:hint="eastAsia" w:ascii="仿宋" w:hAnsi="仿宋" w:eastAsia="仿宋" w:cs="仿宋"/>
          <w:color w:val="auto"/>
          <w:kern w:val="0"/>
          <w:sz w:val="24"/>
          <w:highlight w:val="none"/>
          <w:lang w:val="en-US" w:eastAsia="zh-CN"/>
        </w:rPr>
      </w:pPr>
    </w:p>
    <w:p w14:paraId="374DBB6A">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3C205E3E">
      <w:pPr>
        <w:snapToGri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第四部分   </w:t>
      </w:r>
      <w:bookmarkStart w:id="13" w:name="_Toc184310307"/>
      <w:bookmarkEnd w:id="13"/>
      <w:bookmarkStart w:id="14" w:name="_Toc184312118"/>
      <w:bookmarkEnd w:id="14"/>
      <w:bookmarkStart w:id="15" w:name="_Toc184310327"/>
      <w:bookmarkEnd w:id="15"/>
      <w:bookmarkStart w:id="16" w:name="_Toc184308100"/>
      <w:bookmarkEnd w:id="16"/>
      <w:bookmarkStart w:id="17" w:name="_Toc184310304"/>
      <w:bookmarkEnd w:id="17"/>
      <w:bookmarkStart w:id="18" w:name="_Toc184308108"/>
      <w:bookmarkEnd w:id="18"/>
      <w:bookmarkStart w:id="19" w:name="_Toc184310322"/>
      <w:bookmarkEnd w:id="19"/>
      <w:bookmarkStart w:id="20" w:name="_Toc184313294"/>
      <w:bookmarkEnd w:id="20"/>
      <w:bookmarkStart w:id="21" w:name="_Toc184310303"/>
      <w:bookmarkEnd w:id="21"/>
      <w:bookmarkStart w:id="22" w:name="_Toc184314477"/>
      <w:bookmarkEnd w:id="22"/>
      <w:bookmarkStart w:id="23" w:name="_Toc184313264"/>
      <w:bookmarkEnd w:id="23"/>
      <w:bookmarkStart w:id="24" w:name="_Toc184313273"/>
      <w:bookmarkEnd w:id="24"/>
      <w:bookmarkStart w:id="25" w:name="_Toc184308064"/>
      <w:bookmarkEnd w:id="25"/>
      <w:bookmarkStart w:id="26" w:name="_Toc184310336"/>
      <w:bookmarkEnd w:id="26"/>
      <w:bookmarkStart w:id="27" w:name="_Toc184314478"/>
      <w:bookmarkEnd w:id="27"/>
      <w:bookmarkStart w:id="28" w:name="_Toc184313242"/>
      <w:bookmarkEnd w:id="28"/>
      <w:bookmarkStart w:id="29" w:name="_Toc184314461"/>
      <w:bookmarkEnd w:id="29"/>
      <w:bookmarkStart w:id="30" w:name="_Toc184314437"/>
      <w:bookmarkEnd w:id="30"/>
      <w:bookmarkStart w:id="31" w:name="_Toc184313249"/>
      <w:bookmarkEnd w:id="31"/>
      <w:bookmarkStart w:id="32" w:name="_Toc184310276"/>
      <w:bookmarkEnd w:id="32"/>
      <w:bookmarkStart w:id="33" w:name="_Toc184314443"/>
      <w:bookmarkEnd w:id="33"/>
      <w:bookmarkStart w:id="34" w:name="_Toc184308054"/>
      <w:bookmarkEnd w:id="34"/>
      <w:bookmarkStart w:id="35" w:name="_Toc184310283"/>
      <w:bookmarkEnd w:id="35"/>
      <w:bookmarkStart w:id="36" w:name="_Toc184308068"/>
      <w:bookmarkEnd w:id="36"/>
      <w:bookmarkStart w:id="37" w:name="_Toc184312120"/>
      <w:bookmarkEnd w:id="37"/>
      <w:bookmarkStart w:id="38" w:name="_Toc184308097"/>
      <w:bookmarkEnd w:id="38"/>
      <w:bookmarkStart w:id="39" w:name="_Toc184312082"/>
      <w:bookmarkEnd w:id="39"/>
      <w:bookmarkStart w:id="40" w:name="_Toc184313262"/>
      <w:bookmarkEnd w:id="40"/>
      <w:bookmarkStart w:id="41" w:name="_Toc184312077"/>
      <w:bookmarkEnd w:id="41"/>
      <w:bookmarkStart w:id="42" w:name="_Toc184314470"/>
      <w:bookmarkEnd w:id="42"/>
      <w:bookmarkStart w:id="43" w:name="_Toc184312104"/>
      <w:bookmarkEnd w:id="43"/>
      <w:bookmarkStart w:id="44" w:name="_Toc184308107"/>
      <w:bookmarkEnd w:id="44"/>
      <w:bookmarkStart w:id="45" w:name="_Toc184314416"/>
      <w:bookmarkEnd w:id="45"/>
      <w:bookmarkStart w:id="46" w:name="_Toc184308061"/>
      <w:bookmarkEnd w:id="46"/>
      <w:bookmarkStart w:id="47" w:name="_Toc184310289"/>
      <w:bookmarkEnd w:id="47"/>
      <w:bookmarkStart w:id="48" w:name="_Toc184308053"/>
      <w:bookmarkEnd w:id="48"/>
      <w:bookmarkStart w:id="49" w:name="_Toc184310305"/>
      <w:bookmarkEnd w:id="49"/>
      <w:bookmarkStart w:id="50" w:name="_Toc184314434"/>
      <w:bookmarkEnd w:id="50"/>
      <w:bookmarkStart w:id="51" w:name="_Toc184308067"/>
      <w:bookmarkEnd w:id="51"/>
      <w:bookmarkStart w:id="52" w:name="_Toc184308052"/>
      <w:bookmarkEnd w:id="52"/>
      <w:bookmarkStart w:id="53" w:name="_Toc184313305"/>
      <w:bookmarkEnd w:id="53"/>
      <w:bookmarkStart w:id="54" w:name="_Toc184313245"/>
      <w:bookmarkEnd w:id="54"/>
      <w:bookmarkStart w:id="55" w:name="_Toc184312106"/>
      <w:bookmarkEnd w:id="55"/>
      <w:bookmarkStart w:id="56" w:name="_Toc184308045"/>
      <w:bookmarkEnd w:id="56"/>
      <w:bookmarkStart w:id="57" w:name="_Toc184314465"/>
      <w:bookmarkEnd w:id="57"/>
      <w:bookmarkStart w:id="58" w:name="_Toc184312088"/>
      <w:bookmarkEnd w:id="58"/>
      <w:bookmarkStart w:id="59" w:name="_Toc184312090"/>
      <w:bookmarkEnd w:id="59"/>
      <w:bookmarkStart w:id="60" w:name="_Toc184312117"/>
      <w:bookmarkEnd w:id="60"/>
      <w:bookmarkStart w:id="61" w:name="_Toc184310338"/>
      <w:bookmarkEnd w:id="61"/>
      <w:bookmarkStart w:id="62" w:name="_Toc184312075"/>
      <w:bookmarkEnd w:id="62"/>
      <w:bookmarkStart w:id="63" w:name="_Toc184308079"/>
      <w:bookmarkEnd w:id="63"/>
      <w:bookmarkStart w:id="64" w:name="_Toc184314448"/>
      <w:bookmarkEnd w:id="64"/>
      <w:bookmarkStart w:id="65" w:name="_Toc184312129"/>
      <w:bookmarkEnd w:id="65"/>
      <w:bookmarkStart w:id="66" w:name="_Toc184308087"/>
      <w:bookmarkEnd w:id="66"/>
      <w:bookmarkStart w:id="67" w:name="_Toc184313248"/>
      <w:bookmarkEnd w:id="67"/>
      <w:bookmarkStart w:id="68" w:name="_Toc184313293"/>
      <w:bookmarkEnd w:id="68"/>
      <w:bookmarkStart w:id="69" w:name="_Toc184310340"/>
      <w:bookmarkEnd w:id="69"/>
      <w:bookmarkStart w:id="70" w:name="_Toc184314459"/>
      <w:bookmarkEnd w:id="70"/>
      <w:bookmarkStart w:id="71" w:name="_Toc184308073"/>
      <w:bookmarkEnd w:id="71"/>
      <w:bookmarkStart w:id="72" w:name="_Toc184313306"/>
      <w:bookmarkEnd w:id="72"/>
      <w:bookmarkStart w:id="73" w:name="_Toc184314481"/>
      <w:bookmarkEnd w:id="73"/>
      <w:bookmarkStart w:id="74" w:name="_Toc184313254"/>
      <w:bookmarkEnd w:id="74"/>
      <w:bookmarkStart w:id="75" w:name="_Toc184308088"/>
      <w:bookmarkEnd w:id="75"/>
      <w:bookmarkStart w:id="76" w:name="_Toc184314421"/>
      <w:bookmarkEnd w:id="76"/>
      <w:bookmarkStart w:id="77" w:name="_Toc184308083"/>
      <w:bookmarkEnd w:id="77"/>
      <w:bookmarkStart w:id="78" w:name="_Toc184314422"/>
      <w:bookmarkEnd w:id="78"/>
      <w:bookmarkStart w:id="79" w:name="_Toc184314482"/>
      <w:bookmarkEnd w:id="79"/>
      <w:bookmarkStart w:id="80" w:name="_Toc184313251"/>
      <w:bookmarkEnd w:id="80"/>
      <w:bookmarkStart w:id="81" w:name="_Toc184313268"/>
      <w:bookmarkEnd w:id="81"/>
      <w:bookmarkStart w:id="82" w:name="_Toc184313246"/>
      <w:bookmarkEnd w:id="82"/>
      <w:bookmarkStart w:id="83" w:name="_Toc184313283"/>
      <w:bookmarkEnd w:id="83"/>
      <w:bookmarkStart w:id="84" w:name="_Toc184310278"/>
      <w:bookmarkEnd w:id="84"/>
      <w:bookmarkStart w:id="85" w:name="_Toc184308058"/>
      <w:bookmarkEnd w:id="85"/>
      <w:bookmarkStart w:id="86" w:name="_Toc184310301"/>
      <w:bookmarkEnd w:id="86"/>
      <w:bookmarkStart w:id="87" w:name="_Toc184312132"/>
      <w:bookmarkEnd w:id="87"/>
      <w:bookmarkStart w:id="88" w:name="_Toc184310317"/>
      <w:bookmarkEnd w:id="88"/>
      <w:bookmarkStart w:id="89" w:name="_Toc184308063"/>
      <w:bookmarkEnd w:id="89"/>
      <w:bookmarkStart w:id="90" w:name="_Toc184312100"/>
      <w:bookmarkEnd w:id="90"/>
      <w:bookmarkStart w:id="91" w:name="_Toc184312127"/>
      <w:bookmarkEnd w:id="91"/>
      <w:bookmarkStart w:id="92" w:name="_Toc184314429"/>
      <w:bookmarkEnd w:id="92"/>
      <w:bookmarkStart w:id="93" w:name="_Toc184312138"/>
      <w:bookmarkEnd w:id="93"/>
      <w:bookmarkStart w:id="94" w:name="_Toc184313243"/>
      <w:bookmarkEnd w:id="94"/>
      <w:bookmarkStart w:id="95" w:name="_Toc184313304"/>
      <w:bookmarkEnd w:id="95"/>
      <w:bookmarkStart w:id="96" w:name="_Toc184310334"/>
      <w:bookmarkEnd w:id="96"/>
      <w:bookmarkStart w:id="97" w:name="_Toc184314414"/>
      <w:bookmarkEnd w:id="97"/>
      <w:bookmarkStart w:id="98" w:name="_Toc184313255"/>
      <w:bookmarkEnd w:id="98"/>
      <w:bookmarkStart w:id="99" w:name="_Toc184312126"/>
      <w:bookmarkEnd w:id="99"/>
      <w:bookmarkStart w:id="100" w:name="_Toc184314473"/>
      <w:bookmarkEnd w:id="100"/>
      <w:bookmarkStart w:id="101" w:name="_Toc184310313"/>
      <w:bookmarkEnd w:id="101"/>
      <w:bookmarkStart w:id="102" w:name="_Toc184310296"/>
      <w:bookmarkEnd w:id="102"/>
      <w:bookmarkStart w:id="103" w:name="_Toc184310312"/>
      <w:bookmarkEnd w:id="103"/>
      <w:bookmarkStart w:id="104" w:name="_Toc184312094"/>
      <w:bookmarkEnd w:id="104"/>
      <w:bookmarkStart w:id="105" w:name="_Toc184313286"/>
      <w:bookmarkEnd w:id="105"/>
      <w:bookmarkStart w:id="106" w:name="_Toc184313261"/>
      <w:bookmarkEnd w:id="106"/>
      <w:bookmarkStart w:id="107" w:name="_Toc184314436"/>
      <w:bookmarkEnd w:id="107"/>
      <w:bookmarkStart w:id="108" w:name="_Toc184314469"/>
      <w:bookmarkEnd w:id="108"/>
      <w:bookmarkStart w:id="109" w:name="_Toc184308041"/>
      <w:bookmarkEnd w:id="109"/>
      <w:bookmarkStart w:id="110" w:name="_Toc184313310"/>
      <w:bookmarkEnd w:id="110"/>
      <w:bookmarkStart w:id="111" w:name="_Toc184313252"/>
      <w:bookmarkEnd w:id="111"/>
      <w:bookmarkStart w:id="112" w:name="_Toc184313276"/>
      <w:bookmarkEnd w:id="112"/>
      <w:bookmarkStart w:id="113" w:name="_Toc184312135"/>
      <w:bookmarkEnd w:id="113"/>
      <w:bookmarkStart w:id="114" w:name="_Toc184312092"/>
      <w:bookmarkEnd w:id="114"/>
      <w:bookmarkStart w:id="115" w:name="_Toc184312070"/>
      <w:bookmarkEnd w:id="115"/>
      <w:bookmarkStart w:id="116" w:name="_Toc184312076"/>
      <w:bookmarkEnd w:id="116"/>
      <w:bookmarkStart w:id="117" w:name="_Toc184310295"/>
      <w:bookmarkEnd w:id="117"/>
      <w:bookmarkStart w:id="118" w:name="_Toc184313301"/>
      <w:bookmarkEnd w:id="118"/>
      <w:bookmarkStart w:id="119" w:name="_Toc184308096"/>
      <w:bookmarkEnd w:id="119"/>
      <w:bookmarkStart w:id="120" w:name="_Toc184314471"/>
      <w:bookmarkEnd w:id="120"/>
      <w:bookmarkStart w:id="121" w:name="_Toc184314467"/>
      <w:bookmarkEnd w:id="121"/>
      <w:bookmarkStart w:id="122" w:name="_Toc184308102"/>
      <w:bookmarkEnd w:id="122"/>
      <w:bookmarkStart w:id="123" w:name="_Toc184310275"/>
      <w:bookmarkEnd w:id="123"/>
      <w:bookmarkStart w:id="124" w:name="_Toc184310344"/>
      <w:bookmarkEnd w:id="124"/>
      <w:bookmarkStart w:id="125" w:name="_Toc184314410"/>
      <w:bookmarkEnd w:id="125"/>
      <w:bookmarkStart w:id="126" w:name="_Toc184313240"/>
      <w:bookmarkEnd w:id="126"/>
      <w:bookmarkStart w:id="127" w:name="_Toc184312079"/>
      <w:bookmarkEnd w:id="127"/>
      <w:bookmarkStart w:id="128" w:name="_Toc184314466"/>
      <w:bookmarkEnd w:id="128"/>
      <w:bookmarkStart w:id="129" w:name="_Toc184308060"/>
      <w:bookmarkEnd w:id="129"/>
      <w:bookmarkStart w:id="130" w:name="_Toc184308051"/>
      <w:bookmarkEnd w:id="130"/>
      <w:bookmarkStart w:id="131" w:name="_Toc184312067"/>
      <w:bookmarkEnd w:id="131"/>
      <w:bookmarkStart w:id="132" w:name="_Toc184312108"/>
      <w:bookmarkEnd w:id="132"/>
      <w:bookmarkStart w:id="133" w:name="_Toc184310323"/>
      <w:bookmarkEnd w:id="133"/>
      <w:bookmarkStart w:id="134" w:name="_Toc184313281"/>
      <w:bookmarkEnd w:id="134"/>
      <w:bookmarkStart w:id="135" w:name="_Toc184312114"/>
      <w:bookmarkEnd w:id="135"/>
      <w:bookmarkStart w:id="136" w:name="_Toc184314449"/>
      <w:bookmarkEnd w:id="136"/>
      <w:bookmarkStart w:id="137" w:name="_Toc184313244"/>
      <w:bookmarkEnd w:id="137"/>
      <w:bookmarkStart w:id="138" w:name="_Toc184312089"/>
      <w:bookmarkEnd w:id="138"/>
      <w:bookmarkStart w:id="139" w:name="_Toc184310330"/>
      <w:bookmarkEnd w:id="139"/>
      <w:bookmarkStart w:id="140" w:name="_Toc184308066"/>
      <w:bookmarkEnd w:id="140"/>
      <w:bookmarkStart w:id="141" w:name="_Toc184312073"/>
      <w:bookmarkEnd w:id="141"/>
      <w:bookmarkStart w:id="142" w:name="_Toc184310298"/>
      <w:bookmarkEnd w:id="142"/>
      <w:bookmarkStart w:id="143" w:name="_Toc184310337"/>
      <w:bookmarkEnd w:id="143"/>
      <w:bookmarkStart w:id="144" w:name="_Toc184310281"/>
      <w:bookmarkEnd w:id="144"/>
      <w:bookmarkStart w:id="145" w:name="_Toc184310272"/>
      <w:bookmarkEnd w:id="145"/>
      <w:bookmarkStart w:id="146" w:name="_Toc184314428"/>
      <w:bookmarkEnd w:id="146"/>
      <w:bookmarkStart w:id="147" w:name="_Toc184312071"/>
      <w:bookmarkEnd w:id="147"/>
      <w:bookmarkStart w:id="148" w:name="_Toc184313287"/>
      <w:bookmarkEnd w:id="148"/>
      <w:bookmarkStart w:id="149" w:name="_Toc184310331"/>
      <w:bookmarkEnd w:id="149"/>
      <w:bookmarkStart w:id="150" w:name="_Toc184314462"/>
      <w:bookmarkEnd w:id="150"/>
      <w:bookmarkStart w:id="151" w:name="_Toc184310324"/>
      <w:bookmarkEnd w:id="151"/>
      <w:bookmarkStart w:id="152" w:name="_Toc184310300"/>
      <w:bookmarkEnd w:id="152"/>
      <w:bookmarkStart w:id="153" w:name="_Toc184314435"/>
      <w:bookmarkEnd w:id="153"/>
      <w:bookmarkStart w:id="154" w:name="_Toc184313274"/>
      <w:bookmarkEnd w:id="154"/>
      <w:bookmarkStart w:id="155" w:name="_Toc184313297"/>
      <w:bookmarkEnd w:id="155"/>
      <w:bookmarkStart w:id="156" w:name="_Toc184310342"/>
      <w:bookmarkEnd w:id="156"/>
      <w:bookmarkStart w:id="157" w:name="_Toc184313292"/>
      <w:bookmarkEnd w:id="157"/>
      <w:bookmarkStart w:id="158" w:name="_Toc184313277"/>
      <w:bookmarkEnd w:id="158"/>
      <w:bookmarkStart w:id="159" w:name="_Toc184310299"/>
      <w:bookmarkEnd w:id="159"/>
      <w:bookmarkStart w:id="160" w:name="_Toc184310294"/>
      <w:bookmarkEnd w:id="160"/>
      <w:bookmarkStart w:id="161" w:name="_Toc184308046"/>
      <w:bookmarkEnd w:id="161"/>
      <w:bookmarkStart w:id="162" w:name="_Toc184314412"/>
      <w:bookmarkEnd w:id="162"/>
      <w:bookmarkStart w:id="163" w:name="_Toc184313289"/>
      <w:bookmarkEnd w:id="163"/>
      <w:bookmarkStart w:id="164" w:name="_Toc184310339"/>
      <w:bookmarkEnd w:id="164"/>
      <w:bookmarkStart w:id="165" w:name="_Toc184312099"/>
      <w:bookmarkEnd w:id="165"/>
      <w:bookmarkStart w:id="166" w:name="_Toc184314442"/>
      <w:bookmarkEnd w:id="166"/>
      <w:bookmarkStart w:id="167" w:name="_Toc184312085"/>
      <w:bookmarkEnd w:id="167"/>
      <w:bookmarkStart w:id="168" w:name="_Toc184312086"/>
      <w:bookmarkEnd w:id="168"/>
      <w:bookmarkStart w:id="169" w:name="_Toc184313295"/>
      <w:bookmarkEnd w:id="169"/>
      <w:bookmarkStart w:id="170" w:name="_Toc184308059"/>
      <w:bookmarkEnd w:id="170"/>
      <w:bookmarkStart w:id="171" w:name="_Toc184308043"/>
      <w:bookmarkEnd w:id="171"/>
      <w:bookmarkStart w:id="172" w:name="_Toc184312119"/>
      <w:bookmarkEnd w:id="172"/>
      <w:bookmarkStart w:id="173" w:name="_Toc184313272"/>
      <w:bookmarkEnd w:id="173"/>
      <w:bookmarkStart w:id="174" w:name="_Toc184308101"/>
      <w:bookmarkEnd w:id="174"/>
      <w:bookmarkStart w:id="175" w:name="_Toc184314453"/>
      <w:bookmarkEnd w:id="175"/>
      <w:bookmarkStart w:id="176" w:name="_Toc184313282"/>
      <w:bookmarkEnd w:id="176"/>
      <w:bookmarkStart w:id="177" w:name="_Toc184308082"/>
      <w:bookmarkEnd w:id="177"/>
      <w:bookmarkStart w:id="178" w:name="_Toc184313271"/>
      <w:bookmarkEnd w:id="178"/>
      <w:bookmarkStart w:id="179" w:name="_Toc184310280"/>
      <w:bookmarkEnd w:id="179"/>
      <w:bookmarkStart w:id="180" w:name="_Toc184314450"/>
      <w:bookmarkEnd w:id="180"/>
      <w:bookmarkStart w:id="181" w:name="_Toc184312101"/>
      <w:bookmarkEnd w:id="181"/>
      <w:bookmarkStart w:id="182" w:name="_Toc184308092"/>
      <w:bookmarkEnd w:id="182"/>
      <w:bookmarkStart w:id="183" w:name="_Toc184308071"/>
      <w:bookmarkEnd w:id="183"/>
      <w:bookmarkStart w:id="184" w:name="_Toc184308104"/>
      <w:bookmarkEnd w:id="184"/>
      <w:bookmarkStart w:id="185" w:name="_Toc184312134"/>
      <w:bookmarkEnd w:id="185"/>
      <w:bookmarkStart w:id="186" w:name="_Toc184314451"/>
      <w:bookmarkEnd w:id="186"/>
      <w:bookmarkStart w:id="187" w:name="_Toc184310284"/>
      <w:bookmarkEnd w:id="187"/>
      <w:bookmarkStart w:id="188" w:name="_Toc184310287"/>
      <w:bookmarkEnd w:id="188"/>
      <w:bookmarkStart w:id="189" w:name="_Toc184314468"/>
      <w:bookmarkEnd w:id="189"/>
      <w:bookmarkStart w:id="190" w:name="_Toc184308047"/>
      <w:bookmarkEnd w:id="190"/>
      <w:bookmarkStart w:id="191" w:name="_Toc184314431"/>
      <w:bookmarkEnd w:id="191"/>
      <w:bookmarkStart w:id="192" w:name="_Toc184310302"/>
      <w:bookmarkEnd w:id="192"/>
      <w:bookmarkStart w:id="193" w:name="_Toc184308069"/>
      <w:bookmarkEnd w:id="193"/>
      <w:bookmarkStart w:id="194" w:name="_Toc184312069"/>
      <w:bookmarkEnd w:id="194"/>
      <w:bookmarkStart w:id="195" w:name="_Toc184308036"/>
      <w:bookmarkEnd w:id="195"/>
      <w:bookmarkStart w:id="196" w:name="_Toc184312072"/>
      <w:bookmarkEnd w:id="196"/>
      <w:bookmarkStart w:id="197" w:name="_Toc184313302"/>
      <w:bookmarkEnd w:id="197"/>
      <w:bookmarkStart w:id="198" w:name="_Toc184308105"/>
      <w:bookmarkEnd w:id="198"/>
      <w:bookmarkStart w:id="199" w:name="_Toc184312110"/>
      <w:bookmarkEnd w:id="199"/>
      <w:bookmarkStart w:id="200" w:name="_Toc184312137"/>
      <w:bookmarkEnd w:id="200"/>
      <w:bookmarkStart w:id="201" w:name="_Toc184312081"/>
      <w:bookmarkEnd w:id="201"/>
      <w:bookmarkStart w:id="202" w:name="_Toc184313265"/>
      <w:bookmarkEnd w:id="202"/>
      <w:bookmarkStart w:id="203" w:name="_Toc184313303"/>
      <w:bookmarkEnd w:id="203"/>
      <w:bookmarkStart w:id="204" w:name="_Toc184312111"/>
      <w:bookmarkEnd w:id="204"/>
      <w:bookmarkStart w:id="205" w:name="_Toc184308048"/>
      <w:bookmarkEnd w:id="205"/>
      <w:bookmarkStart w:id="206" w:name="_Toc184308056"/>
      <w:bookmarkEnd w:id="206"/>
      <w:bookmarkStart w:id="207" w:name="_Toc184314474"/>
      <w:bookmarkEnd w:id="207"/>
      <w:bookmarkStart w:id="208" w:name="_Toc184312115"/>
      <w:bookmarkEnd w:id="208"/>
      <w:bookmarkStart w:id="209" w:name="_Toc184310316"/>
      <w:bookmarkEnd w:id="209"/>
      <w:bookmarkStart w:id="210" w:name="_Toc184312096"/>
      <w:bookmarkEnd w:id="210"/>
      <w:bookmarkStart w:id="211" w:name="_Toc184308086"/>
      <w:bookmarkEnd w:id="211"/>
      <w:bookmarkStart w:id="212" w:name="_Toc184313256"/>
      <w:bookmarkEnd w:id="212"/>
      <w:bookmarkStart w:id="213" w:name="_Toc184312078"/>
      <w:bookmarkEnd w:id="213"/>
      <w:bookmarkStart w:id="214" w:name="_Toc184314455"/>
      <w:bookmarkEnd w:id="214"/>
      <w:bookmarkStart w:id="215" w:name="_Toc184313296"/>
      <w:bookmarkEnd w:id="215"/>
      <w:bookmarkStart w:id="216" w:name="_Toc184314475"/>
      <w:bookmarkEnd w:id="216"/>
      <w:bookmarkStart w:id="217" w:name="_Toc184310282"/>
      <w:bookmarkEnd w:id="217"/>
      <w:bookmarkStart w:id="218" w:name="_Toc184310273"/>
      <w:bookmarkEnd w:id="218"/>
      <w:bookmarkStart w:id="219" w:name="_Toc184313253"/>
      <w:bookmarkEnd w:id="219"/>
      <w:bookmarkStart w:id="220" w:name="_Toc184314430"/>
      <w:bookmarkEnd w:id="220"/>
      <w:bookmarkStart w:id="221" w:name="_Toc184312093"/>
      <w:bookmarkEnd w:id="221"/>
      <w:bookmarkStart w:id="222" w:name="_Toc184310341"/>
      <w:bookmarkEnd w:id="222"/>
      <w:bookmarkStart w:id="223" w:name="_Toc184308091"/>
      <w:bookmarkEnd w:id="223"/>
      <w:bookmarkStart w:id="224" w:name="_Toc184308081"/>
      <w:bookmarkEnd w:id="224"/>
      <w:bookmarkStart w:id="225" w:name="_Toc184314420"/>
      <w:bookmarkEnd w:id="225"/>
      <w:bookmarkStart w:id="226" w:name="_Toc184314460"/>
      <w:bookmarkEnd w:id="226"/>
      <w:bookmarkStart w:id="227" w:name="_Toc184308089"/>
      <w:bookmarkEnd w:id="227"/>
      <w:bookmarkStart w:id="228" w:name="_Toc184308085"/>
      <w:bookmarkEnd w:id="228"/>
      <w:bookmarkStart w:id="229" w:name="_Toc184308057"/>
      <w:bookmarkEnd w:id="229"/>
      <w:bookmarkStart w:id="230" w:name="_Toc184313284"/>
      <w:bookmarkEnd w:id="230"/>
      <w:bookmarkStart w:id="231" w:name="_Toc184310320"/>
      <w:bookmarkEnd w:id="231"/>
      <w:bookmarkStart w:id="232" w:name="_Toc184313280"/>
      <w:bookmarkEnd w:id="232"/>
      <w:bookmarkStart w:id="233" w:name="_Toc184310277"/>
      <w:bookmarkEnd w:id="233"/>
      <w:bookmarkStart w:id="234" w:name="_Toc184310285"/>
      <w:bookmarkEnd w:id="234"/>
      <w:bookmarkStart w:id="235" w:name="_Toc184313267"/>
      <w:bookmarkEnd w:id="235"/>
      <w:bookmarkStart w:id="236" w:name="_Toc184308040"/>
      <w:bookmarkEnd w:id="236"/>
      <w:bookmarkStart w:id="237" w:name="_Toc184314452"/>
      <w:bookmarkEnd w:id="237"/>
      <w:bookmarkStart w:id="238" w:name="_Toc184313259"/>
      <w:bookmarkEnd w:id="238"/>
      <w:bookmarkStart w:id="239" w:name="_Toc184308038"/>
      <w:bookmarkEnd w:id="239"/>
      <w:bookmarkStart w:id="240" w:name="_Toc184313288"/>
      <w:bookmarkEnd w:id="240"/>
      <w:bookmarkStart w:id="241" w:name="_Toc184310319"/>
      <w:bookmarkEnd w:id="241"/>
      <w:bookmarkStart w:id="242" w:name="_Toc184312109"/>
      <w:bookmarkEnd w:id="242"/>
      <w:bookmarkStart w:id="243" w:name="_Toc184314411"/>
      <w:bookmarkEnd w:id="243"/>
      <w:bookmarkStart w:id="244" w:name="_Toc184310321"/>
      <w:bookmarkEnd w:id="244"/>
      <w:bookmarkStart w:id="245" w:name="_Toc184312112"/>
      <w:bookmarkEnd w:id="245"/>
      <w:bookmarkStart w:id="246" w:name="_Toc184312091"/>
      <w:bookmarkEnd w:id="246"/>
      <w:bookmarkStart w:id="247" w:name="_Toc184314426"/>
      <w:bookmarkEnd w:id="247"/>
      <w:bookmarkStart w:id="248" w:name="_Toc184308090"/>
      <w:bookmarkEnd w:id="248"/>
      <w:bookmarkStart w:id="249" w:name="_Toc184312131"/>
      <w:bookmarkEnd w:id="249"/>
      <w:bookmarkStart w:id="250" w:name="_Toc184313298"/>
      <w:bookmarkEnd w:id="250"/>
      <w:bookmarkStart w:id="251" w:name="_Toc184313300"/>
      <w:bookmarkEnd w:id="251"/>
      <w:bookmarkStart w:id="252" w:name="_Toc184313279"/>
      <w:bookmarkEnd w:id="252"/>
      <w:bookmarkStart w:id="253" w:name="_Toc184313263"/>
      <w:bookmarkEnd w:id="253"/>
      <w:bookmarkStart w:id="254" w:name="_Toc184314454"/>
      <w:bookmarkEnd w:id="254"/>
      <w:bookmarkStart w:id="255" w:name="_Toc184314415"/>
      <w:bookmarkEnd w:id="255"/>
      <w:bookmarkStart w:id="256" w:name="_Toc184308095"/>
      <w:bookmarkEnd w:id="256"/>
      <w:bookmarkStart w:id="257" w:name="_Toc184312083"/>
      <w:bookmarkEnd w:id="257"/>
      <w:bookmarkStart w:id="258" w:name="_Toc184313291"/>
      <w:bookmarkEnd w:id="258"/>
      <w:bookmarkStart w:id="259" w:name="_Toc184308037"/>
      <w:bookmarkEnd w:id="259"/>
      <w:bookmarkStart w:id="260" w:name="_Toc184314458"/>
      <w:bookmarkEnd w:id="260"/>
      <w:bookmarkStart w:id="261" w:name="_Toc184314479"/>
      <w:bookmarkEnd w:id="261"/>
      <w:bookmarkStart w:id="262" w:name="_Toc184314424"/>
      <w:bookmarkEnd w:id="262"/>
      <w:bookmarkStart w:id="263" w:name="_Toc184314425"/>
      <w:bookmarkEnd w:id="263"/>
      <w:bookmarkStart w:id="264" w:name="_Toc184314446"/>
      <w:bookmarkEnd w:id="264"/>
      <w:bookmarkStart w:id="265" w:name="_Toc184308055"/>
      <w:bookmarkEnd w:id="265"/>
      <w:bookmarkStart w:id="266" w:name="_Toc184313258"/>
      <w:bookmarkEnd w:id="266"/>
      <w:bookmarkStart w:id="267" w:name="_Toc184313269"/>
      <w:bookmarkEnd w:id="267"/>
      <w:bookmarkStart w:id="268" w:name="_Toc184313260"/>
      <w:bookmarkEnd w:id="268"/>
      <w:bookmarkStart w:id="269" w:name="_Toc184308099"/>
      <w:bookmarkEnd w:id="269"/>
      <w:bookmarkStart w:id="270" w:name="_Toc184312098"/>
      <w:bookmarkEnd w:id="270"/>
      <w:bookmarkStart w:id="271" w:name="_Toc184310332"/>
      <w:bookmarkEnd w:id="271"/>
      <w:bookmarkStart w:id="272" w:name="_Toc184313308"/>
      <w:bookmarkEnd w:id="272"/>
      <w:bookmarkStart w:id="273" w:name="_Toc184310335"/>
      <w:bookmarkEnd w:id="273"/>
      <w:bookmarkStart w:id="274" w:name="_Toc184308084"/>
      <w:bookmarkEnd w:id="274"/>
      <w:bookmarkStart w:id="275" w:name="_Toc184313257"/>
      <w:bookmarkEnd w:id="275"/>
      <w:bookmarkStart w:id="276" w:name="_Toc184308076"/>
      <w:bookmarkEnd w:id="276"/>
      <w:bookmarkStart w:id="277" w:name="_Toc184312125"/>
      <w:bookmarkEnd w:id="277"/>
      <w:bookmarkStart w:id="278" w:name="_Toc184313266"/>
      <w:bookmarkEnd w:id="278"/>
      <w:bookmarkStart w:id="279" w:name="_Toc184312068"/>
      <w:bookmarkEnd w:id="279"/>
      <w:bookmarkStart w:id="280" w:name="_Toc184308070"/>
      <w:bookmarkEnd w:id="280"/>
      <w:bookmarkStart w:id="281" w:name="_Toc184312103"/>
      <w:bookmarkEnd w:id="281"/>
      <w:bookmarkStart w:id="282" w:name="_Toc184314472"/>
      <w:bookmarkEnd w:id="282"/>
      <w:bookmarkStart w:id="283" w:name="_Toc184308039"/>
      <w:bookmarkEnd w:id="283"/>
      <w:bookmarkStart w:id="284" w:name="_Toc184312136"/>
      <w:bookmarkEnd w:id="284"/>
      <w:bookmarkStart w:id="285" w:name="_Toc184312095"/>
      <w:bookmarkEnd w:id="285"/>
      <w:bookmarkStart w:id="286" w:name="_Toc184312116"/>
      <w:bookmarkEnd w:id="286"/>
      <w:bookmarkStart w:id="287" w:name="_Toc184310318"/>
      <w:bookmarkEnd w:id="287"/>
      <w:bookmarkStart w:id="288" w:name="_Toc184314438"/>
      <w:bookmarkEnd w:id="288"/>
      <w:bookmarkStart w:id="289" w:name="_Toc184310328"/>
      <w:bookmarkEnd w:id="289"/>
      <w:bookmarkStart w:id="290" w:name="_Toc184308103"/>
      <w:bookmarkEnd w:id="290"/>
      <w:bookmarkStart w:id="291" w:name="_Toc184314419"/>
      <w:bookmarkEnd w:id="291"/>
      <w:bookmarkStart w:id="292" w:name="_Toc184310297"/>
      <w:bookmarkEnd w:id="292"/>
      <w:bookmarkStart w:id="293" w:name="_Toc184310343"/>
      <w:bookmarkEnd w:id="293"/>
      <w:bookmarkStart w:id="294" w:name="_Toc184314427"/>
      <w:bookmarkEnd w:id="294"/>
      <w:bookmarkStart w:id="295" w:name="_Toc184308062"/>
      <w:bookmarkEnd w:id="295"/>
      <w:bookmarkStart w:id="296" w:name="_Toc184313239"/>
      <w:bookmarkEnd w:id="296"/>
      <w:bookmarkStart w:id="297" w:name="_Toc184310333"/>
      <w:bookmarkEnd w:id="297"/>
      <w:bookmarkStart w:id="298" w:name="_Toc184314476"/>
      <w:bookmarkEnd w:id="298"/>
      <w:bookmarkStart w:id="299" w:name="_Toc184313238"/>
      <w:bookmarkEnd w:id="299"/>
      <w:bookmarkStart w:id="300" w:name="_Toc184310314"/>
      <w:bookmarkEnd w:id="300"/>
      <w:bookmarkStart w:id="301" w:name="_Toc184314457"/>
      <w:bookmarkEnd w:id="301"/>
      <w:bookmarkStart w:id="302" w:name="_Toc184310274"/>
      <w:bookmarkEnd w:id="302"/>
      <w:bookmarkStart w:id="303" w:name="_Toc184314432"/>
      <w:bookmarkEnd w:id="303"/>
      <w:bookmarkStart w:id="304" w:name="_Toc184314445"/>
      <w:bookmarkEnd w:id="304"/>
      <w:bookmarkStart w:id="305" w:name="_Toc184308065"/>
      <w:bookmarkEnd w:id="305"/>
      <w:bookmarkStart w:id="306" w:name="_Toc184313285"/>
      <w:bookmarkEnd w:id="306"/>
      <w:bookmarkStart w:id="307" w:name="_Toc184314440"/>
      <w:bookmarkEnd w:id="307"/>
      <w:bookmarkStart w:id="308" w:name="_Toc184312080"/>
      <w:bookmarkEnd w:id="308"/>
      <w:bookmarkStart w:id="309" w:name="_Toc184313250"/>
      <w:bookmarkEnd w:id="309"/>
      <w:bookmarkStart w:id="310" w:name="_Toc184313247"/>
      <w:bookmarkEnd w:id="310"/>
      <w:bookmarkStart w:id="311" w:name="_Toc184308049"/>
      <w:bookmarkEnd w:id="311"/>
      <w:bookmarkStart w:id="312" w:name="_Toc184308074"/>
      <w:bookmarkEnd w:id="312"/>
      <w:bookmarkStart w:id="313" w:name="_Toc184313275"/>
      <w:bookmarkEnd w:id="313"/>
      <w:bookmarkStart w:id="314" w:name="_Toc184312084"/>
      <w:bookmarkEnd w:id="314"/>
      <w:bookmarkStart w:id="315" w:name="_Toc184310326"/>
      <w:bookmarkEnd w:id="315"/>
      <w:bookmarkStart w:id="316" w:name="_Toc184312133"/>
      <w:bookmarkEnd w:id="316"/>
      <w:bookmarkStart w:id="317" w:name="_Toc184310286"/>
      <w:bookmarkEnd w:id="317"/>
      <w:bookmarkStart w:id="318" w:name="_Toc184310309"/>
      <w:bookmarkEnd w:id="318"/>
      <w:bookmarkStart w:id="319" w:name="_Toc184308077"/>
      <w:bookmarkEnd w:id="319"/>
      <w:bookmarkStart w:id="320" w:name="_Toc184308080"/>
      <w:bookmarkEnd w:id="320"/>
      <w:bookmarkStart w:id="321" w:name="_Toc184313241"/>
      <w:bookmarkEnd w:id="321"/>
      <w:bookmarkStart w:id="322" w:name="_Toc184310329"/>
      <w:bookmarkEnd w:id="322"/>
      <w:bookmarkStart w:id="323" w:name="_Toc184308050"/>
      <w:bookmarkEnd w:id="323"/>
      <w:bookmarkStart w:id="324" w:name="_Toc184312128"/>
      <w:bookmarkEnd w:id="324"/>
      <w:bookmarkStart w:id="325" w:name="_Toc184310308"/>
      <w:bookmarkEnd w:id="325"/>
      <w:bookmarkStart w:id="326" w:name="_Toc184312113"/>
      <w:bookmarkEnd w:id="326"/>
      <w:bookmarkStart w:id="327" w:name="_Toc184308075"/>
      <w:bookmarkEnd w:id="327"/>
      <w:bookmarkStart w:id="328" w:name="_Toc184308044"/>
      <w:bookmarkEnd w:id="328"/>
      <w:bookmarkStart w:id="329" w:name="_Toc184312097"/>
      <w:bookmarkEnd w:id="329"/>
      <w:bookmarkStart w:id="330" w:name="_Toc184313307"/>
      <w:bookmarkEnd w:id="330"/>
      <w:bookmarkStart w:id="331" w:name="_Toc184312105"/>
      <w:bookmarkEnd w:id="331"/>
      <w:bookmarkStart w:id="332" w:name="_Toc184310325"/>
      <w:bookmarkEnd w:id="332"/>
      <w:bookmarkStart w:id="333" w:name="_Toc184308072"/>
      <w:bookmarkEnd w:id="333"/>
      <w:bookmarkStart w:id="334" w:name="_Toc184313290"/>
      <w:bookmarkEnd w:id="334"/>
      <w:bookmarkStart w:id="335" w:name="_Toc184312130"/>
      <w:bookmarkEnd w:id="335"/>
      <w:bookmarkStart w:id="336" w:name="_Toc184308093"/>
      <w:bookmarkEnd w:id="336"/>
      <w:bookmarkStart w:id="337" w:name="_Toc184312074"/>
      <w:bookmarkEnd w:id="337"/>
      <w:bookmarkStart w:id="338" w:name="_Toc184310315"/>
      <w:bookmarkEnd w:id="338"/>
      <w:bookmarkStart w:id="339" w:name="_Toc184310292"/>
      <w:bookmarkEnd w:id="339"/>
      <w:bookmarkStart w:id="340" w:name="_Toc184310293"/>
      <w:bookmarkEnd w:id="340"/>
      <w:bookmarkStart w:id="341" w:name="_Toc184310310"/>
      <w:bookmarkEnd w:id="341"/>
      <w:bookmarkStart w:id="342" w:name="_Toc184313309"/>
      <w:bookmarkEnd w:id="342"/>
      <w:bookmarkStart w:id="343" w:name="_Toc184314439"/>
      <w:bookmarkEnd w:id="343"/>
      <w:bookmarkStart w:id="344" w:name="_Toc184312139"/>
      <w:bookmarkEnd w:id="344"/>
      <w:bookmarkStart w:id="345" w:name="_Toc184314413"/>
      <w:bookmarkEnd w:id="345"/>
      <w:bookmarkStart w:id="346" w:name="_Toc184308106"/>
      <w:bookmarkEnd w:id="346"/>
      <w:bookmarkStart w:id="347" w:name="_Toc184314447"/>
      <w:bookmarkEnd w:id="347"/>
      <w:bookmarkStart w:id="348" w:name="_Toc184313299"/>
      <w:bookmarkEnd w:id="348"/>
      <w:bookmarkStart w:id="349" w:name="_Toc184314433"/>
      <w:bookmarkEnd w:id="349"/>
      <w:bookmarkStart w:id="350" w:name="_Toc184313270"/>
      <w:bookmarkEnd w:id="350"/>
      <w:bookmarkStart w:id="351" w:name="_Toc184314463"/>
      <w:bookmarkEnd w:id="351"/>
      <w:bookmarkStart w:id="352" w:name="_Toc184310306"/>
      <w:bookmarkEnd w:id="352"/>
      <w:bookmarkStart w:id="353" w:name="_Toc184308042"/>
      <w:bookmarkEnd w:id="353"/>
      <w:bookmarkStart w:id="354" w:name="_Toc184314423"/>
      <w:bookmarkEnd w:id="354"/>
      <w:bookmarkStart w:id="355" w:name="_Toc184312122"/>
      <w:bookmarkEnd w:id="355"/>
      <w:bookmarkStart w:id="356" w:name="_Toc184312121"/>
      <w:bookmarkEnd w:id="356"/>
      <w:bookmarkStart w:id="357" w:name="_Toc184314417"/>
      <w:bookmarkEnd w:id="357"/>
      <w:bookmarkStart w:id="358" w:name="_Toc184312124"/>
      <w:bookmarkEnd w:id="358"/>
      <w:bookmarkStart w:id="359" w:name="_Toc184310288"/>
      <w:bookmarkEnd w:id="359"/>
      <w:bookmarkStart w:id="360" w:name="_Toc184312102"/>
      <w:bookmarkEnd w:id="360"/>
      <w:bookmarkStart w:id="361" w:name="_Toc184308078"/>
      <w:bookmarkEnd w:id="361"/>
      <w:bookmarkStart w:id="362" w:name="_Toc184313278"/>
      <w:bookmarkEnd w:id="362"/>
      <w:bookmarkStart w:id="363" w:name="_Toc184310311"/>
      <w:bookmarkEnd w:id="363"/>
      <w:bookmarkStart w:id="364" w:name="_Toc184314418"/>
      <w:bookmarkEnd w:id="364"/>
      <w:bookmarkStart w:id="365" w:name="_Toc184314456"/>
      <w:bookmarkEnd w:id="365"/>
      <w:bookmarkStart w:id="366" w:name="_Toc184314444"/>
      <w:bookmarkEnd w:id="366"/>
      <w:bookmarkStart w:id="367" w:name="_Toc184312123"/>
      <w:bookmarkEnd w:id="367"/>
      <w:bookmarkStart w:id="368" w:name="_Toc184310291"/>
      <w:bookmarkEnd w:id="368"/>
      <w:bookmarkStart w:id="369" w:name="_Toc184314464"/>
      <w:bookmarkEnd w:id="369"/>
      <w:bookmarkStart w:id="370" w:name="_Toc184312087"/>
      <w:bookmarkEnd w:id="370"/>
      <w:bookmarkStart w:id="371" w:name="_Toc184310290"/>
      <w:bookmarkEnd w:id="371"/>
      <w:bookmarkStart w:id="372" w:name="_Toc184308094"/>
      <w:bookmarkEnd w:id="372"/>
      <w:bookmarkStart w:id="373" w:name="_Toc184314480"/>
      <w:bookmarkEnd w:id="373"/>
      <w:bookmarkStart w:id="374" w:name="_Toc184308098"/>
      <w:bookmarkEnd w:id="374"/>
      <w:bookmarkStart w:id="375" w:name="_Toc184312107"/>
      <w:bookmarkEnd w:id="375"/>
      <w:bookmarkStart w:id="376" w:name="_Toc184310279"/>
      <w:bookmarkEnd w:id="376"/>
      <w:bookmarkStart w:id="377" w:name="_Toc184314441"/>
      <w:bookmarkEnd w:id="377"/>
      <w:r>
        <w:rPr>
          <w:rFonts w:hint="eastAsia" w:ascii="仿宋" w:hAnsi="仿宋" w:eastAsia="仿宋" w:cs="仿宋"/>
          <w:b/>
          <w:color w:val="auto"/>
          <w:sz w:val="36"/>
          <w:szCs w:val="36"/>
          <w:highlight w:val="none"/>
        </w:rPr>
        <w:t>评标办法</w:t>
      </w:r>
    </w:p>
    <w:p w14:paraId="192440E9">
      <w:pPr>
        <w:snapToGrid w:val="0"/>
        <w:spacing w:line="360" w:lineRule="auto"/>
        <w:ind w:firstLine="643" w:firstLineChars="20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评标办法前附表</w:t>
      </w:r>
    </w:p>
    <w:bookmarkEnd w:id="11"/>
    <w:tbl>
      <w:tblPr>
        <w:tblStyle w:val="63"/>
        <w:tblW w:w="9304"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70"/>
        <w:gridCol w:w="5113"/>
        <w:gridCol w:w="848"/>
        <w:gridCol w:w="1012"/>
      </w:tblGrid>
      <w:tr w14:paraId="0299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61" w:type="dxa"/>
            <w:noWrap w:val="0"/>
            <w:vAlign w:val="center"/>
          </w:tcPr>
          <w:p w14:paraId="726B5667">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bookmarkStart w:id="378" w:name="第五部分"/>
            <w:bookmarkStart w:id="379" w:name="_Toc86217003"/>
            <w:r>
              <w:rPr>
                <w:rFonts w:hint="default" w:ascii="CESI黑体-GB2312" w:hAnsi="CESI黑体-GB2312" w:eastAsia="CESI黑体-GB2312" w:cs="CESI黑体-GB2312"/>
                <w:b/>
                <w:bCs/>
                <w:i w:val="0"/>
                <w:iCs w:val="0"/>
                <w:color w:val="auto"/>
                <w:kern w:val="0"/>
                <w:sz w:val="24"/>
                <w:szCs w:val="24"/>
                <w:highlight w:val="none"/>
                <w:u w:val="none"/>
                <w:lang w:val="en-US" w:eastAsia="zh-CN" w:bidi="ar"/>
              </w:rPr>
              <w:t>序号</w:t>
            </w:r>
          </w:p>
        </w:tc>
        <w:tc>
          <w:tcPr>
            <w:tcW w:w="1670" w:type="dxa"/>
            <w:noWrap w:val="0"/>
            <w:vAlign w:val="center"/>
          </w:tcPr>
          <w:p w14:paraId="2AD3A754">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default" w:ascii="CESI黑体-GB2312" w:hAnsi="CESI黑体-GB2312" w:eastAsia="CESI黑体-GB2312" w:cs="CESI黑体-GB2312"/>
                <w:b/>
                <w:bCs/>
                <w:i w:val="0"/>
                <w:iCs w:val="0"/>
                <w:color w:val="auto"/>
                <w:kern w:val="0"/>
                <w:sz w:val="24"/>
                <w:szCs w:val="24"/>
                <w:highlight w:val="none"/>
                <w:u w:val="none"/>
                <w:lang w:val="en-US" w:eastAsia="zh-CN" w:bidi="ar"/>
              </w:rPr>
              <w:t>评分内容</w:t>
            </w:r>
          </w:p>
        </w:tc>
        <w:tc>
          <w:tcPr>
            <w:tcW w:w="5113" w:type="dxa"/>
            <w:noWrap w:val="0"/>
            <w:vAlign w:val="center"/>
          </w:tcPr>
          <w:p w14:paraId="309B5280">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default" w:ascii="CESI黑体-GB2312" w:hAnsi="CESI黑体-GB2312" w:eastAsia="CESI黑体-GB2312" w:cs="CESI黑体-GB2312"/>
                <w:b/>
                <w:bCs/>
                <w:i w:val="0"/>
                <w:iCs w:val="0"/>
                <w:color w:val="auto"/>
                <w:kern w:val="0"/>
                <w:sz w:val="24"/>
                <w:szCs w:val="24"/>
                <w:highlight w:val="none"/>
                <w:u w:val="none"/>
                <w:lang w:val="en-US" w:eastAsia="zh-CN" w:bidi="ar"/>
              </w:rPr>
              <w:t>评审细则</w:t>
            </w:r>
          </w:p>
        </w:tc>
        <w:tc>
          <w:tcPr>
            <w:tcW w:w="848" w:type="dxa"/>
            <w:noWrap w:val="0"/>
            <w:vAlign w:val="center"/>
          </w:tcPr>
          <w:p w14:paraId="6DF5B721">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default" w:ascii="CESI黑体-GB2312" w:hAnsi="CESI黑体-GB2312" w:eastAsia="CESI黑体-GB2312" w:cs="CESI黑体-GB2312"/>
                <w:b/>
                <w:bCs/>
                <w:i w:val="0"/>
                <w:iCs w:val="0"/>
                <w:color w:val="auto"/>
                <w:kern w:val="0"/>
                <w:sz w:val="24"/>
                <w:szCs w:val="24"/>
                <w:highlight w:val="none"/>
                <w:u w:val="none"/>
                <w:lang w:val="en-US" w:eastAsia="zh-CN" w:bidi="ar"/>
              </w:rPr>
              <w:t>分值</w:t>
            </w:r>
          </w:p>
        </w:tc>
        <w:tc>
          <w:tcPr>
            <w:tcW w:w="1012" w:type="dxa"/>
            <w:noWrap w:val="0"/>
            <w:vAlign w:val="center"/>
          </w:tcPr>
          <w:p w14:paraId="0E48F05F">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default" w:ascii="CESI黑体-GB2312" w:hAnsi="CESI黑体-GB2312" w:eastAsia="CESI黑体-GB2312" w:cs="CESI黑体-GB2312"/>
                <w:b/>
                <w:bCs/>
                <w:i w:val="0"/>
                <w:iCs w:val="0"/>
                <w:color w:val="auto"/>
                <w:kern w:val="0"/>
                <w:sz w:val="24"/>
                <w:szCs w:val="24"/>
                <w:highlight w:val="none"/>
                <w:u w:val="none"/>
                <w:lang w:val="en-US" w:eastAsia="zh-CN" w:bidi="ar"/>
              </w:rPr>
              <w:t>主/客观分属性</w:t>
            </w:r>
          </w:p>
        </w:tc>
      </w:tr>
      <w:tr w14:paraId="6139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61" w:type="dxa"/>
            <w:noWrap w:val="0"/>
            <w:vAlign w:val="center"/>
          </w:tcPr>
          <w:p w14:paraId="6AA7804D">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70" w:type="dxa"/>
            <w:noWrap w:val="0"/>
            <w:vAlign w:val="center"/>
          </w:tcPr>
          <w:p w14:paraId="7213640F">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同类业绩</w:t>
            </w:r>
          </w:p>
        </w:tc>
        <w:tc>
          <w:tcPr>
            <w:tcW w:w="5113" w:type="dxa"/>
            <w:noWrap w:val="0"/>
            <w:vAlign w:val="center"/>
          </w:tcPr>
          <w:p w14:paraId="3B75E0D1">
            <w:pPr>
              <w:keepNext w:val="0"/>
              <w:keepLines w:val="0"/>
              <w:widowControl/>
              <w:suppressLineNumbers w:val="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投标人2023年1月1日至今同类项目实施业绩，每提供1个得0.5分，最多得1分。（时间以合同签订时间为准，业绩提供合同扫描件，未提供不得分）</w:t>
            </w:r>
          </w:p>
        </w:tc>
        <w:tc>
          <w:tcPr>
            <w:tcW w:w="848" w:type="dxa"/>
            <w:noWrap w:val="0"/>
            <w:vAlign w:val="center"/>
          </w:tcPr>
          <w:p w14:paraId="41652156">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1分</w:t>
            </w:r>
          </w:p>
        </w:tc>
        <w:tc>
          <w:tcPr>
            <w:tcW w:w="1012" w:type="dxa"/>
            <w:noWrap w:val="0"/>
            <w:vAlign w:val="center"/>
          </w:tcPr>
          <w:p w14:paraId="3AD1C42C">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客观</w:t>
            </w:r>
          </w:p>
        </w:tc>
      </w:tr>
      <w:tr w14:paraId="5FC7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61" w:type="dxa"/>
            <w:noWrap w:val="0"/>
            <w:vAlign w:val="center"/>
          </w:tcPr>
          <w:p w14:paraId="26BFB1C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670" w:type="dxa"/>
            <w:noWrap w:val="0"/>
            <w:vAlign w:val="center"/>
          </w:tcPr>
          <w:p w14:paraId="2226810F">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荣誉</w:t>
            </w:r>
          </w:p>
        </w:tc>
        <w:tc>
          <w:tcPr>
            <w:tcW w:w="5113" w:type="dxa"/>
            <w:noWrap w:val="0"/>
            <w:vAlign w:val="center"/>
          </w:tcPr>
          <w:p w14:paraId="7BBF6271">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Cs/>
                <w:color w:val="auto"/>
                <w:spacing w:val="6"/>
                <w:sz w:val="24"/>
                <w:highlight w:val="none"/>
              </w:rPr>
              <w:t>投标人在项目服务期内，有为服务</w:t>
            </w:r>
            <w:r>
              <w:rPr>
                <w:rFonts w:hint="eastAsia" w:ascii="仿宋" w:hAnsi="仿宋" w:eastAsia="仿宋" w:cs="仿宋"/>
                <w:bCs/>
                <w:color w:val="auto"/>
                <w:spacing w:val="6"/>
                <w:sz w:val="24"/>
                <w:highlight w:val="none"/>
                <w:lang w:eastAsia="zh-CN"/>
              </w:rPr>
              <w:t>过的</w:t>
            </w:r>
            <w:r>
              <w:rPr>
                <w:rFonts w:hint="eastAsia" w:ascii="仿宋" w:hAnsi="仿宋" w:eastAsia="仿宋" w:cs="仿宋"/>
                <w:bCs/>
                <w:color w:val="auto"/>
                <w:spacing w:val="6"/>
                <w:sz w:val="24"/>
                <w:highlight w:val="none"/>
              </w:rPr>
              <w:t>单位获得过政府部门颁发的荣誉（餐饮相关），每个得0.5分，最多得0.5分，提供相关证明材料。</w:t>
            </w:r>
          </w:p>
        </w:tc>
        <w:tc>
          <w:tcPr>
            <w:tcW w:w="848" w:type="dxa"/>
            <w:noWrap w:val="0"/>
            <w:vAlign w:val="center"/>
          </w:tcPr>
          <w:p w14:paraId="4FFE5BB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0.5分</w:t>
            </w:r>
          </w:p>
        </w:tc>
        <w:tc>
          <w:tcPr>
            <w:tcW w:w="1012" w:type="dxa"/>
            <w:noWrap w:val="0"/>
            <w:vAlign w:val="center"/>
          </w:tcPr>
          <w:p w14:paraId="07FBDA4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客观</w:t>
            </w:r>
          </w:p>
        </w:tc>
      </w:tr>
      <w:tr w14:paraId="0CBB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61" w:type="dxa"/>
            <w:noWrap w:val="0"/>
            <w:vAlign w:val="center"/>
          </w:tcPr>
          <w:p w14:paraId="007D6876">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70" w:type="dxa"/>
            <w:noWrap w:val="0"/>
            <w:vAlign w:val="center"/>
          </w:tcPr>
          <w:p w14:paraId="648C8274">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总体服务方案</w:t>
            </w:r>
          </w:p>
        </w:tc>
        <w:tc>
          <w:tcPr>
            <w:tcW w:w="5113" w:type="dxa"/>
            <w:noWrap w:val="0"/>
            <w:vAlign w:val="center"/>
          </w:tcPr>
          <w:p w14:paraId="5E95236E">
            <w:pPr>
              <w:keepNext w:val="0"/>
              <w:keepLines w:val="0"/>
              <w:widowControl/>
              <w:suppressLineNumbers w:val="0"/>
              <w:jc w:val="both"/>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针对采购需求及项目特点，提供总体服务方案，要求有利于采购标的实现及合同履约。（评分范围：5,4,3,2,1,0）</w:t>
            </w:r>
          </w:p>
        </w:tc>
        <w:tc>
          <w:tcPr>
            <w:tcW w:w="848" w:type="dxa"/>
            <w:noWrap w:val="0"/>
            <w:vAlign w:val="center"/>
          </w:tcPr>
          <w:p w14:paraId="01161CB7">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5分</w:t>
            </w:r>
          </w:p>
        </w:tc>
        <w:tc>
          <w:tcPr>
            <w:tcW w:w="1012" w:type="dxa"/>
            <w:noWrap w:val="0"/>
            <w:vAlign w:val="center"/>
          </w:tcPr>
          <w:p w14:paraId="073EC072">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25B6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61" w:type="dxa"/>
            <w:vMerge w:val="restart"/>
            <w:noWrap w:val="0"/>
            <w:vAlign w:val="center"/>
          </w:tcPr>
          <w:p w14:paraId="70C764E7">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4</w:t>
            </w:r>
          </w:p>
        </w:tc>
        <w:tc>
          <w:tcPr>
            <w:tcW w:w="1670" w:type="dxa"/>
            <w:vMerge w:val="restart"/>
            <w:noWrap w:val="0"/>
            <w:vAlign w:val="center"/>
          </w:tcPr>
          <w:p w14:paraId="23927E57">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食堂经营方案</w:t>
            </w:r>
          </w:p>
        </w:tc>
        <w:tc>
          <w:tcPr>
            <w:tcW w:w="5113" w:type="dxa"/>
            <w:noWrap w:val="0"/>
            <w:vAlign w:val="center"/>
          </w:tcPr>
          <w:p w14:paraId="4A7E853A">
            <w:pPr>
              <w:keepNext w:val="0"/>
              <w:keepLines w:val="0"/>
              <w:widowControl/>
              <w:suppressLineNumbers w:val="0"/>
              <w:jc w:val="both"/>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4.1针对采购需求及项目特点，提供本项目经营思路、管理方法。（评分范围：3,2,1,0）</w:t>
            </w:r>
          </w:p>
        </w:tc>
        <w:tc>
          <w:tcPr>
            <w:tcW w:w="848" w:type="dxa"/>
            <w:noWrap w:val="0"/>
            <w:vAlign w:val="center"/>
          </w:tcPr>
          <w:p w14:paraId="5F7C6381">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3分</w:t>
            </w:r>
          </w:p>
        </w:tc>
        <w:tc>
          <w:tcPr>
            <w:tcW w:w="1012" w:type="dxa"/>
            <w:noWrap w:val="0"/>
            <w:vAlign w:val="center"/>
          </w:tcPr>
          <w:p w14:paraId="381F2B8F">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2000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61" w:type="dxa"/>
            <w:vMerge w:val="continue"/>
            <w:noWrap w:val="0"/>
            <w:vAlign w:val="center"/>
          </w:tcPr>
          <w:p w14:paraId="5419C31A">
            <w:pPr>
              <w:jc w:val="center"/>
              <w:rPr>
                <w:rFonts w:hint="eastAsia" w:ascii="仿宋" w:hAnsi="仿宋" w:eastAsia="仿宋" w:cs="仿宋"/>
                <w:color w:val="auto"/>
                <w:spacing w:val="6"/>
                <w:sz w:val="24"/>
                <w:szCs w:val="24"/>
                <w:highlight w:val="none"/>
                <w:lang w:val="en-US" w:eastAsia="zh-CN"/>
              </w:rPr>
            </w:pPr>
          </w:p>
        </w:tc>
        <w:tc>
          <w:tcPr>
            <w:tcW w:w="1670" w:type="dxa"/>
            <w:vMerge w:val="continue"/>
            <w:noWrap w:val="0"/>
            <w:vAlign w:val="center"/>
          </w:tcPr>
          <w:p w14:paraId="117D5E2E">
            <w:pPr>
              <w:jc w:val="center"/>
              <w:rPr>
                <w:rFonts w:hint="eastAsia" w:ascii="仿宋" w:hAnsi="仿宋" w:eastAsia="仿宋" w:cs="仿宋"/>
                <w:color w:val="auto"/>
                <w:spacing w:val="6"/>
                <w:sz w:val="24"/>
                <w:szCs w:val="24"/>
                <w:highlight w:val="none"/>
              </w:rPr>
            </w:pPr>
          </w:p>
        </w:tc>
        <w:tc>
          <w:tcPr>
            <w:tcW w:w="5113" w:type="dxa"/>
            <w:noWrap w:val="0"/>
            <w:vAlign w:val="center"/>
          </w:tcPr>
          <w:p w14:paraId="07923FCB">
            <w:pPr>
              <w:keepNext w:val="0"/>
              <w:keepLines w:val="0"/>
              <w:widowControl/>
              <w:suppressLineNumbers w:val="0"/>
              <w:jc w:val="both"/>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4.2针对采购需求及项目特点，提供本项目运作流程。（评分范围：3,2,1,0）</w:t>
            </w:r>
          </w:p>
        </w:tc>
        <w:tc>
          <w:tcPr>
            <w:tcW w:w="848" w:type="dxa"/>
            <w:noWrap w:val="0"/>
            <w:vAlign w:val="center"/>
          </w:tcPr>
          <w:p w14:paraId="047CAB3C">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3分</w:t>
            </w:r>
          </w:p>
        </w:tc>
        <w:tc>
          <w:tcPr>
            <w:tcW w:w="1012" w:type="dxa"/>
            <w:noWrap w:val="0"/>
            <w:vAlign w:val="center"/>
          </w:tcPr>
          <w:p w14:paraId="48A72932">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7049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61" w:type="dxa"/>
            <w:noWrap w:val="0"/>
            <w:vAlign w:val="center"/>
          </w:tcPr>
          <w:p w14:paraId="32FED7C5">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bookmarkStart w:id="389" w:name="_GoBack"/>
            <w:r>
              <w:rPr>
                <w:rFonts w:hint="eastAsia" w:ascii="仿宋" w:hAnsi="仿宋" w:eastAsia="仿宋" w:cs="仿宋"/>
                <w:i w:val="0"/>
                <w:iCs w:val="0"/>
                <w:color w:val="auto"/>
                <w:kern w:val="0"/>
                <w:sz w:val="24"/>
                <w:szCs w:val="24"/>
                <w:highlight w:val="none"/>
                <w:u w:val="none"/>
                <w:lang w:val="en-US" w:eastAsia="zh-CN" w:bidi="ar"/>
              </w:rPr>
              <w:t>5</w:t>
            </w:r>
          </w:p>
        </w:tc>
        <w:tc>
          <w:tcPr>
            <w:tcW w:w="1670" w:type="dxa"/>
            <w:noWrap w:val="0"/>
            <w:vAlign w:val="center"/>
          </w:tcPr>
          <w:p w14:paraId="4D0183E0">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公务接待用餐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服务方案</w:t>
            </w:r>
          </w:p>
        </w:tc>
        <w:tc>
          <w:tcPr>
            <w:tcW w:w="5113" w:type="dxa"/>
            <w:noWrap w:val="0"/>
            <w:vAlign w:val="center"/>
          </w:tcPr>
          <w:p w14:paraId="64FC8751">
            <w:pPr>
              <w:keepNext w:val="0"/>
              <w:keepLines w:val="0"/>
              <w:widowControl/>
              <w:suppressLineNumbers w:val="0"/>
              <w:jc w:val="both"/>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针对采购需求及项目特点，提供公务接待用餐服务方案，要求有利于采购标的实现及合同履约。（评分范围：5,4,3,2,1,0）</w:t>
            </w:r>
          </w:p>
        </w:tc>
        <w:tc>
          <w:tcPr>
            <w:tcW w:w="848" w:type="dxa"/>
            <w:noWrap w:val="0"/>
            <w:vAlign w:val="center"/>
          </w:tcPr>
          <w:p w14:paraId="4842F288">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5分</w:t>
            </w:r>
          </w:p>
        </w:tc>
        <w:tc>
          <w:tcPr>
            <w:tcW w:w="1012" w:type="dxa"/>
            <w:noWrap w:val="0"/>
            <w:vAlign w:val="center"/>
          </w:tcPr>
          <w:p w14:paraId="2CDB75A7">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bookmarkEnd w:id="389"/>
      <w:tr w14:paraId="4C05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61" w:type="dxa"/>
            <w:noWrap w:val="0"/>
            <w:vAlign w:val="center"/>
          </w:tcPr>
          <w:p w14:paraId="63080F1B">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6</w:t>
            </w:r>
          </w:p>
        </w:tc>
        <w:tc>
          <w:tcPr>
            <w:tcW w:w="1670" w:type="dxa"/>
            <w:noWrap w:val="0"/>
            <w:vAlign w:val="center"/>
          </w:tcPr>
          <w:p w14:paraId="07FC2288">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外卖服务方案</w:t>
            </w:r>
          </w:p>
        </w:tc>
        <w:tc>
          <w:tcPr>
            <w:tcW w:w="5113" w:type="dxa"/>
            <w:noWrap w:val="0"/>
            <w:vAlign w:val="center"/>
          </w:tcPr>
          <w:p w14:paraId="461BE128">
            <w:pPr>
              <w:keepNext w:val="0"/>
              <w:keepLines w:val="0"/>
              <w:widowControl/>
              <w:suppressLineNumbers w:val="0"/>
              <w:jc w:val="both"/>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针对采购需求及项目特点，提供外卖服务方案，包括但不限于品种、优惠程度等内容。（评分范围：3,2,1,0）</w:t>
            </w:r>
          </w:p>
        </w:tc>
        <w:tc>
          <w:tcPr>
            <w:tcW w:w="848" w:type="dxa"/>
            <w:noWrap w:val="0"/>
            <w:vAlign w:val="center"/>
          </w:tcPr>
          <w:p w14:paraId="7A7388AE">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3分</w:t>
            </w:r>
          </w:p>
        </w:tc>
        <w:tc>
          <w:tcPr>
            <w:tcW w:w="1012" w:type="dxa"/>
            <w:noWrap w:val="0"/>
            <w:vAlign w:val="center"/>
          </w:tcPr>
          <w:p w14:paraId="5AA8F186">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48DB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61" w:type="dxa"/>
            <w:noWrap w:val="0"/>
            <w:vAlign w:val="center"/>
          </w:tcPr>
          <w:p w14:paraId="7E8330AB">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7</w:t>
            </w:r>
          </w:p>
        </w:tc>
        <w:tc>
          <w:tcPr>
            <w:tcW w:w="1670" w:type="dxa"/>
            <w:noWrap w:val="0"/>
            <w:vAlign w:val="center"/>
          </w:tcPr>
          <w:p w14:paraId="2A1E15DF">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职工超市经营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管理方案</w:t>
            </w:r>
          </w:p>
        </w:tc>
        <w:tc>
          <w:tcPr>
            <w:tcW w:w="5113" w:type="dxa"/>
            <w:noWrap w:val="0"/>
            <w:vAlign w:val="center"/>
          </w:tcPr>
          <w:p w14:paraId="2F09A960">
            <w:pPr>
              <w:keepNext w:val="0"/>
              <w:keepLines w:val="0"/>
              <w:widowControl/>
              <w:suppressLineNumbers w:val="0"/>
              <w:jc w:val="both"/>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针对采购需求及项目特点，提供职工超市经营管理方案，要求有利于采购标的实现及合同履约。（评分范围：3,2,1,0）</w:t>
            </w:r>
          </w:p>
        </w:tc>
        <w:tc>
          <w:tcPr>
            <w:tcW w:w="848" w:type="dxa"/>
            <w:noWrap w:val="0"/>
            <w:vAlign w:val="center"/>
          </w:tcPr>
          <w:p w14:paraId="113B10AE">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3分</w:t>
            </w:r>
          </w:p>
        </w:tc>
        <w:tc>
          <w:tcPr>
            <w:tcW w:w="1012" w:type="dxa"/>
            <w:noWrap w:val="0"/>
            <w:vAlign w:val="center"/>
          </w:tcPr>
          <w:p w14:paraId="1138E3F1">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480C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61" w:type="dxa"/>
            <w:noWrap w:val="0"/>
            <w:vAlign w:val="center"/>
          </w:tcPr>
          <w:p w14:paraId="1335C61C">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8</w:t>
            </w:r>
          </w:p>
        </w:tc>
        <w:tc>
          <w:tcPr>
            <w:tcW w:w="1670" w:type="dxa"/>
            <w:noWrap w:val="0"/>
            <w:vAlign w:val="center"/>
          </w:tcPr>
          <w:p w14:paraId="4A0177F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美食节服务</w:t>
            </w:r>
          </w:p>
          <w:p w14:paraId="167F4317">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方案</w:t>
            </w:r>
          </w:p>
        </w:tc>
        <w:tc>
          <w:tcPr>
            <w:tcW w:w="5113" w:type="dxa"/>
            <w:noWrap w:val="0"/>
            <w:vAlign w:val="center"/>
          </w:tcPr>
          <w:p w14:paraId="78CF50CA">
            <w:pPr>
              <w:keepNext w:val="0"/>
              <w:keepLines w:val="0"/>
              <w:widowControl/>
              <w:suppressLineNumbers w:val="0"/>
              <w:jc w:val="both"/>
              <w:textAlignment w:val="center"/>
              <w:rPr>
                <w:rFonts w:hint="eastAsia" w:ascii="仿宋" w:hAnsi="仿宋" w:eastAsia="仿宋" w:cs="仿宋"/>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针对采购需求及项目特点，提供美食节服务方案，要求有利于采购标的实现及合同履约。（评分范围：3,2,1,0）</w:t>
            </w:r>
          </w:p>
        </w:tc>
        <w:tc>
          <w:tcPr>
            <w:tcW w:w="848" w:type="dxa"/>
            <w:noWrap w:val="0"/>
            <w:vAlign w:val="center"/>
          </w:tcPr>
          <w:p w14:paraId="312DF8CB">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3分</w:t>
            </w:r>
          </w:p>
        </w:tc>
        <w:tc>
          <w:tcPr>
            <w:tcW w:w="1012" w:type="dxa"/>
            <w:noWrap w:val="0"/>
            <w:vAlign w:val="center"/>
          </w:tcPr>
          <w:p w14:paraId="0F1EDA71">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43D3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1" w:type="dxa"/>
            <w:vMerge w:val="restart"/>
            <w:noWrap w:val="0"/>
            <w:vAlign w:val="center"/>
          </w:tcPr>
          <w:p w14:paraId="56933CA8">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9</w:t>
            </w:r>
          </w:p>
        </w:tc>
        <w:tc>
          <w:tcPr>
            <w:tcW w:w="1670" w:type="dxa"/>
            <w:vMerge w:val="restart"/>
            <w:noWrap w:val="0"/>
            <w:vAlign w:val="center"/>
          </w:tcPr>
          <w:p w14:paraId="0CF1FD7A">
            <w:pPr>
              <w:keepNext w:val="0"/>
              <w:keepLines w:val="0"/>
              <w:widowControl/>
              <w:suppressLineNumbers w:val="0"/>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菜品方案</w:t>
            </w:r>
          </w:p>
        </w:tc>
        <w:tc>
          <w:tcPr>
            <w:tcW w:w="5113" w:type="dxa"/>
            <w:noWrap w:val="0"/>
            <w:vAlign w:val="center"/>
          </w:tcPr>
          <w:p w14:paraId="79D8895F">
            <w:pPr>
              <w:keepNext w:val="0"/>
              <w:keepLines w:val="0"/>
              <w:widowControl/>
              <w:suppressLineNumbers w:val="0"/>
              <w:jc w:val="both"/>
              <w:textAlignment w:val="center"/>
              <w:rPr>
                <w:rFonts w:hint="eastAsia" w:ascii="仿宋" w:hAnsi="仿宋" w:eastAsia="仿宋" w:cs="仿宋"/>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9.1提供早餐菜品方案，至少需包括提供菜品及烹饪方法、菜品的轮换方案、每份菜的原材料重量（克）等内容。（评分范围：5,4,3,2,1,0）</w:t>
            </w:r>
          </w:p>
        </w:tc>
        <w:tc>
          <w:tcPr>
            <w:tcW w:w="848" w:type="dxa"/>
            <w:noWrap w:val="0"/>
            <w:vAlign w:val="center"/>
          </w:tcPr>
          <w:p w14:paraId="6E233DE7">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5分</w:t>
            </w:r>
          </w:p>
        </w:tc>
        <w:tc>
          <w:tcPr>
            <w:tcW w:w="1012" w:type="dxa"/>
            <w:noWrap w:val="0"/>
            <w:vAlign w:val="center"/>
          </w:tcPr>
          <w:p w14:paraId="4BCD31A0">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068D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1" w:type="dxa"/>
            <w:vMerge w:val="continue"/>
            <w:noWrap w:val="0"/>
            <w:vAlign w:val="center"/>
          </w:tcPr>
          <w:p w14:paraId="380FB7F9">
            <w:pPr>
              <w:jc w:val="center"/>
              <w:rPr>
                <w:rFonts w:hint="eastAsia" w:ascii="仿宋" w:hAnsi="仿宋" w:eastAsia="仿宋" w:cs="仿宋"/>
                <w:color w:val="auto"/>
                <w:spacing w:val="6"/>
                <w:sz w:val="24"/>
                <w:szCs w:val="24"/>
                <w:highlight w:val="none"/>
                <w:lang w:eastAsia="zh-CN"/>
              </w:rPr>
            </w:pPr>
          </w:p>
        </w:tc>
        <w:tc>
          <w:tcPr>
            <w:tcW w:w="1670" w:type="dxa"/>
            <w:vMerge w:val="continue"/>
            <w:noWrap w:val="0"/>
            <w:vAlign w:val="center"/>
          </w:tcPr>
          <w:p w14:paraId="52FC4EC4">
            <w:pPr>
              <w:jc w:val="center"/>
              <w:rPr>
                <w:rFonts w:hint="eastAsia" w:ascii="仿宋" w:hAnsi="仿宋" w:eastAsia="仿宋" w:cs="仿宋"/>
                <w:bCs/>
                <w:color w:val="auto"/>
                <w:spacing w:val="6"/>
                <w:sz w:val="24"/>
                <w:szCs w:val="24"/>
                <w:highlight w:val="none"/>
              </w:rPr>
            </w:pPr>
          </w:p>
        </w:tc>
        <w:tc>
          <w:tcPr>
            <w:tcW w:w="5113" w:type="dxa"/>
            <w:noWrap w:val="0"/>
            <w:vAlign w:val="center"/>
          </w:tcPr>
          <w:p w14:paraId="7711E6CF">
            <w:pPr>
              <w:keepNext w:val="0"/>
              <w:keepLines w:val="0"/>
              <w:widowControl/>
              <w:suppressLineNumbers w:val="0"/>
              <w:jc w:val="both"/>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9.2提供中餐菜品方案，至少需包括提供菜品及烹饪方法、菜品的轮换方案、每份菜的原材料重量（克）等内容。（评分范围：5,4,3,2,1,0）</w:t>
            </w:r>
          </w:p>
        </w:tc>
        <w:tc>
          <w:tcPr>
            <w:tcW w:w="848" w:type="dxa"/>
            <w:noWrap w:val="0"/>
            <w:vAlign w:val="center"/>
          </w:tcPr>
          <w:p w14:paraId="1E0D8A00">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5分</w:t>
            </w:r>
          </w:p>
        </w:tc>
        <w:tc>
          <w:tcPr>
            <w:tcW w:w="1012" w:type="dxa"/>
            <w:noWrap w:val="0"/>
            <w:vAlign w:val="center"/>
          </w:tcPr>
          <w:p w14:paraId="02D1B982">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462B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61" w:type="dxa"/>
            <w:vMerge w:val="continue"/>
            <w:noWrap w:val="0"/>
            <w:vAlign w:val="center"/>
          </w:tcPr>
          <w:p w14:paraId="514802D8">
            <w:pPr>
              <w:jc w:val="center"/>
              <w:rPr>
                <w:rFonts w:hint="default" w:ascii="仿宋" w:hAnsi="仿宋" w:eastAsia="仿宋" w:cs="仿宋"/>
                <w:color w:val="auto"/>
                <w:spacing w:val="6"/>
                <w:sz w:val="24"/>
                <w:szCs w:val="24"/>
                <w:highlight w:val="none"/>
                <w:lang w:val="en-US" w:eastAsia="zh-CN"/>
              </w:rPr>
            </w:pPr>
          </w:p>
        </w:tc>
        <w:tc>
          <w:tcPr>
            <w:tcW w:w="1670" w:type="dxa"/>
            <w:vMerge w:val="continue"/>
            <w:noWrap w:val="0"/>
            <w:vAlign w:val="center"/>
          </w:tcPr>
          <w:p w14:paraId="2F67F658">
            <w:pPr>
              <w:jc w:val="center"/>
              <w:rPr>
                <w:rFonts w:hint="eastAsia" w:ascii="仿宋" w:hAnsi="仿宋" w:eastAsia="仿宋" w:cs="仿宋"/>
                <w:bCs/>
                <w:color w:val="auto"/>
                <w:spacing w:val="6"/>
                <w:sz w:val="24"/>
                <w:szCs w:val="24"/>
                <w:highlight w:val="none"/>
              </w:rPr>
            </w:pPr>
          </w:p>
        </w:tc>
        <w:tc>
          <w:tcPr>
            <w:tcW w:w="5113" w:type="dxa"/>
            <w:noWrap w:val="0"/>
            <w:vAlign w:val="center"/>
          </w:tcPr>
          <w:p w14:paraId="720404C6">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9.3提供晚餐菜品方案，至少需包括提供菜品及烹饪方法、菜品的轮换方案、每份菜的原材料重量（克）等内容。（评分范围：3,2,1,0）</w:t>
            </w:r>
          </w:p>
        </w:tc>
        <w:tc>
          <w:tcPr>
            <w:tcW w:w="848" w:type="dxa"/>
            <w:noWrap w:val="0"/>
            <w:vAlign w:val="center"/>
          </w:tcPr>
          <w:p w14:paraId="1F40FC5D">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3分</w:t>
            </w:r>
          </w:p>
        </w:tc>
        <w:tc>
          <w:tcPr>
            <w:tcW w:w="1012" w:type="dxa"/>
            <w:noWrap w:val="0"/>
            <w:vAlign w:val="center"/>
          </w:tcPr>
          <w:p w14:paraId="2AE98A2C">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6B6C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noWrap w:val="0"/>
            <w:vAlign w:val="center"/>
          </w:tcPr>
          <w:p w14:paraId="2BE042BF">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w:t>
            </w:r>
          </w:p>
        </w:tc>
        <w:tc>
          <w:tcPr>
            <w:tcW w:w="1670" w:type="dxa"/>
            <w:noWrap w:val="0"/>
            <w:vAlign w:val="center"/>
          </w:tcPr>
          <w:p w14:paraId="3F8E06A1">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服务质量控制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方案</w:t>
            </w:r>
          </w:p>
        </w:tc>
        <w:tc>
          <w:tcPr>
            <w:tcW w:w="5113" w:type="dxa"/>
            <w:noWrap w:val="0"/>
            <w:vAlign w:val="center"/>
          </w:tcPr>
          <w:p w14:paraId="0D901239">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针对采购需求及项目特点，提供服务质量控制方案，要求有利于采购标的实现及合同履约。（评分范围：4,3,2,1,0）</w:t>
            </w:r>
          </w:p>
        </w:tc>
        <w:tc>
          <w:tcPr>
            <w:tcW w:w="848" w:type="dxa"/>
            <w:noWrap w:val="0"/>
            <w:vAlign w:val="center"/>
          </w:tcPr>
          <w:p w14:paraId="0D0D14BD">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4分</w:t>
            </w:r>
          </w:p>
        </w:tc>
        <w:tc>
          <w:tcPr>
            <w:tcW w:w="1012" w:type="dxa"/>
            <w:noWrap w:val="0"/>
            <w:vAlign w:val="center"/>
          </w:tcPr>
          <w:p w14:paraId="33AD3700">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19B2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vMerge w:val="restart"/>
            <w:noWrap w:val="0"/>
            <w:vAlign w:val="center"/>
          </w:tcPr>
          <w:p w14:paraId="0E3B6C65">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11</w:t>
            </w:r>
          </w:p>
        </w:tc>
        <w:tc>
          <w:tcPr>
            <w:tcW w:w="1670" w:type="dxa"/>
            <w:vMerge w:val="restart"/>
            <w:noWrap w:val="0"/>
            <w:vAlign w:val="center"/>
          </w:tcPr>
          <w:p w14:paraId="7DCF8A2E">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食品安全的保障措施以及质量保障方案</w:t>
            </w:r>
          </w:p>
        </w:tc>
        <w:tc>
          <w:tcPr>
            <w:tcW w:w="5113" w:type="dxa"/>
            <w:noWrap w:val="0"/>
            <w:vAlign w:val="center"/>
          </w:tcPr>
          <w:p w14:paraId="5258F5C1">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11.1针对采购需求及项目特点，提供原材料货源及安全保障措施方案，要求有利于采购标的实现及合同履约。（评分范围：4,3,2,1,0）</w:t>
            </w:r>
          </w:p>
        </w:tc>
        <w:tc>
          <w:tcPr>
            <w:tcW w:w="848" w:type="dxa"/>
            <w:noWrap w:val="0"/>
            <w:vAlign w:val="center"/>
          </w:tcPr>
          <w:p w14:paraId="32B24247">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4分</w:t>
            </w:r>
          </w:p>
        </w:tc>
        <w:tc>
          <w:tcPr>
            <w:tcW w:w="1012" w:type="dxa"/>
            <w:noWrap w:val="0"/>
            <w:vAlign w:val="center"/>
          </w:tcPr>
          <w:p w14:paraId="7B1133A3">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0FC4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vMerge w:val="continue"/>
            <w:noWrap w:val="0"/>
            <w:vAlign w:val="center"/>
          </w:tcPr>
          <w:p w14:paraId="15B50F59">
            <w:pPr>
              <w:jc w:val="center"/>
              <w:rPr>
                <w:rFonts w:hint="eastAsia" w:ascii="仿宋" w:hAnsi="仿宋" w:eastAsia="仿宋" w:cs="仿宋"/>
                <w:color w:val="auto"/>
                <w:spacing w:val="6"/>
                <w:sz w:val="24"/>
                <w:szCs w:val="24"/>
                <w:highlight w:val="none"/>
                <w:lang w:eastAsia="zh-CN"/>
              </w:rPr>
            </w:pPr>
          </w:p>
        </w:tc>
        <w:tc>
          <w:tcPr>
            <w:tcW w:w="1670" w:type="dxa"/>
            <w:vMerge w:val="continue"/>
            <w:noWrap w:val="0"/>
            <w:vAlign w:val="center"/>
          </w:tcPr>
          <w:p w14:paraId="50C53384">
            <w:pPr>
              <w:jc w:val="center"/>
              <w:rPr>
                <w:rFonts w:hint="eastAsia" w:ascii="仿宋" w:hAnsi="仿宋" w:eastAsia="仿宋" w:cs="仿宋"/>
                <w:bCs/>
                <w:color w:val="auto"/>
                <w:spacing w:val="6"/>
                <w:sz w:val="24"/>
                <w:szCs w:val="24"/>
                <w:highlight w:val="none"/>
              </w:rPr>
            </w:pPr>
          </w:p>
        </w:tc>
        <w:tc>
          <w:tcPr>
            <w:tcW w:w="5113" w:type="dxa"/>
            <w:noWrap w:val="0"/>
            <w:vAlign w:val="center"/>
          </w:tcPr>
          <w:p w14:paraId="577B0969">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11.2针对采购需求及项目特点，提供原材料验收方案，要求有利于采购标的实现及合同履约。（评分范围：2,1,0）</w:t>
            </w:r>
          </w:p>
        </w:tc>
        <w:tc>
          <w:tcPr>
            <w:tcW w:w="848" w:type="dxa"/>
            <w:noWrap w:val="0"/>
            <w:vAlign w:val="center"/>
          </w:tcPr>
          <w:p w14:paraId="7C86A942">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noWrap w:val="0"/>
            <w:vAlign w:val="center"/>
          </w:tcPr>
          <w:p w14:paraId="34C03B51">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081F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vMerge w:val="continue"/>
            <w:noWrap w:val="0"/>
            <w:vAlign w:val="center"/>
          </w:tcPr>
          <w:p w14:paraId="42BB3C92">
            <w:pPr>
              <w:jc w:val="center"/>
              <w:rPr>
                <w:rFonts w:hint="eastAsia" w:ascii="仿宋" w:hAnsi="仿宋" w:eastAsia="仿宋" w:cs="仿宋"/>
                <w:color w:val="auto"/>
                <w:spacing w:val="6"/>
                <w:sz w:val="24"/>
                <w:szCs w:val="24"/>
                <w:highlight w:val="none"/>
                <w:lang w:eastAsia="zh-CN"/>
              </w:rPr>
            </w:pPr>
          </w:p>
        </w:tc>
        <w:tc>
          <w:tcPr>
            <w:tcW w:w="1670" w:type="dxa"/>
            <w:vMerge w:val="continue"/>
            <w:noWrap w:val="0"/>
            <w:vAlign w:val="center"/>
          </w:tcPr>
          <w:p w14:paraId="674FAAED">
            <w:pPr>
              <w:jc w:val="center"/>
              <w:rPr>
                <w:rFonts w:hint="eastAsia" w:ascii="仿宋" w:hAnsi="仿宋" w:eastAsia="仿宋" w:cs="仿宋"/>
                <w:bCs/>
                <w:color w:val="auto"/>
                <w:spacing w:val="6"/>
                <w:sz w:val="24"/>
                <w:szCs w:val="24"/>
                <w:highlight w:val="none"/>
              </w:rPr>
            </w:pPr>
          </w:p>
        </w:tc>
        <w:tc>
          <w:tcPr>
            <w:tcW w:w="5113" w:type="dxa"/>
            <w:noWrap w:val="0"/>
            <w:vAlign w:val="center"/>
          </w:tcPr>
          <w:p w14:paraId="4E2EAD02">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11.3针对采购需求及项目特点，提供生、熟食加工方案，要求有利于采购标的实现及合同履约。（评分范围：2,1,0）</w:t>
            </w:r>
          </w:p>
        </w:tc>
        <w:tc>
          <w:tcPr>
            <w:tcW w:w="848" w:type="dxa"/>
            <w:noWrap w:val="0"/>
            <w:vAlign w:val="center"/>
          </w:tcPr>
          <w:p w14:paraId="7392B581">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noWrap w:val="0"/>
            <w:vAlign w:val="center"/>
          </w:tcPr>
          <w:p w14:paraId="2FD9089B">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468D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vMerge w:val="continue"/>
            <w:noWrap w:val="0"/>
            <w:vAlign w:val="center"/>
          </w:tcPr>
          <w:p w14:paraId="74288C5A">
            <w:pPr>
              <w:jc w:val="center"/>
              <w:rPr>
                <w:rFonts w:hint="eastAsia" w:ascii="仿宋" w:hAnsi="仿宋" w:eastAsia="仿宋" w:cs="仿宋"/>
                <w:color w:val="auto"/>
                <w:spacing w:val="6"/>
                <w:sz w:val="24"/>
                <w:szCs w:val="24"/>
                <w:highlight w:val="none"/>
                <w:lang w:eastAsia="zh-CN"/>
              </w:rPr>
            </w:pPr>
          </w:p>
        </w:tc>
        <w:tc>
          <w:tcPr>
            <w:tcW w:w="1670" w:type="dxa"/>
            <w:vMerge w:val="continue"/>
            <w:noWrap w:val="0"/>
            <w:vAlign w:val="center"/>
          </w:tcPr>
          <w:p w14:paraId="4AF7D4BA">
            <w:pPr>
              <w:jc w:val="center"/>
              <w:rPr>
                <w:rFonts w:hint="eastAsia" w:ascii="仿宋" w:hAnsi="仿宋" w:eastAsia="仿宋" w:cs="仿宋"/>
                <w:bCs/>
                <w:color w:val="auto"/>
                <w:spacing w:val="6"/>
                <w:sz w:val="24"/>
                <w:szCs w:val="24"/>
                <w:highlight w:val="none"/>
              </w:rPr>
            </w:pPr>
          </w:p>
        </w:tc>
        <w:tc>
          <w:tcPr>
            <w:tcW w:w="5113" w:type="dxa"/>
            <w:noWrap w:val="0"/>
            <w:vAlign w:val="center"/>
          </w:tcPr>
          <w:p w14:paraId="723240DC">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11.4针对采购需求及项目特点，提供食品清洗、储藏方案，要求有利于采购标的实现及合同履约。（评分范围：2,1,0）</w:t>
            </w:r>
          </w:p>
        </w:tc>
        <w:tc>
          <w:tcPr>
            <w:tcW w:w="848" w:type="dxa"/>
            <w:noWrap w:val="0"/>
            <w:vAlign w:val="center"/>
          </w:tcPr>
          <w:p w14:paraId="23BE24C6">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noWrap w:val="0"/>
            <w:vAlign w:val="center"/>
          </w:tcPr>
          <w:p w14:paraId="2BEBA41C">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1F2C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noWrap w:val="0"/>
            <w:vAlign w:val="center"/>
          </w:tcPr>
          <w:p w14:paraId="0860589C">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12</w:t>
            </w:r>
          </w:p>
        </w:tc>
        <w:tc>
          <w:tcPr>
            <w:tcW w:w="1670" w:type="dxa"/>
            <w:noWrap w:val="0"/>
            <w:vAlign w:val="center"/>
          </w:tcPr>
          <w:p w14:paraId="550DF553">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卫生管理控制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方案</w:t>
            </w:r>
          </w:p>
        </w:tc>
        <w:tc>
          <w:tcPr>
            <w:tcW w:w="5113" w:type="dxa"/>
            <w:noWrap w:val="0"/>
            <w:vAlign w:val="center"/>
          </w:tcPr>
          <w:p w14:paraId="24FB776F">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针对采购需求及项目特点，提供卫生管理控制方案，至少需包括食品卫生、人员卫生、环境卫生、垃圾处理方案等内容。（评分范围：5,4,3,2,1,0）</w:t>
            </w:r>
          </w:p>
        </w:tc>
        <w:tc>
          <w:tcPr>
            <w:tcW w:w="848" w:type="dxa"/>
            <w:noWrap w:val="0"/>
            <w:vAlign w:val="center"/>
          </w:tcPr>
          <w:p w14:paraId="03BA1A8E">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5分</w:t>
            </w:r>
          </w:p>
        </w:tc>
        <w:tc>
          <w:tcPr>
            <w:tcW w:w="1012" w:type="dxa"/>
            <w:noWrap w:val="0"/>
            <w:vAlign w:val="center"/>
          </w:tcPr>
          <w:p w14:paraId="2CF943A7">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32D9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noWrap w:val="0"/>
            <w:vAlign w:val="center"/>
          </w:tcPr>
          <w:p w14:paraId="2018600C">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13</w:t>
            </w:r>
          </w:p>
        </w:tc>
        <w:tc>
          <w:tcPr>
            <w:tcW w:w="1670" w:type="dxa"/>
            <w:noWrap w:val="0"/>
            <w:vAlign w:val="center"/>
          </w:tcPr>
          <w:p w14:paraId="410FCB2F">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特色服务方案</w:t>
            </w:r>
          </w:p>
        </w:tc>
        <w:tc>
          <w:tcPr>
            <w:tcW w:w="5113" w:type="dxa"/>
            <w:noWrap w:val="0"/>
            <w:vAlign w:val="center"/>
          </w:tcPr>
          <w:p w14:paraId="4D57A031">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针对采购需求及项目特点，提供针对本项目的特色服务方案，要求有利于采购标的实现及合同履约。（评分范围：4,3,2,1,0）</w:t>
            </w:r>
          </w:p>
        </w:tc>
        <w:tc>
          <w:tcPr>
            <w:tcW w:w="848" w:type="dxa"/>
            <w:noWrap w:val="0"/>
            <w:vAlign w:val="center"/>
          </w:tcPr>
          <w:p w14:paraId="2F29EFDF">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4分</w:t>
            </w:r>
          </w:p>
        </w:tc>
        <w:tc>
          <w:tcPr>
            <w:tcW w:w="1012" w:type="dxa"/>
            <w:noWrap w:val="0"/>
            <w:vAlign w:val="center"/>
          </w:tcPr>
          <w:p w14:paraId="17D5277B">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435F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noWrap w:val="0"/>
            <w:vAlign w:val="center"/>
          </w:tcPr>
          <w:p w14:paraId="3324FDD3">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14</w:t>
            </w:r>
          </w:p>
        </w:tc>
        <w:tc>
          <w:tcPr>
            <w:tcW w:w="1670" w:type="dxa"/>
            <w:noWrap w:val="0"/>
            <w:vAlign w:val="center"/>
          </w:tcPr>
          <w:p w14:paraId="6EA3EC4B">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应急预案</w:t>
            </w:r>
          </w:p>
        </w:tc>
        <w:tc>
          <w:tcPr>
            <w:tcW w:w="5113" w:type="dxa"/>
            <w:noWrap w:val="0"/>
            <w:vAlign w:val="center"/>
          </w:tcPr>
          <w:p w14:paraId="7177AEAF">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针对采购需求及项目特点，提供针对本项目的应急预案，要求有利于采购标的实现及合同履约。（评分范围：2,1,0）</w:t>
            </w:r>
          </w:p>
        </w:tc>
        <w:tc>
          <w:tcPr>
            <w:tcW w:w="848" w:type="dxa"/>
            <w:noWrap w:val="0"/>
            <w:vAlign w:val="center"/>
          </w:tcPr>
          <w:p w14:paraId="3A400EE1">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noWrap w:val="0"/>
            <w:vAlign w:val="center"/>
          </w:tcPr>
          <w:p w14:paraId="44E9E727">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323E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noWrap w:val="0"/>
            <w:vAlign w:val="center"/>
          </w:tcPr>
          <w:p w14:paraId="595DD585">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15</w:t>
            </w:r>
          </w:p>
        </w:tc>
        <w:tc>
          <w:tcPr>
            <w:tcW w:w="1670" w:type="dxa"/>
            <w:noWrap w:val="0"/>
            <w:vAlign w:val="center"/>
          </w:tcPr>
          <w:p w14:paraId="0F0FBC9A">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防疫方案</w:t>
            </w:r>
          </w:p>
        </w:tc>
        <w:tc>
          <w:tcPr>
            <w:tcW w:w="5113" w:type="dxa"/>
            <w:noWrap w:val="0"/>
            <w:vAlign w:val="center"/>
          </w:tcPr>
          <w:p w14:paraId="692ECD1B">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针对采购需求及项目特点，提供针对本项目的防疫方案，要求有利于采购标的实现及合同履约。（评分范围：2,1,0）</w:t>
            </w:r>
          </w:p>
        </w:tc>
        <w:tc>
          <w:tcPr>
            <w:tcW w:w="848" w:type="dxa"/>
            <w:noWrap w:val="0"/>
            <w:vAlign w:val="center"/>
          </w:tcPr>
          <w:p w14:paraId="333F3999">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noWrap w:val="0"/>
            <w:vAlign w:val="center"/>
          </w:tcPr>
          <w:p w14:paraId="604E0EBB">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2AC1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noWrap w:val="0"/>
            <w:vAlign w:val="center"/>
          </w:tcPr>
          <w:p w14:paraId="20B43579">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16</w:t>
            </w:r>
          </w:p>
        </w:tc>
        <w:tc>
          <w:tcPr>
            <w:tcW w:w="1670" w:type="dxa"/>
            <w:noWrap w:val="0"/>
            <w:vAlign w:val="center"/>
          </w:tcPr>
          <w:p w14:paraId="089E2083">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设施设备使用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管理</w:t>
            </w:r>
          </w:p>
        </w:tc>
        <w:tc>
          <w:tcPr>
            <w:tcW w:w="5113" w:type="dxa"/>
            <w:noWrap w:val="0"/>
            <w:vAlign w:val="center"/>
          </w:tcPr>
          <w:p w14:paraId="31F13D89">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针对采购需求及项目特点，提供确保厨房用火、用电、煤气等设施设备使用安全、规范操作管理方案以及节能管理方案。（评分范围：2,1,0）</w:t>
            </w:r>
          </w:p>
        </w:tc>
        <w:tc>
          <w:tcPr>
            <w:tcW w:w="848" w:type="dxa"/>
            <w:noWrap w:val="0"/>
            <w:vAlign w:val="center"/>
          </w:tcPr>
          <w:p w14:paraId="05D03E0F">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noWrap w:val="0"/>
            <w:vAlign w:val="center"/>
          </w:tcPr>
          <w:p w14:paraId="5CDB118A">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6A76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noWrap w:val="0"/>
            <w:vAlign w:val="center"/>
          </w:tcPr>
          <w:p w14:paraId="62743EF0">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17</w:t>
            </w:r>
          </w:p>
        </w:tc>
        <w:tc>
          <w:tcPr>
            <w:tcW w:w="1670" w:type="dxa"/>
            <w:noWrap w:val="0"/>
            <w:vAlign w:val="center"/>
          </w:tcPr>
          <w:p w14:paraId="1748F5ED">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项目团队人员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管理</w:t>
            </w:r>
          </w:p>
        </w:tc>
        <w:tc>
          <w:tcPr>
            <w:tcW w:w="5113" w:type="dxa"/>
            <w:noWrap w:val="0"/>
            <w:vAlign w:val="center"/>
          </w:tcPr>
          <w:p w14:paraId="243FD74A">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针对采购需求及项目特点，提供人员内控管理、考核机制及员工培训方案。（评分范围：2,1,0）</w:t>
            </w:r>
          </w:p>
        </w:tc>
        <w:tc>
          <w:tcPr>
            <w:tcW w:w="848" w:type="dxa"/>
            <w:noWrap w:val="0"/>
            <w:vAlign w:val="center"/>
          </w:tcPr>
          <w:p w14:paraId="28CF605F">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noWrap w:val="0"/>
            <w:vAlign w:val="center"/>
          </w:tcPr>
          <w:p w14:paraId="35B4488C">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0824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noWrap w:val="0"/>
            <w:vAlign w:val="center"/>
          </w:tcPr>
          <w:p w14:paraId="72839567">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18</w:t>
            </w:r>
          </w:p>
        </w:tc>
        <w:tc>
          <w:tcPr>
            <w:tcW w:w="1670" w:type="dxa"/>
            <w:noWrap w:val="0"/>
            <w:vAlign w:val="center"/>
          </w:tcPr>
          <w:p w14:paraId="689B044D">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考核奖惩方案</w:t>
            </w:r>
          </w:p>
        </w:tc>
        <w:tc>
          <w:tcPr>
            <w:tcW w:w="5113" w:type="dxa"/>
            <w:noWrap w:val="0"/>
            <w:vAlign w:val="center"/>
          </w:tcPr>
          <w:p w14:paraId="221C7AB8">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针对采购需求及项目特点，提供针对本项目的考核奖惩方案。（评分范围：2,1,0）</w:t>
            </w:r>
          </w:p>
        </w:tc>
        <w:tc>
          <w:tcPr>
            <w:tcW w:w="848" w:type="dxa"/>
            <w:noWrap w:val="0"/>
            <w:vAlign w:val="center"/>
          </w:tcPr>
          <w:p w14:paraId="64D2720A">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noWrap w:val="0"/>
            <w:vAlign w:val="center"/>
          </w:tcPr>
          <w:p w14:paraId="3E42B32F">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主观</w:t>
            </w:r>
          </w:p>
        </w:tc>
      </w:tr>
      <w:tr w14:paraId="3880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noWrap w:val="0"/>
            <w:vAlign w:val="center"/>
          </w:tcPr>
          <w:p w14:paraId="0E09DAA6">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19</w:t>
            </w:r>
          </w:p>
        </w:tc>
        <w:tc>
          <w:tcPr>
            <w:tcW w:w="1670" w:type="dxa"/>
            <w:noWrap w:val="0"/>
            <w:vAlign w:val="center"/>
          </w:tcPr>
          <w:p w14:paraId="70E1274E">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保险情况</w:t>
            </w:r>
          </w:p>
        </w:tc>
        <w:tc>
          <w:tcPr>
            <w:tcW w:w="5113" w:type="dxa"/>
            <w:noWrap w:val="0"/>
            <w:vAlign w:val="center"/>
          </w:tcPr>
          <w:p w14:paraId="45FABAA1">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投标人已投保食品安全责任保险保额低于1000万元（不含）的得1分，在1000万元（含）以上5000万（不含）以下的得2分，在5000万元（含）以上的得3分；具有公共责任保险保额低于1000万元的得0.5分，大于等于5000万元的得2分；仅承诺中标后投保的得0.5分，不承诺的得0分。（投保时间须在投标截止时间前投保的）（以有效期内的保单复印件为准）</w:t>
            </w:r>
          </w:p>
        </w:tc>
        <w:tc>
          <w:tcPr>
            <w:tcW w:w="848" w:type="dxa"/>
            <w:noWrap w:val="0"/>
            <w:vAlign w:val="center"/>
          </w:tcPr>
          <w:p w14:paraId="59C60687">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5分</w:t>
            </w:r>
          </w:p>
        </w:tc>
        <w:tc>
          <w:tcPr>
            <w:tcW w:w="1012" w:type="dxa"/>
            <w:noWrap w:val="0"/>
            <w:vAlign w:val="center"/>
          </w:tcPr>
          <w:p w14:paraId="0FEC7A19">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客观</w:t>
            </w:r>
          </w:p>
        </w:tc>
      </w:tr>
      <w:tr w14:paraId="280C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61" w:type="dxa"/>
            <w:noWrap w:val="0"/>
            <w:vAlign w:val="center"/>
          </w:tcPr>
          <w:p w14:paraId="21D90DA1">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20</w:t>
            </w:r>
          </w:p>
        </w:tc>
        <w:tc>
          <w:tcPr>
            <w:tcW w:w="1670" w:type="dxa"/>
            <w:noWrap w:val="0"/>
            <w:vAlign w:val="center"/>
          </w:tcPr>
          <w:p w14:paraId="6E20C987">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厨师长（兼管理）情况</w:t>
            </w:r>
          </w:p>
        </w:tc>
        <w:tc>
          <w:tcPr>
            <w:tcW w:w="5113" w:type="dxa"/>
            <w:noWrap w:val="0"/>
            <w:vAlign w:val="center"/>
          </w:tcPr>
          <w:p w14:paraId="583B6E63">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厨师长资质（提供投标单位为其缴纳的社保证明，不提供不得分）：具有大专及以上学历的得1分；具有食品安全管理员证书的得1分；具有高级技师证书的得1分。提供证明材料，未提供不得分。</w:t>
            </w:r>
          </w:p>
        </w:tc>
        <w:tc>
          <w:tcPr>
            <w:tcW w:w="848" w:type="dxa"/>
            <w:noWrap w:val="0"/>
            <w:vAlign w:val="center"/>
          </w:tcPr>
          <w:p w14:paraId="3FBB4C6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3分</w:t>
            </w:r>
          </w:p>
          <w:p w14:paraId="23893C6E">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val="en-US" w:eastAsia="zh-CN"/>
              </w:rPr>
            </w:pPr>
          </w:p>
        </w:tc>
        <w:tc>
          <w:tcPr>
            <w:tcW w:w="1012" w:type="dxa"/>
            <w:noWrap w:val="0"/>
            <w:vAlign w:val="center"/>
          </w:tcPr>
          <w:p w14:paraId="503BE2B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客观</w:t>
            </w:r>
          </w:p>
          <w:p w14:paraId="0118540E">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p>
        </w:tc>
      </w:tr>
      <w:tr w14:paraId="1FCC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vMerge w:val="restart"/>
            <w:noWrap w:val="0"/>
            <w:vAlign w:val="center"/>
          </w:tcPr>
          <w:p w14:paraId="4B284C4F">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21</w:t>
            </w:r>
          </w:p>
        </w:tc>
        <w:tc>
          <w:tcPr>
            <w:tcW w:w="1670" w:type="dxa"/>
            <w:vMerge w:val="restart"/>
            <w:noWrap w:val="0"/>
            <w:vAlign w:val="center"/>
          </w:tcPr>
          <w:p w14:paraId="566DEE87">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项目团队人员情况（厨师长（兼管理）情况除外）</w:t>
            </w:r>
          </w:p>
        </w:tc>
        <w:tc>
          <w:tcPr>
            <w:tcW w:w="5113" w:type="dxa"/>
            <w:noWrap w:val="0"/>
            <w:vAlign w:val="center"/>
          </w:tcPr>
          <w:p w14:paraId="58BCC552">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21.1厨师团队资质（提供投标单位为其缴纳的社保证明，不提供不得分）：厨师中有高级及以上中式烹调师的，每人得1分，最高不超过2分，提供有效的证书并附技能人才评价证书全国联网查询截图，未提供不得分。</w:t>
            </w:r>
          </w:p>
        </w:tc>
        <w:tc>
          <w:tcPr>
            <w:tcW w:w="848" w:type="dxa"/>
            <w:noWrap w:val="0"/>
            <w:vAlign w:val="center"/>
          </w:tcPr>
          <w:p w14:paraId="4C7C3DCC">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noWrap w:val="0"/>
            <w:vAlign w:val="center"/>
          </w:tcPr>
          <w:p w14:paraId="5E7DE6B8">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客观</w:t>
            </w:r>
          </w:p>
        </w:tc>
      </w:tr>
      <w:tr w14:paraId="5B4B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1" w:type="dxa"/>
            <w:vMerge w:val="continue"/>
            <w:noWrap w:val="0"/>
            <w:vAlign w:val="center"/>
          </w:tcPr>
          <w:p w14:paraId="7E043B36">
            <w:pPr>
              <w:jc w:val="center"/>
              <w:rPr>
                <w:rFonts w:hint="eastAsia" w:ascii="仿宋" w:hAnsi="仿宋" w:eastAsia="仿宋" w:cs="仿宋"/>
                <w:color w:val="auto"/>
                <w:spacing w:val="6"/>
                <w:sz w:val="24"/>
                <w:szCs w:val="24"/>
                <w:highlight w:val="none"/>
                <w:lang w:eastAsia="zh-CN"/>
              </w:rPr>
            </w:pPr>
          </w:p>
        </w:tc>
        <w:tc>
          <w:tcPr>
            <w:tcW w:w="1670" w:type="dxa"/>
            <w:vMerge w:val="continue"/>
            <w:noWrap w:val="0"/>
            <w:vAlign w:val="center"/>
          </w:tcPr>
          <w:p w14:paraId="1EE1C1DD">
            <w:pPr>
              <w:jc w:val="center"/>
              <w:rPr>
                <w:rFonts w:hint="eastAsia" w:ascii="仿宋" w:hAnsi="仿宋" w:eastAsia="仿宋" w:cs="仿宋"/>
                <w:bCs/>
                <w:color w:val="auto"/>
                <w:spacing w:val="6"/>
                <w:sz w:val="24"/>
                <w:szCs w:val="24"/>
                <w:highlight w:val="none"/>
                <w:lang w:val="en-US" w:eastAsia="zh-CN"/>
              </w:rPr>
            </w:pPr>
          </w:p>
        </w:tc>
        <w:tc>
          <w:tcPr>
            <w:tcW w:w="5113" w:type="dxa"/>
            <w:noWrap w:val="0"/>
            <w:vAlign w:val="center"/>
          </w:tcPr>
          <w:p w14:paraId="6A2A8890">
            <w:pPr>
              <w:keepNext w:val="0"/>
              <w:keepLines w:val="0"/>
              <w:widowControl/>
              <w:suppressLineNumbers w:val="0"/>
              <w:jc w:val="both"/>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21.2面点师团队资质（提供投标单位为其缴纳的社保证明，不提供不得分）：面点师中有中级中式面点师的每人得0.5分，有高级中式面点师的每人得1分。本项评分最高不超过1.5分，提供有效的证书并附技能人才评价证书全国联网查询截图，未提供不得分。</w:t>
            </w:r>
          </w:p>
        </w:tc>
        <w:tc>
          <w:tcPr>
            <w:tcW w:w="848" w:type="dxa"/>
            <w:noWrap w:val="0"/>
            <w:vAlign w:val="center"/>
          </w:tcPr>
          <w:p w14:paraId="5421942B">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1.5分</w:t>
            </w:r>
          </w:p>
        </w:tc>
        <w:tc>
          <w:tcPr>
            <w:tcW w:w="1012" w:type="dxa"/>
            <w:noWrap w:val="0"/>
            <w:vAlign w:val="center"/>
          </w:tcPr>
          <w:p w14:paraId="0BD8FA68">
            <w:pPr>
              <w:keepNext w:val="0"/>
              <w:keepLines w:val="0"/>
              <w:widowControl/>
              <w:suppressLineNumbers w:val="0"/>
              <w:jc w:val="center"/>
              <w:textAlignment w:val="center"/>
              <w:rPr>
                <w:rFonts w:hint="default"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客观</w:t>
            </w:r>
          </w:p>
        </w:tc>
      </w:tr>
      <w:tr w14:paraId="500B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61" w:type="dxa"/>
            <w:vMerge w:val="continue"/>
            <w:noWrap w:val="0"/>
            <w:vAlign w:val="center"/>
          </w:tcPr>
          <w:p w14:paraId="553A871E">
            <w:pPr>
              <w:jc w:val="center"/>
              <w:rPr>
                <w:rFonts w:hint="eastAsia" w:ascii="仿宋" w:hAnsi="仿宋" w:eastAsia="仿宋" w:cs="仿宋"/>
                <w:color w:val="auto"/>
                <w:spacing w:val="6"/>
                <w:sz w:val="24"/>
                <w:szCs w:val="24"/>
                <w:highlight w:val="none"/>
                <w:lang w:eastAsia="zh-CN"/>
              </w:rPr>
            </w:pPr>
          </w:p>
        </w:tc>
        <w:tc>
          <w:tcPr>
            <w:tcW w:w="1670" w:type="dxa"/>
            <w:vMerge w:val="continue"/>
            <w:noWrap w:val="0"/>
            <w:vAlign w:val="center"/>
          </w:tcPr>
          <w:p w14:paraId="5160F17E">
            <w:pPr>
              <w:jc w:val="center"/>
              <w:rPr>
                <w:rFonts w:hint="eastAsia" w:ascii="仿宋" w:hAnsi="仿宋" w:eastAsia="仿宋" w:cs="仿宋"/>
                <w:bCs/>
                <w:color w:val="auto"/>
                <w:spacing w:val="6"/>
                <w:sz w:val="24"/>
                <w:szCs w:val="24"/>
                <w:highlight w:val="none"/>
                <w:lang w:val="en-US" w:eastAsia="zh-CN"/>
              </w:rPr>
            </w:pPr>
          </w:p>
        </w:tc>
        <w:tc>
          <w:tcPr>
            <w:tcW w:w="5113" w:type="dxa"/>
            <w:shd w:val="clear" w:color="auto" w:fill="auto"/>
            <w:noWrap w:val="0"/>
            <w:vAlign w:val="center"/>
          </w:tcPr>
          <w:p w14:paraId="5BB6C28E">
            <w:pPr>
              <w:keepNext w:val="0"/>
              <w:keepLines w:val="0"/>
              <w:widowControl/>
              <w:suppressLineNumbers w:val="0"/>
              <w:jc w:val="both"/>
              <w:textAlignment w:val="center"/>
              <w:rPr>
                <w:rFonts w:hint="eastAsia" w:ascii="仿宋" w:hAnsi="仿宋" w:eastAsia="仿宋" w:cs="仿宋"/>
                <w:bCs/>
                <w:color w:val="auto"/>
                <w:spacing w:val="6"/>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21.3项目团队人员架构、配置岗位及人员数量。（评分范围：2,1,0）</w:t>
            </w:r>
          </w:p>
        </w:tc>
        <w:tc>
          <w:tcPr>
            <w:tcW w:w="848" w:type="dxa"/>
            <w:shd w:val="clear" w:color="auto" w:fill="auto"/>
            <w:noWrap w:val="0"/>
            <w:vAlign w:val="center"/>
          </w:tcPr>
          <w:p w14:paraId="7F65378B">
            <w:pPr>
              <w:keepNext w:val="0"/>
              <w:keepLines w:val="0"/>
              <w:widowControl/>
              <w:suppressLineNumbers w:val="0"/>
              <w:jc w:val="center"/>
              <w:textAlignment w:val="center"/>
              <w:rPr>
                <w:rFonts w:hint="eastAsia" w:ascii="仿宋" w:hAnsi="仿宋" w:eastAsia="仿宋" w:cs="仿宋"/>
                <w:bCs/>
                <w:color w:val="auto"/>
                <w:spacing w:val="6"/>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2分</w:t>
            </w:r>
          </w:p>
        </w:tc>
        <w:tc>
          <w:tcPr>
            <w:tcW w:w="1012" w:type="dxa"/>
            <w:shd w:val="clear" w:color="auto" w:fill="auto"/>
            <w:noWrap w:val="0"/>
            <w:vAlign w:val="center"/>
          </w:tcPr>
          <w:p w14:paraId="5CA00AEF">
            <w:pPr>
              <w:keepNext w:val="0"/>
              <w:keepLines w:val="0"/>
              <w:widowControl/>
              <w:suppressLineNumbers w:val="0"/>
              <w:jc w:val="center"/>
              <w:textAlignment w:val="center"/>
              <w:rPr>
                <w:rFonts w:hint="eastAsia" w:ascii="仿宋" w:hAnsi="仿宋" w:eastAsia="仿宋" w:cs="仿宋"/>
                <w:bCs/>
                <w:color w:val="auto"/>
                <w:spacing w:val="6"/>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主观</w:t>
            </w:r>
          </w:p>
        </w:tc>
      </w:tr>
      <w:tr w14:paraId="2E0A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 w:type="dxa"/>
            <w:shd w:val="clear" w:color="auto" w:fill="auto"/>
            <w:noWrap w:val="0"/>
            <w:vAlign w:val="center"/>
          </w:tcPr>
          <w:p w14:paraId="00542EF1">
            <w:pPr>
              <w:keepNext w:val="0"/>
              <w:keepLines w:val="0"/>
              <w:widowControl/>
              <w:suppressLineNumbers w:val="0"/>
              <w:jc w:val="center"/>
              <w:textAlignment w:val="center"/>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22</w:t>
            </w:r>
          </w:p>
        </w:tc>
        <w:tc>
          <w:tcPr>
            <w:tcW w:w="1670" w:type="dxa"/>
            <w:shd w:val="clear" w:color="auto" w:fill="auto"/>
            <w:noWrap w:val="0"/>
            <w:vAlign w:val="center"/>
          </w:tcPr>
          <w:p w14:paraId="7D067D8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履约能力</w:t>
            </w:r>
          </w:p>
        </w:tc>
        <w:tc>
          <w:tcPr>
            <w:tcW w:w="5113" w:type="dxa"/>
            <w:shd w:val="clear" w:color="auto" w:fill="auto"/>
            <w:noWrap w:val="0"/>
            <w:vAlign w:val="center"/>
          </w:tcPr>
          <w:p w14:paraId="2A988495">
            <w:pPr>
              <w:keepNext w:val="0"/>
              <w:keepLines w:val="0"/>
              <w:widowControl/>
              <w:suppressLineNumbers w:val="0"/>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自有安全检测设备：农残快速检测仪、亚硝酸盐检测仪、食品重金属检测仪、瘦肉精检测仪、兽药残留检测仪、食用油检测仪、病害肉检测仪；农残快速检测仪为必备仪器，提供得1分，其他每提供一项得0.5分，本项最高得4分。注：如未提供农残快速检测仪，本小项全部不得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评审依据：投标文件中提供购买设备发票复印件（本项目招标公告发布之日以前），未提供不得分。</w:t>
            </w:r>
          </w:p>
        </w:tc>
        <w:tc>
          <w:tcPr>
            <w:tcW w:w="848" w:type="dxa"/>
            <w:shd w:val="clear" w:color="auto" w:fill="auto"/>
            <w:noWrap w:val="0"/>
            <w:vAlign w:val="center"/>
          </w:tcPr>
          <w:p w14:paraId="696DF0D0">
            <w:pPr>
              <w:keepNext w:val="0"/>
              <w:keepLines w:val="0"/>
              <w:widowControl/>
              <w:suppressLineNumbers w:val="0"/>
              <w:jc w:val="center"/>
              <w:textAlignment w:val="center"/>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4分</w:t>
            </w:r>
          </w:p>
        </w:tc>
        <w:tc>
          <w:tcPr>
            <w:tcW w:w="1012" w:type="dxa"/>
            <w:shd w:val="clear" w:color="auto" w:fill="auto"/>
            <w:noWrap w:val="0"/>
            <w:vAlign w:val="center"/>
          </w:tcPr>
          <w:p w14:paraId="62817EB8">
            <w:pPr>
              <w:keepNext w:val="0"/>
              <w:keepLines w:val="0"/>
              <w:widowControl/>
              <w:suppressLineNumbers w:val="0"/>
              <w:jc w:val="center"/>
              <w:textAlignment w:val="center"/>
              <w:rPr>
                <w:rFonts w:hint="eastAsia" w:ascii="仿宋" w:hAnsi="仿宋" w:eastAsia="仿宋" w:cs="仿宋"/>
                <w:color w:val="auto"/>
                <w:spacing w:val="6"/>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客观</w:t>
            </w:r>
          </w:p>
        </w:tc>
      </w:tr>
      <w:tr w14:paraId="1B38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61" w:type="dxa"/>
            <w:noWrap w:val="0"/>
            <w:vAlign w:val="center"/>
          </w:tcPr>
          <w:p w14:paraId="09EA226F">
            <w:pPr>
              <w:keepNext w:val="0"/>
              <w:keepLines w:val="0"/>
              <w:widowControl/>
              <w:suppressLineNumbers w:val="0"/>
              <w:jc w:val="center"/>
              <w:textAlignment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23</w:t>
            </w:r>
          </w:p>
        </w:tc>
        <w:tc>
          <w:tcPr>
            <w:tcW w:w="1670" w:type="dxa"/>
            <w:noWrap w:val="0"/>
            <w:vAlign w:val="center"/>
          </w:tcPr>
          <w:p w14:paraId="4262D49C">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报价评审</w:t>
            </w:r>
          </w:p>
        </w:tc>
        <w:tc>
          <w:tcPr>
            <w:tcW w:w="5113" w:type="dxa"/>
            <w:noWrap w:val="0"/>
            <w:vAlign w:val="center"/>
          </w:tcPr>
          <w:p w14:paraId="6F1CE0B1">
            <w:pPr>
              <w:keepNext w:val="0"/>
              <w:keepLines w:val="0"/>
              <w:widowControl/>
              <w:suppressLineNumbers w:val="0"/>
              <w:jc w:val="both"/>
              <w:textAlignment w:val="center"/>
              <w:rPr>
                <w:rFonts w:hint="eastAsia" w:ascii="仿宋" w:hAnsi="仿宋" w:eastAsia="仿宋" w:cs="仿宋"/>
                <w:bCs/>
                <w:color w:val="auto"/>
                <w:spacing w:val="6"/>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有效投标报价的最低价作为评标基准价，其最低报价为满分；按［投标报价得分=（评标基准价/投标报价）*10］的计算公式计算。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评标过程中，不得去掉报价中的最高报价和最低报价。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b w:val="0"/>
                <w:bCs w:val="0"/>
                <w:color w:val="000000" w:themeColor="text1"/>
                <w:kern w:val="0"/>
                <w:sz w:val="24"/>
                <w:highlight w:val="none"/>
                <w14:textFill>
                  <w14:solidFill>
                    <w14:schemeClr w14:val="tx1"/>
                  </w14:solidFill>
                </w14:textFill>
              </w:rPr>
              <w:t>说明：</w:t>
            </w:r>
            <w:r>
              <w:rPr>
                <w:rFonts w:hint="eastAsia" w:ascii="仿宋" w:hAnsi="仿宋" w:eastAsia="仿宋" w:cs="仿宋"/>
                <w:b w:val="0"/>
                <w:bCs w:val="0"/>
                <w:color w:val="000000" w:themeColor="text1"/>
                <w:kern w:val="0"/>
                <w:sz w:val="24"/>
                <w:highlight w:val="none"/>
                <w:lang w:val="en-US" w:eastAsia="zh-CN"/>
                <w14:textFill>
                  <w14:solidFill>
                    <w14:schemeClr w14:val="tx1"/>
                  </w14:solidFill>
                </w14:textFill>
              </w:rPr>
              <w:t>本项目</w:t>
            </w:r>
            <w:r>
              <w:rPr>
                <w:rFonts w:hint="eastAsia" w:ascii="仿宋" w:hAnsi="仿宋" w:eastAsia="仿宋" w:cs="仿宋"/>
                <w:b w:val="0"/>
                <w:bCs w:val="0"/>
                <w:color w:val="000000" w:themeColor="text1"/>
                <w:kern w:val="0"/>
                <w:sz w:val="24"/>
                <w:highlight w:val="none"/>
                <w14:textFill>
                  <w14:solidFill>
                    <w14:schemeClr w14:val="tx1"/>
                  </w14:solidFill>
                </w14:textFill>
              </w:rPr>
              <w:t>专门面向中小企业采购，不再执行价格评审优惠的扶持政策。</w:t>
            </w:r>
          </w:p>
        </w:tc>
        <w:tc>
          <w:tcPr>
            <w:tcW w:w="848" w:type="dxa"/>
            <w:noWrap w:val="0"/>
            <w:vAlign w:val="center"/>
          </w:tcPr>
          <w:p w14:paraId="145CAE87">
            <w:pPr>
              <w:keepNext w:val="0"/>
              <w:keepLines w:val="0"/>
              <w:widowControl/>
              <w:suppressLineNumbers w:val="0"/>
              <w:jc w:val="center"/>
              <w:textAlignment w:val="center"/>
              <w:rPr>
                <w:rFonts w:hint="eastAsia" w:ascii="仿宋" w:hAnsi="仿宋" w:eastAsia="仿宋" w:cs="仿宋"/>
                <w:bCs/>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10分</w:t>
            </w:r>
          </w:p>
        </w:tc>
        <w:tc>
          <w:tcPr>
            <w:tcW w:w="1012" w:type="dxa"/>
            <w:noWrap w:val="0"/>
            <w:vAlign w:val="center"/>
          </w:tcPr>
          <w:p w14:paraId="61ADFC2A">
            <w:pPr>
              <w:keepNext w:val="0"/>
              <w:keepLines w:val="0"/>
              <w:widowControl/>
              <w:suppressLineNumbers w:val="0"/>
              <w:jc w:val="center"/>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w:t>
            </w:r>
          </w:p>
        </w:tc>
      </w:tr>
    </w:tbl>
    <w:p w14:paraId="7CBBFCBC">
      <w:pPr>
        <w:keepNext w:val="0"/>
        <w:keepLines w:val="0"/>
        <w:pageBreakBefore w:val="0"/>
        <w:widowControl w:val="0"/>
        <w:tabs>
          <w:tab w:val="left" w:pos="0"/>
        </w:tabs>
        <w:kinsoku/>
        <w:wordWrap/>
        <w:overflowPunct/>
        <w:topLinePunct w:val="0"/>
        <w:autoSpaceDE/>
        <w:autoSpaceDN/>
        <w:bidi w:val="0"/>
        <w:adjustRightInd w:val="0"/>
        <w:snapToGrid/>
        <w:spacing w:before="157" w:beforeLines="50" w:line="360" w:lineRule="auto"/>
        <w:ind w:firstLine="482"/>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一、评标方法</w:t>
      </w:r>
    </w:p>
    <w:p w14:paraId="22CB3222">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749AACF2">
      <w:pPr>
        <w:tabs>
          <w:tab w:val="left" w:pos="0"/>
        </w:tabs>
        <w:spacing w:line="360" w:lineRule="auto"/>
        <w:ind w:firstLine="482"/>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二、评标标准</w:t>
      </w:r>
    </w:p>
    <w:p w14:paraId="6204A1BA">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2. 评标标准：</w:t>
      </w:r>
      <w:r>
        <w:rPr>
          <w:rFonts w:hint="eastAsia" w:ascii="仿宋" w:hAnsi="仿宋" w:eastAsia="仿宋" w:cs="仿宋"/>
          <w:color w:val="auto"/>
          <w:kern w:val="0"/>
          <w:sz w:val="24"/>
          <w:highlight w:val="none"/>
        </w:rPr>
        <w:t>见评标办法前附表。</w:t>
      </w:r>
    </w:p>
    <w:p w14:paraId="3775B70E">
      <w:pPr>
        <w:tabs>
          <w:tab w:val="left" w:pos="0"/>
        </w:tabs>
        <w:spacing w:line="360" w:lineRule="auto"/>
        <w:ind w:firstLine="482"/>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三、评标程序</w:t>
      </w:r>
    </w:p>
    <w:p w14:paraId="3236C4E0">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4FE20BC">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129EE279">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136AAEE6">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3.4报价评审。</w:t>
      </w:r>
    </w:p>
    <w:p w14:paraId="4D22C1B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3.4.1投标文件报价出现前后不一致的，按照下列规定修正：</w:t>
      </w:r>
    </w:p>
    <w:p w14:paraId="017F18E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3.4.1.1投标文件中开标一览表</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报价表</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内容与投标文件中相应内容不一致的，以开标一览表</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报价表</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为准</w:t>
      </w:r>
      <w:r>
        <w:rPr>
          <w:rFonts w:hint="eastAsia" w:ascii="仿宋" w:hAnsi="仿宋" w:eastAsia="仿宋" w:cs="仿宋"/>
          <w:color w:val="auto"/>
          <w:kern w:val="0"/>
          <w:sz w:val="24"/>
          <w:highlight w:val="none"/>
          <w:lang w:eastAsia="zh-CN"/>
        </w:rPr>
        <w:t>；</w:t>
      </w:r>
    </w:p>
    <w:p w14:paraId="7F8A7F97">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3.4.1.2大写金额和小写金额不一致的，以大写金额为准</w:t>
      </w:r>
      <w:r>
        <w:rPr>
          <w:rFonts w:hint="eastAsia" w:ascii="仿宋" w:hAnsi="仿宋" w:eastAsia="仿宋" w:cs="仿宋"/>
          <w:color w:val="auto"/>
          <w:kern w:val="0"/>
          <w:sz w:val="24"/>
          <w:highlight w:val="none"/>
          <w:lang w:eastAsia="zh-CN"/>
        </w:rPr>
        <w:t>；</w:t>
      </w:r>
    </w:p>
    <w:p w14:paraId="21F42205">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3.4.1.3单价金额小数点或者百分比有明显错位的，以开标一览表的总价为准，并修改单价</w:t>
      </w:r>
      <w:r>
        <w:rPr>
          <w:rFonts w:hint="eastAsia" w:ascii="仿宋" w:hAnsi="仿宋" w:eastAsia="仿宋" w:cs="仿宋"/>
          <w:color w:val="auto"/>
          <w:kern w:val="0"/>
          <w:sz w:val="24"/>
          <w:highlight w:val="none"/>
          <w:lang w:eastAsia="zh-CN"/>
        </w:rPr>
        <w:t>；</w:t>
      </w:r>
    </w:p>
    <w:p w14:paraId="4B8443D4">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3.4.1.4总价金额与按单价汇总金额不一致的，以单价金额计算结果为准。</w:t>
      </w:r>
    </w:p>
    <w:p w14:paraId="3AF21B6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7B5163B">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3.4.2投标文件出现不是唯一的、有选择性投标报价的，投标无效。</w:t>
      </w:r>
    </w:p>
    <w:p w14:paraId="3B1AE6AC">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3.4.3投标报价超过招标文件中规定的预算金额或者最高限价的，投标无效。</w:t>
      </w:r>
    </w:p>
    <w:p w14:paraId="4A60FAF5">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3.4.4评标委员会认为投标人的报价明显低于其他通过符合性审查投标人的报价，有可能影响产品质量或者不能诚信履约的，应当要求其在合理的时间内提供书面说明，必要时提交相关证明材料</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投标人不能证明其报价合理性的，评标委员会应当将其作为无效投标处理。</w:t>
      </w:r>
    </w:p>
    <w:p w14:paraId="66D0BC09">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3.4.5对于未预留份额专门面向中小企业的政府采购服务项目，以及预留份额政府采购服务项目中的非预留部分标项，对小型和微型企业的投标报价给予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kern w:val="0"/>
          <w:sz w:val="24"/>
          <w:highlight w:val="none"/>
          <w:lang w:eastAsia="zh-CN"/>
        </w:rPr>
        <w:t>10%—20%</w:t>
      </w:r>
      <w:r>
        <w:rPr>
          <w:rFonts w:hint="eastAsia" w:ascii="仿宋" w:hAnsi="仿宋" w:eastAsia="仿宋" w:cs="仿宋"/>
          <w:color w:val="auto"/>
          <w:kern w:val="0"/>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kern w:val="0"/>
          <w:sz w:val="24"/>
          <w:highlight w:val="none"/>
          <w:lang w:eastAsia="zh-CN"/>
        </w:rPr>
        <w:t>4%—6%</w:t>
      </w:r>
      <w:r>
        <w:rPr>
          <w:rFonts w:hint="eastAsia" w:ascii="仿宋" w:hAnsi="仿宋" w:eastAsia="仿宋" w:cs="仿宋"/>
          <w:color w:val="auto"/>
          <w:kern w:val="0"/>
          <w:sz w:val="24"/>
          <w:highlight w:val="none"/>
        </w:rPr>
        <w:t>的扣除，用扣除后的价格参加评审。组成联合体或者接受分包的小微企业与联合体内其他企业、分包企业之间存在直接控股、管理关系的，不享受价格扣除优惠政策。</w:t>
      </w:r>
    </w:p>
    <w:p w14:paraId="0979F9C9">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EBE45E1">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267C79E">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A25C06C">
      <w:pPr>
        <w:tabs>
          <w:tab w:val="left" w:pos="0"/>
        </w:tabs>
        <w:spacing w:line="360" w:lineRule="auto"/>
        <w:ind w:firstLine="482"/>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四、评标中的其他事项</w:t>
      </w:r>
    </w:p>
    <w:p w14:paraId="373EC6C2">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4.1投标人澄清、说明或者补正。</w:t>
      </w:r>
      <w:r>
        <w:rPr>
          <w:rFonts w:hint="eastAsia" w:ascii="仿宋" w:hAnsi="仿宋" w:eastAsia="仿宋" w:cs="仿宋"/>
          <w:color w:val="auto"/>
          <w:kern w:val="0"/>
          <w:sz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04F78E5">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4.2投标无效。</w:t>
      </w:r>
      <w:r>
        <w:rPr>
          <w:rFonts w:hint="eastAsia" w:ascii="仿宋" w:hAnsi="仿宋" w:eastAsia="仿宋" w:cs="仿宋"/>
          <w:color w:val="auto"/>
          <w:kern w:val="0"/>
          <w:sz w:val="24"/>
          <w:highlight w:val="none"/>
        </w:rPr>
        <w:t>有下列情形之一的，投标无效：</w:t>
      </w:r>
    </w:p>
    <w:p w14:paraId="0199DC6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w:t>
      </w:r>
    </w:p>
    <w:p w14:paraId="7BB96C3F">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36DE2308">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CC7A691">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2DD1EDEC">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19F0D074">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4.2.6投标文件出现不是唯一的、有选择性投标报价的</w:t>
      </w:r>
      <w:r>
        <w:rPr>
          <w:rFonts w:hint="eastAsia" w:ascii="仿宋" w:hAnsi="仿宋" w:eastAsia="仿宋" w:cs="仿宋"/>
          <w:color w:val="auto"/>
          <w:kern w:val="0"/>
          <w:sz w:val="24"/>
          <w:highlight w:val="none"/>
          <w:lang w:eastAsia="zh-CN"/>
        </w:rPr>
        <w:t>；</w:t>
      </w:r>
    </w:p>
    <w:p w14:paraId="6CD47095">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r>
        <w:rPr>
          <w:rFonts w:hint="eastAsia" w:ascii="仿宋" w:hAnsi="仿宋" w:eastAsia="仿宋" w:cs="仿宋"/>
          <w:color w:val="auto"/>
          <w:kern w:val="0"/>
          <w:sz w:val="24"/>
          <w:highlight w:val="none"/>
          <w:lang w:eastAsia="zh-CN"/>
        </w:rPr>
        <w:t>；</w:t>
      </w:r>
    </w:p>
    <w:p w14:paraId="716E726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r>
        <w:rPr>
          <w:rFonts w:hint="eastAsia" w:ascii="仿宋" w:hAnsi="仿宋" w:eastAsia="仿宋" w:cs="仿宋"/>
          <w:color w:val="auto"/>
          <w:kern w:val="0"/>
          <w:sz w:val="24"/>
          <w:highlight w:val="none"/>
          <w:lang w:eastAsia="zh-CN"/>
        </w:rPr>
        <w:t>；</w:t>
      </w:r>
    </w:p>
    <w:p w14:paraId="41BCBBAE">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4.2.9投标人对根据修正原则修正后的报价不确认的；</w:t>
      </w:r>
    </w:p>
    <w:p w14:paraId="2527902A">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4.2.10投标人提供虚假材料投标的；</w:t>
      </w:r>
    </w:p>
    <w:p w14:paraId="784DBA7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4.2.11投标人有恶意串通、妨碍其他投标人的竞争行为、损害采购人或者其他投标人的合法权益情形的；</w:t>
      </w:r>
    </w:p>
    <w:p w14:paraId="380AE68E">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4.2.12投标人仅提交备份投标文件，未在电子交易平台传输递交投标文件的，投标无效；</w:t>
      </w:r>
    </w:p>
    <w:p w14:paraId="75DD10BE">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4.2.13 投标文件不满足招标文件的其它实质性要求的；</w:t>
      </w:r>
    </w:p>
    <w:p w14:paraId="74ECBB9C">
      <w:pPr>
        <w:spacing w:line="360" w:lineRule="auto"/>
        <w:ind w:firstLine="482" w:firstLineChars="20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4.2.14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F1FD76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法律、法规、规章（适用本市的）及省级以上规范性文件（适用本市的）规定的其他无效情形。</w:t>
      </w:r>
    </w:p>
    <w:p w14:paraId="43168980">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5.废标。</w:t>
      </w:r>
      <w:r>
        <w:rPr>
          <w:rFonts w:hint="eastAsia" w:ascii="仿宋" w:hAnsi="仿宋" w:eastAsia="仿宋" w:cs="仿宋"/>
          <w:color w:val="auto"/>
          <w:kern w:val="0"/>
          <w:sz w:val="24"/>
          <w:highlight w:val="none"/>
        </w:rPr>
        <w:t>根据《中华人民共和国政府采购法》第三十六条之规定，在采购中，出现下列情形之一的，应予废标：</w:t>
      </w:r>
    </w:p>
    <w:p w14:paraId="08699B0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5.1符合专业条件的供应商或者对招标文件作实质响应的供应商不足3家的；</w:t>
      </w:r>
    </w:p>
    <w:p w14:paraId="485A6C23">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5.2出现影响采购公正的违法、违规行为的；</w:t>
      </w:r>
    </w:p>
    <w:p w14:paraId="07C542CE">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5.3投标人的报价均超过了采购预算，采购人不能支付的；</w:t>
      </w:r>
    </w:p>
    <w:p w14:paraId="198F848F">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5.4因重大变故，采购任务取消的。</w:t>
      </w:r>
    </w:p>
    <w:p w14:paraId="542DE3DF">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废标后，采购代理机构应当将废标理由通知所有投标人。</w:t>
      </w:r>
    </w:p>
    <w:p w14:paraId="3898A11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6.修改招标文件，重新组织采购活动。</w:t>
      </w:r>
      <w:r>
        <w:rPr>
          <w:rFonts w:hint="eastAsia" w:ascii="仿宋" w:hAnsi="仿宋" w:eastAsia="仿宋" w:cs="仿宋"/>
          <w:color w:val="auto"/>
          <w:kern w:val="0"/>
          <w:sz w:val="24"/>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21E22B3">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7.重新开展采购。</w:t>
      </w:r>
      <w:r>
        <w:rPr>
          <w:rFonts w:hint="eastAsia" w:ascii="仿宋" w:hAnsi="仿宋" w:eastAsia="仿宋" w:cs="仿宋"/>
          <w:color w:val="auto"/>
          <w:kern w:val="0"/>
          <w:sz w:val="24"/>
          <w:highlight w:val="none"/>
        </w:rPr>
        <w:t>有政府采购法第七十一条、第七十二条规定的违法行为之一，影响或者可能影响中标结果的，依照下列规定处理：</w:t>
      </w:r>
    </w:p>
    <w:p w14:paraId="47445587">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7.1未确定中标供应商的，终止本次政府采购活动，重新开展政府采购活动。</w:t>
      </w:r>
    </w:p>
    <w:p w14:paraId="737F1D35">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7.2已确定中标供应商但尚未签订政府采购合同的，中标结果无效，从合格的中标候选人中另行确定中标供应商；没有合格的中标候选人的，重新开展政府采购活动。</w:t>
      </w:r>
    </w:p>
    <w:p w14:paraId="6E879641">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7.3政府采购合同已签订但尚未履行的，撤销合同，从合格的中标候选人中另行确定中标供应商；没有合格的中标候选人的，重新开展政府采购活动。</w:t>
      </w:r>
    </w:p>
    <w:p w14:paraId="2ED0627F">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7.4政府采购合同已经履行，给采购人、供应商造成损失的，由责任人承担赔偿责任。</w:t>
      </w:r>
    </w:p>
    <w:p w14:paraId="5DF7B75D">
      <w:pPr>
        <w:tabs>
          <w:tab w:val="left" w:pos="0"/>
        </w:tabs>
        <w:spacing w:line="360" w:lineRule="auto"/>
        <w:ind w:firstLine="482"/>
        <w:rPr>
          <w:rFonts w:hint="eastAsia" w:ascii="仿宋" w:hAnsi="仿宋" w:eastAsia="仿宋" w:cs="仿宋"/>
          <w:b/>
          <w:color w:val="auto"/>
          <w:sz w:val="36"/>
          <w:szCs w:val="36"/>
          <w:highlight w:val="none"/>
        </w:rPr>
      </w:pPr>
      <w:r>
        <w:rPr>
          <w:rFonts w:hint="eastAsia" w:ascii="仿宋" w:hAnsi="仿宋" w:eastAsia="仿宋" w:cs="仿宋"/>
          <w:color w:val="auto"/>
          <w:kern w:val="0"/>
          <w:sz w:val="24"/>
          <w:highlight w:val="none"/>
        </w:rPr>
        <w:t>7.5政府采购当事人有其他违反政府采购法或者政府采购法实施条例等法律法规规定的行为，经改正后仍然影响或者可能影响中标结果或者依法被认定为中标无效的，依照7.1-7.4规定处理。</w:t>
      </w:r>
      <w:r>
        <w:rPr>
          <w:rFonts w:hint="eastAsia" w:ascii="仿宋" w:hAnsi="仿宋" w:eastAsia="仿宋" w:cs="仿宋"/>
          <w:b/>
          <w:color w:val="auto"/>
          <w:sz w:val="36"/>
          <w:szCs w:val="36"/>
          <w:highlight w:val="none"/>
        </w:rPr>
        <w:t xml:space="preserve">   </w:t>
      </w:r>
    </w:p>
    <w:p w14:paraId="1F4938A1">
      <w:pPr>
        <w:spacing w:line="360" w:lineRule="auto"/>
        <w:ind w:left="720" w:leftChars="343" w:firstLine="1084" w:firstLineChars="300"/>
        <w:outlineLvl w:val="0"/>
        <w:rPr>
          <w:rFonts w:hint="eastAsia" w:ascii="仿宋" w:hAnsi="仿宋" w:eastAsia="仿宋" w:cs="仿宋"/>
          <w:b/>
          <w:color w:val="auto"/>
          <w:sz w:val="36"/>
          <w:szCs w:val="36"/>
          <w:highlight w:val="none"/>
        </w:rPr>
      </w:pPr>
    </w:p>
    <w:p w14:paraId="797C9C2B">
      <w:pPr>
        <w:spacing w:line="360" w:lineRule="auto"/>
        <w:ind w:left="720" w:leftChars="343" w:firstLine="1084" w:firstLineChars="300"/>
        <w:outlineLvl w:val="0"/>
        <w:rPr>
          <w:rFonts w:hint="eastAsia" w:ascii="仿宋" w:hAnsi="仿宋" w:eastAsia="仿宋" w:cs="仿宋"/>
          <w:b/>
          <w:color w:val="auto"/>
          <w:sz w:val="36"/>
          <w:szCs w:val="36"/>
          <w:highlight w:val="none"/>
        </w:rPr>
      </w:pPr>
    </w:p>
    <w:p w14:paraId="32539C6A">
      <w:pPr>
        <w:spacing w:line="360" w:lineRule="auto"/>
        <w:ind w:left="720" w:leftChars="343" w:firstLine="1084" w:firstLineChars="300"/>
        <w:outlineLvl w:val="0"/>
        <w:rPr>
          <w:rFonts w:hint="eastAsia" w:ascii="仿宋" w:hAnsi="仿宋" w:eastAsia="仿宋" w:cs="仿宋"/>
          <w:b/>
          <w:color w:val="auto"/>
          <w:sz w:val="36"/>
          <w:szCs w:val="36"/>
          <w:highlight w:val="none"/>
        </w:rPr>
      </w:pPr>
    </w:p>
    <w:p w14:paraId="7DDD44BF">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1CABEE06">
      <w:pPr>
        <w:spacing w:line="360" w:lineRule="auto"/>
        <w:ind w:left="720" w:leftChars="343" w:firstLine="2168" w:firstLineChars="600"/>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拟签订的合同文本</w:t>
      </w:r>
    </w:p>
    <w:p w14:paraId="4C5371B6">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2E5145E2">
      <w:pPr>
        <w:spacing w:line="480" w:lineRule="auto"/>
        <w:jc w:val="center"/>
        <w:rPr>
          <w:rFonts w:hint="eastAsia" w:ascii="仿宋" w:hAnsi="仿宋" w:eastAsia="仿宋" w:cs="仿宋"/>
          <w:b/>
          <w:color w:val="auto"/>
          <w:sz w:val="28"/>
          <w:szCs w:val="28"/>
          <w:highlight w:val="none"/>
        </w:rPr>
      </w:pPr>
    </w:p>
    <w:p w14:paraId="3F409BAE">
      <w:pPr>
        <w:spacing w:line="480" w:lineRule="auto"/>
        <w:jc w:val="center"/>
        <w:rPr>
          <w:rFonts w:hint="eastAsia" w:ascii="仿宋" w:hAnsi="仿宋" w:eastAsia="仿宋" w:cs="仿宋"/>
          <w:b/>
          <w:color w:val="auto"/>
          <w:sz w:val="24"/>
          <w:highlight w:val="none"/>
        </w:rPr>
      </w:pPr>
    </w:p>
    <w:p w14:paraId="4D3DFEE5">
      <w:pPr>
        <w:spacing w:line="480" w:lineRule="auto"/>
        <w:jc w:val="center"/>
        <w:rPr>
          <w:rFonts w:hint="eastAsia" w:ascii="仿宋" w:hAnsi="仿宋" w:eastAsia="仿宋" w:cs="仿宋"/>
          <w:b/>
          <w:color w:val="auto"/>
          <w:sz w:val="24"/>
          <w:highlight w:val="none"/>
        </w:rPr>
      </w:pPr>
    </w:p>
    <w:p w14:paraId="6FC28A90">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45F4DD50">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（服务类）</w:t>
      </w:r>
    </w:p>
    <w:p w14:paraId="06C404CE">
      <w:pPr>
        <w:pStyle w:val="702"/>
        <w:rPr>
          <w:rFonts w:hint="eastAsia" w:ascii="仿宋" w:hAnsi="仿宋" w:eastAsia="仿宋" w:cs="仿宋"/>
          <w:color w:val="auto"/>
          <w:szCs w:val="24"/>
          <w:highlight w:val="none"/>
        </w:rPr>
      </w:pPr>
    </w:p>
    <w:p w14:paraId="5ED8E193">
      <w:pPr>
        <w:pStyle w:val="702"/>
        <w:rPr>
          <w:rFonts w:hint="eastAsia" w:ascii="仿宋" w:hAnsi="仿宋" w:eastAsia="仿宋" w:cs="仿宋"/>
          <w:color w:val="auto"/>
          <w:szCs w:val="24"/>
          <w:highlight w:val="none"/>
        </w:rPr>
      </w:pPr>
    </w:p>
    <w:p w14:paraId="261F2BFA">
      <w:pPr>
        <w:pStyle w:val="702"/>
        <w:jc w:val="center"/>
        <w:rPr>
          <w:rFonts w:hint="eastAsia" w:ascii="仿宋" w:hAnsi="仿宋" w:eastAsia="仿宋" w:cs="仿宋"/>
          <w:color w:val="auto"/>
          <w:szCs w:val="24"/>
          <w:highlight w:val="none"/>
        </w:rPr>
      </w:pPr>
    </w:p>
    <w:p w14:paraId="2C65DD0A">
      <w:pPr>
        <w:spacing w:before="120" w:line="22" w:lineRule="atLeast"/>
        <w:rPr>
          <w:rFonts w:hint="eastAsia" w:ascii="仿宋" w:hAnsi="仿宋" w:eastAsia="仿宋" w:cs="仿宋"/>
          <w:color w:val="auto"/>
          <w:sz w:val="24"/>
          <w:highlight w:val="none"/>
        </w:rPr>
      </w:pPr>
    </w:p>
    <w:p w14:paraId="73A5E024">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0FB75F03">
      <w:pPr>
        <w:pStyle w:val="599"/>
        <w:spacing w:before="120" w:line="22" w:lineRule="atLeast"/>
        <w:rPr>
          <w:rFonts w:hint="eastAsia" w:ascii="仿宋" w:hAnsi="仿宋" w:eastAsia="仿宋" w:cs="仿宋"/>
          <w:color w:val="auto"/>
          <w:szCs w:val="24"/>
          <w:highlight w:val="none"/>
        </w:rPr>
      </w:pPr>
    </w:p>
    <w:p w14:paraId="22622639">
      <w:pPr>
        <w:pStyle w:val="599"/>
        <w:spacing w:before="120" w:line="22" w:lineRule="atLeast"/>
        <w:rPr>
          <w:rFonts w:hint="eastAsia" w:ascii="仿宋" w:hAnsi="仿宋" w:eastAsia="仿宋" w:cs="仿宋"/>
          <w:color w:val="auto"/>
          <w:szCs w:val="24"/>
          <w:highlight w:val="none"/>
        </w:rPr>
      </w:pPr>
    </w:p>
    <w:p w14:paraId="391327B8">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091755AB">
      <w:pPr>
        <w:spacing w:before="120" w:line="22" w:lineRule="atLeast"/>
        <w:rPr>
          <w:rFonts w:hint="eastAsia" w:ascii="仿宋" w:hAnsi="仿宋" w:eastAsia="仿宋" w:cs="仿宋"/>
          <w:color w:val="auto"/>
          <w:sz w:val="24"/>
          <w:highlight w:val="none"/>
        </w:rPr>
      </w:pPr>
    </w:p>
    <w:p w14:paraId="06529CFC">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5CF4EA51">
      <w:pPr>
        <w:spacing w:before="120" w:line="22" w:lineRule="atLeast"/>
        <w:rPr>
          <w:rFonts w:hint="eastAsia" w:ascii="仿宋" w:hAnsi="仿宋" w:eastAsia="仿宋" w:cs="仿宋"/>
          <w:color w:val="auto"/>
          <w:sz w:val="24"/>
          <w:highlight w:val="none"/>
        </w:rPr>
      </w:pPr>
    </w:p>
    <w:p w14:paraId="53FF2C7C">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签订地点：</w:t>
      </w:r>
      <w:r>
        <w:rPr>
          <w:rFonts w:hint="eastAsia" w:ascii="仿宋" w:hAnsi="仿宋" w:eastAsia="仿宋" w:cs="仿宋"/>
          <w:color w:val="auto"/>
          <w:sz w:val="24"/>
          <w:highlight w:val="none"/>
          <w:u w:val="single"/>
        </w:rPr>
        <w:t xml:space="preserve">                                     </w:t>
      </w:r>
    </w:p>
    <w:p w14:paraId="34424EAD">
      <w:pPr>
        <w:spacing w:before="120" w:line="22" w:lineRule="atLeast"/>
        <w:rPr>
          <w:rFonts w:hint="eastAsia" w:ascii="仿宋" w:hAnsi="仿宋" w:eastAsia="仿宋" w:cs="仿宋"/>
          <w:color w:val="auto"/>
          <w:sz w:val="24"/>
          <w:highlight w:val="none"/>
        </w:rPr>
      </w:pPr>
    </w:p>
    <w:p w14:paraId="6A6B3277">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5D4C430">
      <w:pPr>
        <w:widowControl/>
        <w:jc w:val="left"/>
        <w:rPr>
          <w:rFonts w:hint="eastAsia" w:ascii="仿宋" w:hAnsi="仿宋" w:eastAsia="仿宋" w:cs="仿宋"/>
          <w:color w:val="auto"/>
          <w:kern w:val="0"/>
          <w:sz w:val="24"/>
          <w:highlight w:val="none"/>
        </w:rPr>
      </w:pPr>
    </w:p>
    <w:p w14:paraId="67334CDE">
      <w:pPr>
        <w:pStyle w:val="3"/>
        <w:rPr>
          <w:rFonts w:hint="eastAsia" w:ascii="仿宋" w:hAnsi="仿宋" w:eastAsia="仿宋" w:cs="仿宋"/>
          <w:color w:val="auto"/>
          <w:kern w:val="0"/>
          <w:sz w:val="24"/>
          <w:highlight w:val="none"/>
        </w:rPr>
      </w:pPr>
    </w:p>
    <w:p w14:paraId="16013D13">
      <w:pPr>
        <w:rPr>
          <w:rFonts w:hint="eastAsia" w:ascii="仿宋" w:hAnsi="仿宋" w:eastAsia="仿宋" w:cs="仿宋"/>
          <w:color w:val="auto"/>
          <w:highlight w:val="none"/>
        </w:rPr>
      </w:pPr>
    </w:p>
    <w:p w14:paraId="43CD9797">
      <w:pPr>
        <w:pStyle w:val="33"/>
        <w:spacing w:line="360" w:lineRule="auto"/>
        <w:ind w:firstLine="480" w:firstLineChars="200"/>
        <w:rPr>
          <w:rFonts w:hint="eastAsia" w:ascii="仿宋" w:hAnsi="仿宋" w:eastAsia="仿宋" w:cs="仿宋"/>
          <w:color w:val="auto"/>
          <w:sz w:val="24"/>
          <w:szCs w:val="24"/>
          <w:highlight w:val="none"/>
        </w:rPr>
      </w:pPr>
      <w:bookmarkStart w:id="380" w:name="_Toc331685783"/>
    </w:p>
    <w:p w14:paraId="733BA1D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4A886D7">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根据《中华人民共和国民法典》等法律法规和</w:t>
      </w:r>
      <w:r>
        <w:rPr>
          <w:rFonts w:hint="eastAsia" w:ascii="仿宋" w:hAnsi="仿宋" w:eastAsia="仿宋" w:cs="仿宋"/>
          <w:color w:val="auto"/>
          <w:sz w:val="24"/>
          <w:szCs w:val="24"/>
          <w:highlight w:val="none"/>
          <w:lang w:eastAsia="zh-CN"/>
        </w:rPr>
        <w:t>浙江省退役军人事务厅职工食堂服务项目</w:t>
      </w:r>
      <w:r>
        <w:rPr>
          <w:rFonts w:hint="eastAsia" w:ascii="仿宋" w:hAnsi="仿宋" w:eastAsia="仿宋" w:cs="仿宋"/>
          <w:color w:val="auto"/>
          <w:sz w:val="24"/>
          <w:szCs w:val="24"/>
          <w:highlight w:val="none"/>
        </w:rPr>
        <w:t>（采购编号：</w:t>
      </w:r>
      <w:r>
        <w:rPr>
          <w:rFonts w:hint="eastAsia" w:ascii="仿宋" w:hAnsi="仿宋" w:eastAsia="仿宋" w:cs="仿宋"/>
          <w:color w:val="auto"/>
          <w:sz w:val="24"/>
          <w:szCs w:val="24"/>
          <w:highlight w:val="none"/>
          <w:lang w:eastAsia="zh-CN"/>
        </w:rPr>
        <w:t>330000263790050000007-BSZB2026-CZZG012</w:t>
      </w:r>
      <w:r>
        <w:rPr>
          <w:rFonts w:hint="eastAsia" w:ascii="仿宋" w:hAnsi="仿宋" w:eastAsia="仿宋" w:cs="仿宋"/>
          <w:color w:val="auto"/>
          <w:sz w:val="24"/>
          <w:szCs w:val="24"/>
          <w:highlight w:val="none"/>
        </w:rPr>
        <w:t>）招标文件、投标文件、询标（澄清）记录等；经双方协商，同意签订本合同，共同遵守。</w:t>
      </w:r>
    </w:p>
    <w:bookmarkEnd w:id="380"/>
    <w:p w14:paraId="21A80E9D">
      <w:pPr>
        <w:pStyle w:val="33"/>
        <w:spacing w:line="360" w:lineRule="auto"/>
        <w:ind w:firstLine="482"/>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一、项目采购依据</w:t>
      </w:r>
    </w:p>
    <w:p w14:paraId="135C4DAD">
      <w:pPr>
        <w:pStyle w:val="33"/>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政府采购预算执行确认书：</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1CBA0B68">
      <w:pPr>
        <w:pStyle w:val="33"/>
        <w:spacing w:line="360" w:lineRule="auto"/>
        <w:ind w:firstLine="482"/>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二、下列文件构成本合同的组成部分</w:t>
      </w:r>
    </w:p>
    <w:p w14:paraId="48CD5704">
      <w:pPr>
        <w:pStyle w:val="33"/>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以下文件为本合同的组成部分，应认为是一个整体，彼此相互解释，相互补充。组成合同的多个文件的优先支配地位的次序如下：</w:t>
      </w:r>
    </w:p>
    <w:p w14:paraId="60F0CC95">
      <w:pPr>
        <w:pStyle w:val="33"/>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1.本合同书</w:t>
      </w:r>
    </w:p>
    <w:p w14:paraId="0E8FA2DA">
      <w:pPr>
        <w:pStyle w:val="33"/>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中标</w:t>
      </w:r>
      <w:r>
        <w:rPr>
          <w:rFonts w:hint="eastAsia" w:ascii="仿宋" w:hAnsi="仿宋" w:eastAsia="仿宋" w:cs="仿宋"/>
          <w:color w:val="auto"/>
          <w:kern w:val="0"/>
          <w:sz w:val="24"/>
          <w:szCs w:val="24"/>
          <w:highlight w:val="none"/>
        </w:rPr>
        <w:t>通知书</w:t>
      </w:r>
    </w:p>
    <w:p w14:paraId="5DC18B5D">
      <w:pPr>
        <w:pStyle w:val="33"/>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文件</w:t>
      </w:r>
    </w:p>
    <w:p w14:paraId="171C35E6">
      <w:pPr>
        <w:pStyle w:val="33"/>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w:t>
      </w:r>
    </w:p>
    <w:p w14:paraId="519107DD">
      <w:pPr>
        <w:widowControl w:val="0"/>
        <w:adjustRightInd w:val="0"/>
        <w:spacing w:line="360" w:lineRule="auto"/>
        <w:ind w:firstLine="482"/>
        <w:jc w:val="both"/>
        <w:rPr>
          <w:rFonts w:hint="default" w:ascii="仿宋" w:hAnsi="仿宋" w:eastAsia="仿宋" w:cs="仿宋"/>
          <w:b/>
          <w:bCs/>
          <w:snapToGrid w:val="0"/>
          <w:color w:val="auto"/>
          <w:kern w:val="0"/>
          <w:sz w:val="24"/>
          <w:szCs w:val="24"/>
          <w:highlight w:val="none"/>
          <w:lang w:val="en-US" w:eastAsia="zh-CN" w:bidi="ar-SA"/>
        </w:rPr>
      </w:pPr>
      <w:r>
        <w:rPr>
          <w:rFonts w:hint="eastAsia" w:ascii="仿宋" w:hAnsi="仿宋" w:eastAsia="仿宋" w:cs="仿宋"/>
          <w:b/>
          <w:bCs/>
          <w:snapToGrid w:val="0"/>
          <w:color w:val="auto"/>
          <w:kern w:val="0"/>
          <w:sz w:val="24"/>
          <w:szCs w:val="24"/>
          <w:highlight w:val="none"/>
          <w:lang w:val="en-US" w:eastAsia="zh-CN" w:bidi="ar-SA"/>
        </w:rPr>
        <w:t>三、服务内容及要求</w:t>
      </w:r>
    </w:p>
    <w:p w14:paraId="50E0FC40">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eastAsia="zh-CN"/>
        </w:rPr>
        <w:t>服务内容：</w:t>
      </w:r>
    </w:p>
    <w:p w14:paraId="3F9E0606">
      <w:pPr>
        <w:numPr>
          <w:ilvl w:val="0"/>
          <w:numId w:val="0"/>
        </w:numPr>
        <w:tabs>
          <w:tab w:val="left" w:pos="0"/>
        </w:tabs>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给省退役军人事务厅职工食堂提供用餐服务、接待服务、卤味净菜供应、培训（会议）等膳食服务；</w:t>
      </w:r>
    </w:p>
    <w:p w14:paraId="5AF85CEF">
      <w:pPr>
        <w:numPr>
          <w:ilvl w:val="0"/>
          <w:numId w:val="0"/>
        </w:numPr>
        <w:tabs>
          <w:tab w:val="left" w:pos="0"/>
        </w:tabs>
        <w:adjustRightInd w:val="0"/>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给省退役军人事务厅职工食堂提供运营维护所需的厨杂用品、清洁用品等食堂日常所需用品；</w:t>
      </w:r>
    </w:p>
    <w:p w14:paraId="52FEC5CB">
      <w:pPr>
        <w:numPr>
          <w:ilvl w:val="0"/>
          <w:numId w:val="0"/>
        </w:numPr>
        <w:tabs>
          <w:tab w:val="left" w:pos="0"/>
        </w:tabs>
        <w:adjustRightInd w:val="0"/>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提供食堂布草洗涤、专业烟道清洁、隔油池清理、灭四害等与食堂相关的清洁清理服务。乙方代为采购用餐食材、原材料、调味料等（费用另行核算结算）</w:t>
      </w:r>
      <w:r>
        <w:rPr>
          <w:rFonts w:hint="eastAsia" w:ascii="仿宋" w:hAnsi="仿宋" w:eastAsia="仿宋" w:cs="仿宋"/>
          <w:color w:val="auto"/>
          <w:kern w:val="0"/>
          <w:sz w:val="24"/>
          <w:highlight w:val="none"/>
          <w:lang w:eastAsia="zh-CN"/>
        </w:rPr>
        <w:t>。食堂提供用餐服务，不对外经营。</w:t>
      </w:r>
    </w:p>
    <w:p w14:paraId="72667A83">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项目</w:t>
      </w:r>
      <w:r>
        <w:rPr>
          <w:rFonts w:hint="eastAsia" w:ascii="仿宋" w:hAnsi="仿宋" w:eastAsia="仿宋" w:cs="仿宋"/>
          <w:color w:val="auto"/>
          <w:kern w:val="0"/>
          <w:sz w:val="24"/>
          <w:highlight w:val="none"/>
          <w:lang w:val="en-US" w:eastAsia="zh-CN"/>
        </w:rPr>
        <w:t>服务要求及标准</w:t>
      </w:r>
    </w:p>
    <w:p w14:paraId="04A0EC2E">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2.1用餐服务</w:t>
      </w:r>
    </w:p>
    <w:p w14:paraId="4DC66168">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2.1.1食堂用餐服务：</w:t>
      </w:r>
    </w:p>
    <w:p w14:paraId="5E2844A5">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职工食堂</w:t>
      </w:r>
      <w:r>
        <w:rPr>
          <w:rFonts w:hint="eastAsia" w:ascii="仿宋" w:hAnsi="仿宋" w:eastAsia="仿宋" w:cs="仿宋"/>
          <w:color w:val="auto"/>
          <w:kern w:val="0"/>
          <w:sz w:val="24"/>
          <w:highlight w:val="none"/>
          <w:lang w:val="en-US" w:eastAsia="zh-CN"/>
        </w:rPr>
        <w:t>自助用餐人数约</w:t>
      </w:r>
      <w:r>
        <w:rPr>
          <w:rFonts w:hint="eastAsia" w:ascii="仿宋" w:hAnsi="仿宋" w:eastAsia="仿宋" w:cs="仿宋"/>
          <w:color w:val="auto"/>
          <w:kern w:val="0"/>
          <w:sz w:val="24"/>
          <w:highlight w:val="none"/>
          <w:lang w:eastAsia="zh-CN"/>
        </w:rPr>
        <w:t>为</w:t>
      </w:r>
      <w:r>
        <w:rPr>
          <w:rFonts w:hint="eastAsia" w:ascii="仿宋" w:hAnsi="仿宋" w:eastAsia="仿宋" w:cs="仿宋"/>
          <w:color w:val="auto"/>
          <w:kern w:val="0"/>
          <w:sz w:val="24"/>
          <w:highlight w:val="none"/>
          <w:lang w:val="en-US" w:eastAsia="zh-CN"/>
        </w:rPr>
        <w:t>140</w:t>
      </w:r>
      <w:r>
        <w:rPr>
          <w:rFonts w:hint="eastAsia" w:ascii="仿宋" w:hAnsi="仿宋" w:eastAsia="仿宋" w:cs="仿宋"/>
          <w:color w:val="auto"/>
          <w:kern w:val="0"/>
          <w:sz w:val="24"/>
          <w:highlight w:val="none"/>
          <w:lang w:eastAsia="zh-CN"/>
        </w:rPr>
        <w:t>人</w:t>
      </w:r>
      <w:r>
        <w:rPr>
          <w:rFonts w:hint="eastAsia" w:ascii="仿宋" w:hAnsi="仿宋" w:eastAsia="仿宋" w:cs="仿宋"/>
          <w:color w:val="auto"/>
          <w:kern w:val="0"/>
          <w:sz w:val="24"/>
          <w:highlight w:val="none"/>
          <w:lang w:val="en-US" w:eastAsia="zh-CN"/>
        </w:rPr>
        <w:t>左右，</w:t>
      </w:r>
      <w:r>
        <w:rPr>
          <w:rFonts w:hint="eastAsia" w:ascii="仿宋" w:hAnsi="仿宋" w:eastAsia="仿宋" w:cs="仿宋"/>
          <w:color w:val="auto"/>
          <w:kern w:val="0"/>
          <w:sz w:val="24"/>
          <w:highlight w:val="none"/>
          <w:lang w:eastAsia="zh-CN"/>
        </w:rPr>
        <w:t>用餐人数为参考人数，人数增减，合同金额不作调整。</w:t>
      </w:r>
    </w:p>
    <w:p w14:paraId="47A50F80">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（1）就餐种类：早餐、中餐、晚餐</w:t>
      </w:r>
    </w:p>
    <w:p w14:paraId="1239A804">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（2）就餐时间：</w:t>
      </w:r>
    </w:p>
    <w:p w14:paraId="0DE1CCAD">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早餐：7:20--8:30；中餐：11:00--12:30；晚餐：17:30--18:30</w:t>
      </w:r>
    </w:p>
    <w:p w14:paraId="40D1094F">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（3）消费模式：统一采用刷卡形式</w:t>
      </w:r>
    </w:p>
    <w:p w14:paraId="4B80F3AE">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（4）就餐规划</w:t>
      </w:r>
    </w:p>
    <w:p w14:paraId="6A966728">
      <w:pPr>
        <w:tabs>
          <w:tab w:val="left" w:pos="0"/>
        </w:tabs>
        <w:spacing w:beforeLines="0" w:afterLines="0" w:line="360" w:lineRule="auto"/>
        <w:ind w:firstLine="482"/>
        <w:rPr>
          <w:rFonts w:hint="eastAsia" w:ascii="仿宋" w:hAnsi="仿宋" w:eastAsia="仿宋"/>
          <w:color w:val="auto"/>
          <w:kern w:val="0"/>
          <w:sz w:val="24"/>
          <w:szCs w:val="24"/>
          <w:highlight w:val="none"/>
          <w:lang w:eastAsia="zh-CN"/>
        </w:rPr>
      </w:pPr>
      <w:r>
        <w:rPr>
          <w:rFonts w:hint="eastAsia" w:ascii="仿宋" w:hAnsi="仿宋" w:eastAsia="仿宋"/>
          <w:b/>
          <w:color w:val="auto"/>
          <w:kern w:val="0"/>
          <w:sz w:val="24"/>
          <w:szCs w:val="24"/>
          <w:highlight w:val="none"/>
        </w:rPr>
        <w:t>早餐：</w:t>
      </w:r>
      <w:r>
        <w:rPr>
          <w:rFonts w:hint="eastAsia" w:ascii="仿宋" w:hAnsi="仿宋" w:eastAsia="仿宋"/>
          <w:color w:val="auto"/>
          <w:kern w:val="0"/>
          <w:sz w:val="24"/>
          <w:szCs w:val="24"/>
          <w:highlight w:val="none"/>
        </w:rPr>
        <w:t>自助餐模式，每天提供粥2种，面食6种，粗粮2种，鸡蛋2种，牛奶2种，小菜12种，炒菜2种，面包1种，拌面和小馄饨</w:t>
      </w:r>
      <w:r>
        <w:rPr>
          <w:rFonts w:hint="eastAsia" w:ascii="仿宋" w:hAnsi="仿宋" w:eastAsia="仿宋"/>
          <w:color w:val="auto"/>
          <w:kern w:val="0"/>
          <w:sz w:val="24"/>
          <w:szCs w:val="24"/>
          <w:highlight w:val="none"/>
          <w:lang w:eastAsia="zh-CN"/>
        </w:rPr>
        <w:t>；</w:t>
      </w:r>
    </w:p>
    <w:p w14:paraId="2099464C">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b/>
          <w:color w:val="auto"/>
          <w:kern w:val="0"/>
          <w:sz w:val="24"/>
          <w:szCs w:val="24"/>
          <w:highlight w:val="none"/>
        </w:rPr>
        <w:t>中餐：</w:t>
      </w:r>
      <w:r>
        <w:rPr>
          <w:rFonts w:hint="eastAsia" w:ascii="仿宋" w:hAnsi="仿宋" w:eastAsia="仿宋"/>
          <w:color w:val="auto"/>
          <w:kern w:val="0"/>
          <w:sz w:val="24"/>
          <w:szCs w:val="24"/>
          <w:highlight w:val="none"/>
        </w:rPr>
        <w:t>自助餐模式，每天提供3荤、3半荤半蔬、2蔬菜、杂粮2道、点心1道、甜汤1道、咸汤1道、水果2种；</w:t>
      </w:r>
    </w:p>
    <w:p w14:paraId="459D3A6A">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b/>
          <w:color w:val="auto"/>
          <w:kern w:val="0"/>
          <w:sz w:val="24"/>
          <w:szCs w:val="24"/>
          <w:highlight w:val="none"/>
        </w:rPr>
        <w:t>晚餐：</w:t>
      </w:r>
      <w:r>
        <w:rPr>
          <w:rFonts w:hint="eastAsia" w:ascii="仿宋" w:hAnsi="仿宋" w:eastAsia="仿宋"/>
          <w:color w:val="auto"/>
          <w:kern w:val="0"/>
          <w:sz w:val="24"/>
          <w:szCs w:val="24"/>
          <w:highlight w:val="none"/>
        </w:rPr>
        <w:t>提供中午剩余菜肴（酌情新炒1—2个素菜）；</w:t>
      </w:r>
    </w:p>
    <w:p w14:paraId="3B6D0FFA">
      <w:pPr>
        <w:tabs>
          <w:tab w:val="left" w:pos="0"/>
        </w:tabs>
        <w:spacing w:beforeLines="0" w:afterLines="0" w:line="360" w:lineRule="auto"/>
        <w:ind w:firstLine="482"/>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三餐均需提供一周的菜单，出品菜肴与菜单保持一致，菜单需经中标人有营养搭配管理经验的专业人员审核。出餐要求少盐少油，注重营养均衡，菜式符合现今关于健康膳食的保健要求。食材要求肉类、水产、蔬果新鲜，杜绝冷冻肉。</w:t>
      </w:r>
    </w:p>
    <w:p w14:paraId="7080D32E">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2.1.2公务接待餐标准按相关规定执行，乙方需做到准时开餐、质量保证。所有收费标准均为食材费用，不得另加价。餐费定期进行财务核算，另行支付结算。</w:t>
      </w:r>
    </w:p>
    <w:p w14:paraId="39D2CFE6">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2.1.3</w:t>
      </w:r>
      <w:r>
        <w:rPr>
          <w:rFonts w:hint="eastAsia" w:ascii="仿宋" w:hAnsi="仿宋" w:eastAsia="仿宋" w:cs="仿宋"/>
          <w:color w:val="auto"/>
          <w:kern w:val="0"/>
          <w:sz w:val="24"/>
          <w:highlight w:val="none"/>
          <w:lang w:eastAsia="zh-CN"/>
        </w:rPr>
        <w:t>乙方应根据季节不同提供适时菜品，定期推出特色菜或新菜（每周3个品种以上）。按甲方经济目标要求核算并控制好用餐成本。</w:t>
      </w:r>
    </w:p>
    <w:p w14:paraId="7AA5892D">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2.1.4设立职工超市，向职工提供主副食品、糕点、卤味、净菜等外卖服务，成品售价不得高于同类型的市场价格（同期世纪联华超市、物美超市、沃尔玛超市等超市的售卖价）。具体以甲方最终要求为准。</w:t>
      </w:r>
    </w:p>
    <w:p w14:paraId="4CC261EA">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2.1.5</w:t>
      </w:r>
      <w:r>
        <w:rPr>
          <w:rFonts w:hint="eastAsia" w:ascii="仿宋" w:hAnsi="仿宋" w:eastAsia="仿宋" w:cs="仿宋"/>
          <w:color w:val="auto"/>
          <w:kern w:val="0"/>
          <w:sz w:val="24"/>
          <w:highlight w:val="none"/>
          <w:lang w:eastAsia="zh-CN"/>
        </w:rPr>
        <w:t>举办美食活动，乙方需严格按照甲方要求，每月固定开展一次美食节活动，不得无故拖延、取消或减少活动频次。每次美食节活动明确1个特定地域的特色菜品主题（地域选择可由甲方指定，或乙方结合就餐人员需求提出合理建议），经甲方审核确认后执行。</w:t>
      </w:r>
    </w:p>
    <w:p w14:paraId="50ACBD62">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2.1.6</w:t>
      </w:r>
      <w:r>
        <w:rPr>
          <w:rFonts w:hint="eastAsia" w:ascii="仿宋" w:hAnsi="仿宋" w:eastAsia="仿宋" w:cs="仿宋"/>
          <w:color w:val="auto"/>
          <w:kern w:val="0"/>
          <w:sz w:val="24"/>
          <w:highlight w:val="none"/>
          <w:lang w:eastAsia="zh-CN"/>
        </w:rPr>
        <w:t>传统节日（端午、中秋、春节等）需提供相应特色服务，如端午自包粽子、中秋自制月饼、春节自制腊肠、酱鸭、酱肉等。</w:t>
      </w:r>
    </w:p>
    <w:p w14:paraId="129FB0A4">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2.1.7甲方提供厨房、餐厅、库房等场所及用具，乙方在服务期内应妥善使用并保管好，如有遗失、损坏乙方负责赔偿（属自然损耗、甲方职工损坏、来宾损坏等情况，乙方应在两天内对上述损坏物品如实申报甲方审核）。</w:t>
      </w:r>
    </w:p>
    <w:p w14:paraId="3984999F">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2.1.8</w:t>
      </w:r>
      <w:r>
        <w:rPr>
          <w:rFonts w:hint="eastAsia" w:ascii="仿宋" w:hAnsi="仿宋" w:eastAsia="仿宋" w:cs="仿宋"/>
          <w:color w:val="auto"/>
          <w:kern w:val="0"/>
          <w:sz w:val="24"/>
          <w:highlight w:val="none"/>
          <w:lang w:eastAsia="zh-CN"/>
        </w:rPr>
        <w:t>服务期内甲方负责设施设备（非乙方团队人为损坏）的维修和更换，建筑房屋供水、供电、供气。如因乙方团队操作不当而造成设施设备的损坏，由乙方负责维修和更换。</w:t>
      </w:r>
    </w:p>
    <w:p w14:paraId="255528AD">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2.1.9</w:t>
      </w:r>
      <w:r>
        <w:rPr>
          <w:rFonts w:hint="eastAsia" w:ascii="仿宋" w:hAnsi="仿宋" w:eastAsia="仿宋" w:cs="仿宋"/>
          <w:color w:val="auto"/>
          <w:kern w:val="0"/>
          <w:sz w:val="24"/>
          <w:highlight w:val="none"/>
          <w:lang w:eastAsia="zh-CN"/>
        </w:rPr>
        <w:t>特别要求：原则上各类点心、小吃、餐品等，</w:t>
      </w:r>
      <w:r>
        <w:rPr>
          <w:rFonts w:hint="eastAsia" w:ascii="仿宋" w:hAnsi="仿宋" w:eastAsia="仿宋" w:cs="仿宋"/>
          <w:color w:val="auto"/>
          <w:kern w:val="0"/>
          <w:sz w:val="24"/>
          <w:highlight w:val="none"/>
          <w:lang w:val="en-US" w:eastAsia="zh-CN"/>
        </w:rPr>
        <w:t>乙方</w:t>
      </w:r>
      <w:r>
        <w:rPr>
          <w:rFonts w:hint="eastAsia" w:ascii="仿宋" w:hAnsi="仿宋" w:eastAsia="仿宋" w:cs="仿宋"/>
          <w:color w:val="auto"/>
          <w:kern w:val="0"/>
          <w:sz w:val="24"/>
          <w:highlight w:val="none"/>
          <w:lang w:eastAsia="zh-CN"/>
        </w:rPr>
        <w:t>不得外购半成品，均需自行制作。</w:t>
      </w:r>
    </w:p>
    <w:p w14:paraId="27FC390D">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2.2项目</w:t>
      </w:r>
      <w:r>
        <w:rPr>
          <w:rFonts w:hint="eastAsia" w:ascii="仿宋" w:hAnsi="仿宋" w:eastAsia="仿宋" w:cs="仿宋"/>
          <w:color w:val="auto"/>
          <w:kern w:val="0"/>
          <w:sz w:val="24"/>
          <w:highlight w:val="none"/>
          <w:lang w:eastAsia="zh-CN"/>
        </w:rPr>
        <w:t>工作人员要求</w:t>
      </w:r>
    </w:p>
    <w:p w14:paraId="22B389B0">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2.2.1</w:t>
      </w:r>
      <w:r>
        <w:rPr>
          <w:rFonts w:hint="eastAsia" w:ascii="仿宋" w:hAnsi="仿宋" w:eastAsia="仿宋" w:cs="仿宋"/>
          <w:color w:val="auto"/>
          <w:kern w:val="0"/>
          <w:sz w:val="24"/>
          <w:highlight w:val="none"/>
          <w:lang w:eastAsia="zh-CN"/>
        </w:rPr>
        <w:t>按</w:t>
      </w:r>
      <w:r>
        <w:rPr>
          <w:rFonts w:hint="eastAsia" w:ascii="仿宋" w:hAnsi="仿宋" w:eastAsia="仿宋" w:cs="仿宋"/>
          <w:color w:val="auto"/>
          <w:kern w:val="0"/>
          <w:sz w:val="24"/>
          <w:highlight w:val="none"/>
          <w:lang w:val="en-US" w:eastAsia="zh-CN"/>
        </w:rPr>
        <w:t>甲方</w:t>
      </w:r>
      <w:r>
        <w:rPr>
          <w:rFonts w:hint="eastAsia" w:ascii="仿宋" w:hAnsi="仿宋" w:eastAsia="仿宋" w:cs="仿宋"/>
          <w:color w:val="auto"/>
          <w:kern w:val="0"/>
          <w:sz w:val="24"/>
          <w:highlight w:val="none"/>
          <w:lang w:eastAsia="zh-CN"/>
        </w:rPr>
        <w:t>要求合理配置</w:t>
      </w:r>
      <w:r>
        <w:rPr>
          <w:rFonts w:hint="eastAsia" w:ascii="仿宋" w:hAnsi="仿宋" w:eastAsia="仿宋" w:cs="仿宋"/>
          <w:color w:val="auto"/>
          <w:kern w:val="0"/>
          <w:sz w:val="24"/>
          <w:highlight w:val="none"/>
          <w:lang w:val="en-US" w:eastAsia="zh-CN"/>
        </w:rPr>
        <w:t>厨师长（兼管理）</w:t>
      </w:r>
      <w:r>
        <w:rPr>
          <w:rFonts w:hint="eastAsia" w:ascii="仿宋" w:hAnsi="仿宋" w:eastAsia="仿宋" w:cs="仿宋"/>
          <w:color w:val="auto"/>
          <w:kern w:val="0"/>
          <w:sz w:val="24"/>
          <w:highlight w:val="none"/>
          <w:lang w:eastAsia="zh-CN"/>
        </w:rPr>
        <w:t>、厨师、切配、</w:t>
      </w:r>
      <w:r>
        <w:rPr>
          <w:rFonts w:hint="eastAsia" w:ascii="仿宋" w:hAnsi="仿宋" w:eastAsia="仿宋" w:cs="仿宋"/>
          <w:color w:val="auto"/>
          <w:kern w:val="0"/>
          <w:sz w:val="24"/>
          <w:highlight w:val="none"/>
          <w:lang w:val="en-US" w:eastAsia="zh-CN"/>
        </w:rPr>
        <w:t>面点师、</w:t>
      </w:r>
      <w:r>
        <w:rPr>
          <w:rFonts w:hint="eastAsia" w:ascii="仿宋" w:hAnsi="仿宋" w:eastAsia="仿宋" w:cs="仿宋"/>
          <w:color w:val="auto"/>
          <w:kern w:val="0"/>
          <w:sz w:val="24"/>
          <w:highlight w:val="none"/>
          <w:lang w:eastAsia="zh-CN"/>
        </w:rPr>
        <w:t>服务员、勤杂等服务队伍。服务队伍配置总人数不少于</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lang w:eastAsia="zh-CN"/>
        </w:rPr>
        <w:t>人。</w:t>
      </w:r>
      <w:r>
        <w:rPr>
          <w:rFonts w:hint="eastAsia" w:ascii="仿宋" w:hAnsi="仿宋" w:eastAsia="仿宋" w:cs="仿宋"/>
          <w:color w:val="auto"/>
          <w:kern w:val="0"/>
          <w:sz w:val="24"/>
          <w:highlight w:val="none"/>
          <w:lang w:val="en-US" w:eastAsia="zh-CN"/>
        </w:rPr>
        <w:t>厨师长（兼管理）、厨师等重要岗位年龄不超过50岁。</w:t>
      </w:r>
    </w:p>
    <w:p w14:paraId="6271B6FC">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2.2.2</w:t>
      </w:r>
      <w:r>
        <w:rPr>
          <w:rFonts w:hint="eastAsia" w:ascii="仿宋" w:hAnsi="仿宋" w:eastAsia="仿宋" w:cs="仿宋"/>
          <w:color w:val="auto"/>
          <w:kern w:val="0"/>
          <w:sz w:val="24"/>
          <w:highlight w:val="none"/>
          <w:lang w:eastAsia="zh-CN"/>
        </w:rPr>
        <w:t>所有工作人员人品可靠，身体健康，无不良行为记录。所有工作人员通过卫生部门指定医院（或防疫站）的体检，并领取饮食行业健康证。</w:t>
      </w:r>
      <w:r>
        <w:rPr>
          <w:rFonts w:hint="eastAsia" w:ascii="仿宋" w:hAnsi="仿宋" w:eastAsia="仿宋" w:cs="仿宋"/>
          <w:color w:val="auto"/>
          <w:kern w:val="0"/>
          <w:sz w:val="24"/>
          <w:highlight w:val="none"/>
          <w:lang w:val="en-US" w:eastAsia="zh-CN"/>
        </w:rPr>
        <w:t>厨师长（兼管理）须</w:t>
      </w:r>
      <w:r>
        <w:rPr>
          <w:rFonts w:hint="eastAsia" w:ascii="仿宋" w:hAnsi="仿宋" w:eastAsia="仿宋" w:cs="仿宋"/>
          <w:color w:val="auto"/>
          <w:kern w:val="0"/>
          <w:sz w:val="24"/>
          <w:highlight w:val="none"/>
          <w:lang w:eastAsia="zh-CN"/>
        </w:rPr>
        <w:t>具有从事食堂管理岗位三年以上</w:t>
      </w:r>
      <w:r>
        <w:rPr>
          <w:rFonts w:hint="eastAsia" w:ascii="仿宋" w:hAnsi="仿宋" w:eastAsia="仿宋" w:cs="仿宋"/>
          <w:color w:val="auto"/>
          <w:kern w:val="0"/>
          <w:sz w:val="24"/>
          <w:highlight w:val="none"/>
          <w:lang w:val="en-US" w:eastAsia="zh-CN"/>
        </w:rPr>
        <w:t>工作经验</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责任心强，</w:t>
      </w:r>
      <w:r>
        <w:rPr>
          <w:rFonts w:hint="eastAsia" w:ascii="仿宋" w:hAnsi="仿宋" w:eastAsia="仿宋" w:cs="仿宋"/>
          <w:color w:val="auto"/>
          <w:kern w:val="0"/>
          <w:sz w:val="24"/>
          <w:highlight w:val="none"/>
          <w:lang w:eastAsia="zh-CN"/>
        </w:rPr>
        <w:t>能熟练使用电脑，善于与</w:t>
      </w:r>
      <w:r>
        <w:rPr>
          <w:rFonts w:hint="eastAsia" w:ascii="仿宋" w:hAnsi="仿宋" w:eastAsia="仿宋" w:cs="仿宋"/>
          <w:color w:val="auto"/>
          <w:kern w:val="0"/>
          <w:sz w:val="24"/>
          <w:highlight w:val="none"/>
          <w:lang w:val="en-US" w:eastAsia="zh-CN"/>
        </w:rPr>
        <w:t>甲方</w:t>
      </w:r>
      <w:r>
        <w:rPr>
          <w:rFonts w:hint="eastAsia" w:ascii="仿宋" w:hAnsi="仿宋" w:eastAsia="仿宋" w:cs="仿宋"/>
          <w:color w:val="auto"/>
          <w:kern w:val="0"/>
          <w:sz w:val="24"/>
          <w:highlight w:val="none"/>
          <w:lang w:eastAsia="zh-CN"/>
        </w:rPr>
        <w:t>进行交流沟通；</w:t>
      </w:r>
      <w:r>
        <w:rPr>
          <w:rFonts w:hint="eastAsia" w:ascii="仿宋" w:hAnsi="仿宋" w:eastAsia="仿宋" w:cs="仿宋"/>
          <w:color w:val="auto"/>
          <w:kern w:val="0"/>
          <w:sz w:val="24"/>
          <w:highlight w:val="none"/>
          <w:lang w:val="en-US" w:eastAsia="zh-CN"/>
        </w:rPr>
        <w:t>厨师长（兼管理）、</w:t>
      </w:r>
      <w:r>
        <w:rPr>
          <w:rFonts w:hint="eastAsia" w:ascii="仿宋" w:hAnsi="仿宋" w:eastAsia="仿宋" w:cs="仿宋"/>
          <w:color w:val="auto"/>
          <w:kern w:val="0"/>
          <w:sz w:val="24"/>
          <w:highlight w:val="none"/>
          <w:lang w:eastAsia="zh-CN"/>
        </w:rPr>
        <w:t>厨师、面点师等人员具有劳动部门颁发的厨师、面点师等级技能资格证书。服务员应经过专业培训，讲规矩、懂礼节。外来务工人员具有公安部门核发的临时居住证。</w:t>
      </w:r>
    </w:p>
    <w:p w14:paraId="6EF16F73">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2.2.3</w:t>
      </w:r>
      <w:r>
        <w:rPr>
          <w:rFonts w:hint="eastAsia" w:ascii="仿宋" w:hAnsi="仿宋" w:eastAsia="仿宋" w:cs="仿宋"/>
          <w:color w:val="auto"/>
          <w:kern w:val="0"/>
          <w:sz w:val="24"/>
          <w:highlight w:val="none"/>
          <w:lang w:eastAsia="zh-CN"/>
        </w:rPr>
        <w:t>所有人员的驻场工作地点服从甲方的分配并满足项目的整体服务要求。</w:t>
      </w:r>
    </w:p>
    <w:p w14:paraId="335E88C3">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2.2.4</w:t>
      </w:r>
      <w:r>
        <w:rPr>
          <w:rFonts w:hint="eastAsia" w:ascii="仿宋" w:hAnsi="仿宋" w:eastAsia="仿宋" w:cs="仿宋"/>
          <w:color w:val="auto"/>
          <w:kern w:val="0"/>
          <w:sz w:val="24"/>
          <w:highlight w:val="none"/>
          <w:lang w:eastAsia="zh-CN"/>
        </w:rPr>
        <w:t>乙方承诺和确认定时轮换厨师，确保菜品口味多样化。</w:t>
      </w:r>
    </w:p>
    <w:p w14:paraId="2A847981">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2.3</w:t>
      </w:r>
      <w:r>
        <w:rPr>
          <w:rFonts w:hint="eastAsia" w:ascii="仿宋" w:hAnsi="仿宋" w:eastAsia="仿宋" w:cs="仿宋"/>
          <w:color w:val="auto"/>
          <w:kern w:val="0"/>
          <w:sz w:val="24"/>
          <w:highlight w:val="none"/>
          <w:lang w:eastAsia="zh-CN"/>
        </w:rPr>
        <w:t>食材采购服务要求</w:t>
      </w:r>
    </w:p>
    <w:p w14:paraId="218E757E">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2.3.1</w:t>
      </w:r>
      <w:r>
        <w:rPr>
          <w:rFonts w:hint="eastAsia" w:ascii="仿宋" w:hAnsi="仿宋" w:eastAsia="仿宋" w:cs="仿宋"/>
          <w:color w:val="auto"/>
          <w:kern w:val="0"/>
          <w:sz w:val="24"/>
          <w:highlight w:val="none"/>
          <w:lang w:eastAsia="zh-CN"/>
        </w:rPr>
        <w:t>餐饮食材、原料</w:t>
      </w:r>
      <w:r>
        <w:rPr>
          <w:rFonts w:hint="eastAsia" w:ascii="仿宋" w:hAnsi="仿宋" w:eastAsia="仿宋" w:cs="仿宋"/>
          <w:color w:val="auto"/>
          <w:kern w:val="0"/>
          <w:sz w:val="24"/>
          <w:highlight w:val="none"/>
          <w:lang w:val="en-US" w:eastAsia="zh-CN"/>
        </w:rPr>
        <w:t>及调味料</w:t>
      </w:r>
      <w:r>
        <w:rPr>
          <w:rFonts w:hint="eastAsia" w:ascii="仿宋" w:hAnsi="仿宋" w:eastAsia="仿宋" w:cs="仿宋"/>
          <w:color w:val="auto"/>
          <w:kern w:val="0"/>
          <w:sz w:val="24"/>
          <w:highlight w:val="none"/>
          <w:lang w:eastAsia="zh-CN"/>
        </w:rPr>
        <w:t>采购由乙方代为采购，根据甲方下达的额度，配合完成“832平台”脱贫地区农副产品采购任务。根据菜品需求，</w:t>
      </w:r>
      <w:r>
        <w:rPr>
          <w:rFonts w:hint="eastAsia" w:ascii="仿宋" w:hAnsi="仿宋" w:eastAsia="仿宋" w:cs="仿宋"/>
          <w:color w:val="auto"/>
          <w:kern w:val="0"/>
          <w:sz w:val="24"/>
          <w:highlight w:val="none"/>
          <w:lang w:val="en-US" w:eastAsia="zh-CN"/>
        </w:rPr>
        <w:t>采购食材、</w:t>
      </w:r>
      <w:r>
        <w:rPr>
          <w:rFonts w:hint="eastAsia" w:ascii="仿宋" w:hAnsi="仿宋" w:eastAsia="仿宋" w:cs="仿宋"/>
          <w:color w:val="auto"/>
          <w:kern w:val="0"/>
          <w:sz w:val="24"/>
          <w:highlight w:val="none"/>
          <w:lang w:eastAsia="zh-CN"/>
        </w:rPr>
        <w:t>原材料价格要求公开透明定期公示，由甲方组织监督。</w:t>
      </w:r>
    </w:p>
    <w:p w14:paraId="5CEF986B">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2.3.2</w:t>
      </w:r>
      <w:r>
        <w:rPr>
          <w:rFonts w:hint="eastAsia" w:ascii="仿宋" w:hAnsi="仿宋" w:eastAsia="仿宋" w:cs="仿宋"/>
          <w:color w:val="auto"/>
          <w:kern w:val="0"/>
          <w:sz w:val="24"/>
          <w:highlight w:val="none"/>
          <w:lang w:eastAsia="zh-CN"/>
        </w:rPr>
        <w:t>食材采购及配送过程须符合法律法规、国家标准和地方卫生检验检疫及食品加工标准。</w:t>
      </w:r>
      <w:r>
        <w:rPr>
          <w:rFonts w:hint="eastAsia" w:ascii="仿宋" w:hAnsi="仿宋" w:eastAsia="仿宋" w:cs="仿宋"/>
          <w:color w:val="auto"/>
          <w:kern w:val="0"/>
          <w:sz w:val="24"/>
          <w:highlight w:val="none"/>
          <w:lang w:val="en-US" w:eastAsia="zh-CN"/>
        </w:rPr>
        <w:t>冷冻冷链食品需符合卫生防疫相关要求。</w:t>
      </w:r>
    </w:p>
    <w:p w14:paraId="763DCC3C">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2.3.3</w:t>
      </w:r>
      <w:r>
        <w:rPr>
          <w:rFonts w:hint="eastAsia" w:ascii="仿宋" w:hAnsi="仿宋" w:eastAsia="仿宋" w:cs="仿宋"/>
          <w:color w:val="auto"/>
          <w:kern w:val="0"/>
          <w:sz w:val="24"/>
          <w:highlight w:val="none"/>
          <w:lang w:eastAsia="zh-CN"/>
        </w:rPr>
        <w:t>食材采购严格控制成本，各种原材料要做到货比三家，采购验收的物品做到物美价廉，及时汇报相关数据，保证食堂运营能够实现开源节流。乙方食材和配料的采购渠道须经甲方认可，部分食材（水果）须按照甲方指定品牌、规格、质量和数量等要求采购。</w:t>
      </w:r>
      <w:r>
        <w:rPr>
          <w:rFonts w:hint="eastAsia" w:ascii="仿宋" w:hAnsi="仿宋" w:eastAsia="仿宋" w:cs="仿宋"/>
          <w:color w:val="auto"/>
          <w:kern w:val="0"/>
          <w:sz w:val="24"/>
          <w:highlight w:val="none"/>
          <w:lang w:val="en-US" w:eastAsia="zh-CN"/>
        </w:rPr>
        <w:t>甲方</w:t>
      </w:r>
      <w:r>
        <w:rPr>
          <w:rFonts w:hint="eastAsia" w:ascii="仿宋" w:hAnsi="仿宋" w:eastAsia="仿宋" w:cs="仿宋"/>
          <w:color w:val="auto"/>
          <w:kern w:val="0"/>
          <w:sz w:val="24"/>
          <w:highlight w:val="none"/>
          <w:lang w:eastAsia="zh-CN"/>
        </w:rPr>
        <w:t>委派专人对</w:t>
      </w:r>
      <w:r>
        <w:rPr>
          <w:rFonts w:hint="eastAsia" w:ascii="仿宋" w:hAnsi="仿宋" w:eastAsia="仿宋" w:cs="仿宋"/>
          <w:color w:val="auto"/>
          <w:kern w:val="0"/>
          <w:sz w:val="24"/>
          <w:highlight w:val="none"/>
          <w:lang w:val="en-US" w:eastAsia="zh-CN"/>
        </w:rPr>
        <w:t>采购价格、食材质量、采购</w:t>
      </w:r>
      <w:r>
        <w:rPr>
          <w:rFonts w:hint="eastAsia" w:ascii="仿宋" w:hAnsi="仿宋" w:eastAsia="仿宋" w:cs="仿宋"/>
          <w:color w:val="auto"/>
          <w:kern w:val="0"/>
          <w:sz w:val="24"/>
          <w:highlight w:val="none"/>
          <w:lang w:eastAsia="zh-CN"/>
        </w:rPr>
        <w:t>情况及服务质量进行监督管理。</w:t>
      </w:r>
    </w:p>
    <w:p w14:paraId="75AB66F1">
      <w:pPr>
        <w:tabs>
          <w:tab w:val="left" w:pos="0"/>
        </w:tabs>
        <w:adjustRightInd w:val="0"/>
        <w:spacing w:line="360" w:lineRule="auto"/>
        <w:ind w:firstLine="482"/>
        <w:rPr>
          <w:rFonts w:hint="eastAsia" w:ascii="仿宋" w:hAnsi="仿宋" w:eastAsia="仿宋" w:cs="仿宋"/>
          <w:b/>
          <w:bCs/>
          <w:color w:val="auto"/>
          <w:kern w:val="0"/>
          <w:sz w:val="24"/>
          <w:highlight w:val="none"/>
          <w:u w:val="single"/>
          <w:lang w:val="en-US" w:eastAsia="zh-CN"/>
        </w:rPr>
      </w:pPr>
      <w:r>
        <w:rPr>
          <w:rFonts w:hint="eastAsia" w:ascii="仿宋" w:hAnsi="仿宋" w:eastAsia="仿宋" w:cs="仿宋"/>
          <w:b/>
          <w:bCs/>
          <w:color w:val="auto"/>
          <w:kern w:val="0"/>
          <w:sz w:val="24"/>
          <w:highlight w:val="none"/>
          <w:u w:val="single"/>
          <w:lang w:val="en-US" w:eastAsia="zh-CN"/>
        </w:rPr>
        <w:t>2.3.4甲方有权委托第三方机构对乙方代为采购的食材进行食品安全性、新鲜度检测。若被抽检食材不达标的，甲方有权解除合同。</w:t>
      </w:r>
    </w:p>
    <w:p w14:paraId="78994AB2">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2.4</w:t>
      </w:r>
      <w:r>
        <w:rPr>
          <w:rFonts w:hint="eastAsia" w:ascii="仿宋" w:hAnsi="仿宋" w:eastAsia="仿宋" w:cs="仿宋"/>
          <w:color w:val="auto"/>
          <w:kern w:val="0"/>
          <w:sz w:val="24"/>
          <w:highlight w:val="none"/>
          <w:lang w:eastAsia="zh-CN"/>
        </w:rPr>
        <w:t>项目管理要求</w:t>
      </w:r>
    </w:p>
    <w:p w14:paraId="25F0A9A9">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2.4.1乙方应</w:t>
      </w:r>
      <w:r>
        <w:rPr>
          <w:rFonts w:hint="eastAsia" w:ascii="仿宋" w:hAnsi="仿宋" w:eastAsia="仿宋" w:cs="仿宋"/>
          <w:color w:val="auto"/>
          <w:kern w:val="0"/>
          <w:sz w:val="24"/>
          <w:highlight w:val="none"/>
          <w:lang w:eastAsia="zh-CN"/>
        </w:rPr>
        <w:t>按照劳动合同法的规定合法规范用工，并全面承担拟派遣人员涉及劳动关系的所有事宜。全面负责工作人员的居住、交通、卫生防疫等事宜。</w:t>
      </w:r>
    </w:p>
    <w:p w14:paraId="7C1B9566">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2.4.2乙方及乙方工作人员应</w:t>
      </w:r>
      <w:r>
        <w:rPr>
          <w:rFonts w:hint="eastAsia" w:ascii="仿宋" w:hAnsi="仿宋" w:eastAsia="仿宋" w:cs="仿宋"/>
          <w:color w:val="auto"/>
          <w:kern w:val="0"/>
          <w:sz w:val="24"/>
          <w:highlight w:val="none"/>
          <w:lang w:eastAsia="zh-CN"/>
        </w:rPr>
        <w:t>遵守甲方的规章制度。</w:t>
      </w:r>
      <w:r>
        <w:rPr>
          <w:rFonts w:hint="eastAsia" w:ascii="仿宋" w:hAnsi="仿宋" w:eastAsia="仿宋" w:cs="仿宋"/>
          <w:color w:val="auto"/>
          <w:kern w:val="0"/>
          <w:sz w:val="24"/>
          <w:highlight w:val="none"/>
          <w:lang w:val="en-US" w:eastAsia="zh-CN"/>
        </w:rPr>
        <w:t>乙方应</w:t>
      </w:r>
      <w:r>
        <w:rPr>
          <w:rFonts w:hint="eastAsia" w:ascii="仿宋" w:hAnsi="仿宋" w:eastAsia="仿宋" w:cs="仿宋"/>
          <w:color w:val="auto"/>
          <w:kern w:val="0"/>
          <w:sz w:val="24"/>
          <w:highlight w:val="none"/>
          <w:lang w:eastAsia="zh-CN"/>
        </w:rPr>
        <w:t>跟踪服务人员的思想动态、工作表现、遵纪情况以及甲方其他合理要求，提供最佳服务。</w:t>
      </w:r>
    </w:p>
    <w:p w14:paraId="27E68D1B">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2.4.3乙方应</w:t>
      </w:r>
      <w:r>
        <w:rPr>
          <w:rFonts w:hint="eastAsia" w:ascii="仿宋" w:hAnsi="仿宋" w:eastAsia="仿宋" w:cs="仿宋"/>
          <w:color w:val="auto"/>
          <w:kern w:val="0"/>
          <w:sz w:val="24"/>
          <w:highlight w:val="none"/>
          <w:lang w:eastAsia="zh-CN"/>
        </w:rPr>
        <w:t>根据甲方的服务要求设定工作岗位，分配工作任务，并对工作人员的工作情况实行监督、检查、管理。</w:t>
      </w:r>
    </w:p>
    <w:p w14:paraId="77AB7927">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2.4.4项目</w:t>
      </w:r>
      <w:r>
        <w:rPr>
          <w:rFonts w:hint="eastAsia" w:ascii="仿宋" w:hAnsi="仿宋" w:eastAsia="仿宋" w:cs="仿宋"/>
          <w:color w:val="auto"/>
          <w:kern w:val="0"/>
          <w:sz w:val="24"/>
          <w:highlight w:val="none"/>
          <w:lang w:eastAsia="zh-CN"/>
        </w:rPr>
        <w:t>工作人员</w:t>
      </w:r>
      <w:r>
        <w:rPr>
          <w:rFonts w:hint="eastAsia" w:ascii="仿宋" w:hAnsi="仿宋" w:eastAsia="仿宋" w:cs="仿宋"/>
          <w:color w:val="auto"/>
          <w:kern w:val="0"/>
          <w:sz w:val="24"/>
          <w:highlight w:val="none"/>
          <w:lang w:val="en-US" w:eastAsia="zh-CN"/>
        </w:rPr>
        <w:t>应</w:t>
      </w:r>
      <w:r>
        <w:rPr>
          <w:rFonts w:hint="eastAsia" w:ascii="仿宋" w:hAnsi="仿宋" w:eastAsia="仿宋" w:cs="仿宋"/>
          <w:color w:val="auto"/>
          <w:kern w:val="0"/>
          <w:sz w:val="24"/>
          <w:highlight w:val="none"/>
          <w:lang w:eastAsia="zh-CN"/>
        </w:rPr>
        <w:t>相对稳定，人员如需调动</w:t>
      </w:r>
      <w:r>
        <w:rPr>
          <w:rFonts w:hint="eastAsia" w:ascii="仿宋" w:hAnsi="仿宋" w:eastAsia="仿宋" w:cs="仿宋"/>
          <w:color w:val="auto"/>
          <w:kern w:val="0"/>
          <w:sz w:val="24"/>
          <w:highlight w:val="none"/>
          <w:lang w:val="en-US" w:eastAsia="zh-CN"/>
        </w:rPr>
        <w:t>应</w:t>
      </w:r>
      <w:r>
        <w:rPr>
          <w:rFonts w:hint="eastAsia" w:ascii="仿宋" w:hAnsi="仿宋" w:eastAsia="仿宋" w:cs="仿宋"/>
          <w:color w:val="auto"/>
          <w:kern w:val="0"/>
          <w:sz w:val="24"/>
          <w:highlight w:val="none"/>
          <w:lang w:eastAsia="zh-CN"/>
        </w:rPr>
        <w:t>提前征求甲方意见，</w:t>
      </w:r>
      <w:r>
        <w:rPr>
          <w:rFonts w:hint="eastAsia" w:ascii="仿宋" w:hAnsi="仿宋" w:eastAsia="仿宋" w:cs="仿宋"/>
          <w:color w:val="auto"/>
          <w:kern w:val="0"/>
          <w:sz w:val="24"/>
          <w:highlight w:val="none"/>
          <w:lang w:val="en-US" w:eastAsia="zh-CN"/>
        </w:rPr>
        <w:t>经甲方同意后方可调动</w:t>
      </w:r>
      <w:r>
        <w:rPr>
          <w:rFonts w:hint="eastAsia" w:ascii="仿宋" w:hAnsi="仿宋" w:eastAsia="仿宋" w:cs="仿宋"/>
          <w:color w:val="auto"/>
          <w:kern w:val="0"/>
          <w:sz w:val="24"/>
          <w:highlight w:val="none"/>
          <w:lang w:eastAsia="zh-CN"/>
        </w:rPr>
        <w:t>。</w:t>
      </w:r>
    </w:p>
    <w:p w14:paraId="0B09D747">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2.4.5乙方应</w:t>
      </w:r>
      <w:r>
        <w:rPr>
          <w:rFonts w:hint="eastAsia" w:ascii="仿宋" w:hAnsi="仿宋" w:eastAsia="仿宋" w:cs="仿宋"/>
          <w:color w:val="auto"/>
          <w:kern w:val="0"/>
          <w:sz w:val="24"/>
          <w:highlight w:val="none"/>
          <w:lang w:eastAsia="zh-CN"/>
        </w:rPr>
        <w:t>建立健全各项规章制度、岗位责任制、操作规程和各项台账。</w:t>
      </w:r>
    </w:p>
    <w:p w14:paraId="53D27E56">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2.4.6乙方应</w:t>
      </w:r>
      <w:r>
        <w:rPr>
          <w:rFonts w:hint="eastAsia" w:ascii="仿宋" w:hAnsi="仿宋" w:eastAsia="仿宋" w:cs="仿宋"/>
          <w:color w:val="auto"/>
          <w:kern w:val="0"/>
          <w:sz w:val="24"/>
          <w:highlight w:val="none"/>
          <w:lang w:eastAsia="zh-CN"/>
        </w:rPr>
        <w:t>配备员工的劳保</w:t>
      </w:r>
      <w:r>
        <w:rPr>
          <w:rFonts w:hint="eastAsia" w:ascii="仿宋" w:hAnsi="仿宋" w:eastAsia="仿宋" w:cs="仿宋"/>
          <w:color w:val="auto"/>
          <w:kern w:val="0"/>
          <w:sz w:val="24"/>
          <w:highlight w:val="none"/>
          <w:lang w:val="en-US" w:eastAsia="zh-CN"/>
        </w:rPr>
        <w:t>防疫</w:t>
      </w:r>
      <w:r>
        <w:rPr>
          <w:rFonts w:hint="eastAsia" w:ascii="仿宋" w:hAnsi="仿宋" w:eastAsia="仿宋" w:cs="仿宋"/>
          <w:color w:val="auto"/>
          <w:kern w:val="0"/>
          <w:sz w:val="24"/>
          <w:highlight w:val="none"/>
          <w:lang w:eastAsia="zh-CN"/>
        </w:rPr>
        <w:t>用品，统一工作制服。</w:t>
      </w:r>
    </w:p>
    <w:p w14:paraId="1E0EEF79">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2.5</w:t>
      </w:r>
      <w:r>
        <w:rPr>
          <w:rFonts w:hint="eastAsia" w:ascii="仿宋" w:hAnsi="仿宋" w:eastAsia="仿宋" w:cs="仿宋"/>
          <w:color w:val="auto"/>
          <w:kern w:val="0"/>
          <w:sz w:val="24"/>
          <w:highlight w:val="none"/>
          <w:lang w:eastAsia="zh-CN"/>
        </w:rPr>
        <w:t>卫生管理要求</w:t>
      </w:r>
    </w:p>
    <w:p w14:paraId="2F2CA7CE">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2.5.1乙方应</w:t>
      </w:r>
      <w:r>
        <w:rPr>
          <w:rFonts w:hint="eastAsia" w:ascii="仿宋" w:hAnsi="仿宋" w:eastAsia="仿宋" w:cs="仿宋"/>
          <w:color w:val="auto"/>
          <w:kern w:val="0"/>
          <w:sz w:val="24"/>
          <w:highlight w:val="none"/>
          <w:lang w:eastAsia="zh-CN"/>
        </w:rPr>
        <w:t>严格按照《中华人民共和国食品安全法》验收、清洗、加工要求制作食品，厨房用品用具严格实行一洗二过三消毒的规程。</w:t>
      </w:r>
    </w:p>
    <w:p w14:paraId="01697E82">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2.5.2乙方应</w:t>
      </w:r>
      <w:r>
        <w:rPr>
          <w:rFonts w:hint="eastAsia" w:ascii="仿宋" w:hAnsi="仿宋" w:eastAsia="仿宋" w:cs="仿宋"/>
          <w:color w:val="auto"/>
          <w:kern w:val="0"/>
          <w:sz w:val="24"/>
          <w:highlight w:val="none"/>
          <w:lang w:eastAsia="zh-CN"/>
        </w:rPr>
        <w:t>对食堂的厨房、餐厅、包厢等所有区域的卫生应按“五常法”管理模式，实行分层负责，定置、定量、定位、定进出、定标识，责任到人。</w:t>
      </w:r>
    </w:p>
    <w:p w14:paraId="3BC70CAE">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2.5.3乙方应</w:t>
      </w:r>
      <w:r>
        <w:rPr>
          <w:rFonts w:hint="eastAsia" w:ascii="仿宋" w:hAnsi="仿宋" w:eastAsia="仿宋" w:cs="仿宋"/>
          <w:color w:val="auto"/>
          <w:kern w:val="0"/>
          <w:sz w:val="24"/>
          <w:highlight w:val="none"/>
          <w:lang w:eastAsia="zh-CN"/>
        </w:rPr>
        <w:t>自觉接受卫生管理部门和甲方管理人员对食堂内工作检查、监督。</w:t>
      </w:r>
    </w:p>
    <w:p w14:paraId="396D8646">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2.5.4</w:t>
      </w:r>
      <w:r>
        <w:rPr>
          <w:rFonts w:hint="eastAsia" w:ascii="仿宋" w:hAnsi="仿宋" w:eastAsia="仿宋" w:cs="仿宋"/>
          <w:color w:val="auto"/>
          <w:kern w:val="0"/>
          <w:sz w:val="24"/>
          <w:highlight w:val="none"/>
          <w:lang w:eastAsia="zh-CN"/>
        </w:rPr>
        <w:t>垃圾污物按指定地点放置，不得随意弃放。</w:t>
      </w:r>
    </w:p>
    <w:p w14:paraId="2B8F1EF6">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2.5.5乙方应</w:t>
      </w:r>
      <w:r>
        <w:rPr>
          <w:rFonts w:hint="eastAsia" w:ascii="仿宋" w:hAnsi="仿宋" w:eastAsia="仿宋" w:cs="仿宋"/>
          <w:color w:val="auto"/>
          <w:kern w:val="0"/>
          <w:sz w:val="24"/>
          <w:highlight w:val="none"/>
          <w:lang w:eastAsia="zh-CN"/>
        </w:rPr>
        <w:t>做好食堂区域内除虫害工作（蟑螂、老鼠、苍蝇、蚂蚁等）。</w:t>
      </w:r>
    </w:p>
    <w:p w14:paraId="1A03A433">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2.5.6</w:t>
      </w:r>
      <w:r>
        <w:rPr>
          <w:rFonts w:hint="eastAsia" w:ascii="仿宋" w:hAnsi="仿宋" w:eastAsia="仿宋" w:cs="仿宋"/>
          <w:color w:val="auto"/>
          <w:kern w:val="0"/>
          <w:sz w:val="24"/>
          <w:highlight w:val="none"/>
          <w:lang w:eastAsia="zh-CN"/>
        </w:rPr>
        <w:t>乙方应定期清理厨房死角杂物、疏通</w:t>
      </w:r>
      <w:r>
        <w:rPr>
          <w:rFonts w:hint="eastAsia" w:ascii="仿宋" w:hAnsi="仿宋" w:eastAsia="仿宋" w:cs="仿宋"/>
          <w:color w:val="auto"/>
          <w:kern w:val="0"/>
          <w:sz w:val="24"/>
          <w:highlight w:val="none"/>
          <w:lang w:eastAsia="zh-CN"/>
        </w:rPr>
        <w:fldChar w:fldCharType="begin"/>
      </w:r>
      <w:r>
        <w:rPr>
          <w:rFonts w:hint="eastAsia" w:ascii="仿宋" w:hAnsi="仿宋" w:eastAsia="仿宋" w:cs="仿宋"/>
          <w:color w:val="auto"/>
          <w:kern w:val="0"/>
          <w:sz w:val="24"/>
          <w:highlight w:val="none"/>
          <w:lang w:eastAsia="zh-CN"/>
        </w:rPr>
        <w:instrText xml:space="preserve"> HYPERLINK "http://baike.sogou.com/lemma/ShowInnerLink.htm?lemmaId=343111" \t "_blank" </w:instrText>
      </w:r>
      <w:r>
        <w:rPr>
          <w:rFonts w:hint="eastAsia" w:ascii="仿宋" w:hAnsi="仿宋" w:eastAsia="仿宋" w:cs="仿宋"/>
          <w:color w:val="auto"/>
          <w:kern w:val="0"/>
          <w:sz w:val="24"/>
          <w:highlight w:val="none"/>
          <w:lang w:eastAsia="zh-CN"/>
        </w:rPr>
        <w:fldChar w:fldCharType="separate"/>
      </w:r>
      <w:r>
        <w:rPr>
          <w:rFonts w:hint="eastAsia" w:ascii="仿宋" w:hAnsi="仿宋" w:eastAsia="仿宋" w:cs="仿宋"/>
          <w:color w:val="auto"/>
          <w:kern w:val="0"/>
          <w:sz w:val="24"/>
          <w:highlight w:val="none"/>
          <w:lang w:eastAsia="zh-CN"/>
        </w:rPr>
        <w:t>排水沟</w:t>
      </w:r>
      <w:r>
        <w:rPr>
          <w:rFonts w:hint="eastAsia" w:ascii="仿宋" w:hAnsi="仿宋" w:eastAsia="仿宋" w:cs="仿宋"/>
          <w:color w:val="auto"/>
          <w:kern w:val="0"/>
          <w:sz w:val="24"/>
          <w:highlight w:val="none"/>
          <w:lang w:eastAsia="zh-CN"/>
        </w:rPr>
        <w:fldChar w:fldCharType="end"/>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烟道油污、</w:t>
      </w:r>
      <w:r>
        <w:rPr>
          <w:rFonts w:hint="eastAsia" w:ascii="仿宋" w:hAnsi="仿宋" w:eastAsia="仿宋" w:cs="仿宋"/>
          <w:color w:val="auto"/>
          <w:kern w:val="0"/>
          <w:sz w:val="24"/>
          <w:highlight w:val="none"/>
          <w:lang w:eastAsia="zh-CN"/>
        </w:rPr>
        <w:t>餐厅范围内卫生，保持良好的用餐</w:t>
      </w:r>
      <w:r>
        <w:rPr>
          <w:rFonts w:hint="eastAsia" w:ascii="仿宋" w:hAnsi="仿宋" w:eastAsia="仿宋" w:cs="仿宋"/>
          <w:color w:val="auto"/>
          <w:kern w:val="0"/>
          <w:sz w:val="24"/>
          <w:highlight w:val="none"/>
          <w:lang w:val="en-US" w:eastAsia="zh-CN"/>
        </w:rPr>
        <w:t>和后厨间</w:t>
      </w:r>
      <w:r>
        <w:rPr>
          <w:rFonts w:hint="eastAsia" w:ascii="仿宋" w:hAnsi="仿宋" w:eastAsia="仿宋" w:cs="仿宋"/>
          <w:color w:val="auto"/>
          <w:kern w:val="0"/>
          <w:sz w:val="24"/>
          <w:highlight w:val="none"/>
          <w:lang w:eastAsia="zh-CN"/>
        </w:rPr>
        <w:t>环境。乙方未遵守操作规程或未能保持厨房、排水沟、餐厅的卫生整洁的，在甲方提出整改意见后应立即整改，如发现未及时整改或三次整改不彻底的，</w:t>
      </w:r>
      <w:r>
        <w:rPr>
          <w:rFonts w:hint="eastAsia" w:ascii="仿宋" w:hAnsi="仿宋" w:eastAsia="仿宋" w:cs="仿宋"/>
          <w:color w:val="auto"/>
          <w:kern w:val="0"/>
          <w:sz w:val="24"/>
          <w:highlight w:val="none"/>
          <w:lang w:val="en-US" w:eastAsia="zh-CN"/>
        </w:rPr>
        <w:t>甲方有权</w:t>
      </w:r>
      <w:r>
        <w:rPr>
          <w:rFonts w:hint="eastAsia" w:ascii="仿宋" w:hAnsi="仿宋" w:eastAsia="仿宋" w:cs="仿宋"/>
          <w:color w:val="auto"/>
          <w:kern w:val="0"/>
          <w:sz w:val="24"/>
          <w:highlight w:val="none"/>
          <w:lang w:eastAsia="zh-CN"/>
        </w:rPr>
        <w:t>扣除乙方</w:t>
      </w:r>
      <w:r>
        <w:rPr>
          <w:rFonts w:hint="eastAsia" w:ascii="仿宋" w:hAnsi="仿宋" w:eastAsia="仿宋" w:cs="仿宋"/>
          <w:color w:val="auto"/>
          <w:kern w:val="0"/>
          <w:sz w:val="24"/>
          <w:highlight w:val="none"/>
          <w:lang w:val="en-US" w:eastAsia="zh-CN"/>
        </w:rPr>
        <w:t>当年</w:t>
      </w:r>
      <w:r>
        <w:rPr>
          <w:rFonts w:hint="eastAsia" w:ascii="仿宋" w:hAnsi="仿宋" w:eastAsia="仿宋" w:cs="仿宋"/>
          <w:color w:val="auto"/>
          <w:kern w:val="0"/>
          <w:sz w:val="24"/>
          <w:highlight w:val="none"/>
          <w:lang w:eastAsia="zh-CN"/>
        </w:rPr>
        <w:t>服务费的</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w:t>
      </w:r>
    </w:p>
    <w:p w14:paraId="6A97D639">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2.5.7</w:t>
      </w:r>
      <w:r>
        <w:rPr>
          <w:rFonts w:hint="eastAsia" w:ascii="仿宋" w:hAnsi="仿宋" w:eastAsia="仿宋" w:cs="仿宋"/>
          <w:color w:val="auto"/>
          <w:kern w:val="0"/>
          <w:sz w:val="24"/>
          <w:highlight w:val="none"/>
          <w:lang w:eastAsia="zh-CN"/>
        </w:rPr>
        <w:t>乙方必须严格遵守操作规程，正确使用厨房的各项设施，餐具必须</w:t>
      </w:r>
      <w:r>
        <w:rPr>
          <w:rFonts w:hint="eastAsia" w:ascii="仿宋" w:hAnsi="仿宋" w:eastAsia="仿宋" w:cs="仿宋"/>
          <w:color w:val="auto"/>
          <w:kern w:val="0"/>
          <w:sz w:val="24"/>
          <w:highlight w:val="none"/>
          <w:lang w:val="en-US" w:eastAsia="zh-CN"/>
        </w:rPr>
        <w:t>洗净</w:t>
      </w:r>
      <w:r>
        <w:rPr>
          <w:rFonts w:hint="eastAsia" w:ascii="仿宋" w:hAnsi="仿宋" w:eastAsia="仿宋" w:cs="仿宋"/>
          <w:color w:val="auto"/>
          <w:kern w:val="0"/>
          <w:sz w:val="24"/>
          <w:highlight w:val="none"/>
          <w:lang w:eastAsia="zh-CN"/>
        </w:rPr>
        <w:t>消毒，甲方可随时检查，发现</w:t>
      </w:r>
      <w:r>
        <w:rPr>
          <w:rFonts w:hint="eastAsia" w:ascii="仿宋" w:hAnsi="仿宋" w:eastAsia="仿宋" w:cs="仿宋"/>
          <w:color w:val="auto"/>
          <w:kern w:val="0"/>
          <w:sz w:val="24"/>
          <w:highlight w:val="none"/>
          <w:lang w:val="en-US" w:eastAsia="zh-CN"/>
        </w:rPr>
        <w:t>问题</w:t>
      </w:r>
      <w:r>
        <w:rPr>
          <w:rFonts w:hint="eastAsia" w:ascii="仿宋" w:hAnsi="仿宋" w:eastAsia="仿宋" w:cs="仿宋"/>
          <w:color w:val="auto"/>
          <w:kern w:val="0"/>
          <w:sz w:val="24"/>
          <w:highlight w:val="none"/>
          <w:lang w:eastAsia="zh-CN"/>
        </w:rPr>
        <w:t>乙方必须及时整改，未及时整改或三次整改不彻底的，扣除乙方</w:t>
      </w:r>
      <w:r>
        <w:rPr>
          <w:rFonts w:hint="eastAsia" w:ascii="仿宋" w:hAnsi="仿宋" w:eastAsia="仿宋" w:cs="仿宋"/>
          <w:color w:val="auto"/>
          <w:kern w:val="0"/>
          <w:sz w:val="24"/>
          <w:highlight w:val="none"/>
          <w:lang w:val="en-US" w:eastAsia="zh-CN"/>
        </w:rPr>
        <w:t>当年</w:t>
      </w:r>
      <w:r>
        <w:rPr>
          <w:rFonts w:hint="eastAsia" w:ascii="仿宋" w:hAnsi="仿宋" w:eastAsia="仿宋" w:cs="仿宋"/>
          <w:color w:val="auto"/>
          <w:kern w:val="0"/>
          <w:sz w:val="24"/>
          <w:highlight w:val="none"/>
          <w:lang w:eastAsia="zh-CN"/>
        </w:rPr>
        <w:t>服务费的</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w:t>
      </w:r>
    </w:p>
    <w:p w14:paraId="1DD9C9A0">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2.6</w:t>
      </w:r>
      <w:r>
        <w:rPr>
          <w:rFonts w:hint="eastAsia" w:ascii="仿宋" w:hAnsi="仿宋" w:eastAsia="仿宋" w:cs="仿宋"/>
          <w:color w:val="auto"/>
          <w:kern w:val="0"/>
          <w:sz w:val="24"/>
          <w:highlight w:val="none"/>
          <w:lang w:eastAsia="zh-CN"/>
        </w:rPr>
        <w:t>安全管理要求</w:t>
      </w:r>
    </w:p>
    <w:p w14:paraId="3B599480">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2.6.1</w:t>
      </w:r>
      <w:r>
        <w:rPr>
          <w:rFonts w:hint="eastAsia" w:ascii="仿宋" w:hAnsi="仿宋" w:eastAsia="仿宋" w:cs="仿宋"/>
          <w:color w:val="auto"/>
          <w:kern w:val="0"/>
          <w:sz w:val="24"/>
          <w:highlight w:val="none"/>
          <w:lang w:eastAsia="zh-CN"/>
        </w:rPr>
        <w:t>严禁使用任何变质或受污染的原料制作食品，防止食物中毒事件发生。</w:t>
      </w:r>
    </w:p>
    <w:p w14:paraId="5171AD80">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2.6.2</w:t>
      </w:r>
      <w:r>
        <w:rPr>
          <w:rFonts w:hint="eastAsia" w:ascii="仿宋" w:hAnsi="仿宋" w:eastAsia="仿宋" w:cs="仿宋"/>
          <w:color w:val="auto"/>
          <w:kern w:val="0"/>
          <w:sz w:val="24"/>
          <w:highlight w:val="none"/>
          <w:lang w:eastAsia="zh-CN"/>
        </w:rPr>
        <w:t>严格控制使用食品添加剂，注重食品卫生，防止食物中毒事件发生。严格执行索证制度、农药测试制度，预防食物中毒事件发生。</w:t>
      </w:r>
    </w:p>
    <w:p w14:paraId="00E1BC61">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2.6.3</w:t>
      </w:r>
      <w:r>
        <w:rPr>
          <w:rFonts w:hint="eastAsia" w:ascii="仿宋" w:hAnsi="仿宋" w:eastAsia="仿宋" w:cs="仿宋"/>
          <w:color w:val="auto"/>
          <w:kern w:val="0"/>
          <w:sz w:val="24"/>
          <w:highlight w:val="none"/>
          <w:lang w:eastAsia="zh-CN"/>
        </w:rPr>
        <w:t>蔬菜类不得隔日售卖，蔬菜、海鲜类熟食不得隔天回锅售卖。每日每餐售卖食物菜品需按规定留样，乙方必须按照有关规定对所有饭菜制品48小时留样待检，</w:t>
      </w:r>
      <w:r>
        <w:rPr>
          <w:rFonts w:hint="eastAsia" w:ascii="仿宋" w:hAnsi="仿宋" w:eastAsia="仿宋" w:cs="仿宋"/>
          <w:color w:val="auto"/>
          <w:kern w:val="0"/>
          <w:sz w:val="24"/>
          <w:highlight w:val="none"/>
          <w:lang w:val="en-US" w:eastAsia="zh-CN"/>
        </w:rPr>
        <w:t>检测内容包括但不限于农残、亚硝酸盐、食品重金属、瘦肉精、兽药残留、食用油、病害肉等内容</w:t>
      </w:r>
      <w:r>
        <w:rPr>
          <w:rFonts w:hint="eastAsia" w:ascii="仿宋" w:hAnsi="仿宋" w:eastAsia="仿宋" w:cs="仿宋"/>
          <w:color w:val="auto"/>
          <w:kern w:val="0"/>
          <w:sz w:val="24"/>
          <w:highlight w:val="none"/>
          <w:lang w:eastAsia="zh-CN"/>
        </w:rPr>
        <w:t>。因乙方提供不洁食物造成甲方人员食物中毒的（依据每餐留样100克48小时检测且经相应权威部门确认后），由乙方负责赔偿并承担相应的一切经济赔偿及法律责任。因乙方未对菜品进行留样导致无法判断是否是乙方责任的，仍由乙方负责赔偿并承担相应的一切经济赔偿及法律责任。</w:t>
      </w:r>
    </w:p>
    <w:p w14:paraId="4AB22F18">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2.6.4乙方及乙方工作人员</w:t>
      </w:r>
      <w:r>
        <w:rPr>
          <w:rFonts w:hint="eastAsia" w:ascii="仿宋" w:hAnsi="仿宋" w:eastAsia="仿宋" w:cs="仿宋"/>
          <w:color w:val="auto"/>
          <w:kern w:val="0"/>
          <w:sz w:val="24"/>
          <w:highlight w:val="none"/>
          <w:lang w:eastAsia="zh-CN"/>
        </w:rPr>
        <w:t>下班后和设备使用完后</w:t>
      </w:r>
      <w:r>
        <w:rPr>
          <w:rFonts w:hint="eastAsia" w:ascii="仿宋" w:hAnsi="仿宋" w:eastAsia="仿宋" w:cs="仿宋"/>
          <w:color w:val="auto"/>
          <w:kern w:val="0"/>
          <w:sz w:val="24"/>
          <w:highlight w:val="none"/>
          <w:lang w:val="en-US" w:eastAsia="zh-CN"/>
        </w:rPr>
        <w:t>应</w:t>
      </w:r>
      <w:r>
        <w:rPr>
          <w:rFonts w:hint="eastAsia" w:ascii="仿宋" w:hAnsi="仿宋" w:eastAsia="仿宋" w:cs="仿宋"/>
          <w:color w:val="auto"/>
          <w:kern w:val="0"/>
          <w:sz w:val="24"/>
          <w:highlight w:val="none"/>
          <w:lang w:eastAsia="zh-CN"/>
        </w:rPr>
        <w:t>落实关气、关电、关水、关门检查制度，预防火灾、偷盗事件发生。</w:t>
      </w:r>
    </w:p>
    <w:p w14:paraId="01EC0C92">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2.6.5</w:t>
      </w:r>
      <w:r>
        <w:rPr>
          <w:rFonts w:hint="eastAsia" w:ascii="仿宋" w:hAnsi="仿宋" w:eastAsia="仿宋" w:cs="仿宋"/>
          <w:color w:val="auto"/>
          <w:kern w:val="0"/>
          <w:sz w:val="24"/>
          <w:highlight w:val="none"/>
          <w:lang w:eastAsia="zh-CN"/>
        </w:rPr>
        <w:t>如发生食品安全事件、维稳事件，甲方有权</w:t>
      </w:r>
      <w:r>
        <w:rPr>
          <w:rFonts w:hint="eastAsia" w:ascii="仿宋" w:hAnsi="仿宋" w:eastAsia="仿宋" w:cs="仿宋"/>
          <w:color w:val="auto"/>
          <w:kern w:val="0"/>
          <w:sz w:val="24"/>
          <w:highlight w:val="none"/>
          <w:lang w:val="en-US" w:eastAsia="zh-CN"/>
        </w:rPr>
        <w:t>解除本</w:t>
      </w:r>
      <w:r>
        <w:rPr>
          <w:rFonts w:hint="eastAsia" w:ascii="仿宋" w:hAnsi="仿宋" w:eastAsia="仿宋" w:cs="仿宋"/>
          <w:color w:val="auto"/>
          <w:kern w:val="0"/>
          <w:sz w:val="24"/>
          <w:highlight w:val="none"/>
          <w:lang w:eastAsia="zh-CN"/>
        </w:rPr>
        <w:t>合同。</w:t>
      </w:r>
    </w:p>
    <w:p w14:paraId="503F63B2">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2.7</w:t>
      </w:r>
      <w:r>
        <w:rPr>
          <w:rFonts w:hint="eastAsia" w:ascii="仿宋" w:hAnsi="仿宋" w:eastAsia="仿宋" w:cs="仿宋"/>
          <w:color w:val="auto"/>
          <w:kern w:val="0"/>
          <w:sz w:val="24"/>
          <w:highlight w:val="none"/>
          <w:lang w:eastAsia="zh-CN"/>
        </w:rPr>
        <w:t>节能管理要求</w:t>
      </w:r>
    </w:p>
    <w:p w14:paraId="5EC2435E">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2.7.1</w:t>
      </w:r>
      <w:r>
        <w:rPr>
          <w:rFonts w:hint="eastAsia" w:ascii="仿宋" w:hAnsi="仿宋" w:eastAsia="仿宋" w:cs="仿宋"/>
          <w:color w:val="auto"/>
          <w:kern w:val="0"/>
          <w:sz w:val="24"/>
          <w:highlight w:val="none"/>
          <w:lang w:eastAsia="zh-CN"/>
        </w:rPr>
        <w:t>食堂在准备早餐、中餐、晚餐期间禁止开空调（三伏天除外），开餐前 15-30 分钟开启空调、开灯，自觉主动地节约能源。</w:t>
      </w:r>
    </w:p>
    <w:p w14:paraId="3439CEDD">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2.7.2</w:t>
      </w:r>
      <w:r>
        <w:rPr>
          <w:rFonts w:hint="eastAsia" w:ascii="仿宋" w:hAnsi="仿宋" w:eastAsia="仿宋" w:cs="仿宋"/>
          <w:color w:val="auto"/>
          <w:kern w:val="0"/>
          <w:sz w:val="24"/>
          <w:highlight w:val="none"/>
          <w:lang w:eastAsia="zh-CN"/>
        </w:rPr>
        <w:t>做到厨房在光线良好情况下不开灯，更衣间随手关灯，原料和餐具清洗完后应立即关闭水源。</w:t>
      </w:r>
    </w:p>
    <w:p w14:paraId="60274347">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2.8其他要求</w:t>
      </w:r>
    </w:p>
    <w:p w14:paraId="171F9FD8">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2.8.1</w:t>
      </w:r>
      <w:r>
        <w:rPr>
          <w:rFonts w:hint="eastAsia" w:ascii="仿宋" w:hAnsi="仿宋" w:eastAsia="仿宋" w:cs="仿宋"/>
          <w:color w:val="auto"/>
          <w:kern w:val="0"/>
          <w:sz w:val="24"/>
          <w:highlight w:val="none"/>
          <w:lang w:eastAsia="zh-CN"/>
        </w:rPr>
        <w:t>人事管理：乙方应按照劳动合同法的规定合法规范用工，按照服务要求组建专业团队，负责员工配置、工资、福利待遇、服装及人事、劳资、社保等所有关系。乙方必须按《劳动法》和政府有关部门规定为服务派遣工作人员交纳所有相关的社会保险及其他相关费用，并在</w:t>
      </w:r>
      <w:r>
        <w:rPr>
          <w:rFonts w:hint="eastAsia" w:ascii="仿宋" w:hAnsi="仿宋" w:eastAsia="仿宋" w:cs="仿宋"/>
          <w:color w:val="auto"/>
          <w:kern w:val="0"/>
          <w:sz w:val="24"/>
          <w:highlight w:val="none"/>
          <w:lang w:val="en-US" w:eastAsia="zh-CN"/>
        </w:rPr>
        <w:t>投标</w:t>
      </w:r>
      <w:r>
        <w:rPr>
          <w:rFonts w:hint="eastAsia" w:ascii="仿宋" w:hAnsi="仿宋" w:eastAsia="仿宋" w:cs="仿宋"/>
          <w:color w:val="auto"/>
          <w:kern w:val="0"/>
          <w:sz w:val="24"/>
          <w:highlight w:val="none"/>
          <w:lang w:eastAsia="zh-CN"/>
        </w:rPr>
        <w:t>文件中作出明确承诺。工作人员在工作期间发生的一切安全事故、人身伤害、财产损失均由乙方自行负责（含因用工不当导致人员伤亡由乙方负全责）。如造成甲方损失的，乙方应全部予以赔偿。</w:t>
      </w:r>
    </w:p>
    <w:p w14:paraId="39D3148E">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2.8.2</w:t>
      </w:r>
      <w:r>
        <w:rPr>
          <w:rFonts w:hint="eastAsia" w:ascii="仿宋" w:hAnsi="仿宋" w:eastAsia="仿宋" w:cs="仿宋"/>
          <w:color w:val="auto"/>
          <w:kern w:val="0"/>
          <w:sz w:val="24"/>
          <w:highlight w:val="none"/>
          <w:lang w:eastAsia="zh-CN"/>
        </w:rPr>
        <w:t>乙方负责厨房设施的维护，若财产发生人为损坏，乙方需照价赔偿。服务期内必须添置或更换厨房设备，由乙方书面提出，经甲方审核同意后由甲方负责购置。</w:t>
      </w:r>
    </w:p>
    <w:p w14:paraId="3D8367EC">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2.8.3</w:t>
      </w:r>
      <w:r>
        <w:rPr>
          <w:rFonts w:hint="eastAsia" w:ascii="仿宋" w:hAnsi="仿宋" w:eastAsia="仿宋" w:cs="仿宋"/>
          <w:color w:val="auto"/>
          <w:kern w:val="0"/>
          <w:sz w:val="24"/>
          <w:highlight w:val="none"/>
          <w:lang w:eastAsia="zh-CN"/>
        </w:rPr>
        <w:t>乙方无正当理由未按时供餐或不供餐的，造成甲方损失的，乙方负责全部赔偿，</w:t>
      </w:r>
      <w:r>
        <w:rPr>
          <w:rFonts w:hint="eastAsia" w:ascii="仿宋" w:hAnsi="仿宋" w:eastAsia="仿宋" w:cs="仿宋"/>
          <w:color w:val="auto"/>
          <w:kern w:val="0"/>
          <w:sz w:val="24"/>
          <w:highlight w:val="none"/>
          <w:lang w:val="en-US" w:eastAsia="zh-CN"/>
        </w:rPr>
        <w:t>且甲方有权</w:t>
      </w:r>
      <w:r>
        <w:rPr>
          <w:rFonts w:hint="eastAsia" w:ascii="仿宋" w:hAnsi="仿宋" w:eastAsia="仿宋" w:cs="仿宋"/>
          <w:color w:val="auto"/>
          <w:kern w:val="0"/>
          <w:sz w:val="24"/>
          <w:highlight w:val="none"/>
          <w:lang w:eastAsia="zh-CN"/>
        </w:rPr>
        <w:t>扣除乙方</w:t>
      </w:r>
      <w:r>
        <w:rPr>
          <w:rFonts w:hint="eastAsia" w:ascii="仿宋" w:hAnsi="仿宋" w:eastAsia="仿宋" w:cs="仿宋"/>
          <w:color w:val="auto"/>
          <w:kern w:val="0"/>
          <w:sz w:val="24"/>
          <w:highlight w:val="none"/>
          <w:lang w:val="en-US" w:eastAsia="zh-CN"/>
        </w:rPr>
        <w:t>当年</w:t>
      </w:r>
      <w:r>
        <w:rPr>
          <w:rFonts w:hint="eastAsia" w:ascii="仿宋" w:hAnsi="仿宋" w:eastAsia="仿宋" w:cs="仿宋"/>
          <w:color w:val="auto"/>
          <w:kern w:val="0"/>
          <w:sz w:val="24"/>
          <w:highlight w:val="none"/>
          <w:lang w:eastAsia="zh-CN"/>
        </w:rPr>
        <w:t>服务费的5%。</w:t>
      </w:r>
    </w:p>
    <w:p w14:paraId="6F7DD506">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2.8.4</w:t>
      </w:r>
      <w:r>
        <w:rPr>
          <w:rFonts w:hint="eastAsia" w:ascii="仿宋" w:hAnsi="仿宋" w:eastAsia="仿宋" w:cs="仿宋"/>
          <w:color w:val="auto"/>
          <w:kern w:val="0"/>
          <w:sz w:val="24"/>
          <w:highlight w:val="none"/>
          <w:lang w:eastAsia="zh-CN"/>
        </w:rPr>
        <w:t>乙方因招工不到位，造成派遣人员配备不齐的，按缺少每人每天从</w:t>
      </w:r>
      <w:r>
        <w:rPr>
          <w:rFonts w:hint="eastAsia" w:ascii="仿宋" w:hAnsi="仿宋" w:eastAsia="仿宋" w:cs="仿宋"/>
          <w:color w:val="auto"/>
          <w:kern w:val="0"/>
          <w:sz w:val="24"/>
          <w:highlight w:val="none"/>
          <w:lang w:val="en-US" w:eastAsia="zh-CN"/>
        </w:rPr>
        <w:t>乙方</w:t>
      </w:r>
      <w:r>
        <w:rPr>
          <w:rFonts w:hint="eastAsia" w:ascii="仿宋" w:hAnsi="仿宋" w:eastAsia="仿宋" w:cs="仿宋"/>
          <w:color w:val="auto"/>
          <w:kern w:val="0"/>
          <w:sz w:val="24"/>
          <w:highlight w:val="none"/>
          <w:lang w:eastAsia="zh-CN"/>
        </w:rPr>
        <w:t>当</w:t>
      </w:r>
      <w:r>
        <w:rPr>
          <w:rFonts w:hint="eastAsia" w:ascii="仿宋" w:hAnsi="仿宋" w:eastAsia="仿宋" w:cs="仿宋"/>
          <w:color w:val="auto"/>
          <w:kern w:val="0"/>
          <w:sz w:val="24"/>
          <w:highlight w:val="none"/>
          <w:lang w:val="en-US" w:eastAsia="zh-CN"/>
        </w:rPr>
        <w:t>期</w:t>
      </w:r>
      <w:r>
        <w:rPr>
          <w:rFonts w:hint="eastAsia" w:ascii="仿宋" w:hAnsi="仿宋" w:eastAsia="仿宋" w:cs="仿宋"/>
          <w:color w:val="auto"/>
          <w:kern w:val="0"/>
          <w:sz w:val="24"/>
          <w:highlight w:val="none"/>
          <w:lang w:eastAsia="zh-CN"/>
        </w:rPr>
        <w:t>服务费扣除相应岗位工资。</w:t>
      </w:r>
    </w:p>
    <w:p w14:paraId="6BCF3B0F">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2.8.5</w:t>
      </w:r>
      <w:r>
        <w:rPr>
          <w:rFonts w:hint="eastAsia" w:ascii="仿宋" w:hAnsi="仿宋" w:eastAsia="仿宋" w:cs="仿宋"/>
          <w:color w:val="auto"/>
          <w:kern w:val="0"/>
          <w:sz w:val="24"/>
          <w:highlight w:val="none"/>
          <w:lang w:eastAsia="zh-CN"/>
        </w:rPr>
        <w:t>乙方工作人员若私自携带甲方食堂物品离开的，按照乙方规章进行处罚，乙方需及时更换该工作人员，同时甲方有权对乙方进行所拿物品十倍价格的处罚。</w:t>
      </w:r>
    </w:p>
    <w:p w14:paraId="1AE79788">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2.8.6乙方在开始进场营业前必须向甲方提交食堂人员花名册，岗位分工情况表，工作人员健康证复印件、厨师资格证复印件等相关岗位资质证明。进场后甲方进行试菜，品质和口味经甲方认可，未达到甲方要求标准的，乙方无条件更换厨师直到甲方满意。</w:t>
      </w:r>
    </w:p>
    <w:p w14:paraId="26BC386C">
      <w:pPr>
        <w:tabs>
          <w:tab w:val="left" w:pos="0"/>
        </w:tabs>
        <w:adjustRightInd w:val="0"/>
        <w:spacing w:line="360" w:lineRule="auto"/>
        <w:ind w:firstLine="48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2.8.7职工就餐采用刷卡制，</w:t>
      </w:r>
      <w:r>
        <w:rPr>
          <w:rFonts w:hint="eastAsia" w:ascii="仿宋" w:hAnsi="仿宋" w:eastAsia="仿宋" w:cs="仿宋"/>
          <w:color w:val="auto"/>
          <w:kern w:val="0"/>
          <w:sz w:val="24"/>
          <w:highlight w:val="none"/>
          <w:lang w:eastAsia="zh-CN"/>
        </w:rPr>
        <w:t>食堂不使用现金消费，</w:t>
      </w:r>
      <w:r>
        <w:rPr>
          <w:rFonts w:hint="eastAsia" w:ascii="仿宋" w:hAnsi="仿宋" w:eastAsia="仿宋" w:cs="仿宋"/>
          <w:color w:val="auto"/>
          <w:kern w:val="0"/>
          <w:sz w:val="24"/>
          <w:highlight w:val="none"/>
          <w:lang w:val="en-US" w:eastAsia="zh-CN"/>
        </w:rPr>
        <w:t>每月由甲方派专人与乙方进行财务核算作为支付餐费凭据。浙江省退役军人事务厅外访人员如需在食堂就餐，接待部门自行与乙方联系，按乙方定价当场进行餐费结算。</w:t>
      </w:r>
    </w:p>
    <w:p w14:paraId="342D0B3C">
      <w:pPr>
        <w:tabs>
          <w:tab w:val="left" w:pos="0"/>
        </w:tabs>
        <w:adjustRightInd w:val="0"/>
        <w:spacing w:line="360" w:lineRule="auto"/>
        <w:ind w:firstLine="482"/>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2.8.8激励机制</w:t>
      </w:r>
      <w:r>
        <w:rPr>
          <w:rFonts w:hint="eastAsia" w:ascii="仿宋" w:hAnsi="仿宋" w:eastAsia="仿宋" w:cs="仿宋"/>
          <w:color w:val="auto"/>
          <w:kern w:val="0"/>
          <w:sz w:val="24"/>
          <w:highlight w:val="none"/>
          <w:lang w:eastAsia="zh-CN"/>
        </w:rPr>
        <w:t>。乙方经省退役军人事务厅同意，代表省退役军人事务厅参加省级及以上行政主管部门、行业协会或权威机构组织的餐饮相关比赛，凭比赛通知文件、获奖证书等有效证明材料，申请专项奖励，采购人将酌情给予奖励。本专项奖励全年累计申领金额不得超过5000元，超额部分不予支付。奖励款项为含税金额，相关税费由乙方依法承担。</w:t>
      </w:r>
    </w:p>
    <w:p w14:paraId="4D7196DD">
      <w:pPr>
        <w:autoSpaceDE w:val="0"/>
        <w:autoSpaceDN w:val="0"/>
        <w:spacing w:line="360" w:lineRule="auto"/>
        <w:ind w:firstLine="480" w:firstLineChars="200"/>
        <w:rPr>
          <w:color w:val="auto"/>
          <w:highlight w:val="none"/>
        </w:rPr>
      </w:pPr>
      <w:r>
        <w:rPr>
          <w:rFonts w:hint="eastAsia" w:ascii="仿宋" w:hAnsi="仿宋" w:eastAsia="仿宋" w:cs="仿宋"/>
          <w:snapToGrid w:val="0"/>
          <w:color w:val="auto"/>
          <w:kern w:val="0"/>
          <w:sz w:val="24"/>
          <w:szCs w:val="21"/>
          <w:highlight w:val="none"/>
          <w:lang w:val="en-US" w:eastAsia="zh-CN" w:bidi="ar-SA"/>
        </w:rPr>
        <w:t>2.8.9甲方每月进行职工满意度调查，若满意度低于80%（不含），乙方必须采取措施，必要时更换工作人员或食材供应商；若满意度低于70%（不含），则扣减履约（质量）保证金2000元/次。</w:t>
      </w:r>
    </w:p>
    <w:p w14:paraId="5244B36C">
      <w:pPr>
        <w:autoSpaceDE w:val="0"/>
        <w:autoSpaceDN w:val="0"/>
        <w:snapToGrid w:val="0"/>
        <w:spacing w:line="360" w:lineRule="auto"/>
        <w:ind w:firstLine="482" w:firstLineChars="200"/>
        <w:textAlignment w:val="bottom"/>
        <w:outlineLvl w:val="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四、合同金额</w:t>
      </w:r>
    </w:p>
    <w:p w14:paraId="2A73776E">
      <w:pPr>
        <w:autoSpaceDE w:val="0"/>
        <w:autoSpaceDN w:val="0"/>
        <w:snapToGrid w:val="0"/>
        <w:spacing w:line="360" w:lineRule="auto"/>
        <w:ind w:firstLine="480" w:firstLineChars="200"/>
        <w:textAlignment w:val="bottom"/>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1.本合同金额为人民币（大写）：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元（¥：__________元）</w:t>
      </w:r>
      <w:r>
        <w:rPr>
          <w:rFonts w:hint="eastAsia" w:ascii="仿宋" w:hAnsi="仿宋" w:eastAsia="仿宋" w:cs="仿宋"/>
          <w:color w:val="auto"/>
          <w:sz w:val="24"/>
          <w:highlight w:val="none"/>
          <w:lang w:eastAsia="zh-CN"/>
        </w:rPr>
        <w:t>。</w:t>
      </w:r>
    </w:p>
    <w:p w14:paraId="484DE08A">
      <w:pPr>
        <w:autoSpaceDE w:val="0"/>
        <w:autoSpaceDN w:val="0"/>
        <w:snapToGrid w:val="0"/>
        <w:spacing w:line="360" w:lineRule="auto"/>
        <w:ind w:firstLine="480" w:firstLineChars="200"/>
        <w:textAlignment w:val="bottom"/>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2.本合同</w:t>
      </w:r>
      <w:r>
        <w:rPr>
          <w:rFonts w:hint="eastAsia" w:ascii="仿宋" w:hAnsi="仿宋" w:eastAsia="仿宋" w:cs="仿宋"/>
          <w:color w:val="auto"/>
          <w:sz w:val="24"/>
          <w:highlight w:val="none"/>
        </w:rPr>
        <w:t>包括服务实施过程中所产生的人员服务费、食堂日常运营维护的杂项费、管理费、税费、利润等乙方履行本合同项下全部义务所涉的一切费用。除</w:t>
      </w:r>
      <w:r>
        <w:rPr>
          <w:rFonts w:hint="eastAsia" w:ascii="仿宋" w:hAnsi="仿宋" w:eastAsia="仿宋" w:cs="仿宋"/>
          <w:color w:val="auto"/>
          <w:sz w:val="24"/>
          <w:highlight w:val="none"/>
          <w:lang w:val="en-US" w:eastAsia="zh-CN"/>
        </w:rPr>
        <w:t>本合同另有约定外</w:t>
      </w:r>
      <w:r>
        <w:rPr>
          <w:rFonts w:hint="eastAsia" w:ascii="仿宋" w:hAnsi="仿宋" w:eastAsia="仿宋" w:cs="仿宋"/>
          <w:color w:val="auto"/>
          <w:sz w:val="24"/>
          <w:highlight w:val="none"/>
        </w:rPr>
        <w:t>，甲方不再就本合同向乙方或第三方支付任何费用。</w:t>
      </w:r>
    </w:p>
    <w:p w14:paraId="04B1EFAB">
      <w:pPr>
        <w:pStyle w:val="33"/>
        <w:spacing w:line="360" w:lineRule="auto"/>
        <w:ind w:firstLine="482"/>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五、合同款支付</w:t>
      </w:r>
    </w:p>
    <w:p w14:paraId="0AB2E38B">
      <w:pPr>
        <w:pStyle w:val="33"/>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1.本合同中甲乙双方之间所发生的一切费用以人民币进行结算。</w:t>
      </w:r>
    </w:p>
    <w:p w14:paraId="1FFEE2D4">
      <w:pPr>
        <w:pStyle w:val="33"/>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2.支付方式</w:t>
      </w:r>
    </w:p>
    <w:p w14:paraId="764E4A22">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2.1</w:t>
      </w:r>
      <w:r>
        <w:rPr>
          <w:rFonts w:hint="eastAsia" w:ascii="仿宋" w:hAnsi="仿宋" w:eastAsia="仿宋" w:cs="仿宋"/>
          <w:bCs/>
          <w:color w:val="auto"/>
          <w:sz w:val="24"/>
          <w:highlight w:val="none"/>
        </w:rPr>
        <w:t>本项目采取先做后付的形式，</w:t>
      </w:r>
      <w:r>
        <w:rPr>
          <w:rFonts w:hint="eastAsia" w:ascii="仿宋" w:hAnsi="仿宋" w:eastAsia="仿宋" w:cs="仿宋"/>
          <w:bCs/>
          <w:color w:val="auto"/>
          <w:sz w:val="24"/>
          <w:highlight w:val="none"/>
          <w:lang w:eastAsia="zh-CN"/>
        </w:rPr>
        <w:t>甲方</w:t>
      </w:r>
      <w:r>
        <w:rPr>
          <w:rFonts w:hint="eastAsia" w:ascii="仿宋" w:hAnsi="仿宋" w:eastAsia="仿宋" w:cs="仿宋"/>
          <w:bCs/>
          <w:color w:val="auto"/>
          <w:sz w:val="24"/>
          <w:highlight w:val="none"/>
        </w:rPr>
        <w:t>按月</w:t>
      </w:r>
      <w:r>
        <w:rPr>
          <w:rFonts w:hint="eastAsia" w:ascii="仿宋" w:hAnsi="仿宋" w:eastAsia="仿宋" w:cs="仿宋"/>
          <w:bCs/>
          <w:color w:val="auto"/>
          <w:sz w:val="24"/>
          <w:highlight w:val="none"/>
          <w:lang w:val="en-US" w:eastAsia="zh-CN"/>
        </w:rPr>
        <w:t>分期</w:t>
      </w:r>
      <w:r>
        <w:rPr>
          <w:rFonts w:hint="eastAsia" w:ascii="仿宋" w:hAnsi="仿宋" w:eastAsia="仿宋" w:cs="仿宋"/>
          <w:bCs/>
          <w:color w:val="auto"/>
          <w:sz w:val="24"/>
          <w:highlight w:val="none"/>
        </w:rPr>
        <w:t>支付</w:t>
      </w: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lang w:val="en-US" w:eastAsia="zh-CN"/>
        </w:rPr>
        <w:t>每期支付金额另行约定</w:t>
      </w:r>
      <w:r>
        <w:rPr>
          <w:rFonts w:hint="eastAsia" w:ascii="仿宋" w:hAnsi="仿宋" w:eastAsia="仿宋" w:cs="仿宋"/>
          <w:bCs/>
          <w:color w:val="auto"/>
          <w:sz w:val="24"/>
          <w:highlight w:val="none"/>
        </w:rPr>
        <w:t>。</w:t>
      </w:r>
    </w:p>
    <w:p w14:paraId="7F4D0A9F">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2.2</w:t>
      </w: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rPr>
        <w:t>代为采购食材、原料等</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费用采取先做后付，</w:t>
      </w:r>
      <w:r>
        <w:rPr>
          <w:rFonts w:hint="eastAsia" w:ascii="仿宋" w:hAnsi="仿宋" w:eastAsia="仿宋" w:cs="仿宋"/>
          <w:bCs/>
          <w:color w:val="auto"/>
          <w:sz w:val="24"/>
          <w:highlight w:val="none"/>
          <w:lang w:eastAsia="zh-CN"/>
        </w:rPr>
        <w:t>甲方</w:t>
      </w:r>
      <w:r>
        <w:rPr>
          <w:rFonts w:hint="eastAsia" w:ascii="仿宋" w:hAnsi="仿宋" w:eastAsia="仿宋" w:cs="仿宋"/>
          <w:bCs/>
          <w:color w:val="auto"/>
          <w:sz w:val="24"/>
          <w:highlight w:val="none"/>
        </w:rPr>
        <w:t>按月定期结算支付</w:t>
      </w: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rPr>
        <w:t>。</w:t>
      </w:r>
    </w:p>
    <w:p w14:paraId="1028FF11">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接待用餐以原材料成交价格计价</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餐费定期进行财务核算，另行支付结算，不计入每月对账范围</w:t>
      </w:r>
      <w:r>
        <w:rPr>
          <w:rFonts w:hint="eastAsia" w:ascii="仿宋" w:hAnsi="仿宋" w:eastAsia="仿宋" w:cs="仿宋"/>
          <w:bCs/>
          <w:color w:val="auto"/>
          <w:sz w:val="24"/>
          <w:highlight w:val="none"/>
        </w:rPr>
        <w:t>。</w:t>
      </w:r>
    </w:p>
    <w:p w14:paraId="6961C17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2.4</w:t>
      </w:r>
      <w:r>
        <w:rPr>
          <w:rFonts w:hint="eastAsia" w:ascii="仿宋" w:hAnsi="仿宋" w:eastAsia="仿宋" w:cs="仿宋"/>
          <w:bCs/>
          <w:color w:val="auto"/>
          <w:sz w:val="24"/>
          <w:highlight w:val="none"/>
        </w:rPr>
        <w:t>经双方账务核对无误后，</w:t>
      </w: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rPr>
        <w:t>于5个工作日内提供增值税发票（开发票涉及税费由</w:t>
      </w: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rPr>
        <w:t>承担），</w:t>
      </w:r>
      <w:r>
        <w:rPr>
          <w:rFonts w:hint="eastAsia" w:ascii="仿宋" w:hAnsi="仿宋" w:eastAsia="仿宋" w:cs="仿宋"/>
          <w:bCs/>
          <w:color w:val="auto"/>
          <w:sz w:val="24"/>
          <w:highlight w:val="none"/>
          <w:lang w:eastAsia="zh-CN"/>
        </w:rPr>
        <w:t>甲方</w:t>
      </w:r>
      <w:r>
        <w:rPr>
          <w:rFonts w:hint="eastAsia" w:ascii="仿宋" w:hAnsi="仿宋" w:eastAsia="仿宋" w:cs="仿宋"/>
          <w:bCs/>
          <w:color w:val="auto"/>
          <w:sz w:val="24"/>
          <w:highlight w:val="none"/>
        </w:rPr>
        <w:t>收到发票后7个工作日内以转账方式支付相关费用。</w:t>
      </w:r>
    </w:p>
    <w:p w14:paraId="483AD1A5">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2.5</w:t>
      </w:r>
      <w:r>
        <w:rPr>
          <w:rFonts w:hint="eastAsia" w:ascii="仿宋" w:hAnsi="仿宋" w:eastAsia="仿宋" w:cs="仿宋"/>
          <w:bCs/>
          <w:color w:val="auto"/>
          <w:sz w:val="24"/>
          <w:highlight w:val="none"/>
        </w:rPr>
        <w:t>乙方须向甲方交纳合同金额的1%作为履约保证金，待合同期满且乙方无违约情形后7个工作日内，凭乙方收据无息原额退还。</w:t>
      </w:r>
    </w:p>
    <w:p w14:paraId="1A101CF6">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每次合同款项支付，乙方需提前提供同等金额的正规发票或收据（应符合甲方财务管理要求）给甲方，甲方收到发票后按规定向财政部门申请支付。</w:t>
      </w:r>
    </w:p>
    <w:p w14:paraId="3CD5DA18">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发票类型：</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p>
    <w:p w14:paraId="7EE0356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3.甲方应付合同款至以下乙方指定的银行账户：</w:t>
      </w:r>
    </w:p>
    <w:p w14:paraId="2F8809B7">
      <w:pP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开户名称：</w:t>
      </w:r>
      <w:r>
        <w:rPr>
          <w:rFonts w:hint="eastAsia" w:ascii="仿宋" w:hAnsi="仿宋" w:eastAsia="仿宋" w:cs="仿宋"/>
          <w:bCs/>
          <w:color w:val="auto"/>
          <w:sz w:val="24"/>
          <w:highlight w:val="none"/>
          <w:u w:val="single"/>
        </w:rPr>
        <w:t xml:space="preserve">                    </w:t>
      </w:r>
    </w:p>
    <w:p w14:paraId="73B8030C">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开户银行：</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                  </w:t>
      </w:r>
    </w:p>
    <w:p w14:paraId="724D858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账    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         </w:t>
      </w:r>
    </w:p>
    <w:p w14:paraId="1CAF1EDD">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六、本合同履行期限、地点</w:t>
      </w:r>
    </w:p>
    <w:p w14:paraId="5AE880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合同履约期：</w:t>
      </w:r>
      <w:r>
        <w:rPr>
          <w:rFonts w:hint="eastAsia" w:ascii="仿宋" w:hAnsi="仿宋" w:eastAsia="仿宋" w:cs="仿宋"/>
          <w:color w:val="auto"/>
          <w:sz w:val="24"/>
          <w:highlight w:val="none"/>
          <w:lang w:val="en-US" w:eastAsia="zh-CN"/>
        </w:rPr>
        <w:t>3年（2026年5月1日至2029年4月30日）</w:t>
      </w:r>
      <w:r>
        <w:rPr>
          <w:rFonts w:hint="eastAsia" w:ascii="仿宋" w:hAnsi="仿宋" w:eastAsia="仿宋" w:cs="仿宋"/>
          <w:color w:val="auto"/>
          <w:sz w:val="24"/>
          <w:highlight w:val="none"/>
        </w:rPr>
        <w:t>。</w:t>
      </w:r>
    </w:p>
    <w:p w14:paraId="45229CE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2.履行地点：</w:t>
      </w:r>
      <w:r>
        <w:rPr>
          <w:rFonts w:hint="eastAsia" w:ascii="仿宋" w:hAnsi="仿宋" w:eastAsia="仿宋" w:cs="仿宋"/>
          <w:bCs/>
          <w:color w:val="auto"/>
          <w:sz w:val="24"/>
          <w:highlight w:val="none"/>
          <w:lang w:val="en-US" w:eastAsia="zh-CN"/>
        </w:rPr>
        <w:t>杭州</w:t>
      </w:r>
      <w:r>
        <w:rPr>
          <w:rFonts w:hint="eastAsia" w:ascii="仿宋" w:hAnsi="仿宋" w:eastAsia="仿宋" w:cs="仿宋"/>
          <w:bCs/>
          <w:color w:val="auto"/>
          <w:sz w:val="24"/>
          <w:highlight w:val="none"/>
        </w:rPr>
        <w:t>市西湖区保俶北路83号。</w:t>
      </w:r>
    </w:p>
    <w:p w14:paraId="1FD95E8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七、保密</w:t>
      </w:r>
    </w:p>
    <w:p w14:paraId="21D32605">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甲乙双方对因履行本合同而知悉的对方商业秘密互负保密的义务，未经对方书面同意不得向第三方泄露。双方保证为了对方的利益仅在必要情况下，将这些秘密透露给为实施本合同而必须了解相关秘密的本方人员或第三方及依法有权强制得到该秘密的机关，并保证其职员或第三方与其一样履行本合同规定的保密义务，否则，由此造成对方的损失，由泄密方负责赔偿。</w:t>
      </w:r>
    </w:p>
    <w:p w14:paraId="10F8EAC9">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2.保密条款不受本合同届满、解除、终止、或本合同中其他条款的无效或履行完毕等情形的影响。</w:t>
      </w:r>
    </w:p>
    <w:p w14:paraId="1E4BC7B4">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八、服务人员</w:t>
      </w:r>
    </w:p>
    <w:p w14:paraId="0BBA9D57">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1.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并负责对其人员进行监督、指导和管理，甲方有权要求撤换不合格的服务人员。若乙方原因，未经甲方书面同意，乙方不得擅自更换指定的服务人员，否则甲方有权解除合同并要求退还全部合同款项，另行安排服务商，由此造成的损失由乙方承担。    </w:t>
      </w:r>
    </w:p>
    <w:p w14:paraId="6FB6F722">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九、服务考核</w:t>
      </w:r>
    </w:p>
    <w:p w14:paraId="47E090B9">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1.甲方对乙方服务质量进行客观评估，具体考核办法（如有）作为合同附件。</w:t>
      </w:r>
    </w:p>
    <w:p w14:paraId="6049BE77">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2.项目完成后，乙方应及时向甲方发出书面履约完成通知，甲方在收到乙方履约完成通知后，应及时做好组织验收的准备工作，制定验收方案，成立验收小组，组织实施验收和履约评价。</w:t>
      </w:r>
    </w:p>
    <w:p w14:paraId="1A63B275">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3.验收小组完成验收后应出具验收书，验收书应包括每一项技术、服务、安全等标准的履约情况。</w:t>
      </w:r>
    </w:p>
    <w:p w14:paraId="04696C1D">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十、违约责任</w:t>
      </w:r>
    </w:p>
    <w:p w14:paraId="45EEE6A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除合同规定的不可抗力外，如果乙方没有按照合同规定的时间提供服务，每逾期一日，甲方可要求乙方按合同款的0.5%支付违约金。但违约金的最高限额为合同价的5%。如果达到最高限额，甲方有权解除合同，乙方应在收到甲方解除合同的通知后10日内退还甲方已支付的合同款项。如违约金不足以弥补甲方损失的，乙方应继续承担赔偿责任。</w:t>
      </w:r>
    </w:p>
    <w:p w14:paraId="1CD001C9">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rPr>
        <w:t>合同履行期间甲方有权不定时检查乙方履行情况，经检查发现存在问题的，甲方有权发出整改通知，乙方应立即予以整改，且</w:t>
      </w:r>
      <w:r>
        <w:rPr>
          <w:rFonts w:hint="eastAsia" w:ascii="仿宋" w:hAnsi="仿宋" w:eastAsia="仿宋" w:cs="仿宋"/>
          <w:bCs/>
          <w:color w:val="auto"/>
          <w:sz w:val="24"/>
          <w:highlight w:val="none"/>
          <w:lang w:val="en-US" w:eastAsia="zh-CN"/>
        </w:rPr>
        <w:t>除本合同另有约定外，</w:t>
      </w:r>
      <w:r>
        <w:rPr>
          <w:rFonts w:hint="eastAsia" w:ascii="仿宋" w:hAnsi="仿宋" w:eastAsia="仿宋" w:cs="仿宋"/>
          <w:bCs/>
          <w:color w:val="auto"/>
          <w:sz w:val="24"/>
          <w:highlight w:val="none"/>
        </w:rPr>
        <w:t>发生一次，应当向甲方支付违约金5万元。前述情况发生三次以上、乙方拒绝整改或者未在规定时间内整改完毕的甲方还有权单方解除本合同并要求退还全部合同款项，同时有权要求乙方按照合同总额的30%支付违约金，如违约金不足以弥补甲方损失的，乙方应继续承担赔偿责任。</w:t>
      </w:r>
    </w:p>
    <w:p w14:paraId="5480B221">
      <w:pPr>
        <w:spacing w:line="360" w:lineRule="auto"/>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3.本项目验收不合格的，甲方有权解除合同并要求乙方支付甲方已支付款项的30%作为违约金，若违约金不足以弥补甲方损失的，甲方仍有权继续追偿。</w:t>
      </w:r>
    </w:p>
    <w:p w14:paraId="711D7F8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乙方违反本合同关于保密和知识产权的任何约定，由此产生的一切法律责任由乙方承担，甲方还有权单方解除本合同并要求退还全部合同款项，同时有权要求乙方按照合同总额的30%支付违约金，如违约金不足以弥补甲方损失的，乙方应继续承担赔偿责任。</w:t>
      </w:r>
    </w:p>
    <w:p w14:paraId="5C8731DC">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.甲方损失包括直接经济损失和维权成本（公证费、律师费、保全费、</w:t>
      </w:r>
      <w:r>
        <w:rPr>
          <w:rFonts w:hint="eastAsia" w:ascii="仿宋" w:hAnsi="仿宋" w:eastAsia="仿宋" w:cs="仿宋"/>
          <w:bCs/>
          <w:color w:val="auto"/>
          <w:sz w:val="24"/>
          <w:highlight w:val="none"/>
          <w:lang w:val="en-US" w:eastAsia="zh-CN"/>
        </w:rPr>
        <w:t>保全保险费、</w:t>
      </w:r>
      <w:r>
        <w:rPr>
          <w:rFonts w:hint="eastAsia" w:ascii="仿宋" w:hAnsi="仿宋" w:eastAsia="仿宋" w:cs="仿宋"/>
          <w:bCs/>
          <w:color w:val="auto"/>
          <w:sz w:val="24"/>
          <w:highlight w:val="none"/>
        </w:rPr>
        <w:t>诉讼费等）。</w:t>
      </w:r>
    </w:p>
    <w:p w14:paraId="2DED7C06">
      <w:pP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 xml:space="preserve">.甲方有权从未付款项中直接扣除乙方应承担的违约金和赔偿金。 </w:t>
      </w:r>
    </w:p>
    <w:p w14:paraId="6220B6B3">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十一、解决争议的方法</w:t>
      </w:r>
    </w:p>
    <w:p w14:paraId="15708F6A">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1.因合同履行中发生的争议，可通过合同当事人双方友好协商解决。如自协商开始之起15日内得不到解决，双方应将争议提交政府采购监管部门调解。调解不成的，可向</w:t>
      </w:r>
      <w:r>
        <w:rPr>
          <w:rFonts w:hint="eastAsia" w:ascii="仿宋" w:hAnsi="仿宋" w:eastAsia="仿宋" w:cs="仿宋"/>
          <w:bCs/>
          <w:color w:val="auto"/>
          <w:sz w:val="24"/>
          <w:highlight w:val="none"/>
          <w:u w:val="single"/>
        </w:rPr>
        <w:t xml:space="preserve"> 甲方所在地 </w:t>
      </w:r>
      <w:r>
        <w:rPr>
          <w:rFonts w:hint="eastAsia" w:ascii="仿宋" w:hAnsi="仿宋" w:eastAsia="仿宋" w:cs="仿宋"/>
          <w:bCs/>
          <w:color w:val="auto"/>
          <w:sz w:val="24"/>
          <w:highlight w:val="none"/>
        </w:rPr>
        <w:t>人民法院提起诉讼。</w:t>
      </w:r>
    </w:p>
    <w:p w14:paraId="6018E259">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、违约解除合同</w:t>
      </w:r>
    </w:p>
    <w:p w14:paraId="5EF5DD59">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1.在乙方违约的情况下，甲方可向乙方发出书面通知，部分或全部终止合同。同时保留向乙方追诉的权利。</w:t>
      </w:r>
    </w:p>
    <w:p w14:paraId="34A78FC3">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1.1乙方未能在合同规定的限期或甲方同意延长的限期内，提供全部或部分标的物的； </w:t>
      </w:r>
    </w:p>
    <w:p w14:paraId="12D12A7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1.2乙方未能履行合同规定的其它主要义务的；</w:t>
      </w:r>
    </w:p>
    <w:p w14:paraId="63985AC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1.3甲方认为乙方在本合同履行过程中有腐败和欺诈行为的。</w:t>
      </w:r>
    </w:p>
    <w:p w14:paraId="2EE92CA4">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1.3.1“腐败行为”和“欺诈行为”定义如下：</w:t>
      </w:r>
    </w:p>
    <w:p w14:paraId="2922375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1.3.2“腐败行为”是指提供/给予/接受或索取任何有价值的东西来影响甲方在合同签订、履行过程中的行为。</w:t>
      </w:r>
    </w:p>
    <w:p w14:paraId="4E72B65A">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1.3.3“欺诈行为”是指为了影响合同签订、履行过程，以谎报事实的方法，损害甲方的利益的行为。</w:t>
      </w:r>
    </w:p>
    <w:p w14:paraId="3A4C3C84">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2.甲方解除合同的，合同于甲方发出书面解除合同通知书送达乙方之日起解除。乙方应在合同解除后</w:t>
      </w:r>
      <w:r>
        <w:rPr>
          <w:rFonts w:hint="eastAsia" w:ascii="仿宋" w:hAnsi="仿宋" w:eastAsia="仿宋" w:cs="仿宋"/>
          <w:bCs/>
          <w:color w:val="auto"/>
          <w:sz w:val="24"/>
          <w:highlight w:val="none"/>
          <w:u w:val="single"/>
        </w:rPr>
        <w:t xml:space="preserve">  10  </w:t>
      </w:r>
      <w:r>
        <w:rPr>
          <w:rFonts w:hint="eastAsia" w:ascii="仿宋" w:hAnsi="仿宋" w:eastAsia="仿宋" w:cs="仿宋"/>
          <w:bCs/>
          <w:color w:val="auto"/>
          <w:sz w:val="24"/>
          <w:highlight w:val="none"/>
        </w:rPr>
        <w:t>日内退还甲方已支付的合同款，逾期退还合同款的，每日按未退还金额的</w:t>
      </w:r>
      <w:r>
        <w:rPr>
          <w:rFonts w:hint="eastAsia" w:ascii="仿宋" w:hAnsi="仿宋" w:eastAsia="仿宋" w:cs="仿宋"/>
          <w:bCs/>
          <w:color w:val="auto"/>
          <w:sz w:val="24"/>
          <w:highlight w:val="none"/>
          <w:u w:val="single"/>
        </w:rPr>
        <w:t xml:space="preserve">   0.5  </w:t>
      </w:r>
      <w:r>
        <w:rPr>
          <w:rFonts w:hint="eastAsia" w:ascii="仿宋" w:hAnsi="仿宋" w:eastAsia="仿宋" w:cs="仿宋"/>
          <w:bCs/>
          <w:color w:val="auto"/>
          <w:sz w:val="24"/>
          <w:highlight w:val="none"/>
        </w:rPr>
        <w:t>%支付违约金。</w:t>
      </w:r>
    </w:p>
    <w:p w14:paraId="1AF041A1">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、破产终止合同</w:t>
      </w:r>
    </w:p>
    <w:p w14:paraId="2486A942">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w:t>
      </w:r>
    </w:p>
    <w:p w14:paraId="69934884">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rPr>
        <w:t>、转让和分包</w:t>
      </w:r>
    </w:p>
    <w:p w14:paraId="490B9D84">
      <w:pPr>
        <w:spacing w:line="360" w:lineRule="auto"/>
        <w:ind w:firstLine="496" w:firstLineChars="207"/>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1.政府采购合同不能转让。</w:t>
      </w:r>
    </w:p>
    <w:p w14:paraId="3E19EA82">
      <w:pPr>
        <w:spacing w:line="360" w:lineRule="auto"/>
        <w:ind w:firstLine="496" w:firstLineChars="207"/>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14:paraId="1F3FA1A9">
      <w:pPr>
        <w:pStyle w:val="33"/>
        <w:spacing w:line="360" w:lineRule="auto"/>
        <w:ind w:firstLine="48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、合同变更、解除</w:t>
      </w:r>
    </w:p>
    <w:p w14:paraId="32F6A76D">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和乙方都不得擅自变更本合同，但合同继续履行将损害国家和社会公共利益的除外。如必须对合同条款进行改动时，当事人双方须共同签署书面文件，做为合同的补充，并报同级政府采购监督管理部门备案。</w:t>
      </w:r>
    </w:p>
    <w:p w14:paraId="77C6458F">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2.有下列情形之一的，双方协商一致可以变更合同：</w:t>
      </w:r>
    </w:p>
    <w:p w14:paraId="3EB592F5">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（1）发生不可预见的紧急情况，继续按照原合同履行不能实现采购目的，又不能从其他供应商处采购；</w:t>
      </w:r>
    </w:p>
    <w:p w14:paraId="1F90A54C">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（2）因甲方的过错导致不能实现采购目的，重新采购费用和违约金、违约损失赔偿金额占合同金额比例过大，但违背社会公共利益的除外；</w:t>
      </w:r>
    </w:p>
    <w:p w14:paraId="5BAAD8EB">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（3）属于合同主要条款确定的事项，但变更不改变合同实质性内容；</w:t>
      </w:r>
    </w:p>
    <w:p w14:paraId="55013230">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（4）合同主要条款以外的内容；</w:t>
      </w:r>
    </w:p>
    <w:p w14:paraId="3F579FBC">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（5）法律、法规规定可以变更合同的其他情形。</w:t>
      </w:r>
    </w:p>
    <w:p w14:paraId="608B9EE3">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当事人协商一致变更合同的，应当报同级财政部门备案。</w:t>
      </w:r>
    </w:p>
    <w:p w14:paraId="2E987CD3">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3.有下列情形之一的，政府采购合同的双方当事人可以解除合同：</w:t>
      </w:r>
    </w:p>
    <w:p w14:paraId="1A673BD0">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（1）因不可抗力致使不能实现合同目的；</w:t>
      </w:r>
    </w:p>
    <w:p w14:paraId="3AFF8AC5">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（2）在履行期限届满之前，乙方明确表示或者以自己的行为表示不履行主要义务；</w:t>
      </w:r>
    </w:p>
    <w:p w14:paraId="6CE286C5">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（3）乙方迟延履行主要义务，经催告后在合理期限内仍未履行；</w:t>
      </w:r>
    </w:p>
    <w:p w14:paraId="77D9351D">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（4）乙方迟延履行义务或者有其他违约行为致使不能实现合同目的；</w:t>
      </w:r>
    </w:p>
    <w:p w14:paraId="724BE90F">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（5）乙方转包，或者未经甲方同意采取分包方式履行合同；</w:t>
      </w:r>
    </w:p>
    <w:p w14:paraId="5FAFE547">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（6）法律、法规规定的其他情形。</w:t>
      </w:r>
    </w:p>
    <w:p w14:paraId="1A97B3B4">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甲方解除合同的，应当报同级财政部门备案。</w:t>
      </w:r>
    </w:p>
    <w:p w14:paraId="526A4CA9">
      <w:pPr>
        <w:pStyle w:val="33"/>
        <w:spacing w:line="360" w:lineRule="auto"/>
        <w:ind w:firstLine="48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、通知</w:t>
      </w:r>
    </w:p>
    <w:p w14:paraId="208FA262">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本合同任何一方给另一方的通知，都应以书面形式发送，而另一方也应以书面形式确认并发送到对方明确的地址。</w:t>
      </w:r>
    </w:p>
    <w:p w14:paraId="433F56FC">
      <w:pPr>
        <w:pStyle w:val="33"/>
        <w:spacing w:line="360" w:lineRule="auto"/>
        <w:ind w:firstLine="48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、不可抗力</w:t>
      </w:r>
    </w:p>
    <w:p w14:paraId="61EF7279">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1.如果双方中任何一方遭遇法律规定的不可抗力，致使合同履行受阻时，履行合同的期限应予延长，延长的期限应相当于不可抗力所影响的时间。</w:t>
      </w:r>
    </w:p>
    <w:p w14:paraId="6034B223">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2.受事故影响的一方应在不可抗力的事故发生后尽快书面形式通知另一方，并在事故发生后合同规定时间内，将有关部门出具的证明文件送达另一方。</w:t>
      </w:r>
    </w:p>
    <w:p w14:paraId="6549FA77">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3.不可抗力使合同的某些内容有变更必要的，双方应通过协商达成进一步履行合同的协议，因不可抗力致使合同不能履行的，合同终止。</w:t>
      </w:r>
    </w:p>
    <w:p w14:paraId="214BC181">
      <w:pPr>
        <w:pStyle w:val="33"/>
        <w:spacing w:line="360" w:lineRule="auto"/>
        <w:ind w:firstLine="48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、合同的生效及其它</w:t>
      </w:r>
    </w:p>
    <w:p w14:paraId="5B59C143">
      <w:pPr>
        <w:pStyle w:val="33"/>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1.合同经甲、乙双方，鉴证方法定代表人或授权代表签字并加盖单位公章</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lang w:val="en-US" w:eastAsia="zh-CN"/>
        </w:rPr>
        <w:t>或合同章</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后生效。</w:t>
      </w:r>
    </w:p>
    <w:p w14:paraId="33B4431F">
      <w:pPr>
        <w:pStyle w:val="33"/>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2.合同执行中涉及采购资金和采购内容修改或补充的，按相关程序，签订书面补充协议作为主合同不可分割的一部分。</w:t>
      </w:r>
    </w:p>
    <w:p w14:paraId="1CCC9885">
      <w:pPr>
        <w:pStyle w:val="33"/>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3.本合同未尽事宜，遵照《民法典》有关条文执行。</w:t>
      </w:r>
    </w:p>
    <w:p w14:paraId="3EA6AADD">
      <w:pPr>
        <w:pStyle w:val="33"/>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4.本合同一式陆份，甲方执三份，乙方执二份，鉴证方执一份，具有同等法律效力。</w:t>
      </w:r>
    </w:p>
    <w:p w14:paraId="66EDCC0F">
      <w:pPr>
        <w:rPr>
          <w:rFonts w:ascii="仿宋" w:hAnsi="仿宋" w:eastAsia="仿宋" w:cs="仿宋"/>
          <w:b/>
          <w:color w:val="auto"/>
          <w:sz w:val="36"/>
          <w:szCs w:val="20"/>
          <w:highlight w:val="none"/>
        </w:rPr>
      </w:pPr>
    </w:p>
    <w:tbl>
      <w:tblPr>
        <w:tblStyle w:val="63"/>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14:paraId="5CEC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1E506104">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sz w:val="24"/>
                <w:highlight w:val="none"/>
              </w:rPr>
              <w:t>）</w:t>
            </w:r>
          </w:p>
        </w:tc>
        <w:tc>
          <w:tcPr>
            <w:tcW w:w="4680" w:type="dxa"/>
            <w:tcBorders>
              <w:top w:val="single" w:color="auto" w:sz="4" w:space="0"/>
              <w:left w:val="single" w:color="auto" w:sz="4" w:space="0"/>
              <w:bottom w:val="single" w:color="auto" w:sz="4" w:space="0"/>
              <w:right w:val="single" w:color="auto" w:sz="4" w:space="0"/>
            </w:tcBorders>
            <w:vAlign w:val="center"/>
          </w:tcPr>
          <w:p w14:paraId="331949EF">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sz w:val="24"/>
                <w:highlight w:val="none"/>
              </w:rPr>
              <w:t>）</w:t>
            </w:r>
          </w:p>
        </w:tc>
      </w:tr>
      <w:tr w14:paraId="2291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398B85FD">
            <w:pPr>
              <w:snapToGrid w:val="0"/>
              <w:spacing w:line="288" w:lineRule="auto"/>
              <w:rPr>
                <w:rFonts w:ascii="仿宋" w:hAnsi="仿宋" w:eastAsia="仿宋" w:cs="仿宋"/>
                <w:color w:val="auto"/>
                <w:sz w:val="24"/>
                <w:highlight w:val="none"/>
              </w:rPr>
            </w:pPr>
            <w:r>
              <w:rPr>
                <w:rFonts w:hint="eastAsia" w:ascii="仿宋" w:hAnsi="仿宋" w:eastAsia="仿宋" w:cs="仿宋"/>
                <w:bCs/>
                <w:color w:val="auto"/>
                <w:kern w:val="0"/>
                <w:sz w:val="24"/>
                <w:szCs w:val="24"/>
                <w:highlight w:val="none"/>
              </w:rPr>
              <w:t>法定代表人或</w:t>
            </w:r>
            <w:r>
              <w:rPr>
                <w:rFonts w:hint="eastAsia" w:ascii="仿宋" w:hAnsi="仿宋" w:eastAsia="仿宋" w:cs="仿宋"/>
                <w:bCs/>
                <w:color w:val="auto"/>
                <w:kern w:val="0"/>
                <w:sz w:val="24"/>
                <w:szCs w:val="24"/>
                <w:highlight w:val="none"/>
                <w:lang w:val="en-US" w:eastAsia="zh-CN"/>
              </w:rPr>
              <w:t>授权代表</w:t>
            </w:r>
            <w:r>
              <w:rPr>
                <w:rFonts w:hint="eastAsia" w:ascii="仿宋" w:hAnsi="仿宋" w:eastAsia="仿宋" w:cs="仿宋"/>
                <w:color w:val="auto"/>
                <w:sz w:val="24"/>
                <w:highlight w:val="none"/>
              </w:rPr>
              <w:t>：（签名）</w:t>
            </w:r>
          </w:p>
        </w:tc>
        <w:tc>
          <w:tcPr>
            <w:tcW w:w="4680" w:type="dxa"/>
            <w:tcBorders>
              <w:top w:val="single" w:color="auto" w:sz="4" w:space="0"/>
              <w:left w:val="single" w:color="auto" w:sz="4" w:space="0"/>
              <w:bottom w:val="single" w:color="auto" w:sz="4" w:space="0"/>
              <w:right w:val="single" w:color="auto" w:sz="4" w:space="0"/>
            </w:tcBorders>
            <w:vAlign w:val="center"/>
          </w:tcPr>
          <w:p w14:paraId="6D7DC041">
            <w:pPr>
              <w:snapToGrid w:val="0"/>
              <w:spacing w:line="288" w:lineRule="auto"/>
              <w:rPr>
                <w:rFonts w:ascii="仿宋" w:hAnsi="仿宋" w:eastAsia="仿宋" w:cs="仿宋"/>
                <w:color w:val="auto"/>
                <w:sz w:val="24"/>
                <w:highlight w:val="none"/>
              </w:rPr>
            </w:pPr>
            <w:r>
              <w:rPr>
                <w:rFonts w:hint="eastAsia" w:ascii="仿宋" w:hAnsi="仿宋" w:eastAsia="仿宋" w:cs="仿宋"/>
                <w:bCs/>
                <w:color w:val="auto"/>
                <w:kern w:val="0"/>
                <w:sz w:val="24"/>
                <w:szCs w:val="24"/>
                <w:highlight w:val="none"/>
              </w:rPr>
              <w:t>法定代表人或</w:t>
            </w:r>
            <w:r>
              <w:rPr>
                <w:rFonts w:hint="eastAsia" w:ascii="仿宋" w:hAnsi="仿宋" w:eastAsia="仿宋" w:cs="仿宋"/>
                <w:bCs/>
                <w:color w:val="auto"/>
                <w:kern w:val="0"/>
                <w:sz w:val="24"/>
                <w:szCs w:val="24"/>
                <w:highlight w:val="none"/>
                <w:lang w:val="en-US" w:eastAsia="zh-CN"/>
              </w:rPr>
              <w:t>授权代表</w:t>
            </w:r>
            <w:r>
              <w:rPr>
                <w:rFonts w:hint="eastAsia" w:ascii="仿宋" w:hAnsi="仿宋" w:eastAsia="仿宋" w:cs="仿宋"/>
                <w:color w:val="auto"/>
                <w:sz w:val="24"/>
                <w:highlight w:val="none"/>
              </w:rPr>
              <w:t>：（签名）</w:t>
            </w:r>
          </w:p>
        </w:tc>
      </w:tr>
      <w:tr w14:paraId="2C66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50850D3E">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4680" w:type="dxa"/>
            <w:tcBorders>
              <w:top w:val="single" w:color="auto" w:sz="4" w:space="0"/>
              <w:left w:val="single" w:color="auto" w:sz="4" w:space="0"/>
              <w:bottom w:val="single" w:color="auto" w:sz="4" w:space="0"/>
              <w:right w:val="single" w:color="auto" w:sz="4" w:space="0"/>
            </w:tcBorders>
            <w:vAlign w:val="center"/>
          </w:tcPr>
          <w:p w14:paraId="0D2ADE2F">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地址：</w:t>
            </w:r>
          </w:p>
        </w:tc>
      </w:tr>
      <w:tr w14:paraId="7716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55FF771F">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680" w:type="dxa"/>
            <w:tcBorders>
              <w:top w:val="single" w:color="auto" w:sz="4" w:space="0"/>
              <w:left w:val="single" w:color="auto" w:sz="4" w:space="0"/>
              <w:bottom w:val="single" w:color="auto" w:sz="4" w:space="0"/>
              <w:right w:val="single" w:color="auto" w:sz="4" w:space="0"/>
            </w:tcBorders>
            <w:vAlign w:val="center"/>
          </w:tcPr>
          <w:p w14:paraId="6A95A14D">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电话：</w:t>
            </w:r>
          </w:p>
        </w:tc>
      </w:tr>
      <w:tr w14:paraId="370D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26C9766C">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680" w:type="dxa"/>
            <w:tcBorders>
              <w:top w:val="single" w:color="auto" w:sz="4" w:space="0"/>
              <w:left w:val="single" w:color="auto" w:sz="4" w:space="0"/>
              <w:bottom w:val="single" w:color="auto" w:sz="4" w:space="0"/>
              <w:right w:val="single" w:color="auto" w:sz="4" w:space="0"/>
            </w:tcBorders>
            <w:vAlign w:val="center"/>
          </w:tcPr>
          <w:p w14:paraId="48EBAD36">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开户银行：</w:t>
            </w:r>
          </w:p>
        </w:tc>
      </w:tr>
      <w:tr w14:paraId="435F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42C13EF7">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帐号：</w:t>
            </w:r>
          </w:p>
        </w:tc>
        <w:tc>
          <w:tcPr>
            <w:tcW w:w="4680" w:type="dxa"/>
            <w:tcBorders>
              <w:top w:val="single" w:color="auto" w:sz="4" w:space="0"/>
              <w:left w:val="single" w:color="auto" w:sz="4" w:space="0"/>
              <w:bottom w:val="single" w:color="auto" w:sz="4" w:space="0"/>
              <w:right w:val="single" w:color="auto" w:sz="4" w:space="0"/>
            </w:tcBorders>
            <w:vAlign w:val="center"/>
          </w:tcPr>
          <w:p w14:paraId="45582E52">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帐号：</w:t>
            </w:r>
          </w:p>
        </w:tc>
      </w:tr>
      <w:tr w14:paraId="5A91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2D0AC376">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签名日期：      年    月    日</w:t>
            </w:r>
          </w:p>
        </w:tc>
        <w:tc>
          <w:tcPr>
            <w:tcW w:w="4680" w:type="dxa"/>
            <w:tcBorders>
              <w:top w:val="single" w:color="auto" w:sz="4" w:space="0"/>
              <w:left w:val="single" w:color="auto" w:sz="4" w:space="0"/>
              <w:bottom w:val="single" w:color="auto" w:sz="4" w:space="0"/>
              <w:right w:val="single" w:color="auto" w:sz="4" w:space="0"/>
            </w:tcBorders>
            <w:vAlign w:val="center"/>
          </w:tcPr>
          <w:p w14:paraId="1F134095">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签名日期：      年    月    日</w:t>
            </w:r>
          </w:p>
        </w:tc>
      </w:tr>
      <w:tr w14:paraId="4724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0" w:type="dxa"/>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292A1862">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合同鉴证方：（</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sz w:val="24"/>
                <w:highlight w:val="none"/>
              </w:rPr>
              <w:t>）</w:t>
            </w:r>
          </w:p>
        </w:tc>
      </w:tr>
      <w:tr w14:paraId="49FE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0" w:type="dxa"/>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54E40789">
            <w:pPr>
              <w:snapToGrid w:val="0"/>
              <w:spacing w:line="288" w:lineRule="auto"/>
              <w:rPr>
                <w:rFonts w:ascii="仿宋" w:hAnsi="仿宋" w:eastAsia="仿宋" w:cs="仿宋"/>
                <w:color w:val="auto"/>
                <w:sz w:val="24"/>
                <w:highlight w:val="none"/>
              </w:rPr>
            </w:pPr>
            <w:r>
              <w:rPr>
                <w:rFonts w:hint="eastAsia" w:ascii="仿宋" w:hAnsi="仿宋" w:eastAsia="仿宋" w:cs="仿宋"/>
                <w:bCs/>
                <w:color w:val="auto"/>
                <w:kern w:val="0"/>
                <w:sz w:val="24"/>
                <w:szCs w:val="24"/>
                <w:highlight w:val="none"/>
              </w:rPr>
              <w:t>法定代表人或</w:t>
            </w:r>
            <w:r>
              <w:rPr>
                <w:rFonts w:hint="eastAsia" w:ascii="仿宋" w:hAnsi="仿宋" w:eastAsia="仿宋" w:cs="仿宋"/>
                <w:bCs/>
                <w:color w:val="auto"/>
                <w:kern w:val="0"/>
                <w:sz w:val="24"/>
                <w:szCs w:val="24"/>
                <w:highlight w:val="none"/>
                <w:lang w:val="en-US" w:eastAsia="zh-CN"/>
              </w:rPr>
              <w:t>授权代表</w:t>
            </w:r>
            <w:r>
              <w:rPr>
                <w:rFonts w:hint="eastAsia" w:ascii="仿宋" w:hAnsi="仿宋" w:eastAsia="仿宋" w:cs="仿宋"/>
                <w:color w:val="auto"/>
                <w:sz w:val="24"/>
                <w:highlight w:val="none"/>
              </w:rPr>
              <w:t>：（签名）</w:t>
            </w:r>
          </w:p>
        </w:tc>
      </w:tr>
      <w:tr w14:paraId="4806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0" w:type="dxa"/>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0096E005">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地址：杭州市西湖区振华路200号瑞鼎大厦B座606室</w:t>
            </w:r>
          </w:p>
        </w:tc>
      </w:tr>
      <w:tr w14:paraId="0A8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0" w:type="dxa"/>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56596674">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电话：0571-87916090</w:t>
            </w:r>
          </w:p>
        </w:tc>
      </w:tr>
      <w:tr w14:paraId="64FC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0" w:type="dxa"/>
          <w:trHeight w:val="397" w:hRule="atLeast"/>
        </w:trPr>
        <w:tc>
          <w:tcPr>
            <w:tcW w:w="4680" w:type="dxa"/>
            <w:tcBorders>
              <w:top w:val="single" w:color="auto" w:sz="4" w:space="0"/>
              <w:left w:val="single" w:color="auto" w:sz="4" w:space="0"/>
              <w:bottom w:val="single" w:color="auto" w:sz="4" w:space="0"/>
              <w:right w:val="single" w:color="auto" w:sz="4" w:space="0"/>
            </w:tcBorders>
            <w:vAlign w:val="center"/>
          </w:tcPr>
          <w:p w14:paraId="56A1F286">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鉴证日期：      年    月    日</w:t>
            </w:r>
          </w:p>
        </w:tc>
      </w:tr>
    </w:tbl>
    <w:p w14:paraId="6739ED74">
      <w:pPr>
        <w:rPr>
          <w:rFonts w:ascii="仿宋" w:hAnsi="仿宋" w:eastAsia="仿宋" w:cs="仿宋"/>
          <w:b/>
          <w:color w:val="auto"/>
          <w:sz w:val="36"/>
          <w:szCs w:val="20"/>
          <w:highlight w:val="none"/>
        </w:rPr>
      </w:pPr>
    </w:p>
    <w:p w14:paraId="4AB6A1A5">
      <w:pP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5FA63145">
      <w:pPr>
        <w:spacing w:line="360" w:lineRule="auto"/>
        <w:ind w:left="720" w:firstLine="723" w:firstLineChars="200"/>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378"/>
      <w:r>
        <w:rPr>
          <w:rFonts w:hint="eastAsia" w:ascii="仿宋" w:hAnsi="仿宋" w:eastAsia="仿宋" w:cs="仿宋"/>
          <w:b/>
          <w:color w:val="auto"/>
          <w:sz w:val="36"/>
          <w:szCs w:val="20"/>
          <w:highlight w:val="none"/>
        </w:rPr>
        <w:t xml:space="preserve"> </w:t>
      </w:r>
      <w:bookmarkEnd w:id="379"/>
      <w:r>
        <w:rPr>
          <w:rFonts w:hint="eastAsia" w:ascii="仿宋" w:hAnsi="仿宋" w:eastAsia="仿宋" w:cs="仿宋"/>
          <w:b/>
          <w:color w:val="auto"/>
          <w:sz w:val="36"/>
          <w:szCs w:val="20"/>
          <w:highlight w:val="none"/>
        </w:rPr>
        <w:t>应提交的有关格式范例</w:t>
      </w:r>
    </w:p>
    <w:p w14:paraId="42A8DAD0">
      <w:pPr>
        <w:spacing w:line="360" w:lineRule="auto"/>
        <w:jc w:val="center"/>
        <w:outlineLvl w:val="0"/>
        <w:rPr>
          <w:rFonts w:hint="eastAsia" w:ascii="仿宋" w:hAnsi="仿宋" w:eastAsia="仿宋" w:cs="仿宋"/>
          <w:b/>
          <w:color w:val="auto"/>
          <w:kern w:val="0"/>
          <w:sz w:val="36"/>
          <w:szCs w:val="36"/>
          <w:highlight w:val="none"/>
        </w:rPr>
      </w:pPr>
    </w:p>
    <w:p w14:paraId="570F8152">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47B03E51">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3D914004">
      <w:pPr>
        <w:spacing w:line="360" w:lineRule="auto"/>
        <w:jc w:val="center"/>
        <w:outlineLvl w:val="0"/>
        <w:rPr>
          <w:rFonts w:hint="eastAsia" w:ascii="仿宋" w:hAnsi="仿宋" w:eastAsia="仿宋" w:cs="仿宋"/>
          <w:b/>
          <w:color w:val="auto"/>
          <w:kern w:val="0"/>
          <w:sz w:val="36"/>
          <w:szCs w:val="36"/>
          <w:highlight w:val="none"/>
        </w:rPr>
      </w:pPr>
    </w:p>
    <w:p w14:paraId="072128F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1A4AEF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（2）联合协议………………………………………………………………（页码）</w:t>
      </w:r>
    </w:p>
    <w:p w14:paraId="21F4C1E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1DEF880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48A6D0F1">
      <w:pPr>
        <w:snapToGrid w:val="0"/>
        <w:spacing w:line="360" w:lineRule="auto"/>
        <w:ind w:firstLine="480" w:firstLineChars="200"/>
        <w:rPr>
          <w:rFonts w:hint="eastAsia" w:ascii="仿宋" w:hAnsi="仿宋" w:eastAsia="仿宋" w:cs="仿宋"/>
          <w:color w:val="auto"/>
          <w:sz w:val="24"/>
          <w:highlight w:val="none"/>
        </w:rPr>
      </w:pPr>
    </w:p>
    <w:p w14:paraId="7B9CEC81">
      <w:pPr>
        <w:spacing w:line="360" w:lineRule="auto"/>
        <w:ind w:firstLine="480" w:firstLineChars="200"/>
        <w:rPr>
          <w:rFonts w:hint="eastAsia" w:ascii="仿宋" w:hAnsi="仿宋" w:eastAsia="仿宋" w:cs="仿宋"/>
          <w:color w:val="auto"/>
          <w:sz w:val="24"/>
          <w:highlight w:val="none"/>
        </w:rPr>
      </w:pPr>
    </w:p>
    <w:p w14:paraId="71CEA6A8">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符合参加政府采购活动应当具备的一般条件的承诺函</w:t>
      </w:r>
    </w:p>
    <w:p w14:paraId="19B8DBB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浙江省军用饮食供应站</w:t>
      </w:r>
      <w:r>
        <w:rPr>
          <w:rFonts w:hint="eastAsia" w:ascii="仿宋" w:hAnsi="仿宋" w:eastAsia="仿宋" w:cs="仿宋"/>
          <w:color w:val="auto"/>
          <w:sz w:val="24"/>
          <w:highlight w:val="none"/>
        </w:rPr>
        <w:t>、杭州博实招标代理有限公司：</w:t>
      </w:r>
    </w:p>
    <w:p w14:paraId="4251982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lang w:eastAsia="zh-CN"/>
        </w:rPr>
        <w:t>浙江省退役军人事务厅职工食堂服务项目</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u w:val="single"/>
          <w:lang w:eastAsia="zh-CN"/>
        </w:rPr>
        <w:t>330000263790050000007-BSZB2026-CZZG012</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政府采购活动，郑重承诺：</w:t>
      </w:r>
    </w:p>
    <w:p w14:paraId="5D214A03">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（一）具备《中华人民共和国政府采购法》第二十二条规定的条件：</w:t>
      </w:r>
    </w:p>
    <w:p w14:paraId="223DA0D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具有独立承担民事责任的能力；</w:t>
      </w:r>
    </w:p>
    <w:p w14:paraId="7C9E1A3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 xml:space="preserve">具有良好的商业信誉和健全的财务会计制度； </w:t>
      </w:r>
    </w:p>
    <w:p w14:paraId="7BA1421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具有履行合同所必需的设备和专业技术能力；</w:t>
      </w:r>
    </w:p>
    <w:p w14:paraId="1B17C5F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有依法缴纳税收和社会保障资金的良好记录；</w:t>
      </w:r>
    </w:p>
    <w:p w14:paraId="459B36B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参加政府采购活动前三年内，在经营活动中没有重大违法记录；</w:t>
      </w:r>
    </w:p>
    <w:p w14:paraId="5382DEE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具有法律、行政法规规定的其他条件。</w:t>
      </w:r>
    </w:p>
    <w:p w14:paraId="503777C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、中国政府采购网（www.ccgp.gov.cn）列入失信被执行人、重大税收违法案件当事人名单、政府采购严重违法失信行为记录名单。</w:t>
      </w:r>
    </w:p>
    <w:p w14:paraId="095EC9E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2907A5E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单位负责人为同一人或者存在直接控股、管理关系的不同供应商参加同一合同项下的政府采购活动的；</w:t>
      </w:r>
    </w:p>
    <w:p w14:paraId="2CF5BF6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为采购项目提供整体设计、规范编制或者项目管理、监理、检测等服务后再参加该采购项目的其他采购活动的。</w:t>
      </w:r>
    </w:p>
    <w:p w14:paraId="1E0F5360">
      <w:pPr>
        <w:pStyle w:val="80"/>
        <w:ind w:firstLine="480"/>
        <w:rPr>
          <w:rFonts w:hint="eastAsia" w:ascii="仿宋" w:hAnsi="仿宋" w:eastAsia="仿宋" w:cs="仿宋"/>
          <w:color w:val="auto"/>
          <w:sz w:val="24"/>
          <w:highlight w:val="none"/>
        </w:rPr>
      </w:pPr>
    </w:p>
    <w:p w14:paraId="650B8669">
      <w:pPr>
        <w:pStyle w:val="80"/>
        <w:ind w:firstLine="480"/>
        <w:rPr>
          <w:rFonts w:hint="eastAsia" w:ascii="仿宋" w:hAnsi="仿宋" w:eastAsia="仿宋" w:cs="仿宋"/>
          <w:color w:val="auto"/>
          <w:sz w:val="24"/>
          <w:highlight w:val="none"/>
        </w:rPr>
      </w:pPr>
    </w:p>
    <w:p w14:paraId="53A48638">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41BE0C3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B188C6B">
      <w:pPr>
        <w:snapToGrid w:val="0"/>
        <w:spacing w:line="360" w:lineRule="auto"/>
        <w:ind w:right="480"/>
        <w:jc w:val="center"/>
        <w:rPr>
          <w:rFonts w:hint="eastAsia" w:ascii="仿宋" w:hAnsi="仿宋" w:eastAsia="仿宋" w:cs="仿宋"/>
          <w:b/>
          <w:color w:val="auto"/>
          <w:kern w:val="0"/>
          <w:sz w:val="32"/>
          <w:szCs w:val="32"/>
          <w:highlight w:val="none"/>
        </w:rPr>
      </w:pPr>
    </w:p>
    <w:p w14:paraId="4BE601C0">
      <w:pPr>
        <w:snapToGrid w:val="0"/>
        <w:spacing w:line="360" w:lineRule="auto"/>
        <w:ind w:right="480"/>
        <w:jc w:val="center"/>
        <w:rPr>
          <w:rFonts w:hint="eastAsia" w:ascii="仿宋" w:hAnsi="仿宋" w:eastAsia="仿宋" w:cs="仿宋"/>
          <w:b/>
          <w:color w:val="auto"/>
          <w:kern w:val="0"/>
          <w:sz w:val="32"/>
          <w:szCs w:val="32"/>
          <w:highlight w:val="none"/>
        </w:rPr>
      </w:pPr>
    </w:p>
    <w:p w14:paraId="7154DB8A">
      <w:pPr>
        <w:snapToGrid/>
        <w:spacing w:line="240" w:lineRule="auto"/>
        <w:ind w:right="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6F155E87">
      <w:pPr>
        <w:numPr>
          <w:ilvl w:val="0"/>
          <w:numId w:val="2"/>
        </w:num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联合体协议（如果有）</w:t>
      </w:r>
    </w:p>
    <w:p w14:paraId="528CDEE5">
      <w:pPr>
        <w:widowControl/>
        <w:spacing w:line="360" w:lineRule="auto"/>
        <w:ind w:firstLine="482" w:firstLineChars="200"/>
        <w:jc w:val="left"/>
        <w:rPr>
          <w:rFonts w:hint="eastAsia" w:ascii="仿宋" w:hAnsi="仿宋" w:eastAsia="仿宋" w:cs="仿宋"/>
          <w:b/>
          <w:color w:val="auto"/>
          <w:sz w:val="24"/>
          <w:highlight w:val="none"/>
        </w:rPr>
      </w:pPr>
    </w:p>
    <w:p w14:paraId="762CCA1A">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[以联合体形式投标的，提供联合协议（附件5）；本项目不接受联合体投标或者投标人不以联合体形式投标的，则不需要提供）]</w:t>
      </w:r>
    </w:p>
    <w:p w14:paraId="31E32405">
      <w:pPr>
        <w:widowControl/>
        <w:spacing w:line="360" w:lineRule="auto"/>
        <w:ind w:firstLine="482" w:firstLineChars="200"/>
        <w:jc w:val="left"/>
        <w:rPr>
          <w:rFonts w:hint="eastAsia" w:ascii="仿宋" w:hAnsi="仿宋" w:eastAsia="仿宋" w:cs="仿宋"/>
          <w:b/>
          <w:color w:val="auto"/>
          <w:sz w:val="24"/>
          <w:highlight w:val="none"/>
        </w:rPr>
      </w:pPr>
    </w:p>
    <w:p w14:paraId="317C51B7">
      <w:pPr>
        <w:jc w:val="center"/>
        <w:rPr>
          <w:rFonts w:hint="eastAsia" w:ascii="仿宋" w:hAnsi="仿宋" w:eastAsia="仿宋" w:cs="仿宋"/>
          <w:b/>
          <w:color w:val="auto"/>
          <w:kern w:val="0"/>
          <w:sz w:val="32"/>
          <w:szCs w:val="32"/>
          <w:highlight w:val="none"/>
        </w:rPr>
      </w:pPr>
    </w:p>
    <w:p w14:paraId="1FCCEE76">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w:t>
      </w:r>
    </w:p>
    <w:p w14:paraId="08724D1A">
      <w:pPr>
        <w:snapToGrid w:val="0"/>
        <w:spacing w:line="360" w:lineRule="auto"/>
        <w:ind w:firstLine="480" w:firstLineChars="200"/>
        <w:rPr>
          <w:rFonts w:hint="eastAsia" w:ascii="仿宋" w:hAnsi="仿宋" w:eastAsia="仿宋" w:cs="仿宋"/>
          <w:color w:val="auto"/>
          <w:sz w:val="24"/>
          <w:highlight w:val="none"/>
        </w:rPr>
      </w:pPr>
    </w:p>
    <w:p w14:paraId="7B1493F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495AD62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A.专门面向中小企业，服务全部由符合政策要求的中小企业（或小微企业）承接的，提供相应的中小企业声明函（附件</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w:t>
      </w:r>
    </w:p>
    <w:p w14:paraId="0AA32F6C">
      <w:pPr>
        <w:snapToGrid w:val="0"/>
        <w:spacing w:line="360" w:lineRule="auto"/>
        <w:ind w:firstLine="480" w:firstLineChars="200"/>
        <w:rPr>
          <w:rFonts w:hint="eastAsia" w:ascii="仿宋" w:hAnsi="仿宋" w:eastAsia="仿宋" w:cs="仿宋"/>
          <w:color w:val="auto"/>
          <w:sz w:val="24"/>
          <w:highlight w:val="none"/>
        </w:rPr>
      </w:pPr>
    </w:p>
    <w:p w14:paraId="6FD09D0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B.要求以联合体形式参加的，提供联合协议和中小企业声明函（附件</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），联合协议中中小企业合同金额应当达到招标</w:t>
      </w:r>
      <w:r>
        <w:rPr>
          <w:rFonts w:hint="eastAsia" w:ascii="仿宋" w:hAnsi="仿宋" w:eastAsia="仿宋" w:cs="仿宋"/>
          <w:color w:val="auto"/>
          <w:sz w:val="24"/>
          <w:highlight w:val="none"/>
          <w:lang w:val="en-US" w:eastAsia="zh-CN"/>
        </w:rPr>
        <w:t>文件</w:t>
      </w:r>
      <w:r>
        <w:rPr>
          <w:rFonts w:hint="eastAsia" w:ascii="仿宋" w:hAnsi="仿宋" w:eastAsia="仿宋" w:cs="仿宋"/>
          <w:color w:val="auto"/>
          <w:sz w:val="24"/>
          <w:highlight w:val="none"/>
        </w:rPr>
        <w:t>载明的比例；如果供应商本身提供所有标的均由中小企业制造或承接的，视同符合了资格条件，无需再与其他中小企业组成联合体参加政府采购活动，无需提供联合协议。</w:t>
      </w:r>
    </w:p>
    <w:p w14:paraId="08C363C4">
      <w:pPr>
        <w:snapToGrid w:val="0"/>
        <w:spacing w:line="360" w:lineRule="auto"/>
        <w:ind w:firstLine="480" w:firstLineChars="200"/>
        <w:rPr>
          <w:rFonts w:hint="eastAsia" w:ascii="仿宋" w:hAnsi="仿宋" w:eastAsia="仿宋" w:cs="仿宋"/>
          <w:color w:val="auto"/>
          <w:sz w:val="24"/>
          <w:highlight w:val="none"/>
        </w:rPr>
      </w:pPr>
    </w:p>
    <w:p w14:paraId="31711625">
      <w:pPr>
        <w:snapToGrid w:val="0"/>
        <w:spacing w:line="360" w:lineRule="auto"/>
        <w:ind w:firstLine="480" w:firstLineChars="200"/>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C</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要求合同分包的，提供分包意向协议和中小企业声明函（附件</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），分包意向协议中中小企业合同金额应当达到招标</w:t>
      </w:r>
      <w:r>
        <w:rPr>
          <w:rFonts w:hint="eastAsia" w:ascii="仿宋" w:hAnsi="仿宋" w:eastAsia="仿宋" w:cs="仿宋"/>
          <w:color w:val="auto"/>
          <w:sz w:val="24"/>
          <w:highlight w:val="none"/>
          <w:lang w:val="en-US" w:eastAsia="zh-CN"/>
        </w:rPr>
        <w:t>文件</w:t>
      </w:r>
      <w:r>
        <w:rPr>
          <w:rFonts w:hint="eastAsia" w:ascii="仿宋" w:hAnsi="仿宋" w:eastAsia="仿宋" w:cs="仿宋"/>
          <w:color w:val="auto"/>
          <w:sz w:val="24"/>
          <w:highlight w:val="none"/>
        </w:rPr>
        <w:t>载明的比例；如果供应商本身提供所有标的均由中小企业制造或承接，视同符合了资格条件，无需再向中小企业分包，无需提供分包意向协议。</w:t>
      </w:r>
    </w:p>
    <w:p w14:paraId="311122E0">
      <w:p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kern w:val="0"/>
          <w:sz w:val="32"/>
          <w:szCs w:val="32"/>
          <w:highlight w:val="none"/>
        </w:rPr>
        <w:br w:type="page"/>
      </w:r>
      <w:r>
        <w:rPr>
          <w:rFonts w:hint="eastAsia" w:ascii="仿宋" w:hAnsi="仿宋" w:eastAsia="仿宋" w:cs="仿宋"/>
          <w:b/>
          <w:color w:val="auto"/>
          <w:sz w:val="32"/>
          <w:szCs w:val="32"/>
          <w:highlight w:val="none"/>
        </w:rPr>
        <w:t>中小企业声明函（服务）</w:t>
      </w:r>
    </w:p>
    <w:p w14:paraId="3DC99B92">
      <w:pPr>
        <w:spacing w:line="360" w:lineRule="auto"/>
        <w:rPr>
          <w:rFonts w:hint="eastAsia" w:ascii="仿宋" w:hAnsi="仿宋" w:eastAsia="仿宋" w:cs="仿宋"/>
          <w:color w:val="auto"/>
          <w:highlight w:val="none"/>
        </w:rPr>
      </w:pPr>
    </w:p>
    <w:p w14:paraId="0903A9DB">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本公司（联合体）郑重声明，根据《政府采购促进中小企业发展管理办法》（财库﹝</w:t>
      </w:r>
      <w:r>
        <w:rPr>
          <w:rFonts w:ascii="仿宋" w:hAnsi="仿宋" w:eastAsia="仿宋"/>
          <w:color w:val="auto"/>
          <w:sz w:val="24"/>
          <w:highlight w:val="none"/>
        </w:rPr>
        <w:t xml:space="preserve">2020﹞46 </w:t>
      </w:r>
      <w:r>
        <w:rPr>
          <w:rFonts w:hint="eastAsia" w:ascii="仿宋" w:hAnsi="仿宋" w:eastAsia="仿宋"/>
          <w:color w:val="auto"/>
          <w:sz w:val="24"/>
          <w:highlight w:val="none"/>
        </w:rPr>
        <w:t>号）的规定，本公司（联合体）参加</w:t>
      </w:r>
      <w:r>
        <w:rPr>
          <w:rFonts w:hint="eastAsia" w:ascii="仿宋" w:hAnsi="仿宋" w:eastAsia="仿宋"/>
          <w:b/>
          <w:bCs/>
          <w:color w:val="auto"/>
          <w:sz w:val="24"/>
          <w:highlight w:val="none"/>
          <w:u w:val="single"/>
        </w:rPr>
        <w:t>（请填写：单位名称）的（请填写：项目名称）</w:t>
      </w:r>
      <w:r>
        <w:rPr>
          <w:rFonts w:hint="eastAsia" w:ascii="仿宋" w:hAnsi="仿宋" w:eastAsia="仿宋"/>
          <w:color w:val="auto"/>
          <w:sz w:val="24"/>
          <w:highlight w:val="none"/>
        </w:rPr>
        <w:t>采购活动，服务全部由符合政策要求的中小企业承接。相关企业（含联合体中的中小企业、签订分包意向协议的中小企业）的具体情况如下：</w:t>
      </w:r>
    </w:p>
    <w:p w14:paraId="0BB9504A">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b/>
          <w:bCs/>
          <w:color w:val="auto"/>
          <w:sz w:val="24"/>
          <w:highlight w:val="none"/>
          <w:u w:val="single"/>
        </w:rPr>
        <w:t>（标的名称）</w:t>
      </w:r>
      <w:r>
        <w:rPr>
          <w:rFonts w:hint="eastAsia" w:ascii="仿宋" w:hAnsi="仿宋" w:eastAsia="仿宋"/>
          <w:color w:val="auto"/>
          <w:sz w:val="24"/>
          <w:highlight w:val="none"/>
        </w:rPr>
        <w:t>，属于</w:t>
      </w:r>
      <w:r>
        <w:rPr>
          <w:rFonts w:hint="eastAsia" w:ascii="仿宋" w:hAnsi="仿宋" w:eastAsia="仿宋"/>
          <w:b/>
          <w:bCs/>
          <w:color w:val="auto"/>
          <w:sz w:val="24"/>
          <w:highlight w:val="none"/>
          <w:u w:val="single"/>
        </w:rPr>
        <w:t>（采购文件中明确的所属行业）</w:t>
      </w:r>
      <w:r>
        <w:rPr>
          <w:rFonts w:ascii="仿宋" w:hAnsi="仿宋" w:eastAsia="仿宋"/>
          <w:color w:val="auto"/>
          <w:sz w:val="24"/>
          <w:highlight w:val="none"/>
        </w:rPr>
        <w:t xml:space="preserve"> ；承建（承接）企业为 </w:t>
      </w:r>
      <w:r>
        <w:rPr>
          <w:rFonts w:hint="eastAsia" w:ascii="仿宋" w:hAnsi="仿宋" w:eastAsia="仿宋"/>
          <w:b/>
          <w:bCs/>
          <w:color w:val="auto"/>
          <w:sz w:val="24"/>
          <w:highlight w:val="none"/>
          <w:u w:val="single"/>
        </w:rPr>
        <w:t>（企业名称</w:t>
      </w:r>
      <w:r>
        <w:rPr>
          <w:rFonts w:hint="eastAsia" w:ascii="仿宋" w:hAnsi="仿宋" w:eastAsia="仿宋"/>
          <w:color w:val="auto"/>
          <w:sz w:val="24"/>
          <w:highlight w:val="none"/>
          <w:u w:val="single"/>
        </w:rPr>
        <w:t>）</w:t>
      </w:r>
      <w:r>
        <w:rPr>
          <w:rFonts w:ascii="仿宋" w:hAnsi="仿宋" w:eastAsia="仿宋"/>
          <w:color w:val="auto"/>
          <w:sz w:val="24"/>
          <w:highlight w:val="none"/>
        </w:rPr>
        <w:t xml:space="preserve"> ，</w:t>
      </w:r>
      <w:r>
        <w:rPr>
          <w:rFonts w:ascii="仿宋" w:hAnsi="仿宋" w:eastAsia="仿宋"/>
          <w:b/>
          <w:bCs/>
          <w:color w:val="auto"/>
          <w:sz w:val="24"/>
          <w:highlight w:val="none"/>
        </w:rPr>
        <w:t>从业人员</w:t>
      </w:r>
      <w:r>
        <w:rPr>
          <w:rFonts w:hint="eastAsia" w:ascii="仿宋" w:hAnsi="仿宋" w:eastAsia="仿宋"/>
          <w:b/>
          <w:bCs/>
          <w:color w:val="auto"/>
          <w:sz w:val="24"/>
          <w:highlight w:val="none"/>
          <w:u w:val="single"/>
        </w:rPr>
        <w:t xml:space="preserve">  </w:t>
      </w:r>
      <w:r>
        <w:rPr>
          <w:rFonts w:hint="eastAsia" w:ascii="仿宋" w:hAnsi="仿宋" w:eastAsia="仿宋"/>
          <w:b/>
          <w:bCs/>
          <w:color w:val="auto"/>
          <w:sz w:val="24"/>
          <w:highlight w:val="none"/>
        </w:rPr>
        <w:t>人，营业收入为</w:t>
      </w:r>
      <w:r>
        <w:rPr>
          <w:rFonts w:hint="eastAsia" w:ascii="仿宋" w:hAnsi="仿宋" w:eastAsia="仿宋"/>
          <w:b/>
          <w:bCs/>
          <w:color w:val="auto"/>
          <w:sz w:val="24"/>
          <w:highlight w:val="none"/>
          <w:u w:val="single"/>
        </w:rPr>
        <w:t xml:space="preserve">    </w:t>
      </w:r>
      <w:r>
        <w:rPr>
          <w:rFonts w:hint="eastAsia" w:ascii="仿宋" w:hAnsi="仿宋" w:eastAsia="仿宋"/>
          <w:b/>
          <w:bCs/>
          <w:color w:val="auto"/>
          <w:sz w:val="24"/>
          <w:highlight w:val="none"/>
        </w:rPr>
        <w:t>万元，资产总额为</w:t>
      </w:r>
      <w:r>
        <w:rPr>
          <w:rFonts w:hint="eastAsia" w:ascii="仿宋" w:hAnsi="仿宋" w:eastAsia="仿宋"/>
          <w:b/>
          <w:bCs/>
          <w:color w:val="auto"/>
          <w:sz w:val="24"/>
          <w:highlight w:val="none"/>
          <w:u w:val="single"/>
        </w:rPr>
        <w:t xml:space="preserve">    </w:t>
      </w:r>
      <w:r>
        <w:rPr>
          <w:rFonts w:hint="eastAsia" w:ascii="仿宋" w:hAnsi="仿宋" w:eastAsia="仿宋"/>
          <w:b/>
          <w:bCs/>
          <w:color w:val="auto"/>
          <w:sz w:val="24"/>
          <w:highlight w:val="none"/>
        </w:rPr>
        <w:t>万元；属于</w:t>
      </w:r>
      <w:r>
        <w:rPr>
          <w:rFonts w:ascii="仿宋" w:hAnsi="仿宋" w:eastAsia="仿宋"/>
          <w:b/>
          <w:bCs/>
          <w:color w:val="auto"/>
          <w:sz w:val="24"/>
          <w:highlight w:val="none"/>
          <w:u w:val="single"/>
        </w:rPr>
        <w:t xml:space="preserve"> （</w:t>
      </w:r>
      <w:r>
        <w:rPr>
          <w:rFonts w:hint="eastAsia" w:ascii="仿宋" w:hAnsi="仿宋" w:eastAsia="仿宋"/>
          <w:b/>
          <w:bCs/>
          <w:color w:val="auto"/>
          <w:sz w:val="24"/>
          <w:highlight w:val="none"/>
          <w:u w:val="single"/>
        </w:rPr>
        <w:t xml:space="preserve">请选择填写： </w:t>
      </w:r>
      <w:r>
        <w:rPr>
          <w:rFonts w:ascii="仿宋" w:hAnsi="仿宋" w:eastAsia="仿宋"/>
          <w:b/>
          <w:bCs/>
          <w:color w:val="auto"/>
          <w:sz w:val="24"/>
          <w:highlight w:val="none"/>
          <w:u w:val="single"/>
        </w:rPr>
        <w:t>中型企业</w:t>
      </w:r>
      <w:r>
        <w:rPr>
          <w:rFonts w:hint="eastAsia" w:ascii="仿宋" w:hAnsi="仿宋" w:eastAsia="仿宋"/>
          <w:b/>
          <w:bCs/>
          <w:color w:val="auto"/>
          <w:sz w:val="24"/>
          <w:highlight w:val="none"/>
          <w:u w:val="single"/>
        </w:rPr>
        <w:t>/</w:t>
      </w:r>
      <w:r>
        <w:rPr>
          <w:rFonts w:ascii="仿宋" w:hAnsi="仿宋" w:eastAsia="仿宋"/>
          <w:b/>
          <w:bCs/>
          <w:color w:val="auto"/>
          <w:sz w:val="24"/>
          <w:highlight w:val="none"/>
          <w:u w:val="single"/>
        </w:rPr>
        <w:t>小型企业</w:t>
      </w:r>
      <w:r>
        <w:rPr>
          <w:rFonts w:hint="eastAsia" w:ascii="仿宋" w:hAnsi="仿宋" w:eastAsia="仿宋"/>
          <w:b/>
          <w:bCs/>
          <w:color w:val="auto"/>
          <w:sz w:val="24"/>
          <w:highlight w:val="none"/>
          <w:u w:val="single"/>
        </w:rPr>
        <w:t>/</w:t>
      </w:r>
      <w:r>
        <w:rPr>
          <w:rFonts w:ascii="仿宋" w:hAnsi="仿宋" w:eastAsia="仿宋"/>
          <w:b/>
          <w:bCs/>
          <w:color w:val="auto"/>
          <w:sz w:val="24"/>
          <w:highlight w:val="none"/>
          <w:u w:val="single"/>
        </w:rPr>
        <w:t xml:space="preserve">微型企业） </w:t>
      </w:r>
      <w:r>
        <w:rPr>
          <w:rFonts w:hint="eastAsia" w:ascii="仿宋" w:hAnsi="仿宋" w:eastAsia="仿宋"/>
          <w:b/>
          <w:bCs/>
          <w:color w:val="auto"/>
          <w:sz w:val="24"/>
          <w:highlight w:val="none"/>
        </w:rPr>
        <w:t>；</w:t>
      </w:r>
    </w:p>
    <w:p w14:paraId="682791CF">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以上企业，不属于大企业的分支机构，不存在控股股东为大企业的情形，也不存在与大企业的负责人为同一人的情形。</w:t>
      </w:r>
    </w:p>
    <w:p w14:paraId="6C89F6E0">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本企业对上述声明内容的真实性负责。如有虚假，将依法承担相应责任。</w:t>
      </w:r>
    </w:p>
    <w:p w14:paraId="4246B583">
      <w:pPr>
        <w:spacing w:line="360" w:lineRule="auto"/>
        <w:ind w:right="1760"/>
        <w:jc w:val="right"/>
        <w:rPr>
          <w:rFonts w:hint="eastAsia" w:ascii="仿宋" w:hAnsi="仿宋" w:eastAsia="仿宋" w:cs="仿宋"/>
          <w:color w:val="auto"/>
          <w:sz w:val="24"/>
          <w:highlight w:val="none"/>
        </w:rPr>
      </w:pPr>
    </w:p>
    <w:p w14:paraId="443FF6E2">
      <w:pPr>
        <w:pStyle w:val="25"/>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 xml:space="preserve"> </w:t>
      </w:r>
    </w:p>
    <w:p w14:paraId="0BD833C2">
      <w:pPr>
        <w:spacing w:line="360" w:lineRule="auto"/>
        <w:ind w:firstLine="5280" w:firstLineChars="2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6AC7BA43">
      <w:pPr>
        <w:spacing w:line="360" w:lineRule="auto"/>
        <w:ind w:firstLine="5280" w:firstLineChars="2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3EE911A5">
      <w:pPr>
        <w:spacing w:line="360" w:lineRule="auto"/>
        <w:ind w:firstLine="480" w:firstLineChars="200"/>
        <w:rPr>
          <w:rFonts w:hint="eastAsia" w:ascii="仿宋" w:hAnsi="仿宋" w:eastAsia="仿宋" w:cs="仿宋"/>
          <w:color w:val="auto"/>
          <w:sz w:val="24"/>
          <w:highlight w:val="none"/>
        </w:rPr>
      </w:pPr>
    </w:p>
    <w:p w14:paraId="5BFED5D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注：</w:t>
      </w:r>
    </w:p>
    <w:p w14:paraId="44142F4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lang w:eastAsia="zh-CN"/>
        </w:rPr>
        <w:t>1.</w:t>
      </w:r>
      <w:r>
        <w:rPr>
          <w:rFonts w:hint="eastAsia" w:ascii="仿宋" w:hAnsi="仿宋" w:eastAsia="仿宋"/>
          <w:color w:val="auto"/>
          <w:sz w:val="24"/>
          <w:highlight w:val="none"/>
        </w:rPr>
        <w:t>填写要求：</w:t>
      </w:r>
    </w:p>
    <w:p w14:paraId="293BE867">
      <w:pPr>
        <w:spacing w:line="360" w:lineRule="auto"/>
        <w:ind w:firstLine="480" w:firstLineChars="200"/>
        <w:rPr>
          <w:rFonts w:ascii="仿宋" w:hAnsi="仿宋" w:eastAsia="仿宋"/>
          <w:b/>
          <w:bCs/>
          <w:color w:val="auto"/>
          <w:sz w:val="24"/>
          <w:highlight w:val="none"/>
        </w:rPr>
      </w:pPr>
      <w:r>
        <w:rPr>
          <w:rFonts w:hint="eastAsia" w:ascii="宋体" w:hAnsi="宋体" w:cs="宋体"/>
          <w:color w:val="auto"/>
          <w:sz w:val="24"/>
          <w:highlight w:val="none"/>
        </w:rPr>
        <w:t>▲</w:t>
      </w:r>
      <w:r>
        <w:rPr>
          <w:rFonts w:hint="eastAsia" w:ascii="仿宋" w:hAnsi="仿宋" w:eastAsia="仿宋"/>
          <w:color w:val="auto"/>
          <w:sz w:val="24"/>
          <w:highlight w:val="none"/>
        </w:rPr>
        <w:t>①从业人员、营业收入、资产总额填报上一年度数据；</w:t>
      </w:r>
      <w:r>
        <w:rPr>
          <w:rFonts w:hint="eastAsia" w:ascii="仿宋" w:hAnsi="仿宋" w:eastAsia="仿宋"/>
          <w:b/>
          <w:bCs/>
          <w:color w:val="auto"/>
          <w:sz w:val="24"/>
          <w:highlight w:val="none"/>
        </w:rPr>
        <w:t>无上一年度数据的新成立企业也需要提供声明函，</w:t>
      </w:r>
      <w:r>
        <w:rPr>
          <w:rFonts w:hint="eastAsia" w:ascii="仿宋" w:hAnsi="仿宋" w:eastAsia="仿宋"/>
          <w:color w:val="auto"/>
          <w:sz w:val="24"/>
          <w:highlight w:val="none"/>
        </w:rPr>
        <w:t>在声明函中对从业人员、营业收入、资产总额的数据不填写，</w:t>
      </w:r>
      <w:r>
        <w:rPr>
          <w:rFonts w:hint="eastAsia" w:ascii="仿宋" w:hAnsi="仿宋" w:eastAsia="仿宋"/>
          <w:b/>
          <w:bCs/>
          <w:color w:val="auto"/>
          <w:sz w:val="24"/>
          <w:highlight w:val="none"/>
        </w:rPr>
        <w:t>对企业类型以及是否“不属于大企业的分支机构，不存在控股股东为大企业的情形，也不存在与大企业的负责人为同一人的情形”进行声明，否则声明函无效；</w:t>
      </w:r>
    </w:p>
    <w:p w14:paraId="2CCCB5FE">
      <w:p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②</w:t>
      </w:r>
      <w:r>
        <w:rPr>
          <w:rFonts w:hint="eastAsia" w:ascii="仿宋" w:hAnsi="仿宋" w:eastAsia="仿宋" w:cs="仿宋"/>
          <w:b/>
          <w:bCs/>
          <w:color w:val="auto"/>
          <w:sz w:val="24"/>
          <w:highlight w:val="none"/>
          <w:lang w:val="en-US" w:eastAsia="zh-CN"/>
        </w:rPr>
        <w:t>本项目</w:t>
      </w:r>
      <w:r>
        <w:rPr>
          <w:rFonts w:hint="eastAsia" w:ascii="仿宋" w:hAnsi="仿宋" w:eastAsia="仿宋" w:cs="仿宋"/>
          <w:b/>
          <w:bCs/>
          <w:color w:val="auto"/>
          <w:sz w:val="24"/>
          <w:highlight w:val="none"/>
        </w:rPr>
        <w:t>标的：</w:t>
      </w:r>
      <w:r>
        <w:rPr>
          <w:rFonts w:hint="eastAsia" w:ascii="仿宋" w:hAnsi="仿宋" w:eastAsia="仿宋" w:cs="仿宋"/>
          <w:b/>
          <w:bCs/>
          <w:color w:val="auto"/>
          <w:sz w:val="24"/>
          <w:highlight w:val="none"/>
          <w:u w:val="single"/>
          <w:lang w:val="en-US" w:eastAsia="zh-CN"/>
        </w:rPr>
        <w:t>浙江省退役军人事务厅职工食堂服务</w:t>
      </w:r>
      <w:r>
        <w:rPr>
          <w:rFonts w:hint="eastAsia" w:ascii="仿宋" w:hAnsi="仿宋" w:eastAsia="仿宋" w:cs="仿宋"/>
          <w:b/>
          <w:bCs/>
          <w:color w:val="auto"/>
          <w:sz w:val="24"/>
          <w:highlight w:val="none"/>
        </w:rPr>
        <w:t>，属于</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rPr>
        <w:t xml:space="preserve">餐饮业 </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行业</w:t>
      </w:r>
      <w:r>
        <w:rPr>
          <w:rFonts w:hint="eastAsia" w:ascii="仿宋" w:hAnsi="仿宋" w:eastAsia="仿宋" w:cs="仿宋"/>
          <w:b/>
          <w:bCs/>
          <w:color w:val="auto"/>
          <w:sz w:val="24"/>
          <w:highlight w:val="none"/>
          <w:lang w:val="en-US" w:eastAsia="zh-CN"/>
        </w:rPr>
        <w:t>。</w:t>
      </w:r>
    </w:p>
    <w:p w14:paraId="03D14716">
      <w:pPr>
        <w:spacing w:line="360" w:lineRule="auto"/>
        <w:ind w:firstLine="480" w:firstLineChars="200"/>
        <w:rPr>
          <w:rFonts w:ascii="仿宋" w:hAnsi="仿宋" w:eastAsia="仿宋"/>
          <w:b/>
          <w:bCs/>
          <w:color w:val="auto"/>
          <w:sz w:val="24"/>
          <w:highlight w:val="none"/>
        </w:rPr>
      </w:pPr>
      <w:r>
        <w:rPr>
          <w:rFonts w:hint="eastAsia" w:ascii="宋体" w:hAnsi="宋体" w:cs="宋体"/>
          <w:color w:val="auto"/>
          <w:sz w:val="24"/>
          <w:highlight w:val="none"/>
        </w:rPr>
        <w:t>▲</w:t>
      </w:r>
      <w:r>
        <w:rPr>
          <w:rFonts w:hint="eastAsia" w:ascii="仿宋" w:hAnsi="仿宋" w:eastAsia="仿宋" w:cs="仿宋"/>
          <w:b/>
          <w:bCs/>
          <w:color w:val="auto"/>
          <w:sz w:val="24"/>
          <w:highlight w:val="none"/>
          <w:lang w:val="en-US" w:eastAsia="zh-CN"/>
        </w:rPr>
        <w:t>③</w:t>
      </w:r>
      <w:r>
        <w:rPr>
          <w:rFonts w:hint="eastAsia" w:ascii="仿宋" w:hAnsi="仿宋" w:eastAsia="仿宋"/>
          <w:color w:val="auto"/>
          <w:sz w:val="24"/>
          <w:highlight w:val="none"/>
        </w:rPr>
        <w:t>中型企业、小型企业、微型企业3种企业类型，结合以上数据，依据《中小企业划型标准规定》（工信部联企业〔2011〕300号）确定中小企业划型标准规定：</w:t>
      </w:r>
      <w:r>
        <w:rPr>
          <w:rFonts w:hint="eastAsia" w:ascii="仿宋" w:hAnsi="仿宋" w:eastAsia="仿宋"/>
          <w:b/>
          <w:bCs/>
          <w:color w:val="auto"/>
          <w:sz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投标人需明确所属类型谨慎填写，企业类型填写错误，投标无效。</w:t>
      </w:r>
    </w:p>
    <w:p w14:paraId="4CAF5D44">
      <w:pPr>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rPr>
        <w:t>④</w:t>
      </w:r>
      <w:r>
        <w:rPr>
          <w:rFonts w:hint="eastAsia" w:ascii="仿宋" w:hAnsi="仿宋" w:eastAsia="仿宋"/>
          <w:color w:val="auto"/>
          <w:sz w:val="24"/>
          <w:highlight w:val="none"/>
        </w:rPr>
        <w:t>投标人提供的《中小企业声明函》与实际情况不符的或者未按以上要求填写的，中小企业声明函无效，不享受中小企业扶持政策。声明内容不实的，属于提供虚假材料谋取中标、成交的，依法承担法律责任。</w:t>
      </w:r>
    </w:p>
    <w:p w14:paraId="6B5666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olor w:val="auto"/>
          <w:sz w:val="24"/>
          <w:highlight w:val="none"/>
          <w:lang w:eastAsia="zh-CN"/>
        </w:rPr>
        <w:t>2.</w:t>
      </w:r>
      <w:r>
        <w:rPr>
          <w:rFonts w:hint="eastAsia" w:ascii="仿宋" w:hAnsi="仿宋" w:eastAsia="仿宋"/>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w:t>
      </w:r>
      <w:r>
        <w:rPr>
          <w:rFonts w:hint="eastAsia" w:ascii="仿宋" w:hAnsi="仿宋" w:eastAsia="仿宋"/>
          <w:color w:val="auto"/>
          <w:sz w:val="24"/>
          <w:highlight w:val="none"/>
          <w:lang w:eastAsia="zh-CN"/>
        </w:rPr>
        <w:t>〔2014〕68号</w:t>
      </w:r>
      <w:r>
        <w:rPr>
          <w:rFonts w:hint="eastAsia" w:ascii="仿宋" w:hAnsi="仿宋" w:eastAsia="仿宋"/>
          <w:color w:val="auto"/>
          <w:sz w:val="24"/>
          <w:highlight w:val="none"/>
        </w:rPr>
        <w:t>）的规定，投标人提供由省级以上监狱管理局、戒毒管理局（含新疆生产建设兵团）出具的属于监狱企业证明文件的，视同为小型和微型企业。</w:t>
      </w:r>
    </w:p>
    <w:p w14:paraId="29F2712F">
      <w:pPr>
        <w:rPr>
          <w:rFonts w:hint="eastAsia" w:ascii="仿宋" w:hAnsi="仿宋" w:eastAsia="仿宋" w:cs="仿宋"/>
          <w:b/>
          <w:color w:val="auto"/>
          <w:kern w:val="0"/>
          <w:sz w:val="32"/>
          <w:szCs w:val="32"/>
          <w:highlight w:val="none"/>
        </w:rPr>
      </w:pPr>
    </w:p>
    <w:p w14:paraId="2A8F57CD">
      <w:pPr>
        <w:widowControl/>
        <w:spacing w:line="360" w:lineRule="auto"/>
        <w:ind w:left="150"/>
        <w:jc w:val="center"/>
        <w:rPr>
          <w:rFonts w:hint="eastAsia" w:ascii="仿宋" w:hAnsi="仿宋" w:eastAsia="仿宋" w:cs="仿宋"/>
          <w:b/>
          <w:color w:val="auto"/>
          <w:kern w:val="0"/>
          <w:sz w:val="32"/>
          <w:szCs w:val="32"/>
          <w:highlight w:val="none"/>
        </w:rPr>
      </w:pPr>
    </w:p>
    <w:p w14:paraId="0C58253A">
      <w:pPr>
        <w:widowControl/>
        <w:spacing w:line="360" w:lineRule="auto"/>
        <w:ind w:left="150"/>
        <w:jc w:val="center"/>
        <w:rPr>
          <w:rFonts w:hint="eastAsia" w:ascii="仿宋" w:hAnsi="仿宋" w:eastAsia="仿宋" w:cs="仿宋"/>
          <w:b/>
          <w:color w:val="auto"/>
          <w:kern w:val="0"/>
          <w:sz w:val="32"/>
          <w:szCs w:val="32"/>
          <w:highlight w:val="none"/>
        </w:rPr>
      </w:pPr>
    </w:p>
    <w:p w14:paraId="698CBD70">
      <w:pPr>
        <w:widowControl/>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w:t>
      </w:r>
    </w:p>
    <w:p w14:paraId="79B04010">
      <w:pPr>
        <w:ind w:firstLine="2530" w:firstLineChars="900"/>
        <w:rPr>
          <w:rFonts w:hint="eastAsia" w:ascii="仿宋" w:hAnsi="仿宋" w:eastAsia="仿宋" w:cs="仿宋"/>
          <w:b/>
          <w:color w:val="auto"/>
          <w:kern w:val="0"/>
          <w:sz w:val="28"/>
          <w:szCs w:val="28"/>
          <w:highlight w:val="none"/>
        </w:rPr>
      </w:pPr>
    </w:p>
    <w:p w14:paraId="643C57C1">
      <w:pPr>
        <w:ind w:firstLine="2530" w:firstLineChars="900"/>
        <w:rPr>
          <w:rFonts w:hint="eastAsia" w:ascii="仿宋" w:hAnsi="仿宋" w:eastAsia="仿宋" w:cs="仿宋"/>
          <w:b/>
          <w:color w:val="auto"/>
          <w:kern w:val="0"/>
          <w:sz w:val="28"/>
          <w:szCs w:val="28"/>
          <w:highlight w:val="none"/>
        </w:rPr>
      </w:pPr>
    </w:p>
    <w:p w14:paraId="74A2E002">
      <w:pPr>
        <w:widowControl/>
        <w:snapToGrid/>
        <w:spacing w:line="360" w:lineRule="auto"/>
        <w:ind w:right="0" w:firstLine="482" w:firstLineChars="200"/>
        <w:jc w:val="center"/>
        <w:rPr>
          <w:rFonts w:hint="default" w:ascii="仿宋" w:hAnsi="仿宋" w:eastAsia="仿宋" w:cs="仿宋"/>
          <w:b/>
          <w:color w:val="auto"/>
          <w:kern w:val="2"/>
          <w:sz w:val="24"/>
          <w:szCs w:val="24"/>
          <w:highlight w:val="none"/>
          <w:lang w:val="en-US"/>
        </w:rPr>
      </w:pPr>
      <w:r>
        <w:rPr>
          <w:rFonts w:hint="eastAsia" w:ascii="仿宋" w:hAnsi="仿宋" w:eastAsia="仿宋" w:cs="仿宋"/>
          <w:b/>
          <w:color w:val="auto"/>
          <w:sz w:val="24"/>
          <w:highlight w:val="none"/>
          <w:lang w:val="en-US" w:eastAsia="zh-CN"/>
        </w:rPr>
        <w:t>提供有效期内的《食品经营许可证》证书扫描件</w:t>
      </w:r>
    </w:p>
    <w:p w14:paraId="0E6AC011">
      <w:pPr>
        <w:snapToGrid w:val="0"/>
        <w:spacing w:line="360" w:lineRule="auto"/>
        <w:ind w:right="480"/>
        <w:jc w:val="center"/>
        <w:rPr>
          <w:rFonts w:hint="eastAsia" w:ascii="仿宋" w:hAnsi="仿宋" w:eastAsia="仿宋" w:cs="仿宋"/>
          <w:b/>
          <w:color w:val="auto"/>
          <w:kern w:val="0"/>
          <w:sz w:val="32"/>
          <w:szCs w:val="32"/>
          <w:highlight w:val="none"/>
        </w:rPr>
      </w:pPr>
    </w:p>
    <w:p w14:paraId="39E2C2E5">
      <w:pPr>
        <w:snapToGrid w:val="0"/>
        <w:spacing w:line="360" w:lineRule="auto"/>
        <w:ind w:right="480"/>
        <w:jc w:val="center"/>
        <w:rPr>
          <w:rFonts w:hint="eastAsia" w:ascii="仿宋" w:hAnsi="仿宋" w:eastAsia="仿宋" w:cs="仿宋"/>
          <w:b/>
          <w:color w:val="auto"/>
          <w:kern w:val="0"/>
          <w:sz w:val="32"/>
          <w:szCs w:val="32"/>
          <w:highlight w:val="none"/>
        </w:rPr>
      </w:pPr>
    </w:p>
    <w:p w14:paraId="5BF1E216">
      <w:pPr>
        <w:snapToGrid w:val="0"/>
        <w:spacing w:line="360" w:lineRule="auto"/>
        <w:ind w:right="480"/>
        <w:jc w:val="center"/>
        <w:rPr>
          <w:rFonts w:hint="eastAsia" w:ascii="仿宋" w:hAnsi="仿宋" w:eastAsia="仿宋" w:cs="仿宋"/>
          <w:b/>
          <w:color w:val="auto"/>
          <w:kern w:val="0"/>
          <w:sz w:val="32"/>
          <w:szCs w:val="32"/>
          <w:highlight w:val="none"/>
        </w:rPr>
      </w:pPr>
    </w:p>
    <w:p w14:paraId="5D6F82E5">
      <w:pPr>
        <w:snapToGrid w:val="0"/>
        <w:spacing w:line="360" w:lineRule="auto"/>
        <w:ind w:right="480"/>
        <w:jc w:val="center"/>
        <w:rPr>
          <w:rFonts w:hint="eastAsia" w:ascii="仿宋" w:hAnsi="仿宋" w:eastAsia="仿宋" w:cs="仿宋"/>
          <w:b/>
          <w:color w:val="auto"/>
          <w:kern w:val="0"/>
          <w:sz w:val="32"/>
          <w:szCs w:val="32"/>
          <w:highlight w:val="none"/>
        </w:rPr>
      </w:pPr>
    </w:p>
    <w:p w14:paraId="6B7B4C6B">
      <w:pPr>
        <w:spacing w:line="360" w:lineRule="auto"/>
        <w:jc w:val="center"/>
        <w:outlineLvl w:val="0"/>
        <w:rPr>
          <w:rFonts w:hint="eastAsia" w:ascii="仿宋" w:hAnsi="仿宋" w:eastAsia="仿宋" w:cs="仿宋"/>
          <w:b/>
          <w:color w:val="auto"/>
          <w:kern w:val="0"/>
          <w:sz w:val="36"/>
          <w:szCs w:val="36"/>
          <w:highlight w:val="none"/>
        </w:rPr>
      </w:pPr>
    </w:p>
    <w:p w14:paraId="6E3FA475">
      <w:pPr>
        <w:snapToGrid w:val="0"/>
        <w:spacing w:line="360" w:lineRule="auto"/>
        <w:ind w:right="480"/>
        <w:jc w:val="center"/>
        <w:rPr>
          <w:rFonts w:hint="eastAsia" w:ascii="仿宋" w:hAnsi="仿宋" w:eastAsia="仿宋" w:cs="仿宋"/>
          <w:b/>
          <w:color w:val="auto"/>
          <w:kern w:val="0"/>
          <w:sz w:val="32"/>
          <w:szCs w:val="32"/>
          <w:highlight w:val="none"/>
        </w:rPr>
      </w:pPr>
    </w:p>
    <w:p w14:paraId="6CE74D3A">
      <w:pPr>
        <w:spacing w:line="360" w:lineRule="auto"/>
        <w:jc w:val="center"/>
        <w:outlineLvl w:val="0"/>
        <w:rPr>
          <w:rFonts w:hint="eastAsia" w:ascii="仿宋" w:hAnsi="仿宋" w:eastAsia="仿宋" w:cs="仿宋"/>
          <w:b/>
          <w:color w:val="auto"/>
          <w:kern w:val="0"/>
          <w:sz w:val="36"/>
          <w:szCs w:val="36"/>
          <w:highlight w:val="none"/>
        </w:rPr>
      </w:pPr>
    </w:p>
    <w:p w14:paraId="4F5714B4">
      <w:pPr>
        <w:snapToGrid w:val="0"/>
        <w:spacing w:line="360" w:lineRule="auto"/>
        <w:ind w:right="480"/>
        <w:jc w:val="center"/>
        <w:rPr>
          <w:rFonts w:hint="eastAsia" w:ascii="仿宋" w:hAnsi="仿宋" w:eastAsia="仿宋" w:cs="仿宋"/>
          <w:b/>
          <w:color w:val="auto"/>
          <w:kern w:val="0"/>
          <w:sz w:val="32"/>
          <w:szCs w:val="32"/>
          <w:highlight w:val="none"/>
        </w:rPr>
      </w:pPr>
    </w:p>
    <w:p w14:paraId="26D512CA">
      <w:pPr>
        <w:spacing w:line="360" w:lineRule="auto"/>
        <w:jc w:val="center"/>
        <w:outlineLvl w:val="0"/>
        <w:rPr>
          <w:rFonts w:hint="eastAsia" w:ascii="仿宋" w:hAnsi="仿宋" w:eastAsia="仿宋" w:cs="仿宋"/>
          <w:b/>
          <w:color w:val="auto"/>
          <w:kern w:val="0"/>
          <w:sz w:val="36"/>
          <w:szCs w:val="36"/>
          <w:highlight w:val="none"/>
        </w:rPr>
      </w:pPr>
    </w:p>
    <w:p w14:paraId="731B3605">
      <w:pP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78ED367F">
      <w:pPr>
        <w:spacing w:line="360" w:lineRule="auto"/>
        <w:ind w:right="420"/>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5050A1FB">
      <w:pPr>
        <w:spacing w:line="360" w:lineRule="auto"/>
        <w:jc w:val="center"/>
        <w:outlineLvl w:val="0"/>
        <w:rPr>
          <w:rFonts w:hint="eastAsia" w:ascii="仿宋" w:hAnsi="仿宋" w:eastAsia="仿宋" w:cs="仿宋"/>
          <w:b/>
          <w:color w:val="auto"/>
          <w:kern w:val="0"/>
          <w:sz w:val="24"/>
          <w:highlight w:val="none"/>
        </w:rPr>
      </w:pPr>
    </w:p>
    <w:p w14:paraId="179757C6">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4F95CD19">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（1）投标函</w:t>
      </w:r>
      <w:r>
        <w:rPr>
          <w:rFonts w:hint="eastAsia" w:ascii="仿宋" w:hAnsi="仿宋" w:eastAsia="仿宋" w:cs="仿宋"/>
          <w:color w:val="auto"/>
          <w:highlight w:val="none"/>
        </w:rPr>
        <w:t>…………………………………………………………………………………（页码）</w:t>
      </w:r>
      <w:r>
        <w:rPr>
          <w:rFonts w:hint="eastAsia" w:ascii="仿宋" w:hAnsi="仿宋" w:eastAsia="仿宋" w:cs="仿宋"/>
          <w:color w:val="auto"/>
          <w:sz w:val="24"/>
          <w:highlight w:val="none"/>
        </w:rPr>
        <w:t>（2）授权委托书或法定代表人（单位负责人、自然人本人）身份证明</w:t>
      </w:r>
      <w:r>
        <w:rPr>
          <w:rFonts w:hint="eastAsia" w:ascii="仿宋" w:hAnsi="仿宋" w:eastAsia="仿宋" w:cs="仿宋"/>
          <w:color w:val="auto"/>
          <w:sz w:val="24"/>
          <w:highlight w:val="none"/>
          <w:lang w:eastAsia="zh-CN"/>
        </w:rPr>
        <w:t>……</w:t>
      </w:r>
      <w:r>
        <w:rPr>
          <w:rFonts w:hint="eastAsia" w:ascii="仿宋" w:hAnsi="仿宋" w:eastAsia="仿宋" w:cs="仿宋"/>
          <w:color w:val="auto"/>
          <w:highlight w:val="none"/>
        </w:rPr>
        <w:t>（页码）</w:t>
      </w:r>
    </w:p>
    <w:p w14:paraId="1F45B70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（3）分包意向协议</w:t>
      </w:r>
      <w:r>
        <w:rPr>
          <w:rFonts w:hint="eastAsia" w:ascii="仿宋" w:hAnsi="仿宋" w:eastAsia="仿宋" w:cs="仿宋"/>
          <w:color w:val="auto"/>
          <w:highlight w:val="none"/>
        </w:rPr>
        <w:t>…………………………………………………………………………（页码）</w:t>
      </w:r>
    </w:p>
    <w:p w14:paraId="31FD746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………………………………………………………………………（页码）</w:t>
      </w:r>
    </w:p>
    <w:p w14:paraId="11D61192">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p>
    <w:p w14:paraId="3D5E00A5">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（6）投标标的清单</w:t>
      </w:r>
      <w:r>
        <w:rPr>
          <w:rFonts w:hint="eastAsia" w:ascii="仿宋" w:hAnsi="仿宋" w:eastAsia="仿宋" w:cs="仿宋"/>
          <w:color w:val="auto"/>
          <w:highlight w:val="none"/>
        </w:rPr>
        <w:t>…………………………………………………………………………（页码）</w:t>
      </w:r>
    </w:p>
    <w:p w14:paraId="565CD643">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（7）商务技术偏离表</w:t>
      </w:r>
      <w:r>
        <w:rPr>
          <w:rFonts w:hint="eastAsia" w:ascii="仿宋" w:hAnsi="仿宋" w:eastAsia="仿宋" w:cs="仿宋"/>
          <w:color w:val="auto"/>
          <w:highlight w:val="none"/>
        </w:rPr>
        <w:t>………………………………………………………………………（页码）</w:t>
      </w:r>
    </w:p>
    <w:p w14:paraId="71E3C072">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…………………………………………………（页码）</w:t>
      </w:r>
    </w:p>
    <w:p w14:paraId="3BD5D0E7">
      <w:pPr>
        <w:snapToGrid w:val="0"/>
        <w:spacing w:line="360" w:lineRule="auto"/>
        <w:jc w:val="center"/>
        <w:rPr>
          <w:rFonts w:hint="eastAsia" w:ascii="仿宋" w:hAnsi="仿宋" w:eastAsia="仿宋" w:cs="仿宋"/>
          <w:b/>
          <w:color w:val="auto"/>
          <w:kern w:val="0"/>
          <w:sz w:val="32"/>
          <w:szCs w:val="32"/>
          <w:highlight w:val="none"/>
          <w:lang w:val="zh-CN"/>
        </w:rPr>
      </w:pPr>
    </w:p>
    <w:p w14:paraId="15DFEA22">
      <w:pPr>
        <w:snapToGrid w:val="0"/>
        <w:spacing w:line="360" w:lineRule="auto"/>
        <w:jc w:val="center"/>
        <w:rPr>
          <w:rFonts w:hint="eastAsia" w:ascii="仿宋" w:hAnsi="仿宋" w:eastAsia="仿宋" w:cs="仿宋"/>
          <w:b/>
          <w:color w:val="auto"/>
          <w:kern w:val="0"/>
          <w:sz w:val="32"/>
          <w:szCs w:val="32"/>
          <w:highlight w:val="none"/>
          <w:lang w:val="zh-CN"/>
        </w:rPr>
      </w:pPr>
    </w:p>
    <w:p w14:paraId="203D2DD1">
      <w:pPr>
        <w:snapToGrid w:val="0"/>
        <w:spacing w:line="360" w:lineRule="auto"/>
        <w:jc w:val="center"/>
        <w:rPr>
          <w:rFonts w:hint="eastAsia" w:ascii="仿宋" w:hAnsi="仿宋" w:eastAsia="仿宋" w:cs="仿宋"/>
          <w:b/>
          <w:color w:val="auto"/>
          <w:kern w:val="0"/>
          <w:sz w:val="32"/>
          <w:szCs w:val="32"/>
          <w:highlight w:val="none"/>
          <w:lang w:val="zh-CN"/>
        </w:rPr>
      </w:pPr>
    </w:p>
    <w:p w14:paraId="3AD99A40">
      <w:pPr>
        <w:snapToGrid w:val="0"/>
        <w:spacing w:line="360" w:lineRule="auto"/>
        <w:jc w:val="center"/>
        <w:rPr>
          <w:rFonts w:hint="eastAsia" w:ascii="仿宋" w:hAnsi="仿宋" w:eastAsia="仿宋" w:cs="仿宋"/>
          <w:b/>
          <w:color w:val="auto"/>
          <w:kern w:val="0"/>
          <w:sz w:val="32"/>
          <w:szCs w:val="32"/>
          <w:highlight w:val="none"/>
          <w:lang w:val="zh-CN"/>
        </w:rPr>
      </w:pPr>
    </w:p>
    <w:p w14:paraId="01B0D1E0">
      <w:pPr>
        <w:snapToGrid w:val="0"/>
        <w:spacing w:line="360" w:lineRule="auto"/>
        <w:jc w:val="center"/>
        <w:rPr>
          <w:rFonts w:hint="eastAsia" w:ascii="仿宋" w:hAnsi="仿宋" w:eastAsia="仿宋" w:cs="仿宋"/>
          <w:b/>
          <w:color w:val="auto"/>
          <w:kern w:val="0"/>
          <w:sz w:val="32"/>
          <w:szCs w:val="32"/>
          <w:highlight w:val="none"/>
          <w:lang w:val="zh-CN"/>
        </w:rPr>
      </w:pPr>
    </w:p>
    <w:p w14:paraId="18062750">
      <w:pPr>
        <w:snapToGrid w:val="0"/>
        <w:spacing w:line="360" w:lineRule="auto"/>
        <w:jc w:val="center"/>
        <w:outlineLvl w:val="0"/>
        <w:rPr>
          <w:rFonts w:hint="eastAsia" w:ascii="仿宋" w:hAnsi="仿宋" w:eastAsia="仿宋" w:cs="仿宋"/>
          <w:b/>
          <w:color w:val="auto"/>
          <w:kern w:val="0"/>
          <w:sz w:val="32"/>
          <w:szCs w:val="32"/>
          <w:highlight w:val="none"/>
        </w:rPr>
      </w:pPr>
    </w:p>
    <w:p w14:paraId="37055FC2">
      <w:pPr>
        <w:snapToGrid w:val="0"/>
        <w:spacing w:line="360" w:lineRule="auto"/>
        <w:jc w:val="center"/>
        <w:outlineLvl w:val="0"/>
        <w:rPr>
          <w:rFonts w:hint="eastAsia" w:ascii="仿宋" w:hAnsi="仿宋" w:eastAsia="仿宋" w:cs="仿宋"/>
          <w:b/>
          <w:color w:val="auto"/>
          <w:kern w:val="0"/>
          <w:sz w:val="32"/>
          <w:szCs w:val="32"/>
          <w:highlight w:val="none"/>
        </w:rPr>
      </w:pPr>
    </w:p>
    <w:p w14:paraId="73A9FE9F">
      <w:pPr>
        <w:rPr>
          <w:rFonts w:hint="eastAsia" w:ascii="仿宋" w:hAnsi="仿宋" w:eastAsia="仿宋" w:cs="仿宋"/>
          <w:color w:val="auto"/>
          <w:highlight w:val="none"/>
        </w:rPr>
      </w:pPr>
    </w:p>
    <w:p w14:paraId="60DDA64F">
      <w:pPr>
        <w:snapToGrid w:val="0"/>
        <w:spacing w:line="360" w:lineRule="auto"/>
        <w:jc w:val="center"/>
        <w:outlineLvl w:val="0"/>
        <w:rPr>
          <w:rFonts w:hint="eastAsia" w:ascii="仿宋" w:hAnsi="仿宋" w:eastAsia="仿宋" w:cs="仿宋"/>
          <w:b/>
          <w:color w:val="auto"/>
          <w:kern w:val="0"/>
          <w:sz w:val="32"/>
          <w:szCs w:val="32"/>
          <w:highlight w:val="none"/>
        </w:rPr>
      </w:pPr>
    </w:p>
    <w:p w14:paraId="13A1D185">
      <w:pPr>
        <w:snapToGrid w:val="0"/>
        <w:spacing w:line="360" w:lineRule="auto"/>
        <w:jc w:val="center"/>
        <w:outlineLvl w:val="0"/>
        <w:rPr>
          <w:rFonts w:hint="eastAsia" w:ascii="仿宋" w:hAnsi="仿宋" w:eastAsia="仿宋" w:cs="仿宋"/>
          <w:b/>
          <w:color w:val="auto"/>
          <w:kern w:val="0"/>
          <w:sz w:val="32"/>
          <w:szCs w:val="32"/>
          <w:highlight w:val="none"/>
        </w:rPr>
      </w:pPr>
    </w:p>
    <w:p w14:paraId="74D79A82">
      <w:pPr>
        <w:snapToGrid w:val="0"/>
        <w:spacing w:line="360" w:lineRule="auto"/>
        <w:jc w:val="center"/>
        <w:outlineLvl w:val="0"/>
        <w:rPr>
          <w:rFonts w:hint="eastAsia" w:ascii="仿宋" w:hAnsi="仿宋" w:eastAsia="仿宋" w:cs="仿宋"/>
          <w:b/>
          <w:color w:val="auto"/>
          <w:kern w:val="0"/>
          <w:sz w:val="32"/>
          <w:szCs w:val="32"/>
          <w:highlight w:val="none"/>
        </w:rPr>
      </w:pPr>
    </w:p>
    <w:p w14:paraId="00BC067B">
      <w:pPr>
        <w:snapToGrid w:val="0"/>
        <w:spacing w:line="360" w:lineRule="auto"/>
        <w:jc w:val="center"/>
        <w:outlineLvl w:val="0"/>
        <w:rPr>
          <w:rFonts w:hint="eastAsia" w:ascii="仿宋" w:hAnsi="仿宋" w:eastAsia="仿宋" w:cs="仿宋"/>
          <w:b/>
          <w:color w:val="auto"/>
          <w:kern w:val="0"/>
          <w:sz w:val="32"/>
          <w:szCs w:val="32"/>
          <w:highlight w:val="none"/>
        </w:rPr>
      </w:pPr>
    </w:p>
    <w:p w14:paraId="2A083B92">
      <w:pPr>
        <w:snapToGrid/>
        <w:spacing w:line="240" w:lineRule="auto"/>
        <w:jc w:val="left"/>
        <w:outlineLvl w:val="9"/>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246AEFBF">
      <w:pP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5E2EEF7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浙江省军用饮食供应站</w:t>
      </w:r>
      <w:r>
        <w:rPr>
          <w:rFonts w:hint="eastAsia" w:ascii="仿宋" w:hAnsi="仿宋" w:eastAsia="仿宋" w:cs="仿宋"/>
          <w:color w:val="auto"/>
          <w:sz w:val="24"/>
          <w:highlight w:val="none"/>
        </w:rPr>
        <w:t>、杭州博实招标代理有限公司：</w:t>
      </w:r>
    </w:p>
    <w:p w14:paraId="0DC86A2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w:t>
      </w:r>
      <w:r>
        <w:rPr>
          <w:rFonts w:hint="eastAsia" w:ascii="仿宋" w:hAnsi="仿宋" w:eastAsia="仿宋" w:cs="仿宋"/>
          <w:color w:val="auto"/>
          <w:sz w:val="24"/>
          <w:highlight w:val="none"/>
          <w:u w:val="single"/>
          <w:lang w:eastAsia="zh-CN"/>
        </w:rPr>
        <w:t>浙江省退役军人事务厅职工食堂服务项目</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u w:val="single"/>
          <w:lang w:eastAsia="zh-CN"/>
        </w:rPr>
        <w:t>330000263790050000007-BSZB2026-CZZG012</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招标的有关活动，并对此项目进行投标。为此：</w:t>
      </w:r>
    </w:p>
    <w:p w14:paraId="22893AC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5BCA641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我方的投标文件包括以下内容：</w:t>
      </w:r>
    </w:p>
    <w:p w14:paraId="3C666C54">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0300FAF7">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2.1.1符合参加政府采购活动应当具备的一般条件的承诺函；</w:t>
      </w:r>
    </w:p>
    <w:p w14:paraId="6B4114A4">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2.1.2联合协议（如果有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42AC92C7">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2.1.3落实政府采购政策需满足的资格要求（如果有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2858E020">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2.1.4本项目的特定资格要求（如果有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4D74B148">
      <w:pPr>
        <w:snapToGrid w:val="0"/>
        <w:spacing w:line="360" w:lineRule="auto"/>
        <w:ind w:left="210" w:leftChars="1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29289A47">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1D40861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616F4576">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2.2.3分包意向协议（如果有）；</w:t>
      </w:r>
    </w:p>
    <w:p w14:paraId="3775B92D">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40EFC10B">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63126C8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434AD1A9">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2.2.7商务技术偏离表；</w:t>
      </w:r>
    </w:p>
    <w:p w14:paraId="1B9E60D6">
      <w:pPr>
        <w:snapToGrid w:val="0"/>
        <w:spacing w:line="360" w:lineRule="auto"/>
        <w:ind w:left="420" w:leftChars="2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31C67EB9">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189F51F2">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133DFCD7">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我方承诺除商务技术偏离表列出的偏离外，我方响应招标文件的全部要求。对投标文件中材料的真实性、合法性负责，积极配合采购人、采购代理机构复核投标文件中的资料。</w:t>
      </w:r>
    </w:p>
    <w:p w14:paraId="5D0BF3CE">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如我方中标，我方承诺：</w:t>
      </w:r>
    </w:p>
    <w:p w14:paraId="07755385">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11E7FBDA">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3866DD69">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4.3按照招标文件要求提交履约保证金（如有）； </w:t>
      </w:r>
    </w:p>
    <w:p w14:paraId="515AED06">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1E87D091">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BDC8B73">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628CDA3">
      <w:pPr>
        <w:spacing w:line="360" w:lineRule="auto"/>
        <w:ind w:firstLine="3600" w:firstLineChars="1500"/>
        <w:rPr>
          <w:rFonts w:hint="eastAsia" w:ascii="仿宋" w:hAnsi="仿宋" w:eastAsia="仿宋" w:cs="仿宋"/>
          <w:color w:val="auto"/>
          <w:sz w:val="24"/>
          <w:highlight w:val="none"/>
        </w:rPr>
      </w:pPr>
    </w:p>
    <w:p w14:paraId="26632D94">
      <w:pPr>
        <w:spacing w:line="360" w:lineRule="auto"/>
        <w:ind w:firstLine="3600" w:firstLineChars="1500"/>
        <w:rPr>
          <w:rFonts w:hint="eastAsia" w:ascii="仿宋" w:hAnsi="仿宋" w:eastAsia="仿宋" w:cs="仿宋"/>
          <w:color w:val="auto"/>
          <w:sz w:val="24"/>
          <w:highlight w:val="none"/>
        </w:rPr>
      </w:pPr>
    </w:p>
    <w:p w14:paraId="3B877D8B">
      <w:pPr>
        <w:spacing w:line="360" w:lineRule="auto"/>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0C7D7D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72A94AA6">
      <w:pPr>
        <w:snapToGrid w:val="0"/>
        <w:spacing w:line="360" w:lineRule="auto"/>
        <w:ind w:left="420" w:leftChars="200" w:firstLine="4200" w:firstLineChars="1750"/>
        <w:rPr>
          <w:rFonts w:hint="eastAsia" w:ascii="仿宋" w:hAnsi="仿宋" w:eastAsia="仿宋" w:cs="仿宋"/>
          <w:color w:val="auto"/>
          <w:kern w:val="0"/>
          <w:sz w:val="24"/>
          <w:highlight w:val="none"/>
          <w:u w:val="single"/>
          <w:lang w:val="zh-CN"/>
        </w:rPr>
      </w:pPr>
    </w:p>
    <w:p w14:paraId="56EFCFCD">
      <w:pPr>
        <w:snapToGrid w:val="0"/>
        <w:spacing w:line="360" w:lineRule="auto"/>
        <w:jc w:val="center"/>
        <w:rPr>
          <w:rFonts w:hint="eastAsia" w:ascii="仿宋" w:hAnsi="仿宋" w:eastAsia="仿宋" w:cs="仿宋"/>
          <w:b/>
          <w:color w:val="auto"/>
          <w:kern w:val="0"/>
          <w:sz w:val="32"/>
          <w:szCs w:val="32"/>
          <w:highlight w:val="none"/>
          <w:lang w:val="zh-CN"/>
        </w:rPr>
      </w:pPr>
    </w:p>
    <w:p w14:paraId="1F87563D">
      <w:pPr>
        <w:snapToGrid w:val="0"/>
        <w:spacing w:line="360" w:lineRule="auto"/>
        <w:rPr>
          <w:rFonts w:hint="eastAsia" w:ascii="仿宋" w:hAnsi="仿宋" w:eastAsia="仿宋" w:cs="仿宋"/>
          <w:color w:val="auto"/>
          <w:sz w:val="24"/>
          <w:highlight w:val="none"/>
        </w:rPr>
      </w:pPr>
    </w:p>
    <w:p w14:paraId="0C786F08">
      <w:pPr>
        <w:jc w:val="center"/>
        <w:rPr>
          <w:rFonts w:hint="eastAsia" w:ascii="仿宋" w:hAnsi="仿宋" w:eastAsia="仿宋" w:cs="仿宋"/>
          <w:b/>
          <w:color w:val="auto"/>
          <w:kern w:val="0"/>
          <w:sz w:val="32"/>
          <w:szCs w:val="32"/>
          <w:highlight w:val="none"/>
          <w:lang w:val="zh-CN"/>
        </w:rPr>
      </w:pPr>
    </w:p>
    <w:p w14:paraId="03A06526">
      <w:pPr>
        <w:jc w:val="center"/>
        <w:rPr>
          <w:rFonts w:hint="eastAsia" w:ascii="仿宋" w:hAnsi="仿宋" w:eastAsia="仿宋" w:cs="仿宋"/>
          <w:b/>
          <w:color w:val="auto"/>
          <w:kern w:val="0"/>
          <w:sz w:val="32"/>
          <w:szCs w:val="32"/>
          <w:highlight w:val="none"/>
          <w:lang w:val="zh-CN"/>
        </w:rPr>
      </w:pPr>
    </w:p>
    <w:p w14:paraId="31930DD0">
      <w:pPr>
        <w:jc w:val="center"/>
        <w:rPr>
          <w:rFonts w:hint="eastAsia" w:ascii="仿宋" w:hAnsi="仿宋" w:eastAsia="仿宋" w:cs="仿宋"/>
          <w:b/>
          <w:color w:val="auto"/>
          <w:kern w:val="0"/>
          <w:sz w:val="32"/>
          <w:szCs w:val="32"/>
          <w:highlight w:val="none"/>
          <w:lang w:val="zh-CN"/>
        </w:rPr>
      </w:pPr>
    </w:p>
    <w:p w14:paraId="429CA164">
      <w:pPr>
        <w:jc w:val="center"/>
        <w:rPr>
          <w:rFonts w:hint="eastAsia" w:ascii="仿宋" w:hAnsi="仿宋" w:eastAsia="仿宋" w:cs="仿宋"/>
          <w:b/>
          <w:color w:val="auto"/>
          <w:kern w:val="0"/>
          <w:sz w:val="32"/>
          <w:szCs w:val="32"/>
          <w:highlight w:val="none"/>
          <w:lang w:val="zh-CN"/>
        </w:rPr>
      </w:pPr>
    </w:p>
    <w:p w14:paraId="7BF0C748">
      <w:pPr>
        <w:jc w:val="center"/>
        <w:rPr>
          <w:rFonts w:hint="eastAsia" w:ascii="仿宋" w:hAnsi="仿宋" w:eastAsia="仿宋" w:cs="仿宋"/>
          <w:b/>
          <w:color w:val="auto"/>
          <w:kern w:val="0"/>
          <w:sz w:val="32"/>
          <w:szCs w:val="32"/>
          <w:highlight w:val="none"/>
          <w:lang w:val="zh-CN"/>
        </w:rPr>
      </w:pPr>
    </w:p>
    <w:p w14:paraId="4784A175">
      <w:pPr>
        <w:jc w:val="center"/>
        <w:rPr>
          <w:rFonts w:hint="eastAsia" w:ascii="仿宋" w:hAnsi="仿宋" w:eastAsia="仿宋" w:cs="仿宋"/>
          <w:b/>
          <w:color w:val="auto"/>
          <w:kern w:val="0"/>
          <w:sz w:val="32"/>
          <w:szCs w:val="32"/>
          <w:highlight w:val="none"/>
          <w:lang w:val="zh-CN"/>
        </w:rPr>
      </w:pPr>
    </w:p>
    <w:p w14:paraId="7FA364FA">
      <w:pPr>
        <w:jc w:val="center"/>
        <w:rPr>
          <w:rFonts w:hint="eastAsia" w:ascii="仿宋" w:hAnsi="仿宋" w:eastAsia="仿宋" w:cs="仿宋"/>
          <w:b/>
          <w:color w:val="auto"/>
          <w:kern w:val="0"/>
          <w:sz w:val="32"/>
          <w:szCs w:val="32"/>
          <w:highlight w:val="none"/>
          <w:lang w:val="zh-CN"/>
        </w:rPr>
      </w:pPr>
    </w:p>
    <w:p w14:paraId="5065EF68">
      <w:pPr>
        <w:jc w:val="center"/>
        <w:rPr>
          <w:rFonts w:hint="eastAsia" w:ascii="仿宋" w:hAnsi="仿宋" w:eastAsia="仿宋" w:cs="仿宋"/>
          <w:b/>
          <w:color w:val="auto"/>
          <w:kern w:val="0"/>
          <w:sz w:val="32"/>
          <w:szCs w:val="32"/>
          <w:highlight w:val="none"/>
          <w:lang w:val="zh-CN"/>
        </w:rPr>
      </w:pPr>
    </w:p>
    <w:p w14:paraId="26A25A95">
      <w:pP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br w:type="page"/>
      </w:r>
    </w:p>
    <w:p w14:paraId="5E8E0245">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22D0B79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1F1C6AC">
      <w:pPr>
        <w:snapToGrid w:val="0"/>
        <w:spacing w:line="360" w:lineRule="auto"/>
        <w:ind w:firstLine="2872" w:firstLineChars="894"/>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r>
        <w:rPr>
          <w:rFonts w:hint="eastAsia" w:ascii="仿宋" w:hAnsi="仿宋" w:eastAsia="仿宋" w:cs="仿宋"/>
          <w:color w:val="auto"/>
          <w:highlight w:val="none"/>
        </w:rPr>
        <w:t xml:space="preserve">                               </w:t>
      </w:r>
    </w:p>
    <w:p w14:paraId="630D327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浙江省军用饮食供应站</w:t>
      </w:r>
      <w:r>
        <w:rPr>
          <w:rFonts w:hint="eastAsia" w:ascii="仿宋" w:hAnsi="仿宋" w:eastAsia="仿宋" w:cs="仿宋"/>
          <w:color w:val="auto"/>
          <w:sz w:val="24"/>
          <w:highlight w:val="none"/>
        </w:rPr>
        <w:t>、杭州博实招标代理有限公司</w:t>
      </w:r>
      <w:r>
        <w:rPr>
          <w:rFonts w:hint="eastAsia" w:ascii="仿宋" w:hAnsi="仿宋" w:eastAsia="仿宋" w:cs="仿宋"/>
          <w:color w:val="auto"/>
          <w:kern w:val="0"/>
          <w:sz w:val="24"/>
          <w:highlight w:val="none"/>
          <w:lang w:val="zh-CN"/>
        </w:rPr>
        <w:t>：</w:t>
      </w:r>
    </w:p>
    <w:p w14:paraId="19D2E866">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浙江省退役军人事务厅职工食堂服务项目</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u w:val="single"/>
          <w:lang w:eastAsia="zh-CN"/>
        </w:rPr>
        <w:t>330000263790050000007-BSZB2026-CZZG012</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政府采购投标的一切事项，其法律后果由我方承担。</w:t>
      </w:r>
    </w:p>
    <w:p w14:paraId="06AEDA5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05C7B11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1697BD0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投标人名称（电子签名）：</w:t>
      </w:r>
    </w:p>
    <w:p w14:paraId="151B6B2A">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72A10BCC">
      <w:pPr>
        <w:snapToGrid w:val="0"/>
        <w:spacing w:line="360" w:lineRule="auto"/>
        <w:rPr>
          <w:rFonts w:hint="eastAsia" w:ascii="仿宋" w:hAnsi="仿宋" w:eastAsia="仿宋" w:cs="仿宋"/>
          <w:color w:val="auto"/>
          <w:sz w:val="24"/>
          <w:highlight w:val="none"/>
        </w:rPr>
      </w:pPr>
    </w:p>
    <w:p w14:paraId="33A28AE7">
      <w:pPr>
        <w:snapToGrid w:val="0"/>
        <w:spacing w:line="360" w:lineRule="auto"/>
        <w:rPr>
          <w:rFonts w:hint="eastAsia" w:ascii="仿宋" w:hAnsi="仿宋" w:eastAsia="仿宋" w:cs="仿宋"/>
          <w:color w:val="auto"/>
          <w:sz w:val="24"/>
          <w:highlight w:val="none"/>
        </w:rPr>
      </w:pPr>
    </w:p>
    <w:p w14:paraId="17924FE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 xml:space="preserve">      </w:t>
      </w: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lang w:val="zh-CN"/>
        </w:rPr>
        <w:t>授权委托书（适用于联合体投标）</w:t>
      </w:r>
    </w:p>
    <w:p w14:paraId="3D913D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浙江省军用饮食供应站</w:t>
      </w:r>
      <w:r>
        <w:rPr>
          <w:rFonts w:hint="eastAsia" w:ascii="仿宋" w:hAnsi="仿宋" w:eastAsia="仿宋" w:cs="仿宋"/>
          <w:color w:val="auto"/>
          <w:sz w:val="24"/>
          <w:highlight w:val="none"/>
        </w:rPr>
        <w:t>、杭州博实招标代理有限公司</w:t>
      </w:r>
      <w:r>
        <w:rPr>
          <w:rFonts w:hint="eastAsia" w:ascii="仿宋" w:hAnsi="仿宋" w:eastAsia="仿宋" w:cs="仿宋"/>
          <w:color w:val="auto"/>
          <w:sz w:val="24"/>
          <w:highlight w:val="none"/>
          <w:lang w:val="zh-CN"/>
        </w:rPr>
        <w:t>：</w:t>
      </w:r>
    </w:p>
    <w:p w14:paraId="75A59257">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浙江省退役军人事务厅职工食堂服务项目</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u w:val="single"/>
          <w:lang w:eastAsia="zh-CN"/>
        </w:rPr>
        <w:t>330000263790050000007-BSZB2026-CZZG012</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政府采购投标的一切事项，其法律后果由我方承担。</w:t>
      </w:r>
    </w:p>
    <w:p w14:paraId="0BDBC51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0A8A1B5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57E6E9B9">
      <w:pPr>
        <w:rPr>
          <w:rFonts w:hint="eastAsia" w:ascii="仿宋" w:hAnsi="仿宋" w:eastAsia="仿宋" w:cs="仿宋"/>
          <w:color w:val="auto"/>
          <w:highlight w:val="none"/>
        </w:rPr>
      </w:pPr>
    </w:p>
    <w:p w14:paraId="6E0B95CA">
      <w:pPr>
        <w:rPr>
          <w:rFonts w:hint="eastAsia" w:ascii="仿宋" w:hAnsi="仿宋" w:eastAsia="仿宋" w:cs="仿宋"/>
          <w:color w:val="auto"/>
          <w:highlight w:val="none"/>
        </w:rPr>
      </w:pPr>
    </w:p>
    <w:p w14:paraId="704A5FDE">
      <w:pPr>
        <w:rPr>
          <w:rFonts w:hint="eastAsia" w:ascii="仿宋" w:hAnsi="仿宋" w:eastAsia="仿宋" w:cs="仿宋"/>
          <w:color w:val="auto"/>
          <w:highlight w:val="none"/>
        </w:rPr>
      </w:pPr>
    </w:p>
    <w:p w14:paraId="6661B42A">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34A34EA0">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7932DBA8">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23E176F2">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81889ED">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290A6FAC">
      <w:pPr>
        <w:pStyle w:val="148"/>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05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BBBF152">
            <w:pPr>
              <w:pStyle w:val="148"/>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171B2CFC">
            <w:pPr>
              <w:pStyle w:val="148"/>
              <w:adjustRightInd w:val="0"/>
              <w:spacing w:line="360" w:lineRule="auto"/>
              <w:rPr>
                <w:rFonts w:hint="eastAsia" w:ascii="仿宋" w:hAnsi="仿宋" w:eastAsia="仿宋" w:cs="仿宋"/>
                <w:bCs/>
                <w:color w:val="auto"/>
                <w:sz w:val="24"/>
                <w:highlight w:val="none"/>
              </w:rPr>
            </w:pPr>
          </w:p>
        </w:tc>
      </w:tr>
    </w:tbl>
    <w:p w14:paraId="4DA7070A">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1C5A3DC6">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6C37AC9D">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1B8AB29">
      <w:pPr>
        <w:jc w:val="center"/>
        <w:rPr>
          <w:rFonts w:hint="eastAsia" w:ascii="仿宋" w:hAnsi="仿宋" w:eastAsia="仿宋" w:cs="仿宋"/>
          <w:b/>
          <w:color w:val="auto"/>
          <w:kern w:val="0"/>
          <w:sz w:val="32"/>
          <w:szCs w:val="32"/>
          <w:highlight w:val="none"/>
        </w:rPr>
      </w:pPr>
    </w:p>
    <w:p w14:paraId="52595291">
      <w:pPr>
        <w:jc w:val="center"/>
        <w:rPr>
          <w:rFonts w:hint="eastAsia" w:ascii="仿宋" w:hAnsi="仿宋" w:eastAsia="仿宋" w:cs="仿宋"/>
          <w:b/>
          <w:color w:val="auto"/>
          <w:kern w:val="0"/>
          <w:sz w:val="32"/>
          <w:szCs w:val="32"/>
          <w:highlight w:val="none"/>
        </w:rPr>
      </w:pPr>
    </w:p>
    <w:p w14:paraId="7F0F6A9A">
      <w:pPr>
        <w:jc w:val="center"/>
        <w:rPr>
          <w:rFonts w:hint="eastAsia" w:ascii="仿宋" w:hAnsi="仿宋" w:eastAsia="仿宋" w:cs="仿宋"/>
          <w:b/>
          <w:color w:val="auto"/>
          <w:kern w:val="0"/>
          <w:sz w:val="32"/>
          <w:szCs w:val="32"/>
          <w:highlight w:val="none"/>
        </w:rPr>
      </w:pPr>
    </w:p>
    <w:p w14:paraId="75419D81">
      <w:pPr>
        <w:jc w:val="center"/>
        <w:rPr>
          <w:rFonts w:hint="eastAsia" w:ascii="仿宋" w:hAnsi="仿宋" w:eastAsia="仿宋" w:cs="仿宋"/>
          <w:b/>
          <w:color w:val="auto"/>
          <w:kern w:val="0"/>
          <w:sz w:val="32"/>
          <w:szCs w:val="32"/>
          <w:highlight w:val="none"/>
        </w:rPr>
      </w:pPr>
    </w:p>
    <w:p w14:paraId="21292EAF">
      <w:pPr>
        <w:jc w:val="center"/>
        <w:rPr>
          <w:rFonts w:hint="eastAsia" w:ascii="仿宋" w:hAnsi="仿宋" w:eastAsia="仿宋" w:cs="仿宋"/>
          <w:b/>
          <w:color w:val="auto"/>
          <w:kern w:val="0"/>
          <w:sz w:val="32"/>
          <w:szCs w:val="32"/>
          <w:highlight w:val="none"/>
        </w:rPr>
      </w:pPr>
    </w:p>
    <w:p w14:paraId="7F1E49C5">
      <w:pPr>
        <w:jc w:val="center"/>
        <w:rPr>
          <w:rFonts w:hint="eastAsia" w:ascii="仿宋" w:hAnsi="仿宋" w:eastAsia="仿宋" w:cs="仿宋"/>
          <w:b/>
          <w:color w:val="auto"/>
          <w:kern w:val="0"/>
          <w:sz w:val="32"/>
          <w:szCs w:val="32"/>
          <w:highlight w:val="none"/>
        </w:rPr>
      </w:pPr>
    </w:p>
    <w:p w14:paraId="4A492A20">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0EE5E21D">
      <w:pPr>
        <w:snapToGrid w:val="0"/>
        <w:spacing w:line="360" w:lineRule="auto"/>
        <w:ind w:firstLine="3534"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w:t>
      </w:r>
    </w:p>
    <w:p w14:paraId="76D7283C">
      <w:pPr>
        <w:widowControl/>
        <w:spacing w:line="360" w:lineRule="auto"/>
        <w:ind w:firstLine="120" w:firstLineChars="50"/>
        <w:jc w:val="left"/>
        <w:rPr>
          <w:rFonts w:hint="eastAsia" w:ascii="仿宋" w:hAnsi="仿宋" w:eastAsia="仿宋" w:cs="仿宋"/>
          <w:color w:val="auto"/>
          <w:sz w:val="24"/>
          <w:highlight w:val="none"/>
        </w:rPr>
      </w:pPr>
    </w:p>
    <w:p w14:paraId="3CFB4C23">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附件6）</w:t>
      </w:r>
      <w:r>
        <w:rPr>
          <w:rFonts w:hint="eastAsia" w:ascii="仿宋" w:hAnsi="仿宋" w:eastAsia="仿宋" w:cs="仿宋"/>
          <w:b/>
          <w:color w:val="auto"/>
          <w:sz w:val="24"/>
          <w:highlight w:val="none"/>
        </w:rPr>
        <w:t>；采购人不同意分包或者投标人中标后不以分包方式履行合同的，则不需要提供。</w:t>
      </w:r>
      <w:r>
        <w:rPr>
          <w:rFonts w:hint="eastAsia" w:ascii="仿宋" w:hAnsi="仿宋" w:eastAsia="仿宋" w:cs="仿宋"/>
          <w:color w:val="auto"/>
          <w:sz w:val="24"/>
          <w:highlight w:val="none"/>
        </w:rPr>
        <w:t>）</w:t>
      </w:r>
    </w:p>
    <w:p w14:paraId="01729073">
      <w:pPr>
        <w:widowControl/>
        <w:spacing w:line="360" w:lineRule="auto"/>
        <w:ind w:firstLine="120" w:firstLineChars="50"/>
        <w:jc w:val="left"/>
        <w:rPr>
          <w:rFonts w:hint="eastAsia" w:ascii="仿宋" w:hAnsi="仿宋" w:eastAsia="仿宋" w:cs="仿宋"/>
          <w:color w:val="auto"/>
          <w:sz w:val="24"/>
          <w:highlight w:val="none"/>
        </w:rPr>
      </w:pPr>
    </w:p>
    <w:p w14:paraId="7A4F515E">
      <w:pPr>
        <w:widowControl/>
        <w:spacing w:line="360" w:lineRule="auto"/>
        <w:ind w:firstLine="120" w:firstLineChars="50"/>
        <w:jc w:val="left"/>
        <w:rPr>
          <w:rFonts w:hint="eastAsia" w:ascii="仿宋" w:hAnsi="仿宋" w:eastAsia="仿宋" w:cs="仿宋"/>
          <w:color w:val="auto"/>
          <w:sz w:val="24"/>
          <w:highlight w:val="none"/>
        </w:rPr>
      </w:pPr>
    </w:p>
    <w:p w14:paraId="2E3F85A0">
      <w:pPr>
        <w:widowControl/>
        <w:spacing w:line="360" w:lineRule="auto"/>
        <w:ind w:firstLine="120" w:firstLineChars="50"/>
        <w:jc w:val="left"/>
        <w:rPr>
          <w:rFonts w:hint="eastAsia" w:ascii="仿宋" w:hAnsi="仿宋" w:eastAsia="仿宋" w:cs="仿宋"/>
          <w:color w:val="auto"/>
          <w:sz w:val="24"/>
          <w:highlight w:val="none"/>
        </w:rPr>
      </w:pPr>
    </w:p>
    <w:p w14:paraId="1E0384B0">
      <w:pPr>
        <w:widowControl/>
        <w:spacing w:line="360" w:lineRule="auto"/>
        <w:ind w:firstLine="120" w:firstLineChars="50"/>
        <w:jc w:val="left"/>
        <w:rPr>
          <w:rFonts w:hint="eastAsia" w:ascii="仿宋" w:hAnsi="仿宋" w:eastAsia="仿宋" w:cs="仿宋"/>
          <w:color w:val="auto"/>
          <w:sz w:val="24"/>
          <w:highlight w:val="none"/>
        </w:rPr>
      </w:pPr>
    </w:p>
    <w:p w14:paraId="364AF9CF">
      <w:pPr>
        <w:widowControl/>
        <w:spacing w:line="360" w:lineRule="auto"/>
        <w:ind w:firstLine="120" w:firstLineChars="50"/>
        <w:jc w:val="left"/>
        <w:rPr>
          <w:rFonts w:hint="eastAsia" w:ascii="仿宋" w:hAnsi="仿宋" w:eastAsia="仿宋" w:cs="仿宋"/>
          <w:color w:val="auto"/>
          <w:sz w:val="24"/>
          <w:highlight w:val="none"/>
        </w:rPr>
      </w:pPr>
    </w:p>
    <w:p w14:paraId="6D4AB4A6">
      <w:pPr>
        <w:widowControl/>
        <w:spacing w:line="360" w:lineRule="auto"/>
        <w:ind w:firstLine="120" w:firstLineChars="50"/>
        <w:jc w:val="left"/>
        <w:rPr>
          <w:rFonts w:hint="eastAsia" w:ascii="仿宋" w:hAnsi="仿宋" w:eastAsia="仿宋" w:cs="仿宋"/>
          <w:color w:val="auto"/>
          <w:sz w:val="24"/>
          <w:highlight w:val="none"/>
        </w:rPr>
      </w:pPr>
    </w:p>
    <w:p w14:paraId="4C693FB0">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四、符合性审查资料</w:t>
      </w:r>
    </w:p>
    <w:p w14:paraId="55EB6A12">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tbl>
      <w:tblPr>
        <w:tblStyle w:val="63"/>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464"/>
        <w:gridCol w:w="3475"/>
        <w:gridCol w:w="1827"/>
      </w:tblGrid>
      <w:tr w14:paraId="7F13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32" w:type="dxa"/>
            <w:vAlign w:val="center"/>
          </w:tcPr>
          <w:p w14:paraId="501C23B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3464" w:type="dxa"/>
            <w:vAlign w:val="center"/>
          </w:tcPr>
          <w:p w14:paraId="6D32026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3475" w:type="dxa"/>
            <w:vAlign w:val="center"/>
          </w:tcPr>
          <w:p w14:paraId="3845DD2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827" w:type="dxa"/>
            <w:vAlign w:val="center"/>
          </w:tcPr>
          <w:p w14:paraId="3037424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610D333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03DD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32" w:type="dxa"/>
            <w:vAlign w:val="center"/>
          </w:tcPr>
          <w:p w14:paraId="62F108FD">
            <w:pPr>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464" w:type="dxa"/>
            <w:vAlign w:val="center"/>
          </w:tcPr>
          <w:p w14:paraId="507B3457">
            <w:pPr>
              <w:keepNext w:val="0"/>
              <w:keepLines w:val="0"/>
              <w:pageBreakBefore w:val="0"/>
              <w:widowControl w:val="0"/>
              <w:kinsoku/>
              <w:wordWrap/>
              <w:overflowPunct/>
              <w:topLinePunct w:val="0"/>
              <w:autoSpaceDE/>
              <w:autoSpaceDN/>
              <w:bidi w:val="0"/>
              <w:adjustRightInd w:val="0"/>
              <w:spacing w:line="36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3475" w:type="dxa"/>
            <w:vAlign w:val="center"/>
          </w:tcPr>
          <w:p w14:paraId="2417441C">
            <w:pPr>
              <w:keepNext w:val="0"/>
              <w:keepLines w:val="0"/>
              <w:pageBreakBefore w:val="0"/>
              <w:widowControl w:val="0"/>
              <w:kinsoku/>
              <w:wordWrap/>
              <w:overflowPunct/>
              <w:topLinePunct w:val="0"/>
              <w:autoSpaceDE/>
              <w:autoSpaceDN/>
              <w:bidi w:val="0"/>
              <w:adjustRightIn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827" w:type="dxa"/>
            <w:vAlign w:val="center"/>
          </w:tcPr>
          <w:p w14:paraId="0FED0D80">
            <w:pPr>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3C357DCE">
            <w:pPr>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0A30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32" w:type="dxa"/>
            <w:vAlign w:val="center"/>
          </w:tcPr>
          <w:p w14:paraId="60EA2EDD">
            <w:pPr>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464" w:type="dxa"/>
            <w:vAlign w:val="center"/>
          </w:tcPr>
          <w:p w14:paraId="5F974905">
            <w:pPr>
              <w:keepNext w:val="0"/>
              <w:keepLines w:val="0"/>
              <w:pageBreakBefore w:val="0"/>
              <w:widowControl w:val="0"/>
              <w:kinsoku/>
              <w:wordWrap/>
              <w:overflowPunct/>
              <w:topLinePunct w:val="0"/>
              <w:autoSpaceDE/>
              <w:autoSpaceDN/>
              <w:bidi w:val="0"/>
              <w:adjustRightInd w:val="0"/>
              <w:spacing w:line="36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3475" w:type="dxa"/>
            <w:vAlign w:val="center"/>
          </w:tcPr>
          <w:p w14:paraId="7733DF10">
            <w:pPr>
              <w:keepNext w:val="0"/>
              <w:keepLines w:val="0"/>
              <w:pageBreakBefore w:val="0"/>
              <w:widowControl w:val="0"/>
              <w:kinsoku/>
              <w:wordWrap/>
              <w:overflowPunct/>
              <w:topLinePunct w:val="0"/>
              <w:autoSpaceDE/>
              <w:autoSpaceDN/>
              <w:bidi w:val="0"/>
              <w:adjustRightIn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827" w:type="dxa"/>
            <w:vAlign w:val="center"/>
          </w:tcPr>
          <w:p w14:paraId="5AADF036">
            <w:pPr>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045F9DB0">
            <w:pPr>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28FD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32" w:type="dxa"/>
            <w:vAlign w:val="center"/>
          </w:tcPr>
          <w:p w14:paraId="46EA0A7D">
            <w:pPr>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464" w:type="dxa"/>
            <w:vAlign w:val="center"/>
          </w:tcPr>
          <w:p w14:paraId="37A8DB2F">
            <w:pPr>
              <w:keepNext w:val="0"/>
              <w:keepLines w:val="0"/>
              <w:pageBreakBefore w:val="0"/>
              <w:widowControl w:val="0"/>
              <w:kinsoku/>
              <w:wordWrap/>
              <w:overflowPunct/>
              <w:topLinePunct w:val="0"/>
              <w:autoSpaceDE/>
              <w:autoSpaceDN/>
              <w:bidi w:val="0"/>
              <w:adjustRightInd w:val="0"/>
              <w:spacing w:line="36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投标文件满足招标文件的其它实质性要求。</w:t>
            </w:r>
          </w:p>
        </w:tc>
        <w:tc>
          <w:tcPr>
            <w:tcW w:w="3475" w:type="dxa"/>
            <w:vAlign w:val="center"/>
          </w:tcPr>
          <w:p w14:paraId="7FB6CA2E">
            <w:pPr>
              <w:keepNext w:val="0"/>
              <w:keepLines w:val="0"/>
              <w:pageBreakBefore w:val="0"/>
              <w:widowControl w:val="0"/>
              <w:kinsoku/>
              <w:wordWrap/>
              <w:overflowPunct/>
              <w:topLinePunct w:val="0"/>
              <w:autoSpaceDE/>
              <w:autoSpaceDN/>
              <w:bidi w:val="0"/>
              <w:adjustRightIn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招标文件其它实质性要求相应的材料（“▲” 系指实质性要求条款，招标文件无其它实质性要求的，无需提供）</w:t>
            </w:r>
          </w:p>
        </w:tc>
        <w:tc>
          <w:tcPr>
            <w:tcW w:w="1827" w:type="dxa"/>
            <w:vAlign w:val="center"/>
          </w:tcPr>
          <w:p w14:paraId="016FB66B">
            <w:pPr>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15F18D02">
            <w:pPr>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bl>
    <w:p w14:paraId="055EE95F">
      <w:pPr>
        <w:keepNext w:val="0"/>
        <w:keepLines w:val="0"/>
        <w:pageBreakBefore w:val="0"/>
        <w:widowControl w:val="0"/>
        <w:kinsoku/>
        <w:wordWrap/>
        <w:overflowPunct/>
        <w:topLinePunct w:val="0"/>
        <w:autoSpaceDE/>
        <w:autoSpaceDN/>
        <w:bidi w:val="0"/>
        <w:adjustRightInd w:val="0"/>
        <w:snapToGrid/>
        <w:spacing w:before="157" w:beforeLines="50"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注：1.按本格式和要求提供。</w:t>
      </w:r>
    </w:p>
    <w:p w14:paraId="767D8E2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招标文件中实质性要求必须明确响应。</w:t>
      </w:r>
    </w:p>
    <w:p w14:paraId="395E53D0">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p w14:paraId="36399A7D">
      <w:pPr>
        <w:jc w:val="center"/>
        <w:rPr>
          <w:rFonts w:hint="eastAsia" w:ascii="仿宋" w:hAnsi="仿宋" w:eastAsia="仿宋" w:cs="仿宋"/>
          <w:b/>
          <w:color w:val="auto"/>
          <w:kern w:val="0"/>
          <w:sz w:val="32"/>
          <w:szCs w:val="32"/>
          <w:highlight w:val="none"/>
        </w:rPr>
      </w:pPr>
    </w:p>
    <w:p w14:paraId="7FC81707">
      <w:pPr>
        <w:jc w:val="center"/>
        <w:rPr>
          <w:rFonts w:hint="eastAsia" w:ascii="仿宋" w:hAnsi="仿宋" w:eastAsia="仿宋" w:cs="仿宋"/>
          <w:b/>
          <w:color w:val="auto"/>
          <w:kern w:val="0"/>
          <w:sz w:val="32"/>
          <w:szCs w:val="32"/>
          <w:highlight w:val="none"/>
        </w:rPr>
      </w:pPr>
    </w:p>
    <w:p w14:paraId="65F419F7">
      <w:pPr>
        <w:jc w:val="center"/>
        <w:rPr>
          <w:rFonts w:hint="eastAsia" w:ascii="仿宋" w:hAnsi="仿宋" w:eastAsia="仿宋" w:cs="仿宋"/>
          <w:b/>
          <w:color w:val="auto"/>
          <w:kern w:val="0"/>
          <w:sz w:val="32"/>
          <w:szCs w:val="32"/>
          <w:highlight w:val="none"/>
        </w:rPr>
      </w:pPr>
    </w:p>
    <w:p w14:paraId="26242101">
      <w:pPr>
        <w:jc w:val="center"/>
        <w:rPr>
          <w:rFonts w:hint="eastAsia" w:ascii="仿宋" w:hAnsi="仿宋" w:eastAsia="仿宋" w:cs="仿宋"/>
          <w:b/>
          <w:color w:val="auto"/>
          <w:kern w:val="0"/>
          <w:sz w:val="32"/>
          <w:szCs w:val="32"/>
          <w:highlight w:val="none"/>
        </w:rPr>
      </w:pPr>
    </w:p>
    <w:p w14:paraId="61759FFF">
      <w:pPr>
        <w:jc w:val="center"/>
        <w:rPr>
          <w:rFonts w:hint="eastAsia" w:ascii="仿宋" w:hAnsi="仿宋" w:eastAsia="仿宋" w:cs="仿宋"/>
          <w:b/>
          <w:color w:val="auto"/>
          <w:kern w:val="0"/>
          <w:sz w:val="32"/>
          <w:szCs w:val="32"/>
          <w:highlight w:val="none"/>
        </w:rPr>
      </w:pPr>
    </w:p>
    <w:p w14:paraId="5202886F">
      <w:pPr>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3243F025">
      <w:pPr>
        <w:snapToGrid w:val="0"/>
        <w:spacing w:line="360" w:lineRule="auto"/>
        <w:jc w:val="center"/>
        <w:rPr>
          <w:rFonts w:hint="eastAsia" w:ascii="仿宋" w:hAnsi="仿宋" w:eastAsia="仿宋" w:cs="仿宋"/>
          <w:b/>
          <w:color w:val="auto"/>
          <w:sz w:val="24"/>
          <w:highlight w:val="none"/>
        </w:rPr>
      </w:pPr>
    </w:p>
    <w:p w14:paraId="67E31095">
      <w:pPr>
        <w:snapToGrid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sz w:val="24"/>
          <w:highlight w:val="none"/>
        </w:rPr>
        <w:t>（按招标文件第四部分“评标办法前附表”中的内容提供资料）</w:t>
      </w:r>
    </w:p>
    <w:p w14:paraId="77CC2E3D">
      <w:pPr>
        <w:jc w:val="center"/>
        <w:rPr>
          <w:rFonts w:hint="eastAsia" w:ascii="仿宋" w:hAnsi="仿宋" w:eastAsia="仿宋" w:cs="仿宋"/>
          <w:b/>
          <w:color w:val="auto"/>
          <w:kern w:val="0"/>
          <w:sz w:val="32"/>
          <w:szCs w:val="32"/>
          <w:highlight w:val="none"/>
        </w:rPr>
      </w:pPr>
    </w:p>
    <w:p w14:paraId="722F1215">
      <w:pPr>
        <w:jc w:val="center"/>
        <w:rPr>
          <w:rFonts w:hint="eastAsia" w:ascii="仿宋" w:hAnsi="仿宋" w:eastAsia="仿宋" w:cs="仿宋"/>
          <w:b/>
          <w:color w:val="auto"/>
          <w:kern w:val="0"/>
          <w:sz w:val="32"/>
          <w:szCs w:val="32"/>
          <w:highlight w:val="none"/>
        </w:rPr>
      </w:pPr>
    </w:p>
    <w:p w14:paraId="48310722">
      <w:pPr>
        <w:jc w:val="center"/>
        <w:rPr>
          <w:rFonts w:hint="eastAsia" w:ascii="仿宋" w:hAnsi="仿宋" w:eastAsia="仿宋" w:cs="仿宋"/>
          <w:b/>
          <w:color w:val="auto"/>
          <w:kern w:val="0"/>
          <w:sz w:val="32"/>
          <w:szCs w:val="32"/>
          <w:highlight w:val="none"/>
        </w:rPr>
      </w:pPr>
    </w:p>
    <w:p w14:paraId="76A5B79F">
      <w:pPr>
        <w:rPr>
          <w:rFonts w:hint="eastAsia" w:ascii="仿宋" w:hAnsi="仿宋" w:eastAsia="仿宋" w:cs="仿宋"/>
          <w:b/>
          <w:color w:val="auto"/>
          <w:kern w:val="0"/>
          <w:sz w:val="32"/>
          <w:szCs w:val="32"/>
          <w:highlight w:val="none"/>
        </w:rPr>
      </w:pPr>
    </w:p>
    <w:p w14:paraId="5B0E6EDB">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六、投标标的清单</w:t>
      </w:r>
    </w:p>
    <w:p w14:paraId="2E27C1EF">
      <w:pPr>
        <w:spacing w:line="360" w:lineRule="auto"/>
        <w:ind w:right="420"/>
        <w:rPr>
          <w:rFonts w:hint="eastAsia" w:ascii="仿宋" w:hAnsi="仿宋" w:eastAsia="仿宋" w:cs="仿宋"/>
          <w:color w:val="auto"/>
          <w:sz w:val="24"/>
          <w:highlight w:val="none"/>
        </w:rPr>
      </w:pPr>
    </w:p>
    <w:tbl>
      <w:tblPr>
        <w:tblStyle w:val="63"/>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934"/>
        <w:gridCol w:w="1279"/>
        <w:gridCol w:w="1897"/>
        <w:gridCol w:w="1335"/>
        <w:gridCol w:w="1500"/>
        <w:gridCol w:w="1434"/>
      </w:tblGrid>
      <w:tr w14:paraId="391E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818" w:type="dxa"/>
            <w:vAlign w:val="center"/>
          </w:tcPr>
          <w:p w14:paraId="4B9DDBFA">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934" w:type="dxa"/>
            <w:vAlign w:val="center"/>
          </w:tcPr>
          <w:p w14:paraId="42B43B0C">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名称</w:t>
            </w:r>
          </w:p>
        </w:tc>
        <w:tc>
          <w:tcPr>
            <w:tcW w:w="1279" w:type="dxa"/>
            <w:vAlign w:val="center"/>
          </w:tcPr>
          <w:p w14:paraId="2AC3E708">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服务范围</w:t>
            </w:r>
          </w:p>
        </w:tc>
        <w:tc>
          <w:tcPr>
            <w:tcW w:w="1897" w:type="dxa"/>
            <w:vAlign w:val="center"/>
          </w:tcPr>
          <w:p w14:paraId="59877129">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服务要求</w:t>
            </w:r>
          </w:p>
        </w:tc>
        <w:tc>
          <w:tcPr>
            <w:tcW w:w="1335" w:type="dxa"/>
            <w:vAlign w:val="center"/>
          </w:tcPr>
          <w:p w14:paraId="37FD5627">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服务时间</w:t>
            </w:r>
          </w:p>
        </w:tc>
        <w:tc>
          <w:tcPr>
            <w:tcW w:w="1500" w:type="dxa"/>
            <w:vAlign w:val="center"/>
          </w:tcPr>
          <w:p w14:paraId="73F57F65">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服务标准</w:t>
            </w:r>
          </w:p>
        </w:tc>
        <w:tc>
          <w:tcPr>
            <w:tcW w:w="1434" w:type="dxa"/>
            <w:vAlign w:val="center"/>
          </w:tcPr>
          <w:p w14:paraId="0FC993C6">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p w14:paraId="3DFDACF3">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（如果有）</w:t>
            </w:r>
          </w:p>
        </w:tc>
      </w:tr>
      <w:tr w14:paraId="498B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18" w:type="dxa"/>
          </w:tcPr>
          <w:p w14:paraId="76BF6E61">
            <w:pPr>
              <w:spacing w:line="500" w:lineRule="exact"/>
              <w:ind w:firstLine="480"/>
              <w:rPr>
                <w:rFonts w:hint="eastAsia" w:ascii="仿宋" w:hAnsi="仿宋" w:eastAsia="仿宋" w:cs="仿宋"/>
                <w:color w:val="auto"/>
                <w:szCs w:val="21"/>
                <w:highlight w:val="none"/>
              </w:rPr>
            </w:pPr>
          </w:p>
        </w:tc>
        <w:tc>
          <w:tcPr>
            <w:tcW w:w="934" w:type="dxa"/>
          </w:tcPr>
          <w:p w14:paraId="503C4DB5">
            <w:pPr>
              <w:spacing w:line="500" w:lineRule="exact"/>
              <w:ind w:firstLine="480"/>
              <w:rPr>
                <w:rFonts w:hint="eastAsia" w:ascii="仿宋" w:hAnsi="仿宋" w:eastAsia="仿宋" w:cs="仿宋"/>
                <w:color w:val="auto"/>
                <w:szCs w:val="21"/>
                <w:highlight w:val="none"/>
              </w:rPr>
            </w:pPr>
          </w:p>
        </w:tc>
        <w:tc>
          <w:tcPr>
            <w:tcW w:w="1279" w:type="dxa"/>
          </w:tcPr>
          <w:p w14:paraId="1248AFF1">
            <w:pPr>
              <w:spacing w:line="500" w:lineRule="exact"/>
              <w:ind w:firstLine="480"/>
              <w:rPr>
                <w:rFonts w:hint="eastAsia" w:ascii="仿宋" w:hAnsi="仿宋" w:eastAsia="仿宋" w:cs="仿宋"/>
                <w:color w:val="auto"/>
                <w:szCs w:val="21"/>
                <w:highlight w:val="none"/>
              </w:rPr>
            </w:pPr>
          </w:p>
        </w:tc>
        <w:tc>
          <w:tcPr>
            <w:tcW w:w="1897" w:type="dxa"/>
          </w:tcPr>
          <w:p w14:paraId="38D5303D">
            <w:pPr>
              <w:spacing w:line="500" w:lineRule="exact"/>
              <w:ind w:firstLine="480"/>
              <w:rPr>
                <w:rFonts w:hint="eastAsia" w:ascii="仿宋" w:hAnsi="仿宋" w:eastAsia="仿宋" w:cs="仿宋"/>
                <w:color w:val="auto"/>
                <w:szCs w:val="21"/>
                <w:highlight w:val="none"/>
              </w:rPr>
            </w:pPr>
          </w:p>
        </w:tc>
        <w:tc>
          <w:tcPr>
            <w:tcW w:w="1335" w:type="dxa"/>
          </w:tcPr>
          <w:p w14:paraId="47152F79">
            <w:pPr>
              <w:spacing w:line="500" w:lineRule="exact"/>
              <w:ind w:firstLine="480"/>
              <w:rPr>
                <w:rFonts w:hint="eastAsia" w:ascii="仿宋" w:hAnsi="仿宋" w:eastAsia="仿宋" w:cs="仿宋"/>
                <w:color w:val="auto"/>
                <w:szCs w:val="21"/>
                <w:highlight w:val="none"/>
              </w:rPr>
            </w:pPr>
          </w:p>
        </w:tc>
        <w:tc>
          <w:tcPr>
            <w:tcW w:w="1500" w:type="dxa"/>
          </w:tcPr>
          <w:p w14:paraId="6923D869">
            <w:pPr>
              <w:spacing w:line="500" w:lineRule="exact"/>
              <w:ind w:firstLine="480"/>
              <w:rPr>
                <w:rFonts w:hint="eastAsia" w:ascii="仿宋" w:hAnsi="仿宋" w:eastAsia="仿宋" w:cs="仿宋"/>
                <w:color w:val="auto"/>
                <w:szCs w:val="21"/>
                <w:highlight w:val="none"/>
              </w:rPr>
            </w:pPr>
          </w:p>
        </w:tc>
        <w:tc>
          <w:tcPr>
            <w:tcW w:w="1434" w:type="dxa"/>
          </w:tcPr>
          <w:p w14:paraId="4E05FBDD">
            <w:pPr>
              <w:spacing w:line="500" w:lineRule="exact"/>
              <w:ind w:firstLine="480"/>
              <w:rPr>
                <w:rFonts w:hint="eastAsia" w:ascii="仿宋" w:hAnsi="仿宋" w:eastAsia="仿宋" w:cs="仿宋"/>
                <w:color w:val="auto"/>
                <w:szCs w:val="21"/>
                <w:highlight w:val="none"/>
              </w:rPr>
            </w:pPr>
          </w:p>
        </w:tc>
      </w:tr>
      <w:tr w14:paraId="0375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18" w:type="dxa"/>
          </w:tcPr>
          <w:p w14:paraId="48F892B3">
            <w:pPr>
              <w:spacing w:line="500" w:lineRule="exact"/>
              <w:ind w:firstLine="480"/>
              <w:rPr>
                <w:rFonts w:hint="eastAsia" w:ascii="仿宋" w:hAnsi="仿宋" w:eastAsia="仿宋" w:cs="仿宋"/>
                <w:color w:val="auto"/>
                <w:szCs w:val="21"/>
                <w:highlight w:val="none"/>
              </w:rPr>
            </w:pPr>
          </w:p>
        </w:tc>
        <w:tc>
          <w:tcPr>
            <w:tcW w:w="934" w:type="dxa"/>
          </w:tcPr>
          <w:p w14:paraId="163A67D6">
            <w:pPr>
              <w:spacing w:line="500" w:lineRule="exact"/>
              <w:ind w:firstLine="480"/>
              <w:rPr>
                <w:rFonts w:hint="eastAsia" w:ascii="仿宋" w:hAnsi="仿宋" w:eastAsia="仿宋" w:cs="仿宋"/>
                <w:color w:val="auto"/>
                <w:szCs w:val="21"/>
                <w:highlight w:val="none"/>
              </w:rPr>
            </w:pPr>
          </w:p>
        </w:tc>
        <w:tc>
          <w:tcPr>
            <w:tcW w:w="1279" w:type="dxa"/>
          </w:tcPr>
          <w:p w14:paraId="1B9CBB6E">
            <w:pPr>
              <w:spacing w:line="500" w:lineRule="exact"/>
              <w:ind w:firstLine="480"/>
              <w:rPr>
                <w:rFonts w:hint="eastAsia" w:ascii="仿宋" w:hAnsi="仿宋" w:eastAsia="仿宋" w:cs="仿宋"/>
                <w:color w:val="auto"/>
                <w:szCs w:val="21"/>
                <w:highlight w:val="none"/>
              </w:rPr>
            </w:pPr>
          </w:p>
        </w:tc>
        <w:tc>
          <w:tcPr>
            <w:tcW w:w="1897" w:type="dxa"/>
          </w:tcPr>
          <w:p w14:paraId="536631F1">
            <w:pPr>
              <w:spacing w:line="500" w:lineRule="exact"/>
              <w:ind w:firstLine="480"/>
              <w:rPr>
                <w:rFonts w:hint="eastAsia" w:ascii="仿宋" w:hAnsi="仿宋" w:eastAsia="仿宋" w:cs="仿宋"/>
                <w:color w:val="auto"/>
                <w:szCs w:val="21"/>
                <w:highlight w:val="none"/>
              </w:rPr>
            </w:pPr>
          </w:p>
        </w:tc>
        <w:tc>
          <w:tcPr>
            <w:tcW w:w="1335" w:type="dxa"/>
          </w:tcPr>
          <w:p w14:paraId="7BE1AD48">
            <w:pPr>
              <w:spacing w:line="500" w:lineRule="exact"/>
              <w:ind w:firstLine="480"/>
              <w:rPr>
                <w:rFonts w:hint="eastAsia" w:ascii="仿宋" w:hAnsi="仿宋" w:eastAsia="仿宋" w:cs="仿宋"/>
                <w:color w:val="auto"/>
                <w:szCs w:val="21"/>
                <w:highlight w:val="none"/>
              </w:rPr>
            </w:pPr>
          </w:p>
        </w:tc>
        <w:tc>
          <w:tcPr>
            <w:tcW w:w="1500" w:type="dxa"/>
          </w:tcPr>
          <w:p w14:paraId="0F80E496">
            <w:pPr>
              <w:spacing w:line="500" w:lineRule="exact"/>
              <w:ind w:firstLine="480"/>
              <w:rPr>
                <w:rFonts w:hint="eastAsia" w:ascii="仿宋" w:hAnsi="仿宋" w:eastAsia="仿宋" w:cs="仿宋"/>
                <w:color w:val="auto"/>
                <w:szCs w:val="21"/>
                <w:highlight w:val="none"/>
              </w:rPr>
            </w:pPr>
          </w:p>
        </w:tc>
        <w:tc>
          <w:tcPr>
            <w:tcW w:w="1434" w:type="dxa"/>
          </w:tcPr>
          <w:p w14:paraId="546C7505">
            <w:pPr>
              <w:spacing w:line="500" w:lineRule="exact"/>
              <w:ind w:firstLine="480"/>
              <w:rPr>
                <w:rFonts w:hint="eastAsia" w:ascii="仿宋" w:hAnsi="仿宋" w:eastAsia="仿宋" w:cs="仿宋"/>
                <w:color w:val="auto"/>
                <w:szCs w:val="21"/>
                <w:highlight w:val="none"/>
              </w:rPr>
            </w:pPr>
          </w:p>
        </w:tc>
      </w:tr>
      <w:tr w14:paraId="5842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18" w:type="dxa"/>
          </w:tcPr>
          <w:p w14:paraId="792F440F">
            <w:pPr>
              <w:spacing w:line="500" w:lineRule="exact"/>
              <w:ind w:firstLine="480"/>
              <w:rPr>
                <w:rFonts w:hint="eastAsia" w:ascii="仿宋" w:hAnsi="仿宋" w:eastAsia="仿宋" w:cs="仿宋"/>
                <w:color w:val="auto"/>
                <w:szCs w:val="21"/>
                <w:highlight w:val="none"/>
              </w:rPr>
            </w:pPr>
          </w:p>
        </w:tc>
        <w:tc>
          <w:tcPr>
            <w:tcW w:w="934" w:type="dxa"/>
          </w:tcPr>
          <w:p w14:paraId="15480926">
            <w:pPr>
              <w:spacing w:line="500" w:lineRule="exact"/>
              <w:ind w:firstLine="480"/>
              <w:rPr>
                <w:rFonts w:hint="eastAsia" w:ascii="仿宋" w:hAnsi="仿宋" w:eastAsia="仿宋" w:cs="仿宋"/>
                <w:color w:val="auto"/>
                <w:szCs w:val="21"/>
                <w:highlight w:val="none"/>
              </w:rPr>
            </w:pPr>
          </w:p>
        </w:tc>
        <w:tc>
          <w:tcPr>
            <w:tcW w:w="1279" w:type="dxa"/>
          </w:tcPr>
          <w:p w14:paraId="0DCBA72F">
            <w:pPr>
              <w:spacing w:line="500" w:lineRule="exact"/>
              <w:ind w:firstLine="480"/>
              <w:rPr>
                <w:rFonts w:hint="eastAsia" w:ascii="仿宋" w:hAnsi="仿宋" w:eastAsia="仿宋" w:cs="仿宋"/>
                <w:color w:val="auto"/>
                <w:szCs w:val="21"/>
                <w:highlight w:val="none"/>
              </w:rPr>
            </w:pPr>
          </w:p>
        </w:tc>
        <w:tc>
          <w:tcPr>
            <w:tcW w:w="1897" w:type="dxa"/>
          </w:tcPr>
          <w:p w14:paraId="06F308BA">
            <w:pPr>
              <w:spacing w:line="500" w:lineRule="exact"/>
              <w:ind w:firstLine="480"/>
              <w:rPr>
                <w:rFonts w:hint="eastAsia" w:ascii="仿宋" w:hAnsi="仿宋" w:eastAsia="仿宋" w:cs="仿宋"/>
                <w:color w:val="auto"/>
                <w:szCs w:val="21"/>
                <w:highlight w:val="none"/>
              </w:rPr>
            </w:pPr>
          </w:p>
        </w:tc>
        <w:tc>
          <w:tcPr>
            <w:tcW w:w="1335" w:type="dxa"/>
          </w:tcPr>
          <w:p w14:paraId="51E56D62">
            <w:pPr>
              <w:spacing w:line="500" w:lineRule="exact"/>
              <w:ind w:firstLine="480"/>
              <w:rPr>
                <w:rFonts w:hint="eastAsia" w:ascii="仿宋" w:hAnsi="仿宋" w:eastAsia="仿宋" w:cs="仿宋"/>
                <w:color w:val="auto"/>
                <w:szCs w:val="21"/>
                <w:highlight w:val="none"/>
              </w:rPr>
            </w:pPr>
          </w:p>
        </w:tc>
        <w:tc>
          <w:tcPr>
            <w:tcW w:w="1500" w:type="dxa"/>
          </w:tcPr>
          <w:p w14:paraId="49A8EE84">
            <w:pPr>
              <w:spacing w:line="500" w:lineRule="exact"/>
              <w:ind w:firstLine="480"/>
              <w:rPr>
                <w:rFonts w:hint="eastAsia" w:ascii="仿宋" w:hAnsi="仿宋" w:eastAsia="仿宋" w:cs="仿宋"/>
                <w:color w:val="auto"/>
                <w:szCs w:val="21"/>
                <w:highlight w:val="none"/>
              </w:rPr>
            </w:pPr>
          </w:p>
        </w:tc>
        <w:tc>
          <w:tcPr>
            <w:tcW w:w="1434" w:type="dxa"/>
          </w:tcPr>
          <w:p w14:paraId="6E02521B">
            <w:pPr>
              <w:spacing w:line="500" w:lineRule="exact"/>
              <w:ind w:firstLine="480"/>
              <w:rPr>
                <w:rFonts w:hint="eastAsia" w:ascii="仿宋" w:hAnsi="仿宋" w:eastAsia="仿宋" w:cs="仿宋"/>
                <w:color w:val="auto"/>
                <w:szCs w:val="21"/>
                <w:highlight w:val="none"/>
              </w:rPr>
            </w:pPr>
          </w:p>
        </w:tc>
      </w:tr>
      <w:tr w14:paraId="2D51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18" w:type="dxa"/>
          </w:tcPr>
          <w:p w14:paraId="71D3AB17">
            <w:pPr>
              <w:spacing w:line="500" w:lineRule="exact"/>
              <w:ind w:firstLine="480"/>
              <w:rPr>
                <w:rFonts w:hint="eastAsia" w:ascii="仿宋" w:hAnsi="仿宋" w:eastAsia="仿宋" w:cs="仿宋"/>
                <w:color w:val="auto"/>
                <w:szCs w:val="21"/>
                <w:highlight w:val="none"/>
              </w:rPr>
            </w:pPr>
          </w:p>
        </w:tc>
        <w:tc>
          <w:tcPr>
            <w:tcW w:w="934" w:type="dxa"/>
          </w:tcPr>
          <w:p w14:paraId="0AF0CE24">
            <w:pPr>
              <w:spacing w:line="500" w:lineRule="exact"/>
              <w:ind w:firstLine="480"/>
              <w:rPr>
                <w:rFonts w:hint="eastAsia" w:ascii="仿宋" w:hAnsi="仿宋" w:eastAsia="仿宋" w:cs="仿宋"/>
                <w:color w:val="auto"/>
                <w:szCs w:val="21"/>
                <w:highlight w:val="none"/>
              </w:rPr>
            </w:pPr>
          </w:p>
        </w:tc>
        <w:tc>
          <w:tcPr>
            <w:tcW w:w="1279" w:type="dxa"/>
          </w:tcPr>
          <w:p w14:paraId="0320F919">
            <w:pPr>
              <w:spacing w:line="500" w:lineRule="exact"/>
              <w:ind w:firstLine="480"/>
              <w:rPr>
                <w:rFonts w:hint="eastAsia" w:ascii="仿宋" w:hAnsi="仿宋" w:eastAsia="仿宋" w:cs="仿宋"/>
                <w:color w:val="auto"/>
                <w:szCs w:val="21"/>
                <w:highlight w:val="none"/>
              </w:rPr>
            </w:pPr>
          </w:p>
        </w:tc>
        <w:tc>
          <w:tcPr>
            <w:tcW w:w="1897" w:type="dxa"/>
          </w:tcPr>
          <w:p w14:paraId="6ED52072">
            <w:pPr>
              <w:spacing w:line="500" w:lineRule="exact"/>
              <w:ind w:firstLine="480"/>
              <w:rPr>
                <w:rFonts w:hint="eastAsia" w:ascii="仿宋" w:hAnsi="仿宋" w:eastAsia="仿宋" w:cs="仿宋"/>
                <w:color w:val="auto"/>
                <w:szCs w:val="21"/>
                <w:highlight w:val="none"/>
              </w:rPr>
            </w:pPr>
          </w:p>
        </w:tc>
        <w:tc>
          <w:tcPr>
            <w:tcW w:w="1335" w:type="dxa"/>
          </w:tcPr>
          <w:p w14:paraId="6FB244E4">
            <w:pPr>
              <w:spacing w:line="500" w:lineRule="exact"/>
              <w:ind w:firstLine="480"/>
              <w:rPr>
                <w:rFonts w:hint="eastAsia" w:ascii="仿宋" w:hAnsi="仿宋" w:eastAsia="仿宋" w:cs="仿宋"/>
                <w:color w:val="auto"/>
                <w:szCs w:val="21"/>
                <w:highlight w:val="none"/>
              </w:rPr>
            </w:pPr>
          </w:p>
        </w:tc>
        <w:tc>
          <w:tcPr>
            <w:tcW w:w="1500" w:type="dxa"/>
          </w:tcPr>
          <w:p w14:paraId="2B5F1ECC">
            <w:pPr>
              <w:spacing w:line="500" w:lineRule="exact"/>
              <w:ind w:firstLine="480"/>
              <w:rPr>
                <w:rFonts w:hint="eastAsia" w:ascii="仿宋" w:hAnsi="仿宋" w:eastAsia="仿宋" w:cs="仿宋"/>
                <w:color w:val="auto"/>
                <w:szCs w:val="21"/>
                <w:highlight w:val="none"/>
              </w:rPr>
            </w:pPr>
          </w:p>
        </w:tc>
        <w:tc>
          <w:tcPr>
            <w:tcW w:w="1434" w:type="dxa"/>
          </w:tcPr>
          <w:p w14:paraId="5FD62B9C">
            <w:pPr>
              <w:spacing w:line="500" w:lineRule="exact"/>
              <w:ind w:firstLine="480"/>
              <w:rPr>
                <w:rFonts w:hint="eastAsia" w:ascii="仿宋" w:hAnsi="仿宋" w:eastAsia="仿宋" w:cs="仿宋"/>
                <w:color w:val="auto"/>
                <w:szCs w:val="21"/>
                <w:highlight w:val="none"/>
              </w:rPr>
            </w:pPr>
          </w:p>
        </w:tc>
      </w:tr>
      <w:tr w14:paraId="3444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18" w:type="dxa"/>
          </w:tcPr>
          <w:p w14:paraId="4B8086BC">
            <w:pPr>
              <w:spacing w:line="500" w:lineRule="exact"/>
              <w:ind w:firstLine="480"/>
              <w:rPr>
                <w:rFonts w:hint="eastAsia" w:ascii="仿宋" w:hAnsi="仿宋" w:eastAsia="仿宋" w:cs="仿宋"/>
                <w:color w:val="auto"/>
                <w:szCs w:val="21"/>
                <w:highlight w:val="none"/>
              </w:rPr>
            </w:pPr>
          </w:p>
        </w:tc>
        <w:tc>
          <w:tcPr>
            <w:tcW w:w="934" w:type="dxa"/>
          </w:tcPr>
          <w:p w14:paraId="7CB249CC">
            <w:pPr>
              <w:spacing w:line="500" w:lineRule="exact"/>
              <w:ind w:firstLine="480"/>
              <w:rPr>
                <w:rFonts w:hint="eastAsia" w:ascii="仿宋" w:hAnsi="仿宋" w:eastAsia="仿宋" w:cs="仿宋"/>
                <w:color w:val="auto"/>
                <w:szCs w:val="21"/>
                <w:highlight w:val="none"/>
              </w:rPr>
            </w:pPr>
          </w:p>
        </w:tc>
        <w:tc>
          <w:tcPr>
            <w:tcW w:w="1279" w:type="dxa"/>
          </w:tcPr>
          <w:p w14:paraId="21D2636C">
            <w:pPr>
              <w:spacing w:line="500" w:lineRule="exact"/>
              <w:ind w:firstLine="480"/>
              <w:rPr>
                <w:rFonts w:hint="eastAsia" w:ascii="仿宋" w:hAnsi="仿宋" w:eastAsia="仿宋" w:cs="仿宋"/>
                <w:color w:val="auto"/>
                <w:szCs w:val="21"/>
                <w:highlight w:val="none"/>
              </w:rPr>
            </w:pPr>
          </w:p>
        </w:tc>
        <w:tc>
          <w:tcPr>
            <w:tcW w:w="1897" w:type="dxa"/>
          </w:tcPr>
          <w:p w14:paraId="00D0C825">
            <w:pPr>
              <w:spacing w:line="500" w:lineRule="exact"/>
              <w:ind w:firstLine="480"/>
              <w:rPr>
                <w:rFonts w:hint="eastAsia" w:ascii="仿宋" w:hAnsi="仿宋" w:eastAsia="仿宋" w:cs="仿宋"/>
                <w:color w:val="auto"/>
                <w:szCs w:val="21"/>
                <w:highlight w:val="none"/>
              </w:rPr>
            </w:pPr>
          </w:p>
        </w:tc>
        <w:tc>
          <w:tcPr>
            <w:tcW w:w="1335" w:type="dxa"/>
          </w:tcPr>
          <w:p w14:paraId="44AC891C">
            <w:pPr>
              <w:spacing w:line="500" w:lineRule="exact"/>
              <w:ind w:firstLine="480"/>
              <w:rPr>
                <w:rFonts w:hint="eastAsia" w:ascii="仿宋" w:hAnsi="仿宋" w:eastAsia="仿宋" w:cs="仿宋"/>
                <w:color w:val="auto"/>
                <w:szCs w:val="21"/>
                <w:highlight w:val="none"/>
              </w:rPr>
            </w:pPr>
          </w:p>
        </w:tc>
        <w:tc>
          <w:tcPr>
            <w:tcW w:w="1500" w:type="dxa"/>
          </w:tcPr>
          <w:p w14:paraId="5F7CADE3">
            <w:pPr>
              <w:spacing w:line="500" w:lineRule="exact"/>
              <w:ind w:firstLine="480"/>
              <w:rPr>
                <w:rFonts w:hint="eastAsia" w:ascii="仿宋" w:hAnsi="仿宋" w:eastAsia="仿宋" w:cs="仿宋"/>
                <w:color w:val="auto"/>
                <w:szCs w:val="21"/>
                <w:highlight w:val="none"/>
              </w:rPr>
            </w:pPr>
          </w:p>
        </w:tc>
        <w:tc>
          <w:tcPr>
            <w:tcW w:w="1434" w:type="dxa"/>
          </w:tcPr>
          <w:p w14:paraId="2193BE2E">
            <w:pPr>
              <w:spacing w:line="500" w:lineRule="exact"/>
              <w:ind w:firstLine="480"/>
              <w:rPr>
                <w:rFonts w:hint="eastAsia" w:ascii="仿宋" w:hAnsi="仿宋" w:eastAsia="仿宋" w:cs="仿宋"/>
                <w:color w:val="auto"/>
                <w:szCs w:val="21"/>
                <w:highlight w:val="none"/>
              </w:rPr>
            </w:pPr>
          </w:p>
        </w:tc>
      </w:tr>
    </w:tbl>
    <w:p w14:paraId="65365642">
      <w:pPr>
        <w:spacing w:line="360" w:lineRule="auto"/>
        <w:ind w:right="420"/>
        <w:rPr>
          <w:rFonts w:hint="eastAsia" w:ascii="仿宋" w:hAnsi="仿宋" w:eastAsia="仿宋" w:cs="仿宋"/>
          <w:color w:val="auto"/>
          <w:sz w:val="24"/>
          <w:highlight w:val="none"/>
        </w:rPr>
      </w:pPr>
    </w:p>
    <w:p w14:paraId="2FC6D4DE">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0D1FF93">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3AF1F88">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877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9C22FD">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83" w:type="dxa"/>
          </w:tcPr>
          <w:p w14:paraId="2C94EA33">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546" w:type="dxa"/>
          </w:tcPr>
          <w:p w14:paraId="61BFC496">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276" w:type="dxa"/>
          </w:tcPr>
          <w:p w14:paraId="6772A464">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155A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EEFAE9">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83" w:type="dxa"/>
          </w:tcPr>
          <w:p w14:paraId="0298E2B8">
            <w:pPr>
              <w:jc w:val="center"/>
              <w:rPr>
                <w:rFonts w:hint="eastAsia" w:ascii="仿宋" w:hAnsi="仿宋" w:eastAsia="仿宋" w:cs="仿宋"/>
                <w:b/>
                <w:color w:val="auto"/>
                <w:kern w:val="0"/>
                <w:sz w:val="32"/>
                <w:szCs w:val="32"/>
                <w:highlight w:val="none"/>
              </w:rPr>
            </w:pPr>
          </w:p>
        </w:tc>
        <w:tc>
          <w:tcPr>
            <w:tcW w:w="3546" w:type="dxa"/>
          </w:tcPr>
          <w:p w14:paraId="04D7742C">
            <w:pPr>
              <w:jc w:val="center"/>
              <w:rPr>
                <w:rFonts w:hint="eastAsia" w:ascii="仿宋" w:hAnsi="仿宋" w:eastAsia="仿宋" w:cs="仿宋"/>
                <w:b/>
                <w:color w:val="auto"/>
                <w:kern w:val="0"/>
                <w:sz w:val="32"/>
                <w:szCs w:val="32"/>
                <w:highlight w:val="none"/>
              </w:rPr>
            </w:pPr>
          </w:p>
        </w:tc>
        <w:tc>
          <w:tcPr>
            <w:tcW w:w="1276" w:type="dxa"/>
          </w:tcPr>
          <w:p w14:paraId="14A75256">
            <w:pPr>
              <w:jc w:val="center"/>
              <w:rPr>
                <w:rFonts w:hint="eastAsia" w:ascii="仿宋" w:hAnsi="仿宋" w:eastAsia="仿宋" w:cs="仿宋"/>
                <w:b/>
                <w:color w:val="auto"/>
                <w:kern w:val="0"/>
                <w:sz w:val="32"/>
                <w:szCs w:val="32"/>
                <w:highlight w:val="none"/>
              </w:rPr>
            </w:pPr>
          </w:p>
        </w:tc>
      </w:tr>
      <w:tr w14:paraId="505E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5CF1E57">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83" w:type="dxa"/>
          </w:tcPr>
          <w:p w14:paraId="57518DC0">
            <w:pPr>
              <w:jc w:val="center"/>
              <w:rPr>
                <w:rFonts w:hint="eastAsia" w:ascii="仿宋" w:hAnsi="仿宋" w:eastAsia="仿宋" w:cs="仿宋"/>
                <w:b/>
                <w:color w:val="auto"/>
                <w:kern w:val="0"/>
                <w:sz w:val="32"/>
                <w:szCs w:val="32"/>
                <w:highlight w:val="none"/>
              </w:rPr>
            </w:pPr>
          </w:p>
        </w:tc>
        <w:tc>
          <w:tcPr>
            <w:tcW w:w="3546" w:type="dxa"/>
          </w:tcPr>
          <w:p w14:paraId="58B9BC8A">
            <w:pPr>
              <w:jc w:val="center"/>
              <w:rPr>
                <w:rFonts w:hint="eastAsia" w:ascii="仿宋" w:hAnsi="仿宋" w:eastAsia="仿宋" w:cs="仿宋"/>
                <w:b/>
                <w:color w:val="auto"/>
                <w:kern w:val="0"/>
                <w:sz w:val="32"/>
                <w:szCs w:val="32"/>
                <w:highlight w:val="none"/>
              </w:rPr>
            </w:pPr>
          </w:p>
        </w:tc>
        <w:tc>
          <w:tcPr>
            <w:tcW w:w="1276" w:type="dxa"/>
          </w:tcPr>
          <w:p w14:paraId="31EA5080">
            <w:pPr>
              <w:jc w:val="center"/>
              <w:rPr>
                <w:rFonts w:hint="eastAsia" w:ascii="仿宋" w:hAnsi="仿宋" w:eastAsia="仿宋" w:cs="仿宋"/>
                <w:b/>
                <w:color w:val="auto"/>
                <w:kern w:val="0"/>
                <w:sz w:val="32"/>
                <w:szCs w:val="32"/>
                <w:highlight w:val="none"/>
              </w:rPr>
            </w:pPr>
          </w:p>
        </w:tc>
      </w:tr>
      <w:tr w14:paraId="422B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7040B29">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83" w:type="dxa"/>
          </w:tcPr>
          <w:p w14:paraId="7B981C21">
            <w:pPr>
              <w:jc w:val="center"/>
              <w:rPr>
                <w:rFonts w:hint="eastAsia" w:ascii="仿宋" w:hAnsi="仿宋" w:eastAsia="仿宋" w:cs="仿宋"/>
                <w:b/>
                <w:color w:val="auto"/>
                <w:kern w:val="0"/>
                <w:sz w:val="32"/>
                <w:szCs w:val="32"/>
                <w:highlight w:val="none"/>
              </w:rPr>
            </w:pPr>
          </w:p>
        </w:tc>
        <w:tc>
          <w:tcPr>
            <w:tcW w:w="3546" w:type="dxa"/>
          </w:tcPr>
          <w:p w14:paraId="5BEA6738">
            <w:pPr>
              <w:jc w:val="center"/>
              <w:rPr>
                <w:rFonts w:hint="eastAsia" w:ascii="仿宋" w:hAnsi="仿宋" w:eastAsia="仿宋" w:cs="仿宋"/>
                <w:b/>
                <w:color w:val="auto"/>
                <w:kern w:val="0"/>
                <w:sz w:val="32"/>
                <w:szCs w:val="32"/>
                <w:highlight w:val="none"/>
              </w:rPr>
            </w:pPr>
          </w:p>
        </w:tc>
        <w:tc>
          <w:tcPr>
            <w:tcW w:w="1276" w:type="dxa"/>
          </w:tcPr>
          <w:p w14:paraId="3955E0A2">
            <w:pPr>
              <w:jc w:val="center"/>
              <w:rPr>
                <w:rFonts w:hint="eastAsia" w:ascii="仿宋" w:hAnsi="仿宋" w:eastAsia="仿宋" w:cs="仿宋"/>
                <w:b/>
                <w:color w:val="auto"/>
                <w:kern w:val="0"/>
                <w:sz w:val="32"/>
                <w:szCs w:val="32"/>
                <w:highlight w:val="none"/>
              </w:rPr>
            </w:pPr>
          </w:p>
        </w:tc>
      </w:tr>
    </w:tbl>
    <w:p w14:paraId="61F306EB">
      <w:pPr>
        <w:snapToGrid w:val="0"/>
        <w:spacing w:line="360" w:lineRule="auto"/>
        <w:ind w:firstLine="576"/>
        <w:rPr>
          <w:rFonts w:hint="eastAsia" w:ascii="仿宋" w:hAnsi="仿宋" w:eastAsia="仿宋" w:cs="仿宋"/>
          <w:color w:val="auto"/>
          <w:kern w:val="0"/>
          <w:sz w:val="24"/>
          <w:highlight w:val="none"/>
          <w:lang w:val="zh-CN"/>
        </w:rPr>
      </w:pPr>
    </w:p>
    <w:p w14:paraId="46E3E0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填表说明：</w:t>
      </w:r>
    </w:p>
    <w:p w14:paraId="032B81F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（1）对</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文件有任何偏离（包括正偏离及负偏离）均应汇总并填写在此表中。</w:t>
      </w:r>
    </w:p>
    <w:p w14:paraId="4367012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（2）完全满足</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文件要求的供应商只需填写【完全满足</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文件的全部要求】。</w:t>
      </w:r>
    </w:p>
    <w:p w14:paraId="2442A86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（3）若供应商以未在偏离表中列出的负偏离为由，不按</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文件要求签约，采购人有权取消该供应商的</w:t>
      </w:r>
      <w:r>
        <w:rPr>
          <w:rFonts w:hint="eastAsia" w:ascii="仿宋" w:hAnsi="仿宋" w:eastAsia="仿宋" w:cs="仿宋"/>
          <w:color w:val="auto"/>
          <w:kern w:val="0"/>
          <w:sz w:val="24"/>
          <w:highlight w:val="none"/>
        </w:rPr>
        <w:t>中标</w:t>
      </w:r>
      <w:r>
        <w:rPr>
          <w:rFonts w:hint="eastAsia" w:ascii="仿宋" w:hAnsi="仿宋" w:eastAsia="仿宋" w:cs="仿宋"/>
          <w:color w:val="auto"/>
          <w:kern w:val="0"/>
          <w:sz w:val="24"/>
          <w:highlight w:val="none"/>
          <w:lang w:val="zh-CN"/>
        </w:rPr>
        <w:t>资格，并按有关规定重新确定</w:t>
      </w:r>
      <w:r>
        <w:rPr>
          <w:rFonts w:hint="eastAsia" w:ascii="仿宋" w:hAnsi="仿宋" w:eastAsia="仿宋" w:cs="仿宋"/>
          <w:color w:val="auto"/>
          <w:kern w:val="0"/>
          <w:sz w:val="24"/>
          <w:highlight w:val="none"/>
        </w:rPr>
        <w:t>中标</w:t>
      </w:r>
      <w:r>
        <w:rPr>
          <w:rFonts w:hint="eastAsia" w:ascii="仿宋" w:hAnsi="仿宋" w:eastAsia="仿宋" w:cs="仿宋"/>
          <w:color w:val="auto"/>
          <w:kern w:val="0"/>
          <w:sz w:val="24"/>
          <w:highlight w:val="none"/>
          <w:lang w:val="zh-CN"/>
        </w:rPr>
        <w:t>供应商或另行采购。</w:t>
      </w:r>
    </w:p>
    <w:p w14:paraId="1683963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投标</w:t>
      </w:r>
      <w:r>
        <w:rPr>
          <w:rFonts w:hint="eastAsia" w:ascii="仿宋" w:hAnsi="仿宋" w:eastAsia="仿宋" w:cs="仿宋"/>
          <w:color w:val="auto"/>
          <w:kern w:val="0"/>
          <w:sz w:val="24"/>
          <w:highlight w:val="none"/>
          <w:lang w:val="zh-CN"/>
        </w:rPr>
        <w:t>文件响应内容对</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文件要求如有偏离均应填写偏离表，如不填写，采购人有权视作</w:t>
      </w:r>
      <w:r>
        <w:rPr>
          <w:rFonts w:hint="eastAsia" w:ascii="仿宋" w:hAnsi="仿宋" w:eastAsia="仿宋" w:cs="仿宋"/>
          <w:color w:val="auto"/>
          <w:kern w:val="0"/>
          <w:sz w:val="24"/>
          <w:highlight w:val="none"/>
        </w:rPr>
        <w:t>投标</w:t>
      </w:r>
      <w:r>
        <w:rPr>
          <w:rFonts w:hint="eastAsia" w:ascii="仿宋" w:hAnsi="仿宋" w:eastAsia="仿宋" w:cs="仿宋"/>
          <w:color w:val="auto"/>
          <w:kern w:val="0"/>
          <w:sz w:val="24"/>
          <w:highlight w:val="none"/>
          <w:lang w:val="zh-CN"/>
        </w:rPr>
        <w:t>文件完全响应</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文件要求。</w:t>
      </w:r>
    </w:p>
    <w:p w14:paraId="3C3F63F2">
      <w:pPr>
        <w:jc w:val="center"/>
        <w:rPr>
          <w:rFonts w:hint="eastAsia" w:ascii="仿宋" w:hAnsi="仿宋" w:eastAsia="仿宋" w:cs="仿宋"/>
          <w:b/>
          <w:color w:val="auto"/>
          <w:kern w:val="0"/>
          <w:sz w:val="32"/>
          <w:szCs w:val="32"/>
          <w:highlight w:val="none"/>
        </w:rPr>
      </w:pPr>
    </w:p>
    <w:p w14:paraId="068CF053">
      <w:pPr>
        <w:jc w:val="center"/>
        <w:rPr>
          <w:rFonts w:hint="eastAsia" w:ascii="仿宋" w:hAnsi="仿宋" w:eastAsia="仿宋" w:cs="仿宋"/>
          <w:b/>
          <w:color w:val="auto"/>
          <w:kern w:val="0"/>
          <w:sz w:val="32"/>
          <w:szCs w:val="32"/>
          <w:highlight w:val="none"/>
        </w:rPr>
      </w:pPr>
    </w:p>
    <w:p w14:paraId="677E4D33">
      <w:pPr>
        <w:jc w:val="center"/>
        <w:rPr>
          <w:rFonts w:hint="eastAsia" w:ascii="仿宋" w:hAnsi="仿宋" w:eastAsia="仿宋" w:cs="仿宋"/>
          <w:b/>
          <w:color w:val="auto"/>
          <w:kern w:val="0"/>
          <w:sz w:val="32"/>
          <w:szCs w:val="32"/>
          <w:highlight w:val="none"/>
        </w:rPr>
      </w:pPr>
    </w:p>
    <w:p w14:paraId="0EFA344C">
      <w:pPr>
        <w:jc w:val="center"/>
        <w:rPr>
          <w:rFonts w:hint="eastAsia" w:ascii="仿宋" w:hAnsi="仿宋" w:eastAsia="仿宋" w:cs="仿宋"/>
          <w:b/>
          <w:color w:val="auto"/>
          <w:kern w:val="0"/>
          <w:sz w:val="32"/>
          <w:szCs w:val="32"/>
          <w:highlight w:val="none"/>
        </w:rPr>
      </w:pPr>
    </w:p>
    <w:p w14:paraId="62B0AAE1">
      <w:pPr>
        <w:jc w:val="center"/>
        <w:rPr>
          <w:rFonts w:hint="eastAsia" w:ascii="仿宋" w:hAnsi="仿宋" w:eastAsia="仿宋" w:cs="仿宋"/>
          <w:b/>
          <w:color w:val="auto"/>
          <w:kern w:val="0"/>
          <w:sz w:val="32"/>
          <w:szCs w:val="32"/>
          <w:highlight w:val="none"/>
        </w:rPr>
      </w:pPr>
    </w:p>
    <w:p w14:paraId="3849F620">
      <w:pPr>
        <w:jc w:val="center"/>
        <w:rPr>
          <w:rFonts w:hint="eastAsia" w:ascii="仿宋" w:hAnsi="仿宋" w:eastAsia="仿宋" w:cs="仿宋"/>
          <w:b/>
          <w:color w:val="auto"/>
          <w:kern w:val="0"/>
          <w:sz w:val="32"/>
          <w:szCs w:val="32"/>
          <w:highlight w:val="none"/>
        </w:rPr>
      </w:pPr>
    </w:p>
    <w:p w14:paraId="73DEAE59">
      <w:pPr>
        <w:jc w:val="center"/>
        <w:rPr>
          <w:rFonts w:hint="eastAsia" w:ascii="仿宋" w:hAnsi="仿宋" w:eastAsia="仿宋" w:cs="仿宋"/>
          <w:b/>
          <w:color w:val="auto"/>
          <w:kern w:val="0"/>
          <w:sz w:val="32"/>
          <w:szCs w:val="32"/>
          <w:highlight w:val="none"/>
        </w:rPr>
      </w:pPr>
    </w:p>
    <w:p w14:paraId="3A86E960">
      <w:pPr>
        <w:jc w:val="center"/>
        <w:rPr>
          <w:rFonts w:hint="eastAsia" w:ascii="仿宋" w:hAnsi="仿宋" w:eastAsia="仿宋" w:cs="仿宋"/>
          <w:b/>
          <w:color w:val="auto"/>
          <w:kern w:val="0"/>
          <w:sz w:val="32"/>
          <w:szCs w:val="32"/>
          <w:highlight w:val="none"/>
        </w:rPr>
      </w:pPr>
    </w:p>
    <w:p w14:paraId="716B2126">
      <w:pPr>
        <w:jc w:val="center"/>
        <w:rPr>
          <w:rFonts w:hint="eastAsia" w:ascii="仿宋" w:hAnsi="仿宋" w:eastAsia="仿宋" w:cs="仿宋"/>
          <w:b/>
          <w:color w:val="auto"/>
          <w:kern w:val="0"/>
          <w:sz w:val="32"/>
          <w:szCs w:val="32"/>
          <w:highlight w:val="none"/>
        </w:rPr>
      </w:pPr>
    </w:p>
    <w:p w14:paraId="3087B911">
      <w:pPr>
        <w:jc w:val="center"/>
        <w:rPr>
          <w:rFonts w:hint="eastAsia" w:ascii="仿宋" w:hAnsi="仿宋" w:eastAsia="仿宋" w:cs="仿宋"/>
          <w:b/>
          <w:color w:val="auto"/>
          <w:kern w:val="0"/>
          <w:sz w:val="32"/>
          <w:szCs w:val="32"/>
          <w:highlight w:val="none"/>
        </w:rPr>
      </w:pPr>
    </w:p>
    <w:p w14:paraId="1474640A">
      <w:pPr>
        <w:jc w:val="center"/>
        <w:rPr>
          <w:rFonts w:hint="eastAsia" w:ascii="仿宋" w:hAnsi="仿宋" w:eastAsia="仿宋" w:cs="仿宋"/>
          <w:b/>
          <w:color w:val="auto"/>
          <w:kern w:val="0"/>
          <w:sz w:val="32"/>
          <w:szCs w:val="32"/>
          <w:highlight w:val="none"/>
        </w:rPr>
      </w:pPr>
    </w:p>
    <w:p w14:paraId="4D3B2C57">
      <w:pPr>
        <w:ind w:firstLine="2891" w:firstLineChars="900"/>
        <w:rPr>
          <w:rFonts w:hint="eastAsia" w:ascii="仿宋" w:hAnsi="仿宋" w:eastAsia="仿宋" w:cs="仿宋"/>
          <w:b/>
          <w:bCs/>
          <w:color w:val="auto"/>
          <w:sz w:val="32"/>
          <w:szCs w:val="32"/>
          <w:highlight w:val="none"/>
        </w:rPr>
      </w:pPr>
    </w:p>
    <w:p w14:paraId="6ED1D9FC">
      <w:pPr>
        <w:ind w:firstLine="2891" w:firstLineChars="900"/>
        <w:rPr>
          <w:rFonts w:hint="eastAsia" w:ascii="仿宋" w:hAnsi="仿宋" w:eastAsia="仿宋" w:cs="仿宋"/>
          <w:b/>
          <w:bCs/>
          <w:color w:val="auto"/>
          <w:sz w:val="32"/>
          <w:szCs w:val="32"/>
          <w:highlight w:val="none"/>
        </w:rPr>
      </w:pPr>
    </w:p>
    <w:p w14:paraId="26146966">
      <w:pPr>
        <w:ind w:firstLine="2891" w:firstLineChars="900"/>
        <w:rPr>
          <w:rFonts w:hint="eastAsia" w:ascii="仿宋" w:hAnsi="仿宋" w:eastAsia="仿宋" w:cs="仿宋"/>
          <w:b/>
          <w:bCs/>
          <w:color w:val="auto"/>
          <w:sz w:val="32"/>
          <w:szCs w:val="32"/>
          <w:highlight w:val="none"/>
        </w:rPr>
      </w:pPr>
    </w:p>
    <w:p w14:paraId="43E3536A">
      <w:pPr>
        <w:ind w:firstLine="2891" w:firstLineChars="900"/>
        <w:rPr>
          <w:rFonts w:hint="eastAsia" w:ascii="仿宋" w:hAnsi="仿宋" w:eastAsia="仿宋" w:cs="仿宋"/>
          <w:b/>
          <w:bCs/>
          <w:color w:val="auto"/>
          <w:sz w:val="32"/>
          <w:szCs w:val="32"/>
          <w:highlight w:val="none"/>
        </w:rPr>
      </w:pPr>
    </w:p>
    <w:p w14:paraId="04AF1058">
      <w:pPr>
        <w:ind w:firstLine="2891" w:firstLineChars="900"/>
        <w:rPr>
          <w:rFonts w:hint="eastAsia" w:ascii="仿宋" w:hAnsi="仿宋" w:eastAsia="仿宋" w:cs="仿宋"/>
          <w:b/>
          <w:bCs/>
          <w:color w:val="auto"/>
          <w:sz w:val="32"/>
          <w:szCs w:val="32"/>
          <w:highlight w:val="none"/>
        </w:rPr>
      </w:pPr>
    </w:p>
    <w:p w14:paraId="0D7C4E2E">
      <w:pPr>
        <w:tabs>
          <w:tab w:val="left" w:pos="2800"/>
        </w:tabs>
        <w:rPr>
          <w:rFonts w:hint="eastAsia" w:ascii="仿宋" w:hAnsi="仿宋" w:eastAsia="仿宋" w:cs="仿宋"/>
          <w:b/>
          <w:bCs/>
          <w:color w:val="auto"/>
          <w:sz w:val="32"/>
          <w:szCs w:val="32"/>
          <w:highlight w:val="none"/>
          <w:lang w:eastAsia="zh-CN"/>
        </w:rPr>
      </w:pPr>
    </w:p>
    <w:p w14:paraId="51E10B62">
      <w:pPr>
        <w:ind w:firstLine="2891" w:firstLineChars="900"/>
        <w:rPr>
          <w:rFonts w:hint="eastAsia" w:ascii="仿宋" w:hAnsi="仿宋" w:eastAsia="仿宋" w:cs="仿宋"/>
          <w:b/>
          <w:color w:val="auto"/>
          <w:kern w:val="0"/>
          <w:sz w:val="32"/>
          <w:szCs w:val="32"/>
          <w:highlight w:val="none"/>
        </w:rPr>
      </w:pPr>
    </w:p>
    <w:p w14:paraId="3215A103">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27A9F93B">
      <w:pPr>
        <w:ind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八、</w:t>
      </w:r>
      <w:r>
        <w:rPr>
          <w:rFonts w:hint="eastAsia" w:ascii="仿宋" w:hAnsi="仿宋" w:eastAsia="仿宋" w:cs="仿宋"/>
          <w:b/>
          <w:color w:val="auto"/>
          <w:kern w:val="0"/>
          <w:sz w:val="32"/>
          <w:szCs w:val="32"/>
          <w:highlight w:val="none"/>
          <w:lang w:val="zh-CN"/>
        </w:rPr>
        <w:t>政府采购供应商廉洁自律承诺书</w:t>
      </w:r>
    </w:p>
    <w:p w14:paraId="0E67DC23">
      <w:pPr>
        <w:snapToGrid w:val="0"/>
        <w:spacing w:line="360" w:lineRule="auto"/>
        <w:rPr>
          <w:rFonts w:hint="eastAsia" w:ascii="仿宋" w:hAnsi="仿宋" w:eastAsia="仿宋" w:cs="仿宋"/>
          <w:color w:val="auto"/>
          <w:sz w:val="24"/>
          <w:highlight w:val="none"/>
        </w:rPr>
      </w:pPr>
    </w:p>
    <w:p w14:paraId="0DCB6E9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浙江省军用饮食供应站</w:t>
      </w:r>
      <w:r>
        <w:rPr>
          <w:rFonts w:hint="eastAsia" w:ascii="仿宋" w:hAnsi="仿宋" w:eastAsia="仿宋" w:cs="仿宋"/>
          <w:color w:val="auto"/>
          <w:sz w:val="24"/>
          <w:highlight w:val="none"/>
        </w:rPr>
        <w:t>、杭州博实招标代理有限公司</w:t>
      </w:r>
      <w:r>
        <w:rPr>
          <w:rFonts w:hint="eastAsia" w:ascii="仿宋" w:hAnsi="仿宋" w:eastAsia="仿宋" w:cs="仿宋"/>
          <w:color w:val="auto"/>
          <w:kern w:val="0"/>
          <w:sz w:val="24"/>
          <w:highlight w:val="none"/>
          <w:lang w:val="zh-CN"/>
        </w:rPr>
        <w:t>：</w:t>
      </w:r>
    </w:p>
    <w:p w14:paraId="26F248C4">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19594004">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20B25B98">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0FD009FE">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6887644F">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4A947670">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4F82836F">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49BD3135">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22291824">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1E1B7F3A">
      <w:pPr>
        <w:autoSpaceDE w:val="0"/>
        <w:autoSpaceDN w:val="0"/>
        <w:spacing w:line="360" w:lineRule="auto"/>
        <w:ind w:right="210"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w:t>
      </w:r>
      <w:r>
        <w:rPr>
          <w:rFonts w:hint="eastAsia" w:ascii="仿宋" w:hAnsi="仿宋" w:eastAsia="仿宋" w:cs="仿宋"/>
          <w:color w:val="auto"/>
          <w:kern w:val="0"/>
          <w:sz w:val="24"/>
          <w:highlight w:val="none"/>
          <w:lang w:val="en-US" w:eastAsia="zh-CN"/>
        </w:rPr>
        <w:t>同级政府监管部门</w:t>
      </w:r>
      <w:r>
        <w:rPr>
          <w:rFonts w:hint="eastAsia" w:ascii="仿宋" w:hAnsi="仿宋" w:eastAsia="仿宋" w:cs="仿宋"/>
          <w:color w:val="auto"/>
          <w:kern w:val="0"/>
          <w:sz w:val="24"/>
          <w:highlight w:val="none"/>
          <w:lang w:val="zh-CN"/>
        </w:rPr>
        <w:t>。由此引起的相应损失均由我单位承担。</w:t>
      </w:r>
    </w:p>
    <w:p w14:paraId="54CDCFED">
      <w:pPr>
        <w:autoSpaceDE w:val="0"/>
        <w:autoSpaceDN w:val="0"/>
        <w:spacing w:line="360" w:lineRule="auto"/>
        <w:ind w:left="2"/>
        <w:jc w:val="left"/>
        <w:rPr>
          <w:rFonts w:hint="eastAsia" w:ascii="仿宋" w:hAnsi="仿宋" w:eastAsia="仿宋" w:cs="仿宋"/>
          <w:color w:val="auto"/>
          <w:kern w:val="0"/>
          <w:sz w:val="24"/>
          <w:highlight w:val="none"/>
          <w:lang w:val="zh-CN"/>
        </w:rPr>
      </w:pPr>
    </w:p>
    <w:p w14:paraId="52DA344C">
      <w:pPr>
        <w:autoSpaceDE w:val="0"/>
        <w:autoSpaceDN w:val="0"/>
        <w:spacing w:line="360" w:lineRule="auto"/>
        <w:ind w:left="2"/>
        <w:jc w:val="left"/>
        <w:rPr>
          <w:rFonts w:hint="eastAsia" w:ascii="仿宋" w:hAnsi="仿宋" w:eastAsia="仿宋" w:cs="仿宋"/>
          <w:color w:val="auto"/>
          <w:kern w:val="0"/>
          <w:sz w:val="24"/>
          <w:highlight w:val="none"/>
          <w:lang w:val="zh-CN"/>
        </w:rPr>
      </w:pPr>
    </w:p>
    <w:p w14:paraId="19690174">
      <w:pPr>
        <w:autoSpaceDE w:val="0"/>
        <w:autoSpaceDN w:val="0"/>
        <w:spacing w:line="360" w:lineRule="auto"/>
        <w:ind w:left="2"/>
        <w:jc w:val="left"/>
        <w:rPr>
          <w:rFonts w:hint="eastAsia" w:ascii="仿宋" w:hAnsi="仿宋" w:eastAsia="仿宋" w:cs="仿宋"/>
          <w:color w:val="auto"/>
          <w:kern w:val="0"/>
          <w:sz w:val="24"/>
          <w:highlight w:val="none"/>
          <w:lang w:val="zh-CN"/>
        </w:rPr>
      </w:pPr>
    </w:p>
    <w:p w14:paraId="7392ABAB">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7A8A051D">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6F5AC9D6">
      <w:pPr>
        <w:spacing w:line="360" w:lineRule="auto"/>
        <w:jc w:val="center"/>
        <w:rPr>
          <w:rFonts w:hint="eastAsia" w:ascii="仿宋" w:hAnsi="仿宋" w:eastAsia="仿宋" w:cs="仿宋"/>
          <w:b/>
          <w:bCs/>
          <w:color w:val="auto"/>
          <w:sz w:val="24"/>
          <w:highlight w:val="none"/>
        </w:rPr>
      </w:pPr>
    </w:p>
    <w:p w14:paraId="79C56B99">
      <w:pPr>
        <w:spacing w:line="360" w:lineRule="auto"/>
        <w:jc w:val="center"/>
        <w:rPr>
          <w:rFonts w:hint="eastAsia" w:ascii="仿宋" w:hAnsi="仿宋" w:eastAsia="仿宋" w:cs="仿宋"/>
          <w:b/>
          <w:bCs/>
          <w:color w:val="auto"/>
          <w:sz w:val="24"/>
          <w:highlight w:val="none"/>
        </w:rPr>
        <w:sectPr>
          <w:headerReference r:id="rId4" w:type="first"/>
          <w:footerReference r:id="rId6" w:type="first"/>
          <w:headerReference r:id="rId3" w:type="default"/>
          <w:footerReference r:id="rId5" w:type="default"/>
          <w:pgSz w:w="11906" w:h="16838"/>
          <w:pgMar w:top="1134" w:right="1418" w:bottom="1134" w:left="1418" w:header="851" w:footer="992" w:gutter="0"/>
          <w:cols w:space="720" w:num="1"/>
          <w:titlePg/>
          <w:docGrid w:linePitch="312" w:charSpace="0"/>
        </w:sectPr>
      </w:pPr>
    </w:p>
    <w:p w14:paraId="4E934908">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3E054817">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779C53FC">
      <w:pPr>
        <w:spacing w:line="360" w:lineRule="auto"/>
        <w:jc w:val="center"/>
        <w:outlineLvl w:val="0"/>
        <w:rPr>
          <w:rFonts w:hint="eastAsia" w:ascii="仿宋" w:hAnsi="仿宋" w:eastAsia="仿宋" w:cs="仿宋"/>
          <w:b/>
          <w:color w:val="auto"/>
          <w:kern w:val="0"/>
          <w:sz w:val="36"/>
          <w:szCs w:val="36"/>
          <w:highlight w:val="none"/>
        </w:rPr>
      </w:pPr>
    </w:p>
    <w:p w14:paraId="27647DE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（1）开标一览表（报价表）………………………………………………………（页码）</w:t>
      </w:r>
    </w:p>
    <w:p w14:paraId="319C0F1F">
      <w:pPr>
        <w:snapToGrid w:val="0"/>
        <w:spacing w:line="360" w:lineRule="auto"/>
        <w:ind w:right="480"/>
        <w:jc w:val="center"/>
        <w:rPr>
          <w:rFonts w:hint="eastAsia" w:ascii="仿宋" w:hAnsi="仿宋" w:eastAsia="仿宋" w:cs="仿宋"/>
          <w:b/>
          <w:color w:val="auto"/>
          <w:kern w:val="0"/>
          <w:sz w:val="32"/>
          <w:szCs w:val="32"/>
          <w:highlight w:val="none"/>
        </w:rPr>
      </w:pPr>
    </w:p>
    <w:p w14:paraId="1002CDD0">
      <w:pPr>
        <w:snapToGrid w:val="0"/>
        <w:spacing w:line="360" w:lineRule="auto"/>
        <w:ind w:right="480"/>
        <w:jc w:val="center"/>
        <w:rPr>
          <w:rFonts w:hint="eastAsia" w:ascii="仿宋" w:hAnsi="仿宋" w:eastAsia="仿宋" w:cs="仿宋"/>
          <w:b/>
          <w:color w:val="auto"/>
          <w:kern w:val="0"/>
          <w:sz w:val="32"/>
          <w:szCs w:val="32"/>
          <w:highlight w:val="none"/>
        </w:rPr>
      </w:pPr>
    </w:p>
    <w:p w14:paraId="5027BCEC">
      <w:pPr>
        <w:snapToGrid w:val="0"/>
        <w:spacing w:line="360" w:lineRule="auto"/>
        <w:ind w:right="480"/>
        <w:jc w:val="center"/>
        <w:rPr>
          <w:rFonts w:hint="eastAsia" w:ascii="仿宋" w:hAnsi="仿宋" w:eastAsia="仿宋" w:cs="仿宋"/>
          <w:b/>
          <w:color w:val="auto"/>
          <w:kern w:val="0"/>
          <w:sz w:val="32"/>
          <w:szCs w:val="32"/>
          <w:highlight w:val="none"/>
        </w:rPr>
      </w:pPr>
    </w:p>
    <w:p w14:paraId="4FA0C970">
      <w:pPr>
        <w:snapToGrid w:val="0"/>
        <w:spacing w:line="360" w:lineRule="auto"/>
        <w:ind w:right="480"/>
        <w:jc w:val="center"/>
        <w:rPr>
          <w:rFonts w:hint="eastAsia" w:ascii="仿宋" w:hAnsi="仿宋" w:eastAsia="仿宋" w:cs="仿宋"/>
          <w:b/>
          <w:color w:val="auto"/>
          <w:kern w:val="0"/>
          <w:sz w:val="32"/>
          <w:szCs w:val="32"/>
          <w:highlight w:val="none"/>
        </w:rPr>
      </w:pPr>
    </w:p>
    <w:p w14:paraId="13CC66B3">
      <w:pPr>
        <w:snapToGrid w:val="0"/>
        <w:spacing w:line="360" w:lineRule="auto"/>
        <w:ind w:right="480"/>
        <w:jc w:val="center"/>
        <w:rPr>
          <w:rFonts w:hint="eastAsia" w:ascii="仿宋" w:hAnsi="仿宋" w:eastAsia="仿宋" w:cs="仿宋"/>
          <w:b/>
          <w:color w:val="auto"/>
          <w:kern w:val="0"/>
          <w:sz w:val="32"/>
          <w:szCs w:val="32"/>
          <w:highlight w:val="none"/>
        </w:rPr>
      </w:pPr>
    </w:p>
    <w:p w14:paraId="56DE9A35">
      <w:pPr>
        <w:snapToGrid w:val="0"/>
        <w:spacing w:line="360" w:lineRule="auto"/>
        <w:ind w:right="480"/>
        <w:jc w:val="center"/>
        <w:rPr>
          <w:rFonts w:hint="eastAsia" w:ascii="仿宋" w:hAnsi="仿宋" w:eastAsia="仿宋" w:cs="仿宋"/>
          <w:b/>
          <w:color w:val="auto"/>
          <w:kern w:val="0"/>
          <w:sz w:val="32"/>
          <w:szCs w:val="32"/>
          <w:highlight w:val="none"/>
        </w:rPr>
      </w:pPr>
    </w:p>
    <w:p w14:paraId="2DC1A5CA">
      <w:pPr>
        <w:snapToGrid w:val="0"/>
        <w:spacing w:line="360" w:lineRule="auto"/>
        <w:ind w:right="480"/>
        <w:jc w:val="center"/>
        <w:rPr>
          <w:rFonts w:hint="eastAsia" w:ascii="仿宋" w:hAnsi="仿宋" w:eastAsia="仿宋" w:cs="仿宋"/>
          <w:b/>
          <w:color w:val="auto"/>
          <w:kern w:val="0"/>
          <w:sz w:val="32"/>
          <w:szCs w:val="32"/>
          <w:highlight w:val="none"/>
        </w:rPr>
      </w:pPr>
    </w:p>
    <w:p w14:paraId="55BDF9C3">
      <w:pPr>
        <w:snapToGrid w:val="0"/>
        <w:spacing w:line="360" w:lineRule="auto"/>
        <w:ind w:right="480"/>
        <w:jc w:val="center"/>
        <w:rPr>
          <w:rFonts w:hint="eastAsia" w:ascii="仿宋" w:hAnsi="仿宋" w:eastAsia="仿宋" w:cs="仿宋"/>
          <w:b/>
          <w:color w:val="auto"/>
          <w:kern w:val="0"/>
          <w:sz w:val="32"/>
          <w:szCs w:val="32"/>
          <w:highlight w:val="none"/>
        </w:rPr>
      </w:pPr>
    </w:p>
    <w:p w14:paraId="6C4DC8A1">
      <w:pPr>
        <w:snapToGrid w:val="0"/>
        <w:spacing w:line="360" w:lineRule="auto"/>
        <w:ind w:right="480"/>
        <w:jc w:val="center"/>
        <w:rPr>
          <w:rFonts w:hint="eastAsia" w:ascii="仿宋" w:hAnsi="仿宋" w:eastAsia="仿宋" w:cs="仿宋"/>
          <w:b/>
          <w:color w:val="auto"/>
          <w:kern w:val="0"/>
          <w:sz w:val="32"/>
          <w:szCs w:val="32"/>
          <w:highlight w:val="none"/>
        </w:rPr>
      </w:pPr>
    </w:p>
    <w:p w14:paraId="7F1A08D9">
      <w:pPr>
        <w:snapToGrid w:val="0"/>
        <w:spacing w:line="360" w:lineRule="auto"/>
        <w:ind w:right="480"/>
        <w:jc w:val="center"/>
        <w:rPr>
          <w:rFonts w:hint="eastAsia" w:ascii="仿宋" w:hAnsi="仿宋" w:eastAsia="仿宋" w:cs="仿宋"/>
          <w:b/>
          <w:color w:val="auto"/>
          <w:kern w:val="0"/>
          <w:sz w:val="32"/>
          <w:szCs w:val="32"/>
          <w:highlight w:val="none"/>
        </w:rPr>
      </w:pPr>
    </w:p>
    <w:p w14:paraId="2E01ABD1">
      <w:pPr>
        <w:snapToGrid w:val="0"/>
        <w:spacing w:line="360" w:lineRule="auto"/>
        <w:ind w:right="480"/>
        <w:jc w:val="center"/>
        <w:rPr>
          <w:rFonts w:hint="eastAsia" w:ascii="仿宋" w:hAnsi="仿宋" w:eastAsia="仿宋" w:cs="仿宋"/>
          <w:b/>
          <w:color w:val="auto"/>
          <w:kern w:val="0"/>
          <w:sz w:val="32"/>
          <w:szCs w:val="32"/>
          <w:highlight w:val="none"/>
        </w:rPr>
      </w:pPr>
    </w:p>
    <w:p w14:paraId="091DB881">
      <w:pPr>
        <w:snapToGrid w:val="0"/>
        <w:spacing w:line="360" w:lineRule="auto"/>
        <w:ind w:right="480"/>
        <w:jc w:val="center"/>
        <w:rPr>
          <w:rFonts w:hint="eastAsia" w:ascii="仿宋" w:hAnsi="仿宋" w:eastAsia="仿宋" w:cs="仿宋"/>
          <w:b/>
          <w:color w:val="auto"/>
          <w:kern w:val="0"/>
          <w:sz w:val="32"/>
          <w:szCs w:val="32"/>
          <w:highlight w:val="none"/>
        </w:rPr>
      </w:pPr>
    </w:p>
    <w:p w14:paraId="4C0A1066">
      <w:pPr>
        <w:snapToGrid w:val="0"/>
        <w:spacing w:line="360" w:lineRule="auto"/>
        <w:ind w:right="480"/>
        <w:jc w:val="center"/>
        <w:rPr>
          <w:rFonts w:hint="eastAsia" w:ascii="仿宋" w:hAnsi="仿宋" w:eastAsia="仿宋" w:cs="仿宋"/>
          <w:b/>
          <w:color w:val="auto"/>
          <w:kern w:val="0"/>
          <w:sz w:val="32"/>
          <w:szCs w:val="32"/>
          <w:highlight w:val="none"/>
        </w:rPr>
      </w:pPr>
    </w:p>
    <w:p w14:paraId="7104FC5A">
      <w:pPr>
        <w:snapToGrid w:val="0"/>
        <w:spacing w:line="360" w:lineRule="auto"/>
        <w:ind w:right="480"/>
        <w:jc w:val="center"/>
        <w:rPr>
          <w:rFonts w:hint="eastAsia" w:ascii="仿宋" w:hAnsi="仿宋" w:eastAsia="仿宋" w:cs="仿宋"/>
          <w:b/>
          <w:color w:val="auto"/>
          <w:kern w:val="0"/>
          <w:sz w:val="32"/>
          <w:szCs w:val="32"/>
          <w:highlight w:val="none"/>
        </w:rPr>
      </w:pPr>
    </w:p>
    <w:p w14:paraId="301465E0">
      <w:pPr>
        <w:snapToGrid w:val="0"/>
        <w:spacing w:line="360" w:lineRule="auto"/>
        <w:ind w:right="480"/>
        <w:jc w:val="center"/>
        <w:rPr>
          <w:rFonts w:hint="eastAsia" w:ascii="仿宋" w:hAnsi="仿宋" w:eastAsia="仿宋" w:cs="仿宋"/>
          <w:b/>
          <w:color w:val="auto"/>
          <w:kern w:val="0"/>
          <w:sz w:val="32"/>
          <w:szCs w:val="32"/>
          <w:highlight w:val="none"/>
        </w:rPr>
      </w:pPr>
    </w:p>
    <w:p w14:paraId="31FFD6C7">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14:paraId="7DFCC7E0">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18A5C3A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浙江省军用饮食供应站</w:t>
      </w:r>
      <w:r>
        <w:rPr>
          <w:rFonts w:hint="eastAsia" w:ascii="仿宋" w:hAnsi="仿宋" w:eastAsia="仿宋" w:cs="仿宋"/>
          <w:color w:val="auto"/>
          <w:sz w:val="24"/>
          <w:highlight w:val="none"/>
        </w:rPr>
        <w:t>、杭州博实招标代理有限公司</w:t>
      </w:r>
      <w:r>
        <w:rPr>
          <w:rFonts w:hint="eastAsia" w:ascii="仿宋" w:hAnsi="仿宋" w:eastAsia="仿宋" w:cs="仿宋"/>
          <w:color w:val="auto"/>
          <w:kern w:val="0"/>
          <w:sz w:val="24"/>
          <w:highlight w:val="none"/>
          <w:lang w:val="zh-CN"/>
        </w:rPr>
        <w:t>：</w:t>
      </w:r>
    </w:p>
    <w:p w14:paraId="262D8AA2">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浙江省退役军人事务厅职工食堂服务项目</w:t>
      </w:r>
      <w:r>
        <w:rPr>
          <w:rFonts w:hint="eastAsia" w:ascii="仿宋" w:hAnsi="仿宋" w:eastAsia="仿宋" w:cs="仿宋"/>
          <w:color w:val="auto"/>
          <w:kern w:val="0"/>
          <w:sz w:val="24"/>
          <w:highlight w:val="none"/>
          <w:u w:val="single"/>
          <w:lang w:val="zh-CN"/>
        </w:rPr>
        <w:t>【招标编号：</w:t>
      </w:r>
      <w:r>
        <w:rPr>
          <w:rFonts w:hint="eastAsia" w:ascii="仿宋" w:hAnsi="仿宋" w:eastAsia="仿宋" w:cs="仿宋"/>
          <w:color w:val="auto"/>
          <w:sz w:val="24"/>
          <w:highlight w:val="none"/>
          <w:u w:val="single"/>
          <w:lang w:eastAsia="zh-CN"/>
        </w:rPr>
        <w:t>330000263790050000007-BSZB2026-CZZG012</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lang w:val="zh-CN"/>
        </w:rPr>
        <w:t>。</w:t>
      </w:r>
    </w:p>
    <w:p w14:paraId="3431DE10">
      <w:pPr>
        <w:pStyle w:val="966"/>
        <w:spacing w:line="360" w:lineRule="auto"/>
        <w:ind w:right="480"/>
        <w:jc w:val="center"/>
        <w:rPr>
          <w:rFonts w:ascii="仿宋" w:hAnsi="仿宋" w:eastAsia="仿宋" w:cs="仿宋"/>
          <w:color w:val="auto"/>
          <w:sz w:val="24"/>
          <w:szCs w:val="24"/>
          <w:highlight w:val="none"/>
        </w:rPr>
      </w:pPr>
      <w:r>
        <w:rPr>
          <w:rFonts w:hint="eastAsia" w:ascii="仿宋" w:hAnsi="仿宋" w:eastAsia="仿宋" w:cs="仿宋"/>
          <w:b/>
          <w:color w:val="auto"/>
          <w:kern w:val="0"/>
          <w:sz w:val="24"/>
          <w:highlight w:val="none"/>
          <w:lang w:val="zh-CN"/>
        </w:rPr>
        <w:t>开标一览表（报价表）（单位均为人民币元）</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300"/>
        <w:gridCol w:w="1358"/>
        <w:gridCol w:w="1200"/>
        <w:gridCol w:w="2267"/>
      </w:tblGrid>
      <w:tr w14:paraId="52E7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61" w:type="dxa"/>
            <w:noWrap w:val="0"/>
            <w:vAlign w:val="center"/>
          </w:tcPr>
          <w:p w14:paraId="29556079">
            <w:pPr>
              <w:spacing w:line="460" w:lineRule="exact"/>
              <w:jc w:val="center"/>
              <w:rPr>
                <w:rFonts w:ascii="仿宋" w:hAnsi="仿宋" w:eastAsia="仿宋" w:cs="仿宋"/>
                <w:b/>
                <w:bCs/>
                <w:color w:val="auto"/>
                <w:spacing w:val="20"/>
                <w:sz w:val="24"/>
                <w:highlight w:val="none"/>
              </w:rPr>
            </w:pPr>
            <w:r>
              <w:rPr>
                <w:rFonts w:hint="eastAsia" w:ascii="仿宋" w:hAnsi="仿宋" w:eastAsia="仿宋" w:cs="仿宋"/>
                <w:b/>
                <w:bCs/>
                <w:color w:val="auto"/>
                <w:spacing w:val="20"/>
                <w:sz w:val="24"/>
                <w:highlight w:val="none"/>
              </w:rPr>
              <w:t>序号</w:t>
            </w:r>
          </w:p>
        </w:tc>
        <w:tc>
          <w:tcPr>
            <w:tcW w:w="3300" w:type="dxa"/>
            <w:noWrap w:val="0"/>
            <w:vAlign w:val="center"/>
          </w:tcPr>
          <w:p w14:paraId="3F3D655C">
            <w:pPr>
              <w:spacing w:line="460" w:lineRule="exact"/>
              <w:jc w:val="center"/>
              <w:rPr>
                <w:rFonts w:ascii="仿宋" w:hAnsi="仿宋" w:eastAsia="仿宋" w:cs="仿宋"/>
                <w:b/>
                <w:bCs/>
                <w:color w:val="auto"/>
                <w:spacing w:val="20"/>
                <w:sz w:val="24"/>
                <w:highlight w:val="none"/>
              </w:rPr>
            </w:pPr>
            <w:r>
              <w:rPr>
                <w:rFonts w:hint="eastAsia" w:ascii="仿宋" w:hAnsi="仿宋" w:eastAsia="仿宋" w:cs="仿宋"/>
                <w:b/>
                <w:bCs/>
                <w:color w:val="auto"/>
                <w:spacing w:val="20"/>
                <w:sz w:val="24"/>
                <w:highlight w:val="none"/>
              </w:rPr>
              <w:t>报价构成</w:t>
            </w:r>
          </w:p>
        </w:tc>
        <w:tc>
          <w:tcPr>
            <w:tcW w:w="1358" w:type="dxa"/>
            <w:noWrap w:val="0"/>
            <w:vAlign w:val="center"/>
          </w:tcPr>
          <w:p w14:paraId="7C7CAAD6">
            <w:pPr>
              <w:spacing w:line="460" w:lineRule="exact"/>
              <w:jc w:val="center"/>
              <w:rPr>
                <w:rFonts w:ascii="仿宋" w:hAnsi="仿宋" w:eastAsia="仿宋" w:cs="仿宋"/>
                <w:b/>
                <w:bCs/>
                <w:color w:val="auto"/>
                <w:spacing w:val="20"/>
                <w:sz w:val="24"/>
                <w:highlight w:val="none"/>
              </w:rPr>
            </w:pPr>
            <w:r>
              <w:rPr>
                <w:rFonts w:hint="eastAsia" w:ascii="仿宋" w:hAnsi="仿宋" w:eastAsia="仿宋" w:cs="仿宋"/>
                <w:b/>
                <w:bCs/>
                <w:color w:val="auto"/>
                <w:spacing w:val="20"/>
                <w:sz w:val="24"/>
                <w:highlight w:val="none"/>
              </w:rPr>
              <w:t>单价</w:t>
            </w:r>
          </w:p>
        </w:tc>
        <w:tc>
          <w:tcPr>
            <w:tcW w:w="1200" w:type="dxa"/>
            <w:noWrap w:val="0"/>
            <w:vAlign w:val="center"/>
          </w:tcPr>
          <w:p w14:paraId="0B045E3A">
            <w:pPr>
              <w:spacing w:line="460" w:lineRule="exact"/>
              <w:jc w:val="center"/>
              <w:rPr>
                <w:rFonts w:ascii="仿宋" w:hAnsi="仿宋" w:eastAsia="仿宋" w:cs="仿宋"/>
                <w:b/>
                <w:bCs/>
                <w:color w:val="auto"/>
                <w:spacing w:val="20"/>
                <w:sz w:val="24"/>
                <w:highlight w:val="none"/>
              </w:rPr>
            </w:pPr>
            <w:r>
              <w:rPr>
                <w:rFonts w:hint="eastAsia" w:ascii="仿宋" w:hAnsi="仿宋" w:eastAsia="仿宋" w:cs="仿宋"/>
                <w:b/>
                <w:bCs/>
                <w:color w:val="auto"/>
                <w:spacing w:val="20"/>
                <w:sz w:val="24"/>
                <w:highlight w:val="none"/>
              </w:rPr>
              <w:t>数量</w:t>
            </w:r>
          </w:p>
        </w:tc>
        <w:tc>
          <w:tcPr>
            <w:tcW w:w="2267" w:type="dxa"/>
            <w:noWrap w:val="0"/>
            <w:vAlign w:val="center"/>
          </w:tcPr>
          <w:p w14:paraId="7025259D">
            <w:pPr>
              <w:spacing w:line="460" w:lineRule="exact"/>
              <w:jc w:val="center"/>
              <w:rPr>
                <w:rFonts w:ascii="仿宋" w:hAnsi="仿宋" w:eastAsia="仿宋" w:cs="仿宋"/>
                <w:b/>
                <w:bCs/>
                <w:color w:val="auto"/>
                <w:spacing w:val="20"/>
                <w:sz w:val="24"/>
                <w:highlight w:val="none"/>
              </w:rPr>
            </w:pPr>
            <w:r>
              <w:rPr>
                <w:rFonts w:hint="eastAsia" w:ascii="仿宋" w:hAnsi="仿宋" w:eastAsia="仿宋" w:cs="仿宋"/>
                <w:b/>
                <w:bCs/>
                <w:color w:val="auto"/>
                <w:spacing w:val="20"/>
                <w:sz w:val="24"/>
                <w:highlight w:val="none"/>
              </w:rPr>
              <w:t>小计</w:t>
            </w:r>
          </w:p>
        </w:tc>
      </w:tr>
      <w:tr w14:paraId="73F0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noWrap w:val="0"/>
            <w:vAlign w:val="center"/>
          </w:tcPr>
          <w:p w14:paraId="58B94262">
            <w:pPr>
              <w:spacing w:line="460" w:lineRule="exact"/>
              <w:jc w:val="center"/>
              <w:rPr>
                <w:rFonts w:ascii="仿宋" w:hAnsi="仿宋" w:eastAsia="仿宋" w:cs="仿宋"/>
                <w:color w:val="auto"/>
                <w:spacing w:val="20"/>
                <w:sz w:val="24"/>
                <w:highlight w:val="none"/>
              </w:rPr>
            </w:pPr>
            <w:r>
              <w:rPr>
                <w:rFonts w:hint="eastAsia" w:ascii="仿宋" w:hAnsi="仿宋" w:eastAsia="仿宋" w:cs="仿宋"/>
                <w:color w:val="auto"/>
                <w:spacing w:val="20"/>
                <w:sz w:val="24"/>
                <w:highlight w:val="none"/>
              </w:rPr>
              <w:t>1</w:t>
            </w:r>
          </w:p>
        </w:tc>
        <w:tc>
          <w:tcPr>
            <w:tcW w:w="3300" w:type="dxa"/>
            <w:noWrap w:val="0"/>
            <w:vAlign w:val="center"/>
          </w:tcPr>
          <w:p w14:paraId="2051C602">
            <w:pPr>
              <w:spacing w:line="460" w:lineRule="exact"/>
              <w:jc w:val="center"/>
              <w:rPr>
                <w:rFonts w:ascii="仿宋" w:hAnsi="仿宋" w:eastAsia="仿宋" w:cs="仿宋"/>
                <w:color w:val="auto"/>
                <w:spacing w:val="20"/>
                <w:sz w:val="24"/>
                <w:highlight w:val="none"/>
              </w:rPr>
            </w:pPr>
          </w:p>
        </w:tc>
        <w:tc>
          <w:tcPr>
            <w:tcW w:w="1358" w:type="dxa"/>
            <w:noWrap w:val="0"/>
            <w:vAlign w:val="top"/>
          </w:tcPr>
          <w:p w14:paraId="7DD0D942">
            <w:pPr>
              <w:spacing w:line="460" w:lineRule="exact"/>
              <w:rPr>
                <w:rFonts w:ascii="仿宋" w:hAnsi="仿宋" w:eastAsia="仿宋" w:cs="仿宋"/>
                <w:color w:val="auto"/>
                <w:spacing w:val="20"/>
                <w:sz w:val="24"/>
                <w:highlight w:val="none"/>
              </w:rPr>
            </w:pPr>
          </w:p>
        </w:tc>
        <w:tc>
          <w:tcPr>
            <w:tcW w:w="1200" w:type="dxa"/>
            <w:noWrap w:val="0"/>
            <w:vAlign w:val="top"/>
          </w:tcPr>
          <w:p w14:paraId="4A77CC3F">
            <w:pPr>
              <w:spacing w:line="460" w:lineRule="exact"/>
              <w:rPr>
                <w:rFonts w:ascii="仿宋" w:hAnsi="仿宋" w:eastAsia="仿宋" w:cs="仿宋"/>
                <w:color w:val="auto"/>
                <w:spacing w:val="20"/>
                <w:sz w:val="24"/>
                <w:highlight w:val="none"/>
              </w:rPr>
            </w:pPr>
          </w:p>
        </w:tc>
        <w:tc>
          <w:tcPr>
            <w:tcW w:w="2267" w:type="dxa"/>
            <w:noWrap w:val="0"/>
            <w:vAlign w:val="top"/>
          </w:tcPr>
          <w:p w14:paraId="207CD4E5">
            <w:pPr>
              <w:spacing w:line="460" w:lineRule="exact"/>
              <w:rPr>
                <w:rFonts w:ascii="仿宋" w:hAnsi="仿宋" w:eastAsia="仿宋" w:cs="仿宋"/>
                <w:color w:val="auto"/>
                <w:spacing w:val="20"/>
                <w:sz w:val="24"/>
                <w:highlight w:val="none"/>
              </w:rPr>
            </w:pPr>
          </w:p>
        </w:tc>
      </w:tr>
      <w:tr w14:paraId="4980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noWrap w:val="0"/>
            <w:vAlign w:val="center"/>
          </w:tcPr>
          <w:p w14:paraId="581BE2B3">
            <w:pPr>
              <w:spacing w:line="460" w:lineRule="exact"/>
              <w:jc w:val="center"/>
              <w:rPr>
                <w:rFonts w:ascii="仿宋" w:hAnsi="仿宋" w:eastAsia="仿宋" w:cs="仿宋"/>
                <w:color w:val="auto"/>
                <w:spacing w:val="20"/>
                <w:sz w:val="24"/>
                <w:highlight w:val="none"/>
              </w:rPr>
            </w:pPr>
            <w:r>
              <w:rPr>
                <w:rFonts w:hint="eastAsia" w:ascii="仿宋" w:hAnsi="仿宋" w:eastAsia="仿宋" w:cs="仿宋"/>
                <w:color w:val="auto"/>
                <w:spacing w:val="20"/>
                <w:sz w:val="24"/>
                <w:highlight w:val="none"/>
              </w:rPr>
              <w:t>2</w:t>
            </w:r>
          </w:p>
        </w:tc>
        <w:tc>
          <w:tcPr>
            <w:tcW w:w="3300" w:type="dxa"/>
            <w:noWrap w:val="0"/>
            <w:vAlign w:val="center"/>
          </w:tcPr>
          <w:p w14:paraId="0B6BBB8A">
            <w:pPr>
              <w:spacing w:line="460" w:lineRule="exact"/>
              <w:jc w:val="center"/>
              <w:rPr>
                <w:rFonts w:ascii="仿宋" w:hAnsi="仿宋" w:eastAsia="仿宋" w:cs="仿宋"/>
                <w:color w:val="auto"/>
                <w:spacing w:val="20"/>
                <w:sz w:val="24"/>
                <w:highlight w:val="none"/>
              </w:rPr>
            </w:pPr>
          </w:p>
        </w:tc>
        <w:tc>
          <w:tcPr>
            <w:tcW w:w="1358" w:type="dxa"/>
            <w:noWrap w:val="0"/>
            <w:vAlign w:val="top"/>
          </w:tcPr>
          <w:p w14:paraId="7445C3CC">
            <w:pPr>
              <w:spacing w:line="460" w:lineRule="exact"/>
              <w:rPr>
                <w:rFonts w:ascii="仿宋" w:hAnsi="仿宋" w:eastAsia="仿宋" w:cs="仿宋"/>
                <w:color w:val="auto"/>
                <w:spacing w:val="20"/>
                <w:sz w:val="24"/>
                <w:highlight w:val="none"/>
              </w:rPr>
            </w:pPr>
          </w:p>
        </w:tc>
        <w:tc>
          <w:tcPr>
            <w:tcW w:w="1200" w:type="dxa"/>
            <w:noWrap w:val="0"/>
            <w:vAlign w:val="top"/>
          </w:tcPr>
          <w:p w14:paraId="4D97B2DF">
            <w:pPr>
              <w:spacing w:line="460" w:lineRule="exact"/>
              <w:rPr>
                <w:rFonts w:ascii="仿宋" w:hAnsi="仿宋" w:eastAsia="仿宋" w:cs="仿宋"/>
                <w:color w:val="auto"/>
                <w:spacing w:val="20"/>
                <w:sz w:val="24"/>
                <w:highlight w:val="none"/>
              </w:rPr>
            </w:pPr>
          </w:p>
        </w:tc>
        <w:tc>
          <w:tcPr>
            <w:tcW w:w="2267" w:type="dxa"/>
            <w:noWrap w:val="0"/>
            <w:vAlign w:val="top"/>
          </w:tcPr>
          <w:p w14:paraId="17F37078">
            <w:pPr>
              <w:spacing w:line="460" w:lineRule="exact"/>
              <w:rPr>
                <w:rFonts w:ascii="仿宋" w:hAnsi="仿宋" w:eastAsia="仿宋" w:cs="仿宋"/>
                <w:color w:val="auto"/>
                <w:spacing w:val="20"/>
                <w:sz w:val="24"/>
                <w:highlight w:val="none"/>
              </w:rPr>
            </w:pPr>
          </w:p>
        </w:tc>
      </w:tr>
      <w:tr w14:paraId="4999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noWrap w:val="0"/>
            <w:vAlign w:val="center"/>
          </w:tcPr>
          <w:p w14:paraId="79733B4E">
            <w:pPr>
              <w:spacing w:line="460" w:lineRule="exact"/>
              <w:jc w:val="center"/>
              <w:rPr>
                <w:rFonts w:ascii="仿宋" w:hAnsi="仿宋" w:eastAsia="仿宋" w:cs="仿宋"/>
                <w:color w:val="auto"/>
                <w:spacing w:val="20"/>
                <w:sz w:val="24"/>
                <w:highlight w:val="none"/>
              </w:rPr>
            </w:pPr>
            <w:r>
              <w:rPr>
                <w:rFonts w:hint="eastAsia" w:ascii="仿宋" w:hAnsi="仿宋" w:eastAsia="仿宋" w:cs="仿宋"/>
                <w:color w:val="auto"/>
                <w:spacing w:val="20"/>
                <w:sz w:val="24"/>
                <w:highlight w:val="none"/>
              </w:rPr>
              <w:t>3</w:t>
            </w:r>
          </w:p>
        </w:tc>
        <w:tc>
          <w:tcPr>
            <w:tcW w:w="3300" w:type="dxa"/>
            <w:noWrap w:val="0"/>
            <w:vAlign w:val="center"/>
          </w:tcPr>
          <w:p w14:paraId="3DEF57AA">
            <w:pPr>
              <w:spacing w:line="460" w:lineRule="exact"/>
              <w:jc w:val="center"/>
              <w:rPr>
                <w:rFonts w:ascii="仿宋" w:hAnsi="仿宋" w:eastAsia="仿宋" w:cs="仿宋"/>
                <w:color w:val="auto"/>
                <w:spacing w:val="20"/>
                <w:sz w:val="24"/>
                <w:highlight w:val="none"/>
              </w:rPr>
            </w:pPr>
          </w:p>
        </w:tc>
        <w:tc>
          <w:tcPr>
            <w:tcW w:w="1358" w:type="dxa"/>
            <w:noWrap w:val="0"/>
            <w:vAlign w:val="top"/>
          </w:tcPr>
          <w:p w14:paraId="3C5F0933">
            <w:pPr>
              <w:spacing w:line="460" w:lineRule="exact"/>
              <w:rPr>
                <w:rFonts w:ascii="仿宋" w:hAnsi="仿宋" w:eastAsia="仿宋" w:cs="仿宋"/>
                <w:color w:val="auto"/>
                <w:spacing w:val="20"/>
                <w:sz w:val="24"/>
                <w:highlight w:val="none"/>
              </w:rPr>
            </w:pPr>
          </w:p>
        </w:tc>
        <w:tc>
          <w:tcPr>
            <w:tcW w:w="1200" w:type="dxa"/>
            <w:noWrap w:val="0"/>
            <w:vAlign w:val="top"/>
          </w:tcPr>
          <w:p w14:paraId="3637F0EC">
            <w:pPr>
              <w:spacing w:line="460" w:lineRule="exact"/>
              <w:rPr>
                <w:rFonts w:ascii="仿宋" w:hAnsi="仿宋" w:eastAsia="仿宋" w:cs="仿宋"/>
                <w:color w:val="auto"/>
                <w:spacing w:val="20"/>
                <w:sz w:val="24"/>
                <w:highlight w:val="none"/>
              </w:rPr>
            </w:pPr>
          </w:p>
        </w:tc>
        <w:tc>
          <w:tcPr>
            <w:tcW w:w="2267" w:type="dxa"/>
            <w:noWrap w:val="0"/>
            <w:vAlign w:val="top"/>
          </w:tcPr>
          <w:p w14:paraId="714D2610">
            <w:pPr>
              <w:spacing w:line="460" w:lineRule="exact"/>
              <w:rPr>
                <w:rFonts w:ascii="仿宋" w:hAnsi="仿宋" w:eastAsia="仿宋" w:cs="仿宋"/>
                <w:color w:val="auto"/>
                <w:spacing w:val="20"/>
                <w:sz w:val="24"/>
                <w:highlight w:val="none"/>
              </w:rPr>
            </w:pPr>
          </w:p>
        </w:tc>
      </w:tr>
      <w:tr w14:paraId="7562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noWrap w:val="0"/>
            <w:vAlign w:val="center"/>
          </w:tcPr>
          <w:p w14:paraId="40E66720">
            <w:pPr>
              <w:spacing w:line="460" w:lineRule="exact"/>
              <w:jc w:val="center"/>
              <w:rPr>
                <w:rFonts w:hint="eastAsia" w:ascii="仿宋" w:hAnsi="仿宋" w:eastAsia="仿宋" w:cs="仿宋"/>
                <w:color w:val="auto"/>
                <w:spacing w:val="20"/>
                <w:sz w:val="24"/>
                <w:highlight w:val="none"/>
                <w:lang w:eastAsia="zh-CN"/>
              </w:rPr>
            </w:pPr>
            <w:r>
              <w:rPr>
                <w:rFonts w:hint="eastAsia" w:ascii="仿宋" w:hAnsi="仿宋" w:eastAsia="仿宋" w:cs="仿宋"/>
                <w:color w:val="auto"/>
                <w:spacing w:val="20"/>
                <w:sz w:val="24"/>
                <w:highlight w:val="none"/>
                <w:lang w:val="en-US" w:eastAsia="zh-CN"/>
              </w:rPr>
              <w:t>4</w:t>
            </w:r>
          </w:p>
        </w:tc>
        <w:tc>
          <w:tcPr>
            <w:tcW w:w="3300" w:type="dxa"/>
            <w:noWrap w:val="0"/>
            <w:vAlign w:val="center"/>
          </w:tcPr>
          <w:p w14:paraId="29A0B35F">
            <w:pPr>
              <w:spacing w:line="460" w:lineRule="exact"/>
              <w:jc w:val="center"/>
              <w:rPr>
                <w:rFonts w:ascii="仿宋" w:hAnsi="仿宋" w:eastAsia="仿宋" w:cs="仿宋"/>
                <w:color w:val="auto"/>
                <w:spacing w:val="20"/>
                <w:sz w:val="24"/>
                <w:highlight w:val="none"/>
              </w:rPr>
            </w:pPr>
          </w:p>
        </w:tc>
        <w:tc>
          <w:tcPr>
            <w:tcW w:w="1358" w:type="dxa"/>
            <w:noWrap w:val="0"/>
            <w:vAlign w:val="top"/>
          </w:tcPr>
          <w:p w14:paraId="00B25E0F">
            <w:pPr>
              <w:spacing w:line="460" w:lineRule="exact"/>
              <w:rPr>
                <w:rFonts w:ascii="仿宋" w:hAnsi="仿宋" w:eastAsia="仿宋" w:cs="仿宋"/>
                <w:color w:val="auto"/>
                <w:spacing w:val="20"/>
                <w:sz w:val="24"/>
                <w:highlight w:val="none"/>
              </w:rPr>
            </w:pPr>
          </w:p>
        </w:tc>
        <w:tc>
          <w:tcPr>
            <w:tcW w:w="1200" w:type="dxa"/>
            <w:noWrap w:val="0"/>
            <w:vAlign w:val="top"/>
          </w:tcPr>
          <w:p w14:paraId="21B77790">
            <w:pPr>
              <w:spacing w:line="460" w:lineRule="exact"/>
              <w:rPr>
                <w:rFonts w:ascii="仿宋" w:hAnsi="仿宋" w:eastAsia="仿宋" w:cs="仿宋"/>
                <w:color w:val="auto"/>
                <w:spacing w:val="20"/>
                <w:sz w:val="24"/>
                <w:highlight w:val="none"/>
              </w:rPr>
            </w:pPr>
          </w:p>
        </w:tc>
        <w:tc>
          <w:tcPr>
            <w:tcW w:w="2267" w:type="dxa"/>
            <w:noWrap w:val="0"/>
            <w:vAlign w:val="top"/>
          </w:tcPr>
          <w:p w14:paraId="410C33EC">
            <w:pPr>
              <w:spacing w:line="460" w:lineRule="exact"/>
              <w:rPr>
                <w:rFonts w:ascii="仿宋" w:hAnsi="仿宋" w:eastAsia="仿宋" w:cs="仿宋"/>
                <w:color w:val="auto"/>
                <w:spacing w:val="20"/>
                <w:sz w:val="24"/>
                <w:highlight w:val="none"/>
              </w:rPr>
            </w:pPr>
          </w:p>
        </w:tc>
      </w:tr>
      <w:tr w14:paraId="3F78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noWrap w:val="0"/>
            <w:vAlign w:val="top"/>
          </w:tcPr>
          <w:p w14:paraId="0A7C4CC2">
            <w:pPr>
              <w:spacing w:line="460" w:lineRule="exact"/>
              <w:jc w:val="center"/>
              <w:rPr>
                <w:rFonts w:ascii="仿宋" w:hAnsi="仿宋" w:eastAsia="仿宋" w:cs="仿宋"/>
                <w:color w:val="auto"/>
                <w:spacing w:val="20"/>
                <w:sz w:val="24"/>
                <w:highlight w:val="none"/>
              </w:rPr>
            </w:pPr>
            <w:r>
              <w:rPr>
                <w:rFonts w:hint="eastAsia" w:ascii="仿宋" w:hAnsi="仿宋" w:eastAsia="仿宋" w:cs="仿宋"/>
                <w:color w:val="auto"/>
                <w:spacing w:val="20"/>
                <w:sz w:val="24"/>
                <w:highlight w:val="none"/>
              </w:rPr>
              <w:t>...</w:t>
            </w:r>
          </w:p>
        </w:tc>
        <w:tc>
          <w:tcPr>
            <w:tcW w:w="3300" w:type="dxa"/>
            <w:noWrap w:val="0"/>
            <w:vAlign w:val="top"/>
          </w:tcPr>
          <w:p w14:paraId="766A857C">
            <w:pPr>
              <w:spacing w:line="460" w:lineRule="exact"/>
              <w:jc w:val="center"/>
              <w:rPr>
                <w:rFonts w:ascii="仿宋" w:hAnsi="仿宋" w:eastAsia="仿宋" w:cs="仿宋"/>
                <w:color w:val="auto"/>
                <w:spacing w:val="20"/>
                <w:sz w:val="24"/>
                <w:highlight w:val="none"/>
              </w:rPr>
            </w:pPr>
            <w:r>
              <w:rPr>
                <w:rFonts w:hint="eastAsia" w:ascii="仿宋" w:hAnsi="仿宋" w:eastAsia="仿宋" w:cs="仿宋"/>
                <w:color w:val="auto"/>
                <w:spacing w:val="20"/>
                <w:sz w:val="24"/>
                <w:highlight w:val="none"/>
              </w:rPr>
              <w:t>...</w:t>
            </w:r>
          </w:p>
        </w:tc>
        <w:tc>
          <w:tcPr>
            <w:tcW w:w="1358" w:type="dxa"/>
            <w:noWrap w:val="0"/>
            <w:vAlign w:val="top"/>
          </w:tcPr>
          <w:p w14:paraId="76EBF5E7">
            <w:pPr>
              <w:spacing w:line="460" w:lineRule="exact"/>
              <w:rPr>
                <w:rFonts w:ascii="仿宋" w:hAnsi="仿宋" w:eastAsia="仿宋" w:cs="仿宋"/>
                <w:color w:val="auto"/>
                <w:spacing w:val="20"/>
                <w:sz w:val="24"/>
                <w:highlight w:val="none"/>
              </w:rPr>
            </w:pPr>
          </w:p>
        </w:tc>
        <w:tc>
          <w:tcPr>
            <w:tcW w:w="1200" w:type="dxa"/>
            <w:noWrap w:val="0"/>
            <w:vAlign w:val="top"/>
          </w:tcPr>
          <w:p w14:paraId="75F0FABB">
            <w:pPr>
              <w:spacing w:line="460" w:lineRule="exact"/>
              <w:rPr>
                <w:rFonts w:ascii="仿宋" w:hAnsi="仿宋" w:eastAsia="仿宋" w:cs="仿宋"/>
                <w:color w:val="auto"/>
                <w:spacing w:val="20"/>
                <w:sz w:val="24"/>
                <w:highlight w:val="none"/>
              </w:rPr>
            </w:pPr>
          </w:p>
        </w:tc>
        <w:tc>
          <w:tcPr>
            <w:tcW w:w="2267" w:type="dxa"/>
            <w:noWrap w:val="0"/>
            <w:vAlign w:val="top"/>
          </w:tcPr>
          <w:p w14:paraId="785A0E57">
            <w:pPr>
              <w:spacing w:line="460" w:lineRule="exact"/>
              <w:rPr>
                <w:rFonts w:ascii="仿宋" w:hAnsi="仿宋" w:eastAsia="仿宋" w:cs="仿宋"/>
                <w:color w:val="auto"/>
                <w:spacing w:val="20"/>
                <w:sz w:val="24"/>
                <w:highlight w:val="none"/>
              </w:rPr>
            </w:pPr>
          </w:p>
        </w:tc>
      </w:tr>
      <w:tr w14:paraId="72FE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019" w:type="dxa"/>
            <w:gridSpan w:val="4"/>
            <w:noWrap w:val="0"/>
            <w:vAlign w:val="center"/>
          </w:tcPr>
          <w:p w14:paraId="1C5D6029">
            <w:pPr>
              <w:spacing w:line="460" w:lineRule="exact"/>
              <w:jc w:val="center"/>
              <w:rPr>
                <w:rFonts w:ascii="仿宋" w:hAnsi="仿宋" w:eastAsia="仿宋" w:cs="仿宋"/>
                <w:color w:val="auto"/>
                <w:spacing w:val="20"/>
                <w:sz w:val="24"/>
                <w:highlight w:val="none"/>
              </w:rPr>
            </w:pPr>
            <w:r>
              <w:rPr>
                <w:rFonts w:hint="eastAsia" w:ascii="仿宋" w:hAnsi="仿宋" w:eastAsia="仿宋" w:cs="仿宋"/>
                <w:color w:val="auto"/>
                <w:spacing w:val="20"/>
                <w:sz w:val="24"/>
                <w:highlight w:val="none"/>
              </w:rPr>
              <w:t xml:space="preserve">                                  合  计</w:t>
            </w:r>
          </w:p>
        </w:tc>
        <w:tc>
          <w:tcPr>
            <w:tcW w:w="2267" w:type="dxa"/>
            <w:noWrap w:val="0"/>
            <w:vAlign w:val="top"/>
          </w:tcPr>
          <w:p w14:paraId="325B010C">
            <w:pPr>
              <w:spacing w:line="460" w:lineRule="exact"/>
              <w:rPr>
                <w:rFonts w:ascii="仿宋" w:hAnsi="仿宋" w:eastAsia="仿宋" w:cs="仿宋"/>
                <w:color w:val="auto"/>
                <w:spacing w:val="20"/>
                <w:sz w:val="24"/>
                <w:highlight w:val="none"/>
              </w:rPr>
            </w:pPr>
          </w:p>
        </w:tc>
      </w:tr>
      <w:tr w14:paraId="206B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86" w:type="dxa"/>
            <w:gridSpan w:val="5"/>
            <w:noWrap w:val="0"/>
            <w:vAlign w:val="center"/>
          </w:tcPr>
          <w:p w14:paraId="7755324A">
            <w:pPr>
              <w:spacing w:line="460" w:lineRule="exact"/>
              <w:rPr>
                <w:rFonts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投标报价（大写）：</w:t>
            </w:r>
          </w:p>
        </w:tc>
      </w:tr>
    </w:tbl>
    <w:p w14:paraId="23E1131D">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2A25AA7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1.投标人需按本表格式填写，不得自行更改。</w:t>
      </w:r>
    </w:p>
    <w:p w14:paraId="1C42FE4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采购内容未包含在《开标一览表（报价表）》名称栏中，投标人不能作出合理解释的，视为投标文件含有采购人不能接受的附加条件的，投标无效。</w:t>
      </w:r>
    </w:p>
    <w:p w14:paraId="1F49BF8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val="zh-CN"/>
        </w:rPr>
        <w:t>特别提示：采购代理机构将对</w:t>
      </w:r>
      <w:r>
        <w:rPr>
          <w:rFonts w:hint="eastAsia" w:ascii="仿宋" w:hAnsi="仿宋" w:eastAsia="仿宋" w:cs="仿宋"/>
          <w:color w:val="auto"/>
          <w:kern w:val="0"/>
          <w:sz w:val="24"/>
          <w:highlight w:val="none"/>
        </w:rPr>
        <w:t>本表</w:t>
      </w:r>
      <w:r>
        <w:rPr>
          <w:rFonts w:hint="eastAsia" w:ascii="仿宋" w:hAnsi="仿宋" w:eastAsia="仿宋" w:cs="仿宋"/>
          <w:color w:val="auto"/>
          <w:kern w:val="0"/>
          <w:sz w:val="24"/>
          <w:highlight w:val="none"/>
          <w:lang w:val="zh-CN"/>
        </w:rPr>
        <w:t>予以公示。</w:t>
      </w:r>
    </w:p>
    <w:p w14:paraId="2DD73CAB">
      <w:pPr>
        <w:snapToGrid w:val="0"/>
        <w:spacing w:line="360" w:lineRule="auto"/>
        <w:ind w:firstLine="576"/>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符合招标文件中列明的可享受中小企业扶持政策的投标人，请填写中小企业声明函。注：投标人提供的中小企业声明函内容不实的，属于提供虚假</w:t>
      </w:r>
      <w:r>
        <w:rPr>
          <w:rFonts w:hint="eastAsia" w:ascii="仿宋" w:hAnsi="仿宋" w:eastAsia="仿宋" w:cs="仿宋"/>
          <w:color w:val="auto"/>
          <w:sz w:val="24"/>
          <w:highlight w:val="none"/>
          <w:lang w:val="zh-CN"/>
        </w:rPr>
        <w:t>材料谋取中标、成交，依照《中华人民共和国政府采购法》等国家有关规定追究相应责任。</w:t>
      </w:r>
    </w:p>
    <w:p w14:paraId="1B1DE169">
      <w:pPr>
        <w:pStyle w:val="2"/>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auto"/>
          <w:highlight w:val="none"/>
        </w:rPr>
      </w:pPr>
      <w:bookmarkStart w:id="381" w:name="_Toc465665161"/>
      <w:r>
        <w:rPr>
          <w:rFonts w:hint="eastAsia" w:ascii="仿宋" w:hAnsi="仿宋" w:eastAsia="仿宋" w:cs="仿宋"/>
          <w:color w:val="auto"/>
          <w:highlight w:val="none"/>
        </w:rPr>
        <w:t>附件</w:t>
      </w:r>
      <w:bookmarkEnd w:id="381"/>
    </w:p>
    <w:p w14:paraId="60450C34">
      <w:pPr>
        <w:spacing w:line="360" w:lineRule="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w:t>
      </w:r>
    </w:p>
    <w:p w14:paraId="51205924">
      <w:pPr>
        <w:spacing w:line="360" w:lineRule="auto"/>
        <w:jc w:val="center"/>
        <w:rPr>
          <w:rFonts w:hint="eastAsia" w:ascii="仿宋" w:hAnsi="仿宋" w:eastAsia="仿宋" w:cs="仿宋"/>
          <w:b/>
          <w:color w:val="auto"/>
          <w:spacing w:val="6"/>
          <w:sz w:val="32"/>
          <w:szCs w:val="32"/>
          <w:highlight w:val="none"/>
        </w:rPr>
      </w:pPr>
      <w:bookmarkStart w:id="382" w:name="OLE_LINK14"/>
      <w:bookmarkStart w:id="383" w:name="OLE_LINK13"/>
      <w:r>
        <w:rPr>
          <w:rFonts w:hint="eastAsia" w:ascii="仿宋" w:hAnsi="仿宋" w:eastAsia="仿宋" w:cs="仿宋"/>
          <w:b/>
          <w:color w:val="auto"/>
          <w:spacing w:val="6"/>
          <w:sz w:val="32"/>
          <w:szCs w:val="32"/>
          <w:highlight w:val="none"/>
        </w:rPr>
        <w:t>残疾人福利性单位声明函</w:t>
      </w:r>
    </w:p>
    <w:bookmarkEnd w:id="382"/>
    <w:bookmarkEnd w:id="383"/>
    <w:p w14:paraId="524A0F59">
      <w:pPr>
        <w:spacing w:line="360" w:lineRule="auto"/>
        <w:rPr>
          <w:rFonts w:hint="eastAsia" w:ascii="仿宋" w:hAnsi="仿宋" w:eastAsia="仿宋" w:cs="仿宋"/>
          <w:b/>
          <w:color w:val="auto"/>
          <w:spacing w:val="6"/>
          <w:sz w:val="30"/>
          <w:szCs w:val="30"/>
          <w:highlight w:val="none"/>
        </w:rPr>
      </w:pPr>
    </w:p>
    <w:p w14:paraId="2A7B36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〔2017〕141号</w:t>
      </w:r>
      <w:r>
        <w:rPr>
          <w:rFonts w:hint="eastAsia" w:ascii="仿宋" w:hAnsi="仿宋" w:eastAsia="仿宋" w:cs="仿宋"/>
          <w:color w:val="auto"/>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E97B2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4186FE7D">
      <w:pPr>
        <w:spacing w:line="360" w:lineRule="auto"/>
        <w:ind w:firstLine="480" w:firstLineChars="200"/>
        <w:rPr>
          <w:rFonts w:hint="eastAsia" w:ascii="仿宋" w:hAnsi="仿宋" w:eastAsia="仿宋" w:cs="仿宋"/>
          <w:color w:val="auto"/>
          <w:sz w:val="24"/>
          <w:highlight w:val="none"/>
        </w:rPr>
      </w:pPr>
    </w:p>
    <w:p w14:paraId="6C08DF1E">
      <w:pPr>
        <w:spacing w:line="360" w:lineRule="auto"/>
        <w:ind w:firstLine="480" w:firstLineChars="200"/>
        <w:rPr>
          <w:rFonts w:hint="eastAsia" w:ascii="仿宋" w:hAnsi="仿宋" w:eastAsia="仿宋" w:cs="仿宋"/>
          <w:color w:val="auto"/>
          <w:sz w:val="24"/>
          <w:highlight w:val="none"/>
        </w:rPr>
      </w:pPr>
    </w:p>
    <w:p w14:paraId="2AB00C29">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0BD3210E">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6871B004">
      <w:pPr>
        <w:spacing w:line="360" w:lineRule="auto"/>
        <w:ind w:firstLine="480" w:firstLineChars="200"/>
        <w:rPr>
          <w:rFonts w:hint="eastAsia" w:ascii="仿宋" w:hAnsi="仿宋" w:eastAsia="仿宋" w:cs="仿宋"/>
          <w:color w:val="auto"/>
          <w:sz w:val="24"/>
          <w:highlight w:val="none"/>
        </w:rPr>
      </w:pPr>
    </w:p>
    <w:p w14:paraId="57A215BF">
      <w:pPr>
        <w:spacing w:line="360" w:lineRule="auto"/>
        <w:ind w:firstLine="420" w:firstLineChars="200"/>
        <w:rPr>
          <w:rFonts w:hint="eastAsia" w:ascii="仿宋" w:hAnsi="仿宋" w:eastAsia="仿宋" w:cs="仿宋"/>
          <w:color w:val="auto"/>
          <w:highlight w:val="none"/>
        </w:rPr>
      </w:pPr>
    </w:p>
    <w:p w14:paraId="74E1E100">
      <w:pPr>
        <w:spacing w:line="360" w:lineRule="auto"/>
        <w:ind w:firstLine="420" w:firstLineChars="200"/>
        <w:rPr>
          <w:rFonts w:hint="eastAsia" w:ascii="仿宋" w:hAnsi="仿宋" w:eastAsia="仿宋" w:cs="仿宋"/>
          <w:color w:val="auto"/>
          <w:highlight w:val="none"/>
        </w:rPr>
      </w:pPr>
    </w:p>
    <w:p w14:paraId="266C57F0">
      <w:pPr>
        <w:spacing w:line="360" w:lineRule="auto"/>
        <w:ind w:firstLine="420" w:firstLineChars="200"/>
        <w:rPr>
          <w:rFonts w:hint="eastAsia" w:ascii="仿宋" w:hAnsi="仿宋" w:eastAsia="仿宋" w:cs="仿宋"/>
          <w:color w:val="auto"/>
          <w:highlight w:val="none"/>
        </w:rPr>
      </w:pPr>
    </w:p>
    <w:p w14:paraId="585C4856">
      <w:pPr>
        <w:spacing w:line="360" w:lineRule="auto"/>
        <w:ind w:firstLine="420" w:firstLineChars="200"/>
        <w:rPr>
          <w:rFonts w:hint="eastAsia" w:ascii="仿宋" w:hAnsi="仿宋" w:eastAsia="仿宋" w:cs="仿宋"/>
          <w:color w:val="auto"/>
          <w:highlight w:val="none"/>
        </w:rPr>
      </w:pPr>
    </w:p>
    <w:p w14:paraId="5E817994">
      <w:pPr>
        <w:spacing w:line="360" w:lineRule="auto"/>
        <w:rPr>
          <w:rFonts w:hint="eastAsia" w:ascii="仿宋" w:hAnsi="仿宋" w:eastAsia="仿宋" w:cs="仿宋"/>
          <w:b/>
          <w:color w:val="auto"/>
          <w:sz w:val="24"/>
          <w:highlight w:val="none"/>
        </w:rPr>
      </w:pPr>
    </w:p>
    <w:p w14:paraId="55AF668E">
      <w:pPr>
        <w:spacing w:line="360" w:lineRule="auto"/>
        <w:rPr>
          <w:rFonts w:hint="eastAsia" w:ascii="仿宋" w:hAnsi="仿宋" w:eastAsia="仿宋" w:cs="仿宋"/>
          <w:b/>
          <w:color w:val="auto"/>
          <w:sz w:val="24"/>
          <w:highlight w:val="none"/>
        </w:rPr>
      </w:pPr>
    </w:p>
    <w:p w14:paraId="40FCA183">
      <w:pPr>
        <w:spacing w:line="360" w:lineRule="auto"/>
        <w:rPr>
          <w:rFonts w:hint="eastAsia" w:ascii="仿宋" w:hAnsi="仿宋" w:eastAsia="仿宋" w:cs="仿宋"/>
          <w:b/>
          <w:color w:val="auto"/>
          <w:sz w:val="24"/>
          <w:highlight w:val="none"/>
        </w:rPr>
      </w:pPr>
    </w:p>
    <w:p w14:paraId="461520A0">
      <w:pPr>
        <w:spacing w:line="360" w:lineRule="auto"/>
        <w:rPr>
          <w:rFonts w:hint="eastAsia" w:ascii="仿宋" w:hAnsi="仿宋" w:eastAsia="仿宋" w:cs="仿宋"/>
          <w:b/>
          <w:color w:val="auto"/>
          <w:sz w:val="24"/>
          <w:highlight w:val="none"/>
        </w:rPr>
      </w:pPr>
    </w:p>
    <w:p w14:paraId="0BEF0D0E">
      <w:pPr>
        <w:spacing w:line="360" w:lineRule="auto"/>
        <w:rPr>
          <w:rFonts w:hint="eastAsia" w:ascii="仿宋" w:hAnsi="仿宋" w:eastAsia="仿宋" w:cs="仿宋"/>
          <w:b/>
          <w:color w:val="auto"/>
          <w:sz w:val="24"/>
          <w:highlight w:val="none"/>
        </w:rPr>
      </w:pPr>
    </w:p>
    <w:p w14:paraId="00B6B028">
      <w:pPr>
        <w:spacing w:line="360" w:lineRule="auto"/>
        <w:rPr>
          <w:rFonts w:hint="eastAsia" w:ascii="仿宋" w:hAnsi="仿宋" w:eastAsia="仿宋" w:cs="仿宋"/>
          <w:b/>
          <w:color w:val="auto"/>
          <w:sz w:val="24"/>
          <w:highlight w:val="none"/>
        </w:rPr>
      </w:pPr>
    </w:p>
    <w:p w14:paraId="33AB4EE5">
      <w:pPr>
        <w:spacing w:line="360" w:lineRule="auto"/>
        <w:rPr>
          <w:rFonts w:hint="eastAsia" w:ascii="仿宋" w:hAnsi="仿宋" w:eastAsia="仿宋" w:cs="仿宋"/>
          <w:b/>
          <w:color w:val="auto"/>
          <w:sz w:val="24"/>
          <w:highlight w:val="none"/>
        </w:rPr>
      </w:pPr>
    </w:p>
    <w:p w14:paraId="54EA23E8">
      <w:pPr>
        <w:spacing w:line="360" w:lineRule="auto"/>
        <w:rPr>
          <w:rFonts w:hint="eastAsia" w:ascii="仿宋" w:hAnsi="仿宋" w:eastAsia="仿宋" w:cs="仿宋"/>
          <w:b/>
          <w:color w:val="auto"/>
          <w:sz w:val="24"/>
          <w:highlight w:val="none"/>
        </w:rPr>
      </w:pPr>
    </w:p>
    <w:p w14:paraId="63C16314">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11E76589">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1B212611">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246ABE8B">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259C230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2E83052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59A7DE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E9013CB">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0755CB3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598CA3D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44C274EA">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322BECF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1274A21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6C7BAB92">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2CB5093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55B9FFE9">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1A7C82DE">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468906AD">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376B26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215FAE7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1B00CC46">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6F821BF">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186D9BD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37FD7043">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317E1CD6">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536261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3B33407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5CEC7EFD">
      <w:pPr>
        <w:spacing w:line="360" w:lineRule="auto"/>
        <w:jc w:val="center"/>
        <w:rPr>
          <w:rFonts w:hint="eastAsia" w:ascii="仿宋" w:hAnsi="仿宋" w:eastAsia="仿宋" w:cs="仿宋"/>
          <w:b/>
          <w:bCs/>
          <w:color w:val="auto"/>
          <w:sz w:val="24"/>
          <w:highlight w:val="none"/>
        </w:rPr>
      </w:pPr>
    </w:p>
    <w:p w14:paraId="7AC7626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77F8908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428D0A8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76E6A81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07B4D1E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35A813BC">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3D95EBC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40598F07">
      <w:pPr>
        <w:widowControl/>
        <w:spacing w:line="360" w:lineRule="auto"/>
        <w:ind w:firstLine="600" w:firstLineChars="200"/>
        <w:jc w:val="left"/>
        <w:rPr>
          <w:rFonts w:hint="eastAsia" w:ascii="仿宋" w:hAnsi="仿宋" w:eastAsia="仿宋" w:cs="仿宋"/>
          <w:color w:val="auto"/>
          <w:sz w:val="30"/>
          <w:szCs w:val="30"/>
          <w:highlight w:val="none"/>
        </w:rPr>
      </w:pPr>
    </w:p>
    <w:p w14:paraId="09FF86F4">
      <w:pPr>
        <w:spacing w:line="360" w:lineRule="auto"/>
        <w:jc w:val="center"/>
        <w:rPr>
          <w:rFonts w:hint="eastAsia" w:ascii="仿宋" w:hAnsi="仿宋" w:eastAsia="仿宋" w:cs="仿宋"/>
          <w:b/>
          <w:color w:val="auto"/>
          <w:spacing w:val="6"/>
          <w:sz w:val="32"/>
          <w:szCs w:val="32"/>
          <w:highlight w:val="none"/>
        </w:rPr>
      </w:pPr>
    </w:p>
    <w:p w14:paraId="4D1A7036">
      <w:pPr>
        <w:spacing w:line="360" w:lineRule="auto"/>
        <w:jc w:val="center"/>
        <w:rPr>
          <w:rFonts w:hint="eastAsia" w:ascii="仿宋" w:hAnsi="仿宋" w:eastAsia="仿宋" w:cs="仿宋"/>
          <w:b/>
          <w:color w:val="auto"/>
          <w:spacing w:val="6"/>
          <w:sz w:val="32"/>
          <w:szCs w:val="32"/>
          <w:highlight w:val="none"/>
        </w:rPr>
      </w:pPr>
    </w:p>
    <w:p w14:paraId="329FD812">
      <w:pPr>
        <w:spacing w:line="360" w:lineRule="auto"/>
        <w:jc w:val="center"/>
        <w:rPr>
          <w:rFonts w:hint="eastAsia" w:ascii="仿宋" w:hAnsi="仿宋" w:eastAsia="仿宋" w:cs="仿宋"/>
          <w:b/>
          <w:color w:val="auto"/>
          <w:spacing w:val="6"/>
          <w:sz w:val="32"/>
          <w:szCs w:val="32"/>
          <w:highlight w:val="none"/>
        </w:rPr>
      </w:pPr>
    </w:p>
    <w:p w14:paraId="082B1488">
      <w:pPr>
        <w:spacing w:line="360" w:lineRule="auto"/>
        <w:jc w:val="center"/>
        <w:rPr>
          <w:rFonts w:hint="eastAsia" w:ascii="仿宋" w:hAnsi="仿宋" w:eastAsia="仿宋" w:cs="仿宋"/>
          <w:b/>
          <w:color w:val="auto"/>
          <w:spacing w:val="6"/>
          <w:sz w:val="32"/>
          <w:szCs w:val="32"/>
          <w:highlight w:val="none"/>
        </w:rPr>
      </w:pPr>
    </w:p>
    <w:p w14:paraId="4C78055F">
      <w:pPr>
        <w:spacing w:line="360" w:lineRule="auto"/>
        <w:jc w:val="center"/>
        <w:rPr>
          <w:rFonts w:hint="eastAsia" w:ascii="仿宋" w:hAnsi="仿宋" w:eastAsia="仿宋" w:cs="仿宋"/>
          <w:b/>
          <w:color w:val="auto"/>
          <w:spacing w:val="6"/>
          <w:sz w:val="32"/>
          <w:szCs w:val="32"/>
          <w:highlight w:val="none"/>
        </w:rPr>
      </w:pPr>
    </w:p>
    <w:p w14:paraId="38AFE348">
      <w:pPr>
        <w:spacing w:line="360" w:lineRule="auto"/>
        <w:jc w:val="center"/>
        <w:rPr>
          <w:rFonts w:hint="eastAsia" w:ascii="仿宋" w:hAnsi="仿宋" w:eastAsia="仿宋" w:cs="仿宋"/>
          <w:b/>
          <w:color w:val="auto"/>
          <w:spacing w:val="6"/>
          <w:sz w:val="32"/>
          <w:szCs w:val="32"/>
          <w:highlight w:val="none"/>
        </w:rPr>
      </w:pPr>
    </w:p>
    <w:p w14:paraId="76626DD6">
      <w:pPr>
        <w:spacing w:line="360" w:lineRule="auto"/>
        <w:jc w:val="center"/>
        <w:rPr>
          <w:rFonts w:hint="eastAsia" w:ascii="仿宋" w:hAnsi="仿宋" w:eastAsia="仿宋" w:cs="仿宋"/>
          <w:b/>
          <w:color w:val="auto"/>
          <w:spacing w:val="6"/>
          <w:sz w:val="32"/>
          <w:szCs w:val="32"/>
          <w:highlight w:val="none"/>
        </w:rPr>
      </w:pPr>
    </w:p>
    <w:p w14:paraId="6D5E2ED9">
      <w:pPr>
        <w:spacing w:line="360" w:lineRule="auto"/>
        <w:jc w:val="center"/>
        <w:rPr>
          <w:rFonts w:hint="eastAsia" w:ascii="仿宋" w:hAnsi="仿宋" w:eastAsia="仿宋" w:cs="仿宋"/>
          <w:b/>
          <w:color w:val="auto"/>
          <w:spacing w:val="6"/>
          <w:sz w:val="32"/>
          <w:szCs w:val="32"/>
          <w:highlight w:val="none"/>
        </w:rPr>
      </w:pPr>
    </w:p>
    <w:p w14:paraId="102D6B0B">
      <w:pPr>
        <w:spacing w:line="360" w:lineRule="auto"/>
        <w:jc w:val="center"/>
        <w:rPr>
          <w:rFonts w:hint="eastAsia" w:ascii="仿宋" w:hAnsi="仿宋" w:eastAsia="仿宋" w:cs="仿宋"/>
          <w:b/>
          <w:color w:val="auto"/>
          <w:spacing w:val="6"/>
          <w:sz w:val="32"/>
          <w:szCs w:val="32"/>
          <w:highlight w:val="none"/>
        </w:rPr>
      </w:pPr>
    </w:p>
    <w:p w14:paraId="0136AF26">
      <w:pPr>
        <w:spacing w:line="360" w:lineRule="auto"/>
        <w:jc w:val="center"/>
        <w:rPr>
          <w:rFonts w:hint="eastAsia" w:ascii="仿宋" w:hAnsi="仿宋" w:eastAsia="仿宋" w:cs="仿宋"/>
          <w:b/>
          <w:color w:val="auto"/>
          <w:spacing w:val="6"/>
          <w:sz w:val="32"/>
          <w:szCs w:val="32"/>
          <w:highlight w:val="none"/>
        </w:rPr>
      </w:pPr>
    </w:p>
    <w:p w14:paraId="3378C2F8">
      <w:pPr>
        <w:spacing w:line="360" w:lineRule="auto"/>
        <w:jc w:val="center"/>
        <w:rPr>
          <w:rFonts w:hint="eastAsia" w:ascii="仿宋" w:hAnsi="仿宋" w:eastAsia="仿宋" w:cs="仿宋"/>
          <w:b/>
          <w:color w:val="auto"/>
          <w:spacing w:val="6"/>
          <w:sz w:val="32"/>
          <w:szCs w:val="32"/>
          <w:highlight w:val="none"/>
        </w:rPr>
      </w:pPr>
    </w:p>
    <w:p w14:paraId="33405B74">
      <w:pPr>
        <w:spacing w:line="360" w:lineRule="auto"/>
        <w:jc w:val="center"/>
        <w:rPr>
          <w:rFonts w:hint="eastAsia" w:ascii="仿宋" w:hAnsi="仿宋" w:eastAsia="仿宋" w:cs="仿宋"/>
          <w:b/>
          <w:color w:val="auto"/>
          <w:spacing w:val="6"/>
          <w:sz w:val="32"/>
          <w:szCs w:val="32"/>
          <w:highlight w:val="none"/>
        </w:rPr>
      </w:pPr>
    </w:p>
    <w:p w14:paraId="3A53F447">
      <w:pPr>
        <w:spacing w:line="360" w:lineRule="auto"/>
        <w:jc w:val="left"/>
        <w:rPr>
          <w:rFonts w:hint="eastAsia" w:ascii="仿宋" w:hAnsi="仿宋" w:eastAsia="仿宋" w:cs="仿宋"/>
          <w:b/>
          <w:color w:val="auto"/>
          <w:spacing w:val="6"/>
          <w:sz w:val="32"/>
          <w:szCs w:val="32"/>
          <w:highlight w:val="none"/>
        </w:rPr>
      </w:pPr>
    </w:p>
    <w:p w14:paraId="46DBCC25">
      <w:pPr>
        <w:spacing w:line="360" w:lineRule="auto"/>
        <w:jc w:val="left"/>
        <w:rPr>
          <w:rFonts w:hint="eastAsia" w:ascii="仿宋" w:hAnsi="仿宋" w:eastAsia="仿宋" w:cs="仿宋"/>
          <w:b/>
          <w:color w:val="auto"/>
          <w:spacing w:val="6"/>
          <w:sz w:val="32"/>
          <w:szCs w:val="32"/>
          <w:highlight w:val="none"/>
        </w:rPr>
      </w:pPr>
    </w:p>
    <w:p w14:paraId="0761B368">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01B40DA4">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604594CF">
      <w:pPr>
        <w:spacing w:line="360" w:lineRule="auto"/>
        <w:jc w:val="center"/>
        <w:rPr>
          <w:rFonts w:hint="eastAsia" w:ascii="仿宋" w:hAnsi="仿宋" w:eastAsia="仿宋" w:cs="仿宋"/>
          <w:b/>
          <w:color w:val="auto"/>
          <w:sz w:val="24"/>
          <w:highlight w:val="none"/>
        </w:rPr>
      </w:pPr>
    </w:p>
    <w:p w14:paraId="38B86D0C">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0B01BC7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3AA56FBB">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1F0AFCA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2C04F85">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7B4A9DB7">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96DBBCA">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5ACED1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07DE4C6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DA891B7">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BA93C7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33D3FC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0B3C0D8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271AC3E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3D8640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4F040E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6324E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10C0F81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41EB7EB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E36507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F5FB76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4DC7101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782A56D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1C4D6AE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21545075">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2BB6287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1E5A830">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就质疑事项作出了答复/没有在法定期限内作出答复。</w:t>
      </w:r>
    </w:p>
    <w:p w14:paraId="246B55F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20C1048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10E8A34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35BBF070">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06053C0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2058872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28CFF5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6BB6B06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756C8C1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31925F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3B94286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1E52D88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4B223C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67DBDA6">
      <w:pPr>
        <w:spacing w:line="360" w:lineRule="auto"/>
        <w:rPr>
          <w:rFonts w:hint="eastAsia" w:ascii="仿宋" w:hAnsi="仿宋" w:eastAsia="仿宋" w:cs="仿宋"/>
          <w:b/>
          <w:color w:val="auto"/>
          <w:sz w:val="24"/>
          <w:highlight w:val="none"/>
        </w:rPr>
      </w:pPr>
    </w:p>
    <w:p w14:paraId="7835EC0E">
      <w:pPr>
        <w:spacing w:line="360" w:lineRule="auto"/>
        <w:rPr>
          <w:rFonts w:hint="eastAsia" w:ascii="仿宋" w:hAnsi="仿宋" w:eastAsia="仿宋" w:cs="仿宋"/>
          <w:b/>
          <w:color w:val="auto"/>
          <w:sz w:val="24"/>
          <w:highlight w:val="none"/>
        </w:rPr>
      </w:pPr>
    </w:p>
    <w:p w14:paraId="3AF67F0B">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5C0A2999">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3F16ABEC">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03E6029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4E30661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39BE6315">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3C7B8C9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34877996">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68590030">
      <w:pPr>
        <w:spacing w:line="360" w:lineRule="auto"/>
        <w:rPr>
          <w:rFonts w:hint="eastAsia" w:ascii="仿宋" w:hAnsi="仿宋" w:eastAsia="仿宋" w:cs="仿宋"/>
          <w:b/>
          <w:color w:val="auto"/>
          <w:sz w:val="24"/>
          <w:highlight w:val="none"/>
        </w:rPr>
      </w:pPr>
    </w:p>
    <w:p w14:paraId="55893CAB">
      <w:pPr>
        <w:autoSpaceDE w:val="0"/>
        <w:autoSpaceDN w:val="0"/>
        <w:jc w:val="center"/>
        <w:rPr>
          <w:rFonts w:hint="eastAsia" w:ascii="仿宋" w:hAnsi="仿宋" w:eastAsia="仿宋" w:cs="仿宋"/>
          <w:b/>
          <w:color w:val="auto"/>
          <w:spacing w:val="6"/>
          <w:sz w:val="32"/>
          <w:szCs w:val="32"/>
          <w:highlight w:val="none"/>
        </w:rPr>
      </w:pPr>
    </w:p>
    <w:p w14:paraId="5CBF5FB8">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27612977">
      <w:pPr>
        <w:autoSpaceDE w:val="0"/>
        <w:autoSpaceDN w:val="0"/>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49B34450">
      <w:pPr>
        <w:spacing w:line="360" w:lineRule="auto"/>
        <w:rPr>
          <w:rFonts w:hint="eastAsia" w:ascii="仿宋" w:hAnsi="仿宋" w:eastAsia="仿宋" w:cs="仿宋"/>
          <w:color w:val="auto"/>
          <w:sz w:val="24"/>
          <w:highlight w:val="none"/>
          <w:u w:val="single"/>
        </w:rPr>
      </w:pPr>
    </w:p>
    <w:p w14:paraId="51819F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53E0715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579643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716F05D5">
      <w:pPr>
        <w:spacing w:line="360" w:lineRule="auto"/>
        <w:ind w:firstLine="494"/>
        <w:rPr>
          <w:rFonts w:hint="eastAsia" w:ascii="仿宋" w:hAnsi="仿宋" w:eastAsia="仿宋" w:cs="仿宋"/>
          <w:color w:val="auto"/>
          <w:sz w:val="24"/>
          <w:highlight w:val="none"/>
        </w:rPr>
      </w:pPr>
    </w:p>
    <w:p w14:paraId="37E313B6">
      <w:pPr>
        <w:spacing w:line="360" w:lineRule="auto"/>
        <w:ind w:firstLine="494"/>
        <w:rPr>
          <w:rFonts w:hint="eastAsia" w:ascii="仿宋" w:hAnsi="仿宋" w:eastAsia="仿宋" w:cs="仿宋"/>
          <w:color w:val="auto"/>
          <w:sz w:val="24"/>
          <w:highlight w:val="none"/>
        </w:rPr>
      </w:pPr>
    </w:p>
    <w:p w14:paraId="068DE239">
      <w:pPr>
        <w:spacing w:line="360" w:lineRule="auto"/>
        <w:ind w:firstLine="494"/>
        <w:rPr>
          <w:rFonts w:hint="eastAsia" w:ascii="仿宋" w:hAnsi="仿宋" w:eastAsia="仿宋" w:cs="仿宋"/>
          <w:color w:val="auto"/>
          <w:sz w:val="24"/>
          <w:highlight w:val="none"/>
        </w:rPr>
      </w:pPr>
    </w:p>
    <w:p w14:paraId="03180862">
      <w:pPr>
        <w:spacing w:line="360" w:lineRule="auto"/>
        <w:ind w:firstLine="494"/>
        <w:rPr>
          <w:rFonts w:hint="eastAsia" w:ascii="仿宋" w:hAnsi="仿宋" w:eastAsia="仿宋" w:cs="仿宋"/>
          <w:color w:val="auto"/>
          <w:sz w:val="24"/>
          <w:highlight w:val="none"/>
        </w:rPr>
      </w:pPr>
    </w:p>
    <w:p w14:paraId="099B8998">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76AB87EC">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4D621D54">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131A6034">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5BE1EE36">
      <w:pPr>
        <w:autoSpaceDE w:val="0"/>
        <w:autoSpaceDN w:val="0"/>
        <w:jc w:val="center"/>
        <w:rPr>
          <w:rFonts w:hint="eastAsia" w:ascii="仿宋" w:hAnsi="仿宋" w:eastAsia="仿宋" w:cs="仿宋"/>
          <w:b/>
          <w:color w:val="auto"/>
          <w:spacing w:val="6"/>
          <w:sz w:val="32"/>
          <w:szCs w:val="32"/>
          <w:highlight w:val="none"/>
        </w:rPr>
      </w:pPr>
    </w:p>
    <w:p w14:paraId="03F441E5">
      <w:pPr>
        <w:autoSpaceDE w:val="0"/>
        <w:autoSpaceDN w:val="0"/>
        <w:jc w:val="center"/>
        <w:rPr>
          <w:rFonts w:hint="eastAsia" w:ascii="仿宋" w:hAnsi="仿宋" w:eastAsia="仿宋" w:cs="仿宋"/>
          <w:b/>
          <w:color w:val="auto"/>
          <w:spacing w:val="6"/>
          <w:sz w:val="32"/>
          <w:szCs w:val="32"/>
          <w:highlight w:val="none"/>
        </w:rPr>
      </w:pPr>
    </w:p>
    <w:p w14:paraId="7500A946">
      <w:pPr>
        <w:autoSpaceDE w:val="0"/>
        <w:autoSpaceDN w:val="0"/>
        <w:jc w:val="center"/>
        <w:rPr>
          <w:rFonts w:hint="eastAsia" w:ascii="仿宋" w:hAnsi="仿宋" w:eastAsia="仿宋" w:cs="仿宋"/>
          <w:b/>
          <w:color w:val="auto"/>
          <w:spacing w:val="6"/>
          <w:sz w:val="32"/>
          <w:szCs w:val="32"/>
          <w:highlight w:val="none"/>
        </w:rPr>
      </w:pPr>
    </w:p>
    <w:p w14:paraId="2E16E936">
      <w:pPr>
        <w:autoSpaceDE w:val="0"/>
        <w:autoSpaceDN w:val="0"/>
        <w:jc w:val="center"/>
        <w:rPr>
          <w:rFonts w:hint="eastAsia" w:ascii="仿宋" w:hAnsi="仿宋" w:eastAsia="仿宋" w:cs="仿宋"/>
          <w:b/>
          <w:color w:val="auto"/>
          <w:spacing w:val="6"/>
          <w:sz w:val="32"/>
          <w:szCs w:val="32"/>
          <w:highlight w:val="none"/>
        </w:rPr>
      </w:pPr>
    </w:p>
    <w:p w14:paraId="10BB01D1">
      <w:pPr>
        <w:autoSpaceDE w:val="0"/>
        <w:autoSpaceDN w:val="0"/>
        <w:jc w:val="center"/>
        <w:rPr>
          <w:rFonts w:hint="eastAsia" w:ascii="仿宋" w:hAnsi="仿宋" w:eastAsia="仿宋" w:cs="仿宋"/>
          <w:b/>
          <w:color w:val="auto"/>
          <w:spacing w:val="6"/>
          <w:sz w:val="32"/>
          <w:szCs w:val="32"/>
          <w:highlight w:val="none"/>
        </w:rPr>
      </w:pPr>
    </w:p>
    <w:p w14:paraId="010ED0AF">
      <w:pPr>
        <w:autoSpaceDE w:val="0"/>
        <w:autoSpaceDN w:val="0"/>
        <w:jc w:val="center"/>
        <w:rPr>
          <w:rFonts w:hint="eastAsia" w:ascii="仿宋" w:hAnsi="仿宋" w:eastAsia="仿宋" w:cs="仿宋"/>
          <w:b/>
          <w:color w:val="auto"/>
          <w:spacing w:val="6"/>
          <w:sz w:val="32"/>
          <w:szCs w:val="32"/>
          <w:highlight w:val="none"/>
        </w:rPr>
      </w:pPr>
    </w:p>
    <w:p w14:paraId="357FE566">
      <w:pPr>
        <w:autoSpaceDE w:val="0"/>
        <w:autoSpaceDN w:val="0"/>
        <w:jc w:val="center"/>
        <w:rPr>
          <w:rFonts w:hint="eastAsia" w:ascii="仿宋" w:hAnsi="仿宋" w:eastAsia="仿宋" w:cs="仿宋"/>
          <w:b/>
          <w:color w:val="auto"/>
          <w:spacing w:val="6"/>
          <w:sz w:val="32"/>
          <w:szCs w:val="32"/>
          <w:highlight w:val="none"/>
        </w:rPr>
      </w:pPr>
    </w:p>
    <w:p w14:paraId="2E736ACD">
      <w:pPr>
        <w:autoSpaceDE w:val="0"/>
        <w:autoSpaceDN w:val="0"/>
        <w:jc w:val="center"/>
        <w:rPr>
          <w:rFonts w:hint="eastAsia" w:ascii="仿宋" w:hAnsi="仿宋" w:eastAsia="仿宋" w:cs="仿宋"/>
          <w:b/>
          <w:color w:val="auto"/>
          <w:spacing w:val="6"/>
          <w:sz w:val="32"/>
          <w:szCs w:val="32"/>
          <w:highlight w:val="none"/>
        </w:rPr>
      </w:pPr>
    </w:p>
    <w:p w14:paraId="476C4FC5">
      <w:pPr>
        <w:autoSpaceDE w:val="0"/>
        <w:autoSpaceDN w:val="0"/>
        <w:jc w:val="center"/>
        <w:rPr>
          <w:rFonts w:hint="eastAsia" w:ascii="仿宋" w:hAnsi="仿宋" w:eastAsia="仿宋" w:cs="仿宋"/>
          <w:b/>
          <w:color w:val="auto"/>
          <w:spacing w:val="6"/>
          <w:sz w:val="32"/>
          <w:szCs w:val="32"/>
          <w:highlight w:val="none"/>
        </w:rPr>
      </w:pPr>
    </w:p>
    <w:p w14:paraId="403A4D40">
      <w:pPr>
        <w:autoSpaceDE w:val="0"/>
        <w:autoSpaceDN w:val="0"/>
        <w:jc w:val="center"/>
        <w:rPr>
          <w:rFonts w:hint="eastAsia" w:ascii="仿宋" w:hAnsi="仿宋" w:eastAsia="仿宋" w:cs="仿宋"/>
          <w:b/>
          <w:color w:val="auto"/>
          <w:spacing w:val="6"/>
          <w:sz w:val="32"/>
          <w:szCs w:val="32"/>
          <w:highlight w:val="none"/>
        </w:rPr>
      </w:pPr>
    </w:p>
    <w:p w14:paraId="23129336">
      <w:pPr>
        <w:autoSpaceDE w:val="0"/>
        <w:autoSpaceDN w:val="0"/>
        <w:jc w:val="center"/>
        <w:rPr>
          <w:rFonts w:hint="eastAsia" w:ascii="仿宋" w:hAnsi="仿宋" w:eastAsia="仿宋" w:cs="仿宋"/>
          <w:b/>
          <w:color w:val="auto"/>
          <w:spacing w:val="6"/>
          <w:sz w:val="32"/>
          <w:szCs w:val="32"/>
          <w:highlight w:val="none"/>
        </w:rPr>
      </w:pPr>
    </w:p>
    <w:p w14:paraId="22467339">
      <w:pPr>
        <w:autoSpaceDE w:val="0"/>
        <w:autoSpaceDN w:val="0"/>
        <w:jc w:val="center"/>
        <w:rPr>
          <w:rFonts w:hint="eastAsia" w:ascii="仿宋" w:hAnsi="仿宋" w:eastAsia="仿宋" w:cs="仿宋"/>
          <w:b/>
          <w:color w:val="auto"/>
          <w:spacing w:val="6"/>
          <w:sz w:val="32"/>
          <w:szCs w:val="32"/>
          <w:highlight w:val="none"/>
        </w:rPr>
      </w:pPr>
    </w:p>
    <w:p w14:paraId="6DF0B94A">
      <w:pPr>
        <w:autoSpaceDE w:val="0"/>
        <w:autoSpaceDN w:val="0"/>
        <w:jc w:val="center"/>
        <w:rPr>
          <w:rFonts w:hint="eastAsia" w:ascii="仿宋" w:hAnsi="仿宋" w:eastAsia="仿宋" w:cs="仿宋"/>
          <w:b/>
          <w:color w:val="auto"/>
          <w:spacing w:val="6"/>
          <w:sz w:val="32"/>
          <w:szCs w:val="32"/>
          <w:highlight w:val="none"/>
        </w:rPr>
      </w:pPr>
    </w:p>
    <w:p w14:paraId="58DB75BA">
      <w:pPr>
        <w:autoSpaceDE w:val="0"/>
        <w:autoSpaceDN w:val="0"/>
        <w:jc w:val="center"/>
        <w:rPr>
          <w:rFonts w:hint="eastAsia" w:ascii="仿宋" w:hAnsi="仿宋" w:eastAsia="仿宋" w:cs="仿宋"/>
          <w:b/>
          <w:color w:val="auto"/>
          <w:spacing w:val="6"/>
          <w:sz w:val="32"/>
          <w:szCs w:val="32"/>
          <w:highlight w:val="none"/>
        </w:rPr>
      </w:pPr>
    </w:p>
    <w:p w14:paraId="5F48EB52">
      <w:pPr>
        <w:autoSpaceDE w:val="0"/>
        <w:autoSpaceDN w:val="0"/>
        <w:jc w:val="center"/>
        <w:rPr>
          <w:rFonts w:hint="eastAsia" w:ascii="仿宋" w:hAnsi="仿宋" w:eastAsia="仿宋" w:cs="仿宋"/>
          <w:b/>
          <w:color w:val="auto"/>
          <w:spacing w:val="6"/>
          <w:sz w:val="32"/>
          <w:szCs w:val="32"/>
          <w:highlight w:val="none"/>
        </w:rPr>
      </w:pPr>
    </w:p>
    <w:p w14:paraId="25E8CEA5">
      <w:pPr>
        <w:autoSpaceDE w:val="0"/>
        <w:autoSpaceDN w:val="0"/>
        <w:jc w:val="center"/>
        <w:rPr>
          <w:rFonts w:hint="eastAsia" w:ascii="仿宋" w:hAnsi="仿宋" w:eastAsia="仿宋" w:cs="仿宋"/>
          <w:b/>
          <w:color w:val="auto"/>
          <w:spacing w:val="6"/>
          <w:sz w:val="32"/>
          <w:szCs w:val="32"/>
          <w:highlight w:val="none"/>
        </w:rPr>
      </w:pPr>
    </w:p>
    <w:p w14:paraId="5B0227C0">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129E3B70">
      <w:pPr>
        <w:snapToGrid w:val="0"/>
        <w:spacing w:line="360" w:lineRule="auto"/>
        <w:ind w:right="48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附件5：联合体协议</w:t>
      </w:r>
    </w:p>
    <w:p w14:paraId="54AB0E42">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6952D53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（联合体所有成员名称）自愿组成一个联合体，以一个投标人的身份参加</w:t>
      </w:r>
      <w:r>
        <w:rPr>
          <w:rFonts w:hint="eastAsia" w:ascii="仿宋" w:hAnsi="仿宋" w:eastAsia="仿宋" w:cs="仿宋"/>
          <w:color w:val="auto"/>
          <w:sz w:val="24"/>
          <w:highlight w:val="none"/>
          <w:u w:val="single"/>
        </w:rPr>
        <w:t>（项目名称）【招标编号：（采购编号）】</w:t>
      </w:r>
      <w:r>
        <w:rPr>
          <w:rFonts w:hint="eastAsia" w:ascii="仿宋" w:hAnsi="仿宋" w:eastAsia="仿宋" w:cs="仿宋"/>
          <w:color w:val="auto"/>
          <w:sz w:val="24"/>
          <w:highlight w:val="none"/>
        </w:rPr>
        <w:t xml:space="preserve">投标。 </w:t>
      </w:r>
    </w:p>
    <w:p w14:paraId="19CC0AD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一、各方一致决定，</w:t>
      </w:r>
      <w:r>
        <w:rPr>
          <w:rFonts w:hint="eastAsia" w:ascii="仿宋" w:hAnsi="仿宋" w:eastAsia="仿宋" w:cs="仿宋"/>
          <w:color w:val="auto"/>
          <w:sz w:val="24"/>
          <w:highlight w:val="none"/>
          <w:u w:val="single"/>
        </w:rPr>
        <w:t>（某联合体成员名称）</w:t>
      </w:r>
      <w:r>
        <w:rPr>
          <w:rFonts w:hint="eastAsia" w:ascii="仿宋" w:hAnsi="仿宋" w:eastAsia="仿宋" w:cs="仿宋"/>
          <w:color w:val="auto"/>
          <w:sz w:val="24"/>
          <w:highlight w:val="none"/>
        </w:rPr>
        <w:t>为联合体牵头人，代表所有联合体成员负责投标和合同实施阶段的主办、协调工作。</w:t>
      </w:r>
    </w:p>
    <w:p w14:paraId="4BCD5A3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二、所有联合体成员各方签署授权书，授权书载明的授权代表根据招标文件规定及投标内容而对采购人、采购代理机构所作的任何合法承诺，包括书面澄清及相应等均对联合投标各方产生约束力。</w:t>
      </w:r>
    </w:p>
    <w:p w14:paraId="1FDCBD4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三、本次联合投标中，分工如下：</w:t>
      </w:r>
    </w:p>
    <w:p w14:paraId="2D99350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（联合体成员1）承担的工作和义务为：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2BA06E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（联合体成员2）承担的工作和义务为：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9E22BA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3A3D1C4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四、联合体成员中小企业合同份额。</w:t>
      </w:r>
    </w:p>
    <w:p w14:paraId="26EB8A96">
      <w:pPr>
        <w:snapToGrid w:val="0"/>
        <w:spacing w:line="36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u w:val="single"/>
        </w:rPr>
        <w:t>（联合体成员X,……）</w:t>
      </w:r>
      <w:r>
        <w:rPr>
          <w:rFonts w:hint="eastAsia" w:ascii="仿宋" w:hAnsi="仿宋" w:eastAsia="仿宋" w:cs="仿宋"/>
          <w:color w:val="auto"/>
          <w:sz w:val="24"/>
          <w:highlight w:val="none"/>
        </w:rPr>
        <w:t>提供的货物由小微企业承接，其合同份额占到合同总金额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%以上。</w:t>
      </w:r>
      <w:r>
        <w:rPr>
          <w:rFonts w:hint="eastAsia" w:ascii="仿宋" w:hAnsi="仿宋" w:eastAsia="仿宋" w:cs="仿宋"/>
          <w:b/>
          <w:bCs/>
          <w:color w:val="auto"/>
          <w:sz w:val="24"/>
          <w:highlight w:val="none"/>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拟享受以上价格扣除政策的，填写有关内容。）</w:t>
      </w:r>
    </w:p>
    <w:p w14:paraId="561AA939">
      <w:pPr>
        <w:snapToGrid w:val="0"/>
        <w:spacing w:line="36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（要求以联合体形式参加的项目或采购包，供应商按招标文件规定的联合协议中中小企业、小微企业合同金额应当达到的比例要求填写。）</w:t>
      </w:r>
    </w:p>
    <w:p w14:paraId="0FD1A18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五、如果中标，联合体各成员方共同与采购人签订合同，并就采购合同约定的事项对采购人承担连带责任。</w:t>
      </w:r>
    </w:p>
    <w:p w14:paraId="2A8768B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六、有关本次联合投标的其他事宜：</w:t>
      </w:r>
    </w:p>
    <w:p w14:paraId="0948E29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联合体各方不再单独参加或者与其他供应商另外组成联合体参加同一合同项下的政府采购活动。</w:t>
      </w:r>
    </w:p>
    <w:p w14:paraId="5C4A477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联合体中有同类资质的各方按照联合体分工承担相同工作的，按照资质等级较低的供应商确定资质等级。</w:t>
      </w:r>
    </w:p>
    <w:p w14:paraId="45F4F9D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本协议提交采购人、采购代理机构后，联合体各方不得以任何形式对上述内容进行修改或撤销。</w:t>
      </w:r>
    </w:p>
    <w:p w14:paraId="3E572CD9">
      <w:pPr>
        <w:snapToGrid w:val="0"/>
        <w:spacing w:line="360" w:lineRule="auto"/>
        <w:ind w:firstLine="720" w:firstLineChars="300"/>
        <w:rPr>
          <w:rFonts w:hint="eastAsia" w:ascii="仿宋" w:hAnsi="仿宋" w:eastAsia="仿宋" w:cs="仿宋"/>
          <w:color w:val="auto"/>
          <w:sz w:val="24"/>
          <w:highlight w:val="none"/>
        </w:rPr>
      </w:pPr>
    </w:p>
    <w:p w14:paraId="4C4D1B65">
      <w:pPr>
        <w:snapToGrid w:val="0"/>
        <w:spacing w:line="360" w:lineRule="auto"/>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电子签名/公章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007548CD">
      <w:pPr>
        <w:snapToGrid w:val="0"/>
        <w:spacing w:line="360" w:lineRule="auto"/>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电子签名/公章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3B88567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1BB9C9B">
      <w:pPr>
        <w:snapToGrid w:val="0"/>
        <w:spacing w:line="360" w:lineRule="auto"/>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79E046CF">
      <w:pPr>
        <w:snapToGrid w:val="0"/>
        <w:spacing w:line="360" w:lineRule="auto"/>
        <w:rPr>
          <w:rFonts w:hint="eastAsia" w:ascii="仿宋" w:hAnsi="仿宋" w:eastAsia="仿宋" w:cs="仿宋"/>
          <w:color w:val="auto"/>
          <w:sz w:val="24"/>
          <w:highlight w:val="none"/>
        </w:rPr>
      </w:pPr>
    </w:p>
    <w:p w14:paraId="2D7460B8">
      <w:pPr>
        <w:snapToGrid w:val="0"/>
        <w:spacing w:line="360" w:lineRule="auto"/>
        <w:rPr>
          <w:rFonts w:hint="eastAsia" w:ascii="仿宋" w:hAnsi="仿宋" w:eastAsia="仿宋" w:cs="仿宋"/>
          <w:color w:val="auto"/>
          <w:sz w:val="24"/>
          <w:highlight w:val="none"/>
        </w:rPr>
      </w:pPr>
    </w:p>
    <w:p w14:paraId="1DBA2CD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7F576896">
      <w:pPr>
        <w:rPr>
          <w:rFonts w:hint="eastAsia" w:ascii="仿宋" w:hAnsi="仿宋" w:eastAsia="仿宋" w:cs="仿宋"/>
          <w:b/>
          <w:color w:val="auto"/>
          <w:spacing w:val="6"/>
          <w:sz w:val="32"/>
          <w:szCs w:val="32"/>
          <w:highlight w:val="none"/>
        </w:rPr>
      </w:pPr>
    </w:p>
    <w:p w14:paraId="25EED419">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2B1DA72C">
      <w:pPr>
        <w:snapToGrid w:val="0"/>
        <w:spacing w:line="360" w:lineRule="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附件6：分包意向协议</w:t>
      </w:r>
    </w:p>
    <w:p w14:paraId="5F799936">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1F4E463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10B58B4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31863E1A">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3ED89D31">
      <w:pPr>
        <w:pStyle w:val="3"/>
        <w:ind w:left="664" w:leftChars="316" w:firstLine="229"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367211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3D6CC612">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u w:val="single"/>
        </w:rPr>
        <w:t>（分包供应商X,……）提供的货物全部由小微企业制造，</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sz w:val="24"/>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192056D5">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lang w:eastAsia="zh-CN"/>
        </w:rPr>
        <w:t>2</w:t>
      </w:r>
      <w:bookmarkStart w:id="384" w:name="_Hlk101133173"/>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bookmarkEnd w:id="384"/>
    </w:p>
    <w:p w14:paraId="163A0A7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63C48E04">
      <w:pPr>
        <w:snapToGrid w:val="0"/>
        <w:spacing w:line="360" w:lineRule="auto"/>
        <w:ind w:firstLine="576"/>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556E54C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56A7BF2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0F3D234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75D2DD00">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117391AC">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3E86EE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380140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B5066BF">
      <w:pPr>
        <w:snapToGrid w:val="0"/>
        <w:spacing w:line="360" w:lineRule="auto"/>
        <w:ind w:firstLine="576"/>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9A8F97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 xml:space="preserve">             </w:t>
      </w:r>
    </w:p>
    <w:p w14:paraId="6831018B">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w:t>
      </w:r>
    </w:p>
    <w:p w14:paraId="73A7902E">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2E3E4338">
      <w:pPr>
        <w:snapToGrid w:val="0"/>
        <w:spacing w:line="360" w:lineRule="auto"/>
        <w:ind w:firstLine="5760" w:firstLineChars="24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w:t>
      </w:r>
    </w:p>
    <w:p w14:paraId="0127B0E0">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3F0A267">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2C41A10">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62CF75BD">
      <w:pPr>
        <w:autoSpaceDE w:val="0"/>
        <w:autoSpaceDN w:val="0"/>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7</w:t>
      </w:r>
      <w:r>
        <w:rPr>
          <w:rFonts w:hint="eastAsia" w:ascii="仿宋" w:hAnsi="仿宋" w:eastAsia="仿宋" w:cs="仿宋"/>
          <w:b/>
          <w:color w:val="auto"/>
          <w:spacing w:val="6"/>
          <w:sz w:val="32"/>
          <w:szCs w:val="32"/>
          <w:highlight w:val="none"/>
        </w:rPr>
        <w:t>：</w:t>
      </w:r>
      <w:r>
        <w:rPr>
          <w:rFonts w:hint="eastAsia" w:ascii="仿宋" w:hAnsi="仿宋" w:eastAsia="仿宋" w:cs="仿宋"/>
          <w:b/>
          <w:color w:val="auto"/>
          <w:sz w:val="32"/>
          <w:szCs w:val="32"/>
          <w:highlight w:val="none"/>
        </w:rPr>
        <w:t>中小企业声明函</w:t>
      </w:r>
    </w:p>
    <w:p w14:paraId="07C354E5">
      <w:pPr>
        <w:spacing w:line="360" w:lineRule="auto"/>
        <w:jc w:val="center"/>
        <w:rPr>
          <w:rFonts w:hint="eastAsia" w:ascii="仿宋" w:hAnsi="仿宋" w:eastAsia="仿宋" w:cs="仿宋"/>
          <w:b/>
          <w:color w:val="auto"/>
          <w:sz w:val="32"/>
          <w:szCs w:val="32"/>
          <w:highlight w:val="none"/>
        </w:rPr>
      </w:pPr>
    </w:p>
    <w:p w14:paraId="604B2AAA">
      <w:p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中小企业声明函（服务）</w:t>
      </w:r>
    </w:p>
    <w:p w14:paraId="128A94D8">
      <w:pPr>
        <w:spacing w:line="360" w:lineRule="auto"/>
        <w:rPr>
          <w:rFonts w:hint="eastAsia" w:ascii="仿宋" w:hAnsi="仿宋" w:eastAsia="仿宋" w:cs="仿宋"/>
          <w:color w:val="auto"/>
          <w:highlight w:val="none"/>
        </w:rPr>
      </w:pPr>
    </w:p>
    <w:p w14:paraId="5DBA0435">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本公司（联合体）郑重声明，根据《政府采购促进中小企业发展管理办法》（财库﹝</w:t>
      </w:r>
      <w:r>
        <w:rPr>
          <w:rFonts w:ascii="仿宋" w:hAnsi="仿宋" w:eastAsia="仿宋"/>
          <w:color w:val="auto"/>
          <w:sz w:val="24"/>
          <w:highlight w:val="none"/>
        </w:rPr>
        <w:t xml:space="preserve">2020﹞46 </w:t>
      </w:r>
      <w:r>
        <w:rPr>
          <w:rFonts w:hint="eastAsia" w:ascii="仿宋" w:hAnsi="仿宋" w:eastAsia="仿宋"/>
          <w:color w:val="auto"/>
          <w:sz w:val="24"/>
          <w:highlight w:val="none"/>
        </w:rPr>
        <w:t>号）的规定，本公司（联合体）参加</w:t>
      </w:r>
      <w:r>
        <w:rPr>
          <w:rFonts w:hint="eastAsia" w:ascii="仿宋" w:hAnsi="仿宋" w:eastAsia="仿宋"/>
          <w:b/>
          <w:bCs/>
          <w:color w:val="auto"/>
          <w:sz w:val="24"/>
          <w:highlight w:val="none"/>
          <w:u w:val="single"/>
        </w:rPr>
        <w:t>（请填写：单位名称）的（请填写：项目名称）</w:t>
      </w:r>
      <w:r>
        <w:rPr>
          <w:rFonts w:hint="eastAsia" w:ascii="仿宋" w:hAnsi="仿宋" w:eastAsia="仿宋"/>
          <w:color w:val="auto"/>
          <w:sz w:val="24"/>
          <w:highlight w:val="none"/>
        </w:rPr>
        <w:t>采购活动，服务全部由符合政策要求的中小企业承接。相关企业（含联合体中的中小企业、签订分包意向协议的中小企业）的具体情况如下：</w:t>
      </w:r>
    </w:p>
    <w:p w14:paraId="6980CCF9">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b/>
          <w:bCs/>
          <w:color w:val="auto"/>
          <w:sz w:val="24"/>
          <w:highlight w:val="none"/>
          <w:u w:val="single"/>
        </w:rPr>
        <w:t>（标的名称）</w:t>
      </w:r>
      <w:r>
        <w:rPr>
          <w:rFonts w:hint="eastAsia" w:ascii="仿宋" w:hAnsi="仿宋" w:eastAsia="仿宋"/>
          <w:color w:val="auto"/>
          <w:sz w:val="24"/>
          <w:highlight w:val="none"/>
        </w:rPr>
        <w:t>，属于</w:t>
      </w:r>
      <w:r>
        <w:rPr>
          <w:rFonts w:hint="eastAsia" w:ascii="仿宋" w:hAnsi="仿宋" w:eastAsia="仿宋"/>
          <w:b/>
          <w:bCs/>
          <w:color w:val="auto"/>
          <w:sz w:val="24"/>
          <w:highlight w:val="none"/>
          <w:u w:val="single"/>
        </w:rPr>
        <w:t>（采购文件中明确的所属行业）</w:t>
      </w:r>
      <w:r>
        <w:rPr>
          <w:rFonts w:ascii="仿宋" w:hAnsi="仿宋" w:eastAsia="仿宋"/>
          <w:color w:val="auto"/>
          <w:sz w:val="24"/>
          <w:highlight w:val="none"/>
        </w:rPr>
        <w:t xml:space="preserve"> ；承建（承接）企业为 </w:t>
      </w:r>
      <w:r>
        <w:rPr>
          <w:rFonts w:hint="eastAsia" w:ascii="仿宋" w:hAnsi="仿宋" w:eastAsia="仿宋"/>
          <w:b/>
          <w:bCs/>
          <w:color w:val="auto"/>
          <w:sz w:val="24"/>
          <w:highlight w:val="none"/>
          <w:u w:val="single"/>
        </w:rPr>
        <w:t>（企业名称</w:t>
      </w:r>
      <w:r>
        <w:rPr>
          <w:rFonts w:hint="eastAsia" w:ascii="仿宋" w:hAnsi="仿宋" w:eastAsia="仿宋"/>
          <w:color w:val="auto"/>
          <w:sz w:val="24"/>
          <w:highlight w:val="none"/>
          <w:u w:val="single"/>
        </w:rPr>
        <w:t>）</w:t>
      </w:r>
      <w:r>
        <w:rPr>
          <w:rFonts w:ascii="仿宋" w:hAnsi="仿宋" w:eastAsia="仿宋"/>
          <w:color w:val="auto"/>
          <w:sz w:val="24"/>
          <w:highlight w:val="none"/>
        </w:rPr>
        <w:t xml:space="preserve"> ，</w:t>
      </w:r>
      <w:r>
        <w:rPr>
          <w:rFonts w:ascii="仿宋" w:hAnsi="仿宋" w:eastAsia="仿宋"/>
          <w:b/>
          <w:bCs/>
          <w:color w:val="auto"/>
          <w:sz w:val="24"/>
          <w:highlight w:val="none"/>
        </w:rPr>
        <w:t>从业人员</w:t>
      </w:r>
      <w:r>
        <w:rPr>
          <w:rFonts w:hint="eastAsia" w:ascii="仿宋" w:hAnsi="仿宋" w:eastAsia="仿宋"/>
          <w:b/>
          <w:bCs/>
          <w:color w:val="auto"/>
          <w:sz w:val="24"/>
          <w:highlight w:val="none"/>
          <w:u w:val="single"/>
        </w:rPr>
        <w:t xml:space="preserve">  </w:t>
      </w:r>
      <w:r>
        <w:rPr>
          <w:rFonts w:hint="eastAsia" w:ascii="仿宋" w:hAnsi="仿宋" w:eastAsia="仿宋"/>
          <w:b/>
          <w:bCs/>
          <w:color w:val="auto"/>
          <w:sz w:val="24"/>
          <w:highlight w:val="none"/>
        </w:rPr>
        <w:t>人，营业收入为</w:t>
      </w:r>
      <w:r>
        <w:rPr>
          <w:rFonts w:hint="eastAsia" w:ascii="仿宋" w:hAnsi="仿宋" w:eastAsia="仿宋"/>
          <w:b/>
          <w:bCs/>
          <w:color w:val="auto"/>
          <w:sz w:val="24"/>
          <w:highlight w:val="none"/>
          <w:u w:val="single"/>
        </w:rPr>
        <w:t xml:space="preserve">    </w:t>
      </w:r>
      <w:r>
        <w:rPr>
          <w:rFonts w:hint="eastAsia" w:ascii="仿宋" w:hAnsi="仿宋" w:eastAsia="仿宋"/>
          <w:b/>
          <w:bCs/>
          <w:color w:val="auto"/>
          <w:sz w:val="24"/>
          <w:highlight w:val="none"/>
        </w:rPr>
        <w:t>万元，资产总额为</w:t>
      </w:r>
      <w:r>
        <w:rPr>
          <w:rFonts w:hint="eastAsia" w:ascii="仿宋" w:hAnsi="仿宋" w:eastAsia="仿宋"/>
          <w:b/>
          <w:bCs/>
          <w:color w:val="auto"/>
          <w:sz w:val="24"/>
          <w:highlight w:val="none"/>
          <w:u w:val="single"/>
        </w:rPr>
        <w:t xml:space="preserve">    </w:t>
      </w:r>
      <w:r>
        <w:rPr>
          <w:rFonts w:hint="eastAsia" w:ascii="仿宋" w:hAnsi="仿宋" w:eastAsia="仿宋"/>
          <w:b/>
          <w:bCs/>
          <w:color w:val="auto"/>
          <w:sz w:val="24"/>
          <w:highlight w:val="none"/>
        </w:rPr>
        <w:t>万元；属于</w:t>
      </w:r>
      <w:r>
        <w:rPr>
          <w:rFonts w:ascii="仿宋" w:hAnsi="仿宋" w:eastAsia="仿宋"/>
          <w:b/>
          <w:bCs/>
          <w:color w:val="auto"/>
          <w:sz w:val="24"/>
          <w:highlight w:val="none"/>
          <w:u w:val="single"/>
        </w:rPr>
        <w:t xml:space="preserve"> （</w:t>
      </w:r>
      <w:r>
        <w:rPr>
          <w:rFonts w:hint="eastAsia" w:ascii="仿宋" w:hAnsi="仿宋" w:eastAsia="仿宋"/>
          <w:b/>
          <w:bCs/>
          <w:color w:val="auto"/>
          <w:sz w:val="24"/>
          <w:highlight w:val="none"/>
          <w:u w:val="single"/>
        </w:rPr>
        <w:t xml:space="preserve">请选择填写： </w:t>
      </w:r>
      <w:r>
        <w:rPr>
          <w:rFonts w:ascii="仿宋" w:hAnsi="仿宋" w:eastAsia="仿宋"/>
          <w:b/>
          <w:bCs/>
          <w:color w:val="auto"/>
          <w:sz w:val="24"/>
          <w:highlight w:val="none"/>
          <w:u w:val="single"/>
        </w:rPr>
        <w:t>中型企业</w:t>
      </w:r>
      <w:r>
        <w:rPr>
          <w:rFonts w:hint="eastAsia" w:ascii="仿宋" w:hAnsi="仿宋" w:eastAsia="仿宋"/>
          <w:b/>
          <w:bCs/>
          <w:color w:val="auto"/>
          <w:sz w:val="24"/>
          <w:highlight w:val="none"/>
          <w:u w:val="single"/>
        </w:rPr>
        <w:t>/</w:t>
      </w:r>
      <w:r>
        <w:rPr>
          <w:rFonts w:ascii="仿宋" w:hAnsi="仿宋" w:eastAsia="仿宋"/>
          <w:b/>
          <w:bCs/>
          <w:color w:val="auto"/>
          <w:sz w:val="24"/>
          <w:highlight w:val="none"/>
          <w:u w:val="single"/>
        </w:rPr>
        <w:t>小型企业</w:t>
      </w:r>
      <w:r>
        <w:rPr>
          <w:rFonts w:hint="eastAsia" w:ascii="仿宋" w:hAnsi="仿宋" w:eastAsia="仿宋"/>
          <w:b/>
          <w:bCs/>
          <w:color w:val="auto"/>
          <w:sz w:val="24"/>
          <w:highlight w:val="none"/>
          <w:u w:val="single"/>
        </w:rPr>
        <w:t>/</w:t>
      </w:r>
      <w:r>
        <w:rPr>
          <w:rFonts w:ascii="仿宋" w:hAnsi="仿宋" w:eastAsia="仿宋"/>
          <w:b/>
          <w:bCs/>
          <w:color w:val="auto"/>
          <w:sz w:val="24"/>
          <w:highlight w:val="none"/>
          <w:u w:val="single"/>
        </w:rPr>
        <w:t xml:space="preserve">微型企业） </w:t>
      </w:r>
      <w:r>
        <w:rPr>
          <w:rFonts w:hint="eastAsia" w:ascii="仿宋" w:hAnsi="仿宋" w:eastAsia="仿宋"/>
          <w:b/>
          <w:bCs/>
          <w:color w:val="auto"/>
          <w:sz w:val="24"/>
          <w:highlight w:val="none"/>
        </w:rPr>
        <w:t>；</w:t>
      </w:r>
    </w:p>
    <w:p w14:paraId="69670B13">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以上企业，不属于大企业的分支机构，不存在控股股东为大企业的情形，也不存在与大企业的负责人为同一人的情形。</w:t>
      </w:r>
    </w:p>
    <w:p w14:paraId="3DDB66B0">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本企业对上述声明内容的真实性负责。如有虚假，将依法承担相应责任。</w:t>
      </w:r>
    </w:p>
    <w:p w14:paraId="4DC83387">
      <w:pPr>
        <w:spacing w:line="360" w:lineRule="auto"/>
        <w:ind w:right="1760"/>
        <w:jc w:val="right"/>
        <w:rPr>
          <w:rFonts w:hint="eastAsia" w:ascii="仿宋" w:hAnsi="仿宋" w:eastAsia="仿宋" w:cs="仿宋"/>
          <w:color w:val="auto"/>
          <w:sz w:val="24"/>
          <w:highlight w:val="none"/>
        </w:rPr>
      </w:pPr>
    </w:p>
    <w:p w14:paraId="0E5B9578">
      <w:pPr>
        <w:pStyle w:val="25"/>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 xml:space="preserve"> </w:t>
      </w:r>
    </w:p>
    <w:p w14:paraId="27413FA9">
      <w:pPr>
        <w:spacing w:line="360" w:lineRule="auto"/>
        <w:ind w:firstLine="5280" w:firstLineChars="2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5628021B">
      <w:pPr>
        <w:spacing w:line="360" w:lineRule="auto"/>
        <w:ind w:firstLine="5280" w:firstLineChars="2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4E5EC686">
      <w:pPr>
        <w:spacing w:line="360" w:lineRule="auto"/>
        <w:ind w:firstLine="480" w:firstLineChars="200"/>
        <w:rPr>
          <w:rFonts w:hint="eastAsia" w:ascii="仿宋" w:hAnsi="仿宋" w:eastAsia="仿宋" w:cs="仿宋"/>
          <w:color w:val="auto"/>
          <w:sz w:val="24"/>
          <w:highlight w:val="none"/>
        </w:rPr>
      </w:pPr>
    </w:p>
    <w:p w14:paraId="2C66372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注：</w:t>
      </w:r>
    </w:p>
    <w:p w14:paraId="269AEF0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lang w:eastAsia="zh-CN"/>
        </w:rPr>
        <w:t>1.</w:t>
      </w:r>
      <w:r>
        <w:rPr>
          <w:rFonts w:hint="eastAsia" w:ascii="仿宋" w:hAnsi="仿宋" w:eastAsia="仿宋"/>
          <w:color w:val="auto"/>
          <w:sz w:val="24"/>
          <w:highlight w:val="none"/>
        </w:rPr>
        <w:t>填写要求：</w:t>
      </w:r>
    </w:p>
    <w:p w14:paraId="76FC8887">
      <w:pPr>
        <w:spacing w:line="360" w:lineRule="auto"/>
        <w:ind w:firstLine="480" w:firstLineChars="200"/>
        <w:rPr>
          <w:rFonts w:ascii="仿宋" w:hAnsi="仿宋" w:eastAsia="仿宋"/>
          <w:b/>
          <w:bCs/>
          <w:color w:val="auto"/>
          <w:sz w:val="24"/>
          <w:highlight w:val="none"/>
        </w:rPr>
      </w:pPr>
      <w:r>
        <w:rPr>
          <w:rFonts w:hint="eastAsia" w:ascii="宋体" w:hAnsi="宋体" w:cs="宋体"/>
          <w:color w:val="auto"/>
          <w:sz w:val="24"/>
          <w:highlight w:val="none"/>
        </w:rPr>
        <w:t>▲</w:t>
      </w:r>
      <w:r>
        <w:rPr>
          <w:rFonts w:hint="eastAsia" w:ascii="仿宋" w:hAnsi="仿宋" w:eastAsia="仿宋"/>
          <w:color w:val="auto"/>
          <w:sz w:val="24"/>
          <w:highlight w:val="none"/>
        </w:rPr>
        <w:t>①从业人员、营业收入、资产总额填报上一年度数据；</w:t>
      </w:r>
      <w:r>
        <w:rPr>
          <w:rFonts w:hint="eastAsia" w:ascii="仿宋" w:hAnsi="仿宋" w:eastAsia="仿宋"/>
          <w:b/>
          <w:bCs/>
          <w:color w:val="auto"/>
          <w:sz w:val="24"/>
          <w:highlight w:val="none"/>
        </w:rPr>
        <w:t>无上一年度数据的新成立企业也需要提供声明函，</w:t>
      </w:r>
      <w:r>
        <w:rPr>
          <w:rFonts w:hint="eastAsia" w:ascii="仿宋" w:hAnsi="仿宋" w:eastAsia="仿宋"/>
          <w:color w:val="auto"/>
          <w:sz w:val="24"/>
          <w:highlight w:val="none"/>
        </w:rPr>
        <w:t>在声明函中对从业人员、营业收入、资产总额的数据不填写，</w:t>
      </w:r>
      <w:r>
        <w:rPr>
          <w:rFonts w:hint="eastAsia" w:ascii="仿宋" w:hAnsi="仿宋" w:eastAsia="仿宋"/>
          <w:b/>
          <w:bCs/>
          <w:color w:val="auto"/>
          <w:sz w:val="24"/>
          <w:highlight w:val="none"/>
        </w:rPr>
        <w:t>对企业类型以及是否“不属于大企业的分支机构，不存在控股股东为大企业的情形，也不存在与大企业的负责人为同一人的情形”进行声明，否则声明函无效；</w:t>
      </w:r>
    </w:p>
    <w:p w14:paraId="150731FB">
      <w:p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②</w:t>
      </w:r>
      <w:r>
        <w:rPr>
          <w:rFonts w:hint="eastAsia" w:ascii="仿宋" w:hAnsi="仿宋" w:eastAsia="仿宋" w:cs="仿宋"/>
          <w:b/>
          <w:bCs/>
          <w:color w:val="auto"/>
          <w:sz w:val="24"/>
          <w:highlight w:val="none"/>
          <w:lang w:val="en-US" w:eastAsia="zh-CN"/>
        </w:rPr>
        <w:t>本项目</w:t>
      </w:r>
      <w:r>
        <w:rPr>
          <w:rFonts w:hint="eastAsia" w:ascii="仿宋" w:hAnsi="仿宋" w:eastAsia="仿宋" w:cs="仿宋"/>
          <w:b/>
          <w:bCs/>
          <w:color w:val="auto"/>
          <w:sz w:val="24"/>
          <w:highlight w:val="none"/>
        </w:rPr>
        <w:t>标的：</w:t>
      </w:r>
      <w:r>
        <w:rPr>
          <w:rFonts w:hint="eastAsia" w:ascii="仿宋" w:hAnsi="仿宋" w:eastAsia="仿宋" w:cs="仿宋"/>
          <w:b/>
          <w:bCs/>
          <w:color w:val="auto"/>
          <w:sz w:val="24"/>
          <w:highlight w:val="none"/>
          <w:u w:val="single"/>
          <w:lang w:val="en-US" w:eastAsia="zh-CN"/>
        </w:rPr>
        <w:t>浙江省退役军人事务厅职工食堂服务</w:t>
      </w:r>
      <w:r>
        <w:rPr>
          <w:rFonts w:hint="eastAsia" w:ascii="仿宋" w:hAnsi="仿宋" w:eastAsia="仿宋" w:cs="仿宋"/>
          <w:b/>
          <w:bCs/>
          <w:color w:val="auto"/>
          <w:sz w:val="24"/>
          <w:highlight w:val="none"/>
        </w:rPr>
        <w:t>，属于</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rPr>
        <w:t xml:space="preserve">餐饮业 </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行业</w:t>
      </w:r>
      <w:r>
        <w:rPr>
          <w:rFonts w:hint="eastAsia" w:ascii="仿宋" w:hAnsi="仿宋" w:eastAsia="仿宋" w:cs="仿宋"/>
          <w:b/>
          <w:bCs/>
          <w:color w:val="auto"/>
          <w:sz w:val="24"/>
          <w:highlight w:val="none"/>
          <w:lang w:val="en-US" w:eastAsia="zh-CN"/>
        </w:rPr>
        <w:t>。</w:t>
      </w:r>
    </w:p>
    <w:p w14:paraId="3039BFA4">
      <w:pPr>
        <w:spacing w:line="360" w:lineRule="auto"/>
        <w:ind w:firstLine="480" w:firstLineChars="200"/>
        <w:rPr>
          <w:rFonts w:ascii="仿宋" w:hAnsi="仿宋" w:eastAsia="仿宋"/>
          <w:b/>
          <w:bCs/>
          <w:color w:val="auto"/>
          <w:sz w:val="24"/>
          <w:highlight w:val="none"/>
        </w:rPr>
      </w:pPr>
      <w:r>
        <w:rPr>
          <w:rFonts w:hint="eastAsia" w:ascii="宋体" w:hAnsi="宋体" w:cs="宋体"/>
          <w:color w:val="auto"/>
          <w:sz w:val="24"/>
          <w:highlight w:val="none"/>
        </w:rPr>
        <w:t>▲</w:t>
      </w:r>
      <w:r>
        <w:rPr>
          <w:rFonts w:hint="eastAsia" w:ascii="仿宋" w:hAnsi="仿宋" w:eastAsia="仿宋" w:cs="仿宋"/>
          <w:b/>
          <w:bCs/>
          <w:color w:val="auto"/>
          <w:sz w:val="24"/>
          <w:highlight w:val="none"/>
          <w:lang w:val="en-US" w:eastAsia="zh-CN"/>
        </w:rPr>
        <w:t>③</w:t>
      </w:r>
      <w:r>
        <w:rPr>
          <w:rFonts w:hint="eastAsia" w:ascii="仿宋" w:hAnsi="仿宋" w:eastAsia="仿宋"/>
          <w:color w:val="auto"/>
          <w:sz w:val="24"/>
          <w:highlight w:val="none"/>
        </w:rPr>
        <w:t>中型企业、小型企业、微型企业3种企业类型，结合以上数据，依据《中小企业划型标准规定》（工信部联企业〔2011〕300号）确定中小企业划型标准规定：</w:t>
      </w:r>
      <w:r>
        <w:rPr>
          <w:rFonts w:hint="eastAsia" w:ascii="仿宋" w:hAnsi="仿宋" w:eastAsia="仿宋"/>
          <w:b/>
          <w:bCs/>
          <w:color w:val="auto"/>
          <w:sz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投标人需明确所属类型谨慎填写，企业类型填写错误，投标无效。</w:t>
      </w:r>
    </w:p>
    <w:p w14:paraId="09302537">
      <w:pPr>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rPr>
        <w:t>④</w:t>
      </w:r>
      <w:r>
        <w:rPr>
          <w:rFonts w:hint="eastAsia" w:ascii="仿宋" w:hAnsi="仿宋" w:eastAsia="仿宋"/>
          <w:color w:val="auto"/>
          <w:sz w:val="24"/>
          <w:highlight w:val="none"/>
        </w:rPr>
        <w:t>投标人提供的《中小企业声明函》与实际情况不符的或者未按以上要求填写的，中小企业声明函无效，不享受中小企业扶持政策。声明内容不实的，属于提供虚假材料谋取中标、成交的，依法承担法律责任。</w:t>
      </w:r>
    </w:p>
    <w:p w14:paraId="18C53F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olor w:val="auto"/>
          <w:sz w:val="24"/>
          <w:highlight w:val="none"/>
          <w:lang w:eastAsia="zh-CN"/>
        </w:rPr>
        <w:t>2.</w:t>
      </w:r>
      <w:r>
        <w:rPr>
          <w:rFonts w:hint="eastAsia" w:ascii="仿宋" w:hAnsi="仿宋" w:eastAsia="仿宋"/>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w:t>
      </w:r>
      <w:r>
        <w:rPr>
          <w:rFonts w:hint="eastAsia" w:ascii="仿宋" w:hAnsi="仿宋" w:eastAsia="仿宋"/>
          <w:color w:val="auto"/>
          <w:sz w:val="24"/>
          <w:highlight w:val="none"/>
          <w:lang w:eastAsia="zh-CN"/>
        </w:rPr>
        <w:t>〔2014〕68号</w:t>
      </w:r>
      <w:r>
        <w:rPr>
          <w:rFonts w:hint="eastAsia" w:ascii="仿宋" w:hAnsi="仿宋" w:eastAsia="仿宋"/>
          <w:color w:val="auto"/>
          <w:sz w:val="24"/>
          <w:highlight w:val="none"/>
        </w:rPr>
        <w:t>）的规定，投标人提供由省级以上监狱管理局、戒毒管理局（含新疆生产建设兵团）出具的属于监狱企业证明文件的，视同为小型和微型企业。</w:t>
      </w:r>
    </w:p>
    <w:p w14:paraId="6075BA84">
      <w:pPr>
        <w:spacing w:line="360" w:lineRule="auto"/>
        <w:ind w:firstLine="480" w:firstLineChars="200"/>
        <w:rPr>
          <w:rFonts w:hint="eastAsia" w:ascii="仿宋" w:hAnsi="仿宋" w:eastAsia="仿宋" w:cs="仿宋"/>
          <w:color w:val="auto"/>
          <w:sz w:val="24"/>
          <w:highlight w:val="none"/>
        </w:rPr>
      </w:pPr>
    </w:p>
    <w:p w14:paraId="521FD70B">
      <w:pPr>
        <w:spacing w:line="360" w:lineRule="auto"/>
        <w:ind w:firstLine="480" w:firstLineChars="200"/>
        <w:rPr>
          <w:rFonts w:hint="eastAsia" w:ascii="仿宋" w:hAnsi="仿宋" w:eastAsia="仿宋" w:cs="仿宋"/>
          <w:color w:val="auto"/>
          <w:sz w:val="24"/>
          <w:highlight w:val="none"/>
        </w:rPr>
      </w:pPr>
    </w:p>
    <w:p w14:paraId="639804A4">
      <w:pPr>
        <w:spacing w:line="360" w:lineRule="auto"/>
        <w:ind w:firstLine="480" w:firstLineChars="200"/>
        <w:rPr>
          <w:rFonts w:hint="eastAsia" w:ascii="仿宋" w:hAnsi="仿宋" w:eastAsia="仿宋" w:cs="仿宋"/>
          <w:color w:val="auto"/>
          <w:sz w:val="24"/>
          <w:highlight w:val="none"/>
        </w:rPr>
      </w:pPr>
    </w:p>
    <w:p w14:paraId="08DE2A0D">
      <w:pPr>
        <w:spacing w:line="360" w:lineRule="auto"/>
        <w:ind w:firstLine="480" w:firstLineChars="200"/>
        <w:rPr>
          <w:rFonts w:hint="eastAsia" w:ascii="仿宋" w:hAnsi="仿宋" w:eastAsia="仿宋" w:cs="仿宋"/>
          <w:color w:val="auto"/>
          <w:sz w:val="24"/>
          <w:highlight w:val="none"/>
        </w:rPr>
      </w:pPr>
    </w:p>
    <w:p w14:paraId="4756703E">
      <w:pPr>
        <w:spacing w:line="360" w:lineRule="auto"/>
        <w:ind w:firstLine="480" w:firstLineChars="200"/>
        <w:rPr>
          <w:rFonts w:hint="eastAsia" w:ascii="仿宋" w:hAnsi="仿宋" w:eastAsia="仿宋" w:cs="仿宋"/>
          <w:color w:val="auto"/>
          <w:sz w:val="24"/>
          <w:highlight w:val="none"/>
        </w:rPr>
      </w:pPr>
    </w:p>
    <w:p w14:paraId="2E8AE541">
      <w:pPr>
        <w:spacing w:line="360" w:lineRule="auto"/>
        <w:ind w:firstLine="480" w:firstLineChars="200"/>
        <w:rPr>
          <w:rFonts w:hint="eastAsia" w:ascii="仿宋" w:hAnsi="仿宋" w:eastAsia="仿宋" w:cs="仿宋"/>
          <w:color w:val="auto"/>
          <w:sz w:val="24"/>
          <w:highlight w:val="none"/>
        </w:rPr>
      </w:pPr>
    </w:p>
    <w:p w14:paraId="25422E08">
      <w:pPr>
        <w:spacing w:line="360" w:lineRule="auto"/>
        <w:ind w:firstLine="480" w:firstLineChars="200"/>
        <w:rPr>
          <w:rFonts w:hint="eastAsia" w:ascii="仿宋" w:hAnsi="仿宋" w:eastAsia="仿宋" w:cs="仿宋"/>
          <w:color w:val="auto"/>
          <w:sz w:val="24"/>
          <w:highlight w:val="none"/>
        </w:rPr>
      </w:pPr>
    </w:p>
    <w:p w14:paraId="51DCA2C9">
      <w:pPr>
        <w:pStyle w:val="3"/>
        <w:rPr>
          <w:rFonts w:hint="eastAsia" w:ascii="仿宋" w:hAnsi="仿宋" w:eastAsia="仿宋" w:cs="仿宋"/>
          <w:color w:val="auto"/>
          <w:highlight w:val="none"/>
          <w:lang w:val="en-US"/>
        </w:rPr>
      </w:pPr>
    </w:p>
    <w:p w14:paraId="6C44AAF1">
      <w:pPr>
        <w:spacing w:line="360" w:lineRule="auto"/>
        <w:ind w:right="420"/>
        <w:rPr>
          <w:rFonts w:hint="eastAsia" w:ascii="仿宋" w:hAnsi="仿宋" w:eastAsia="仿宋" w:cs="仿宋"/>
          <w:color w:val="auto"/>
          <w:highlight w:val="none"/>
        </w:rPr>
      </w:pPr>
    </w:p>
    <w:p w14:paraId="4470E74D">
      <w:pPr>
        <w:spacing w:line="360" w:lineRule="auto"/>
        <w:rPr>
          <w:rFonts w:hint="eastAsia" w:ascii="仿宋" w:hAnsi="仿宋" w:eastAsia="仿宋" w:cs="仿宋"/>
          <w:bCs/>
          <w:color w:val="auto"/>
          <w:sz w:val="24"/>
          <w:highlight w:val="none"/>
        </w:rPr>
      </w:pPr>
    </w:p>
    <w:sectPr>
      <w:headerReference r:id="rId12" w:type="first"/>
      <w:footerReference r:id="rId15" w:type="first"/>
      <w:headerReference r:id="rId11" w:type="default"/>
      <w:footerReference r:id="rId13" w:type="default"/>
      <w:footerReference r:id="rId14" w:type="even"/>
      <w:pgSz w:w="11906" w:h="16838"/>
      <w:pgMar w:top="1134" w:right="1418" w:bottom="1134"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2020503050405090304"/>
    <w:charset w:val="86"/>
    <w:family w:val="modern"/>
    <w:pitch w:val="default"/>
    <w:sig w:usb0="00000000" w:usb1="00000000" w:usb2="00000001" w:usb3="00000000" w:csb0="400001BF" w:csb1="DFF70000"/>
  </w:font>
  <w:font w:name="华文楷体">
    <w:altName w:val="宋体"/>
    <w:panose1 w:val="02010600040101010101"/>
    <w:charset w:val="86"/>
    <w:family w:val="auto"/>
    <w:pitch w:val="default"/>
    <w:sig w:usb0="00000000" w:usb1="00000000" w:usb2="00000000" w:usb3="00000000" w:csb0="0004009F" w:csb1="DFD70000"/>
  </w:font>
  <w:font w:name="CESI黑体-GB2312">
    <w:altName w:val="黑体"/>
    <w:panose1 w:val="02000500000000000000"/>
    <w:charset w:val="86"/>
    <w:family w:val="auto"/>
    <w:pitch w:val="default"/>
    <w:sig w:usb0="00000000" w:usb1="00000000" w:usb2="00000012" w:usb3="00000000" w:csb0="0004000F" w:csb1="00000000"/>
  </w:font>
  <w:font w:name="KSOFE44F9426">
    <w:panose1 w:val="02010609060101010101"/>
    <w:charset w:val="86"/>
    <w:family w:val="auto"/>
    <w:pitch w:val="default"/>
    <w:sig w:usb0="00000001" w:usb1="00000000" w:usb2="00000000" w:usb3="00000000" w:csb0="00040001" w:csb1="00000000"/>
  </w:font>
  <w:font w:name="KSOFBDAA979B">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6CB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p w14:paraId="5CFA8525">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391E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p w14:paraId="53BD19D7">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FAE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p w14:paraId="04A8D415">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122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p w14:paraId="4D0D072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028A">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BCB1">
    <w:pPr>
      <w:pStyle w:val="40"/>
      <w:framePr w:wrap="around" w:vAnchor="text" w:hAnchor="margin" w:xAlign="right" w:y="1"/>
      <w:rPr>
        <w:rStyle w:val="73"/>
      </w:rPr>
    </w:pPr>
    <w:r>
      <w:fldChar w:fldCharType="begin"/>
    </w:r>
    <w:r>
      <w:rPr>
        <w:rStyle w:val="73"/>
      </w:rPr>
      <w:instrText xml:space="preserve">PAGE  </w:instrText>
    </w:r>
    <w:r>
      <w:fldChar w:fldCharType="end"/>
    </w:r>
  </w:p>
  <w:p w14:paraId="61C462D3">
    <w:pPr>
      <w:pStyle w:val="4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01F9">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bookmarkStart w:id="385" w:name="_Toc36110187"/>
    <w:bookmarkStart w:id="386" w:name="_Toc164085800"/>
    <w:bookmarkStart w:id="387" w:name="_Toc131845147"/>
    <w:bookmarkStart w:id="388" w:name="_Toc91899912"/>
    <w:r>
      <w:rPr>
        <w:rFonts w:hint="eastAsia" w:ascii="仿宋_GB2312" w:eastAsia="仿宋_GB2312"/>
        <w:kern w:val="0"/>
        <w:szCs w:val="21"/>
      </w:rPr>
      <w:t xml:space="preserve"> 页</w:t>
    </w:r>
    <w:bookmarkEnd w:id="385"/>
    <w:bookmarkEnd w:id="386"/>
    <w:bookmarkEnd w:id="387"/>
    <w:bookmarkEnd w:id="38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8330F">
    <w:pPr>
      <w:pStyle w:val="42"/>
      <w:rPr>
        <w:rFonts w:ascii="仿宋_GB2312" w:eastAsia="仿宋_GB2312"/>
        <w:b/>
        <w:i/>
        <w:u w:val="single"/>
      </w:rPr>
    </w:pPr>
    <w:r>
      <w:t></w:t>
    </w:r>
    <w:r>
      <w:rPr>
        <w:rFonts w:hint="eastAsia"/>
      </w:rPr>
      <w:t xml:space="preserve">                                                  </w:t>
    </w:r>
    <w:r>
      <w:rPr>
        <w:rFonts w:hint="eastAsia" w:ascii="宋体" w:hAnsi="宋体" w:cs="宋体"/>
      </w:rPr>
      <w:t>浙江省</w:t>
    </w:r>
    <w:r>
      <w:t>政府采购公开招标文件</w:t>
    </w:r>
  </w:p>
  <w:p w14:paraId="0338BDA4">
    <w:pPr>
      <w:rPr>
        <w:rFonts w:ascii="仿宋_GB2312" w:eastAsia="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D80A">
    <w:pPr>
      <w:pStyle w:val="42"/>
    </w:pPr>
    <w:r>
      <w:t></w:t>
    </w:r>
    <w:r>
      <w:rPr>
        <w:rFonts w:hint="eastAsia"/>
      </w:rPr>
      <w:t xml:space="preserve">                  </w:t>
    </w:r>
    <w:r>
      <w:rPr>
        <w:rFonts w:hint="eastAsia" w:ascii="宋体" w:hAnsi="宋体" w:cs="宋体"/>
      </w:rPr>
      <w:t>浙江省</w:t>
    </w:r>
    <w: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DEE0">
    <w:pPr>
      <w:pStyle w:val="42"/>
      <w:jc w:val="right"/>
      <w:rPr>
        <w:rFonts w:ascii="仿宋_GB2312" w:eastAsia="仿宋_GB2312"/>
        <w:b/>
        <w:i/>
        <w:u w:val="single"/>
      </w:rPr>
    </w:pPr>
    <w:r>
      <w:rPr>
        <w:rFonts w:hint="eastAsia"/>
      </w:rPr>
      <w:t xml:space="preserve">                                </w:t>
    </w:r>
    <w:r>
      <w:rPr>
        <w:rFonts w:hint="eastAsia" w:ascii="宋体" w:hAnsi="宋体" w:cs="宋体"/>
      </w:rPr>
      <w:t>浙江省</w:t>
    </w:r>
    <w:r>
      <w:t>政府采购公开招标文件</w:t>
    </w:r>
  </w:p>
  <w:p w14:paraId="6A25BFDD">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E902">
    <w:pPr>
      <w:pStyle w:val="42"/>
    </w:pPr>
    <w:r>
      <w:rPr>
        <w:rFonts w:hint="eastAsia" w:ascii="宋体" w:hAnsi="宋体" w:cs="宋体"/>
      </w:rPr>
      <w:t xml:space="preserve">                                                   浙江省</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7FB9">
    <w:pPr>
      <w:pStyle w:val="42"/>
      <w:jc w:val="right"/>
      <w:rPr>
        <w:rFonts w:ascii="仿宋_GB2312" w:eastAsia="仿宋_GB2312"/>
        <w:b/>
        <w:i/>
        <w:iCs/>
        <w:u w:val="single"/>
      </w:rPr>
    </w:pPr>
    <w:r>
      <w:t></w:t>
    </w:r>
    <w:r>
      <w:rPr>
        <w:rFonts w:hint="eastAsia" w:ascii="宋体" w:hAnsi="宋体" w:cs="宋体"/>
      </w:rPr>
      <w:t>浙江省</w:t>
    </w:r>
    <w:r>
      <w:t>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60EF5">
    <w:pPr>
      <w:pStyle w:val="42"/>
    </w:pPr>
    <w:r>
      <w:t></w:t>
    </w:r>
    <w:r>
      <w:rPr>
        <w:rFonts w:hint="eastAsia"/>
      </w:rPr>
      <w:t xml:space="preserve">                                             </w:t>
    </w:r>
    <w:r>
      <w:rPr>
        <w:rFonts w:hint="eastAsia" w:ascii="宋体" w:hAnsi="宋体" w:cs="宋体"/>
      </w:rPr>
      <w:t>浙江省</w:t>
    </w: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AD4EF"/>
    <w:multiLevelType w:val="singleLevel"/>
    <w:tmpl w:val="B3BAD4EF"/>
    <w:lvl w:ilvl="0" w:tentative="0">
      <w:start w:val="1"/>
      <w:numFmt w:val="decimal"/>
      <w:suff w:val="nothing"/>
      <w:lvlText w:val="（%1）"/>
      <w:lvlJc w:val="left"/>
    </w:lvl>
  </w:abstractNum>
  <w:abstractNum w:abstractNumId="1">
    <w:nsid w:val="01C13C19"/>
    <w:multiLevelType w:val="singleLevel"/>
    <w:tmpl w:val="01C13C1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NTQwYTUzZDNhMjVhNGQzYTY5NDg1ODIzYWJkOGM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6F4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9FF"/>
    <w:rsid w:val="00123F7C"/>
    <w:rsid w:val="0012419E"/>
    <w:rsid w:val="001248EF"/>
    <w:rsid w:val="00124AC0"/>
    <w:rsid w:val="00124FC4"/>
    <w:rsid w:val="001253AB"/>
    <w:rsid w:val="0012574C"/>
    <w:rsid w:val="00125861"/>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219B"/>
    <w:rsid w:val="001B2622"/>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3B7"/>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2AF"/>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413"/>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34C"/>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92F"/>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3E"/>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C73"/>
    <w:rsid w:val="00697D5F"/>
    <w:rsid w:val="006A035B"/>
    <w:rsid w:val="006A0582"/>
    <w:rsid w:val="006A060C"/>
    <w:rsid w:val="006A06F8"/>
    <w:rsid w:val="006A071C"/>
    <w:rsid w:val="006A0DC7"/>
    <w:rsid w:val="006A150D"/>
    <w:rsid w:val="006A1B00"/>
    <w:rsid w:val="006A2766"/>
    <w:rsid w:val="006A39D0"/>
    <w:rsid w:val="006A3E91"/>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5FE"/>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678A"/>
    <w:rsid w:val="0077710B"/>
    <w:rsid w:val="0077765A"/>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0F2D"/>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6EB2"/>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7"/>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14A"/>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52D"/>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39A"/>
    <w:rsid w:val="00BF7EF5"/>
    <w:rsid w:val="00C00BF6"/>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2A"/>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98A"/>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36E1"/>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2822"/>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585"/>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040"/>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36D9"/>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32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17684"/>
    <w:rsid w:val="010651D9"/>
    <w:rsid w:val="011C44BE"/>
    <w:rsid w:val="011D2710"/>
    <w:rsid w:val="011F6449"/>
    <w:rsid w:val="01236AFB"/>
    <w:rsid w:val="01352A6D"/>
    <w:rsid w:val="013712F7"/>
    <w:rsid w:val="014D1319"/>
    <w:rsid w:val="015772A4"/>
    <w:rsid w:val="0159126E"/>
    <w:rsid w:val="01657C13"/>
    <w:rsid w:val="01714809"/>
    <w:rsid w:val="018207C5"/>
    <w:rsid w:val="01944054"/>
    <w:rsid w:val="019F7441"/>
    <w:rsid w:val="01B37585"/>
    <w:rsid w:val="01B822C3"/>
    <w:rsid w:val="01C26E13"/>
    <w:rsid w:val="01D55165"/>
    <w:rsid w:val="01DF6BF8"/>
    <w:rsid w:val="01E07299"/>
    <w:rsid w:val="01EC2C57"/>
    <w:rsid w:val="021A6C4F"/>
    <w:rsid w:val="0238113B"/>
    <w:rsid w:val="026B2E25"/>
    <w:rsid w:val="02824D4D"/>
    <w:rsid w:val="02DC4B10"/>
    <w:rsid w:val="02DD76CE"/>
    <w:rsid w:val="02F36323"/>
    <w:rsid w:val="02F5619C"/>
    <w:rsid w:val="03186C0D"/>
    <w:rsid w:val="031F3DF1"/>
    <w:rsid w:val="0326446A"/>
    <w:rsid w:val="032D5555"/>
    <w:rsid w:val="03335C6F"/>
    <w:rsid w:val="034D4E02"/>
    <w:rsid w:val="036634D2"/>
    <w:rsid w:val="037405E1"/>
    <w:rsid w:val="03830824"/>
    <w:rsid w:val="03850700"/>
    <w:rsid w:val="038A55EB"/>
    <w:rsid w:val="03990047"/>
    <w:rsid w:val="039E740C"/>
    <w:rsid w:val="03AA2D8F"/>
    <w:rsid w:val="03DD35E4"/>
    <w:rsid w:val="03F176D4"/>
    <w:rsid w:val="04076900"/>
    <w:rsid w:val="040C0819"/>
    <w:rsid w:val="041A5A3B"/>
    <w:rsid w:val="041B0A5C"/>
    <w:rsid w:val="042311BA"/>
    <w:rsid w:val="042B157A"/>
    <w:rsid w:val="04355FB2"/>
    <w:rsid w:val="045E39DF"/>
    <w:rsid w:val="04620A87"/>
    <w:rsid w:val="048605CC"/>
    <w:rsid w:val="048F763B"/>
    <w:rsid w:val="049F330E"/>
    <w:rsid w:val="04AA775C"/>
    <w:rsid w:val="04AF1889"/>
    <w:rsid w:val="04F66F48"/>
    <w:rsid w:val="04FE4606"/>
    <w:rsid w:val="050B6D23"/>
    <w:rsid w:val="05251E14"/>
    <w:rsid w:val="05304992"/>
    <w:rsid w:val="05A16594"/>
    <w:rsid w:val="05A7762D"/>
    <w:rsid w:val="05BC559D"/>
    <w:rsid w:val="05C70E9C"/>
    <w:rsid w:val="05E27A84"/>
    <w:rsid w:val="05F17CC7"/>
    <w:rsid w:val="060E5941"/>
    <w:rsid w:val="06110FAF"/>
    <w:rsid w:val="062D56C4"/>
    <w:rsid w:val="063F6C84"/>
    <w:rsid w:val="06456265"/>
    <w:rsid w:val="06493CA7"/>
    <w:rsid w:val="065A6178"/>
    <w:rsid w:val="066F1CF3"/>
    <w:rsid w:val="06700D4C"/>
    <w:rsid w:val="06930BB8"/>
    <w:rsid w:val="06C8264F"/>
    <w:rsid w:val="06E83A44"/>
    <w:rsid w:val="06F9128B"/>
    <w:rsid w:val="06FE67EB"/>
    <w:rsid w:val="07022353"/>
    <w:rsid w:val="07040E41"/>
    <w:rsid w:val="0708176C"/>
    <w:rsid w:val="070E6657"/>
    <w:rsid w:val="07245D42"/>
    <w:rsid w:val="07247C28"/>
    <w:rsid w:val="072500D7"/>
    <w:rsid w:val="07264C62"/>
    <w:rsid w:val="072F21D7"/>
    <w:rsid w:val="0731034F"/>
    <w:rsid w:val="073C5E8F"/>
    <w:rsid w:val="07660241"/>
    <w:rsid w:val="07787F0D"/>
    <w:rsid w:val="0779354C"/>
    <w:rsid w:val="07843122"/>
    <w:rsid w:val="078F24CC"/>
    <w:rsid w:val="07AC732A"/>
    <w:rsid w:val="08061376"/>
    <w:rsid w:val="080D690E"/>
    <w:rsid w:val="082A3779"/>
    <w:rsid w:val="083F59BC"/>
    <w:rsid w:val="08452D77"/>
    <w:rsid w:val="084C38DA"/>
    <w:rsid w:val="086209A6"/>
    <w:rsid w:val="08625F30"/>
    <w:rsid w:val="086401F8"/>
    <w:rsid w:val="08751CAA"/>
    <w:rsid w:val="087E4C40"/>
    <w:rsid w:val="08855355"/>
    <w:rsid w:val="0889423B"/>
    <w:rsid w:val="08A37497"/>
    <w:rsid w:val="08A54D99"/>
    <w:rsid w:val="08A76D63"/>
    <w:rsid w:val="08AC6127"/>
    <w:rsid w:val="08B03E69"/>
    <w:rsid w:val="08B5322E"/>
    <w:rsid w:val="08D66AD6"/>
    <w:rsid w:val="08DA33A3"/>
    <w:rsid w:val="08E80F13"/>
    <w:rsid w:val="08ED51B6"/>
    <w:rsid w:val="08F90DA4"/>
    <w:rsid w:val="0911242E"/>
    <w:rsid w:val="0923007D"/>
    <w:rsid w:val="09313B73"/>
    <w:rsid w:val="09335624"/>
    <w:rsid w:val="0944690F"/>
    <w:rsid w:val="09535675"/>
    <w:rsid w:val="095F057D"/>
    <w:rsid w:val="09642282"/>
    <w:rsid w:val="09684592"/>
    <w:rsid w:val="096D58B6"/>
    <w:rsid w:val="09733572"/>
    <w:rsid w:val="09772C16"/>
    <w:rsid w:val="09805453"/>
    <w:rsid w:val="098353B5"/>
    <w:rsid w:val="099E0166"/>
    <w:rsid w:val="09A92330"/>
    <w:rsid w:val="09B06B87"/>
    <w:rsid w:val="09C0632E"/>
    <w:rsid w:val="09C13146"/>
    <w:rsid w:val="09D4546D"/>
    <w:rsid w:val="09D678FF"/>
    <w:rsid w:val="09E04166"/>
    <w:rsid w:val="0A0124A3"/>
    <w:rsid w:val="0A1C0718"/>
    <w:rsid w:val="0A261F09"/>
    <w:rsid w:val="0A3E7710"/>
    <w:rsid w:val="0A5B7E63"/>
    <w:rsid w:val="0A6D18E6"/>
    <w:rsid w:val="0A8A06EA"/>
    <w:rsid w:val="0A9726E2"/>
    <w:rsid w:val="0AA374A5"/>
    <w:rsid w:val="0AAB7649"/>
    <w:rsid w:val="0ABC5606"/>
    <w:rsid w:val="0ABF65E6"/>
    <w:rsid w:val="0AD40C49"/>
    <w:rsid w:val="0AF344E1"/>
    <w:rsid w:val="0B30404E"/>
    <w:rsid w:val="0B370FC1"/>
    <w:rsid w:val="0B372620"/>
    <w:rsid w:val="0B444D3D"/>
    <w:rsid w:val="0B4C6C14"/>
    <w:rsid w:val="0B5F1B77"/>
    <w:rsid w:val="0B631A88"/>
    <w:rsid w:val="0B683D45"/>
    <w:rsid w:val="0B7F3F11"/>
    <w:rsid w:val="0B84338B"/>
    <w:rsid w:val="0B884417"/>
    <w:rsid w:val="0BB93035"/>
    <w:rsid w:val="0BF6188C"/>
    <w:rsid w:val="0BF73C91"/>
    <w:rsid w:val="0BFE1382"/>
    <w:rsid w:val="0C170175"/>
    <w:rsid w:val="0C1F4E62"/>
    <w:rsid w:val="0C571A41"/>
    <w:rsid w:val="0C5B233E"/>
    <w:rsid w:val="0C5C1171"/>
    <w:rsid w:val="0C5E1CBC"/>
    <w:rsid w:val="0C615B50"/>
    <w:rsid w:val="0C8445DA"/>
    <w:rsid w:val="0C87121B"/>
    <w:rsid w:val="0C8A2C23"/>
    <w:rsid w:val="0C9D4705"/>
    <w:rsid w:val="0CC007F7"/>
    <w:rsid w:val="0CD345CA"/>
    <w:rsid w:val="0CEE4F60"/>
    <w:rsid w:val="0CFE707A"/>
    <w:rsid w:val="0D063BDA"/>
    <w:rsid w:val="0D08375F"/>
    <w:rsid w:val="0D184CFB"/>
    <w:rsid w:val="0D370F49"/>
    <w:rsid w:val="0D4A7419"/>
    <w:rsid w:val="0D611BD6"/>
    <w:rsid w:val="0D814026"/>
    <w:rsid w:val="0D827401"/>
    <w:rsid w:val="0D84094E"/>
    <w:rsid w:val="0D847672"/>
    <w:rsid w:val="0D8A00E9"/>
    <w:rsid w:val="0D8D589E"/>
    <w:rsid w:val="0DA01C73"/>
    <w:rsid w:val="0DC857B1"/>
    <w:rsid w:val="0DD63300"/>
    <w:rsid w:val="0DD66A46"/>
    <w:rsid w:val="0DF50604"/>
    <w:rsid w:val="0DF702FE"/>
    <w:rsid w:val="0DFA16E3"/>
    <w:rsid w:val="0E060E51"/>
    <w:rsid w:val="0E06277D"/>
    <w:rsid w:val="0E2624D8"/>
    <w:rsid w:val="0E4D215A"/>
    <w:rsid w:val="0E5604B2"/>
    <w:rsid w:val="0E6D5D79"/>
    <w:rsid w:val="0E6F0323"/>
    <w:rsid w:val="0E8456C4"/>
    <w:rsid w:val="0E9D0089"/>
    <w:rsid w:val="0EA706A2"/>
    <w:rsid w:val="0EB803EE"/>
    <w:rsid w:val="0EF94D4B"/>
    <w:rsid w:val="0F07055B"/>
    <w:rsid w:val="0F275390"/>
    <w:rsid w:val="0F2A2A7D"/>
    <w:rsid w:val="0F3A26DF"/>
    <w:rsid w:val="0F426E0D"/>
    <w:rsid w:val="0F4958DC"/>
    <w:rsid w:val="0F4D1242"/>
    <w:rsid w:val="0F515DF7"/>
    <w:rsid w:val="0F596BA8"/>
    <w:rsid w:val="0F6248D2"/>
    <w:rsid w:val="0F693536"/>
    <w:rsid w:val="0F7B0511"/>
    <w:rsid w:val="0F7B76D9"/>
    <w:rsid w:val="0F816ACD"/>
    <w:rsid w:val="0F9718DF"/>
    <w:rsid w:val="0F977B31"/>
    <w:rsid w:val="0F9832DB"/>
    <w:rsid w:val="0FBF3FD2"/>
    <w:rsid w:val="0FBF7FF3"/>
    <w:rsid w:val="0FDC314E"/>
    <w:rsid w:val="104135F9"/>
    <w:rsid w:val="10596B94"/>
    <w:rsid w:val="10646583"/>
    <w:rsid w:val="107D4B15"/>
    <w:rsid w:val="108A3C80"/>
    <w:rsid w:val="109048A8"/>
    <w:rsid w:val="109B71AD"/>
    <w:rsid w:val="109C4CD3"/>
    <w:rsid w:val="10A047C3"/>
    <w:rsid w:val="10B661A8"/>
    <w:rsid w:val="10BC7123"/>
    <w:rsid w:val="10C26171"/>
    <w:rsid w:val="10C85AC8"/>
    <w:rsid w:val="10D4446D"/>
    <w:rsid w:val="10F33360"/>
    <w:rsid w:val="10FC16EA"/>
    <w:rsid w:val="110C00AB"/>
    <w:rsid w:val="110F1D40"/>
    <w:rsid w:val="1122167C"/>
    <w:rsid w:val="11266F33"/>
    <w:rsid w:val="113B273E"/>
    <w:rsid w:val="11401B02"/>
    <w:rsid w:val="116F69B3"/>
    <w:rsid w:val="118963A1"/>
    <w:rsid w:val="118F65E6"/>
    <w:rsid w:val="11C6522A"/>
    <w:rsid w:val="11C91AF8"/>
    <w:rsid w:val="11C93176"/>
    <w:rsid w:val="11E104CC"/>
    <w:rsid w:val="11E20309"/>
    <w:rsid w:val="11F254F3"/>
    <w:rsid w:val="12255233"/>
    <w:rsid w:val="122907E8"/>
    <w:rsid w:val="122B4561"/>
    <w:rsid w:val="12530213"/>
    <w:rsid w:val="125910CE"/>
    <w:rsid w:val="127723A9"/>
    <w:rsid w:val="12862074"/>
    <w:rsid w:val="12883966"/>
    <w:rsid w:val="128E689D"/>
    <w:rsid w:val="129C545E"/>
    <w:rsid w:val="129E45B4"/>
    <w:rsid w:val="12A97AD6"/>
    <w:rsid w:val="12BFBF23"/>
    <w:rsid w:val="12D81596"/>
    <w:rsid w:val="13072A44"/>
    <w:rsid w:val="132711CC"/>
    <w:rsid w:val="13453400"/>
    <w:rsid w:val="135F4BE2"/>
    <w:rsid w:val="136715C8"/>
    <w:rsid w:val="136A2E67"/>
    <w:rsid w:val="136B2E45"/>
    <w:rsid w:val="139B1A0A"/>
    <w:rsid w:val="139D25C7"/>
    <w:rsid w:val="13BF3CE4"/>
    <w:rsid w:val="13C702B9"/>
    <w:rsid w:val="13DA7FEC"/>
    <w:rsid w:val="13DF5603"/>
    <w:rsid w:val="13F56BD4"/>
    <w:rsid w:val="13F76DF0"/>
    <w:rsid w:val="14063EEC"/>
    <w:rsid w:val="14067033"/>
    <w:rsid w:val="140B63F8"/>
    <w:rsid w:val="141008D8"/>
    <w:rsid w:val="141259D8"/>
    <w:rsid w:val="14125FE6"/>
    <w:rsid w:val="141E641F"/>
    <w:rsid w:val="14321BD6"/>
    <w:rsid w:val="145E6E6F"/>
    <w:rsid w:val="146D271E"/>
    <w:rsid w:val="147D2B4E"/>
    <w:rsid w:val="14982588"/>
    <w:rsid w:val="149A5AD9"/>
    <w:rsid w:val="14A7619D"/>
    <w:rsid w:val="14AD74AF"/>
    <w:rsid w:val="14B6530D"/>
    <w:rsid w:val="14F00707"/>
    <w:rsid w:val="14F40A51"/>
    <w:rsid w:val="150536C3"/>
    <w:rsid w:val="150C14EB"/>
    <w:rsid w:val="150C1963"/>
    <w:rsid w:val="151447A0"/>
    <w:rsid w:val="152835D2"/>
    <w:rsid w:val="154871D8"/>
    <w:rsid w:val="154A6454"/>
    <w:rsid w:val="15512530"/>
    <w:rsid w:val="155376C8"/>
    <w:rsid w:val="15762120"/>
    <w:rsid w:val="157D3325"/>
    <w:rsid w:val="158346B4"/>
    <w:rsid w:val="158C17BA"/>
    <w:rsid w:val="15915022"/>
    <w:rsid w:val="1598015F"/>
    <w:rsid w:val="15B0086C"/>
    <w:rsid w:val="15B34F99"/>
    <w:rsid w:val="15F975C8"/>
    <w:rsid w:val="160D7419"/>
    <w:rsid w:val="1635775C"/>
    <w:rsid w:val="16556050"/>
    <w:rsid w:val="166968CA"/>
    <w:rsid w:val="16A36DBB"/>
    <w:rsid w:val="16A8729C"/>
    <w:rsid w:val="16B33777"/>
    <w:rsid w:val="16BC70A7"/>
    <w:rsid w:val="16C6339E"/>
    <w:rsid w:val="171C01FF"/>
    <w:rsid w:val="172F2D79"/>
    <w:rsid w:val="173739A8"/>
    <w:rsid w:val="17557BEF"/>
    <w:rsid w:val="175C5400"/>
    <w:rsid w:val="176C3651"/>
    <w:rsid w:val="176F6C9D"/>
    <w:rsid w:val="17712A16"/>
    <w:rsid w:val="17824C23"/>
    <w:rsid w:val="178D604C"/>
    <w:rsid w:val="17A010FF"/>
    <w:rsid w:val="17BA600C"/>
    <w:rsid w:val="17CD4B32"/>
    <w:rsid w:val="17D349C1"/>
    <w:rsid w:val="17E33C7E"/>
    <w:rsid w:val="17FC01A7"/>
    <w:rsid w:val="1820547E"/>
    <w:rsid w:val="1830729E"/>
    <w:rsid w:val="185C1918"/>
    <w:rsid w:val="1870062C"/>
    <w:rsid w:val="18817102"/>
    <w:rsid w:val="18830A15"/>
    <w:rsid w:val="18852B28"/>
    <w:rsid w:val="188B5321"/>
    <w:rsid w:val="18C64FE3"/>
    <w:rsid w:val="18CF77BE"/>
    <w:rsid w:val="18E216F1"/>
    <w:rsid w:val="190A17F9"/>
    <w:rsid w:val="191B532F"/>
    <w:rsid w:val="19240133"/>
    <w:rsid w:val="192519D4"/>
    <w:rsid w:val="19362169"/>
    <w:rsid w:val="19492B7A"/>
    <w:rsid w:val="194A5C14"/>
    <w:rsid w:val="195B58E3"/>
    <w:rsid w:val="198E7331"/>
    <w:rsid w:val="19932372"/>
    <w:rsid w:val="19A20DD5"/>
    <w:rsid w:val="19AC242B"/>
    <w:rsid w:val="19AE03F1"/>
    <w:rsid w:val="19CC03D7"/>
    <w:rsid w:val="19CD5F9B"/>
    <w:rsid w:val="19EA2F53"/>
    <w:rsid w:val="1A004525"/>
    <w:rsid w:val="1A071A03"/>
    <w:rsid w:val="1A1F16AE"/>
    <w:rsid w:val="1A3B5C77"/>
    <w:rsid w:val="1A5364CF"/>
    <w:rsid w:val="1A541902"/>
    <w:rsid w:val="1A6E5932"/>
    <w:rsid w:val="1A7016AA"/>
    <w:rsid w:val="1A703458"/>
    <w:rsid w:val="1A7A42D7"/>
    <w:rsid w:val="1A913703"/>
    <w:rsid w:val="1A984BAD"/>
    <w:rsid w:val="1AB570BD"/>
    <w:rsid w:val="1AB8220E"/>
    <w:rsid w:val="1ACA48F3"/>
    <w:rsid w:val="1AE4166C"/>
    <w:rsid w:val="1AF06CFB"/>
    <w:rsid w:val="1AF11B8D"/>
    <w:rsid w:val="1B11359C"/>
    <w:rsid w:val="1B167074"/>
    <w:rsid w:val="1B172C74"/>
    <w:rsid w:val="1B19589E"/>
    <w:rsid w:val="1B2A271F"/>
    <w:rsid w:val="1B390477"/>
    <w:rsid w:val="1B430B6D"/>
    <w:rsid w:val="1B530544"/>
    <w:rsid w:val="1B713184"/>
    <w:rsid w:val="1B742AD4"/>
    <w:rsid w:val="1B8E542F"/>
    <w:rsid w:val="1B94351C"/>
    <w:rsid w:val="1B99253B"/>
    <w:rsid w:val="1BA209CF"/>
    <w:rsid w:val="1BB4777D"/>
    <w:rsid w:val="1BB90E2F"/>
    <w:rsid w:val="1BC00B70"/>
    <w:rsid w:val="1BD75AB8"/>
    <w:rsid w:val="1BEF2AA3"/>
    <w:rsid w:val="1C0459C2"/>
    <w:rsid w:val="1C085913"/>
    <w:rsid w:val="1C1B3B4A"/>
    <w:rsid w:val="1C623275"/>
    <w:rsid w:val="1C6A7C7F"/>
    <w:rsid w:val="1C6F14EE"/>
    <w:rsid w:val="1C7865F4"/>
    <w:rsid w:val="1C7D1E5D"/>
    <w:rsid w:val="1C88086E"/>
    <w:rsid w:val="1C8C320B"/>
    <w:rsid w:val="1CD75A11"/>
    <w:rsid w:val="1D097B94"/>
    <w:rsid w:val="1D266CE1"/>
    <w:rsid w:val="1D3963AF"/>
    <w:rsid w:val="1D4B3D09"/>
    <w:rsid w:val="1D6A673C"/>
    <w:rsid w:val="1D6B43AB"/>
    <w:rsid w:val="1D6F5C49"/>
    <w:rsid w:val="1D7B2297"/>
    <w:rsid w:val="1D8D2573"/>
    <w:rsid w:val="1D9247AE"/>
    <w:rsid w:val="1D976F4E"/>
    <w:rsid w:val="1D99016A"/>
    <w:rsid w:val="1D9B2C12"/>
    <w:rsid w:val="1DB16262"/>
    <w:rsid w:val="1DB567EC"/>
    <w:rsid w:val="1DB7139E"/>
    <w:rsid w:val="1DCF36DD"/>
    <w:rsid w:val="1DE32193"/>
    <w:rsid w:val="1DF51A98"/>
    <w:rsid w:val="1E1956D9"/>
    <w:rsid w:val="1E3D060F"/>
    <w:rsid w:val="1E3F7D2E"/>
    <w:rsid w:val="1E401394"/>
    <w:rsid w:val="1E4134E4"/>
    <w:rsid w:val="1E5062B3"/>
    <w:rsid w:val="1E51534F"/>
    <w:rsid w:val="1E517DFB"/>
    <w:rsid w:val="1E523514"/>
    <w:rsid w:val="1E566E3E"/>
    <w:rsid w:val="1E714A66"/>
    <w:rsid w:val="1E802593"/>
    <w:rsid w:val="1E9F430C"/>
    <w:rsid w:val="1EA703CC"/>
    <w:rsid w:val="1EB7330C"/>
    <w:rsid w:val="1EC57AEB"/>
    <w:rsid w:val="1EE75AFC"/>
    <w:rsid w:val="1EEE2B9E"/>
    <w:rsid w:val="1EFA3C38"/>
    <w:rsid w:val="1F0A0FF3"/>
    <w:rsid w:val="1F2111C5"/>
    <w:rsid w:val="1F422EEA"/>
    <w:rsid w:val="1F4371D6"/>
    <w:rsid w:val="1F5771FF"/>
    <w:rsid w:val="1F833C2E"/>
    <w:rsid w:val="1FA73B68"/>
    <w:rsid w:val="1FA92F69"/>
    <w:rsid w:val="1FB45B95"/>
    <w:rsid w:val="1FB57B5F"/>
    <w:rsid w:val="1FE10954"/>
    <w:rsid w:val="1FE8583F"/>
    <w:rsid w:val="1FE868A9"/>
    <w:rsid w:val="1FF15E59"/>
    <w:rsid w:val="20015EDA"/>
    <w:rsid w:val="20034907"/>
    <w:rsid w:val="20112403"/>
    <w:rsid w:val="20173E4B"/>
    <w:rsid w:val="202D5948"/>
    <w:rsid w:val="204E48BC"/>
    <w:rsid w:val="20686980"/>
    <w:rsid w:val="20765541"/>
    <w:rsid w:val="207B2B57"/>
    <w:rsid w:val="208902A1"/>
    <w:rsid w:val="208921B3"/>
    <w:rsid w:val="20973DEB"/>
    <w:rsid w:val="20B00A53"/>
    <w:rsid w:val="20B26522"/>
    <w:rsid w:val="20B44310"/>
    <w:rsid w:val="20EC135F"/>
    <w:rsid w:val="210275EA"/>
    <w:rsid w:val="21052421"/>
    <w:rsid w:val="211116EB"/>
    <w:rsid w:val="214D110D"/>
    <w:rsid w:val="214F32F8"/>
    <w:rsid w:val="21573E00"/>
    <w:rsid w:val="216133FC"/>
    <w:rsid w:val="21D051ED"/>
    <w:rsid w:val="21D56769"/>
    <w:rsid w:val="21D93DA5"/>
    <w:rsid w:val="21E52EF3"/>
    <w:rsid w:val="21F901D7"/>
    <w:rsid w:val="21FB5D7B"/>
    <w:rsid w:val="22066450"/>
    <w:rsid w:val="220B1C3D"/>
    <w:rsid w:val="22114F8D"/>
    <w:rsid w:val="22121299"/>
    <w:rsid w:val="221D1D20"/>
    <w:rsid w:val="22334A87"/>
    <w:rsid w:val="225B679C"/>
    <w:rsid w:val="225D0766"/>
    <w:rsid w:val="22A72D5C"/>
    <w:rsid w:val="22AE6481"/>
    <w:rsid w:val="22AF1A46"/>
    <w:rsid w:val="22BE6801"/>
    <w:rsid w:val="23201794"/>
    <w:rsid w:val="232E2AF5"/>
    <w:rsid w:val="233500BF"/>
    <w:rsid w:val="23356FED"/>
    <w:rsid w:val="23377FF7"/>
    <w:rsid w:val="236B425F"/>
    <w:rsid w:val="236C6787"/>
    <w:rsid w:val="23836192"/>
    <w:rsid w:val="23843AD1"/>
    <w:rsid w:val="23867849"/>
    <w:rsid w:val="23897339"/>
    <w:rsid w:val="23901F29"/>
    <w:rsid w:val="2399159D"/>
    <w:rsid w:val="239C0061"/>
    <w:rsid w:val="239D4B92"/>
    <w:rsid w:val="23A14CF8"/>
    <w:rsid w:val="23B908A4"/>
    <w:rsid w:val="23C245F9"/>
    <w:rsid w:val="23DC390D"/>
    <w:rsid w:val="23E95BEF"/>
    <w:rsid w:val="23EE5519"/>
    <w:rsid w:val="23FD0064"/>
    <w:rsid w:val="23FF13A9"/>
    <w:rsid w:val="241D4B2C"/>
    <w:rsid w:val="241E2177"/>
    <w:rsid w:val="24315017"/>
    <w:rsid w:val="245375B0"/>
    <w:rsid w:val="245626E0"/>
    <w:rsid w:val="24642C0A"/>
    <w:rsid w:val="24743B45"/>
    <w:rsid w:val="247E49C4"/>
    <w:rsid w:val="24863878"/>
    <w:rsid w:val="24942439"/>
    <w:rsid w:val="249C4E4A"/>
    <w:rsid w:val="24B22173"/>
    <w:rsid w:val="24B95AD9"/>
    <w:rsid w:val="24BE24DA"/>
    <w:rsid w:val="24CF5825"/>
    <w:rsid w:val="24D663E6"/>
    <w:rsid w:val="24D77F2B"/>
    <w:rsid w:val="24DE1906"/>
    <w:rsid w:val="24F133E8"/>
    <w:rsid w:val="24F9229C"/>
    <w:rsid w:val="24FA1B46"/>
    <w:rsid w:val="250749B9"/>
    <w:rsid w:val="250C3C41"/>
    <w:rsid w:val="253A4D8F"/>
    <w:rsid w:val="25676E9D"/>
    <w:rsid w:val="258B00E2"/>
    <w:rsid w:val="25950217"/>
    <w:rsid w:val="259C5A45"/>
    <w:rsid w:val="25A917A6"/>
    <w:rsid w:val="25BE27CC"/>
    <w:rsid w:val="25CD438B"/>
    <w:rsid w:val="25E66CC5"/>
    <w:rsid w:val="25F12969"/>
    <w:rsid w:val="25F74A5C"/>
    <w:rsid w:val="26047F5C"/>
    <w:rsid w:val="2628662C"/>
    <w:rsid w:val="262D45DE"/>
    <w:rsid w:val="2635532F"/>
    <w:rsid w:val="26393298"/>
    <w:rsid w:val="26422FB2"/>
    <w:rsid w:val="265C6F87"/>
    <w:rsid w:val="26695200"/>
    <w:rsid w:val="269404CF"/>
    <w:rsid w:val="26A53EF9"/>
    <w:rsid w:val="26A94201"/>
    <w:rsid w:val="26AC274F"/>
    <w:rsid w:val="26D905D7"/>
    <w:rsid w:val="26E66826"/>
    <w:rsid w:val="26E66ACF"/>
    <w:rsid w:val="26ED7BDF"/>
    <w:rsid w:val="26FB22FC"/>
    <w:rsid w:val="27044A29"/>
    <w:rsid w:val="270A253F"/>
    <w:rsid w:val="27167E66"/>
    <w:rsid w:val="271D34C8"/>
    <w:rsid w:val="272827F6"/>
    <w:rsid w:val="273852FE"/>
    <w:rsid w:val="27532138"/>
    <w:rsid w:val="276142BF"/>
    <w:rsid w:val="276C4FA7"/>
    <w:rsid w:val="27783712"/>
    <w:rsid w:val="277E4EAD"/>
    <w:rsid w:val="27907362"/>
    <w:rsid w:val="27BB1A8B"/>
    <w:rsid w:val="27C16DFC"/>
    <w:rsid w:val="27DA4607"/>
    <w:rsid w:val="28302479"/>
    <w:rsid w:val="28333E1D"/>
    <w:rsid w:val="28454BD6"/>
    <w:rsid w:val="28455253"/>
    <w:rsid w:val="28551971"/>
    <w:rsid w:val="2858552C"/>
    <w:rsid w:val="285B1C53"/>
    <w:rsid w:val="28633D69"/>
    <w:rsid w:val="287C121A"/>
    <w:rsid w:val="289C7B0E"/>
    <w:rsid w:val="289F7086"/>
    <w:rsid w:val="28A013AD"/>
    <w:rsid w:val="28C32028"/>
    <w:rsid w:val="28CC490F"/>
    <w:rsid w:val="28DE40AA"/>
    <w:rsid w:val="28E736B1"/>
    <w:rsid w:val="29345E77"/>
    <w:rsid w:val="29475CCC"/>
    <w:rsid w:val="294C65AD"/>
    <w:rsid w:val="29567A3B"/>
    <w:rsid w:val="2968581A"/>
    <w:rsid w:val="29806583"/>
    <w:rsid w:val="298B3C4C"/>
    <w:rsid w:val="29F26D24"/>
    <w:rsid w:val="2A15033F"/>
    <w:rsid w:val="2A1662C1"/>
    <w:rsid w:val="2A1C0F07"/>
    <w:rsid w:val="2A1C7367"/>
    <w:rsid w:val="2A257690"/>
    <w:rsid w:val="2A2815FA"/>
    <w:rsid w:val="2A3049B2"/>
    <w:rsid w:val="2A4B17EC"/>
    <w:rsid w:val="2A4D7312"/>
    <w:rsid w:val="2A6D6092"/>
    <w:rsid w:val="2A7D76B4"/>
    <w:rsid w:val="2AAA6439"/>
    <w:rsid w:val="2AC52DBD"/>
    <w:rsid w:val="2ADC41F2"/>
    <w:rsid w:val="2B1E2A5D"/>
    <w:rsid w:val="2B275DB5"/>
    <w:rsid w:val="2B406E77"/>
    <w:rsid w:val="2B437463"/>
    <w:rsid w:val="2B45448D"/>
    <w:rsid w:val="2B46F1B7"/>
    <w:rsid w:val="2B4F0E68"/>
    <w:rsid w:val="2B632B65"/>
    <w:rsid w:val="2B7807EE"/>
    <w:rsid w:val="2BBF00EC"/>
    <w:rsid w:val="2BC2788C"/>
    <w:rsid w:val="2BC37CFD"/>
    <w:rsid w:val="2BD5237F"/>
    <w:rsid w:val="2BE216E3"/>
    <w:rsid w:val="2BE536CE"/>
    <w:rsid w:val="2BE758D9"/>
    <w:rsid w:val="2BFA0DD4"/>
    <w:rsid w:val="2C09049E"/>
    <w:rsid w:val="2C0A653C"/>
    <w:rsid w:val="2C191F85"/>
    <w:rsid w:val="2C701096"/>
    <w:rsid w:val="2C7548FE"/>
    <w:rsid w:val="2C78619D"/>
    <w:rsid w:val="2CA23219"/>
    <w:rsid w:val="2CA70830"/>
    <w:rsid w:val="2CB05936"/>
    <w:rsid w:val="2CB847EB"/>
    <w:rsid w:val="2CE82D6F"/>
    <w:rsid w:val="2D177E14"/>
    <w:rsid w:val="2D2962D1"/>
    <w:rsid w:val="2D2C76B3"/>
    <w:rsid w:val="2D3227EF"/>
    <w:rsid w:val="2D343236"/>
    <w:rsid w:val="2D393B7E"/>
    <w:rsid w:val="2D412A32"/>
    <w:rsid w:val="2D4F15F3"/>
    <w:rsid w:val="2D546C0A"/>
    <w:rsid w:val="2D574BC6"/>
    <w:rsid w:val="2D63279D"/>
    <w:rsid w:val="2D807C69"/>
    <w:rsid w:val="2DCC171F"/>
    <w:rsid w:val="2DD15014"/>
    <w:rsid w:val="2DF72DE4"/>
    <w:rsid w:val="2E0220AF"/>
    <w:rsid w:val="2E4B082A"/>
    <w:rsid w:val="2E5B1387"/>
    <w:rsid w:val="2E5D4E86"/>
    <w:rsid w:val="2E5D564A"/>
    <w:rsid w:val="2E5D790B"/>
    <w:rsid w:val="2E77150D"/>
    <w:rsid w:val="2E7D5CEC"/>
    <w:rsid w:val="2E8C4181"/>
    <w:rsid w:val="2E9A3C18"/>
    <w:rsid w:val="2EBB0FEE"/>
    <w:rsid w:val="2EC63002"/>
    <w:rsid w:val="2EC658E5"/>
    <w:rsid w:val="2EDE49DD"/>
    <w:rsid w:val="2F014671"/>
    <w:rsid w:val="2F0361F1"/>
    <w:rsid w:val="2F0A6B38"/>
    <w:rsid w:val="2F110A9C"/>
    <w:rsid w:val="2F251F5B"/>
    <w:rsid w:val="2F4D56BE"/>
    <w:rsid w:val="2F754C15"/>
    <w:rsid w:val="2F7C2DE1"/>
    <w:rsid w:val="2F946CCB"/>
    <w:rsid w:val="2FCA4F61"/>
    <w:rsid w:val="2FCE4EA3"/>
    <w:rsid w:val="2FD25781"/>
    <w:rsid w:val="2FDB53C0"/>
    <w:rsid w:val="2FFD7934"/>
    <w:rsid w:val="30146116"/>
    <w:rsid w:val="302D1AD2"/>
    <w:rsid w:val="30332234"/>
    <w:rsid w:val="3062163D"/>
    <w:rsid w:val="30664B92"/>
    <w:rsid w:val="30733ACD"/>
    <w:rsid w:val="308C3862"/>
    <w:rsid w:val="30906277"/>
    <w:rsid w:val="309379D8"/>
    <w:rsid w:val="309733E0"/>
    <w:rsid w:val="309D4424"/>
    <w:rsid w:val="30A25EDE"/>
    <w:rsid w:val="30A270F7"/>
    <w:rsid w:val="30DF1478"/>
    <w:rsid w:val="30EC586F"/>
    <w:rsid w:val="30F1651D"/>
    <w:rsid w:val="30FF0C3A"/>
    <w:rsid w:val="31216E03"/>
    <w:rsid w:val="31303852"/>
    <w:rsid w:val="3132036D"/>
    <w:rsid w:val="31490108"/>
    <w:rsid w:val="3161616A"/>
    <w:rsid w:val="316513E5"/>
    <w:rsid w:val="31692A5F"/>
    <w:rsid w:val="316D7BEB"/>
    <w:rsid w:val="319C6071"/>
    <w:rsid w:val="31AC537E"/>
    <w:rsid w:val="31C84ADC"/>
    <w:rsid w:val="31CC4E5C"/>
    <w:rsid w:val="31DE67F7"/>
    <w:rsid w:val="31E3679B"/>
    <w:rsid w:val="31E56082"/>
    <w:rsid w:val="31E732FD"/>
    <w:rsid w:val="320176F5"/>
    <w:rsid w:val="322748ED"/>
    <w:rsid w:val="3230204E"/>
    <w:rsid w:val="323B0398"/>
    <w:rsid w:val="324F79A0"/>
    <w:rsid w:val="32517576"/>
    <w:rsid w:val="32675C2E"/>
    <w:rsid w:val="3287538B"/>
    <w:rsid w:val="328F79D3"/>
    <w:rsid w:val="32955C39"/>
    <w:rsid w:val="32BE5C2C"/>
    <w:rsid w:val="32E26A66"/>
    <w:rsid w:val="32F83B93"/>
    <w:rsid w:val="32FB6478"/>
    <w:rsid w:val="33044C2E"/>
    <w:rsid w:val="33134E71"/>
    <w:rsid w:val="33263B3F"/>
    <w:rsid w:val="332D7CE1"/>
    <w:rsid w:val="3350629C"/>
    <w:rsid w:val="33523D0B"/>
    <w:rsid w:val="336963EB"/>
    <w:rsid w:val="33816EEB"/>
    <w:rsid w:val="339C35B9"/>
    <w:rsid w:val="33E5680D"/>
    <w:rsid w:val="33EB55CD"/>
    <w:rsid w:val="33EC4C02"/>
    <w:rsid w:val="340D2360"/>
    <w:rsid w:val="3410665D"/>
    <w:rsid w:val="34211214"/>
    <w:rsid w:val="3421711A"/>
    <w:rsid w:val="342E63AB"/>
    <w:rsid w:val="34303C05"/>
    <w:rsid w:val="344A1681"/>
    <w:rsid w:val="34533777"/>
    <w:rsid w:val="34563FC9"/>
    <w:rsid w:val="34790D04"/>
    <w:rsid w:val="347B3ED2"/>
    <w:rsid w:val="3482405C"/>
    <w:rsid w:val="34853A55"/>
    <w:rsid w:val="34950E68"/>
    <w:rsid w:val="34986E94"/>
    <w:rsid w:val="34AF62C9"/>
    <w:rsid w:val="34BD16E0"/>
    <w:rsid w:val="34CB4388"/>
    <w:rsid w:val="34FA6E12"/>
    <w:rsid w:val="351153E0"/>
    <w:rsid w:val="352A3735"/>
    <w:rsid w:val="352E1AEE"/>
    <w:rsid w:val="3538243B"/>
    <w:rsid w:val="35813595"/>
    <w:rsid w:val="358D5588"/>
    <w:rsid w:val="35B11B1D"/>
    <w:rsid w:val="35C47314"/>
    <w:rsid w:val="36251143"/>
    <w:rsid w:val="36315D3A"/>
    <w:rsid w:val="363A3B40"/>
    <w:rsid w:val="364F7F6E"/>
    <w:rsid w:val="365302AE"/>
    <w:rsid w:val="365B6913"/>
    <w:rsid w:val="36607A0A"/>
    <w:rsid w:val="366E227C"/>
    <w:rsid w:val="366F2E0D"/>
    <w:rsid w:val="36755242"/>
    <w:rsid w:val="367B6A5C"/>
    <w:rsid w:val="368D0A96"/>
    <w:rsid w:val="36A52284"/>
    <w:rsid w:val="36A74ADA"/>
    <w:rsid w:val="36AD60D5"/>
    <w:rsid w:val="36B224F9"/>
    <w:rsid w:val="36EB413B"/>
    <w:rsid w:val="36EC0CC9"/>
    <w:rsid w:val="36F6663C"/>
    <w:rsid w:val="37021484"/>
    <w:rsid w:val="371D006C"/>
    <w:rsid w:val="37215DAE"/>
    <w:rsid w:val="37227431"/>
    <w:rsid w:val="373F410B"/>
    <w:rsid w:val="3748158D"/>
    <w:rsid w:val="37751C56"/>
    <w:rsid w:val="379320DC"/>
    <w:rsid w:val="37D01583"/>
    <w:rsid w:val="37D50947"/>
    <w:rsid w:val="37E666B0"/>
    <w:rsid w:val="37E9201C"/>
    <w:rsid w:val="37EE7094"/>
    <w:rsid w:val="37F74C39"/>
    <w:rsid w:val="38296C89"/>
    <w:rsid w:val="383002EB"/>
    <w:rsid w:val="3836588A"/>
    <w:rsid w:val="383A69FC"/>
    <w:rsid w:val="383B2EA0"/>
    <w:rsid w:val="384358B1"/>
    <w:rsid w:val="384D672F"/>
    <w:rsid w:val="385201EA"/>
    <w:rsid w:val="38586797"/>
    <w:rsid w:val="3875643B"/>
    <w:rsid w:val="387B14EE"/>
    <w:rsid w:val="388C4A76"/>
    <w:rsid w:val="388E57CA"/>
    <w:rsid w:val="38AC78FA"/>
    <w:rsid w:val="38BC0149"/>
    <w:rsid w:val="38D86401"/>
    <w:rsid w:val="38D87D1C"/>
    <w:rsid w:val="38F60B75"/>
    <w:rsid w:val="39343DBC"/>
    <w:rsid w:val="39636459"/>
    <w:rsid w:val="39673414"/>
    <w:rsid w:val="396B7F6C"/>
    <w:rsid w:val="396F6D40"/>
    <w:rsid w:val="39840E8A"/>
    <w:rsid w:val="39875C71"/>
    <w:rsid w:val="39B12CEE"/>
    <w:rsid w:val="39B417A9"/>
    <w:rsid w:val="39C71764"/>
    <w:rsid w:val="39E135D3"/>
    <w:rsid w:val="39FC5695"/>
    <w:rsid w:val="3A006D8E"/>
    <w:rsid w:val="3A0B4574"/>
    <w:rsid w:val="3A251959"/>
    <w:rsid w:val="3A3651E5"/>
    <w:rsid w:val="3A744481"/>
    <w:rsid w:val="3A8A0F5C"/>
    <w:rsid w:val="3A8C7BEF"/>
    <w:rsid w:val="3A8D72B7"/>
    <w:rsid w:val="3A906246"/>
    <w:rsid w:val="3A96260F"/>
    <w:rsid w:val="3AA30888"/>
    <w:rsid w:val="3AB6680E"/>
    <w:rsid w:val="3AB807D8"/>
    <w:rsid w:val="3ACA22B9"/>
    <w:rsid w:val="3AD13648"/>
    <w:rsid w:val="3ADF0647"/>
    <w:rsid w:val="3AF17846"/>
    <w:rsid w:val="3B1672AC"/>
    <w:rsid w:val="3B183024"/>
    <w:rsid w:val="3B2349B7"/>
    <w:rsid w:val="3B2A17C8"/>
    <w:rsid w:val="3B362783"/>
    <w:rsid w:val="3B4D1B64"/>
    <w:rsid w:val="3B616CFF"/>
    <w:rsid w:val="3B6259F6"/>
    <w:rsid w:val="3B7C1CCE"/>
    <w:rsid w:val="3B976654"/>
    <w:rsid w:val="3B9D45A9"/>
    <w:rsid w:val="3BB52F69"/>
    <w:rsid w:val="3BC00CD9"/>
    <w:rsid w:val="3BC01EFC"/>
    <w:rsid w:val="3BC76397"/>
    <w:rsid w:val="3BCA786A"/>
    <w:rsid w:val="3BD31E2F"/>
    <w:rsid w:val="3BD50179"/>
    <w:rsid w:val="3BE455FD"/>
    <w:rsid w:val="3BF15831"/>
    <w:rsid w:val="3C0A1E76"/>
    <w:rsid w:val="3C105946"/>
    <w:rsid w:val="3C1C4D96"/>
    <w:rsid w:val="3C44606C"/>
    <w:rsid w:val="3C471448"/>
    <w:rsid w:val="3C4A1903"/>
    <w:rsid w:val="3C505441"/>
    <w:rsid w:val="3C526A0A"/>
    <w:rsid w:val="3C5F759A"/>
    <w:rsid w:val="3C693A7D"/>
    <w:rsid w:val="3C6C525A"/>
    <w:rsid w:val="3C700C3E"/>
    <w:rsid w:val="3C756255"/>
    <w:rsid w:val="3C8D7A42"/>
    <w:rsid w:val="3C917532"/>
    <w:rsid w:val="3CCE23CB"/>
    <w:rsid w:val="3CD17D17"/>
    <w:rsid w:val="3CE533DA"/>
    <w:rsid w:val="3CEA6C43"/>
    <w:rsid w:val="3D0C6BB9"/>
    <w:rsid w:val="3D141F11"/>
    <w:rsid w:val="3D2832C7"/>
    <w:rsid w:val="3D3C7F39"/>
    <w:rsid w:val="3D440F09"/>
    <w:rsid w:val="3D4504A0"/>
    <w:rsid w:val="3D4D7A53"/>
    <w:rsid w:val="3D6764E5"/>
    <w:rsid w:val="3D7D142C"/>
    <w:rsid w:val="3D7D1EDF"/>
    <w:rsid w:val="3D8734BB"/>
    <w:rsid w:val="3D89645B"/>
    <w:rsid w:val="3D912B45"/>
    <w:rsid w:val="3D9A11D4"/>
    <w:rsid w:val="3DA16D89"/>
    <w:rsid w:val="3DA364BE"/>
    <w:rsid w:val="3DCE20C0"/>
    <w:rsid w:val="3DDA2813"/>
    <w:rsid w:val="3DE041CB"/>
    <w:rsid w:val="3DF00289"/>
    <w:rsid w:val="3DF02630"/>
    <w:rsid w:val="3E0D48F6"/>
    <w:rsid w:val="3E1868B4"/>
    <w:rsid w:val="3E377251"/>
    <w:rsid w:val="3E42664B"/>
    <w:rsid w:val="3E522CF1"/>
    <w:rsid w:val="3E5A7334"/>
    <w:rsid w:val="3E6842C3"/>
    <w:rsid w:val="3E7B5D6B"/>
    <w:rsid w:val="3E843E66"/>
    <w:rsid w:val="3E8F51FE"/>
    <w:rsid w:val="3E926F87"/>
    <w:rsid w:val="3E990920"/>
    <w:rsid w:val="3E9A59DE"/>
    <w:rsid w:val="3EAF4836"/>
    <w:rsid w:val="3EC33DFA"/>
    <w:rsid w:val="3ECE51FB"/>
    <w:rsid w:val="3F060E16"/>
    <w:rsid w:val="3F0E194C"/>
    <w:rsid w:val="3F1D1096"/>
    <w:rsid w:val="3F2F0234"/>
    <w:rsid w:val="3F36616F"/>
    <w:rsid w:val="3F6251B6"/>
    <w:rsid w:val="3F6363FE"/>
    <w:rsid w:val="3F756B8F"/>
    <w:rsid w:val="3F7CF428"/>
    <w:rsid w:val="3F95482B"/>
    <w:rsid w:val="3FA56E51"/>
    <w:rsid w:val="3FAE4DA5"/>
    <w:rsid w:val="3FBC18F2"/>
    <w:rsid w:val="3FBE06A3"/>
    <w:rsid w:val="3FF47BEC"/>
    <w:rsid w:val="3FFAC493"/>
    <w:rsid w:val="4019356B"/>
    <w:rsid w:val="401C35B7"/>
    <w:rsid w:val="4053079A"/>
    <w:rsid w:val="40592157"/>
    <w:rsid w:val="406125C6"/>
    <w:rsid w:val="406C64A4"/>
    <w:rsid w:val="406E1CAE"/>
    <w:rsid w:val="409A44DC"/>
    <w:rsid w:val="409C46F8"/>
    <w:rsid w:val="409E3FCC"/>
    <w:rsid w:val="40A0133A"/>
    <w:rsid w:val="40A315E2"/>
    <w:rsid w:val="40A8309D"/>
    <w:rsid w:val="40BB20B0"/>
    <w:rsid w:val="40C31A53"/>
    <w:rsid w:val="40D0614F"/>
    <w:rsid w:val="40F77B80"/>
    <w:rsid w:val="40FF545D"/>
    <w:rsid w:val="410067C8"/>
    <w:rsid w:val="41451DDF"/>
    <w:rsid w:val="4152091B"/>
    <w:rsid w:val="415C79E3"/>
    <w:rsid w:val="41873053"/>
    <w:rsid w:val="418F0D2A"/>
    <w:rsid w:val="41B17D2F"/>
    <w:rsid w:val="41B617E9"/>
    <w:rsid w:val="41D01505"/>
    <w:rsid w:val="42463DF5"/>
    <w:rsid w:val="42474939"/>
    <w:rsid w:val="424C3C57"/>
    <w:rsid w:val="42613FF3"/>
    <w:rsid w:val="42660D96"/>
    <w:rsid w:val="42707BEA"/>
    <w:rsid w:val="428667D2"/>
    <w:rsid w:val="42B45D29"/>
    <w:rsid w:val="42CD1CE0"/>
    <w:rsid w:val="42E1381E"/>
    <w:rsid w:val="42ED123B"/>
    <w:rsid w:val="42ED6459"/>
    <w:rsid w:val="42FE58DD"/>
    <w:rsid w:val="43065E58"/>
    <w:rsid w:val="43174B3D"/>
    <w:rsid w:val="432B3B11"/>
    <w:rsid w:val="433A3D54"/>
    <w:rsid w:val="433C7432"/>
    <w:rsid w:val="434B790E"/>
    <w:rsid w:val="4360274F"/>
    <w:rsid w:val="436332AB"/>
    <w:rsid w:val="43801E9E"/>
    <w:rsid w:val="43977AB6"/>
    <w:rsid w:val="43A3342B"/>
    <w:rsid w:val="43C77C27"/>
    <w:rsid w:val="43DE09EE"/>
    <w:rsid w:val="44002FAD"/>
    <w:rsid w:val="440307E3"/>
    <w:rsid w:val="440C749E"/>
    <w:rsid w:val="440E76BA"/>
    <w:rsid w:val="44202F4A"/>
    <w:rsid w:val="449101DD"/>
    <w:rsid w:val="449A6429"/>
    <w:rsid w:val="44CD1DA8"/>
    <w:rsid w:val="44D501D8"/>
    <w:rsid w:val="44DA57EF"/>
    <w:rsid w:val="44DE1391"/>
    <w:rsid w:val="44ED72D0"/>
    <w:rsid w:val="44F7591F"/>
    <w:rsid w:val="451B225C"/>
    <w:rsid w:val="452410C9"/>
    <w:rsid w:val="45244CBC"/>
    <w:rsid w:val="45317DFB"/>
    <w:rsid w:val="45372D3C"/>
    <w:rsid w:val="45633A36"/>
    <w:rsid w:val="45650DEA"/>
    <w:rsid w:val="456D3CE4"/>
    <w:rsid w:val="4579042C"/>
    <w:rsid w:val="457F0571"/>
    <w:rsid w:val="45851176"/>
    <w:rsid w:val="45AB2CE7"/>
    <w:rsid w:val="45B147A1"/>
    <w:rsid w:val="45C63B94"/>
    <w:rsid w:val="45D73ADC"/>
    <w:rsid w:val="45DE4E6B"/>
    <w:rsid w:val="45E5016B"/>
    <w:rsid w:val="45EC0586"/>
    <w:rsid w:val="46072613"/>
    <w:rsid w:val="460E7DA5"/>
    <w:rsid w:val="46196D55"/>
    <w:rsid w:val="46202C1B"/>
    <w:rsid w:val="46422483"/>
    <w:rsid w:val="46476EB4"/>
    <w:rsid w:val="4659254A"/>
    <w:rsid w:val="465B0637"/>
    <w:rsid w:val="465E3F0D"/>
    <w:rsid w:val="4665558C"/>
    <w:rsid w:val="466A16E6"/>
    <w:rsid w:val="467001B9"/>
    <w:rsid w:val="46893F2B"/>
    <w:rsid w:val="469B23C4"/>
    <w:rsid w:val="46C4686E"/>
    <w:rsid w:val="46C74C11"/>
    <w:rsid w:val="46E5729B"/>
    <w:rsid w:val="4729480B"/>
    <w:rsid w:val="47332F94"/>
    <w:rsid w:val="477261B2"/>
    <w:rsid w:val="47761CCA"/>
    <w:rsid w:val="47775577"/>
    <w:rsid w:val="477B778F"/>
    <w:rsid w:val="478015E2"/>
    <w:rsid w:val="478203EC"/>
    <w:rsid w:val="47822384"/>
    <w:rsid w:val="47893999"/>
    <w:rsid w:val="478A7058"/>
    <w:rsid w:val="478B5A34"/>
    <w:rsid w:val="47A65E5C"/>
    <w:rsid w:val="47B025FA"/>
    <w:rsid w:val="47C84024"/>
    <w:rsid w:val="4809698F"/>
    <w:rsid w:val="4811697D"/>
    <w:rsid w:val="481301AC"/>
    <w:rsid w:val="482D3E87"/>
    <w:rsid w:val="484C255F"/>
    <w:rsid w:val="4852583E"/>
    <w:rsid w:val="48691363"/>
    <w:rsid w:val="48746F06"/>
    <w:rsid w:val="487A3E25"/>
    <w:rsid w:val="488B5503"/>
    <w:rsid w:val="4890017D"/>
    <w:rsid w:val="48937E21"/>
    <w:rsid w:val="489A0361"/>
    <w:rsid w:val="48B94FF3"/>
    <w:rsid w:val="48BD2168"/>
    <w:rsid w:val="48CE7418"/>
    <w:rsid w:val="48E21116"/>
    <w:rsid w:val="48E37AAB"/>
    <w:rsid w:val="48FD4B4C"/>
    <w:rsid w:val="48FF3A76"/>
    <w:rsid w:val="490A68E0"/>
    <w:rsid w:val="490B41C9"/>
    <w:rsid w:val="491055FE"/>
    <w:rsid w:val="491B0746"/>
    <w:rsid w:val="493E1230"/>
    <w:rsid w:val="49444151"/>
    <w:rsid w:val="494662F4"/>
    <w:rsid w:val="4948541D"/>
    <w:rsid w:val="49575660"/>
    <w:rsid w:val="495F4514"/>
    <w:rsid w:val="495F5B3E"/>
    <w:rsid w:val="496438D9"/>
    <w:rsid w:val="496F77D7"/>
    <w:rsid w:val="497654FD"/>
    <w:rsid w:val="49B64211"/>
    <w:rsid w:val="49F6167F"/>
    <w:rsid w:val="4A064FA0"/>
    <w:rsid w:val="4A080708"/>
    <w:rsid w:val="4A162E25"/>
    <w:rsid w:val="4A16615C"/>
    <w:rsid w:val="4A427DEC"/>
    <w:rsid w:val="4A4424D7"/>
    <w:rsid w:val="4A547DF1"/>
    <w:rsid w:val="4A553B8A"/>
    <w:rsid w:val="4A5771A7"/>
    <w:rsid w:val="4A6B5618"/>
    <w:rsid w:val="4A722F8B"/>
    <w:rsid w:val="4A857C64"/>
    <w:rsid w:val="4A87649E"/>
    <w:rsid w:val="4AB82D0F"/>
    <w:rsid w:val="4AC9433B"/>
    <w:rsid w:val="4AE44CD1"/>
    <w:rsid w:val="4AEB7664"/>
    <w:rsid w:val="4AFD7C19"/>
    <w:rsid w:val="4B0567D1"/>
    <w:rsid w:val="4B236AAE"/>
    <w:rsid w:val="4B2C0426"/>
    <w:rsid w:val="4B2C48CA"/>
    <w:rsid w:val="4B5D2CD5"/>
    <w:rsid w:val="4B5D484A"/>
    <w:rsid w:val="4B601CD0"/>
    <w:rsid w:val="4B707271"/>
    <w:rsid w:val="4B7C13AE"/>
    <w:rsid w:val="4B9739F7"/>
    <w:rsid w:val="4BA32DDE"/>
    <w:rsid w:val="4BB87F0C"/>
    <w:rsid w:val="4BEE2503"/>
    <w:rsid w:val="4C1C049B"/>
    <w:rsid w:val="4C1C1923"/>
    <w:rsid w:val="4C245A30"/>
    <w:rsid w:val="4C5C2F8D"/>
    <w:rsid w:val="4C786019"/>
    <w:rsid w:val="4C7B3413"/>
    <w:rsid w:val="4CAA1F4A"/>
    <w:rsid w:val="4CAB0592"/>
    <w:rsid w:val="4CB6685F"/>
    <w:rsid w:val="4CC367FE"/>
    <w:rsid w:val="4CCE79E7"/>
    <w:rsid w:val="4CEA5483"/>
    <w:rsid w:val="4D010BB5"/>
    <w:rsid w:val="4D077F3C"/>
    <w:rsid w:val="4D123355"/>
    <w:rsid w:val="4D220322"/>
    <w:rsid w:val="4D2A3B31"/>
    <w:rsid w:val="4D312C52"/>
    <w:rsid w:val="4D3F6F32"/>
    <w:rsid w:val="4D6C76B0"/>
    <w:rsid w:val="4D905305"/>
    <w:rsid w:val="4D964A72"/>
    <w:rsid w:val="4D97427D"/>
    <w:rsid w:val="4D9C1254"/>
    <w:rsid w:val="4DAB1AD6"/>
    <w:rsid w:val="4DC25072"/>
    <w:rsid w:val="4DD21759"/>
    <w:rsid w:val="4DD23507"/>
    <w:rsid w:val="4DF07E31"/>
    <w:rsid w:val="4DFE4CEF"/>
    <w:rsid w:val="4E0615F8"/>
    <w:rsid w:val="4E0B4C6B"/>
    <w:rsid w:val="4E140128"/>
    <w:rsid w:val="4E326A7F"/>
    <w:rsid w:val="4E577D95"/>
    <w:rsid w:val="4E5E123E"/>
    <w:rsid w:val="4E724CEA"/>
    <w:rsid w:val="4E7905B7"/>
    <w:rsid w:val="4E793892"/>
    <w:rsid w:val="4E7D64B2"/>
    <w:rsid w:val="4E800872"/>
    <w:rsid w:val="4EB86BA1"/>
    <w:rsid w:val="4EB96475"/>
    <w:rsid w:val="4EB964A0"/>
    <w:rsid w:val="4EC569ED"/>
    <w:rsid w:val="4EC70B92"/>
    <w:rsid w:val="4ECD3CCE"/>
    <w:rsid w:val="4ED50EA1"/>
    <w:rsid w:val="4EEC050C"/>
    <w:rsid w:val="4F104EC3"/>
    <w:rsid w:val="4F47354A"/>
    <w:rsid w:val="4F6208BA"/>
    <w:rsid w:val="4F642884"/>
    <w:rsid w:val="4F6B8891"/>
    <w:rsid w:val="4F6E3703"/>
    <w:rsid w:val="4F911C54"/>
    <w:rsid w:val="4F934F18"/>
    <w:rsid w:val="4FB80E22"/>
    <w:rsid w:val="4FE625E0"/>
    <w:rsid w:val="500F0A42"/>
    <w:rsid w:val="5021480F"/>
    <w:rsid w:val="5023004A"/>
    <w:rsid w:val="5032028D"/>
    <w:rsid w:val="50322538"/>
    <w:rsid w:val="50334005"/>
    <w:rsid w:val="505A77E4"/>
    <w:rsid w:val="50922952"/>
    <w:rsid w:val="50962923"/>
    <w:rsid w:val="50962ECB"/>
    <w:rsid w:val="50A42E38"/>
    <w:rsid w:val="50A4577F"/>
    <w:rsid w:val="50AB49F6"/>
    <w:rsid w:val="50B5275D"/>
    <w:rsid w:val="50B73D1F"/>
    <w:rsid w:val="50BA3E34"/>
    <w:rsid w:val="50BD5BC9"/>
    <w:rsid w:val="50C11EEE"/>
    <w:rsid w:val="50C6201A"/>
    <w:rsid w:val="50CF1F80"/>
    <w:rsid w:val="50E97CFC"/>
    <w:rsid w:val="50FA4028"/>
    <w:rsid w:val="510D65B7"/>
    <w:rsid w:val="511157AB"/>
    <w:rsid w:val="5133250E"/>
    <w:rsid w:val="51411791"/>
    <w:rsid w:val="5142540C"/>
    <w:rsid w:val="515D57DD"/>
    <w:rsid w:val="51762F50"/>
    <w:rsid w:val="51874608"/>
    <w:rsid w:val="518832C8"/>
    <w:rsid w:val="518B5CBD"/>
    <w:rsid w:val="51907961"/>
    <w:rsid w:val="51A0432A"/>
    <w:rsid w:val="51A86090"/>
    <w:rsid w:val="51B318A1"/>
    <w:rsid w:val="51B7396D"/>
    <w:rsid w:val="51F47C3E"/>
    <w:rsid w:val="52003B8E"/>
    <w:rsid w:val="52065E75"/>
    <w:rsid w:val="520B6FE7"/>
    <w:rsid w:val="52125D5D"/>
    <w:rsid w:val="521E6668"/>
    <w:rsid w:val="522E4CC3"/>
    <w:rsid w:val="52330F76"/>
    <w:rsid w:val="52344790"/>
    <w:rsid w:val="52416FF8"/>
    <w:rsid w:val="5244713B"/>
    <w:rsid w:val="52615633"/>
    <w:rsid w:val="5290573F"/>
    <w:rsid w:val="52977FD4"/>
    <w:rsid w:val="529C2335"/>
    <w:rsid w:val="52A25790"/>
    <w:rsid w:val="52A96B6F"/>
    <w:rsid w:val="52AD5EA9"/>
    <w:rsid w:val="52B45975"/>
    <w:rsid w:val="52D7336D"/>
    <w:rsid w:val="52D94AA4"/>
    <w:rsid w:val="52E57838"/>
    <w:rsid w:val="52EA3A62"/>
    <w:rsid w:val="52F50BB8"/>
    <w:rsid w:val="53097272"/>
    <w:rsid w:val="53104BF2"/>
    <w:rsid w:val="53123B3E"/>
    <w:rsid w:val="53424C8B"/>
    <w:rsid w:val="53544462"/>
    <w:rsid w:val="535D3873"/>
    <w:rsid w:val="53664AFE"/>
    <w:rsid w:val="53760DD8"/>
    <w:rsid w:val="537806AC"/>
    <w:rsid w:val="537F5EDF"/>
    <w:rsid w:val="5397158E"/>
    <w:rsid w:val="53A57414"/>
    <w:rsid w:val="53E43880"/>
    <w:rsid w:val="54013861"/>
    <w:rsid w:val="544467E1"/>
    <w:rsid w:val="54487265"/>
    <w:rsid w:val="544D6070"/>
    <w:rsid w:val="54605E1E"/>
    <w:rsid w:val="5480281E"/>
    <w:rsid w:val="54921C42"/>
    <w:rsid w:val="54A0435F"/>
    <w:rsid w:val="54A656ED"/>
    <w:rsid w:val="54B3506A"/>
    <w:rsid w:val="54CA0D16"/>
    <w:rsid w:val="54DD4057"/>
    <w:rsid w:val="54E7490F"/>
    <w:rsid w:val="54F57341"/>
    <w:rsid w:val="54FF14C8"/>
    <w:rsid w:val="550764A4"/>
    <w:rsid w:val="550B0792"/>
    <w:rsid w:val="550B2BF6"/>
    <w:rsid w:val="55103AE6"/>
    <w:rsid w:val="55197C6D"/>
    <w:rsid w:val="551B1C37"/>
    <w:rsid w:val="55214EB5"/>
    <w:rsid w:val="55236D3E"/>
    <w:rsid w:val="552D5A54"/>
    <w:rsid w:val="55364EFD"/>
    <w:rsid w:val="555D4828"/>
    <w:rsid w:val="556C6171"/>
    <w:rsid w:val="557A4C8B"/>
    <w:rsid w:val="557E2E03"/>
    <w:rsid w:val="55833339"/>
    <w:rsid w:val="558931E1"/>
    <w:rsid w:val="55923347"/>
    <w:rsid w:val="55925180"/>
    <w:rsid w:val="559776AF"/>
    <w:rsid w:val="55983B1B"/>
    <w:rsid w:val="559B0682"/>
    <w:rsid w:val="55A21A11"/>
    <w:rsid w:val="55A8376B"/>
    <w:rsid w:val="55B17EA6"/>
    <w:rsid w:val="55DC29B6"/>
    <w:rsid w:val="55DD0C9B"/>
    <w:rsid w:val="55DD4241"/>
    <w:rsid w:val="55E03E74"/>
    <w:rsid w:val="55E22F9F"/>
    <w:rsid w:val="55EF6A13"/>
    <w:rsid w:val="55F95F7A"/>
    <w:rsid w:val="561072C2"/>
    <w:rsid w:val="562E7748"/>
    <w:rsid w:val="56310FE7"/>
    <w:rsid w:val="565F7902"/>
    <w:rsid w:val="566B6D1E"/>
    <w:rsid w:val="56B75990"/>
    <w:rsid w:val="56F905A4"/>
    <w:rsid w:val="57032A2C"/>
    <w:rsid w:val="570F5219"/>
    <w:rsid w:val="570F757A"/>
    <w:rsid w:val="57106E4E"/>
    <w:rsid w:val="57390153"/>
    <w:rsid w:val="574B60D8"/>
    <w:rsid w:val="574D00A2"/>
    <w:rsid w:val="575D12B5"/>
    <w:rsid w:val="57610A87"/>
    <w:rsid w:val="577B1140"/>
    <w:rsid w:val="577B7F21"/>
    <w:rsid w:val="577E200A"/>
    <w:rsid w:val="577F181B"/>
    <w:rsid w:val="578D0271"/>
    <w:rsid w:val="57921984"/>
    <w:rsid w:val="579737F0"/>
    <w:rsid w:val="57AB7B30"/>
    <w:rsid w:val="57AF5251"/>
    <w:rsid w:val="57B05BC9"/>
    <w:rsid w:val="57B26373"/>
    <w:rsid w:val="57B63F04"/>
    <w:rsid w:val="57C755E7"/>
    <w:rsid w:val="57CD20C2"/>
    <w:rsid w:val="57D57572"/>
    <w:rsid w:val="57D675AB"/>
    <w:rsid w:val="57D95FDD"/>
    <w:rsid w:val="57E13CDB"/>
    <w:rsid w:val="57EDA73A"/>
    <w:rsid w:val="57EE3633"/>
    <w:rsid w:val="57EF4CB5"/>
    <w:rsid w:val="57F31975"/>
    <w:rsid w:val="57FF4B78"/>
    <w:rsid w:val="580321C3"/>
    <w:rsid w:val="581B5AAA"/>
    <w:rsid w:val="58234FEC"/>
    <w:rsid w:val="583F03D5"/>
    <w:rsid w:val="5853627C"/>
    <w:rsid w:val="587B479B"/>
    <w:rsid w:val="58871392"/>
    <w:rsid w:val="58917D2F"/>
    <w:rsid w:val="5894085C"/>
    <w:rsid w:val="58AE4F0C"/>
    <w:rsid w:val="58B85899"/>
    <w:rsid w:val="58C148A4"/>
    <w:rsid w:val="58E363A9"/>
    <w:rsid w:val="58E93DFA"/>
    <w:rsid w:val="58FA5DED"/>
    <w:rsid w:val="59011144"/>
    <w:rsid w:val="591C7D2C"/>
    <w:rsid w:val="591E5133"/>
    <w:rsid w:val="59540900"/>
    <w:rsid w:val="595E1678"/>
    <w:rsid w:val="596D5BD4"/>
    <w:rsid w:val="596D722D"/>
    <w:rsid w:val="597E3DD8"/>
    <w:rsid w:val="59D93E6F"/>
    <w:rsid w:val="59E06FAB"/>
    <w:rsid w:val="59F80043"/>
    <w:rsid w:val="5A09252F"/>
    <w:rsid w:val="5A0B2778"/>
    <w:rsid w:val="5A105AE3"/>
    <w:rsid w:val="5A113609"/>
    <w:rsid w:val="5A2276D5"/>
    <w:rsid w:val="5A2A7C7B"/>
    <w:rsid w:val="5A3E2560"/>
    <w:rsid w:val="5A5D290E"/>
    <w:rsid w:val="5A5D3B6E"/>
    <w:rsid w:val="5A637A76"/>
    <w:rsid w:val="5A6D33BA"/>
    <w:rsid w:val="5A783688"/>
    <w:rsid w:val="5A792B1F"/>
    <w:rsid w:val="5A795AD4"/>
    <w:rsid w:val="5A874767"/>
    <w:rsid w:val="5AAD6F28"/>
    <w:rsid w:val="5AD63A24"/>
    <w:rsid w:val="5ADC3C17"/>
    <w:rsid w:val="5AF35703"/>
    <w:rsid w:val="5AFD593B"/>
    <w:rsid w:val="5B161C1D"/>
    <w:rsid w:val="5B2E1A1D"/>
    <w:rsid w:val="5B33135D"/>
    <w:rsid w:val="5B7C0F56"/>
    <w:rsid w:val="5B843A1C"/>
    <w:rsid w:val="5B873E3F"/>
    <w:rsid w:val="5BA26C0E"/>
    <w:rsid w:val="5BE865EB"/>
    <w:rsid w:val="5C02690E"/>
    <w:rsid w:val="5C196DA7"/>
    <w:rsid w:val="5C2A048C"/>
    <w:rsid w:val="5C3159AC"/>
    <w:rsid w:val="5C37745E"/>
    <w:rsid w:val="5C78171D"/>
    <w:rsid w:val="5C78796F"/>
    <w:rsid w:val="5C80234E"/>
    <w:rsid w:val="5C856782"/>
    <w:rsid w:val="5C8A680C"/>
    <w:rsid w:val="5C9F4EFC"/>
    <w:rsid w:val="5CDC1CAC"/>
    <w:rsid w:val="5D02653C"/>
    <w:rsid w:val="5D0C4701"/>
    <w:rsid w:val="5D0F0395"/>
    <w:rsid w:val="5D221076"/>
    <w:rsid w:val="5D221689"/>
    <w:rsid w:val="5D397964"/>
    <w:rsid w:val="5D3C140A"/>
    <w:rsid w:val="5D562CB2"/>
    <w:rsid w:val="5D5A391C"/>
    <w:rsid w:val="5D5F10C0"/>
    <w:rsid w:val="5D6879E4"/>
    <w:rsid w:val="5D76203C"/>
    <w:rsid w:val="5D891B7B"/>
    <w:rsid w:val="5D9A56C3"/>
    <w:rsid w:val="5DA87DE0"/>
    <w:rsid w:val="5DAB78D0"/>
    <w:rsid w:val="5DAD38EE"/>
    <w:rsid w:val="5DB46785"/>
    <w:rsid w:val="5DC6470A"/>
    <w:rsid w:val="5DE27796"/>
    <w:rsid w:val="5DFDB60B"/>
    <w:rsid w:val="5E006862"/>
    <w:rsid w:val="5E0207B9"/>
    <w:rsid w:val="5E162F9C"/>
    <w:rsid w:val="5E1834A1"/>
    <w:rsid w:val="5E257683"/>
    <w:rsid w:val="5E261785"/>
    <w:rsid w:val="5E272668"/>
    <w:rsid w:val="5E2C6C63"/>
    <w:rsid w:val="5E4A7017"/>
    <w:rsid w:val="5E4F2952"/>
    <w:rsid w:val="5E552BBA"/>
    <w:rsid w:val="5E60690D"/>
    <w:rsid w:val="5E611C10"/>
    <w:rsid w:val="5E702444"/>
    <w:rsid w:val="5E766130"/>
    <w:rsid w:val="5E7E6C67"/>
    <w:rsid w:val="5E8A5738"/>
    <w:rsid w:val="5ED03A93"/>
    <w:rsid w:val="5EEF5170"/>
    <w:rsid w:val="5EF37781"/>
    <w:rsid w:val="5EFA0FF1"/>
    <w:rsid w:val="5EFC7377"/>
    <w:rsid w:val="5F06174D"/>
    <w:rsid w:val="5F3A3602"/>
    <w:rsid w:val="5F484B9B"/>
    <w:rsid w:val="5F517EF3"/>
    <w:rsid w:val="5F5A7800"/>
    <w:rsid w:val="5F5C06FF"/>
    <w:rsid w:val="5F6277C6"/>
    <w:rsid w:val="5F6D0B1D"/>
    <w:rsid w:val="5F881C77"/>
    <w:rsid w:val="5F8D0B82"/>
    <w:rsid w:val="5FCC5339"/>
    <w:rsid w:val="5FCE165B"/>
    <w:rsid w:val="5FE34A5B"/>
    <w:rsid w:val="5FF52377"/>
    <w:rsid w:val="5FFE1E36"/>
    <w:rsid w:val="60232584"/>
    <w:rsid w:val="60327E35"/>
    <w:rsid w:val="606A75CF"/>
    <w:rsid w:val="60714E01"/>
    <w:rsid w:val="60726495"/>
    <w:rsid w:val="607330CE"/>
    <w:rsid w:val="60786190"/>
    <w:rsid w:val="60825176"/>
    <w:rsid w:val="6082700E"/>
    <w:rsid w:val="60964868"/>
    <w:rsid w:val="609F2AC4"/>
    <w:rsid w:val="60A800F7"/>
    <w:rsid w:val="60AE4068"/>
    <w:rsid w:val="60DF7FBD"/>
    <w:rsid w:val="60E23609"/>
    <w:rsid w:val="60F11A9E"/>
    <w:rsid w:val="60F479A1"/>
    <w:rsid w:val="60F530AD"/>
    <w:rsid w:val="60FA2EE8"/>
    <w:rsid w:val="610468F8"/>
    <w:rsid w:val="61054A27"/>
    <w:rsid w:val="610A52BC"/>
    <w:rsid w:val="611539DF"/>
    <w:rsid w:val="611D2366"/>
    <w:rsid w:val="613935EF"/>
    <w:rsid w:val="61421856"/>
    <w:rsid w:val="615227C4"/>
    <w:rsid w:val="61654E3F"/>
    <w:rsid w:val="6182292A"/>
    <w:rsid w:val="619F7F92"/>
    <w:rsid w:val="61B2451C"/>
    <w:rsid w:val="61E3588B"/>
    <w:rsid w:val="61E5536E"/>
    <w:rsid w:val="61F94C26"/>
    <w:rsid w:val="62000E56"/>
    <w:rsid w:val="6200468F"/>
    <w:rsid w:val="620F6680"/>
    <w:rsid w:val="62350362"/>
    <w:rsid w:val="624F3E49"/>
    <w:rsid w:val="62516C98"/>
    <w:rsid w:val="62546789"/>
    <w:rsid w:val="625D388F"/>
    <w:rsid w:val="62632286"/>
    <w:rsid w:val="627A121C"/>
    <w:rsid w:val="62885958"/>
    <w:rsid w:val="629E0DA4"/>
    <w:rsid w:val="62A34A1A"/>
    <w:rsid w:val="62A750F4"/>
    <w:rsid w:val="62C456BC"/>
    <w:rsid w:val="62DF1C66"/>
    <w:rsid w:val="62ED537E"/>
    <w:rsid w:val="62F40B65"/>
    <w:rsid w:val="62F536D8"/>
    <w:rsid w:val="62FC2CFE"/>
    <w:rsid w:val="63024505"/>
    <w:rsid w:val="63212B0F"/>
    <w:rsid w:val="6333348B"/>
    <w:rsid w:val="635B1DB5"/>
    <w:rsid w:val="635E7A0D"/>
    <w:rsid w:val="6370314E"/>
    <w:rsid w:val="63711FED"/>
    <w:rsid w:val="638135AD"/>
    <w:rsid w:val="63880DDC"/>
    <w:rsid w:val="638D750D"/>
    <w:rsid w:val="639D7CBB"/>
    <w:rsid w:val="639E4948"/>
    <w:rsid w:val="63A23524"/>
    <w:rsid w:val="63AC6CC0"/>
    <w:rsid w:val="63F313D6"/>
    <w:rsid w:val="64055776"/>
    <w:rsid w:val="64240056"/>
    <w:rsid w:val="64357EF4"/>
    <w:rsid w:val="643E143A"/>
    <w:rsid w:val="648B6EEF"/>
    <w:rsid w:val="64A31301"/>
    <w:rsid w:val="64BB44C5"/>
    <w:rsid w:val="64BF4634"/>
    <w:rsid w:val="64C03C61"/>
    <w:rsid w:val="64C158BF"/>
    <w:rsid w:val="64CE2EAA"/>
    <w:rsid w:val="64EF4547"/>
    <w:rsid w:val="64F21F9A"/>
    <w:rsid w:val="64F658D5"/>
    <w:rsid w:val="64FB03DE"/>
    <w:rsid w:val="653C3090"/>
    <w:rsid w:val="65406093"/>
    <w:rsid w:val="656F18DB"/>
    <w:rsid w:val="65854376"/>
    <w:rsid w:val="658767BE"/>
    <w:rsid w:val="65892531"/>
    <w:rsid w:val="65A4253E"/>
    <w:rsid w:val="65A9216A"/>
    <w:rsid w:val="65C854C3"/>
    <w:rsid w:val="65FC6F1B"/>
    <w:rsid w:val="660A191C"/>
    <w:rsid w:val="66187ACD"/>
    <w:rsid w:val="66195831"/>
    <w:rsid w:val="662E75B1"/>
    <w:rsid w:val="66342C2E"/>
    <w:rsid w:val="663E784C"/>
    <w:rsid w:val="66410DD2"/>
    <w:rsid w:val="66887883"/>
    <w:rsid w:val="6689598E"/>
    <w:rsid w:val="668B6A45"/>
    <w:rsid w:val="668C4743"/>
    <w:rsid w:val="66D93700"/>
    <w:rsid w:val="66E3632D"/>
    <w:rsid w:val="66F112AE"/>
    <w:rsid w:val="670F7122"/>
    <w:rsid w:val="672F3F24"/>
    <w:rsid w:val="673E055F"/>
    <w:rsid w:val="67551CE3"/>
    <w:rsid w:val="6767365E"/>
    <w:rsid w:val="677321C2"/>
    <w:rsid w:val="67A22552"/>
    <w:rsid w:val="67B22DCC"/>
    <w:rsid w:val="67BDC111"/>
    <w:rsid w:val="67BE71AA"/>
    <w:rsid w:val="67C717AB"/>
    <w:rsid w:val="67D852A9"/>
    <w:rsid w:val="67D90273"/>
    <w:rsid w:val="67DE5875"/>
    <w:rsid w:val="67DF08A2"/>
    <w:rsid w:val="67E4535B"/>
    <w:rsid w:val="67E55852"/>
    <w:rsid w:val="67EB1AB4"/>
    <w:rsid w:val="67EC2FBF"/>
    <w:rsid w:val="67FA1285"/>
    <w:rsid w:val="68126399"/>
    <w:rsid w:val="68444BA9"/>
    <w:rsid w:val="684E77D6"/>
    <w:rsid w:val="68551F4F"/>
    <w:rsid w:val="68727968"/>
    <w:rsid w:val="687C10C9"/>
    <w:rsid w:val="68840C16"/>
    <w:rsid w:val="68876EFB"/>
    <w:rsid w:val="68884654"/>
    <w:rsid w:val="68975F11"/>
    <w:rsid w:val="689F444F"/>
    <w:rsid w:val="68A11FFC"/>
    <w:rsid w:val="68AE394F"/>
    <w:rsid w:val="68B96DBB"/>
    <w:rsid w:val="68BC74E5"/>
    <w:rsid w:val="68CA2805"/>
    <w:rsid w:val="68E937A3"/>
    <w:rsid w:val="68F02C79"/>
    <w:rsid w:val="69076303"/>
    <w:rsid w:val="69117181"/>
    <w:rsid w:val="693E15D3"/>
    <w:rsid w:val="69627681"/>
    <w:rsid w:val="69660318"/>
    <w:rsid w:val="6977531D"/>
    <w:rsid w:val="698A6C1A"/>
    <w:rsid w:val="698C6808"/>
    <w:rsid w:val="69CC2BFF"/>
    <w:rsid w:val="69E2467A"/>
    <w:rsid w:val="69E36A09"/>
    <w:rsid w:val="69FA5E67"/>
    <w:rsid w:val="69FD55B8"/>
    <w:rsid w:val="6A042842"/>
    <w:rsid w:val="6A0445F0"/>
    <w:rsid w:val="6A0B1C62"/>
    <w:rsid w:val="6A0E1913"/>
    <w:rsid w:val="6A1707C7"/>
    <w:rsid w:val="6A2406C8"/>
    <w:rsid w:val="6A2B6021"/>
    <w:rsid w:val="6A4D243B"/>
    <w:rsid w:val="6A8C3995"/>
    <w:rsid w:val="6A9532D8"/>
    <w:rsid w:val="6ABB0A1B"/>
    <w:rsid w:val="6ACB7804"/>
    <w:rsid w:val="6ADE0BD1"/>
    <w:rsid w:val="6AE10DD5"/>
    <w:rsid w:val="6AE96859"/>
    <w:rsid w:val="6AF01018"/>
    <w:rsid w:val="6B0B7C00"/>
    <w:rsid w:val="6B1271E1"/>
    <w:rsid w:val="6B147746"/>
    <w:rsid w:val="6B24787C"/>
    <w:rsid w:val="6B573233"/>
    <w:rsid w:val="6B5B6274"/>
    <w:rsid w:val="6B77DF1C"/>
    <w:rsid w:val="6B7D0AFE"/>
    <w:rsid w:val="6B7E4876"/>
    <w:rsid w:val="6B836B77"/>
    <w:rsid w:val="6B935D53"/>
    <w:rsid w:val="6BE65A8E"/>
    <w:rsid w:val="6BEC5C84"/>
    <w:rsid w:val="6BF15048"/>
    <w:rsid w:val="6C17069E"/>
    <w:rsid w:val="6C196F71"/>
    <w:rsid w:val="6C226FCB"/>
    <w:rsid w:val="6C31226F"/>
    <w:rsid w:val="6C552F0B"/>
    <w:rsid w:val="6C831A9F"/>
    <w:rsid w:val="6C8C67B7"/>
    <w:rsid w:val="6C95399F"/>
    <w:rsid w:val="6C9D744C"/>
    <w:rsid w:val="6CA420BB"/>
    <w:rsid w:val="6CC7316E"/>
    <w:rsid w:val="6CD0430D"/>
    <w:rsid w:val="6CD15DD8"/>
    <w:rsid w:val="6CE60925"/>
    <w:rsid w:val="6D03720A"/>
    <w:rsid w:val="6D167928"/>
    <w:rsid w:val="6D26299B"/>
    <w:rsid w:val="6D3B8999"/>
    <w:rsid w:val="6D4772EC"/>
    <w:rsid w:val="6D7A3D44"/>
    <w:rsid w:val="6D846B7B"/>
    <w:rsid w:val="6D9078AF"/>
    <w:rsid w:val="6D95425E"/>
    <w:rsid w:val="6DA9192C"/>
    <w:rsid w:val="6DAA3FEF"/>
    <w:rsid w:val="6DAF51BB"/>
    <w:rsid w:val="6DB66026"/>
    <w:rsid w:val="6DBD2325"/>
    <w:rsid w:val="6DC0172B"/>
    <w:rsid w:val="6DCB690C"/>
    <w:rsid w:val="6DD41A5B"/>
    <w:rsid w:val="6DEA1D4F"/>
    <w:rsid w:val="6DEC5AC7"/>
    <w:rsid w:val="6DF21935"/>
    <w:rsid w:val="6DF43C2E"/>
    <w:rsid w:val="6DF51CA3"/>
    <w:rsid w:val="6DFACCE5"/>
    <w:rsid w:val="6DFCC4B3"/>
    <w:rsid w:val="6E0B0643"/>
    <w:rsid w:val="6E162B44"/>
    <w:rsid w:val="6E1D3ED3"/>
    <w:rsid w:val="6E3A4E9A"/>
    <w:rsid w:val="6E3F61A7"/>
    <w:rsid w:val="6E5C0BF0"/>
    <w:rsid w:val="6E7F06E9"/>
    <w:rsid w:val="6E8335BD"/>
    <w:rsid w:val="6E8E12EF"/>
    <w:rsid w:val="6E970129"/>
    <w:rsid w:val="6E972936"/>
    <w:rsid w:val="6E9F2B3A"/>
    <w:rsid w:val="6EB8269B"/>
    <w:rsid w:val="6ED446C5"/>
    <w:rsid w:val="6EDFDCB9"/>
    <w:rsid w:val="6EE47440"/>
    <w:rsid w:val="6EEA46FD"/>
    <w:rsid w:val="6EFC4430"/>
    <w:rsid w:val="6F2968A7"/>
    <w:rsid w:val="6F2A7D94"/>
    <w:rsid w:val="6F36C1DB"/>
    <w:rsid w:val="6F5D2A4B"/>
    <w:rsid w:val="6F8331F1"/>
    <w:rsid w:val="6FAE1A09"/>
    <w:rsid w:val="6FBB4317"/>
    <w:rsid w:val="6FC7059A"/>
    <w:rsid w:val="6FD75BF8"/>
    <w:rsid w:val="6FDBEB1B"/>
    <w:rsid w:val="6FDDC1AA"/>
    <w:rsid w:val="6FDF0700"/>
    <w:rsid w:val="6FF7400A"/>
    <w:rsid w:val="70003AAC"/>
    <w:rsid w:val="705636CC"/>
    <w:rsid w:val="705C7751"/>
    <w:rsid w:val="706A2D3D"/>
    <w:rsid w:val="707723D0"/>
    <w:rsid w:val="70875F7B"/>
    <w:rsid w:val="70AD3C34"/>
    <w:rsid w:val="70DD3DED"/>
    <w:rsid w:val="70E138DD"/>
    <w:rsid w:val="70F5661B"/>
    <w:rsid w:val="71360107"/>
    <w:rsid w:val="71397275"/>
    <w:rsid w:val="713B688E"/>
    <w:rsid w:val="718524BB"/>
    <w:rsid w:val="71881FAB"/>
    <w:rsid w:val="718A0F92"/>
    <w:rsid w:val="718D5813"/>
    <w:rsid w:val="718F6E95"/>
    <w:rsid w:val="71A30B93"/>
    <w:rsid w:val="71B109DA"/>
    <w:rsid w:val="71D43752"/>
    <w:rsid w:val="71F1796A"/>
    <w:rsid w:val="72023B0B"/>
    <w:rsid w:val="720A7986"/>
    <w:rsid w:val="72154626"/>
    <w:rsid w:val="72194564"/>
    <w:rsid w:val="72262B5D"/>
    <w:rsid w:val="72283FF7"/>
    <w:rsid w:val="722C6DDA"/>
    <w:rsid w:val="722E7212"/>
    <w:rsid w:val="723A0474"/>
    <w:rsid w:val="7252160B"/>
    <w:rsid w:val="725923E4"/>
    <w:rsid w:val="72864BF7"/>
    <w:rsid w:val="729023FC"/>
    <w:rsid w:val="72903D43"/>
    <w:rsid w:val="72B56DCF"/>
    <w:rsid w:val="72C97A08"/>
    <w:rsid w:val="72DC25AE"/>
    <w:rsid w:val="734A7299"/>
    <w:rsid w:val="735F6D3B"/>
    <w:rsid w:val="73813156"/>
    <w:rsid w:val="738467A2"/>
    <w:rsid w:val="73927111"/>
    <w:rsid w:val="73C0646E"/>
    <w:rsid w:val="73C82B32"/>
    <w:rsid w:val="73D43285"/>
    <w:rsid w:val="73F621FC"/>
    <w:rsid w:val="73FE0D70"/>
    <w:rsid w:val="742222F5"/>
    <w:rsid w:val="74307116"/>
    <w:rsid w:val="74372F79"/>
    <w:rsid w:val="74476126"/>
    <w:rsid w:val="74581386"/>
    <w:rsid w:val="746C1710"/>
    <w:rsid w:val="746F7452"/>
    <w:rsid w:val="74706664"/>
    <w:rsid w:val="747F3682"/>
    <w:rsid w:val="74864985"/>
    <w:rsid w:val="748E78D8"/>
    <w:rsid w:val="749B1FF5"/>
    <w:rsid w:val="749C4185"/>
    <w:rsid w:val="74AE7F7A"/>
    <w:rsid w:val="75024BDD"/>
    <w:rsid w:val="75067759"/>
    <w:rsid w:val="75295853"/>
    <w:rsid w:val="752E6DCD"/>
    <w:rsid w:val="7549307B"/>
    <w:rsid w:val="7551380D"/>
    <w:rsid w:val="75600BE5"/>
    <w:rsid w:val="7564475C"/>
    <w:rsid w:val="756C6ACA"/>
    <w:rsid w:val="75730D83"/>
    <w:rsid w:val="75774AA8"/>
    <w:rsid w:val="7583797F"/>
    <w:rsid w:val="75864A53"/>
    <w:rsid w:val="758F1B5A"/>
    <w:rsid w:val="75AB6268"/>
    <w:rsid w:val="75D20F1D"/>
    <w:rsid w:val="75D73501"/>
    <w:rsid w:val="75DA2C18"/>
    <w:rsid w:val="75F23E97"/>
    <w:rsid w:val="75F31000"/>
    <w:rsid w:val="75F54412"/>
    <w:rsid w:val="761D08E0"/>
    <w:rsid w:val="76212A1F"/>
    <w:rsid w:val="76236746"/>
    <w:rsid w:val="763B0BEA"/>
    <w:rsid w:val="765D347C"/>
    <w:rsid w:val="767FBFF3"/>
    <w:rsid w:val="76826699"/>
    <w:rsid w:val="768538DD"/>
    <w:rsid w:val="769E7B7B"/>
    <w:rsid w:val="76C03F95"/>
    <w:rsid w:val="76C87133"/>
    <w:rsid w:val="76CD08D5"/>
    <w:rsid w:val="76D90BB3"/>
    <w:rsid w:val="76DB4B92"/>
    <w:rsid w:val="76F758A3"/>
    <w:rsid w:val="76FF686B"/>
    <w:rsid w:val="77047750"/>
    <w:rsid w:val="77052AA4"/>
    <w:rsid w:val="770F02BD"/>
    <w:rsid w:val="77136511"/>
    <w:rsid w:val="772269FE"/>
    <w:rsid w:val="77270C1F"/>
    <w:rsid w:val="77340A39"/>
    <w:rsid w:val="77351FD0"/>
    <w:rsid w:val="77472422"/>
    <w:rsid w:val="777F31F2"/>
    <w:rsid w:val="77AB69F3"/>
    <w:rsid w:val="77B27D81"/>
    <w:rsid w:val="77CA6A22"/>
    <w:rsid w:val="77D13064"/>
    <w:rsid w:val="77D1700D"/>
    <w:rsid w:val="77EC04CC"/>
    <w:rsid w:val="77F7B7C7"/>
    <w:rsid w:val="78395DAD"/>
    <w:rsid w:val="786055C7"/>
    <w:rsid w:val="786A41B8"/>
    <w:rsid w:val="78775729"/>
    <w:rsid w:val="78A42DB0"/>
    <w:rsid w:val="78A656AB"/>
    <w:rsid w:val="78B2245C"/>
    <w:rsid w:val="78E172CC"/>
    <w:rsid w:val="78EA1D1F"/>
    <w:rsid w:val="78F873AB"/>
    <w:rsid w:val="7904172F"/>
    <w:rsid w:val="790F7E27"/>
    <w:rsid w:val="79294073"/>
    <w:rsid w:val="792A231A"/>
    <w:rsid w:val="79316829"/>
    <w:rsid w:val="7940571D"/>
    <w:rsid w:val="794964C4"/>
    <w:rsid w:val="794D1293"/>
    <w:rsid w:val="79693870"/>
    <w:rsid w:val="797E66A9"/>
    <w:rsid w:val="7985454B"/>
    <w:rsid w:val="79A97383"/>
    <w:rsid w:val="79E27E8B"/>
    <w:rsid w:val="79F75F20"/>
    <w:rsid w:val="79F850CE"/>
    <w:rsid w:val="79FD443C"/>
    <w:rsid w:val="7A124B07"/>
    <w:rsid w:val="7A1268B5"/>
    <w:rsid w:val="7A170370"/>
    <w:rsid w:val="7A1D1975"/>
    <w:rsid w:val="7A3B4652"/>
    <w:rsid w:val="7A3D7518"/>
    <w:rsid w:val="7A3E5150"/>
    <w:rsid w:val="7A4670D6"/>
    <w:rsid w:val="7A4D3D91"/>
    <w:rsid w:val="7A534B63"/>
    <w:rsid w:val="7A615382"/>
    <w:rsid w:val="7A67303B"/>
    <w:rsid w:val="7A897C8B"/>
    <w:rsid w:val="7A94376E"/>
    <w:rsid w:val="7AAB1D04"/>
    <w:rsid w:val="7AAE7ABB"/>
    <w:rsid w:val="7ABA4368"/>
    <w:rsid w:val="7ABD2CC5"/>
    <w:rsid w:val="7AD05746"/>
    <w:rsid w:val="7AE71AF0"/>
    <w:rsid w:val="7AF366E7"/>
    <w:rsid w:val="7AF91EFF"/>
    <w:rsid w:val="7B0E4401"/>
    <w:rsid w:val="7B164183"/>
    <w:rsid w:val="7B17522A"/>
    <w:rsid w:val="7B257FFD"/>
    <w:rsid w:val="7B343476"/>
    <w:rsid w:val="7B5A2978"/>
    <w:rsid w:val="7B5A7E4C"/>
    <w:rsid w:val="7B667AF9"/>
    <w:rsid w:val="7B6C53C5"/>
    <w:rsid w:val="7B7468F8"/>
    <w:rsid w:val="7B86755B"/>
    <w:rsid w:val="7BEE0103"/>
    <w:rsid w:val="7BF23197"/>
    <w:rsid w:val="7BFD222F"/>
    <w:rsid w:val="7BFF26D9"/>
    <w:rsid w:val="7C0A0FE4"/>
    <w:rsid w:val="7C250A76"/>
    <w:rsid w:val="7C254906"/>
    <w:rsid w:val="7C346BC6"/>
    <w:rsid w:val="7C3819C5"/>
    <w:rsid w:val="7C574553"/>
    <w:rsid w:val="7C590818"/>
    <w:rsid w:val="7C596A1E"/>
    <w:rsid w:val="7C5F1B5A"/>
    <w:rsid w:val="7C5F7DAC"/>
    <w:rsid w:val="7C7C10F6"/>
    <w:rsid w:val="7C853BEA"/>
    <w:rsid w:val="7C881368"/>
    <w:rsid w:val="7CDB5A64"/>
    <w:rsid w:val="7CE27788"/>
    <w:rsid w:val="7D0C32F1"/>
    <w:rsid w:val="7D0F408D"/>
    <w:rsid w:val="7D1943FF"/>
    <w:rsid w:val="7D2708CA"/>
    <w:rsid w:val="7D2C6C2C"/>
    <w:rsid w:val="7D491C6C"/>
    <w:rsid w:val="7D5429C0"/>
    <w:rsid w:val="7D6E6D43"/>
    <w:rsid w:val="7D787377"/>
    <w:rsid w:val="7D7EEA2C"/>
    <w:rsid w:val="7D80622C"/>
    <w:rsid w:val="7D830C9F"/>
    <w:rsid w:val="7DA95783"/>
    <w:rsid w:val="7DB57A34"/>
    <w:rsid w:val="7DD32800"/>
    <w:rsid w:val="7DE60973"/>
    <w:rsid w:val="7DEA252F"/>
    <w:rsid w:val="7DEE3196"/>
    <w:rsid w:val="7DEF0916"/>
    <w:rsid w:val="7DF509C8"/>
    <w:rsid w:val="7DF79FD2"/>
    <w:rsid w:val="7E016344"/>
    <w:rsid w:val="7E064983"/>
    <w:rsid w:val="7E1E5218"/>
    <w:rsid w:val="7E6BC09F"/>
    <w:rsid w:val="7E857F9E"/>
    <w:rsid w:val="7E99FB3D"/>
    <w:rsid w:val="7E9A4E1F"/>
    <w:rsid w:val="7EA07EEE"/>
    <w:rsid w:val="7EA36676"/>
    <w:rsid w:val="7EA7723A"/>
    <w:rsid w:val="7ECB34D7"/>
    <w:rsid w:val="7EF40C80"/>
    <w:rsid w:val="7EF56FBB"/>
    <w:rsid w:val="7EF7251E"/>
    <w:rsid w:val="7EFEFE96"/>
    <w:rsid w:val="7F007624"/>
    <w:rsid w:val="7F071B36"/>
    <w:rsid w:val="7F0768EB"/>
    <w:rsid w:val="7F0A2251"/>
    <w:rsid w:val="7F143BEC"/>
    <w:rsid w:val="7F4020E2"/>
    <w:rsid w:val="7F5AEDC5"/>
    <w:rsid w:val="7F615358"/>
    <w:rsid w:val="7F655118"/>
    <w:rsid w:val="7F6DC8F6"/>
    <w:rsid w:val="7F715AF2"/>
    <w:rsid w:val="7F792F33"/>
    <w:rsid w:val="7F7A419C"/>
    <w:rsid w:val="7F7F7904"/>
    <w:rsid w:val="7F871AF4"/>
    <w:rsid w:val="7F886E69"/>
    <w:rsid w:val="7F9164CE"/>
    <w:rsid w:val="7F9A1827"/>
    <w:rsid w:val="7FA04963"/>
    <w:rsid w:val="7FAE2EE2"/>
    <w:rsid w:val="7FB0104A"/>
    <w:rsid w:val="7FB3E66E"/>
    <w:rsid w:val="7FB4040F"/>
    <w:rsid w:val="7FCECD71"/>
    <w:rsid w:val="7FD91C23"/>
    <w:rsid w:val="7FDFC64D"/>
    <w:rsid w:val="7FEA5BDF"/>
    <w:rsid w:val="7FEDEDAE"/>
    <w:rsid w:val="7FF662D5"/>
    <w:rsid w:val="7FFDB85D"/>
    <w:rsid w:val="8BFA051C"/>
    <w:rsid w:val="99D9B09F"/>
    <w:rsid w:val="9CF5919E"/>
    <w:rsid w:val="A3B768E3"/>
    <w:rsid w:val="AF974962"/>
    <w:rsid w:val="AFD3D8BE"/>
    <w:rsid w:val="AFDCBAE3"/>
    <w:rsid w:val="B5AFDE7E"/>
    <w:rsid w:val="B5F79B31"/>
    <w:rsid w:val="BB7FA927"/>
    <w:rsid w:val="BBF428C2"/>
    <w:rsid w:val="BDEBCF62"/>
    <w:rsid w:val="BE7BC598"/>
    <w:rsid w:val="BF87E4B6"/>
    <w:rsid w:val="BFBF9681"/>
    <w:rsid w:val="BFFC31AC"/>
    <w:rsid w:val="C7CA9635"/>
    <w:rsid w:val="CFADD7EF"/>
    <w:rsid w:val="CFEDCA67"/>
    <w:rsid w:val="D1DDE2CF"/>
    <w:rsid w:val="D6FBA943"/>
    <w:rsid w:val="D6FBCBD0"/>
    <w:rsid w:val="D8BE0759"/>
    <w:rsid w:val="D9FFE828"/>
    <w:rsid w:val="DF7F40D5"/>
    <w:rsid w:val="E79B53EF"/>
    <w:rsid w:val="EBD71026"/>
    <w:rsid w:val="EDFBB21E"/>
    <w:rsid w:val="EDFFFA7F"/>
    <w:rsid w:val="EF9ECE44"/>
    <w:rsid w:val="F39EEC5C"/>
    <w:rsid w:val="F4EF131E"/>
    <w:rsid w:val="F5FFD31F"/>
    <w:rsid w:val="FABFD8A8"/>
    <w:rsid w:val="FB6CE665"/>
    <w:rsid w:val="FB7F0D98"/>
    <w:rsid w:val="FBFE4CE2"/>
    <w:rsid w:val="FC3D0099"/>
    <w:rsid w:val="FCADF359"/>
    <w:rsid w:val="FD6F0221"/>
    <w:rsid w:val="FDE9D669"/>
    <w:rsid w:val="FE7F9DD0"/>
    <w:rsid w:val="FF1DBB9A"/>
    <w:rsid w:val="FF7D52E3"/>
    <w:rsid w:val="FF7F9345"/>
    <w:rsid w:val="FF9F6472"/>
    <w:rsid w:val="FFBF0212"/>
    <w:rsid w:val="FFCAB453"/>
    <w:rsid w:val="FFD76F85"/>
    <w:rsid w:val="FFDF1E72"/>
    <w:rsid w:val="FFE71911"/>
    <w:rsid w:val="FFFF1A84"/>
    <w:rsid w:val="FFFF7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8"/>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1"/>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1"/>
    <w:qFormat/>
    <w:uiPriority w:val="0"/>
    <w:pPr>
      <w:ind w:firstLine="420"/>
    </w:pPr>
    <w:rPr>
      <w:rFonts w:hAnsi="Calibri" w:cs="Times New Roman"/>
      <w:snapToGrid/>
      <w:szCs w:val="20"/>
    </w:rPr>
  </w:style>
  <w:style w:type="paragraph" w:styleId="25">
    <w:name w:val="Body Text Indent"/>
    <w:basedOn w:val="1"/>
    <w:next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4"/>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0"/>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7"/>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envelope return"/>
    <w:basedOn w:val="1"/>
    <w:qFormat/>
    <w:uiPriority w:val="99"/>
    <w:pPr>
      <w:snapToGrid w:val="0"/>
    </w:pPr>
    <w:rPr>
      <w:rFonts w:ascii="Arial" w:hAnsi="Arial" w:cs="Arial"/>
    </w:rPr>
  </w:style>
  <w:style w:type="paragraph" w:styleId="42">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5"/>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2"/>
    <w:qFormat/>
    <w:uiPriority w:val="0"/>
    <w:pPr>
      <w:spacing w:after="120" w:line="480" w:lineRule="auto"/>
    </w:pPr>
  </w:style>
  <w:style w:type="paragraph" w:styleId="58">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6"/>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5"/>
    <w:qFormat/>
    <w:uiPriority w:val="0"/>
    <w:rPr>
      <w:b/>
      <w:bCs/>
    </w:rPr>
  </w:style>
  <w:style w:type="paragraph" w:styleId="62">
    <w:name w:val="Body Text First Indent 2"/>
    <w:basedOn w:val="25"/>
    <w:next w:val="1"/>
    <w:link w:val="120"/>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Normal Indent1"/>
    <w:basedOn w:val="1"/>
    <w:qFormat/>
    <w:uiPriority w:val="0"/>
    <w:pPr>
      <w:ind w:firstLine="420" w:firstLineChars="200"/>
    </w:p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1"/>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62"/>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0"/>
    <w:qFormat/>
    <w:uiPriority w:val="0"/>
    <w:rPr>
      <w:rFonts w:ascii="Arial" w:hAnsi="Arial" w:eastAsia="黑体" w:cs="Arial"/>
      <w:snapToGrid w:val="0"/>
      <w:kern w:val="0"/>
      <w:szCs w:val="21"/>
    </w:rPr>
  </w:style>
  <w:style w:type="character" w:customStyle="1" w:styleId="124">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8"/>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8"/>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6"/>
    <w:qFormat/>
    <w:uiPriority w:val="0"/>
    <w:rPr>
      <w:rFonts w:ascii="宋体"/>
      <w:kern w:val="2"/>
      <w:sz w:val="24"/>
      <w:szCs w:val="21"/>
      <w:lang w:val="zh-CN"/>
    </w:rPr>
  </w:style>
  <w:style w:type="character" w:customStyle="1" w:styleId="181">
    <w:name w:val="标题 9 Char"/>
    <w:link w:val="11"/>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39"/>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18"/>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0"/>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0"/>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6"/>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6"/>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next w:val="235"/>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60"/>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8"/>
    <w:qFormat/>
    <w:uiPriority w:val="0"/>
    <w:rPr>
      <w:rFonts w:ascii="黑体" w:hAnsi="Courier New" w:eastAsia="黑体"/>
    </w:rPr>
  </w:style>
  <w:style w:type="character" w:customStyle="1" w:styleId="302">
    <w:name w:val="正文文本 2 Char1"/>
    <w:link w:val="57"/>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1"/>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24"/>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0"/>
    <w:rPr>
      <w:kern w:val="2"/>
      <w:sz w:val="21"/>
      <w:szCs w:val="24"/>
    </w:rPr>
  </w:style>
  <w:style w:type="character" w:customStyle="1" w:styleId="345">
    <w:name w:val="签名 Char"/>
    <w:link w:val="43"/>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4"/>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2"/>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4"/>
    <w:next w:val="234"/>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4"/>
    <w:next w:val="234"/>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6">
    <w:name w:val="正文_2_0"/>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20925</Words>
  <Characters>22495</Characters>
  <Lines>276</Lines>
  <Paragraphs>77</Paragraphs>
  <TotalTime>42</TotalTime>
  <ScaleCrop>false</ScaleCrop>
  <LinksUpToDate>false</LinksUpToDate>
  <CharactersWithSpaces>22892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2021-08-05T08:22:00Z</dcterms:created>
  <dc:creator>61440</dc:creator>
  <cp:lastModifiedBy>招标公司</cp:lastModifiedBy>
  <cp:lastPrinted>2026-04-02T01:33:00Z</cp:lastPrinted>
  <dcterms:modified xsi:type="dcterms:W3CDTF">2026-04-03T03:15:02Z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789748B835AA4121815A975248230E97_13</vt:lpwstr>
  </property>
  <property fmtid="{D5CDD505-2E9C-101B-9397-08002B2CF9AE}" pid="5" name="KSOTemplateDocerSaveRecord">
    <vt:lpwstr>eyJoZGlkIjoiNmExMTYzOWE2MGE5NTMzYTcyZmY4NThkYjQ3YWJiYjAiLCJ1c2VySWQiOiI0MzM2ODYwNzMifQ==</vt:lpwstr>
  </property>
</Properties>
</file>