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B7718">
      <w:pPr>
        <w:rPr>
          <w:rFonts w:hint="eastAsia" w:ascii="仿宋" w:hAnsi="仿宋" w:eastAsia="仿宋" w:cs="仿宋"/>
        </w:rPr>
      </w:pPr>
    </w:p>
    <w:p w14:paraId="2AB49FB3">
      <w:pPr>
        <w:jc w:val="center"/>
        <w:rPr>
          <w:rFonts w:hint="eastAsia" w:ascii="仿宋" w:hAnsi="仿宋" w:eastAsia="仿宋" w:cs="仿宋"/>
          <w:b/>
          <w:bCs/>
          <w:sz w:val="52"/>
          <w:szCs w:val="52"/>
        </w:rPr>
      </w:pPr>
    </w:p>
    <w:p w14:paraId="6E5F508B">
      <w:pPr>
        <w:pStyle w:val="7"/>
        <w:ind w:left="0" w:leftChars="0"/>
        <w:jc w:val="center"/>
        <w:rPr>
          <w:rFonts w:hint="eastAsia" w:ascii="仿宋" w:hAnsi="仿宋" w:eastAsia="仿宋" w:cs="仿宋"/>
          <w:b/>
          <w:bCs/>
          <w:sz w:val="48"/>
          <w:szCs w:val="48"/>
        </w:rPr>
      </w:pPr>
      <w:r>
        <w:rPr>
          <w:rFonts w:hint="eastAsia" w:ascii="仿宋" w:hAnsi="仿宋" w:eastAsia="仿宋" w:cs="仿宋"/>
          <w:b/>
          <w:bCs/>
          <w:sz w:val="48"/>
          <w:szCs w:val="48"/>
        </w:rPr>
        <w:t>运城市工业和信息化局购买服务项目</w:t>
      </w:r>
    </w:p>
    <w:p w14:paraId="320361E2">
      <w:pPr>
        <w:spacing w:line="460" w:lineRule="exact"/>
        <w:jc w:val="center"/>
        <w:rPr>
          <w:rFonts w:hint="eastAsia" w:ascii="仿宋" w:hAnsi="仿宋" w:eastAsia="仿宋" w:cs="仿宋"/>
          <w:b/>
          <w:sz w:val="32"/>
          <w:szCs w:val="32"/>
        </w:rPr>
      </w:pPr>
      <w:r>
        <w:rPr>
          <w:rFonts w:hint="eastAsia" w:ascii="仿宋" w:hAnsi="仿宋" w:eastAsia="仿宋" w:cs="仿宋"/>
          <w:b/>
          <w:bCs/>
          <w:sz w:val="32"/>
          <w:szCs w:val="32"/>
        </w:rPr>
        <w:t>项目编号：1408992026CDY00030</w:t>
      </w:r>
    </w:p>
    <w:p w14:paraId="46CEE62E">
      <w:pPr>
        <w:spacing w:line="460" w:lineRule="exact"/>
        <w:jc w:val="center"/>
        <w:rPr>
          <w:rFonts w:hint="eastAsia" w:ascii="仿宋" w:hAnsi="仿宋" w:eastAsia="仿宋" w:cs="仿宋"/>
          <w:b/>
          <w:sz w:val="32"/>
          <w:szCs w:val="32"/>
        </w:rPr>
      </w:pPr>
    </w:p>
    <w:p w14:paraId="0A614CB4">
      <w:pPr>
        <w:spacing w:line="460" w:lineRule="exact"/>
        <w:jc w:val="center"/>
        <w:rPr>
          <w:rFonts w:hint="eastAsia" w:ascii="仿宋" w:hAnsi="仿宋" w:eastAsia="仿宋" w:cs="仿宋"/>
          <w:b/>
          <w:sz w:val="32"/>
          <w:szCs w:val="32"/>
        </w:rPr>
      </w:pPr>
    </w:p>
    <w:p w14:paraId="51C84EA3">
      <w:pPr>
        <w:pStyle w:val="7"/>
        <w:ind w:left="0" w:leftChars="0"/>
        <w:rPr>
          <w:rFonts w:hint="eastAsia" w:ascii="仿宋" w:hAnsi="仿宋" w:eastAsia="仿宋" w:cs="仿宋"/>
        </w:rPr>
      </w:pPr>
    </w:p>
    <w:p w14:paraId="0C7D945E">
      <w:pPr>
        <w:rPr>
          <w:rFonts w:hint="eastAsia" w:ascii="仿宋" w:hAnsi="仿宋" w:eastAsia="仿宋" w:cs="仿宋"/>
        </w:rPr>
      </w:pPr>
    </w:p>
    <w:p w14:paraId="48B182C2">
      <w:pPr>
        <w:pStyle w:val="7"/>
        <w:rPr>
          <w:rFonts w:hint="eastAsia" w:ascii="仿宋" w:hAnsi="仿宋" w:eastAsia="仿宋" w:cs="仿宋"/>
        </w:rPr>
      </w:pPr>
    </w:p>
    <w:p w14:paraId="5CF2378C">
      <w:pPr>
        <w:rPr>
          <w:rFonts w:hint="eastAsia" w:ascii="仿宋" w:hAnsi="仿宋" w:eastAsia="仿宋" w:cs="仿宋"/>
        </w:rPr>
      </w:pPr>
    </w:p>
    <w:p w14:paraId="5349E55A">
      <w:pPr>
        <w:rPr>
          <w:rFonts w:hint="eastAsia" w:ascii="仿宋" w:hAnsi="仿宋" w:eastAsia="仿宋" w:cs="仿宋"/>
        </w:rPr>
      </w:pPr>
    </w:p>
    <w:p w14:paraId="54F09253">
      <w:pPr>
        <w:pStyle w:val="7"/>
        <w:rPr>
          <w:rFonts w:hint="eastAsia" w:ascii="仿宋" w:hAnsi="仿宋" w:eastAsia="仿宋" w:cs="仿宋"/>
        </w:rPr>
      </w:pPr>
    </w:p>
    <w:p w14:paraId="2C2A51D2">
      <w:pPr>
        <w:spacing w:line="500" w:lineRule="exact"/>
        <w:jc w:val="center"/>
        <w:rPr>
          <w:rFonts w:hint="eastAsia" w:ascii="仿宋" w:hAnsi="仿宋" w:eastAsia="仿宋" w:cs="仿宋"/>
          <w:b/>
          <w:sz w:val="32"/>
          <w:szCs w:val="32"/>
        </w:rPr>
      </w:pPr>
    </w:p>
    <w:p w14:paraId="6E91ACB1">
      <w:pPr>
        <w:snapToGrid w:val="0"/>
        <w:spacing w:before="360" w:beforeLines="150" w:line="460" w:lineRule="exact"/>
        <w:jc w:val="center"/>
        <w:outlineLvl w:val="0"/>
        <w:rPr>
          <w:rFonts w:hint="eastAsia" w:ascii="仿宋" w:hAnsi="仿宋" w:eastAsia="仿宋" w:cs="仿宋"/>
          <w:sz w:val="32"/>
          <w:szCs w:val="32"/>
        </w:rPr>
      </w:pPr>
      <w:bookmarkStart w:id="0" w:name="_Toc6353"/>
      <w:bookmarkStart w:id="1" w:name="_Toc20341"/>
      <w:bookmarkStart w:id="2" w:name="_Toc20376"/>
      <w:bookmarkStart w:id="3" w:name="_Toc32653"/>
      <w:bookmarkStart w:id="4" w:name="_Toc3081"/>
      <w:r>
        <w:rPr>
          <w:rFonts w:hint="eastAsia" w:ascii="仿宋" w:hAnsi="仿宋" w:eastAsia="仿宋" w:cs="仿宋"/>
          <w:b/>
          <w:sz w:val="84"/>
          <w:szCs w:val="84"/>
        </w:rPr>
        <w:t>单一来源采购文件</w:t>
      </w:r>
      <w:bookmarkEnd w:id="0"/>
      <w:bookmarkEnd w:id="1"/>
      <w:bookmarkEnd w:id="2"/>
      <w:bookmarkEnd w:id="3"/>
      <w:bookmarkEnd w:id="4"/>
    </w:p>
    <w:p w14:paraId="659B0679">
      <w:pPr>
        <w:snapToGrid w:val="0"/>
        <w:spacing w:line="460" w:lineRule="exact"/>
        <w:rPr>
          <w:rFonts w:hint="eastAsia" w:ascii="仿宋" w:hAnsi="仿宋" w:eastAsia="仿宋" w:cs="仿宋"/>
          <w:sz w:val="32"/>
          <w:szCs w:val="32"/>
        </w:rPr>
      </w:pPr>
    </w:p>
    <w:p w14:paraId="075439AF">
      <w:pPr>
        <w:snapToGrid w:val="0"/>
        <w:spacing w:line="460" w:lineRule="exact"/>
        <w:rPr>
          <w:rFonts w:hint="eastAsia" w:ascii="仿宋" w:hAnsi="仿宋" w:eastAsia="仿宋" w:cs="仿宋"/>
          <w:sz w:val="32"/>
          <w:szCs w:val="32"/>
        </w:rPr>
      </w:pPr>
    </w:p>
    <w:p w14:paraId="4535AD5D">
      <w:pPr>
        <w:rPr>
          <w:rFonts w:hint="eastAsia" w:ascii="仿宋" w:hAnsi="仿宋" w:eastAsia="仿宋" w:cs="仿宋"/>
        </w:rPr>
      </w:pPr>
    </w:p>
    <w:p w14:paraId="3748AADE">
      <w:pPr>
        <w:pStyle w:val="7"/>
        <w:rPr>
          <w:rFonts w:hint="eastAsia" w:ascii="仿宋" w:hAnsi="仿宋" w:eastAsia="仿宋" w:cs="仿宋"/>
        </w:rPr>
      </w:pPr>
    </w:p>
    <w:p w14:paraId="79CFD791">
      <w:pPr>
        <w:pStyle w:val="7"/>
        <w:rPr>
          <w:rFonts w:hint="eastAsia" w:ascii="仿宋" w:hAnsi="仿宋" w:eastAsia="仿宋" w:cs="仿宋"/>
        </w:rPr>
      </w:pPr>
    </w:p>
    <w:p w14:paraId="358DDC79">
      <w:pPr>
        <w:rPr>
          <w:rFonts w:hint="eastAsia" w:ascii="仿宋" w:hAnsi="仿宋" w:eastAsia="仿宋" w:cs="仿宋"/>
        </w:rPr>
      </w:pPr>
    </w:p>
    <w:p w14:paraId="1E4FDF1B">
      <w:pPr>
        <w:rPr>
          <w:rFonts w:hint="eastAsia" w:ascii="仿宋" w:hAnsi="仿宋" w:eastAsia="仿宋" w:cs="仿宋"/>
        </w:rPr>
      </w:pPr>
    </w:p>
    <w:p w14:paraId="792EDDC8">
      <w:pPr>
        <w:rPr>
          <w:rFonts w:hint="eastAsia" w:ascii="仿宋" w:hAnsi="仿宋" w:eastAsia="仿宋" w:cs="仿宋"/>
        </w:rPr>
      </w:pPr>
    </w:p>
    <w:p w14:paraId="15FF2CBB">
      <w:pPr>
        <w:rPr>
          <w:rFonts w:hint="eastAsia" w:ascii="仿宋" w:hAnsi="仿宋" w:eastAsia="仿宋" w:cs="仿宋"/>
        </w:rPr>
      </w:pPr>
    </w:p>
    <w:p w14:paraId="7963CB23">
      <w:pPr>
        <w:rPr>
          <w:rFonts w:hint="eastAsia" w:ascii="仿宋" w:hAnsi="仿宋" w:eastAsia="仿宋" w:cs="仿宋"/>
        </w:rPr>
      </w:pPr>
    </w:p>
    <w:p w14:paraId="0474E951">
      <w:pPr>
        <w:rPr>
          <w:rFonts w:hint="eastAsia" w:ascii="仿宋" w:hAnsi="仿宋" w:eastAsia="仿宋" w:cs="仿宋"/>
        </w:rPr>
      </w:pPr>
    </w:p>
    <w:p w14:paraId="1427759C">
      <w:pPr>
        <w:rPr>
          <w:rFonts w:hint="eastAsia" w:ascii="仿宋" w:hAnsi="仿宋" w:eastAsia="仿宋" w:cs="仿宋"/>
        </w:rPr>
      </w:pPr>
    </w:p>
    <w:p w14:paraId="48D7A974">
      <w:pPr>
        <w:rPr>
          <w:rFonts w:hint="eastAsia" w:ascii="仿宋" w:hAnsi="仿宋" w:eastAsia="仿宋" w:cs="仿宋"/>
        </w:rPr>
      </w:pPr>
    </w:p>
    <w:p w14:paraId="148CA16F">
      <w:pPr>
        <w:snapToGrid w:val="0"/>
        <w:spacing w:line="460" w:lineRule="exact"/>
        <w:rPr>
          <w:rFonts w:hint="eastAsia" w:ascii="仿宋" w:hAnsi="仿宋" w:eastAsia="仿宋" w:cs="仿宋"/>
          <w:sz w:val="32"/>
          <w:szCs w:val="32"/>
        </w:rPr>
      </w:pPr>
    </w:p>
    <w:p w14:paraId="7219CE14">
      <w:pPr>
        <w:pStyle w:val="7"/>
        <w:rPr>
          <w:rFonts w:hint="eastAsia" w:ascii="仿宋" w:hAnsi="仿宋" w:eastAsia="仿宋" w:cs="仿宋"/>
        </w:rPr>
      </w:pPr>
    </w:p>
    <w:p w14:paraId="6303BC4A">
      <w:pPr>
        <w:spacing w:line="360" w:lineRule="auto"/>
        <w:ind w:firstLine="1446" w:firstLineChars="400"/>
        <w:outlineLvl w:val="0"/>
        <w:rPr>
          <w:rFonts w:hint="eastAsia" w:ascii="仿宋" w:hAnsi="仿宋" w:eastAsia="仿宋" w:cs="仿宋"/>
          <w:b/>
          <w:bCs/>
          <w:sz w:val="36"/>
          <w:szCs w:val="36"/>
        </w:rPr>
      </w:pPr>
      <w:bookmarkStart w:id="5" w:name="_Toc24150"/>
      <w:bookmarkStart w:id="6" w:name="_Toc2813"/>
      <w:bookmarkStart w:id="7" w:name="_Toc25299"/>
      <w:r>
        <w:rPr>
          <w:rFonts w:hint="eastAsia" w:ascii="仿宋" w:hAnsi="仿宋" w:eastAsia="仿宋" w:cs="仿宋"/>
          <w:b/>
          <w:bCs/>
          <w:sz w:val="36"/>
          <w:szCs w:val="36"/>
        </w:rPr>
        <w:t>采 购 人：</w:t>
      </w:r>
      <w:bookmarkEnd w:id="5"/>
      <w:bookmarkEnd w:id="6"/>
      <w:bookmarkEnd w:id="7"/>
      <w:r>
        <w:rPr>
          <w:rFonts w:hint="eastAsia" w:ascii="仿宋" w:hAnsi="仿宋" w:eastAsia="仿宋" w:cs="仿宋"/>
          <w:b/>
          <w:bCs/>
          <w:sz w:val="36"/>
          <w:szCs w:val="36"/>
        </w:rPr>
        <w:t>运城市工业和信息化局</w:t>
      </w:r>
    </w:p>
    <w:p w14:paraId="215B59CC">
      <w:pPr>
        <w:spacing w:line="360" w:lineRule="auto"/>
        <w:jc w:val="center"/>
        <w:outlineLvl w:val="0"/>
        <w:rPr>
          <w:rFonts w:hint="eastAsia" w:ascii="仿宋" w:hAnsi="仿宋" w:eastAsia="仿宋" w:cs="仿宋"/>
          <w:b/>
          <w:bCs/>
          <w:sz w:val="36"/>
          <w:szCs w:val="36"/>
        </w:rPr>
      </w:pPr>
      <w:bookmarkStart w:id="8" w:name="_Toc2060"/>
      <w:bookmarkStart w:id="9" w:name="_Toc11664"/>
      <w:bookmarkStart w:id="10" w:name="_Toc20337"/>
      <w:bookmarkStart w:id="11" w:name="_Toc24158"/>
      <w:bookmarkStart w:id="12" w:name="_Toc20012"/>
      <w:r>
        <w:rPr>
          <w:rFonts w:hint="eastAsia" w:ascii="仿宋" w:hAnsi="仿宋" w:eastAsia="仿宋" w:cs="仿宋"/>
          <w:b/>
          <w:bCs/>
          <w:sz w:val="36"/>
          <w:szCs w:val="36"/>
        </w:rPr>
        <w:t>代理机构：</w:t>
      </w:r>
      <w:bookmarkEnd w:id="8"/>
      <w:bookmarkEnd w:id="9"/>
      <w:bookmarkEnd w:id="10"/>
      <w:bookmarkEnd w:id="11"/>
      <w:bookmarkEnd w:id="12"/>
      <w:r>
        <w:rPr>
          <w:rFonts w:hint="eastAsia" w:ascii="仿宋" w:hAnsi="仿宋" w:eastAsia="仿宋" w:cs="仿宋"/>
          <w:b/>
          <w:bCs/>
          <w:sz w:val="36"/>
          <w:szCs w:val="36"/>
        </w:rPr>
        <w:t>山西盛友项目管理有限公司</w:t>
      </w:r>
    </w:p>
    <w:p w14:paraId="4890A4B3">
      <w:pPr>
        <w:jc w:val="center"/>
        <w:rPr>
          <w:rFonts w:hint="eastAsia" w:ascii="仿宋" w:hAnsi="仿宋" w:eastAsia="仿宋" w:cs="仿宋"/>
          <w:b/>
          <w:bCs/>
          <w:sz w:val="36"/>
          <w:szCs w:val="36"/>
        </w:rPr>
      </w:pPr>
      <w:r>
        <w:rPr>
          <w:rFonts w:hint="eastAsia" w:ascii="仿宋" w:hAnsi="仿宋" w:eastAsia="仿宋" w:cs="仿宋"/>
          <w:b/>
          <w:bCs/>
          <w:sz w:val="36"/>
          <w:szCs w:val="36"/>
        </w:rPr>
        <w:t>二〇二六年四月</w:t>
      </w:r>
    </w:p>
    <w:p w14:paraId="700B4CB4">
      <w:pPr>
        <w:pStyle w:val="13"/>
        <w:adjustRightInd w:val="0"/>
        <w:snapToGrid w:val="0"/>
        <w:spacing w:line="360" w:lineRule="auto"/>
        <w:jc w:val="center"/>
        <w:rPr>
          <w:rFonts w:hint="eastAsia" w:ascii="仿宋" w:hAnsi="仿宋" w:eastAsia="仿宋" w:cs="仿宋"/>
          <w:b/>
          <w:sz w:val="32"/>
          <w:szCs w:val="32"/>
        </w:rPr>
        <w:sectPr>
          <w:headerReference r:id="rId3" w:type="default"/>
          <w:footerReference r:id="rId4" w:type="default"/>
          <w:pgSz w:w="11906" w:h="16838"/>
          <w:pgMar w:top="1418" w:right="1474" w:bottom="1418" w:left="1361" w:header="822" w:footer="981" w:gutter="0"/>
          <w:pgNumType w:fmt="decimal" w:start="1"/>
          <w:cols w:space="720" w:num="1"/>
          <w:titlePg/>
          <w:docGrid w:linePitch="312" w:charSpace="0"/>
        </w:sectPr>
      </w:pPr>
    </w:p>
    <w:sdt>
      <w:sdtPr>
        <w:rPr>
          <w:rFonts w:hint="eastAsia" w:ascii="仿宋" w:hAnsi="仿宋" w:eastAsia="仿宋" w:cs="仿宋"/>
        </w:rPr>
        <w:id w:val="147464328"/>
        <w15:color w:val="DBDBDB"/>
        <w:docPartObj>
          <w:docPartGallery w:val="Table of Contents"/>
          <w:docPartUnique/>
        </w:docPartObj>
      </w:sdtPr>
      <w:sdtEndPr>
        <w:rPr>
          <w:rFonts w:hint="eastAsia" w:ascii="仿宋" w:hAnsi="仿宋" w:eastAsia="仿宋" w:cs="仿宋"/>
          <w:szCs w:val="28"/>
        </w:rPr>
      </w:sdtEndPr>
      <w:sdtContent>
        <w:p w14:paraId="7C8A81E2">
          <w:pPr>
            <w:jc w:val="center"/>
            <w:rPr>
              <w:rFonts w:hint="eastAsia" w:ascii="仿宋" w:hAnsi="仿宋" w:eastAsia="仿宋" w:cs="仿宋"/>
              <w:sz w:val="32"/>
              <w:szCs w:val="40"/>
            </w:rPr>
          </w:pPr>
          <w:r>
            <w:rPr>
              <w:rFonts w:hint="eastAsia" w:ascii="仿宋" w:hAnsi="仿宋" w:eastAsia="仿宋" w:cs="仿宋"/>
              <w:sz w:val="32"/>
              <w:szCs w:val="40"/>
            </w:rPr>
            <w:t>目录</w:t>
          </w:r>
          <w:r>
            <w:rPr>
              <w:rFonts w:hint="eastAsia" w:ascii="仿宋" w:hAnsi="仿宋" w:eastAsia="仿宋" w:cs="仿宋"/>
              <w:sz w:val="44"/>
              <w:szCs w:val="44"/>
            </w:rPr>
            <w:fldChar w:fldCharType="begin"/>
          </w:r>
          <w:r>
            <w:rPr>
              <w:rFonts w:hint="eastAsia" w:ascii="仿宋" w:hAnsi="仿宋" w:eastAsia="仿宋" w:cs="仿宋"/>
              <w:sz w:val="44"/>
              <w:szCs w:val="44"/>
            </w:rPr>
            <w:instrText xml:space="preserve">TOC \o "1-1" \h \u </w:instrText>
          </w:r>
          <w:r>
            <w:rPr>
              <w:rFonts w:hint="eastAsia" w:ascii="仿宋" w:hAnsi="仿宋" w:eastAsia="仿宋" w:cs="仿宋"/>
              <w:sz w:val="44"/>
              <w:szCs w:val="44"/>
            </w:rPr>
            <w:fldChar w:fldCharType="separate"/>
          </w:r>
        </w:p>
        <w:p w14:paraId="68A5BBE7">
          <w:pPr>
            <w:pStyle w:val="32"/>
            <w:tabs>
              <w:tab w:val="right" w:leader="dot" w:pos="9071"/>
            </w:tabs>
            <w:rPr>
              <w:rFonts w:hint="eastAsia" w:ascii="仿宋" w:hAnsi="仿宋" w:eastAsia="仿宋" w:cs="仿宋"/>
              <w:sz w:val="28"/>
              <w:szCs w:val="28"/>
            </w:rPr>
          </w:pPr>
          <w:r>
            <w:fldChar w:fldCharType="begin"/>
          </w:r>
          <w:r>
            <w:instrText xml:space="preserve"> HYPERLINK \l "_Toc21104" </w:instrText>
          </w:r>
          <w:r>
            <w:fldChar w:fldCharType="separate"/>
          </w:r>
          <w:r>
            <w:rPr>
              <w:rFonts w:hint="eastAsia" w:ascii="仿宋" w:hAnsi="仿宋" w:eastAsia="仿宋" w:cs="仿宋"/>
              <w:sz w:val="28"/>
              <w:szCs w:val="28"/>
            </w:rPr>
            <w:t>第一章  谈判邀请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_Toc21104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926700D">
          <w:pPr>
            <w:pStyle w:val="32"/>
            <w:tabs>
              <w:tab w:val="right" w:leader="dot" w:pos="9071"/>
            </w:tabs>
            <w:rPr>
              <w:rFonts w:hint="eastAsia" w:ascii="仿宋" w:hAnsi="仿宋" w:eastAsia="仿宋" w:cs="仿宋"/>
              <w:sz w:val="28"/>
              <w:szCs w:val="28"/>
            </w:rPr>
          </w:pPr>
          <w:r>
            <w:fldChar w:fldCharType="begin"/>
          </w:r>
          <w:r>
            <w:instrText xml:space="preserve"> HYPERLINK \l "_Toc3777" </w:instrText>
          </w:r>
          <w:r>
            <w:fldChar w:fldCharType="separate"/>
          </w:r>
          <w:r>
            <w:rPr>
              <w:rFonts w:hint="eastAsia" w:ascii="仿宋" w:hAnsi="仿宋" w:eastAsia="仿宋" w:cs="仿宋"/>
              <w:sz w:val="28"/>
              <w:szCs w:val="28"/>
            </w:rPr>
            <w:t>第二章  单一来源采购文件前附表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_Toc3777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A5621D">
          <w:pPr>
            <w:pStyle w:val="32"/>
            <w:tabs>
              <w:tab w:val="right" w:leader="dot" w:pos="9071"/>
            </w:tabs>
            <w:rPr>
              <w:rFonts w:hint="eastAsia" w:ascii="仿宋" w:hAnsi="仿宋" w:eastAsia="仿宋" w:cs="仿宋"/>
              <w:sz w:val="28"/>
              <w:szCs w:val="28"/>
            </w:rPr>
          </w:pPr>
          <w:r>
            <w:fldChar w:fldCharType="begin"/>
          </w:r>
          <w:r>
            <w:instrText xml:space="preserve"> HYPERLINK \l "_Toc28966" </w:instrText>
          </w:r>
          <w:r>
            <w:fldChar w:fldCharType="separate"/>
          </w:r>
          <w:r>
            <w:rPr>
              <w:rFonts w:hint="eastAsia" w:ascii="仿宋" w:hAnsi="仿宋" w:eastAsia="仿宋" w:cs="仿宋"/>
              <w:sz w:val="28"/>
              <w:szCs w:val="28"/>
            </w:rPr>
            <w:t>第三章  谈判须知</w:t>
          </w:r>
          <w:r>
            <w:rPr>
              <w:rFonts w:hint="eastAsia" w:ascii="仿宋" w:hAnsi="仿宋" w:eastAsia="仿宋" w:cs="仿宋"/>
              <w:sz w:val="28"/>
              <w:szCs w:val="28"/>
            </w:rPr>
            <w:tab/>
          </w:r>
          <w:r>
            <w:rPr>
              <w:rFonts w:hint="eastAsia" w:ascii="仿宋" w:hAnsi="仿宋" w:eastAsia="仿宋" w:cs="仿宋"/>
              <w:sz w:val="28"/>
              <w:szCs w:val="28"/>
            </w:rPr>
            <w:t>6</w:t>
          </w:r>
          <w:r>
            <w:rPr>
              <w:rFonts w:hint="eastAsia" w:ascii="仿宋" w:hAnsi="仿宋" w:eastAsia="仿宋" w:cs="仿宋"/>
              <w:sz w:val="28"/>
              <w:szCs w:val="28"/>
            </w:rPr>
            <w:fldChar w:fldCharType="end"/>
          </w:r>
        </w:p>
        <w:p w14:paraId="6DB1BFA2">
          <w:pPr>
            <w:pStyle w:val="32"/>
            <w:tabs>
              <w:tab w:val="right" w:leader="dot" w:pos="9071"/>
            </w:tabs>
            <w:rPr>
              <w:rFonts w:hint="eastAsia" w:ascii="仿宋" w:hAnsi="仿宋" w:eastAsia="仿宋" w:cs="仿宋"/>
              <w:sz w:val="28"/>
              <w:szCs w:val="28"/>
            </w:rPr>
          </w:pPr>
          <w:r>
            <w:fldChar w:fldCharType="begin"/>
          </w:r>
          <w:r>
            <w:instrText xml:space="preserve"> HYPERLINK \l "_Toc27610" </w:instrText>
          </w:r>
          <w:r>
            <w:fldChar w:fldCharType="separate"/>
          </w:r>
          <w:r>
            <w:rPr>
              <w:rFonts w:hint="eastAsia" w:ascii="仿宋" w:hAnsi="仿宋" w:eastAsia="仿宋" w:cs="仿宋"/>
              <w:sz w:val="28"/>
              <w:szCs w:val="28"/>
            </w:rPr>
            <w:t>第四章  政府采购合同协议书</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44"/>
            </w:rPr>
            <w:t>5</w:t>
          </w:r>
        </w:p>
        <w:p w14:paraId="5711A688">
          <w:pPr>
            <w:pStyle w:val="32"/>
            <w:tabs>
              <w:tab w:val="right" w:leader="dot" w:pos="9071"/>
            </w:tabs>
            <w:rPr>
              <w:rFonts w:hint="eastAsia" w:ascii="仿宋" w:hAnsi="仿宋" w:eastAsia="仿宋" w:cs="仿宋"/>
              <w:sz w:val="28"/>
              <w:szCs w:val="28"/>
            </w:rPr>
          </w:pPr>
          <w:r>
            <w:fldChar w:fldCharType="begin"/>
          </w:r>
          <w:r>
            <w:instrText xml:space="preserve"> HYPERLINK \l "_Toc7747" </w:instrText>
          </w:r>
          <w:r>
            <w:fldChar w:fldCharType="separate"/>
          </w:r>
          <w:r>
            <w:rPr>
              <w:rFonts w:hint="eastAsia" w:ascii="仿宋" w:hAnsi="仿宋" w:eastAsia="仿宋" w:cs="仿宋"/>
              <w:sz w:val="28"/>
              <w:szCs w:val="28"/>
            </w:rPr>
            <w:t>第五章  采购需求</w:t>
          </w:r>
          <w:r>
            <w:rPr>
              <w:rFonts w:hint="eastAsia" w:ascii="仿宋" w:hAnsi="仿宋" w:eastAsia="仿宋" w:cs="仿宋"/>
              <w:sz w:val="28"/>
              <w:szCs w:val="28"/>
            </w:rPr>
            <w:tab/>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44"/>
            </w:rPr>
            <w:t>0</w:t>
          </w:r>
        </w:p>
        <w:p w14:paraId="5B2E92D6">
          <w:pPr>
            <w:pStyle w:val="32"/>
            <w:tabs>
              <w:tab w:val="right" w:leader="dot" w:pos="9071"/>
            </w:tabs>
            <w:rPr>
              <w:rFonts w:hint="eastAsia" w:ascii="仿宋" w:hAnsi="仿宋" w:eastAsia="仿宋" w:cs="仿宋"/>
              <w:sz w:val="28"/>
              <w:szCs w:val="28"/>
            </w:rPr>
          </w:pPr>
          <w:r>
            <w:fldChar w:fldCharType="begin"/>
          </w:r>
          <w:r>
            <w:instrText xml:space="preserve"> HYPERLINK \l "_Toc18157" </w:instrText>
          </w:r>
          <w:r>
            <w:fldChar w:fldCharType="separate"/>
          </w:r>
          <w:r>
            <w:rPr>
              <w:rFonts w:hint="eastAsia" w:ascii="仿宋" w:hAnsi="仿宋" w:eastAsia="仿宋" w:cs="仿宋"/>
              <w:sz w:val="28"/>
              <w:szCs w:val="28"/>
            </w:rPr>
            <w:t>第六章  响应文件组成</w:t>
          </w:r>
          <w:r>
            <w:rPr>
              <w:rFonts w:hint="eastAsia" w:ascii="仿宋" w:hAnsi="仿宋" w:eastAsia="仿宋" w:cs="仿宋"/>
              <w:sz w:val="28"/>
              <w:szCs w:val="28"/>
            </w:rPr>
            <w:tab/>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44"/>
            </w:rPr>
            <w:t>1</w:t>
          </w:r>
        </w:p>
        <w:p w14:paraId="24C3F702">
          <w:pPr>
            <w:spacing w:after="100" w:afterAutospacing="1" w:line="440" w:lineRule="atLeast"/>
            <w:jc w:val="center"/>
            <w:rPr>
              <w:rFonts w:hint="eastAsia" w:ascii="仿宋" w:hAnsi="仿宋" w:eastAsia="仿宋" w:cs="仿宋"/>
              <w:sz w:val="28"/>
              <w:szCs w:val="28"/>
            </w:rPr>
          </w:pPr>
          <w:r>
            <w:rPr>
              <w:rFonts w:hint="eastAsia" w:ascii="仿宋" w:hAnsi="仿宋" w:eastAsia="仿宋" w:cs="仿宋"/>
              <w:sz w:val="32"/>
              <w:szCs w:val="44"/>
            </w:rPr>
            <w:fldChar w:fldCharType="end"/>
          </w:r>
        </w:p>
      </w:sdtContent>
    </w:sdt>
    <w:p w14:paraId="0CE7C459">
      <w:pPr>
        <w:spacing w:after="100" w:afterAutospacing="1" w:line="440" w:lineRule="atLeast"/>
        <w:jc w:val="center"/>
        <w:rPr>
          <w:rFonts w:hint="eastAsia" w:ascii="仿宋" w:hAnsi="仿宋" w:eastAsia="仿宋" w:cs="仿宋"/>
          <w:sz w:val="28"/>
          <w:szCs w:val="28"/>
        </w:rPr>
      </w:pPr>
    </w:p>
    <w:p w14:paraId="32643BC9">
      <w:pPr>
        <w:spacing w:after="100" w:afterAutospacing="1" w:line="440" w:lineRule="atLeast"/>
        <w:jc w:val="center"/>
        <w:rPr>
          <w:rFonts w:hint="eastAsia" w:ascii="仿宋" w:hAnsi="仿宋" w:eastAsia="仿宋" w:cs="仿宋"/>
          <w:sz w:val="28"/>
          <w:szCs w:val="28"/>
        </w:rPr>
      </w:pPr>
    </w:p>
    <w:p w14:paraId="4A56635D">
      <w:pPr>
        <w:spacing w:after="100" w:afterAutospacing="1" w:line="440" w:lineRule="atLeast"/>
        <w:jc w:val="center"/>
        <w:rPr>
          <w:rFonts w:hint="eastAsia" w:ascii="仿宋" w:hAnsi="仿宋" w:eastAsia="仿宋" w:cs="仿宋"/>
          <w:sz w:val="28"/>
          <w:szCs w:val="28"/>
        </w:rPr>
      </w:pPr>
    </w:p>
    <w:p w14:paraId="6F2EBC5A">
      <w:pPr>
        <w:spacing w:after="100" w:afterAutospacing="1" w:line="440" w:lineRule="atLeast"/>
        <w:jc w:val="center"/>
        <w:rPr>
          <w:rFonts w:hint="eastAsia" w:ascii="仿宋" w:hAnsi="仿宋" w:eastAsia="仿宋" w:cs="仿宋"/>
          <w:sz w:val="28"/>
          <w:szCs w:val="28"/>
        </w:rPr>
      </w:pPr>
    </w:p>
    <w:p w14:paraId="6EFCB32A">
      <w:pPr>
        <w:spacing w:after="100" w:afterAutospacing="1" w:line="440" w:lineRule="atLeast"/>
        <w:jc w:val="center"/>
        <w:rPr>
          <w:rFonts w:hint="eastAsia" w:ascii="仿宋" w:hAnsi="仿宋" w:eastAsia="仿宋" w:cs="仿宋"/>
          <w:sz w:val="28"/>
          <w:szCs w:val="28"/>
        </w:rPr>
      </w:pPr>
    </w:p>
    <w:p w14:paraId="6F7256CE">
      <w:pPr>
        <w:spacing w:after="100" w:afterAutospacing="1" w:line="440" w:lineRule="atLeast"/>
        <w:jc w:val="center"/>
        <w:rPr>
          <w:rFonts w:hint="eastAsia" w:ascii="仿宋" w:hAnsi="仿宋" w:eastAsia="仿宋" w:cs="仿宋"/>
          <w:sz w:val="28"/>
          <w:szCs w:val="28"/>
        </w:rPr>
      </w:pPr>
    </w:p>
    <w:p w14:paraId="1079031E">
      <w:pPr>
        <w:spacing w:after="100" w:afterAutospacing="1" w:line="440" w:lineRule="atLeast"/>
        <w:jc w:val="center"/>
        <w:rPr>
          <w:rFonts w:hint="eastAsia" w:ascii="仿宋" w:hAnsi="仿宋" w:eastAsia="仿宋" w:cs="仿宋"/>
          <w:sz w:val="28"/>
          <w:szCs w:val="28"/>
        </w:rPr>
      </w:pPr>
    </w:p>
    <w:p w14:paraId="0D794721">
      <w:pPr>
        <w:spacing w:after="100" w:afterAutospacing="1" w:line="440" w:lineRule="atLeast"/>
        <w:jc w:val="center"/>
        <w:rPr>
          <w:rFonts w:hint="eastAsia" w:ascii="仿宋" w:hAnsi="仿宋" w:eastAsia="仿宋" w:cs="仿宋"/>
          <w:sz w:val="28"/>
          <w:szCs w:val="28"/>
        </w:rPr>
      </w:pPr>
    </w:p>
    <w:p w14:paraId="00AA7D6E">
      <w:pPr>
        <w:spacing w:after="100" w:afterAutospacing="1" w:line="440" w:lineRule="atLeast"/>
        <w:jc w:val="center"/>
        <w:rPr>
          <w:rFonts w:hint="eastAsia" w:ascii="仿宋" w:hAnsi="仿宋" w:eastAsia="仿宋" w:cs="仿宋"/>
          <w:sz w:val="28"/>
          <w:szCs w:val="28"/>
        </w:rPr>
      </w:pPr>
    </w:p>
    <w:p w14:paraId="279AA088">
      <w:pPr>
        <w:spacing w:after="100" w:afterAutospacing="1" w:line="440" w:lineRule="atLeast"/>
        <w:jc w:val="center"/>
        <w:rPr>
          <w:rFonts w:hint="eastAsia" w:ascii="仿宋" w:hAnsi="仿宋" w:eastAsia="仿宋" w:cs="仿宋"/>
          <w:sz w:val="28"/>
          <w:szCs w:val="28"/>
        </w:rPr>
      </w:pPr>
    </w:p>
    <w:p w14:paraId="720D4464">
      <w:pPr>
        <w:pStyle w:val="3"/>
        <w:rPr>
          <w:rFonts w:hint="eastAsia" w:ascii="仿宋" w:hAnsi="仿宋" w:eastAsia="仿宋" w:cs="仿宋"/>
          <w:color w:val="auto"/>
        </w:rPr>
        <w:sectPr>
          <w:footerReference r:id="rId5" w:type="default"/>
          <w:pgSz w:w="11906" w:h="16838"/>
          <w:pgMar w:top="1418" w:right="1474" w:bottom="1418" w:left="1361" w:header="822" w:footer="981" w:gutter="0"/>
          <w:pgNumType w:fmt="decimal"/>
          <w:cols w:space="720" w:num="1"/>
          <w:docGrid w:linePitch="312" w:charSpace="0"/>
        </w:sectPr>
      </w:pPr>
    </w:p>
    <w:p w14:paraId="0205A482">
      <w:pPr>
        <w:pStyle w:val="3"/>
        <w:rPr>
          <w:rFonts w:hint="eastAsia" w:ascii="仿宋" w:hAnsi="仿宋" w:eastAsia="仿宋" w:cs="仿宋"/>
          <w:color w:val="auto"/>
        </w:rPr>
      </w:pPr>
      <w:bookmarkStart w:id="13" w:name="_Toc19863"/>
      <w:bookmarkStart w:id="14" w:name="_Toc21104"/>
      <w:bookmarkStart w:id="15" w:name="_Toc13526"/>
      <w:r>
        <w:rPr>
          <w:rFonts w:hint="eastAsia" w:ascii="仿宋" w:hAnsi="仿宋" w:eastAsia="仿宋" w:cs="仿宋"/>
          <w:color w:val="auto"/>
        </w:rPr>
        <w:t>第一章  谈判邀请</w:t>
      </w:r>
      <w:bookmarkEnd w:id="13"/>
      <w:bookmarkEnd w:id="14"/>
      <w:bookmarkEnd w:id="15"/>
    </w:p>
    <w:p w14:paraId="2D84C7F3">
      <w:pPr>
        <w:pStyle w:val="15"/>
        <w:spacing w:beforeAutospacing="0" w:afterAutospacing="0"/>
        <w:rPr>
          <w:rFonts w:hint="eastAsia" w:ascii="仿宋" w:hAnsi="仿宋" w:eastAsia="仿宋" w:cs="仿宋"/>
          <w:b/>
          <w:bCs/>
          <w:iCs/>
          <w:sz w:val="22"/>
          <w:szCs w:val="22"/>
          <w:u w:val="single"/>
        </w:rPr>
      </w:pPr>
      <w:r>
        <w:rPr>
          <w:rFonts w:hint="eastAsia" w:ascii="仿宋" w:hAnsi="仿宋" w:eastAsia="仿宋" w:cs="仿宋"/>
          <w:b/>
          <w:bCs/>
        </w:rPr>
        <w:t>运城市工业和信息化综合服务中心</w:t>
      </w:r>
      <w:r>
        <w:rPr>
          <w:rFonts w:hint="eastAsia" w:ascii="仿宋" w:hAnsi="仿宋" w:eastAsia="仿宋" w:cs="仿宋"/>
          <w:b/>
          <w:bCs/>
          <w:iCs/>
          <w:sz w:val="22"/>
          <w:szCs w:val="22"/>
        </w:rPr>
        <w:t>：</w:t>
      </w:r>
    </w:p>
    <w:p w14:paraId="59F77C03">
      <w:pPr>
        <w:spacing w:line="500" w:lineRule="exact"/>
        <w:ind w:firstLine="480" w:firstLineChars="200"/>
        <w:rPr>
          <w:rFonts w:hint="eastAsia" w:ascii="仿宋" w:hAnsi="仿宋" w:eastAsia="仿宋" w:cs="仿宋"/>
          <w:sz w:val="24"/>
        </w:rPr>
      </w:pPr>
      <w:r>
        <w:rPr>
          <w:rFonts w:hint="eastAsia" w:ascii="仿宋" w:hAnsi="仿宋" w:eastAsia="仿宋" w:cs="仿宋"/>
          <w:sz w:val="24"/>
        </w:rPr>
        <w:t>山西盛友项目管理有限公司受运城市工业和信息化局的委托，对运城市工业和信息化局购买服务项目进行单一来源采购，本项目符合财政部 中央编办《关于做好事业单位政府购买服务改革工作的意见》（财综[2016]53号）公益二类事业单位承接政府购买服务的规定。现邀请你单位参加谈判：</w:t>
      </w:r>
    </w:p>
    <w:p w14:paraId="065D5B8E">
      <w:pPr>
        <w:spacing w:line="500" w:lineRule="exact"/>
        <w:ind w:firstLine="480" w:firstLineChars="200"/>
        <w:rPr>
          <w:rFonts w:hint="eastAsia" w:ascii="仿宋" w:hAnsi="仿宋" w:eastAsia="仿宋" w:cs="仿宋"/>
          <w:sz w:val="24"/>
        </w:rPr>
      </w:pPr>
      <w:r>
        <w:rPr>
          <w:rFonts w:hint="eastAsia" w:ascii="仿宋" w:hAnsi="仿宋" w:eastAsia="仿宋" w:cs="仿宋"/>
          <w:sz w:val="24"/>
        </w:rPr>
        <w:t>1.项目名称：运城市工业和信息化局购买服务项目</w:t>
      </w:r>
    </w:p>
    <w:p w14:paraId="468E0F9B">
      <w:pPr>
        <w:spacing w:line="5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2.项目编号：1408992026CDY00030</w:t>
      </w:r>
    </w:p>
    <w:p w14:paraId="52F98FEA">
      <w:pPr>
        <w:spacing w:line="500" w:lineRule="exact"/>
        <w:ind w:firstLine="480" w:firstLineChars="200"/>
        <w:rPr>
          <w:rFonts w:hint="eastAsia" w:ascii="仿宋" w:hAnsi="仿宋" w:eastAsia="仿宋" w:cs="仿宋"/>
          <w:sz w:val="24"/>
        </w:rPr>
      </w:pPr>
      <w:r>
        <w:rPr>
          <w:rFonts w:hint="eastAsia" w:ascii="仿宋" w:hAnsi="仿宋" w:eastAsia="仿宋" w:cs="仿宋"/>
          <w:sz w:val="24"/>
        </w:rPr>
        <w:t>3.采购预算金额：530000元</w:t>
      </w:r>
    </w:p>
    <w:p w14:paraId="4B12DF58">
      <w:pPr>
        <w:spacing w:line="500" w:lineRule="exact"/>
        <w:ind w:firstLine="480" w:firstLineChars="200"/>
        <w:rPr>
          <w:rFonts w:hint="eastAsia" w:ascii="仿宋" w:hAnsi="仿宋" w:eastAsia="仿宋" w:cs="仿宋"/>
          <w:sz w:val="24"/>
        </w:rPr>
      </w:pPr>
      <w:r>
        <w:rPr>
          <w:rFonts w:hint="eastAsia" w:ascii="仿宋" w:hAnsi="仿宋" w:eastAsia="仿宋" w:cs="仿宋"/>
          <w:sz w:val="24"/>
        </w:rPr>
        <w:t>4.采购内容：购买公共公益宣传服务、入企服务、政策制定及运行分析服务、职称评审服务等服务详见采购需求商务与技术部分。</w:t>
      </w:r>
    </w:p>
    <w:p w14:paraId="2E0F1CEB">
      <w:pPr>
        <w:spacing w:line="50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sz w:val="24"/>
          <w:highlight w:val="none"/>
        </w:rPr>
        <w:t>5.服务期限</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签订合同之日至本年度该项服务完成</w:t>
      </w:r>
    </w:p>
    <w:p w14:paraId="14D53712">
      <w:pPr>
        <w:spacing w:line="500" w:lineRule="exact"/>
        <w:ind w:firstLine="480" w:firstLineChars="200"/>
        <w:rPr>
          <w:rFonts w:hint="eastAsia" w:ascii="仿宋" w:hAnsi="仿宋" w:eastAsia="仿宋" w:cs="仿宋"/>
          <w:sz w:val="24"/>
        </w:rPr>
      </w:pPr>
      <w:r>
        <w:rPr>
          <w:rFonts w:hint="eastAsia" w:ascii="仿宋" w:hAnsi="仿宋" w:eastAsia="仿宋" w:cs="仿宋"/>
          <w:sz w:val="24"/>
        </w:rPr>
        <w:t>6.服务标准：合格</w:t>
      </w:r>
    </w:p>
    <w:p w14:paraId="52AE5CE5">
      <w:pPr>
        <w:spacing w:line="500" w:lineRule="exact"/>
        <w:ind w:firstLine="480" w:firstLineChars="200"/>
        <w:rPr>
          <w:rFonts w:hint="eastAsia" w:ascii="仿宋" w:hAnsi="仿宋" w:eastAsia="仿宋" w:cs="仿宋"/>
          <w:sz w:val="24"/>
        </w:rPr>
      </w:pPr>
      <w:r>
        <w:rPr>
          <w:rFonts w:hint="eastAsia" w:ascii="仿宋" w:hAnsi="仿宋" w:eastAsia="仿宋" w:cs="仿宋"/>
          <w:sz w:val="24"/>
        </w:rPr>
        <w:t>7.供应商资格要求</w:t>
      </w:r>
    </w:p>
    <w:p w14:paraId="062E8F3E">
      <w:pPr>
        <w:spacing w:line="500" w:lineRule="exact"/>
        <w:ind w:firstLine="480" w:firstLineChars="200"/>
        <w:jc w:val="left"/>
        <w:rPr>
          <w:rFonts w:hint="eastAsia" w:ascii="仿宋" w:hAnsi="仿宋" w:eastAsia="仿宋" w:cs="仿宋"/>
          <w:sz w:val="24"/>
        </w:rPr>
      </w:pPr>
      <w:r>
        <w:rPr>
          <w:rFonts w:hint="eastAsia" w:ascii="仿宋" w:hAnsi="仿宋" w:eastAsia="仿宋" w:cs="仿宋"/>
          <w:sz w:val="24"/>
        </w:rPr>
        <w:t>7.1供应商应具备《政府采购法》第二十二条规定的条件；</w:t>
      </w:r>
    </w:p>
    <w:p w14:paraId="4339ED07">
      <w:pPr>
        <w:spacing w:line="440" w:lineRule="exact"/>
        <w:ind w:firstLine="480" w:firstLineChars="200"/>
        <w:rPr>
          <w:rFonts w:hint="eastAsia" w:ascii="仿宋" w:hAnsi="仿宋" w:eastAsia="仿宋" w:cs="仿宋"/>
          <w:sz w:val="24"/>
        </w:rPr>
      </w:pPr>
      <w:r>
        <w:rPr>
          <w:rFonts w:hint="eastAsia" w:ascii="仿宋" w:hAnsi="仿宋" w:eastAsia="仿宋" w:cs="仿宋"/>
          <w:sz w:val="24"/>
        </w:rPr>
        <w:t>7.2</w:t>
      </w:r>
      <w:r>
        <w:rPr>
          <w:rFonts w:hint="eastAsia" w:ascii="仿宋" w:hAnsi="仿宋" w:eastAsia="仿宋" w:cs="仿宋"/>
          <w:sz w:val="24"/>
          <w:lang w:val="zh-CN"/>
        </w:rPr>
        <w:t>落实政府采购政策需满足的资格要求：无</w:t>
      </w:r>
      <w:r>
        <w:rPr>
          <w:rFonts w:hint="eastAsia" w:ascii="仿宋" w:hAnsi="仿宋" w:eastAsia="仿宋" w:cs="仿宋"/>
          <w:sz w:val="24"/>
        </w:rPr>
        <w:t>。</w:t>
      </w:r>
    </w:p>
    <w:p w14:paraId="20470587">
      <w:pPr>
        <w:spacing w:line="500" w:lineRule="exact"/>
        <w:ind w:firstLine="480" w:firstLineChars="200"/>
        <w:jc w:val="left"/>
        <w:rPr>
          <w:rFonts w:hint="eastAsia" w:ascii="仿宋" w:hAnsi="仿宋" w:eastAsia="仿宋" w:cs="仿宋"/>
          <w:sz w:val="24"/>
        </w:rPr>
      </w:pPr>
      <w:r>
        <w:rPr>
          <w:rFonts w:hint="eastAsia" w:ascii="仿宋" w:hAnsi="仿宋" w:eastAsia="仿宋" w:cs="仿宋"/>
          <w:sz w:val="24"/>
        </w:rPr>
        <w:t>7.3供应商不得被“信用中国”网站（www.creditchina.gov.cn）中列入失信被执行人和重大税收违法失信主体，不得为“中国政府采购网”（www.ccgp.gov.cn）政府采购严重违法失信行为记录名单中被财政部门禁止参加政府采购活动的供应商（处罚决定规定的时间和地域范围内）；</w:t>
      </w:r>
    </w:p>
    <w:p w14:paraId="5FABD9AB">
      <w:pPr>
        <w:spacing w:line="500" w:lineRule="exact"/>
        <w:ind w:firstLine="480" w:firstLineChars="200"/>
        <w:jc w:val="left"/>
        <w:rPr>
          <w:rFonts w:hint="eastAsia" w:ascii="仿宋" w:hAnsi="仿宋" w:eastAsia="仿宋" w:cs="仿宋"/>
          <w:sz w:val="24"/>
        </w:rPr>
      </w:pPr>
      <w:r>
        <w:rPr>
          <w:rFonts w:hint="eastAsia" w:ascii="仿宋" w:hAnsi="仿宋" w:eastAsia="仿宋" w:cs="仿宋"/>
          <w:sz w:val="24"/>
        </w:rPr>
        <w:t>7.4本项目不接受联合体投标。</w:t>
      </w:r>
    </w:p>
    <w:p w14:paraId="5ECA55DA">
      <w:pPr>
        <w:spacing w:line="500" w:lineRule="exact"/>
        <w:ind w:firstLine="480" w:firstLineChars="200"/>
        <w:rPr>
          <w:rFonts w:hint="eastAsia" w:ascii="仿宋" w:hAnsi="仿宋" w:eastAsia="仿宋" w:cs="仿宋"/>
          <w:sz w:val="24"/>
        </w:rPr>
      </w:pPr>
      <w:r>
        <w:rPr>
          <w:rFonts w:hint="eastAsia" w:ascii="仿宋" w:hAnsi="仿宋" w:eastAsia="仿宋" w:cs="仿宋"/>
          <w:sz w:val="24"/>
        </w:rPr>
        <w:t>8.响应文件的递交</w:t>
      </w:r>
    </w:p>
    <w:p w14:paraId="134C7925">
      <w:pPr>
        <w:spacing w:line="500" w:lineRule="exact"/>
        <w:ind w:firstLine="480" w:firstLineChars="200"/>
        <w:jc w:val="left"/>
        <w:rPr>
          <w:rFonts w:hint="eastAsia" w:ascii="仿宋" w:hAnsi="仿宋" w:eastAsia="仿宋" w:cs="仿宋"/>
          <w:sz w:val="24"/>
        </w:rPr>
      </w:pPr>
      <w:bookmarkStart w:id="16" w:name="OLE_LINK1"/>
      <w:r>
        <w:rPr>
          <w:rFonts w:hint="eastAsia" w:ascii="仿宋" w:hAnsi="仿宋" w:eastAsia="仿宋" w:cs="仿宋"/>
          <w:sz w:val="24"/>
        </w:rPr>
        <w:t>8.1响应文件递交的截止时间（同开标时间）：</w:t>
      </w:r>
      <w:r>
        <w:rPr>
          <w:rFonts w:hint="eastAsia" w:ascii="仿宋" w:hAnsi="仿宋" w:eastAsia="仿宋" w:cs="仿宋"/>
          <w:sz w:val="24"/>
          <w:highlight w:val="none"/>
        </w:rPr>
        <w:t>2026年</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24</w:t>
      </w:r>
      <w:r>
        <w:rPr>
          <w:rFonts w:hint="eastAsia" w:ascii="仿宋" w:hAnsi="仿宋" w:eastAsia="仿宋" w:cs="仿宋"/>
          <w:sz w:val="24"/>
          <w:highlight w:val="none"/>
        </w:rPr>
        <w:t>日</w:t>
      </w:r>
      <w:r>
        <w:rPr>
          <w:rFonts w:hint="eastAsia" w:ascii="仿宋" w:hAnsi="仿宋" w:eastAsia="仿宋" w:cs="仿宋"/>
          <w:sz w:val="24"/>
          <w:highlight w:val="none"/>
          <w:lang w:val="en-US" w:eastAsia="zh-CN"/>
        </w:rPr>
        <w:t>9</w:t>
      </w:r>
      <w:r>
        <w:rPr>
          <w:rFonts w:hint="eastAsia" w:ascii="仿宋" w:hAnsi="仿宋" w:eastAsia="仿宋" w:cs="仿宋"/>
          <w:sz w:val="24"/>
          <w:highlight w:val="none"/>
        </w:rPr>
        <w:t>时</w:t>
      </w:r>
      <w:r>
        <w:rPr>
          <w:rFonts w:hint="eastAsia" w:ascii="仿宋" w:hAnsi="仿宋" w:eastAsia="仿宋" w:cs="仿宋"/>
          <w:sz w:val="24"/>
          <w:highlight w:val="none"/>
          <w:lang w:val="en-US" w:eastAsia="zh-CN"/>
        </w:rPr>
        <w:t>30</w:t>
      </w:r>
      <w:r>
        <w:rPr>
          <w:rFonts w:hint="eastAsia" w:ascii="仿宋" w:hAnsi="仿宋" w:eastAsia="仿宋" w:cs="仿宋"/>
          <w:sz w:val="24"/>
          <w:highlight w:val="none"/>
        </w:rPr>
        <w:t>分（北京</w:t>
      </w:r>
      <w:r>
        <w:rPr>
          <w:rFonts w:hint="eastAsia" w:ascii="仿宋" w:hAnsi="仿宋" w:eastAsia="仿宋" w:cs="仿宋"/>
          <w:sz w:val="24"/>
        </w:rPr>
        <w:t>时间）。</w:t>
      </w:r>
    </w:p>
    <w:bookmarkEnd w:id="16"/>
    <w:p w14:paraId="77D037F6">
      <w:pPr>
        <w:spacing w:line="500" w:lineRule="exact"/>
        <w:ind w:firstLine="480" w:firstLineChars="200"/>
        <w:jc w:val="left"/>
        <w:rPr>
          <w:rFonts w:hint="eastAsia" w:ascii="仿宋" w:hAnsi="仿宋" w:eastAsia="仿宋" w:cs="仿宋"/>
          <w:sz w:val="24"/>
        </w:rPr>
      </w:pPr>
      <w:r>
        <w:rPr>
          <w:rFonts w:hint="eastAsia" w:ascii="仿宋" w:hAnsi="仿宋" w:eastAsia="仿宋" w:cs="仿宋"/>
          <w:sz w:val="24"/>
        </w:rPr>
        <w:t>8.2递交地点：请登录</w:t>
      </w:r>
      <w:r>
        <w:rPr>
          <w:rFonts w:hint="eastAsia" w:ascii="仿宋" w:hAnsi="仿宋" w:eastAsia="仿宋" w:cs="仿宋"/>
          <w:kern w:val="0"/>
          <w:sz w:val="24"/>
          <w:lang w:val="zh-CN" w:bidi="ar"/>
        </w:rPr>
        <w:t>政采云客户端投标</w:t>
      </w:r>
    </w:p>
    <w:p w14:paraId="09FFC910">
      <w:pPr>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8.4逾期递交或未正常递交响应文件的，采购人将予以拒收。</w:t>
      </w:r>
    </w:p>
    <w:p w14:paraId="34D1257B">
      <w:pPr>
        <w:spacing w:line="500" w:lineRule="exact"/>
        <w:ind w:firstLine="480" w:firstLineChars="200"/>
        <w:rPr>
          <w:rFonts w:hint="eastAsia" w:ascii="仿宋" w:hAnsi="仿宋" w:eastAsia="仿宋" w:cs="仿宋"/>
          <w:sz w:val="24"/>
        </w:rPr>
      </w:pPr>
      <w:r>
        <w:rPr>
          <w:rFonts w:hint="eastAsia" w:ascii="仿宋" w:hAnsi="仿宋" w:eastAsia="仿宋" w:cs="仿宋"/>
          <w:sz w:val="24"/>
        </w:rPr>
        <w:t>9.联系方式</w:t>
      </w:r>
    </w:p>
    <w:p w14:paraId="5697C223">
      <w:pPr>
        <w:spacing w:line="500" w:lineRule="exact"/>
        <w:ind w:firstLine="480" w:firstLineChars="200"/>
        <w:rPr>
          <w:rFonts w:hint="eastAsia" w:ascii="仿宋" w:hAnsi="仿宋" w:eastAsia="仿宋" w:cs="仿宋"/>
          <w:sz w:val="24"/>
          <w:szCs w:val="32"/>
        </w:rPr>
      </w:pPr>
      <w:r>
        <w:rPr>
          <w:rFonts w:hint="eastAsia" w:ascii="仿宋" w:hAnsi="仿宋" w:eastAsia="仿宋" w:cs="仿宋"/>
          <w:sz w:val="24"/>
          <w:szCs w:val="32"/>
        </w:rPr>
        <w:t>9.1采购人</w:t>
      </w:r>
    </w:p>
    <w:p w14:paraId="16FFAC7B">
      <w:pPr>
        <w:spacing w:line="500" w:lineRule="exact"/>
        <w:ind w:firstLine="480" w:firstLineChars="200"/>
        <w:rPr>
          <w:rFonts w:hint="eastAsia" w:ascii="仿宋" w:hAnsi="仿宋" w:eastAsia="仿宋" w:cs="仿宋"/>
          <w:sz w:val="24"/>
          <w:szCs w:val="32"/>
        </w:rPr>
      </w:pPr>
      <w:r>
        <w:rPr>
          <w:rFonts w:hint="eastAsia" w:ascii="仿宋" w:hAnsi="仿宋" w:eastAsia="仿宋" w:cs="仿宋"/>
          <w:sz w:val="24"/>
          <w:szCs w:val="32"/>
        </w:rPr>
        <w:t>名称：运城市工业和信息化局</w:t>
      </w:r>
    </w:p>
    <w:p w14:paraId="6988B682">
      <w:pPr>
        <w:spacing w:line="500" w:lineRule="exact"/>
        <w:ind w:firstLine="484" w:firstLineChars="202"/>
        <w:rPr>
          <w:rFonts w:hint="eastAsia" w:ascii="仿宋" w:hAnsi="仿宋" w:eastAsia="仿宋" w:cs="仿宋"/>
          <w:sz w:val="24"/>
          <w:szCs w:val="32"/>
          <w:highlight w:val="none"/>
          <w:lang w:eastAsia="zh-CN"/>
        </w:rPr>
      </w:pPr>
      <w:r>
        <w:rPr>
          <w:rFonts w:hint="eastAsia" w:ascii="仿宋" w:hAnsi="仿宋" w:eastAsia="仿宋" w:cs="仿宋"/>
          <w:sz w:val="24"/>
          <w:szCs w:val="32"/>
          <w:highlight w:val="none"/>
        </w:rPr>
        <w:t>联系人：吉</w:t>
      </w:r>
      <w:r>
        <w:rPr>
          <w:rFonts w:hint="eastAsia" w:ascii="仿宋" w:hAnsi="仿宋" w:eastAsia="仿宋" w:cs="仿宋"/>
          <w:sz w:val="24"/>
          <w:szCs w:val="32"/>
          <w:highlight w:val="none"/>
          <w:lang w:eastAsia="zh-CN"/>
        </w:rPr>
        <w:t>先生</w:t>
      </w:r>
    </w:p>
    <w:p w14:paraId="3CCE9289">
      <w:pPr>
        <w:spacing w:line="500" w:lineRule="exact"/>
        <w:ind w:firstLine="484" w:firstLineChars="202"/>
        <w:rPr>
          <w:rFonts w:hint="eastAsia" w:ascii="仿宋" w:hAnsi="仿宋" w:eastAsia="仿宋" w:cs="仿宋"/>
          <w:sz w:val="24"/>
          <w:szCs w:val="32"/>
          <w:highlight w:val="none"/>
        </w:rPr>
      </w:pPr>
      <w:r>
        <w:rPr>
          <w:rFonts w:hint="eastAsia" w:ascii="仿宋" w:hAnsi="仿宋" w:eastAsia="仿宋" w:cs="仿宋"/>
          <w:sz w:val="24"/>
          <w:szCs w:val="32"/>
          <w:highlight w:val="none"/>
        </w:rPr>
        <w:t>联系地址：</w:t>
      </w:r>
      <w:r>
        <w:rPr>
          <w:highlight w:val="none"/>
        </w:rPr>
        <w:fldChar w:fldCharType="begin"/>
      </w:r>
      <w:r>
        <w:rPr>
          <w:highlight w:val="none"/>
        </w:rPr>
        <w:instrText xml:space="preserve"> HYPERLINK "https://www.baidu.com/link?url=vUFwbHz-2Fi5qzQ6dSIYJY-8cYrvZnTXEz2vbQZPpSbpf5v6Q1bn16Chqwxn8-j5PKw8iP_ET-x4YGEmG_7feyldWBEdhpsKvH7Oqo6Lk0uhDKHBh0nX-hB5XxN-uNlpCXSVlpZQqaspQiXoiko-3ZQjNWLiy2HTQbEujhyKkilih8b2jAHePg62QsrkF2xAI6jp9lUcnzvd4gE6yCOGgAX_8Wk9DAOjSAaZSUZfaRKBIJCQylS0-821_2ozUAZxXnTlcatG3M3Ot3Hc5RX_GHkyfczGZ4XWDUjK82rDx8K2l4FDkrZb7FFh8a7Zc8MF&amp;wd=&amp;eqid=d1f772f60003121c0000000269d77028" \t "https://www.baidu.com/_blank" </w:instrText>
      </w:r>
      <w:r>
        <w:rPr>
          <w:highlight w:val="none"/>
        </w:rPr>
        <w:fldChar w:fldCharType="separate"/>
      </w:r>
      <w:r>
        <w:rPr>
          <w:rFonts w:hint="eastAsia" w:ascii="仿宋" w:hAnsi="仿宋" w:eastAsia="仿宋" w:cs="仿宋"/>
          <w:sz w:val="24"/>
          <w:szCs w:val="32"/>
          <w:highlight w:val="none"/>
        </w:rPr>
        <w:t>山西省运城市盐湖区大禹街2599号科创城C3</w:t>
      </w:r>
      <w:r>
        <w:rPr>
          <w:rFonts w:hint="eastAsia" w:ascii="仿宋" w:hAnsi="仿宋" w:eastAsia="仿宋" w:cs="仿宋"/>
          <w:sz w:val="24"/>
          <w:szCs w:val="32"/>
          <w:highlight w:val="none"/>
        </w:rPr>
        <w:fldChar w:fldCharType="end"/>
      </w:r>
    </w:p>
    <w:p w14:paraId="5BD86E88">
      <w:pPr>
        <w:spacing w:line="500" w:lineRule="exact"/>
        <w:ind w:firstLine="484" w:firstLineChars="202"/>
        <w:rPr>
          <w:rFonts w:hint="eastAsia" w:ascii="仿宋" w:hAnsi="仿宋" w:eastAsia="仿宋" w:cs="仿宋"/>
          <w:sz w:val="24"/>
          <w:szCs w:val="32"/>
          <w:highlight w:val="none"/>
        </w:rPr>
      </w:pPr>
      <w:r>
        <w:rPr>
          <w:rFonts w:hint="eastAsia" w:ascii="仿宋" w:hAnsi="仿宋" w:eastAsia="仿宋" w:cs="仿宋"/>
          <w:sz w:val="24"/>
          <w:szCs w:val="32"/>
          <w:highlight w:val="none"/>
        </w:rPr>
        <w:t>联系电话：15503412556</w:t>
      </w:r>
    </w:p>
    <w:p w14:paraId="19152C4D">
      <w:pPr>
        <w:spacing w:line="500" w:lineRule="exact"/>
        <w:ind w:firstLine="484" w:firstLineChars="202"/>
        <w:rPr>
          <w:rFonts w:hint="eastAsia" w:ascii="仿宋" w:hAnsi="仿宋" w:eastAsia="仿宋" w:cs="仿宋"/>
          <w:sz w:val="24"/>
          <w:szCs w:val="32"/>
        </w:rPr>
      </w:pPr>
      <w:r>
        <w:rPr>
          <w:rFonts w:hint="eastAsia" w:ascii="仿宋" w:hAnsi="仿宋" w:eastAsia="仿宋" w:cs="仿宋"/>
          <w:sz w:val="24"/>
          <w:szCs w:val="32"/>
        </w:rPr>
        <w:t>9.2.采购代理机构</w:t>
      </w:r>
    </w:p>
    <w:p w14:paraId="5C515818">
      <w:pPr>
        <w:spacing w:line="500" w:lineRule="exact"/>
        <w:ind w:firstLine="484" w:firstLineChars="202"/>
        <w:rPr>
          <w:rFonts w:hint="eastAsia" w:ascii="仿宋" w:hAnsi="仿宋" w:eastAsia="仿宋" w:cs="仿宋"/>
          <w:sz w:val="24"/>
          <w:szCs w:val="32"/>
        </w:rPr>
      </w:pPr>
      <w:r>
        <w:rPr>
          <w:rFonts w:hint="eastAsia" w:ascii="仿宋" w:hAnsi="仿宋" w:eastAsia="仿宋" w:cs="仿宋"/>
          <w:sz w:val="24"/>
          <w:szCs w:val="32"/>
        </w:rPr>
        <w:t>名称：山西盛友项目管理有限公司</w:t>
      </w:r>
    </w:p>
    <w:p w14:paraId="37AD6D8E">
      <w:pPr>
        <w:spacing w:line="500" w:lineRule="exact"/>
        <w:ind w:firstLine="484" w:firstLineChars="202"/>
        <w:rPr>
          <w:rFonts w:hint="eastAsia" w:ascii="仿宋" w:hAnsi="仿宋" w:eastAsia="仿宋" w:cs="仿宋"/>
          <w:sz w:val="24"/>
          <w:szCs w:val="32"/>
        </w:rPr>
      </w:pPr>
      <w:r>
        <w:rPr>
          <w:rFonts w:hint="eastAsia" w:ascii="仿宋" w:hAnsi="仿宋" w:eastAsia="仿宋" w:cs="仿宋"/>
          <w:sz w:val="24"/>
          <w:szCs w:val="32"/>
        </w:rPr>
        <w:t>联系人：范田田</w:t>
      </w:r>
    </w:p>
    <w:p w14:paraId="1350BC73">
      <w:pPr>
        <w:spacing w:line="500" w:lineRule="exact"/>
        <w:ind w:firstLine="484" w:firstLineChars="202"/>
        <w:rPr>
          <w:rFonts w:hint="eastAsia" w:ascii="仿宋" w:hAnsi="仿宋" w:eastAsia="仿宋" w:cs="仿宋"/>
          <w:sz w:val="24"/>
          <w:szCs w:val="32"/>
        </w:rPr>
      </w:pPr>
      <w:r>
        <w:rPr>
          <w:rFonts w:hint="eastAsia" w:ascii="仿宋" w:hAnsi="仿宋" w:eastAsia="仿宋" w:cs="仿宋"/>
          <w:sz w:val="24"/>
          <w:szCs w:val="32"/>
        </w:rPr>
        <w:t>联系地址：运城市盐湖区</w:t>
      </w:r>
      <w:r>
        <w:rPr>
          <w:rFonts w:hint="eastAsia" w:ascii="仿宋" w:hAnsi="仿宋" w:eastAsia="仿宋" w:cs="仿宋"/>
          <w:sz w:val="24"/>
          <w:szCs w:val="32"/>
          <w:lang w:eastAsia="zh-CN"/>
        </w:rPr>
        <w:t>红旗东街</w:t>
      </w:r>
      <w:r>
        <w:rPr>
          <w:rFonts w:hint="eastAsia" w:ascii="仿宋" w:hAnsi="仿宋" w:eastAsia="仿宋" w:cs="仿宋"/>
          <w:sz w:val="24"/>
          <w:szCs w:val="32"/>
        </w:rPr>
        <w:t>学院南苑</w:t>
      </w:r>
    </w:p>
    <w:p w14:paraId="1B5A55C8">
      <w:pPr>
        <w:pStyle w:val="13"/>
        <w:adjustRightInd w:val="0"/>
        <w:snapToGrid w:val="0"/>
        <w:spacing w:before="120" w:beforeLines="50" w:line="360" w:lineRule="auto"/>
        <w:ind w:firstLine="480" w:firstLineChars="200"/>
        <w:rPr>
          <w:rFonts w:hint="eastAsia" w:ascii="仿宋" w:hAnsi="仿宋" w:eastAsia="仿宋" w:cs="仿宋"/>
          <w:sz w:val="24"/>
          <w:szCs w:val="24"/>
        </w:rPr>
      </w:pPr>
      <w:r>
        <w:rPr>
          <w:rFonts w:hint="eastAsia" w:ascii="仿宋" w:hAnsi="仿宋" w:eastAsia="仿宋" w:cs="仿宋"/>
          <w:sz w:val="24"/>
          <w:szCs w:val="32"/>
        </w:rPr>
        <w:t>联系电话：17634095858</w:t>
      </w:r>
    </w:p>
    <w:p w14:paraId="73999080">
      <w:pPr>
        <w:pStyle w:val="13"/>
        <w:adjustRightInd w:val="0"/>
        <w:snapToGrid w:val="0"/>
        <w:spacing w:before="120" w:beforeLines="50" w:line="360" w:lineRule="auto"/>
        <w:ind w:firstLine="480" w:firstLineChars="200"/>
        <w:rPr>
          <w:rFonts w:hint="eastAsia" w:ascii="仿宋" w:hAnsi="仿宋" w:eastAsia="仿宋" w:cs="仿宋"/>
          <w:sz w:val="24"/>
          <w:szCs w:val="24"/>
        </w:rPr>
      </w:pPr>
    </w:p>
    <w:p w14:paraId="65497D34">
      <w:pPr>
        <w:pStyle w:val="13"/>
        <w:adjustRightInd w:val="0"/>
        <w:snapToGrid w:val="0"/>
        <w:spacing w:before="120" w:beforeLines="50" w:line="360" w:lineRule="auto"/>
        <w:ind w:firstLine="480" w:firstLineChars="200"/>
        <w:rPr>
          <w:rFonts w:hint="eastAsia" w:ascii="仿宋" w:hAnsi="仿宋" w:eastAsia="仿宋" w:cs="仿宋"/>
          <w:sz w:val="24"/>
          <w:szCs w:val="24"/>
        </w:rPr>
      </w:pPr>
    </w:p>
    <w:p w14:paraId="4F5513B9">
      <w:pPr>
        <w:pStyle w:val="13"/>
        <w:adjustRightInd w:val="0"/>
        <w:snapToGrid w:val="0"/>
        <w:spacing w:before="120" w:beforeLines="50" w:line="360" w:lineRule="auto"/>
        <w:rPr>
          <w:rFonts w:hint="eastAsia" w:ascii="仿宋" w:hAnsi="仿宋" w:eastAsia="仿宋" w:cs="仿宋"/>
          <w:sz w:val="24"/>
          <w:szCs w:val="24"/>
        </w:rPr>
      </w:pPr>
    </w:p>
    <w:p w14:paraId="0DE28643">
      <w:pPr>
        <w:pStyle w:val="13"/>
        <w:adjustRightInd w:val="0"/>
        <w:snapToGrid w:val="0"/>
        <w:spacing w:before="120" w:beforeLines="50" w:line="360" w:lineRule="auto"/>
        <w:rPr>
          <w:rFonts w:hint="eastAsia" w:ascii="仿宋" w:hAnsi="仿宋" w:eastAsia="仿宋" w:cs="仿宋"/>
          <w:sz w:val="24"/>
          <w:szCs w:val="24"/>
        </w:rPr>
      </w:pPr>
    </w:p>
    <w:p w14:paraId="46457AF3">
      <w:pPr>
        <w:pStyle w:val="13"/>
        <w:adjustRightInd w:val="0"/>
        <w:snapToGrid w:val="0"/>
        <w:spacing w:before="120" w:beforeLines="50" w:line="360" w:lineRule="auto"/>
        <w:rPr>
          <w:rFonts w:hint="eastAsia" w:ascii="仿宋" w:hAnsi="仿宋" w:eastAsia="仿宋" w:cs="仿宋"/>
          <w:sz w:val="24"/>
          <w:szCs w:val="24"/>
        </w:rPr>
      </w:pPr>
    </w:p>
    <w:p w14:paraId="728AA879">
      <w:pPr>
        <w:pStyle w:val="13"/>
        <w:adjustRightInd w:val="0"/>
        <w:snapToGrid w:val="0"/>
        <w:spacing w:before="120" w:beforeLines="50" w:line="360" w:lineRule="auto"/>
        <w:rPr>
          <w:rFonts w:hint="eastAsia" w:ascii="仿宋" w:hAnsi="仿宋" w:eastAsia="仿宋" w:cs="仿宋"/>
          <w:sz w:val="24"/>
          <w:szCs w:val="24"/>
        </w:rPr>
      </w:pPr>
    </w:p>
    <w:p w14:paraId="4C6E0EE3">
      <w:pPr>
        <w:pStyle w:val="13"/>
        <w:adjustRightInd w:val="0"/>
        <w:snapToGrid w:val="0"/>
        <w:spacing w:before="120" w:beforeLines="50" w:line="360" w:lineRule="auto"/>
        <w:rPr>
          <w:rFonts w:hint="eastAsia" w:ascii="仿宋" w:hAnsi="仿宋" w:eastAsia="仿宋" w:cs="仿宋"/>
          <w:sz w:val="24"/>
          <w:szCs w:val="24"/>
        </w:rPr>
      </w:pPr>
    </w:p>
    <w:p w14:paraId="353DE7B8">
      <w:pPr>
        <w:pStyle w:val="13"/>
        <w:adjustRightInd w:val="0"/>
        <w:snapToGrid w:val="0"/>
        <w:spacing w:before="120" w:beforeLines="50" w:line="360" w:lineRule="auto"/>
        <w:rPr>
          <w:rFonts w:hint="eastAsia" w:ascii="仿宋" w:hAnsi="仿宋" w:eastAsia="仿宋" w:cs="仿宋"/>
          <w:sz w:val="24"/>
          <w:szCs w:val="24"/>
        </w:rPr>
      </w:pPr>
    </w:p>
    <w:p w14:paraId="22EF3BBD">
      <w:pPr>
        <w:pStyle w:val="13"/>
        <w:adjustRightInd w:val="0"/>
        <w:snapToGrid w:val="0"/>
        <w:spacing w:before="120" w:beforeLines="50" w:line="360" w:lineRule="auto"/>
        <w:rPr>
          <w:rFonts w:hint="eastAsia" w:ascii="仿宋" w:hAnsi="仿宋" w:eastAsia="仿宋" w:cs="仿宋"/>
          <w:sz w:val="24"/>
          <w:szCs w:val="24"/>
        </w:rPr>
      </w:pPr>
    </w:p>
    <w:p w14:paraId="4ED3767C">
      <w:pPr>
        <w:pStyle w:val="13"/>
        <w:adjustRightInd w:val="0"/>
        <w:snapToGrid w:val="0"/>
        <w:spacing w:before="120" w:beforeLines="50" w:line="360" w:lineRule="auto"/>
        <w:rPr>
          <w:rFonts w:hint="eastAsia" w:ascii="仿宋" w:hAnsi="仿宋" w:eastAsia="仿宋" w:cs="仿宋"/>
          <w:sz w:val="24"/>
          <w:szCs w:val="24"/>
        </w:rPr>
      </w:pPr>
    </w:p>
    <w:p w14:paraId="21754F10">
      <w:pPr>
        <w:pStyle w:val="13"/>
        <w:adjustRightInd w:val="0"/>
        <w:snapToGrid w:val="0"/>
        <w:spacing w:before="120" w:beforeLines="50" w:line="360" w:lineRule="auto"/>
        <w:rPr>
          <w:rFonts w:hint="eastAsia" w:ascii="仿宋" w:hAnsi="仿宋" w:eastAsia="仿宋" w:cs="仿宋"/>
          <w:sz w:val="24"/>
          <w:szCs w:val="24"/>
        </w:rPr>
      </w:pPr>
    </w:p>
    <w:p w14:paraId="2C66CE63">
      <w:pPr>
        <w:pStyle w:val="13"/>
        <w:adjustRightInd w:val="0"/>
        <w:snapToGrid w:val="0"/>
        <w:spacing w:before="120" w:beforeLines="50" w:line="360" w:lineRule="auto"/>
        <w:rPr>
          <w:rFonts w:hint="eastAsia" w:ascii="仿宋" w:hAnsi="仿宋" w:eastAsia="仿宋" w:cs="仿宋"/>
          <w:sz w:val="24"/>
          <w:szCs w:val="24"/>
        </w:rPr>
      </w:pPr>
    </w:p>
    <w:p w14:paraId="7F0880EE">
      <w:pPr>
        <w:pStyle w:val="3"/>
        <w:rPr>
          <w:rFonts w:hint="eastAsia" w:ascii="仿宋" w:hAnsi="仿宋" w:eastAsia="仿宋" w:cs="仿宋"/>
          <w:color w:val="auto"/>
        </w:rPr>
        <w:sectPr>
          <w:footerReference r:id="rId6" w:type="default"/>
          <w:pgSz w:w="11906" w:h="16838"/>
          <w:pgMar w:top="1418" w:right="1474" w:bottom="1418" w:left="1361" w:header="822" w:footer="981" w:gutter="0"/>
          <w:pgNumType w:fmt="decimal" w:start="1"/>
          <w:cols w:space="720" w:num="1"/>
          <w:docGrid w:linePitch="312" w:charSpace="0"/>
        </w:sectPr>
      </w:pPr>
      <w:bookmarkStart w:id="17" w:name="_Toc27279"/>
      <w:bookmarkStart w:id="18" w:name="_Toc8788"/>
    </w:p>
    <w:p w14:paraId="044729EB">
      <w:pPr>
        <w:pStyle w:val="3"/>
        <w:rPr>
          <w:rFonts w:hint="eastAsia" w:ascii="仿宋" w:hAnsi="仿宋" w:eastAsia="仿宋" w:cs="仿宋"/>
          <w:color w:val="auto"/>
        </w:rPr>
      </w:pPr>
      <w:bookmarkStart w:id="19" w:name="_Toc3777"/>
      <w:r>
        <w:rPr>
          <w:rFonts w:hint="eastAsia" w:ascii="仿宋" w:hAnsi="仿宋" w:eastAsia="仿宋" w:cs="仿宋"/>
          <w:color w:val="auto"/>
        </w:rPr>
        <w:t>第二章  单一来源采购文件前附表</w:t>
      </w:r>
      <w:bookmarkEnd w:id="17"/>
      <w:bookmarkEnd w:id="18"/>
      <w:bookmarkEnd w:id="19"/>
    </w:p>
    <w:tbl>
      <w:tblPr>
        <w:tblStyle w:val="18"/>
        <w:tblW w:w="1019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72"/>
        <w:gridCol w:w="1935"/>
        <w:gridCol w:w="6286"/>
      </w:tblGrid>
      <w:tr w14:paraId="1BDC7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1972" w:type="dxa"/>
            <w:vAlign w:val="center"/>
          </w:tcPr>
          <w:p w14:paraId="391FCECC">
            <w:pPr>
              <w:spacing w:line="360" w:lineRule="exact"/>
              <w:jc w:val="center"/>
              <w:rPr>
                <w:rFonts w:hint="eastAsia" w:ascii="仿宋" w:hAnsi="仿宋" w:eastAsia="仿宋" w:cs="仿宋"/>
                <w:b/>
                <w:sz w:val="24"/>
              </w:rPr>
            </w:pPr>
            <w:r>
              <w:rPr>
                <w:rFonts w:hint="eastAsia" w:ascii="仿宋" w:hAnsi="仿宋" w:eastAsia="仿宋" w:cs="仿宋"/>
                <w:b/>
                <w:sz w:val="24"/>
              </w:rPr>
              <w:t>条款号</w:t>
            </w:r>
          </w:p>
        </w:tc>
        <w:tc>
          <w:tcPr>
            <w:tcW w:w="1935" w:type="dxa"/>
            <w:vAlign w:val="center"/>
          </w:tcPr>
          <w:p w14:paraId="144D4B51">
            <w:pPr>
              <w:spacing w:line="360" w:lineRule="exact"/>
              <w:jc w:val="center"/>
              <w:rPr>
                <w:rFonts w:hint="eastAsia" w:ascii="仿宋" w:hAnsi="仿宋" w:eastAsia="仿宋" w:cs="仿宋"/>
                <w:b/>
                <w:sz w:val="24"/>
              </w:rPr>
            </w:pPr>
            <w:r>
              <w:rPr>
                <w:rFonts w:hint="eastAsia" w:ascii="仿宋" w:hAnsi="仿宋" w:eastAsia="仿宋" w:cs="仿宋"/>
                <w:b/>
                <w:sz w:val="24"/>
              </w:rPr>
              <w:t>条款名称</w:t>
            </w:r>
          </w:p>
        </w:tc>
        <w:tc>
          <w:tcPr>
            <w:tcW w:w="6286" w:type="dxa"/>
            <w:vAlign w:val="center"/>
          </w:tcPr>
          <w:p w14:paraId="744F28C8">
            <w:pPr>
              <w:spacing w:line="360" w:lineRule="exact"/>
              <w:jc w:val="center"/>
              <w:rPr>
                <w:rFonts w:hint="eastAsia" w:ascii="仿宋" w:hAnsi="仿宋" w:eastAsia="仿宋" w:cs="仿宋"/>
                <w:b/>
                <w:sz w:val="24"/>
              </w:rPr>
            </w:pPr>
            <w:r>
              <w:rPr>
                <w:rFonts w:hint="eastAsia" w:ascii="仿宋" w:hAnsi="仿宋" w:eastAsia="仿宋" w:cs="仿宋"/>
                <w:b/>
                <w:sz w:val="24"/>
              </w:rPr>
              <w:t>编列内容规定</w:t>
            </w:r>
          </w:p>
        </w:tc>
      </w:tr>
      <w:tr w14:paraId="055ED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10193" w:type="dxa"/>
            <w:gridSpan w:val="3"/>
            <w:vAlign w:val="center"/>
          </w:tcPr>
          <w:p w14:paraId="72C186D7">
            <w:pPr>
              <w:adjustRightInd w:val="0"/>
              <w:snapToGrid w:val="0"/>
              <w:spacing w:line="360" w:lineRule="exact"/>
              <w:jc w:val="center"/>
              <w:rPr>
                <w:rFonts w:hint="eastAsia" w:ascii="仿宋" w:hAnsi="仿宋" w:eastAsia="仿宋" w:cs="仿宋"/>
                <w:sz w:val="24"/>
              </w:rPr>
            </w:pPr>
            <w:r>
              <w:rPr>
                <w:rFonts w:hint="eastAsia" w:ascii="仿宋" w:hAnsi="仿宋" w:eastAsia="仿宋" w:cs="仿宋"/>
                <w:b/>
                <w:bCs/>
                <w:sz w:val="24"/>
              </w:rPr>
              <w:t>一、谈判须知（前附表）</w:t>
            </w:r>
          </w:p>
        </w:tc>
      </w:tr>
      <w:tr w14:paraId="73F31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10193" w:type="dxa"/>
            <w:gridSpan w:val="3"/>
            <w:vAlign w:val="center"/>
          </w:tcPr>
          <w:p w14:paraId="21F5F635">
            <w:pPr>
              <w:adjustRightInd w:val="0"/>
              <w:snapToGrid w:val="0"/>
              <w:spacing w:line="360" w:lineRule="exact"/>
              <w:rPr>
                <w:rFonts w:hint="eastAsia" w:ascii="仿宋" w:hAnsi="仿宋" w:eastAsia="仿宋" w:cs="仿宋"/>
                <w:sz w:val="24"/>
              </w:rPr>
            </w:pPr>
            <w:r>
              <w:rPr>
                <w:rFonts w:hint="eastAsia" w:ascii="仿宋" w:hAnsi="仿宋" w:eastAsia="仿宋" w:cs="仿宋"/>
                <w:b/>
                <w:sz w:val="24"/>
              </w:rPr>
              <w:t>一、说明</w:t>
            </w:r>
          </w:p>
        </w:tc>
      </w:tr>
      <w:tr w14:paraId="1C79B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1972" w:type="dxa"/>
            <w:vAlign w:val="center"/>
          </w:tcPr>
          <w:p w14:paraId="5096853F">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1.1</w:t>
            </w:r>
          </w:p>
        </w:tc>
        <w:tc>
          <w:tcPr>
            <w:tcW w:w="1935" w:type="dxa"/>
            <w:vAlign w:val="center"/>
          </w:tcPr>
          <w:p w14:paraId="3982A145">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采购项目</w:t>
            </w:r>
          </w:p>
        </w:tc>
        <w:tc>
          <w:tcPr>
            <w:tcW w:w="6286" w:type="dxa"/>
            <w:vAlign w:val="center"/>
          </w:tcPr>
          <w:p w14:paraId="6371B6AC">
            <w:pPr>
              <w:adjustRightInd w:val="0"/>
              <w:snapToGrid w:val="0"/>
              <w:spacing w:line="360" w:lineRule="exact"/>
              <w:rPr>
                <w:rFonts w:hint="eastAsia" w:ascii="仿宋" w:hAnsi="仿宋" w:eastAsia="仿宋" w:cs="仿宋"/>
                <w:sz w:val="24"/>
              </w:rPr>
            </w:pPr>
            <w:r>
              <w:rPr>
                <w:rFonts w:hint="eastAsia" w:ascii="仿宋" w:hAnsi="仿宋" w:eastAsia="仿宋" w:cs="仿宋"/>
                <w:sz w:val="24"/>
              </w:rPr>
              <w:t>运城市工业和信息化局购买服务项目</w:t>
            </w:r>
          </w:p>
        </w:tc>
      </w:tr>
      <w:tr w14:paraId="1361E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jc w:val="center"/>
        </w:trPr>
        <w:tc>
          <w:tcPr>
            <w:tcW w:w="1972" w:type="dxa"/>
            <w:vAlign w:val="center"/>
          </w:tcPr>
          <w:p w14:paraId="05C0C53E">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2.1</w:t>
            </w:r>
          </w:p>
        </w:tc>
        <w:tc>
          <w:tcPr>
            <w:tcW w:w="1935" w:type="dxa"/>
            <w:vAlign w:val="center"/>
          </w:tcPr>
          <w:p w14:paraId="4F5B88DB">
            <w:pPr>
              <w:adjustRightInd w:val="0"/>
              <w:snapToGrid w:val="0"/>
              <w:spacing w:line="360" w:lineRule="exact"/>
              <w:jc w:val="center"/>
              <w:rPr>
                <w:rFonts w:hint="eastAsia" w:ascii="仿宋" w:hAnsi="仿宋" w:eastAsia="仿宋" w:cs="仿宋"/>
                <w:sz w:val="24"/>
                <w:highlight w:val="none"/>
              </w:rPr>
            </w:pPr>
            <w:r>
              <w:rPr>
                <w:rFonts w:hint="eastAsia" w:ascii="仿宋" w:hAnsi="仿宋" w:eastAsia="仿宋" w:cs="仿宋"/>
                <w:sz w:val="24"/>
                <w:highlight w:val="none"/>
              </w:rPr>
              <w:t>采购人</w:t>
            </w:r>
          </w:p>
        </w:tc>
        <w:tc>
          <w:tcPr>
            <w:tcW w:w="6286" w:type="dxa"/>
            <w:vAlign w:val="center"/>
          </w:tcPr>
          <w:p w14:paraId="059E0F48">
            <w:pPr>
              <w:adjustRightInd w:val="0"/>
              <w:snapToGrid w:val="0"/>
              <w:spacing w:line="360" w:lineRule="exact"/>
              <w:rPr>
                <w:rFonts w:hint="eastAsia" w:ascii="仿宋" w:hAnsi="仿宋" w:eastAsia="仿宋" w:cs="仿宋"/>
                <w:sz w:val="24"/>
                <w:highlight w:val="none"/>
              </w:rPr>
            </w:pPr>
            <w:r>
              <w:rPr>
                <w:rFonts w:hint="eastAsia" w:ascii="仿宋" w:hAnsi="仿宋" w:eastAsia="仿宋" w:cs="仿宋"/>
                <w:sz w:val="24"/>
                <w:highlight w:val="none"/>
              </w:rPr>
              <w:t>名称：运城市工业和信息化局</w:t>
            </w:r>
          </w:p>
          <w:p w14:paraId="1BBCE8D8">
            <w:pPr>
              <w:adjustRightInd w:val="0"/>
              <w:snapToGrid w:val="0"/>
              <w:spacing w:line="360" w:lineRule="exact"/>
              <w:rPr>
                <w:rFonts w:hint="eastAsia" w:ascii="仿宋" w:hAnsi="仿宋" w:eastAsia="仿宋" w:cs="仿宋"/>
                <w:sz w:val="24"/>
                <w:highlight w:val="none"/>
                <w:lang w:eastAsia="zh-CN"/>
              </w:rPr>
            </w:pPr>
            <w:r>
              <w:rPr>
                <w:rFonts w:hint="eastAsia" w:ascii="仿宋" w:hAnsi="仿宋" w:eastAsia="仿宋" w:cs="仿宋"/>
                <w:sz w:val="24"/>
                <w:highlight w:val="none"/>
              </w:rPr>
              <w:t>联系人：</w:t>
            </w:r>
            <w:r>
              <w:rPr>
                <w:rFonts w:hint="eastAsia" w:ascii="仿宋" w:hAnsi="仿宋" w:eastAsia="仿宋" w:cs="仿宋"/>
                <w:sz w:val="24"/>
                <w:highlight w:val="none"/>
                <w:lang w:eastAsia="zh-CN"/>
              </w:rPr>
              <w:t>吉先生</w:t>
            </w:r>
          </w:p>
          <w:p w14:paraId="393D55F9">
            <w:pPr>
              <w:adjustRightInd w:val="0"/>
              <w:snapToGrid w:val="0"/>
              <w:spacing w:line="360" w:lineRule="exact"/>
              <w:rPr>
                <w:rFonts w:hint="eastAsia" w:ascii="仿宋" w:hAnsi="仿宋" w:eastAsia="仿宋" w:cs="仿宋"/>
                <w:sz w:val="24"/>
                <w:highlight w:val="none"/>
              </w:rPr>
            </w:pPr>
            <w:r>
              <w:rPr>
                <w:rFonts w:hint="eastAsia" w:ascii="仿宋" w:hAnsi="仿宋" w:eastAsia="仿宋" w:cs="仿宋"/>
                <w:sz w:val="24"/>
                <w:highlight w:val="none"/>
              </w:rPr>
              <w:t>联系地址：</w:t>
            </w:r>
            <w:r>
              <w:rPr>
                <w:highlight w:val="none"/>
              </w:rPr>
              <w:fldChar w:fldCharType="begin"/>
            </w:r>
            <w:r>
              <w:rPr>
                <w:highlight w:val="none"/>
              </w:rPr>
              <w:instrText xml:space="preserve"> HYPERLINK "https://www.baidu.com/link?url=vUFwbHz-2Fi5qzQ6dSIYJY-8cYrvZnTXEz2vbQZPpSbpf5v6Q1bn16Chqwxn8-j5PKw8iP_ET-x4YGEmG_7feyldWBEdhpsKvH7Oqo6Lk0uhDKHBh0nX-hB5XxN-uNlpCXSVlpZQqaspQiXoiko-3ZQjNWLiy2HTQbEujhyKkilih8b2jAHePg62QsrkF2xAI6jp9lUcnzvd4gE6yCOGgAX_8Wk9DAOjSAaZSUZfaRKBIJCQylS0-821_2ozUAZxXnTlcatG3M3Ot3Hc5RX_GHkyfczGZ4XWDUjK82rDx8K2l4FDkrZb7FFh8a7Zc8MF&amp;wd=&amp;eqid=d1f772f60003121c0000000269d77028" \t "https://www.baidu.com/_blank" </w:instrText>
            </w:r>
            <w:r>
              <w:rPr>
                <w:highlight w:val="none"/>
              </w:rPr>
              <w:fldChar w:fldCharType="separate"/>
            </w:r>
            <w:r>
              <w:rPr>
                <w:rFonts w:hint="eastAsia" w:ascii="仿宋" w:hAnsi="仿宋" w:eastAsia="仿宋" w:cs="仿宋"/>
                <w:sz w:val="24"/>
                <w:szCs w:val="32"/>
                <w:highlight w:val="none"/>
              </w:rPr>
              <w:t>山西省运城市盐湖区大禹街2599号科创城C3</w:t>
            </w:r>
            <w:r>
              <w:rPr>
                <w:rFonts w:hint="eastAsia" w:ascii="仿宋" w:hAnsi="仿宋" w:eastAsia="仿宋" w:cs="仿宋"/>
                <w:sz w:val="24"/>
                <w:szCs w:val="32"/>
                <w:highlight w:val="none"/>
              </w:rPr>
              <w:fldChar w:fldCharType="end"/>
            </w:r>
          </w:p>
          <w:p w14:paraId="01181172">
            <w:pPr>
              <w:adjustRightInd w:val="0"/>
              <w:snapToGrid w:val="0"/>
              <w:spacing w:line="360" w:lineRule="exact"/>
              <w:rPr>
                <w:rFonts w:hint="eastAsia" w:ascii="仿宋" w:hAnsi="仿宋" w:eastAsia="仿宋" w:cs="仿宋"/>
                <w:sz w:val="24"/>
                <w:highlight w:val="none"/>
              </w:rPr>
            </w:pPr>
            <w:r>
              <w:rPr>
                <w:rFonts w:hint="eastAsia" w:ascii="仿宋" w:hAnsi="仿宋" w:eastAsia="仿宋" w:cs="仿宋"/>
                <w:sz w:val="24"/>
                <w:highlight w:val="none"/>
              </w:rPr>
              <w:t>联系电话：15503412556</w:t>
            </w:r>
          </w:p>
        </w:tc>
      </w:tr>
      <w:tr w14:paraId="43A1C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5" w:hRule="atLeast"/>
          <w:jc w:val="center"/>
        </w:trPr>
        <w:tc>
          <w:tcPr>
            <w:tcW w:w="1972" w:type="dxa"/>
            <w:vAlign w:val="center"/>
          </w:tcPr>
          <w:p w14:paraId="2E4E7295">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2.2</w:t>
            </w:r>
          </w:p>
        </w:tc>
        <w:tc>
          <w:tcPr>
            <w:tcW w:w="1935" w:type="dxa"/>
            <w:vAlign w:val="center"/>
          </w:tcPr>
          <w:p w14:paraId="128E9037">
            <w:pPr>
              <w:adjustRightInd w:val="0"/>
              <w:snapToGrid w:val="0"/>
              <w:spacing w:line="360" w:lineRule="exact"/>
              <w:rPr>
                <w:rFonts w:hint="eastAsia" w:ascii="仿宋" w:hAnsi="仿宋" w:eastAsia="仿宋" w:cs="仿宋"/>
                <w:sz w:val="24"/>
              </w:rPr>
            </w:pPr>
            <w:r>
              <w:rPr>
                <w:rFonts w:hint="eastAsia" w:ascii="仿宋" w:hAnsi="仿宋" w:eastAsia="仿宋" w:cs="仿宋"/>
                <w:sz w:val="24"/>
              </w:rPr>
              <w:t>采购代理机构</w:t>
            </w:r>
          </w:p>
        </w:tc>
        <w:tc>
          <w:tcPr>
            <w:tcW w:w="6286" w:type="dxa"/>
            <w:vAlign w:val="center"/>
          </w:tcPr>
          <w:p w14:paraId="023F5428">
            <w:pPr>
              <w:adjustRightInd w:val="0"/>
              <w:snapToGrid w:val="0"/>
              <w:spacing w:line="360" w:lineRule="exact"/>
              <w:rPr>
                <w:rFonts w:hint="eastAsia" w:ascii="仿宋" w:hAnsi="仿宋" w:eastAsia="仿宋" w:cs="仿宋"/>
                <w:sz w:val="24"/>
              </w:rPr>
            </w:pPr>
            <w:r>
              <w:rPr>
                <w:rFonts w:hint="eastAsia" w:ascii="仿宋" w:hAnsi="仿宋" w:eastAsia="仿宋" w:cs="仿宋"/>
                <w:sz w:val="24"/>
              </w:rPr>
              <w:t>名称：山西盛友项目管理有限公司</w:t>
            </w:r>
          </w:p>
          <w:p w14:paraId="528C26E8">
            <w:pPr>
              <w:adjustRightInd w:val="0"/>
              <w:snapToGrid w:val="0"/>
              <w:spacing w:line="360" w:lineRule="exact"/>
              <w:rPr>
                <w:rFonts w:hint="eastAsia" w:ascii="仿宋" w:hAnsi="仿宋" w:eastAsia="仿宋" w:cs="仿宋"/>
                <w:sz w:val="24"/>
              </w:rPr>
            </w:pPr>
            <w:r>
              <w:rPr>
                <w:rFonts w:hint="eastAsia" w:ascii="仿宋" w:hAnsi="仿宋" w:eastAsia="仿宋" w:cs="仿宋"/>
                <w:sz w:val="24"/>
              </w:rPr>
              <w:t>联系人：范田田</w:t>
            </w:r>
          </w:p>
          <w:p w14:paraId="65BD8675">
            <w:pPr>
              <w:adjustRightInd w:val="0"/>
              <w:snapToGrid w:val="0"/>
              <w:spacing w:line="360" w:lineRule="exact"/>
              <w:rPr>
                <w:rFonts w:hint="eastAsia" w:ascii="仿宋" w:hAnsi="仿宋" w:eastAsia="仿宋" w:cs="仿宋"/>
                <w:sz w:val="24"/>
              </w:rPr>
            </w:pPr>
            <w:r>
              <w:rPr>
                <w:rFonts w:hint="eastAsia" w:ascii="仿宋" w:hAnsi="仿宋" w:eastAsia="仿宋" w:cs="仿宋"/>
                <w:sz w:val="24"/>
              </w:rPr>
              <w:t>联系地址：运城市盐湖区红旗东街学院南苑</w:t>
            </w:r>
          </w:p>
          <w:p w14:paraId="32DC2C71">
            <w:pPr>
              <w:adjustRightInd w:val="0"/>
              <w:snapToGrid w:val="0"/>
              <w:spacing w:line="360" w:lineRule="exact"/>
              <w:rPr>
                <w:rFonts w:hint="eastAsia" w:ascii="仿宋" w:hAnsi="仿宋" w:eastAsia="仿宋" w:cs="仿宋"/>
                <w:sz w:val="24"/>
              </w:rPr>
            </w:pPr>
            <w:r>
              <w:rPr>
                <w:rFonts w:hint="eastAsia" w:ascii="仿宋" w:hAnsi="仿宋" w:eastAsia="仿宋" w:cs="仿宋"/>
                <w:sz w:val="24"/>
              </w:rPr>
              <w:t>联系电话：17634095858</w:t>
            </w:r>
          </w:p>
        </w:tc>
      </w:tr>
      <w:tr w14:paraId="1EE7E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7" w:hRule="atLeast"/>
          <w:jc w:val="center"/>
        </w:trPr>
        <w:tc>
          <w:tcPr>
            <w:tcW w:w="1972" w:type="dxa"/>
            <w:vAlign w:val="center"/>
          </w:tcPr>
          <w:p w14:paraId="2F7B76F8">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3.1</w:t>
            </w:r>
          </w:p>
        </w:tc>
        <w:tc>
          <w:tcPr>
            <w:tcW w:w="1935" w:type="dxa"/>
            <w:vAlign w:val="center"/>
          </w:tcPr>
          <w:p w14:paraId="2E8FC95C">
            <w:pPr>
              <w:adjustRightInd w:val="0"/>
              <w:snapToGrid w:val="0"/>
              <w:spacing w:line="360" w:lineRule="exact"/>
              <w:jc w:val="center"/>
              <w:rPr>
                <w:rFonts w:hint="eastAsia" w:ascii="仿宋" w:hAnsi="仿宋" w:eastAsia="仿宋" w:cs="仿宋"/>
                <w:sz w:val="24"/>
              </w:rPr>
            </w:pPr>
            <w:r>
              <w:rPr>
                <w:rFonts w:hint="eastAsia" w:ascii="仿宋" w:hAnsi="仿宋" w:eastAsia="仿宋" w:cs="仿宋"/>
                <w:bCs/>
                <w:sz w:val="24"/>
              </w:rPr>
              <w:t>供应商资格条件</w:t>
            </w:r>
          </w:p>
        </w:tc>
        <w:tc>
          <w:tcPr>
            <w:tcW w:w="6286" w:type="dxa"/>
            <w:vAlign w:val="center"/>
          </w:tcPr>
          <w:p w14:paraId="5D2C89EA">
            <w:pPr>
              <w:adjustRightInd w:val="0"/>
              <w:snapToGrid w:val="0"/>
              <w:spacing w:line="360" w:lineRule="exact"/>
              <w:rPr>
                <w:rFonts w:hint="eastAsia" w:ascii="仿宋" w:hAnsi="仿宋" w:eastAsia="仿宋" w:cs="仿宋"/>
                <w:sz w:val="24"/>
              </w:rPr>
            </w:pPr>
            <w:r>
              <w:rPr>
                <w:rFonts w:hint="eastAsia" w:ascii="仿宋" w:hAnsi="仿宋" w:eastAsia="仿宋" w:cs="仿宋"/>
                <w:sz w:val="24"/>
              </w:rPr>
              <w:t>1.供应商应具备《政府采购法》第二十二条规定的条件；</w:t>
            </w:r>
          </w:p>
          <w:p w14:paraId="10B3B864">
            <w:pPr>
              <w:adjustRightInd w:val="0"/>
              <w:snapToGrid w:val="0"/>
              <w:spacing w:line="360" w:lineRule="exac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zh-CN"/>
              </w:rPr>
              <w:t>落实政府采购政策需满足的资格要求：</w:t>
            </w:r>
            <w:r>
              <w:rPr>
                <w:rFonts w:hint="eastAsia" w:ascii="仿宋" w:hAnsi="仿宋" w:eastAsia="仿宋" w:cs="仿宋"/>
                <w:sz w:val="24"/>
              </w:rPr>
              <w:t>无；</w:t>
            </w:r>
          </w:p>
          <w:p w14:paraId="59B59AC2">
            <w:pPr>
              <w:adjustRightInd w:val="0"/>
              <w:snapToGrid w:val="0"/>
              <w:spacing w:line="360" w:lineRule="exact"/>
              <w:rPr>
                <w:rFonts w:hint="eastAsia" w:ascii="仿宋" w:hAnsi="仿宋" w:eastAsia="仿宋" w:cs="仿宋"/>
                <w:sz w:val="24"/>
              </w:rPr>
            </w:pPr>
            <w:r>
              <w:rPr>
                <w:rFonts w:hint="eastAsia" w:ascii="仿宋" w:hAnsi="仿宋" w:eastAsia="仿宋" w:cs="仿宋"/>
                <w:sz w:val="24"/>
              </w:rPr>
              <w:t>3.供应商不得被“信用中国”网站（www.creditchina.gov.cn）中列入失信被执行人和重大税收违法失信主体，不得为“中国政府采购网”（www.ccgp.gov.cn）政府采购严重违法失信行为记录名单中被财政部门禁止参加政府采购活动的供应商（处罚决定规定的时间和地域范围内）；</w:t>
            </w:r>
          </w:p>
          <w:p w14:paraId="26FEFACA">
            <w:pPr>
              <w:adjustRightInd w:val="0"/>
              <w:snapToGrid w:val="0"/>
              <w:spacing w:line="360" w:lineRule="exact"/>
              <w:rPr>
                <w:rFonts w:hint="eastAsia" w:ascii="仿宋" w:hAnsi="仿宋" w:eastAsia="仿宋" w:cs="仿宋"/>
                <w:sz w:val="24"/>
              </w:rPr>
            </w:pPr>
            <w:r>
              <w:rPr>
                <w:rFonts w:hint="eastAsia" w:ascii="仿宋" w:hAnsi="仿宋" w:eastAsia="仿宋" w:cs="仿宋"/>
                <w:sz w:val="24"/>
              </w:rPr>
              <w:t>4.本项目不接受联合体投标。</w:t>
            </w:r>
          </w:p>
        </w:tc>
      </w:tr>
      <w:tr w14:paraId="466C9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7" w:hRule="atLeast"/>
          <w:jc w:val="center"/>
        </w:trPr>
        <w:tc>
          <w:tcPr>
            <w:tcW w:w="1972" w:type="dxa"/>
            <w:vAlign w:val="center"/>
          </w:tcPr>
          <w:p w14:paraId="420715EC">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4.1</w:t>
            </w:r>
          </w:p>
        </w:tc>
        <w:tc>
          <w:tcPr>
            <w:tcW w:w="1935" w:type="dxa"/>
            <w:vAlign w:val="center"/>
          </w:tcPr>
          <w:p w14:paraId="24E0E83C">
            <w:pPr>
              <w:adjustRightInd w:val="0"/>
              <w:snapToGrid w:val="0"/>
              <w:spacing w:line="360" w:lineRule="exact"/>
              <w:jc w:val="center"/>
              <w:rPr>
                <w:rFonts w:hint="eastAsia" w:ascii="仿宋" w:hAnsi="仿宋" w:eastAsia="仿宋" w:cs="仿宋"/>
                <w:bCs/>
                <w:sz w:val="24"/>
              </w:rPr>
            </w:pPr>
            <w:r>
              <w:rPr>
                <w:rFonts w:hint="eastAsia" w:ascii="仿宋" w:hAnsi="仿宋" w:eastAsia="仿宋" w:cs="仿宋"/>
                <w:bCs/>
                <w:sz w:val="24"/>
              </w:rPr>
              <w:t>单一来源采购理由</w:t>
            </w:r>
          </w:p>
        </w:tc>
        <w:tc>
          <w:tcPr>
            <w:tcW w:w="6286" w:type="dxa"/>
            <w:vAlign w:val="center"/>
          </w:tcPr>
          <w:p w14:paraId="633A160B">
            <w:pPr>
              <w:adjustRightInd w:val="0"/>
              <w:snapToGrid w:val="0"/>
              <w:spacing w:line="360" w:lineRule="exact"/>
              <w:rPr>
                <w:rFonts w:hint="eastAsia" w:ascii="仿宋" w:hAnsi="仿宋" w:eastAsia="仿宋" w:cs="仿宋"/>
                <w:sz w:val="24"/>
              </w:rPr>
            </w:pPr>
            <w:r>
              <w:rPr>
                <w:rFonts w:hint="eastAsia" w:ascii="仿宋" w:hAnsi="仿宋" w:eastAsia="仿宋" w:cs="仿宋"/>
                <w:sz w:val="24"/>
              </w:rPr>
              <w:t>按照《关于规范市工业和信息化局（市国资委、市民营经济发展促进局）所属事业单位机构编制的通知》（运编办发[2021]119号）文件规定运城市工业和信息化综合服务中心为机构职能和财政部 中央编办《关于做好事业单位政府购买服务改革工作的意见》（财综[2016]53号）第三款“（一）采取直接委托购买服务项目，属于政府采购集中采购目录以内或者采购限额标准以上的，通过单一来源采购方式实施；”的规定本项目采用单一来源方式采购。</w:t>
            </w:r>
          </w:p>
        </w:tc>
      </w:tr>
      <w:tr w14:paraId="40381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10193" w:type="dxa"/>
            <w:gridSpan w:val="3"/>
            <w:vAlign w:val="center"/>
          </w:tcPr>
          <w:p w14:paraId="4E3AC8D9">
            <w:pPr>
              <w:adjustRightInd w:val="0"/>
              <w:snapToGrid w:val="0"/>
              <w:spacing w:line="360" w:lineRule="exact"/>
              <w:rPr>
                <w:rFonts w:hint="eastAsia" w:ascii="仿宋" w:hAnsi="仿宋" w:eastAsia="仿宋" w:cs="仿宋"/>
                <w:sz w:val="24"/>
              </w:rPr>
            </w:pPr>
            <w:r>
              <w:rPr>
                <w:rFonts w:hint="eastAsia" w:ascii="仿宋" w:hAnsi="仿宋" w:eastAsia="仿宋" w:cs="仿宋"/>
                <w:b/>
                <w:sz w:val="24"/>
              </w:rPr>
              <w:t>三、响应文件的编写</w:t>
            </w:r>
          </w:p>
        </w:tc>
      </w:tr>
      <w:tr w14:paraId="52219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jc w:val="center"/>
        </w:trPr>
        <w:tc>
          <w:tcPr>
            <w:tcW w:w="1972" w:type="dxa"/>
            <w:vAlign w:val="center"/>
          </w:tcPr>
          <w:p w14:paraId="42F7088A">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10.2</w:t>
            </w:r>
          </w:p>
        </w:tc>
        <w:tc>
          <w:tcPr>
            <w:tcW w:w="1935" w:type="dxa"/>
            <w:vAlign w:val="center"/>
          </w:tcPr>
          <w:p w14:paraId="1A0F7EE3">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采购预算金额</w:t>
            </w:r>
          </w:p>
        </w:tc>
        <w:tc>
          <w:tcPr>
            <w:tcW w:w="6286" w:type="dxa"/>
            <w:vAlign w:val="center"/>
          </w:tcPr>
          <w:p w14:paraId="5F837B64">
            <w:pPr>
              <w:adjustRightInd w:val="0"/>
              <w:snapToGrid w:val="0"/>
              <w:spacing w:line="360" w:lineRule="exact"/>
              <w:rPr>
                <w:rFonts w:hint="eastAsia" w:ascii="仿宋" w:hAnsi="仿宋" w:eastAsia="仿宋" w:cs="仿宋"/>
                <w:sz w:val="24"/>
              </w:rPr>
            </w:pPr>
            <w:r>
              <w:rPr>
                <w:rFonts w:hint="eastAsia" w:ascii="仿宋" w:hAnsi="仿宋" w:eastAsia="仿宋" w:cs="仿宋"/>
                <w:sz w:val="24"/>
              </w:rPr>
              <w:t>530000元</w:t>
            </w:r>
          </w:p>
        </w:tc>
      </w:tr>
      <w:tr w14:paraId="3A847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jc w:val="center"/>
        </w:trPr>
        <w:tc>
          <w:tcPr>
            <w:tcW w:w="1972" w:type="dxa"/>
            <w:vAlign w:val="center"/>
          </w:tcPr>
          <w:p w14:paraId="6E824BD0">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12.1</w:t>
            </w:r>
          </w:p>
        </w:tc>
        <w:tc>
          <w:tcPr>
            <w:tcW w:w="1935" w:type="dxa"/>
            <w:vAlign w:val="center"/>
          </w:tcPr>
          <w:p w14:paraId="17A3526A">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保证金</w:t>
            </w:r>
          </w:p>
        </w:tc>
        <w:tc>
          <w:tcPr>
            <w:tcW w:w="6286" w:type="dxa"/>
            <w:vAlign w:val="center"/>
          </w:tcPr>
          <w:p w14:paraId="6F9D7D0E">
            <w:pPr>
              <w:adjustRightInd w:val="0"/>
              <w:snapToGrid w:val="0"/>
              <w:spacing w:line="400" w:lineRule="exact"/>
              <w:rPr>
                <w:rFonts w:hint="eastAsia" w:ascii="仿宋" w:hAnsi="仿宋" w:eastAsia="仿宋" w:cs="仿宋"/>
                <w:sz w:val="24"/>
              </w:rPr>
            </w:pPr>
            <w:r>
              <w:rPr>
                <w:rFonts w:hint="eastAsia" w:ascii="仿宋" w:hAnsi="仿宋" w:eastAsia="仿宋" w:cs="仿宋"/>
                <w:sz w:val="24"/>
              </w:rPr>
              <w:t>1.交纳方式：通过本单位基本银行帐户电汇、银行保函、支票、汇票、本票或金融机构、担保机构出具的保函等非现金形式交纳，须在缴纳凭证用途栏/备注栏中注明项目名称（可简写）+保证金。</w:t>
            </w:r>
          </w:p>
          <w:p w14:paraId="07D3660B">
            <w:pPr>
              <w:adjustRightInd w:val="0"/>
              <w:snapToGrid w:val="0"/>
              <w:spacing w:line="400" w:lineRule="exac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highlight w:val="none"/>
              </w:rPr>
              <w:t>截止时间：</w:t>
            </w:r>
            <w:r>
              <w:rPr>
                <w:rFonts w:hint="eastAsia" w:ascii="仿宋" w:hAnsi="仿宋" w:eastAsia="仿宋" w:cs="仿宋"/>
                <w:sz w:val="24"/>
                <w:highlight w:val="none"/>
                <w:lang w:val="zh-CN"/>
              </w:rPr>
              <w:t>202</w:t>
            </w:r>
            <w:r>
              <w:rPr>
                <w:rFonts w:hint="eastAsia" w:ascii="仿宋" w:hAnsi="仿宋" w:eastAsia="仿宋" w:cs="仿宋"/>
                <w:sz w:val="24"/>
                <w:highlight w:val="none"/>
              </w:rPr>
              <w:t>6</w:t>
            </w:r>
            <w:r>
              <w:rPr>
                <w:rFonts w:hint="eastAsia" w:ascii="仿宋" w:hAnsi="仿宋" w:eastAsia="仿宋" w:cs="仿宋"/>
                <w:sz w:val="24"/>
                <w:highlight w:val="none"/>
                <w:lang w:val="zh-CN"/>
              </w:rPr>
              <w:t>年</w:t>
            </w:r>
            <w:r>
              <w:rPr>
                <w:rFonts w:hint="eastAsia" w:ascii="仿宋" w:hAnsi="仿宋" w:eastAsia="仿宋" w:cs="仿宋"/>
                <w:sz w:val="24"/>
                <w:highlight w:val="none"/>
                <w:lang w:val="en-US" w:eastAsia="zh-CN"/>
              </w:rPr>
              <w:t>4</w:t>
            </w:r>
            <w:r>
              <w:rPr>
                <w:rFonts w:hint="eastAsia" w:ascii="仿宋" w:hAnsi="仿宋" w:eastAsia="仿宋" w:cs="仿宋"/>
                <w:sz w:val="24"/>
                <w:highlight w:val="none"/>
                <w:lang w:val="zh-CN"/>
              </w:rPr>
              <w:t>月</w:t>
            </w:r>
            <w:r>
              <w:rPr>
                <w:rFonts w:hint="eastAsia" w:ascii="仿宋" w:hAnsi="仿宋" w:eastAsia="仿宋" w:cs="仿宋"/>
                <w:sz w:val="24"/>
                <w:highlight w:val="none"/>
                <w:lang w:val="en-US" w:eastAsia="zh-CN"/>
              </w:rPr>
              <w:t>24</w:t>
            </w:r>
            <w:r>
              <w:rPr>
                <w:rFonts w:hint="eastAsia" w:ascii="仿宋" w:hAnsi="仿宋" w:eastAsia="仿宋" w:cs="仿宋"/>
                <w:sz w:val="24"/>
                <w:highlight w:val="none"/>
                <w:lang w:val="zh-CN"/>
              </w:rPr>
              <w:t>日</w:t>
            </w:r>
            <w:r>
              <w:rPr>
                <w:rFonts w:hint="eastAsia" w:ascii="仿宋" w:hAnsi="仿宋" w:eastAsia="仿宋" w:cs="仿宋"/>
                <w:sz w:val="24"/>
                <w:highlight w:val="none"/>
                <w:lang w:val="en-US" w:eastAsia="zh-CN"/>
              </w:rPr>
              <w:t>9</w:t>
            </w:r>
            <w:r>
              <w:rPr>
                <w:rFonts w:hint="eastAsia" w:ascii="仿宋" w:hAnsi="仿宋" w:eastAsia="仿宋" w:cs="仿宋"/>
                <w:sz w:val="24"/>
                <w:highlight w:val="none"/>
                <w:lang w:val="zh-CN"/>
              </w:rPr>
              <w:t>时</w:t>
            </w:r>
            <w:r>
              <w:rPr>
                <w:rFonts w:hint="eastAsia" w:ascii="仿宋" w:hAnsi="仿宋" w:eastAsia="仿宋" w:cs="仿宋"/>
                <w:sz w:val="24"/>
                <w:highlight w:val="none"/>
                <w:lang w:val="en-US" w:eastAsia="zh-CN"/>
              </w:rPr>
              <w:t>30</w:t>
            </w:r>
            <w:r>
              <w:rPr>
                <w:rFonts w:hint="eastAsia" w:ascii="仿宋" w:hAnsi="仿宋" w:eastAsia="仿宋" w:cs="仿宋"/>
                <w:sz w:val="24"/>
                <w:highlight w:val="none"/>
                <w:lang w:val="zh-CN"/>
              </w:rPr>
              <w:t>分</w:t>
            </w:r>
            <w:r>
              <w:rPr>
                <w:rFonts w:hint="eastAsia" w:ascii="仿宋" w:hAnsi="仿宋" w:eastAsia="仿宋" w:cs="仿宋"/>
                <w:sz w:val="24"/>
                <w:highlight w:val="none"/>
              </w:rPr>
              <w:t>（</w:t>
            </w:r>
            <w:r>
              <w:rPr>
                <w:rFonts w:hint="eastAsia" w:ascii="仿宋" w:hAnsi="仿宋" w:eastAsia="仿宋" w:cs="仿宋"/>
                <w:sz w:val="24"/>
              </w:rPr>
              <w:t>北京时间）（以实际到账时间为准）；</w:t>
            </w:r>
          </w:p>
          <w:p w14:paraId="53FE7376">
            <w:pPr>
              <w:adjustRightInd w:val="0"/>
              <w:snapToGrid w:val="0"/>
              <w:spacing w:line="400" w:lineRule="exact"/>
              <w:rPr>
                <w:rFonts w:hint="eastAsia" w:ascii="仿宋" w:hAnsi="仿宋" w:eastAsia="仿宋" w:cs="仿宋"/>
                <w:sz w:val="24"/>
              </w:rPr>
            </w:pPr>
            <w:r>
              <w:rPr>
                <w:rFonts w:hint="eastAsia" w:ascii="仿宋" w:hAnsi="仿宋" w:eastAsia="仿宋" w:cs="仿宋"/>
                <w:sz w:val="24"/>
              </w:rPr>
              <w:t>3.投标保证金：人民币5000元整。交纳投标保证金时请在备注栏中注明项目编号：</w:t>
            </w:r>
          </w:p>
          <w:p w14:paraId="63A049EF">
            <w:pPr>
              <w:adjustRightInd w:val="0"/>
              <w:snapToGrid w:val="0"/>
              <w:spacing w:line="400" w:lineRule="exact"/>
              <w:rPr>
                <w:rFonts w:hint="eastAsia" w:ascii="仿宋" w:hAnsi="仿宋" w:eastAsia="仿宋" w:cs="仿宋"/>
                <w:sz w:val="24"/>
              </w:rPr>
            </w:pPr>
            <w:r>
              <w:rPr>
                <w:rFonts w:hint="eastAsia" w:ascii="仿宋" w:hAnsi="仿宋" w:eastAsia="仿宋" w:cs="仿宋"/>
                <w:sz w:val="24"/>
              </w:rPr>
              <w:t>4.支付账户信息</w:t>
            </w:r>
          </w:p>
          <w:p w14:paraId="17414E63">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收款单位：山西盛友项目管理有限公司</w:t>
            </w:r>
          </w:p>
          <w:p w14:paraId="3F68E968">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账户名称：山西盛友项目管理有限公司</w:t>
            </w:r>
          </w:p>
          <w:p w14:paraId="36CF1286">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开户银行名称：太原农村商业银行股份有限公司北张支行</w:t>
            </w:r>
          </w:p>
          <w:p w14:paraId="41066D0E">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账号：101034210010757272</w:t>
            </w:r>
          </w:p>
          <w:p w14:paraId="2E928BC7">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行号：402161013409</w:t>
            </w:r>
          </w:p>
          <w:p w14:paraId="47091507">
            <w:pPr>
              <w:adjustRightInd w:val="0"/>
              <w:snapToGrid w:val="0"/>
              <w:spacing w:line="400" w:lineRule="exact"/>
              <w:rPr>
                <w:rFonts w:hint="eastAsia" w:ascii="仿宋" w:hAnsi="仿宋" w:eastAsia="仿宋" w:cs="仿宋"/>
                <w:sz w:val="24"/>
              </w:rPr>
            </w:pPr>
            <w:r>
              <w:rPr>
                <w:rFonts w:hint="eastAsia" w:ascii="仿宋" w:hAnsi="仿宋" w:eastAsia="仿宋" w:cs="仿宋"/>
                <w:sz w:val="24"/>
              </w:rPr>
              <w:t>5.以现金或者支票形式提交的投标保证金应当从其基本账户转出。</w:t>
            </w:r>
          </w:p>
          <w:p w14:paraId="42788F2D">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采用银行汇款和支票，应当明确收款账号，投标文件中需附汇票存根或银行转账通知扫描件及其基本账户转出的证明。</w:t>
            </w:r>
          </w:p>
          <w:p w14:paraId="26197ED3">
            <w:pPr>
              <w:adjustRightInd w:val="0"/>
              <w:snapToGrid w:val="0"/>
              <w:spacing w:line="400" w:lineRule="exact"/>
              <w:rPr>
                <w:rFonts w:hint="eastAsia" w:ascii="仿宋" w:hAnsi="仿宋" w:eastAsia="仿宋" w:cs="仿宋"/>
                <w:sz w:val="24"/>
              </w:rPr>
            </w:pPr>
            <w:r>
              <w:rPr>
                <w:rFonts w:hint="eastAsia" w:ascii="仿宋" w:hAnsi="仿宋" w:eastAsia="仿宋" w:cs="仿宋"/>
                <w:sz w:val="24"/>
              </w:rPr>
              <w:t>6.采用非电汇形式交纳的，投标人须在保证金缴纳截止时间之前将银行保函、支票、汇票、本票或金融机构、担保机构出具的保函原件扫描件发送到代理机构邮箱（sxsy0912@163.com），保函有效期不得少于响应文件有效期，邮件标题格式：公司名称+项目名称。</w:t>
            </w:r>
          </w:p>
          <w:p w14:paraId="3B233773">
            <w:pPr>
              <w:spacing w:line="400" w:lineRule="exact"/>
              <w:rPr>
                <w:rFonts w:hint="eastAsia" w:ascii="仿宋" w:hAnsi="仿宋" w:eastAsia="仿宋" w:cs="仿宋"/>
                <w:sz w:val="24"/>
              </w:rPr>
            </w:pPr>
            <w:r>
              <w:rPr>
                <w:rFonts w:hint="eastAsia" w:ascii="仿宋" w:hAnsi="仿宋" w:eastAsia="仿宋" w:cs="仿宋"/>
                <w:sz w:val="24"/>
              </w:rPr>
              <w:t>7.电汇形式退还方式：通过本单位基本银行帐户退还，退还投标保证金时，银行手续费由投标人自行承担。</w:t>
            </w:r>
          </w:p>
          <w:p w14:paraId="5113059A">
            <w:pPr>
              <w:adjustRightInd w:val="0"/>
              <w:snapToGrid w:val="0"/>
              <w:spacing w:line="400" w:lineRule="exact"/>
              <w:rPr>
                <w:rFonts w:hint="eastAsia" w:ascii="仿宋" w:hAnsi="仿宋" w:eastAsia="仿宋" w:cs="仿宋"/>
                <w:sz w:val="24"/>
              </w:rPr>
            </w:pPr>
            <w:r>
              <w:rPr>
                <w:rFonts w:hint="eastAsia" w:ascii="仿宋" w:hAnsi="仿宋" w:eastAsia="仿宋" w:cs="仿宋"/>
                <w:sz w:val="24"/>
              </w:rPr>
              <w:t>8.注：未按上述要求提交的，将被视为响应无效。</w:t>
            </w:r>
          </w:p>
          <w:p w14:paraId="61CAC214">
            <w:pPr>
              <w:pStyle w:val="7"/>
              <w:rPr>
                <w:rFonts w:hint="eastAsia" w:ascii="仿宋" w:hAnsi="仿宋" w:eastAsia="仿宋" w:cs="仿宋"/>
              </w:rPr>
            </w:pPr>
          </w:p>
        </w:tc>
      </w:tr>
      <w:tr w14:paraId="715BB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1972" w:type="dxa"/>
            <w:vAlign w:val="center"/>
          </w:tcPr>
          <w:p w14:paraId="05EFF0E2">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13.1</w:t>
            </w:r>
          </w:p>
        </w:tc>
        <w:tc>
          <w:tcPr>
            <w:tcW w:w="1935" w:type="dxa"/>
            <w:vAlign w:val="center"/>
          </w:tcPr>
          <w:p w14:paraId="60F8C672">
            <w:pPr>
              <w:adjustRightInd w:val="0"/>
              <w:snapToGrid w:val="0"/>
              <w:spacing w:line="360" w:lineRule="exact"/>
              <w:jc w:val="center"/>
              <w:rPr>
                <w:rFonts w:hint="eastAsia" w:ascii="仿宋" w:hAnsi="仿宋" w:eastAsia="仿宋" w:cs="仿宋"/>
                <w:bCs/>
                <w:sz w:val="24"/>
              </w:rPr>
            </w:pPr>
            <w:r>
              <w:rPr>
                <w:rFonts w:hint="eastAsia" w:ascii="仿宋" w:hAnsi="仿宋" w:eastAsia="仿宋" w:cs="仿宋"/>
                <w:bCs/>
                <w:sz w:val="24"/>
              </w:rPr>
              <w:t>响应文件有效期</w:t>
            </w:r>
          </w:p>
        </w:tc>
        <w:tc>
          <w:tcPr>
            <w:tcW w:w="6286" w:type="dxa"/>
            <w:vAlign w:val="center"/>
          </w:tcPr>
          <w:p w14:paraId="42E1F408">
            <w:pPr>
              <w:adjustRightInd w:val="0"/>
              <w:snapToGrid w:val="0"/>
              <w:spacing w:line="360" w:lineRule="exact"/>
              <w:rPr>
                <w:rFonts w:hint="eastAsia" w:ascii="仿宋" w:hAnsi="仿宋" w:eastAsia="仿宋" w:cs="仿宋"/>
                <w:bCs/>
                <w:sz w:val="24"/>
              </w:rPr>
            </w:pPr>
            <w:r>
              <w:rPr>
                <w:rFonts w:hint="eastAsia" w:ascii="仿宋" w:hAnsi="仿宋" w:eastAsia="仿宋" w:cs="仿宋"/>
                <w:sz w:val="24"/>
              </w:rPr>
              <w:t>90日历天</w:t>
            </w:r>
          </w:p>
        </w:tc>
      </w:tr>
      <w:tr w14:paraId="6CA39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jc w:val="center"/>
        </w:trPr>
        <w:tc>
          <w:tcPr>
            <w:tcW w:w="10193" w:type="dxa"/>
            <w:gridSpan w:val="3"/>
            <w:vAlign w:val="center"/>
          </w:tcPr>
          <w:p w14:paraId="65A100AB">
            <w:pPr>
              <w:adjustRightInd w:val="0"/>
              <w:snapToGrid w:val="0"/>
              <w:spacing w:line="360" w:lineRule="exact"/>
              <w:rPr>
                <w:rFonts w:hint="eastAsia" w:ascii="仿宋" w:hAnsi="仿宋" w:eastAsia="仿宋" w:cs="仿宋"/>
                <w:b/>
                <w:bCs/>
                <w:sz w:val="24"/>
              </w:rPr>
            </w:pPr>
            <w:r>
              <w:rPr>
                <w:rFonts w:hint="eastAsia" w:ascii="仿宋" w:hAnsi="仿宋" w:eastAsia="仿宋" w:cs="仿宋"/>
                <w:b/>
                <w:sz w:val="24"/>
              </w:rPr>
              <w:t>四、响应文件的递交</w:t>
            </w:r>
          </w:p>
        </w:tc>
      </w:tr>
      <w:tr w14:paraId="121BA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972" w:type="dxa"/>
            <w:vAlign w:val="center"/>
          </w:tcPr>
          <w:p w14:paraId="5A61B7CF">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14.1</w:t>
            </w:r>
          </w:p>
        </w:tc>
        <w:tc>
          <w:tcPr>
            <w:tcW w:w="1935" w:type="dxa"/>
            <w:vAlign w:val="center"/>
          </w:tcPr>
          <w:p w14:paraId="71D563A0">
            <w:pPr>
              <w:adjustRightInd w:val="0"/>
              <w:snapToGrid w:val="0"/>
              <w:spacing w:line="360" w:lineRule="exact"/>
              <w:jc w:val="center"/>
              <w:rPr>
                <w:rFonts w:hint="eastAsia" w:ascii="仿宋" w:hAnsi="仿宋" w:eastAsia="仿宋" w:cs="仿宋"/>
                <w:sz w:val="24"/>
                <w:highlight w:val="none"/>
              </w:rPr>
            </w:pPr>
            <w:r>
              <w:rPr>
                <w:rFonts w:hint="eastAsia" w:ascii="仿宋" w:hAnsi="仿宋" w:eastAsia="仿宋" w:cs="仿宋"/>
                <w:sz w:val="24"/>
                <w:highlight w:val="none"/>
              </w:rPr>
              <w:t>递交响应文件</w:t>
            </w:r>
          </w:p>
          <w:p w14:paraId="225BF2C1">
            <w:pPr>
              <w:adjustRightInd w:val="0"/>
              <w:snapToGrid w:val="0"/>
              <w:spacing w:line="360" w:lineRule="exact"/>
              <w:jc w:val="center"/>
              <w:rPr>
                <w:rFonts w:hint="eastAsia" w:ascii="仿宋" w:hAnsi="仿宋" w:eastAsia="仿宋" w:cs="仿宋"/>
                <w:sz w:val="24"/>
                <w:highlight w:val="none"/>
              </w:rPr>
            </w:pPr>
            <w:r>
              <w:rPr>
                <w:rFonts w:hint="eastAsia" w:ascii="仿宋" w:hAnsi="仿宋" w:eastAsia="仿宋" w:cs="仿宋"/>
                <w:sz w:val="24"/>
                <w:highlight w:val="none"/>
              </w:rPr>
              <w:t>截止时间</w:t>
            </w:r>
          </w:p>
        </w:tc>
        <w:tc>
          <w:tcPr>
            <w:tcW w:w="6286" w:type="dxa"/>
            <w:vAlign w:val="center"/>
          </w:tcPr>
          <w:p w14:paraId="3C7C92E1">
            <w:pPr>
              <w:adjustRightInd w:val="0"/>
              <w:snapToGrid w:val="0"/>
              <w:spacing w:line="360" w:lineRule="exact"/>
              <w:rPr>
                <w:rFonts w:hint="eastAsia" w:ascii="仿宋" w:hAnsi="仿宋" w:eastAsia="仿宋" w:cs="仿宋"/>
                <w:sz w:val="24"/>
                <w:highlight w:val="none"/>
              </w:rPr>
            </w:pPr>
            <w:r>
              <w:rPr>
                <w:rFonts w:hint="eastAsia" w:ascii="仿宋" w:hAnsi="仿宋" w:eastAsia="仿宋" w:cs="仿宋"/>
                <w:sz w:val="24"/>
                <w:highlight w:val="none"/>
              </w:rPr>
              <w:t>2026年</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24</w:t>
            </w:r>
            <w:r>
              <w:rPr>
                <w:rFonts w:hint="eastAsia" w:ascii="仿宋" w:hAnsi="仿宋" w:eastAsia="仿宋" w:cs="仿宋"/>
                <w:sz w:val="24"/>
                <w:highlight w:val="none"/>
              </w:rPr>
              <w:t>日</w:t>
            </w:r>
            <w:bookmarkStart w:id="111" w:name="_GoBack"/>
            <w:bookmarkEnd w:id="111"/>
            <w:r>
              <w:rPr>
                <w:rFonts w:hint="eastAsia" w:ascii="仿宋" w:hAnsi="仿宋" w:eastAsia="仿宋" w:cs="仿宋"/>
                <w:sz w:val="24"/>
                <w:highlight w:val="none"/>
                <w:lang w:val="en-US" w:eastAsia="zh-CN"/>
              </w:rPr>
              <w:t>9</w:t>
            </w:r>
            <w:r>
              <w:rPr>
                <w:rFonts w:hint="eastAsia" w:ascii="仿宋" w:hAnsi="仿宋" w:eastAsia="仿宋" w:cs="仿宋"/>
                <w:sz w:val="24"/>
                <w:highlight w:val="none"/>
              </w:rPr>
              <w:t>时</w:t>
            </w:r>
            <w:r>
              <w:rPr>
                <w:rFonts w:hint="eastAsia" w:ascii="仿宋" w:hAnsi="仿宋" w:eastAsia="仿宋" w:cs="仿宋"/>
                <w:sz w:val="24"/>
                <w:highlight w:val="none"/>
                <w:lang w:val="en-US" w:eastAsia="zh-CN"/>
              </w:rPr>
              <w:t>30</w:t>
            </w:r>
            <w:r>
              <w:rPr>
                <w:rFonts w:hint="eastAsia" w:ascii="仿宋" w:hAnsi="仿宋" w:eastAsia="仿宋" w:cs="仿宋"/>
                <w:sz w:val="24"/>
                <w:highlight w:val="none"/>
              </w:rPr>
              <w:t>分（北京时间）</w:t>
            </w:r>
          </w:p>
        </w:tc>
      </w:tr>
      <w:tr w14:paraId="14BA9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1972" w:type="dxa"/>
            <w:vAlign w:val="center"/>
          </w:tcPr>
          <w:p w14:paraId="49F559E0">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14.2</w:t>
            </w:r>
          </w:p>
        </w:tc>
        <w:tc>
          <w:tcPr>
            <w:tcW w:w="1935" w:type="dxa"/>
            <w:vAlign w:val="center"/>
          </w:tcPr>
          <w:p w14:paraId="6485BCB1">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响应文件的递交方式</w:t>
            </w:r>
          </w:p>
        </w:tc>
        <w:tc>
          <w:tcPr>
            <w:tcW w:w="6286" w:type="dxa"/>
            <w:vAlign w:val="center"/>
          </w:tcPr>
          <w:p w14:paraId="79A4B5BA">
            <w:pPr>
              <w:adjustRightInd w:val="0"/>
              <w:snapToGrid w:val="0"/>
              <w:spacing w:line="360" w:lineRule="exact"/>
              <w:rPr>
                <w:rFonts w:hint="eastAsia" w:ascii="仿宋" w:hAnsi="仿宋" w:eastAsia="仿宋" w:cs="仿宋"/>
                <w:sz w:val="24"/>
              </w:rPr>
            </w:pPr>
            <w:r>
              <w:rPr>
                <w:rFonts w:hint="eastAsia" w:ascii="仿宋" w:hAnsi="仿宋" w:eastAsia="仿宋" w:cs="仿宋"/>
                <w:sz w:val="24"/>
              </w:rPr>
              <w:t>（1）线上递交：在山西省政府采购网政采云平台完成递交（上传）。</w:t>
            </w:r>
          </w:p>
          <w:p w14:paraId="3EDCA232">
            <w:pPr>
              <w:adjustRightInd w:val="0"/>
              <w:snapToGrid w:val="0"/>
              <w:spacing w:line="360" w:lineRule="exact"/>
              <w:rPr>
                <w:rFonts w:hint="eastAsia" w:ascii="仿宋" w:hAnsi="仿宋" w:eastAsia="仿宋" w:cs="仿宋"/>
                <w:sz w:val="24"/>
              </w:rPr>
            </w:pPr>
            <w:r>
              <w:rPr>
                <w:rFonts w:hint="eastAsia" w:ascii="仿宋" w:hAnsi="仿宋" w:eastAsia="仿宋" w:cs="仿宋"/>
                <w:sz w:val="24"/>
              </w:rPr>
              <w:t>供应商应提前安装好“山西政府采购平台电子投标客户端”。开标后登录政采云平台，在“项目采购－开标评标”模块对响应文件进行解密。若在规定时间无法解密或者解密失败，产生的后果由供应商自行承担。</w:t>
            </w:r>
          </w:p>
          <w:p w14:paraId="31473B4C">
            <w:pPr>
              <w:adjustRightInd w:val="0"/>
              <w:snapToGrid w:val="0"/>
              <w:spacing w:line="360" w:lineRule="exact"/>
              <w:rPr>
                <w:rFonts w:hint="eastAsia" w:ascii="仿宋" w:hAnsi="仿宋" w:eastAsia="仿宋" w:cs="仿宋"/>
                <w:b/>
                <w:bCs/>
                <w:sz w:val="24"/>
              </w:rPr>
            </w:pPr>
            <w:r>
              <w:rPr>
                <w:rFonts w:hint="eastAsia" w:ascii="仿宋" w:hAnsi="仿宋" w:eastAsia="仿宋" w:cs="仿宋"/>
                <w:sz w:val="24"/>
              </w:rPr>
              <w:t>（2）如果供应商没有按规定递交响应文件，视为投标无效。</w:t>
            </w:r>
          </w:p>
        </w:tc>
      </w:tr>
      <w:tr w14:paraId="476BD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jc w:val="center"/>
        </w:trPr>
        <w:tc>
          <w:tcPr>
            <w:tcW w:w="10193" w:type="dxa"/>
            <w:gridSpan w:val="3"/>
            <w:vAlign w:val="center"/>
          </w:tcPr>
          <w:p w14:paraId="547FD71A">
            <w:pPr>
              <w:adjustRightInd w:val="0"/>
              <w:snapToGrid w:val="0"/>
              <w:spacing w:line="360" w:lineRule="exact"/>
              <w:rPr>
                <w:rFonts w:hint="eastAsia" w:ascii="仿宋" w:hAnsi="仿宋" w:eastAsia="仿宋" w:cs="仿宋"/>
                <w:sz w:val="24"/>
              </w:rPr>
            </w:pPr>
            <w:r>
              <w:rPr>
                <w:rFonts w:hint="eastAsia" w:ascii="仿宋" w:hAnsi="仿宋" w:eastAsia="仿宋" w:cs="仿宋"/>
                <w:b/>
                <w:sz w:val="24"/>
              </w:rPr>
              <w:t>六、成交结果信息公布与供应商质疑</w:t>
            </w:r>
          </w:p>
        </w:tc>
      </w:tr>
      <w:tr w14:paraId="4C5A5D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jc w:val="center"/>
        </w:trPr>
        <w:tc>
          <w:tcPr>
            <w:tcW w:w="1972" w:type="dxa"/>
            <w:vAlign w:val="center"/>
          </w:tcPr>
          <w:p w14:paraId="0F1ADA46">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24.1</w:t>
            </w:r>
          </w:p>
        </w:tc>
        <w:tc>
          <w:tcPr>
            <w:tcW w:w="1935" w:type="dxa"/>
            <w:vAlign w:val="center"/>
          </w:tcPr>
          <w:p w14:paraId="14346455">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财政部门</w:t>
            </w:r>
          </w:p>
          <w:p w14:paraId="38F9CD7F">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指定的媒体</w:t>
            </w:r>
          </w:p>
        </w:tc>
        <w:tc>
          <w:tcPr>
            <w:tcW w:w="6286" w:type="dxa"/>
            <w:vAlign w:val="center"/>
          </w:tcPr>
          <w:p w14:paraId="624D58F3">
            <w:pPr>
              <w:adjustRightInd w:val="0"/>
              <w:snapToGrid w:val="0"/>
              <w:spacing w:line="360" w:lineRule="exact"/>
              <w:rPr>
                <w:rFonts w:hint="eastAsia" w:ascii="仿宋" w:hAnsi="仿宋" w:eastAsia="仿宋" w:cs="仿宋"/>
                <w:sz w:val="24"/>
              </w:rPr>
            </w:pPr>
            <w:r>
              <w:rPr>
                <w:rFonts w:hint="eastAsia" w:ascii="仿宋" w:hAnsi="仿宋" w:eastAsia="仿宋" w:cs="仿宋"/>
                <w:sz w:val="24"/>
                <w:lang w:val="zh-CN"/>
              </w:rPr>
              <w:t>中国山西政府采购网</w:t>
            </w:r>
          </w:p>
        </w:tc>
      </w:tr>
      <w:tr w14:paraId="0BC4D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jc w:val="center"/>
        </w:trPr>
        <w:tc>
          <w:tcPr>
            <w:tcW w:w="10193" w:type="dxa"/>
            <w:gridSpan w:val="3"/>
            <w:vAlign w:val="center"/>
          </w:tcPr>
          <w:p w14:paraId="41D4621D">
            <w:pPr>
              <w:adjustRightInd w:val="0"/>
              <w:snapToGrid w:val="0"/>
              <w:spacing w:line="360" w:lineRule="exact"/>
              <w:rPr>
                <w:rFonts w:hint="eastAsia" w:ascii="仿宋" w:hAnsi="仿宋" w:eastAsia="仿宋" w:cs="仿宋"/>
                <w:b/>
                <w:sz w:val="24"/>
              </w:rPr>
            </w:pPr>
            <w:r>
              <w:rPr>
                <w:rFonts w:hint="eastAsia" w:ascii="仿宋" w:hAnsi="仿宋" w:eastAsia="仿宋" w:cs="仿宋"/>
                <w:b/>
                <w:sz w:val="24"/>
              </w:rPr>
              <w:t>七、其他规定</w:t>
            </w:r>
          </w:p>
        </w:tc>
      </w:tr>
      <w:tr w14:paraId="65B48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jc w:val="center"/>
        </w:trPr>
        <w:tc>
          <w:tcPr>
            <w:tcW w:w="1972" w:type="dxa"/>
            <w:vAlign w:val="center"/>
          </w:tcPr>
          <w:p w14:paraId="1A5F73D7">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28.1</w:t>
            </w:r>
          </w:p>
        </w:tc>
        <w:tc>
          <w:tcPr>
            <w:tcW w:w="1935" w:type="dxa"/>
            <w:vAlign w:val="center"/>
          </w:tcPr>
          <w:p w14:paraId="5AEBB7FA">
            <w:pPr>
              <w:adjustRightInd w:val="0"/>
              <w:snapToGrid w:val="0"/>
              <w:spacing w:line="360" w:lineRule="exact"/>
              <w:jc w:val="center"/>
              <w:rPr>
                <w:rFonts w:hint="eastAsia" w:ascii="仿宋" w:hAnsi="仿宋" w:eastAsia="仿宋" w:cs="仿宋"/>
                <w:sz w:val="24"/>
                <w:highlight w:val="none"/>
              </w:rPr>
            </w:pPr>
            <w:r>
              <w:rPr>
                <w:rFonts w:hint="eastAsia" w:ascii="仿宋" w:hAnsi="仿宋" w:eastAsia="仿宋" w:cs="仿宋"/>
                <w:sz w:val="24"/>
                <w:highlight w:val="none"/>
              </w:rPr>
              <w:t>招标代理服务费</w:t>
            </w:r>
          </w:p>
        </w:tc>
        <w:tc>
          <w:tcPr>
            <w:tcW w:w="6286" w:type="dxa"/>
            <w:vAlign w:val="center"/>
          </w:tcPr>
          <w:p w14:paraId="1FFDC67E">
            <w:pPr>
              <w:adjustRightInd w:val="0"/>
              <w:snapToGrid w:val="0"/>
              <w:spacing w:line="360" w:lineRule="exact"/>
              <w:rPr>
                <w:rFonts w:hint="eastAsia" w:ascii="仿宋" w:hAnsi="仿宋" w:eastAsia="仿宋" w:cs="仿宋"/>
                <w:sz w:val="24"/>
                <w:highlight w:val="none"/>
                <w:u w:val="single"/>
                <w:lang w:eastAsia="zh-CN"/>
              </w:rPr>
            </w:pPr>
            <w:r>
              <w:rPr>
                <w:rFonts w:hint="eastAsia" w:ascii="仿宋" w:hAnsi="仿宋" w:eastAsia="仿宋" w:cs="仿宋"/>
                <w:sz w:val="24"/>
                <w:highlight w:val="none"/>
              </w:rPr>
              <w:t>招标代理服务费参照原“计价格〔2002〕1980号、发改办价格〔2003〕857 号、发改价格〔2011〕534 号 ”相关规定标准的</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%计取</w:t>
            </w:r>
            <w:r>
              <w:rPr>
                <w:rFonts w:hint="eastAsia" w:ascii="仿宋" w:hAnsi="仿宋" w:eastAsia="仿宋" w:cs="仿宋"/>
                <w:sz w:val="24"/>
                <w:highlight w:val="none"/>
                <w:lang w:eastAsia="zh-CN"/>
              </w:rPr>
              <w:t>，由采购人支付。</w:t>
            </w:r>
          </w:p>
        </w:tc>
      </w:tr>
      <w:tr w14:paraId="21F79F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jc w:val="center"/>
        </w:trPr>
        <w:tc>
          <w:tcPr>
            <w:tcW w:w="10193" w:type="dxa"/>
            <w:gridSpan w:val="3"/>
            <w:vAlign w:val="center"/>
          </w:tcPr>
          <w:p w14:paraId="5A91AF1C">
            <w:pPr>
              <w:adjustRightInd w:val="0"/>
              <w:snapToGrid w:val="0"/>
              <w:spacing w:line="360" w:lineRule="exact"/>
              <w:jc w:val="center"/>
              <w:rPr>
                <w:rFonts w:hint="eastAsia" w:ascii="仿宋" w:hAnsi="仿宋" w:eastAsia="仿宋" w:cs="仿宋"/>
                <w:sz w:val="24"/>
              </w:rPr>
            </w:pPr>
            <w:r>
              <w:rPr>
                <w:rFonts w:hint="eastAsia" w:ascii="仿宋" w:hAnsi="仿宋" w:eastAsia="仿宋" w:cs="仿宋"/>
                <w:b/>
                <w:sz w:val="24"/>
              </w:rPr>
              <w:t>二、政府采购合同协议书</w:t>
            </w:r>
          </w:p>
        </w:tc>
      </w:tr>
      <w:tr w14:paraId="75E16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 w:hRule="atLeast"/>
          <w:jc w:val="center"/>
        </w:trPr>
        <w:tc>
          <w:tcPr>
            <w:tcW w:w="1972" w:type="dxa"/>
            <w:vAlign w:val="center"/>
          </w:tcPr>
          <w:p w14:paraId="33BE8636">
            <w:pPr>
              <w:adjustRightInd w:val="0"/>
              <w:snapToGrid w:val="0"/>
              <w:spacing w:line="360" w:lineRule="exact"/>
              <w:jc w:val="center"/>
              <w:rPr>
                <w:rFonts w:hint="eastAsia" w:ascii="仿宋" w:hAnsi="仿宋" w:eastAsia="仿宋" w:cs="仿宋"/>
                <w:sz w:val="24"/>
              </w:rPr>
            </w:pPr>
            <w:r>
              <w:rPr>
                <w:rFonts w:hint="eastAsia" w:ascii="仿宋" w:hAnsi="仿宋" w:eastAsia="仿宋" w:cs="仿宋"/>
                <w:sz w:val="24"/>
              </w:rPr>
              <w:t xml:space="preserve">甲方名称、地址 </w:t>
            </w:r>
          </w:p>
        </w:tc>
        <w:tc>
          <w:tcPr>
            <w:tcW w:w="8221" w:type="dxa"/>
            <w:gridSpan w:val="2"/>
            <w:vAlign w:val="center"/>
          </w:tcPr>
          <w:p w14:paraId="2F2F93EB">
            <w:pPr>
              <w:adjustRightInd w:val="0"/>
              <w:snapToGrid w:val="0"/>
              <w:spacing w:line="360" w:lineRule="exact"/>
              <w:rPr>
                <w:rFonts w:hint="eastAsia" w:ascii="仿宋" w:hAnsi="仿宋" w:eastAsia="仿宋" w:cs="仿宋"/>
                <w:kern w:val="0"/>
                <w:sz w:val="24"/>
              </w:rPr>
            </w:pPr>
            <w:r>
              <w:rPr>
                <w:rFonts w:hint="eastAsia" w:ascii="仿宋" w:hAnsi="仿宋" w:eastAsia="仿宋" w:cs="仿宋"/>
                <w:kern w:val="0"/>
                <w:sz w:val="24"/>
              </w:rPr>
              <w:t>甲方名称：运城市工业和信息化局</w:t>
            </w:r>
          </w:p>
          <w:p w14:paraId="4F4A7117">
            <w:pPr>
              <w:adjustRightInd w:val="0"/>
              <w:snapToGrid w:val="0"/>
              <w:spacing w:line="360" w:lineRule="exact"/>
              <w:rPr>
                <w:rFonts w:hint="eastAsia" w:ascii="仿宋" w:hAnsi="仿宋" w:eastAsia="仿宋" w:cs="仿宋"/>
                <w:kern w:val="0"/>
                <w:sz w:val="24"/>
              </w:rPr>
            </w:pPr>
            <w:r>
              <w:rPr>
                <w:rFonts w:hint="eastAsia" w:ascii="仿宋" w:hAnsi="仿宋" w:eastAsia="仿宋" w:cs="仿宋"/>
                <w:kern w:val="0"/>
                <w:sz w:val="24"/>
                <w:highlight w:val="none"/>
              </w:rPr>
              <w:t>地址：</w:t>
            </w:r>
            <w:r>
              <w:fldChar w:fldCharType="begin"/>
            </w:r>
            <w:r>
              <w:instrText xml:space="preserve"> HYPERLINK "https://www.baidu.com/link?url=vUFwbHz-2Fi5qzQ6dSIYJY-8cYrvZnTXEz2vbQZPpSbpf5v6Q1bn16Chqwxn8-j5PKw8iP_ET-x4YGEmG_7feyldWBEdhpsKvH7Oqo6Lk0uhDKHBh0nX-hB5XxN-uNlpCXSVlpZQqaspQiXoiko-3ZQjNWLiy2HTQbEujhyKkilih8b2jAHePg62QsrkF2xAI6jp9lUcnzvd4gE6yCOGgAX_8Wk9DAOjSAaZSUZfaRKBIJCQylS0-821_2ozUAZxXnTlcatG3M3Ot3Hc5RX_GHkyfczGZ4XWDUjK82rDx8K2l4FDkrZb7FFh8a7Zc8MF&amp;wd=&amp;eqid=d1f772f60003121c0000000269d77028" \t "https://www.baidu.com/_blank" </w:instrText>
            </w:r>
            <w:r>
              <w:fldChar w:fldCharType="separate"/>
            </w:r>
            <w:r>
              <w:rPr>
                <w:rFonts w:hint="eastAsia" w:ascii="仿宋" w:hAnsi="仿宋" w:eastAsia="仿宋" w:cs="仿宋"/>
                <w:sz w:val="24"/>
                <w:szCs w:val="32"/>
              </w:rPr>
              <w:t>山西省运城市盐湖区大禹街2599号科创城C3</w:t>
            </w:r>
            <w:r>
              <w:rPr>
                <w:rFonts w:hint="eastAsia" w:ascii="仿宋" w:hAnsi="仿宋" w:eastAsia="仿宋" w:cs="仿宋"/>
                <w:sz w:val="24"/>
                <w:szCs w:val="32"/>
              </w:rPr>
              <w:fldChar w:fldCharType="end"/>
            </w:r>
          </w:p>
        </w:tc>
      </w:tr>
      <w:tr w14:paraId="0E940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972" w:type="dxa"/>
            <w:vAlign w:val="center"/>
          </w:tcPr>
          <w:p w14:paraId="643581A8">
            <w:pPr>
              <w:adjustRightInd w:val="0"/>
              <w:snapToGrid w:val="0"/>
              <w:spacing w:line="360" w:lineRule="exact"/>
              <w:jc w:val="center"/>
              <w:rPr>
                <w:rFonts w:hint="eastAsia" w:ascii="仿宋" w:hAnsi="仿宋" w:eastAsia="仿宋" w:cs="仿宋"/>
                <w:bCs/>
                <w:sz w:val="24"/>
              </w:rPr>
            </w:pPr>
            <w:r>
              <w:rPr>
                <w:rFonts w:hint="eastAsia" w:ascii="仿宋" w:hAnsi="仿宋" w:eastAsia="仿宋" w:cs="仿宋"/>
                <w:sz w:val="24"/>
              </w:rPr>
              <w:t>解决争议的方式</w:t>
            </w:r>
          </w:p>
        </w:tc>
        <w:tc>
          <w:tcPr>
            <w:tcW w:w="8221" w:type="dxa"/>
            <w:gridSpan w:val="2"/>
            <w:vAlign w:val="center"/>
          </w:tcPr>
          <w:p w14:paraId="73BC018A">
            <w:pPr>
              <w:adjustRightInd w:val="0"/>
              <w:snapToGrid w:val="0"/>
              <w:spacing w:line="360" w:lineRule="exact"/>
              <w:rPr>
                <w:rFonts w:hint="eastAsia" w:ascii="仿宋" w:hAnsi="仿宋" w:eastAsia="仿宋" w:cs="仿宋"/>
                <w:sz w:val="24"/>
              </w:rPr>
            </w:pPr>
            <w:r>
              <w:rPr>
                <w:rFonts w:hint="eastAsia" w:ascii="仿宋" w:hAnsi="仿宋" w:eastAsia="仿宋" w:cs="仿宋"/>
                <w:sz w:val="24"/>
              </w:rPr>
              <w:t>双方协商</w:t>
            </w:r>
          </w:p>
        </w:tc>
      </w:tr>
    </w:tbl>
    <w:p w14:paraId="5EE2E6D1">
      <w:pPr>
        <w:pStyle w:val="13"/>
        <w:adjustRightInd w:val="0"/>
        <w:snapToGrid w:val="0"/>
        <w:spacing w:line="360" w:lineRule="auto"/>
        <w:jc w:val="center"/>
        <w:rPr>
          <w:rFonts w:hint="eastAsia" w:ascii="仿宋" w:hAnsi="仿宋" w:eastAsia="仿宋" w:cs="仿宋"/>
          <w:sz w:val="28"/>
          <w:szCs w:val="28"/>
        </w:rPr>
      </w:pPr>
    </w:p>
    <w:p w14:paraId="41BDB6FE">
      <w:pPr>
        <w:pStyle w:val="13"/>
        <w:adjustRightInd w:val="0"/>
        <w:snapToGrid w:val="0"/>
        <w:spacing w:line="360" w:lineRule="auto"/>
        <w:jc w:val="center"/>
        <w:rPr>
          <w:rFonts w:hint="eastAsia" w:ascii="仿宋" w:hAnsi="仿宋" w:eastAsia="仿宋" w:cs="仿宋"/>
          <w:sz w:val="28"/>
          <w:szCs w:val="28"/>
        </w:rPr>
        <w:sectPr>
          <w:pgSz w:w="11906" w:h="16838"/>
          <w:pgMar w:top="1418" w:right="1474" w:bottom="1418" w:left="1361" w:header="822" w:footer="981" w:gutter="0"/>
          <w:pgNumType w:fmt="decimal"/>
          <w:cols w:space="720" w:num="1"/>
          <w:docGrid w:linePitch="312" w:charSpace="0"/>
        </w:sectPr>
      </w:pPr>
    </w:p>
    <w:p w14:paraId="26220AA9">
      <w:pPr>
        <w:pStyle w:val="3"/>
        <w:rPr>
          <w:rFonts w:hint="eastAsia" w:ascii="仿宋" w:hAnsi="仿宋" w:eastAsia="仿宋" w:cs="仿宋"/>
          <w:color w:val="auto"/>
        </w:rPr>
      </w:pPr>
      <w:bookmarkStart w:id="20" w:name="_Toc28966"/>
      <w:bookmarkStart w:id="21" w:name="_Toc24963"/>
      <w:bookmarkStart w:id="22" w:name="_Toc8371"/>
      <w:r>
        <w:rPr>
          <w:rFonts w:hint="eastAsia" w:ascii="仿宋" w:hAnsi="仿宋" w:eastAsia="仿宋" w:cs="仿宋"/>
          <w:color w:val="auto"/>
        </w:rPr>
        <w:t>第三章  谈判须知</w:t>
      </w:r>
      <w:bookmarkEnd w:id="20"/>
      <w:bookmarkEnd w:id="21"/>
      <w:bookmarkEnd w:id="22"/>
    </w:p>
    <w:p w14:paraId="02FFCDD0">
      <w:pPr>
        <w:adjustRightInd w:val="0"/>
        <w:snapToGrid w:val="0"/>
        <w:spacing w:line="500" w:lineRule="exact"/>
        <w:ind w:firstLine="482" w:firstLineChars="200"/>
        <w:rPr>
          <w:rFonts w:hint="eastAsia" w:ascii="仿宋" w:hAnsi="仿宋" w:eastAsia="仿宋" w:cs="仿宋"/>
          <w:b/>
          <w:sz w:val="24"/>
        </w:rPr>
      </w:pPr>
      <w:r>
        <w:rPr>
          <w:rFonts w:hint="eastAsia" w:ascii="仿宋" w:hAnsi="仿宋" w:eastAsia="仿宋" w:cs="仿宋"/>
          <w:b/>
          <w:sz w:val="24"/>
        </w:rPr>
        <w:t>一、说明</w:t>
      </w:r>
    </w:p>
    <w:p w14:paraId="2A8764ED">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1.适用范围</w:t>
      </w:r>
    </w:p>
    <w:p w14:paraId="2737B311">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1.1本单一来源采购文件仅适用于“单一来源采购文件前附表”中所叙述的采购项目。</w:t>
      </w:r>
    </w:p>
    <w:p w14:paraId="1EDD4AED">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2.定义</w:t>
      </w:r>
    </w:p>
    <w:p w14:paraId="2A901EF8">
      <w:pPr>
        <w:adjustRightInd w:val="0"/>
        <w:snapToGrid w:val="0"/>
        <w:spacing w:line="500" w:lineRule="exact"/>
        <w:ind w:firstLine="480" w:firstLineChars="200"/>
        <w:rPr>
          <w:rFonts w:hint="eastAsia" w:ascii="仿宋" w:hAnsi="仿宋" w:eastAsia="仿宋" w:cs="仿宋"/>
          <w:b/>
          <w:sz w:val="24"/>
        </w:rPr>
      </w:pPr>
      <w:r>
        <w:rPr>
          <w:rFonts w:hint="eastAsia" w:ascii="仿宋" w:hAnsi="仿宋" w:eastAsia="仿宋" w:cs="仿宋"/>
          <w:sz w:val="24"/>
        </w:rPr>
        <w:t>2.1 “采购人”系指依法进行政府采购的国家机关、事业单位、团体组织。本次采购的采购人名称、地址、电话、联系人见</w:t>
      </w:r>
      <w:r>
        <w:rPr>
          <w:rFonts w:hint="eastAsia" w:ascii="仿宋" w:hAnsi="仿宋" w:eastAsia="仿宋" w:cs="仿宋"/>
          <w:b/>
          <w:sz w:val="24"/>
        </w:rPr>
        <w:t>单一来源采购文件前附表</w:t>
      </w:r>
      <w:r>
        <w:rPr>
          <w:rFonts w:hint="eastAsia" w:ascii="仿宋" w:hAnsi="仿宋" w:eastAsia="仿宋" w:cs="仿宋"/>
          <w:sz w:val="24"/>
        </w:rPr>
        <w:t>。</w:t>
      </w:r>
    </w:p>
    <w:p w14:paraId="7600E4C2">
      <w:pPr>
        <w:adjustRightInd w:val="0"/>
        <w:snapToGrid w:val="0"/>
        <w:spacing w:line="500" w:lineRule="exact"/>
        <w:ind w:firstLine="480" w:firstLineChars="200"/>
        <w:rPr>
          <w:rFonts w:hint="eastAsia" w:ascii="仿宋" w:hAnsi="仿宋" w:eastAsia="仿宋" w:cs="仿宋"/>
          <w:b/>
          <w:sz w:val="24"/>
        </w:rPr>
      </w:pPr>
      <w:r>
        <w:rPr>
          <w:rFonts w:hint="eastAsia" w:ascii="仿宋" w:hAnsi="仿宋" w:eastAsia="仿宋" w:cs="仿宋"/>
          <w:sz w:val="24"/>
        </w:rPr>
        <w:t>2.2采购代理机构系指接受采购人委托，在中国政府采购网登记的采购代理机构。本采购项目的采购代理机构名称、地址、电话、联系人见</w:t>
      </w:r>
      <w:r>
        <w:rPr>
          <w:rFonts w:hint="eastAsia" w:ascii="仿宋" w:hAnsi="仿宋" w:eastAsia="仿宋" w:cs="仿宋"/>
          <w:b/>
          <w:sz w:val="24"/>
        </w:rPr>
        <w:t>单一来源采购文件前附表</w:t>
      </w:r>
      <w:r>
        <w:rPr>
          <w:rFonts w:hint="eastAsia" w:ascii="仿宋" w:hAnsi="仿宋" w:eastAsia="仿宋" w:cs="仿宋"/>
          <w:sz w:val="24"/>
        </w:rPr>
        <w:t>。</w:t>
      </w:r>
    </w:p>
    <w:p w14:paraId="1B54F06C">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2.3 “供应商”系指响应单一来源采购文件要求、参加单一来源谈判的法人、其他组织和自然人。</w:t>
      </w:r>
    </w:p>
    <w:p w14:paraId="24982226">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3.供应商的资格要求</w:t>
      </w:r>
    </w:p>
    <w:p w14:paraId="7B62C725">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3.1供应商应符合</w:t>
      </w:r>
      <w:r>
        <w:rPr>
          <w:rFonts w:hint="eastAsia" w:ascii="仿宋" w:hAnsi="仿宋" w:eastAsia="仿宋" w:cs="仿宋"/>
          <w:b/>
          <w:sz w:val="24"/>
        </w:rPr>
        <w:t>单一来源采购文件前附表</w:t>
      </w:r>
      <w:r>
        <w:rPr>
          <w:rFonts w:hint="eastAsia" w:ascii="仿宋" w:hAnsi="仿宋" w:eastAsia="仿宋" w:cs="仿宋"/>
          <w:sz w:val="24"/>
        </w:rPr>
        <w:t>中规定的各项资格条件要求</w:t>
      </w:r>
    </w:p>
    <w:p w14:paraId="177ED140">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3.2供应商不得存在以下情形：</w:t>
      </w:r>
    </w:p>
    <w:p w14:paraId="772E52FF">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（l）与采购人和采购代理机构存在</w:t>
      </w:r>
      <w:r>
        <w:rPr>
          <w:rFonts w:hint="eastAsia" w:ascii="仿宋" w:hAnsi="仿宋" w:eastAsia="仿宋" w:cs="仿宋"/>
          <w:bCs/>
          <w:sz w:val="24"/>
        </w:rPr>
        <w:t>隶属关系或者其他利害关系</w:t>
      </w:r>
      <w:r>
        <w:rPr>
          <w:rFonts w:hint="eastAsia" w:ascii="仿宋" w:hAnsi="仿宋" w:eastAsia="仿宋" w:cs="仿宋"/>
          <w:sz w:val="24"/>
        </w:rPr>
        <w:t>。</w:t>
      </w:r>
    </w:p>
    <w:p w14:paraId="4732FD2B">
      <w:pPr>
        <w:widowControl/>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（2）供应商或者其法定代表人（负责人）、董事、监事、高级管理人员因经营活动中的违法行为受到</w:t>
      </w:r>
      <w:r>
        <w:rPr>
          <w:rFonts w:hint="eastAsia" w:ascii="仿宋" w:hAnsi="仿宋" w:eastAsia="仿宋" w:cs="仿宋"/>
          <w:color w:val="000000"/>
          <w:sz w:val="24"/>
        </w:rPr>
        <w:t>刑事处罚或者责令停产停业、吊销许可证或者执照、较大数额罚款等行政处罚</w:t>
      </w:r>
      <w:r>
        <w:rPr>
          <w:rFonts w:hint="eastAsia" w:ascii="仿宋" w:hAnsi="仿宋" w:eastAsia="仿宋" w:cs="仿宋"/>
          <w:sz w:val="24"/>
        </w:rPr>
        <w:t>。</w:t>
      </w:r>
    </w:p>
    <w:p w14:paraId="0A273045">
      <w:pPr>
        <w:pStyle w:val="13"/>
        <w:adjustRightInd w:val="0"/>
        <w:snapToGrid w:val="0"/>
        <w:spacing w:line="500" w:lineRule="exact"/>
        <w:ind w:firstLine="482" w:firstLineChars="200"/>
        <w:rPr>
          <w:rFonts w:hint="eastAsia" w:ascii="仿宋" w:hAnsi="仿宋" w:eastAsia="仿宋" w:cs="仿宋"/>
          <w:b/>
          <w:bCs/>
          <w:sz w:val="24"/>
          <w:szCs w:val="24"/>
        </w:rPr>
      </w:pPr>
      <w:r>
        <w:rPr>
          <w:rFonts w:hint="eastAsia" w:ascii="仿宋" w:hAnsi="仿宋" w:eastAsia="仿宋" w:cs="仿宋"/>
          <w:b/>
          <w:sz w:val="24"/>
          <w:szCs w:val="24"/>
        </w:rPr>
        <w:t>4．</w:t>
      </w:r>
      <w:r>
        <w:rPr>
          <w:rFonts w:hint="eastAsia" w:ascii="仿宋" w:hAnsi="仿宋" w:eastAsia="仿宋" w:cs="仿宋"/>
          <w:b/>
          <w:bCs/>
          <w:sz w:val="24"/>
          <w:szCs w:val="24"/>
        </w:rPr>
        <w:t>授权委托</w:t>
      </w:r>
    </w:p>
    <w:p w14:paraId="1C736BC9">
      <w:pPr>
        <w:pStyle w:val="13"/>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4.1 如供应商代表不是供应商的法定代表人（负责人），应持有《授权委托书》，并附《法定代表人（负责人）身份证明》。</w:t>
      </w:r>
    </w:p>
    <w:p w14:paraId="12FAB1A6">
      <w:pPr>
        <w:adjustRightInd w:val="0"/>
        <w:snapToGrid w:val="0"/>
        <w:spacing w:line="500" w:lineRule="exact"/>
        <w:ind w:firstLine="482" w:firstLineChars="200"/>
        <w:rPr>
          <w:rFonts w:hint="eastAsia" w:ascii="仿宋" w:hAnsi="仿宋" w:eastAsia="仿宋" w:cs="仿宋"/>
          <w:b/>
          <w:sz w:val="24"/>
        </w:rPr>
      </w:pPr>
      <w:r>
        <w:rPr>
          <w:rFonts w:hint="eastAsia" w:ascii="仿宋" w:hAnsi="仿宋" w:eastAsia="仿宋" w:cs="仿宋"/>
          <w:b/>
          <w:sz w:val="24"/>
        </w:rPr>
        <w:t>二、 单一来源采购文件</w:t>
      </w:r>
    </w:p>
    <w:p w14:paraId="367DE68D">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5．单一来源采购文件的组成</w:t>
      </w:r>
    </w:p>
    <w:p w14:paraId="1702805F">
      <w:pPr>
        <w:autoSpaceDE w:val="0"/>
        <w:autoSpaceDN w:val="0"/>
        <w:adjustRightInd w:val="0"/>
        <w:snapToGrid w:val="0"/>
        <w:spacing w:line="500" w:lineRule="exact"/>
        <w:ind w:firstLine="480" w:firstLineChars="200"/>
        <w:jc w:val="left"/>
        <w:rPr>
          <w:rFonts w:hint="eastAsia" w:ascii="仿宋" w:hAnsi="仿宋" w:eastAsia="仿宋" w:cs="仿宋"/>
          <w:sz w:val="24"/>
        </w:rPr>
      </w:pPr>
      <w:r>
        <w:rPr>
          <w:rFonts w:hint="eastAsia" w:ascii="仿宋" w:hAnsi="仿宋" w:eastAsia="仿宋" w:cs="仿宋"/>
          <w:sz w:val="24"/>
        </w:rPr>
        <w:t>5.1 单一来源采购文件由下列文件及在采购过程中发出的</w:t>
      </w:r>
      <w:r>
        <w:rPr>
          <w:rFonts w:hint="eastAsia" w:ascii="仿宋" w:hAnsi="仿宋" w:eastAsia="仿宋" w:cs="仿宋"/>
          <w:sz w:val="24"/>
          <w:lang w:val="zh-CN"/>
        </w:rPr>
        <w:t>澄清或者</w:t>
      </w:r>
      <w:r>
        <w:rPr>
          <w:rFonts w:hint="eastAsia" w:ascii="仿宋" w:hAnsi="仿宋" w:eastAsia="仿宋" w:cs="仿宋"/>
          <w:sz w:val="24"/>
        </w:rPr>
        <w:t>修改文件组成：</w:t>
      </w:r>
    </w:p>
    <w:p w14:paraId="56038B7C">
      <w:pPr>
        <w:autoSpaceDE w:val="0"/>
        <w:autoSpaceDN w:val="0"/>
        <w:adjustRightInd w:val="0"/>
        <w:snapToGrid w:val="0"/>
        <w:spacing w:line="500" w:lineRule="exact"/>
        <w:ind w:firstLine="480" w:firstLineChars="200"/>
        <w:jc w:val="left"/>
        <w:rPr>
          <w:rFonts w:hint="eastAsia" w:ascii="仿宋" w:hAnsi="仿宋" w:eastAsia="仿宋" w:cs="仿宋"/>
          <w:sz w:val="24"/>
        </w:rPr>
      </w:pPr>
      <w:r>
        <w:rPr>
          <w:rFonts w:hint="eastAsia" w:ascii="仿宋" w:hAnsi="仿宋" w:eastAsia="仿宋" w:cs="仿宋"/>
          <w:sz w:val="24"/>
        </w:rPr>
        <w:t>第一章  谈判邀请</w:t>
      </w:r>
    </w:p>
    <w:p w14:paraId="610AFF1E">
      <w:pPr>
        <w:autoSpaceDE w:val="0"/>
        <w:autoSpaceDN w:val="0"/>
        <w:adjustRightInd w:val="0"/>
        <w:snapToGrid w:val="0"/>
        <w:spacing w:line="500" w:lineRule="exact"/>
        <w:ind w:firstLine="480" w:firstLineChars="200"/>
        <w:jc w:val="left"/>
        <w:rPr>
          <w:rFonts w:hint="eastAsia" w:ascii="仿宋" w:hAnsi="仿宋" w:eastAsia="仿宋" w:cs="仿宋"/>
          <w:sz w:val="24"/>
        </w:rPr>
      </w:pPr>
      <w:r>
        <w:rPr>
          <w:rFonts w:hint="eastAsia" w:ascii="仿宋" w:hAnsi="仿宋" w:eastAsia="仿宋" w:cs="仿宋"/>
          <w:sz w:val="24"/>
        </w:rPr>
        <w:t>第二章  单一来源采购文件前附表</w:t>
      </w:r>
    </w:p>
    <w:p w14:paraId="7DEA1163">
      <w:pPr>
        <w:autoSpaceDE w:val="0"/>
        <w:autoSpaceDN w:val="0"/>
        <w:adjustRightInd w:val="0"/>
        <w:snapToGrid w:val="0"/>
        <w:spacing w:line="500" w:lineRule="exact"/>
        <w:ind w:firstLine="480" w:firstLineChars="200"/>
        <w:jc w:val="left"/>
        <w:rPr>
          <w:rFonts w:hint="eastAsia" w:ascii="仿宋" w:hAnsi="仿宋" w:eastAsia="仿宋" w:cs="仿宋"/>
          <w:sz w:val="24"/>
        </w:rPr>
      </w:pPr>
      <w:r>
        <w:rPr>
          <w:rFonts w:hint="eastAsia" w:ascii="仿宋" w:hAnsi="仿宋" w:eastAsia="仿宋" w:cs="仿宋"/>
          <w:sz w:val="24"/>
        </w:rPr>
        <w:t>第三章  谈判须知</w:t>
      </w:r>
    </w:p>
    <w:p w14:paraId="17AA0DF6">
      <w:pPr>
        <w:autoSpaceDE w:val="0"/>
        <w:autoSpaceDN w:val="0"/>
        <w:adjustRightInd w:val="0"/>
        <w:snapToGrid w:val="0"/>
        <w:spacing w:line="500" w:lineRule="exact"/>
        <w:ind w:firstLine="480" w:firstLineChars="200"/>
        <w:jc w:val="left"/>
        <w:rPr>
          <w:rFonts w:hint="eastAsia" w:ascii="仿宋" w:hAnsi="仿宋" w:eastAsia="仿宋" w:cs="仿宋"/>
          <w:sz w:val="24"/>
        </w:rPr>
      </w:pPr>
      <w:r>
        <w:rPr>
          <w:rFonts w:hint="eastAsia" w:ascii="仿宋" w:hAnsi="仿宋" w:eastAsia="仿宋" w:cs="仿宋"/>
          <w:sz w:val="24"/>
        </w:rPr>
        <w:t>第四章  政府采购合同</w:t>
      </w:r>
    </w:p>
    <w:p w14:paraId="71E647BE">
      <w:pPr>
        <w:autoSpaceDE w:val="0"/>
        <w:autoSpaceDN w:val="0"/>
        <w:adjustRightInd w:val="0"/>
        <w:snapToGrid w:val="0"/>
        <w:spacing w:line="500" w:lineRule="exact"/>
        <w:ind w:firstLine="480" w:firstLineChars="200"/>
        <w:jc w:val="left"/>
        <w:rPr>
          <w:rFonts w:hint="eastAsia" w:ascii="仿宋" w:hAnsi="仿宋" w:eastAsia="仿宋" w:cs="仿宋"/>
          <w:sz w:val="24"/>
        </w:rPr>
      </w:pPr>
      <w:r>
        <w:rPr>
          <w:rFonts w:hint="eastAsia" w:ascii="仿宋" w:hAnsi="仿宋" w:eastAsia="仿宋" w:cs="仿宋"/>
          <w:sz w:val="24"/>
        </w:rPr>
        <w:t>第五章  采购需求</w:t>
      </w:r>
    </w:p>
    <w:p w14:paraId="2A5B38C3">
      <w:pPr>
        <w:autoSpaceDE w:val="0"/>
        <w:autoSpaceDN w:val="0"/>
        <w:adjustRightInd w:val="0"/>
        <w:snapToGrid w:val="0"/>
        <w:spacing w:line="500" w:lineRule="exact"/>
        <w:ind w:firstLine="480" w:firstLineChars="200"/>
        <w:jc w:val="left"/>
        <w:rPr>
          <w:rFonts w:hint="eastAsia" w:ascii="仿宋" w:hAnsi="仿宋" w:eastAsia="仿宋" w:cs="仿宋"/>
          <w:sz w:val="24"/>
        </w:rPr>
      </w:pPr>
      <w:r>
        <w:rPr>
          <w:rFonts w:hint="eastAsia" w:ascii="仿宋" w:hAnsi="仿宋" w:eastAsia="仿宋" w:cs="仿宋"/>
          <w:sz w:val="24"/>
        </w:rPr>
        <w:t>第六章  响应文件组成</w:t>
      </w:r>
    </w:p>
    <w:p w14:paraId="089D6AAF">
      <w:pPr>
        <w:pStyle w:val="13"/>
        <w:adjustRightInd w:val="0"/>
        <w:snapToGrid w:val="0"/>
        <w:spacing w:line="5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6. 偏离（实质性要求）</w:t>
      </w:r>
    </w:p>
    <w:p w14:paraId="1A1266E3">
      <w:pPr>
        <w:tabs>
          <w:tab w:val="left" w:pos="0"/>
        </w:tabs>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6.1</w:t>
      </w:r>
      <w:r>
        <w:rPr>
          <w:rFonts w:hint="eastAsia" w:ascii="仿宋" w:hAnsi="仿宋" w:eastAsia="仿宋" w:cs="仿宋"/>
          <w:bCs/>
          <w:sz w:val="24"/>
        </w:rPr>
        <w:t>除法律法规和规章规定外，单一来源采购</w:t>
      </w:r>
      <w:r>
        <w:rPr>
          <w:rFonts w:hint="eastAsia" w:ascii="仿宋" w:hAnsi="仿宋" w:eastAsia="仿宋" w:cs="仿宋"/>
          <w:sz w:val="24"/>
        </w:rPr>
        <w:t>文件中用“拒绝”“不接受”“无效”“不得”等文字规定或标注“★”符号的条款为实质性要求条款（即重要条款），对其中任何一条的偏离（即不满足或不响应），在评审时将其视为无效响应。</w:t>
      </w:r>
    </w:p>
    <w:p w14:paraId="4F01C57E">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7. 单一来源采购文件的澄清</w:t>
      </w:r>
      <w:r>
        <w:rPr>
          <w:rFonts w:hint="eastAsia" w:ascii="仿宋" w:hAnsi="仿宋" w:eastAsia="仿宋" w:cs="仿宋"/>
          <w:b/>
          <w:kern w:val="0"/>
          <w:sz w:val="24"/>
          <w:lang w:val="zh-CN"/>
        </w:rPr>
        <w:t>或者</w:t>
      </w:r>
      <w:r>
        <w:rPr>
          <w:rFonts w:hint="eastAsia" w:ascii="仿宋" w:hAnsi="仿宋" w:eastAsia="仿宋" w:cs="仿宋"/>
          <w:b/>
          <w:bCs/>
          <w:sz w:val="24"/>
        </w:rPr>
        <w:t>修改</w:t>
      </w:r>
    </w:p>
    <w:p w14:paraId="12024100">
      <w:pPr>
        <w:autoSpaceDE w:val="0"/>
        <w:autoSpaceDN w:val="0"/>
        <w:adjustRightInd w:val="0"/>
        <w:snapToGrid w:val="0"/>
        <w:spacing w:line="500" w:lineRule="exact"/>
        <w:ind w:firstLine="480" w:firstLineChars="200"/>
        <w:jc w:val="left"/>
        <w:rPr>
          <w:rFonts w:hint="eastAsia" w:ascii="仿宋" w:hAnsi="仿宋" w:eastAsia="仿宋" w:cs="仿宋"/>
          <w:kern w:val="0"/>
          <w:sz w:val="24"/>
          <w:lang w:val="zh-CN"/>
        </w:rPr>
      </w:pPr>
      <w:r>
        <w:rPr>
          <w:rFonts w:hint="eastAsia" w:ascii="仿宋" w:hAnsi="仿宋" w:eastAsia="仿宋" w:cs="仿宋"/>
          <w:sz w:val="24"/>
        </w:rPr>
        <w:t>7.1 采购代理机构</w:t>
      </w:r>
      <w:r>
        <w:rPr>
          <w:rFonts w:hint="eastAsia" w:ascii="仿宋" w:hAnsi="仿宋" w:eastAsia="仿宋" w:cs="仿宋"/>
          <w:kern w:val="0"/>
          <w:sz w:val="24"/>
          <w:lang w:val="zh-CN"/>
        </w:rPr>
        <w:t>对已发出的单一来源采购文件进行必要澄清或者修改的，将以书面形式通知供应商。澄清或者修改</w:t>
      </w:r>
      <w:r>
        <w:rPr>
          <w:rFonts w:hint="eastAsia" w:ascii="仿宋" w:hAnsi="仿宋" w:eastAsia="仿宋" w:cs="仿宋"/>
          <w:sz w:val="24"/>
        </w:rPr>
        <w:t>文件作为单一来源采购文件的组成部分。</w:t>
      </w:r>
    </w:p>
    <w:p w14:paraId="7B8468C0">
      <w:pPr>
        <w:adjustRightInd w:val="0"/>
        <w:snapToGrid w:val="0"/>
        <w:spacing w:line="500" w:lineRule="exact"/>
        <w:ind w:firstLine="482" w:firstLineChars="200"/>
        <w:rPr>
          <w:rFonts w:hint="eastAsia" w:ascii="仿宋" w:hAnsi="仿宋" w:eastAsia="仿宋" w:cs="仿宋"/>
          <w:b/>
          <w:sz w:val="24"/>
        </w:rPr>
      </w:pPr>
      <w:r>
        <w:rPr>
          <w:rFonts w:hint="eastAsia" w:ascii="仿宋" w:hAnsi="仿宋" w:eastAsia="仿宋" w:cs="仿宋"/>
          <w:b/>
          <w:sz w:val="24"/>
        </w:rPr>
        <w:t>三、响应文件的编写</w:t>
      </w:r>
    </w:p>
    <w:p w14:paraId="21B38018">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8.一般要求</w:t>
      </w:r>
    </w:p>
    <w:p w14:paraId="7E45D362">
      <w:pPr>
        <w:adjustRightInd w:val="0"/>
        <w:snapToGrid w:val="0"/>
        <w:spacing w:line="500" w:lineRule="exact"/>
        <w:ind w:firstLine="480" w:firstLineChars="200"/>
        <w:rPr>
          <w:rFonts w:hint="eastAsia" w:ascii="仿宋" w:hAnsi="仿宋" w:eastAsia="仿宋" w:cs="仿宋"/>
          <w:bCs/>
          <w:sz w:val="24"/>
        </w:rPr>
      </w:pPr>
      <w:r>
        <w:rPr>
          <w:rFonts w:hint="eastAsia" w:ascii="仿宋" w:hAnsi="仿宋" w:eastAsia="仿宋" w:cs="仿宋"/>
          <w:bCs/>
          <w:sz w:val="24"/>
        </w:rPr>
        <w:t>8.1 供应商应仔细阅读单一来源采购文件的所有内容，按单一来源采购文件的要求编制响应文件，并保证所提供的全部资料的真实性，以使其响应文件对单一来源采购文件做出实质性的响应。</w:t>
      </w:r>
    </w:p>
    <w:p w14:paraId="57CB5F6B">
      <w:pPr>
        <w:adjustRightInd w:val="0"/>
        <w:snapToGrid w:val="0"/>
        <w:spacing w:line="500" w:lineRule="exact"/>
        <w:ind w:firstLine="480" w:firstLineChars="200"/>
        <w:rPr>
          <w:rFonts w:hint="eastAsia" w:ascii="仿宋" w:hAnsi="仿宋" w:eastAsia="仿宋" w:cs="仿宋"/>
          <w:bCs/>
          <w:sz w:val="24"/>
        </w:rPr>
      </w:pPr>
      <w:r>
        <w:rPr>
          <w:rFonts w:hint="eastAsia" w:ascii="仿宋" w:hAnsi="仿宋" w:eastAsia="仿宋" w:cs="仿宋"/>
          <w:bCs/>
          <w:sz w:val="24"/>
        </w:rPr>
        <w:t xml:space="preserve">8.2 </w:t>
      </w:r>
      <w:r>
        <w:rPr>
          <w:rFonts w:hint="eastAsia" w:ascii="仿宋" w:hAnsi="仿宋" w:eastAsia="仿宋" w:cs="仿宋"/>
          <w:sz w:val="24"/>
        </w:rPr>
        <w:t>供应商提交的响应文件及供应商与采购代理机构、评审小组就有关谈判的所有来往函电均使用中文。供应商可以提交其他语言的资料，但有关响应内容附中文注释，在有差异时以中文为准。</w:t>
      </w:r>
    </w:p>
    <w:p w14:paraId="30187FC9">
      <w:pPr>
        <w:pStyle w:val="13"/>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bCs/>
          <w:sz w:val="24"/>
          <w:szCs w:val="24"/>
        </w:rPr>
        <w:t xml:space="preserve">8.3 </w:t>
      </w:r>
      <w:r>
        <w:rPr>
          <w:rFonts w:hint="eastAsia" w:ascii="仿宋" w:hAnsi="仿宋" w:eastAsia="仿宋" w:cs="仿宋"/>
          <w:sz w:val="24"/>
          <w:szCs w:val="24"/>
        </w:rPr>
        <w:t>计量单位应使用我国法定计量单位。</w:t>
      </w:r>
    </w:p>
    <w:p w14:paraId="36EB1BC9">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9.</w:t>
      </w:r>
      <w:r>
        <w:rPr>
          <w:rFonts w:hint="eastAsia" w:ascii="仿宋" w:hAnsi="仿宋" w:eastAsia="仿宋" w:cs="仿宋"/>
          <w:b/>
          <w:sz w:val="24"/>
        </w:rPr>
        <w:t>响应文件</w:t>
      </w:r>
      <w:r>
        <w:rPr>
          <w:rFonts w:hint="eastAsia" w:ascii="仿宋" w:hAnsi="仿宋" w:eastAsia="仿宋" w:cs="仿宋"/>
          <w:b/>
          <w:bCs/>
          <w:sz w:val="24"/>
        </w:rPr>
        <w:t>的组成</w:t>
      </w:r>
    </w:p>
    <w:p w14:paraId="7495B8B8">
      <w:pPr>
        <w:pStyle w:val="13"/>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9.1 响应文件包括下列内容：</w:t>
      </w:r>
    </w:p>
    <w:p w14:paraId="2EDC6EB8">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（1）资格部分；</w:t>
      </w:r>
    </w:p>
    <w:p w14:paraId="599056B1">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（2）价格部分；</w:t>
      </w:r>
    </w:p>
    <w:p w14:paraId="115AB9F1">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（3）商务、技术部分；</w:t>
      </w:r>
    </w:p>
    <w:p w14:paraId="609C0CC5">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9.2根据《中华人民共和国政府采购法》第四十二条的规定，供应商无论成交与否，其响应文件不予退还。</w:t>
      </w:r>
    </w:p>
    <w:p w14:paraId="5DA2C093">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10.报价</w:t>
      </w:r>
    </w:p>
    <w:p w14:paraId="47C2AD88">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10.1供应商应当根据单一来源采购文件要求和范围报价。</w:t>
      </w:r>
      <w:r>
        <w:rPr>
          <w:rFonts w:hint="eastAsia" w:ascii="仿宋" w:hAnsi="仿宋" w:eastAsia="仿宋" w:cs="仿宋"/>
          <w:bCs/>
          <w:sz w:val="24"/>
        </w:rPr>
        <w:t>报价货币为人民币</w:t>
      </w:r>
      <w:r>
        <w:rPr>
          <w:rFonts w:hint="eastAsia" w:ascii="仿宋" w:hAnsi="仿宋" w:eastAsia="仿宋" w:cs="仿宋"/>
          <w:sz w:val="24"/>
        </w:rPr>
        <w:t>。</w:t>
      </w:r>
    </w:p>
    <w:p w14:paraId="128803FD">
      <w:pPr>
        <w:pStyle w:val="13"/>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响应文件中标明的价格在合同执行过程中是固定不变的，不得以任何理由予以变更。以可变动价格提交的报价将被认为是非实质响应采购要求而被拒绝。</w:t>
      </w:r>
    </w:p>
    <w:p w14:paraId="070DC2A0">
      <w:pPr>
        <w:pStyle w:val="13"/>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10.2采购项目预算见</w:t>
      </w:r>
      <w:r>
        <w:rPr>
          <w:rFonts w:hint="eastAsia" w:ascii="仿宋" w:hAnsi="仿宋" w:eastAsia="仿宋" w:cs="仿宋"/>
          <w:b/>
          <w:bCs/>
          <w:sz w:val="24"/>
          <w:szCs w:val="24"/>
        </w:rPr>
        <w:t>采购文件前附表</w:t>
      </w:r>
      <w:r>
        <w:rPr>
          <w:rFonts w:hint="eastAsia" w:ascii="仿宋" w:hAnsi="仿宋" w:eastAsia="仿宋" w:cs="仿宋"/>
          <w:sz w:val="24"/>
          <w:szCs w:val="24"/>
        </w:rPr>
        <w:t>，</w:t>
      </w:r>
      <w:r>
        <w:rPr>
          <w:rFonts w:hint="eastAsia" w:ascii="仿宋" w:hAnsi="仿宋" w:eastAsia="仿宋" w:cs="仿宋"/>
          <w:sz w:val="24"/>
          <w:szCs w:val="24"/>
          <w:lang w:val="zh-CN"/>
        </w:rPr>
        <w:t>报价人</w:t>
      </w:r>
      <w:r>
        <w:rPr>
          <w:rFonts w:hint="eastAsia" w:ascii="仿宋" w:hAnsi="仿宋" w:eastAsia="仿宋" w:cs="仿宋"/>
          <w:sz w:val="24"/>
          <w:szCs w:val="24"/>
        </w:rPr>
        <w:t>的报价不得超过采购项目预算。</w:t>
      </w:r>
    </w:p>
    <w:p w14:paraId="35F03311">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11.供应商符合单一来源采购文件规定的证明文件</w:t>
      </w:r>
    </w:p>
    <w:p w14:paraId="5AE3DCD4">
      <w:pPr>
        <w:pStyle w:val="13"/>
        <w:adjustRightInd w:val="0"/>
        <w:snapToGrid w:val="0"/>
        <w:spacing w:line="500" w:lineRule="exact"/>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 xml:space="preserve">11.1 </w:t>
      </w:r>
      <w:r>
        <w:rPr>
          <w:rFonts w:hint="eastAsia" w:ascii="仿宋" w:hAnsi="仿宋" w:eastAsia="仿宋" w:cs="仿宋"/>
          <w:bCs/>
          <w:sz w:val="24"/>
          <w:szCs w:val="24"/>
        </w:rPr>
        <w:t>供应商</w:t>
      </w:r>
      <w:r>
        <w:rPr>
          <w:rFonts w:hint="eastAsia" w:ascii="仿宋" w:hAnsi="仿宋" w:eastAsia="仿宋" w:cs="仿宋"/>
          <w:kern w:val="0"/>
          <w:sz w:val="24"/>
          <w:szCs w:val="24"/>
          <w:lang w:val="zh-CN"/>
        </w:rPr>
        <w:t>应在</w:t>
      </w:r>
      <w:r>
        <w:rPr>
          <w:rFonts w:hint="eastAsia" w:ascii="仿宋" w:hAnsi="仿宋" w:eastAsia="仿宋" w:cs="仿宋"/>
          <w:sz w:val="24"/>
          <w:szCs w:val="24"/>
        </w:rPr>
        <w:t>响应文件中提供</w:t>
      </w:r>
      <w:r>
        <w:rPr>
          <w:rFonts w:hint="eastAsia" w:ascii="仿宋" w:hAnsi="仿宋" w:eastAsia="仿宋" w:cs="仿宋"/>
          <w:kern w:val="0"/>
          <w:sz w:val="24"/>
          <w:szCs w:val="24"/>
          <w:lang w:val="zh-CN"/>
        </w:rPr>
        <w:t>本章第3.1项</w:t>
      </w:r>
      <w:r>
        <w:rPr>
          <w:rFonts w:hint="eastAsia" w:ascii="仿宋" w:hAnsi="仿宋" w:eastAsia="仿宋" w:cs="仿宋"/>
          <w:sz w:val="24"/>
          <w:szCs w:val="24"/>
        </w:rPr>
        <w:t>规定的供应商资格条件要求</w:t>
      </w:r>
      <w:r>
        <w:rPr>
          <w:rFonts w:hint="eastAsia" w:ascii="仿宋" w:hAnsi="仿宋" w:eastAsia="仿宋" w:cs="仿宋"/>
          <w:kern w:val="0"/>
          <w:sz w:val="24"/>
          <w:szCs w:val="24"/>
          <w:lang w:val="zh-CN"/>
        </w:rPr>
        <w:t>的证明材料。</w:t>
      </w:r>
    </w:p>
    <w:p w14:paraId="729BA00E">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12.保证金</w:t>
      </w:r>
    </w:p>
    <w:p w14:paraId="575840A1">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12.1见单一来源采购文件前附表。</w:t>
      </w:r>
    </w:p>
    <w:p w14:paraId="6FB450F4">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13.</w:t>
      </w:r>
      <w:r>
        <w:rPr>
          <w:rFonts w:hint="eastAsia" w:ascii="仿宋" w:hAnsi="仿宋" w:eastAsia="仿宋" w:cs="仿宋"/>
          <w:sz w:val="24"/>
        </w:rPr>
        <w:t xml:space="preserve"> </w:t>
      </w:r>
      <w:r>
        <w:rPr>
          <w:rFonts w:hint="eastAsia" w:ascii="仿宋" w:hAnsi="仿宋" w:eastAsia="仿宋" w:cs="仿宋"/>
          <w:b/>
          <w:sz w:val="24"/>
        </w:rPr>
        <w:t>响应文件有效期</w:t>
      </w:r>
    </w:p>
    <w:p w14:paraId="73929321">
      <w:pPr>
        <w:pStyle w:val="13"/>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13.1</w:t>
      </w:r>
      <w:r>
        <w:rPr>
          <w:rFonts w:hint="eastAsia" w:ascii="仿宋" w:hAnsi="仿宋" w:eastAsia="仿宋" w:cs="仿宋"/>
          <w:bCs/>
          <w:sz w:val="24"/>
          <w:szCs w:val="24"/>
        </w:rPr>
        <w:t xml:space="preserve"> </w:t>
      </w:r>
      <w:r>
        <w:rPr>
          <w:rFonts w:hint="eastAsia" w:ascii="仿宋" w:hAnsi="仿宋" w:eastAsia="仿宋" w:cs="仿宋"/>
          <w:sz w:val="24"/>
          <w:szCs w:val="24"/>
        </w:rPr>
        <w:t>除本章第13.1项另有规定外，响应文件有效期</w:t>
      </w:r>
      <w:r>
        <w:rPr>
          <w:rFonts w:hint="eastAsia" w:ascii="仿宋" w:hAnsi="仿宋" w:eastAsia="仿宋" w:cs="仿宋"/>
          <w:bCs/>
          <w:sz w:val="24"/>
          <w:szCs w:val="24"/>
        </w:rPr>
        <w:t>为90日历天，</w:t>
      </w:r>
      <w:r>
        <w:rPr>
          <w:rFonts w:hint="eastAsia" w:ascii="仿宋" w:hAnsi="仿宋" w:eastAsia="仿宋" w:cs="仿宋"/>
          <w:sz w:val="24"/>
          <w:szCs w:val="24"/>
        </w:rPr>
        <w:t>从本章第14.1项规定的递交响应文件截止之日起算。响应文件有效期不足的将被视为无效响应。</w:t>
      </w:r>
    </w:p>
    <w:p w14:paraId="592347CE">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13.2特殊情况下，采购代理机构可于响应文件有效期满之前要求供应商同意延长有效期，要求与答复均应为书面形式。供应商可以拒绝上述要求而其保证金不被没收。供应商同意该要求，既不要求也不允许其修改响应文件，但将要求其相应延长保证金的有效期。有关退还和没收保证金的规定在响应文件有效期的延长期内继续有效。</w:t>
      </w:r>
    </w:p>
    <w:p w14:paraId="39869C8D">
      <w:pPr>
        <w:adjustRightInd w:val="0"/>
        <w:snapToGrid w:val="0"/>
        <w:spacing w:line="500" w:lineRule="exact"/>
        <w:ind w:firstLine="482" w:firstLineChars="200"/>
        <w:rPr>
          <w:rFonts w:hint="eastAsia" w:ascii="仿宋" w:hAnsi="仿宋" w:eastAsia="仿宋" w:cs="仿宋"/>
          <w:b/>
          <w:sz w:val="24"/>
        </w:rPr>
      </w:pPr>
      <w:r>
        <w:rPr>
          <w:rFonts w:hint="eastAsia" w:ascii="仿宋" w:hAnsi="仿宋" w:eastAsia="仿宋" w:cs="仿宋"/>
          <w:b/>
          <w:sz w:val="24"/>
        </w:rPr>
        <w:t>四、响应文件的递交</w:t>
      </w:r>
    </w:p>
    <w:p w14:paraId="7C30AA94">
      <w:pPr>
        <w:adjustRightInd w:val="0"/>
        <w:snapToGrid w:val="0"/>
        <w:spacing w:line="500" w:lineRule="exact"/>
        <w:ind w:firstLine="482" w:firstLineChars="200"/>
        <w:rPr>
          <w:rFonts w:hint="eastAsia" w:ascii="仿宋" w:hAnsi="仿宋" w:eastAsia="仿宋" w:cs="仿宋"/>
          <w:b/>
          <w:sz w:val="24"/>
        </w:rPr>
      </w:pPr>
      <w:r>
        <w:rPr>
          <w:rFonts w:hint="eastAsia" w:ascii="仿宋" w:hAnsi="仿宋" w:eastAsia="仿宋" w:cs="仿宋"/>
          <w:b/>
          <w:sz w:val="24"/>
        </w:rPr>
        <w:t>14.响应文件的递交截止时间与</w:t>
      </w:r>
      <w:r>
        <w:rPr>
          <w:rFonts w:hint="eastAsia" w:ascii="仿宋" w:hAnsi="仿宋" w:eastAsia="仿宋" w:cs="仿宋"/>
          <w:b/>
          <w:bCs/>
          <w:sz w:val="24"/>
        </w:rPr>
        <w:t>递交方式</w:t>
      </w:r>
    </w:p>
    <w:p w14:paraId="720CFC67">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14.1递交响应文件截止时间</w:t>
      </w:r>
    </w:p>
    <w:p w14:paraId="773BF95F">
      <w:pPr>
        <w:adjustRightInd w:val="0"/>
        <w:snapToGrid w:val="0"/>
        <w:spacing w:line="500" w:lineRule="exact"/>
        <w:ind w:firstLine="480" w:firstLineChars="200"/>
        <w:rPr>
          <w:rFonts w:hint="eastAsia" w:ascii="仿宋" w:hAnsi="仿宋" w:eastAsia="仿宋" w:cs="仿宋"/>
          <w:b/>
          <w:bCs/>
          <w:sz w:val="24"/>
        </w:rPr>
      </w:pPr>
      <w:r>
        <w:rPr>
          <w:rFonts w:hint="eastAsia" w:ascii="仿宋" w:hAnsi="仿宋" w:eastAsia="仿宋" w:cs="仿宋"/>
          <w:sz w:val="24"/>
        </w:rPr>
        <w:t>见单一来源采购文件前附表。</w:t>
      </w:r>
    </w:p>
    <w:p w14:paraId="52DA9863">
      <w:pPr>
        <w:adjustRightInd w:val="0"/>
        <w:snapToGrid w:val="0"/>
        <w:spacing w:line="500" w:lineRule="exact"/>
        <w:ind w:firstLine="482" w:firstLineChars="200"/>
        <w:rPr>
          <w:rFonts w:hint="eastAsia" w:ascii="仿宋" w:hAnsi="仿宋" w:eastAsia="仿宋" w:cs="仿宋"/>
          <w:sz w:val="24"/>
        </w:rPr>
      </w:pPr>
      <w:r>
        <w:rPr>
          <w:rFonts w:hint="eastAsia" w:ascii="仿宋" w:hAnsi="仿宋" w:eastAsia="仿宋" w:cs="仿宋"/>
          <w:b/>
          <w:bCs/>
          <w:sz w:val="24"/>
        </w:rPr>
        <w:t>14.2</w:t>
      </w:r>
      <w:r>
        <w:rPr>
          <w:rFonts w:hint="eastAsia" w:ascii="仿宋" w:hAnsi="仿宋" w:eastAsia="仿宋" w:cs="仿宋"/>
          <w:b/>
          <w:sz w:val="24"/>
        </w:rPr>
        <w:t>响应文件</w:t>
      </w:r>
      <w:r>
        <w:rPr>
          <w:rFonts w:hint="eastAsia" w:ascii="仿宋" w:hAnsi="仿宋" w:eastAsia="仿宋" w:cs="仿宋"/>
          <w:b/>
          <w:bCs/>
          <w:sz w:val="24"/>
        </w:rPr>
        <w:t>的递交方式</w:t>
      </w:r>
    </w:p>
    <w:p w14:paraId="2714F6F1">
      <w:pPr>
        <w:pStyle w:val="13"/>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（1）线上递交：在山西省政府采购网政采云平台完成递交（上传）。</w:t>
      </w:r>
    </w:p>
    <w:p w14:paraId="6A524162">
      <w:pPr>
        <w:pStyle w:val="13"/>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供应商应提前安装好“山西政府采购平台电子投标客户端”。开标后登录政采云平台，在“项目采购－开标评标”模块对响应文件进行解密。若在规定时间无法解密或者解密失败，产生的后果由供应商自行承担。</w:t>
      </w:r>
    </w:p>
    <w:p w14:paraId="70A33187">
      <w:pPr>
        <w:pStyle w:val="13"/>
        <w:adjustRightInd w:val="0"/>
        <w:snapToGrid w:val="0"/>
        <w:spacing w:line="500" w:lineRule="exact"/>
        <w:ind w:firstLine="480" w:firstLineChars="200"/>
        <w:rPr>
          <w:rFonts w:hint="eastAsia" w:ascii="仿宋" w:hAnsi="仿宋" w:eastAsia="仿宋" w:cs="仿宋"/>
          <w:b/>
          <w:bCs/>
          <w:sz w:val="24"/>
          <w:szCs w:val="24"/>
        </w:rPr>
      </w:pPr>
      <w:r>
        <w:rPr>
          <w:rFonts w:hint="eastAsia" w:ascii="仿宋" w:hAnsi="仿宋" w:eastAsia="仿宋" w:cs="仿宋"/>
          <w:sz w:val="24"/>
          <w:szCs w:val="24"/>
        </w:rPr>
        <w:t>（2）如果供应商没有按规定递交响应文件，视为投标无效。</w:t>
      </w:r>
    </w:p>
    <w:p w14:paraId="3FAFFB95">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15.响应文件的</w:t>
      </w:r>
      <w:r>
        <w:rPr>
          <w:rFonts w:hint="eastAsia" w:ascii="仿宋" w:hAnsi="仿宋" w:eastAsia="仿宋" w:cs="仿宋"/>
          <w:b/>
          <w:kern w:val="0"/>
          <w:sz w:val="24"/>
          <w:lang w:val="zh-CN"/>
        </w:rPr>
        <w:t>补充、修改或者撤回</w:t>
      </w:r>
    </w:p>
    <w:p w14:paraId="5D536090">
      <w:pPr>
        <w:pStyle w:val="13"/>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15.1 供应商在本章第14.1项规定的递交响应文件截止时间之前，可以书面通知对其响应文件进行</w:t>
      </w:r>
      <w:r>
        <w:rPr>
          <w:rFonts w:hint="eastAsia" w:ascii="仿宋" w:hAnsi="仿宋" w:eastAsia="仿宋" w:cs="仿宋"/>
          <w:kern w:val="0"/>
          <w:sz w:val="24"/>
          <w:szCs w:val="24"/>
          <w:lang w:val="zh-CN"/>
        </w:rPr>
        <w:t>补充、修改或者撤回</w:t>
      </w:r>
      <w:r>
        <w:rPr>
          <w:rFonts w:hint="eastAsia" w:ascii="仿宋" w:hAnsi="仿宋" w:eastAsia="仿宋" w:cs="仿宋"/>
          <w:sz w:val="24"/>
          <w:szCs w:val="24"/>
        </w:rPr>
        <w:t>，该通知应由供应商法定代表人（负责人）或其委托代理人签字。</w:t>
      </w:r>
      <w:r>
        <w:rPr>
          <w:rFonts w:hint="eastAsia" w:ascii="仿宋" w:hAnsi="仿宋" w:eastAsia="仿宋" w:cs="仿宋"/>
          <w:kern w:val="0"/>
          <w:sz w:val="24"/>
          <w:szCs w:val="24"/>
          <w:lang w:val="zh-CN"/>
        </w:rPr>
        <w:t>补充、修改的内容与响应文件不一致时，以补充、修改的内容为准。</w:t>
      </w:r>
    </w:p>
    <w:p w14:paraId="62AC618E">
      <w:pPr>
        <w:pStyle w:val="13"/>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15.2 在本章第14.1项规定的递交响应文件截止时间后，供应商不得对响应文件</w:t>
      </w:r>
      <w:r>
        <w:rPr>
          <w:rFonts w:hint="eastAsia" w:ascii="仿宋" w:hAnsi="仿宋" w:eastAsia="仿宋" w:cs="仿宋"/>
          <w:kern w:val="0"/>
          <w:sz w:val="24"/>
          <w:szCs w:val="24"/>
          <w:lang w:val="zh-CN"/>
        </w:rPr>
        <w:t>补充、修改或者撤回</w:t>
      </w:r>
      <w:r>
        <w:rPr>
          <w:rFonts w:hint="eastAsia" w:ascii="仿宋" w:hAnsi="仿宋" w:eastAsia="仿宋" w:cs="仿宋"/>
          <w:sz w:val="24"/>
          <w:szCs w:val="24"/>
        </w:rPr>
        <w:t>。</w:t>
      </w:r>
    </w:p>
    <w:p w14:paraId="0A277E59">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五、</w:t>
      </w:r>
      <w:r>
        <w:rPr>
          <w:rFonts w:hint="eastAsia" w:ascii="仿宋" w:hAnsi="仿宋" w:eastAsia="仿宋" w:cs="仿宋"/>
          <w:b/>
          <w:sz w:val="24"/>
        </w:rPr>
        <w:t>谈判和评审</w:t>
      </w:r>
    </w:p>
    <w:p w14:paraId="2826D62E">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16.评审小组</w:t>
      </w:r>
    </w:p>
    <w:p w14:paraId="74F35EE0">
      <w:pPr>
        <w:adjustRightInd w:val="0"/>
        <w:snapToGrid w:val="0"/>
        <w:spacing w:line="500" w:lineRule="exact"/>
        <w:ind w:firstLine="480" w:firstLineChars="200"/>
        <w:jc w:val="left"/>
        <w:rPr>
          <w:rFonts w:hint="eastAsia" w:ascii="仿宋" w:hAnsi="仿宋" w:eastAsia="仿宋" w:cs="仿宋"/>
          <w:sz w:val="24"/>
        </w:rPr>
      </w:pPr>
      <w:r>
        <w:rPr>
          <w:rFonts w:hint="eastAsia" w:ascii="仿宋" w:hAnsi="仿宋" w:eastAsia="仿宋" w:cs="仿宋"/>
          <w:bCs/>
          <w:sz w:val="24"/>
        </w:rPr>
        <w:t>16.1 采购人与采购代理机构将根据采购项目的特点依法组建评审小组，其成员由评审</w:t>
      </w:r>
      <w:r>
        <w:rPr>
          <w:rFonts w:hint="eastAsia" w:ascii="仿宋" w:hAnsi="仿宋" w:eastAsia="仿宋" w:cs="仿宋"/>
          <w:sz w:val="24"/>
        </w:rPr>
        <w:t>专家和采购人的代表组成，其中技术、经济方面专家不少于2/3。评审小组负责对响应文件进行审查、谈判、确定成交人。</w:t>
      </w:r>
    </w:p>
    <w:p w14:paraId="378BB21C">
      <w:pPr>
        <w:adjustRightInd w:val="0"/>
        <w:snapToGrid w:val="0"/>
        <w:spacing w:line="500" w:lineRule="exact"/>
        <w:ind w:left="2" w:leftChars="1" w:firstLine="482" w:firstLineChars="200"/>
        <w:rPr>
          <w:rFonts w:hint="eastAsia" w:ascii="仿宋" w:hAnsi="仿宋" w:eastAsia="仿宋" w:cs="仿宋"/>
          <w:b/>
          <w:bCs/>
          <w:sz w:val="24"/>
        </w:rPr>
      </w:pPr>
      <w:r>
        <w:rPr>
          <w:rFonts w:hint="eastAsia" w:ascii="仿宋" w:hAnsi="仿宋" w:eastAsia="仿宋" w:cs="仿宋"/>
          <w:b/>
          <w:bCs/>
          <w:sz w:val="24"/>
        </w:rPr>
        <w:t>17.谈判程序</w:t>
      </w:r>
    </w:p>
    <w:p w14:paraId="053CA408">
      <w:pPr>
        <w:adjustRightInd w:val="0"/>
        <w:snapToGrid w:val="0"/>
        <w:spacing w:line="500" w:lineRule="exact"/>
        <w:ind w:firstLine="480" w:firstLineChars="200"/>
        <w:rPr>
          <w:rFonts w:hint="eastAsia" w:ascii="仿宋" w:hAnsi="仿宋" w:eastAsia="仿宋" w:cs="仿宋"/>
          <w:bCs/>
          <w:sz w:val="24"/>
        </w:rPr>
      </w:pPr>
      <w:r>
        <w:rPr>
          <w:rFonts w:hint="eastAsia" w:ascii="仿宋" w:hAnsi="仿宋" w:eastAsia="仿宋" w:cs="仿宋"/>
          <w:sz w:val="24"/>
        </w:rPr>
        <w:t>17.1</w:t>
      </w:r>
      <w:r>
        <w:rPr>
          <w:rFonts w:hint="eastAsia" w:ascii="仿宋" w:hAnsi="仿宋" w:eastAsia="仿宋" w:cs="仿宋"/>
          <w:bCs/>
          <w:sz w:val="24"/>
        </w:rPr>
        <w:t>谈判程序：</w:t>
      </w:r>
      <w:r>
        <w:rPr>
          <w:rFonts w:hint="eastAsia" w:ascii="仿宋" w:hAnsi="仿宋" w:eastAsia="仿宋" w:cs="仿宋"/>
          <w:sz w:val="24"/>
        </w:rPr>
        <w:t>对</w:t>
      </w:r>
      <w:r>
        <w:rPr>
          <w:rFonts w:hint="eastAsia" w:ascii="仿宋" w:hAnsi="仿宋" w:eastAsia="仿宋" w:cs="仿宋"/>
          <w:bCs/>
          <w:sz w:val="24"/>
        </w:rPr>
        <w:t>响应文件的资格性、符合性审查；响应文件的澄清；谈判；推荐成交供应商。</w:t>
      </w:r>
    </w:p>
    <w:p w14:paraId="026D81CE">
      <w:pPr>
        <w:tabs>
          <w:tab w:val="left" w:pos="0"/>
        </w:tabs>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sz w:val="24"/>
        </w:rPr>
        <w:t>18.</w:t>
      </w:r>
      <w:r>
        <w:rPr>
          <w:rFonts w:hint="eastAsia" w:ascii="仿宋" w:hAnsi="仿宋" w:eastAsia="仿宋" w:cs="仿宋"/>
          <w:b/>
          <w:bCs/>
          <w:sz w:val="24"/>
        </w:rPr>
        <w:t>响应文件的资格性、符合性审查</w:t>
      </w:r>
    </w:p>
    <w:p w14:paraId="3E196678">
      <w:pPr>
        <w:adjustRightInd w:val="0"/>
        <w:snapToGrid w:val="0"/>
        <w:spacing w:line="500" w:lineRule="exact"/>
        <w:ind w:firstLine="480" w:firstLineChars="200"/>
        <w:rPr>
          <w:rFonts w:hint="eastAsia" w:ascii="仿宋" w:hAnsi="仿宋" w:eastAsia="仿宋" w:cs="仿宋"/>
          <w:bCs/>
          <w:sz w:val="24"/>
        </w:rPr>
      </w:pPr>
      <w:r>
        <w:rPr>
          <w:rFonts w:hint="eastAsia" w:ascii="仿宋" w:hAnsi="仿宋" w:eastAsia="仿宋" w:cs="仿宋"/>
          <w:bCs/>
          <w:sz w:val="24"/>
        </w:rPr>
        <w:t>18.1评审小组对响应文件进行资格性和符合性审查。响应文件有下列情况之一的视为无效响应：</w:t>
      </w:r>
    </w:p>
    <w:p w14:paraId="6F7CF0FF">
      <w:pPr>
        <w:tabs>
          <w:tab w:val="left" w:pos="0"/>
        </w:tabs>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A、资格证明文件不全或无效的；</w:t>
      </w:r>
    </w:p>
    <w:p w14:paraId="27364A98">
      <w:pPr>
        <w:tabs>
          <w:tab w:val="left" w:pos="0"/>
        </w:tabs>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B、响应文件未按采购文件的规定签署、盖章的；</w:t>
      </w:r>
    </w:p>
    <w:p w14:paraId="68D868AE">
      <w:pPr>
        <w:tabs>
          <w:tab w:val="left" w:pos="0"/>
        </w:tabs>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C、投标有效期不足的；</w:t>
      </w:r>
    </w:p>
    <w:p w14:paraId="5134D5A5">
      <w:pPr>
        <w:tabs>
          <w:tab w:val="left" w:pos="0"/>
        </w:tabs>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D、所提供的服务内容等不满足采购文件中的相关要求和超出采购人可接受的偏差范围的；</w:t>
      </w:r>
    </w:p>
    <w:p w14:paraId="72F4ED23">
      <w:pPr>
        <w:tabs>
          <w:tab w:val="left" w:pos="0"/>
        </w:tabs>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E、未按照采购文件规定报价的；</w:t>
      </w:r>
    </w:p>
    <w:p w14:paraId="393A3B85">
      <w:pPr>
        <w:tabs>
          <w:tab w:val="left" w:pos="0"/>
        </w:tabs>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F、不符合采购文件中有关分包、转包规定的；</w:t>
      </w:r>
    </w:p>
    <w:p w14:paraId="0A0A3510">
      <w:pPr>
        <w:tabs>
          <w:tab w:val="left" w:pos="0"/>
        </w:tabs>
        <w:adjustRightInd w:val="0"/>
        <w:snapToGrid w:val="0"/>
        <w:spacing w:line="440" w:lineRule="exact"/>
        <w:ind w:firstLine="480" w:firstLineChars="200"/>
        <w:rPr>
          <w:rFonts w:hint="eastAsia" w:ascii="仿宋" w:hAnsi="仿宋" w:eastAsia="仿宋" w:cs="仿宋"/>
          <w:bCs/>
          <w:sz w:val="24"/>
        </w:rPr>
      </w:pPr>
      <w:r>
        <w:rPr>
          <w:rFonts w:hint="eastAsia" w:ascii="仿宋" w:hAnsi="仿宋" w:eastAsia="仿宋" w:cs="仿宋"/>
          <w:bCs/>
          <w:sz w:val="24"/>
        </w:rPr>
        <w:t>G、不符合采购文件中规定的其他实质性要求；</w:t>
      </w:r>
    </w:p>
    <w:p w14:paraId="44A24ED3">
      <w:pPr>
        <w:tabs>
          <w:tab w:val="left" w:pos="0"/>
        </w:tabs>
        <w:adjustRightInd w:val="0"/>
        <w:snapToGrid w:val="0"/>
        <w:spacing w:line="440" w:lineRule="exact"/>
        <w:ind w:firstLine="482" w:firstLineChars="200"/>
        <w:rPr>
          <w:rFonts w:hint="eastAsia" w:ascii="仿宋" w:hAnsi="仿宋" w:eastAsia="仿宋" w:cs="仿宋"/>
          <w:bCs/>
          <w:sz w:val="24"/>
        </w:rPr>
      </w:pPr>
      <w:r>
        <w:rPr>
          <w:rFonts w:hint="eastAsia" w:ascii="仿宋" w:hAnsi="仿宋" w:eastAsia="仿宋" w:cs="仿宋"/>
          <w:b/>
          <w:sz w:val="24"/>
        </w:rPr>
        <w:t>18.2资格性审查。</w:t>
      </w:r>
      <w:r>
        <w:rPr>
          <w:rFonts w:hint="eastAsia" w:ascii="仿宋" w:hAnsi="仿宋" w:eastAsia="仿宋" w:cs="仿宋"/>
          <w:bCs/>
          <w:sz w:val="24"/>
        </w:rPr>
        <w:t>根据法律法规和采购文件的规定，对响应文件中的信用情况、资格证明等进行审查，以确定供应商是否具备谈判资格。主要评审因素如下：</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5053"/>
        <w:gridCol w:w="3085"/>
      </w:tblGrid>
      <w:tr w14:paraId="6353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00" w:type="dxa"/>
            <w:vAlign w:val="center"/>
          </w:tcPr>
          <w:p w14:paraId="21B6CE58">
            <w:pPr>
              <w:adjustRightInd w:val="0"/>
              <w:snapToGrid w:val="0"/>
              <w:spacing w:line="400" w:lineRule="exact"/>
              <w:ind w:right="-109" w:rightChars="-52"/>
              <w:jc w:val="center"/>
              <w:rPr>
                <w:rFonts w:hint="eastAsia" w:ascii="仿宋" w:hAnsi="仿宋" w:eastAsia="仿宋" w:cs="仿宋"/>
                <w:sz w:val="24"/>
              </w:rPr>
            </w:pPr>
            <w:r>
              <w:rPr>
                <w:rFonts w:hint="eastAsia" w:ascii="仿宋" w:hAnsi="仿宋" w:eastAsia="仿宋" w:cs="仿宋"/>
                <w:sz w:val="24"/>
              </w:rPr>
              <w:t>序号</w:t>
            </w:r>
          </w:p>
        </w:tc>
        <w:tc>
          <w:tcPr>
            <w:tcW w:w="5053" w:type="dxa"/>
            <w:vAlign w:val="center"/>
          </w:tcPr>
          <w:p w14:paraId="7D16C9B3">
            <w:pPr>
              <w:adjustRightInd w:val="0"/>
              <w:snapToGrid w:val="0"/>
              <w:spacing w:line="400" w:lineRule="exact"/>
              <w:ind w:right="-109" w:rightChars="-52"/>
              <w:jc w:val="center"/>
              <w:rPr>
                <w:rFonts w:hint="eastAsia" w:ascii="仿宋" w:hAnsi="仿宋" w:eastAsia="仿宋" w:cs="仿宋"/>
                <w:sz w:val="24"/>
              </w:rPr>
            </w:pPr>
            <w:r>
              <w:rPr>
                <w:rFonts w:hint="eastAsia" w:ascii="仿宋" w:hAnsi="仿宋" w:eastAsia="仿宋" w:cs="仿宋"/>
                <w:sz w:val="24"/>
              </w:rPr>
              <w:t>评审因素</w:t>
            </w:r>
          </w:p>
        </w:tc>
        <w:tc>
          <w:tcPr>
            <w:tcW w:w="3085" w:type="dxa"/>
            <w:vAlign w:val="center"/>
          </w:tcPr>
          <w:p w14:paraId="6E44E005">
            <w:pPr>
              <w:adjustRightInd w:val="0"/>
              <w:snapToGrid w:val="0"/>
              <w:spacing w:line="400" w:lineRule="exact"/>
              <w:ind w:right="-109" w:rightChars="-52"/>
              <w:jc w:val="center"/>
              <w:rPr>
                <w:rFonts w:hint="eastAsia" w:ascii="仿宋" w:hAnsi="仿宋" w:eastAsia="仿宋" w:cs="仿宋"/>
                <w:sz w:val="24"/>
              </w:rPr>
            </w:pPr>
            <w:r>
              <w:rPr>
                <w:rFonts w:hint="eastAsia" w:ascii="仿宋" w:hAnsi="仿宋" w:eastAsia="仿宋" w:cs="仿宋"/>
                <w:sz w:val="24"/>
              </w:rPr>
              <w:t>评审标准</w:t>
            </w:r>
          </w:p>
        </w:tc>
      </w:tr>
      <w:tr w14:paraId="6875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600" w:type="dxa"/>
            <w:vAlign w:val="center"/>
          </w:tcPr>
          <w:p w14:paraId="0528C6C7">
            <w:pPr>
              <w:spacing w:line="400" w:lineRule="exact"/>
              <w:jc w:val="center"/>
              <w:rPr>
                <w:rFonts w:hint="eastAsia" w:ascii="仿宋" w:hAnsi="仿宋" w:eastAsia="仿宋" w:cs="仿宋"/>
                <w:sz w:val="24"/>
              </w:rPr>
            </w:pPr>
            <w:r>
              <w:rPr>
                <w:rFonts w:hint="eastAsia" w:ascii="仿宋" w:hAnsi="仿宋" w:eastAsia="仿宋" w:cs="仿宋"/>
                <w:sz w:val="24"/>
              </w:rPr>
              <w:t>1</w:t>
            </w:r>
          </w:p>
        </w:tc>
        <w:tc>
          <w:tcPr>
            <w:tcW w:w="5053" w:type="dxa"/>
            <w:vAlign w:val="center"/>
          </w:tcPr>
          <w:p w14:paraId="085E6B9B">
            <w:pPr>
              <w:adjustRightInd w:val="0"/>
              <w:snapToGrid w:val="0"/>
              <w:spacing w:line="400" w:lineRule="exact"/>
              <w:ind w:right="-109" w:rightChars="-52"/>
              <w:jc w:val="left"/>
              <w:rPr>
                <w:rFonts w:hint="eastAsia" w:ascii="仿宋" w:hAnsi="仿宋" w:eastAsia="仿宋" w:cs="仿宋"/>
                <w:sz w:val="24"/>
              </w:rPr>
            </w:pPr>
            <w:r>
              <w:rPr>
                <w:rFonts w:hint="eastAsia" w:ascii="仿宋" w:hAnsi="仿宋" w:eastAsia="仿宋" w:cs="仿宋"/>
                <w:sz w:val="24"/>
              </w:rPr>
              <w:t>若为法定代表人（负责人）需提交法定代表人（负责人）身份证明书；若为授权委托代理人需提供法定代表人（负责人）身份证明书、法定代表人（负责人）授权委托书</w:t>
            </w:r>
          </w:p>
        </w:tc>
        <w:tc>
          <w:tcPr>
            <w:tcW w:w="3085" w:type="dxa"/>
            <w:vAlign w:val="center"/>
          </w:tcPr>
          <w:p w14:paraId="2952CC56">
            <w:pPr>
              <w:adjustRightInd w:val="0"/>
              <w:snapToGrid w:val="0"/>
              <w:spacing w:line="400" w:lineRule="exact"/>
              <w:ind w:right="-109" w:rightChars="-52"/>
              <w:jc w:val="left"/>
              <w:rPr>
                <w:rFonts w:hint="eastAsia" w:ascii="仿宋" w:hAnsi="仿宋" w:eastAsia="仿宋" w:cs="仿宋"/>
                <w:sz w:val="24"/>
              </w:rPr>
            </w:pPr>
            <w:r>
              <w:rPr>
                <w:rFonts w:hint="eastAsia" w:ascii="仿宋" w:hAnsi="仿宋" w:eastAsia="仿宋" w:cs="仿宋"/>
                <w:sz w:val="24"/>
              </w:rPr>
              <w:t>符合采购文件要求</w:t>
            </w:r>
          </w:p>
        </w:tc>
      </w:tr>
      <w:tr w14:paraId="749F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00" w:type="dxa"/>
            <w:vAlign w:val="center"/>
          </w:tcPr>
          <w:p w14:paraId="0A58405A">
            <w:pPr>
              <w:spacing w:line="400" w:lineRule="exact"/>
              <w:jc w:val="center"/>
              <w:rPr>
                <w:rFonts w:hint="eastAsia" w:ascii="仿宋" w:hAnsi="仿宋" w:eastAsia="仿宋" w:cs="仿宋"/>
                <w:sz w:val="24"/>
              </w:rPr>
            </w:pPr>
            <w:r>
              <w:rPr>
                <w:rFonts w:hint="eastAsia" w:ascii="仿宋" w:hAnsi="仿宋" w:eastAsia="仿宋" w:cs="仿宋"/>
                <w:sz w:val="24"/>
              </w:rPr>
              <w:t>2</w:t>
            </w:r>
          </w:p>
        </w:tc>
        <w:tc>
          <w:tcPr>
            <w:tcW w:w="5053" w:type="dxa"/>
            <w:vAlign w:val="center"/>
          </w:tcPr>
          <w:p w14:paraId="76A9624E">
            <w:pPr>
              <w:adjustRightInd w:val="0"/>
              <w:snapToGrid w:val="0"/>
              <w:spacing w:line="400" w:lineRule="exact"/>
              <w:ind w:right="-109" w:rightChars="-52"/>
              <w:jc w:val="left"/>
              <w:rPr>
                <w:rFonts w:hint="eastAsia" w:ascii="仿宋" w:hAnsi="仿宋" w:eastAsia="仿宋" w:cs="仿宋"/>
                <w:sz w:val="24"/>
              </w:rPr>
            </w:pPr>
            <w:r>
              <w:rPr>
                <w:rFonts w:hint="eastAsia" w:ascii="仿宋" w:hAnsi="仿宋" w:eastAsia="仿宋" w:cs="仿宋"/>
                <w:sz w:val="24"/>
              </w:rPr>
              <w:t>响应函</w:t>
            </w:r>
          </w:p>
        </w:tc>
        <w:tc>
          <w:tcPr>
            <w:tcW w:w="3085" w:type="dxa"/>
            <w:vAlign w:val="center"/>
          </w:tcPr>
          <w:p w14:paraId="5B2D5195">
            <w:pPr>
              <w:adjustRightInd w:val="0"/>
              <w:snapToGrid w:val="0"/>
              <w:spacing w:line="400" w:lineRule="exact"/>
              <w:ind w:right="-109" w:rightChars="-52"/>
              <w:jc w:val="left"/>
              <w:rPr>
                <w:rFonts w:hint="eastAsia" w:ascii="仿宋" w:hAnsi="仿宋" w:eastAsia="仿宋" w:cs="仿宋"/>
                <w:sz w:val="24"/>
              </w:rPr>
            </w:pPr>
            <w:r>
              <w:rPr>
                <w:rFonts w:hint="eastAsia" w:ascii="仿宋" w:hAnsi="仿宋" w:eastAsia="仿宋" w:cs="仿宋"/>
                <w:sz w:val="24"/>
              </w:rPr>
              <w:t>符合采购文件要求</w:t>
            </w:r>
          </w:p>
        </w:tc>
      </w:tr>
      <w:tr w14:paraId="5900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00" w:type="dxa"/>
            <w:vAlign w:val="center"/>
          </w:tcPr>
          <w:p w14:paraId="293FB6D2">
            <w:pPr>
              <w:spacing w:line="400" w:lineRule="exact"/>
              <w:jc w:val="center"/>
              <w:rPr>
                <w:rFonts w:hint="eastAsia" w:ascii="仿宋" w:hAnsi="仿宋" w:eastAsia="仿宋" w:cs="仿宋"/>
                <w:sz w:val="24"/>
              </w:rPr>
            </w:pPr>
            <w:r>
              <w:rPr>
                <w:rFonts w:hint="eastAsia" w:ascii="仿宋" w:hAnsi="仿宋" w:eastAsia="仿宋" w:cs="仿宋"/>
                <w:sz w:val="24"/>
              </w:rPr>
              <w:t>3</w:t>
            </w:r>
          </w:p>
        </w:tc>
        <w:tc>
          <w:tcPr>
            <w:tcW w:w="5053" w:type="dxa"/>
            <w:vAlign w:val="center"/>
          </w:tcPr>
          <w:p w14:paraId="0C555D40">
            <w:pPr>
              <w:adjustRightInd w:val="0"/>
              <w:snapToGrid w:val="0"/>
              <w:spacing w:line="400" w:lineRule="exact"/>
              <w:ind w:right="-109" w:rightChars="-52"/>
              <w:jc w:val="left"/>
              <w:rPr>
                <w:rFonts w:hint="eastAsia" w:ascii="仿宋" w:hAnsi="仿宋" w:eastAsia="仿宋" w:cs="仿宋"/>
                <w:sz w:val="24"/>
              </w:rPr>
            </w:pPr>
            <w:r>
              <w:rPr>
                <w:rFonts w:hint="eastAsia" w:ascii="仿宋" w:hAnsi="仿宋" w:eastAsia="仿宋" w:cs="仿宋"/>
                <w:sz w:val="24"/>
              </w:rPr>
              <w:t>事业单位法人证书</w:t>
            </w:r>
          </w:p>
        </w:tc>
        <w:tc>
          <w:tcPr>
            <w:tcW w:w="3085" w:type="dxa"/>
            <w:vAlign w:val="center"/>
          </w:tcPr>
          <w:p w14:paraId="41E71440">
            <w:pPr>
              <w:adjustRightInd w:val="0"/>
              <w:snapToGrid w:val="0"/>
              <w:spacing w:line="400" w:lineRule="exact"/>
              <w:ind w:right="-109" w:rightChars="-52"/>
              <w:jc w:val="left"/>
              <w:rPr>
                <w:rFonts w:hint="eastAsia" w:ascii="仿宋" w:hAnsi="仿宋" w:eastAsia="仿宋" w:cs="仿宋"/>
                <w:sz w:val="24"/>
              </w:rPr>
            </w:pPr>
            <w:r>
              <w:rPr>
                <w:rFonts w:hint="eastAsia" w:ascii="仿宋" w:hAnsi="仿宋" w:eastAsia="仿宋" w:cs="仿宋"/>
                <w:sz w:val="24"/>
              </w:rPr>
              <w:t>具备有效的事业单位法人证书</w:t>
            </w:r>
          </w:p>
        </w:tc>
      </w:tr>
      <w:tr w14:paraId="2FFD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vAlign w:val="center"/>
          </w:tcPr>
          <w:p w14:paraId="0B864127">
            <w:pPr>
              <w:spacing w:line="400" w:lineRule="exact"/>
              <w:jc w:val="center"/>
              <w:rPr>
                <w:rFonts w:hint="eastAsia" w:ascii="仿宋" w:hAnsi="仿宋" w:eastAsia="仿宋" w:cs="仿宋"/>
                <w:sz w:val="24"/>
              </w:rPr>
            </w:pPr>
            <w:r>
              <w:rPr>
                <w:rFonts w:hint="eastAsia" w:ascii="仿宋" w:hAnsi="仿宋" w:eastAsia="仿宋" w:cs="仿宋"/>
                <w:sz w:val="24"/>
              </w:rPr>
              <w:t>4</w:t>
            </w:r>
          </w:p>
        </w:tc>
        <w:tc>
          <w:tcPr>
            <w:tcW w:w="5053" w:type="dxa"/>
            <w:vAlign w:val="center"/>
          </w:tcPr>
          <w:p w14:paraId="387E1FA7">
            <w:pPr>
              <w:adjustRightInd w:val="0"/>
              <w:snapToGrid w:val="0"/>
              <w:spacing w:line="400" w:lineRule="exact"/>
              <w:ind w:right="-109" w:rightChars="-52"/>
              <w:jc w:val="left"/>
              <w:rPr>
                <w:rFonts w:hint="eastAsia" w:ascii="仿宋" w:hAnsi="仿宋" w:eastAsia="仿宋" w:cs="仿宋"/>
                <w:sz w:val="24"/>
              </w:rPr>
            </w:pPr>
            <w:r>
              <w:rPr>
                <w:rFonts w:hint="eastAsia" w:ascii="仿宋" w:hAnsi="仿宋" w:eastAsia="仿宋" w:cs="仿宋"/>
                <w:sz w:val="24"/>
              </w:rPr>
              <w:t>银行基本账户开户许可证或基本存款账户信息</w:t>
            </w:r>
          </w:p>
        </w:tc>
        <w:tc>
          <w:tcPr>
            <w:tcW w:w="3085" w:type="dxa"/>
            <w:vAlign w:val="center"/>
          </w:tcPr>
          <w:p w14:paraId="59912322">
            <w:pPr>
              <w:adjustRightInd w:val="0"/>
              <w:snapToGrid w:val="0"/>
              <w:spacing w:line="400" w:lineRule="exact"/>
              <w:ind w:right="-109" w:rightChars="-52"/>
              <w:jc w:val="left"/>
              <w:rPr>
                <w:rFonts w:hint="eastAsia" w:ascii="仿宋" w:hAnsi="仿宋" w:eastAsia="仿宋" w:cs="仿宋"/>
                <w:sz w:val="24"/>
              </w:rPr>
            </w:pPr>
            <w:r>
              <w:rPr>
                <w:rFonts w:hint="eastAsia" w:ascii="仿宋" w:hAnsi="仿宋" w:eastAsia="仿宋" w:cs="仿宋"/>
                <w:sz w:val="24"/>
              </w:rPr>
              <w:t>具备有效的银行基本账户开户许可证或基本存款账户信息</w:t>
            </w:r>
          </w:p>
        </w:tc>
      </w:tr>
      <w:tr w14:paraId="1929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00" w:type="dxa"/>
            <w:vAlign w:val="center"/>
          </w:tcPr>
          <w:p w14:paraId="309E567E">
            <w:pPr>
              <w:spacing w:line="400" w:lineRule="exact"/>
              <w:jc w:val="center"/>
              <w:rPr>
                <w:rFonts w:hint="eastAsia" w:ascii="仿宋" w:hAnsi="仿宋" w:eastAsia="仿宋" w:cs="仿宋"/>
                <w:sz w:val="24"/>
              </w:rPr>
            </w:pPr>
            <w:r>
              <w:rPr>
                <w:rFonts w:hint="eastAsia" w:ascii="仿宋" w:hAnsi="仿宋" w:eastAsia="仿宋" w:cs="仿宋"/>
                <w:sz w:val="24"/>
              </w:rPr>
              <w:t>5</w:t>
            </w:r>
          </w:p>
        </w:tc>
        <w:tc>
          <w:tcPr>
            <w:tcW w:w="5053" w:type="dxa"/>
            <w:vAlign w:val="center"/>
          </w:tcPr>
          <w:p w14:paraId="4568EC20">
            <w:pPr>
              <w:rPr>
                <w:rFonts w:hint="eastAsia" w:ascii="仿宋" w:hAnsi="仿宋" w:eastAsia="仿宋" w:cs="仿宋"/>
                <w:sz w:val="24"/>
              </w:rPr>
            </w:pPr>
            <w:r>
              <w:rPr>
                <w:rFonts w:hint="eastAsia" w:ascii="仿宋" w:hAnsi="仿宋" w:eastAsia="仿宋" w:cs="仿宋"/>
                <w:sz w:val="24"/>
              </w:rPr>
              <w:t>具有独立承担民事责任的能力</w:t>
            </w:r>
          </w:p>
        </w:tc>
        <w:tc>
          <w:tcPr>
            <w:tcW w:w="3085" w:type="dxa"/>
            <w:vAlign w:val="center"/>
          </w:tcPr>
          <w:p w14:paraId="653764FC">
            <w:pPr>
              <w:spacing w:line="400" w:lineRule="exact"/>
              <w:rPr>
                <w:rFonts w:hint="eastAsia" w:ascii="仿宋" w:hAnsi="仿宋" w:eastAsia="仿宋" w:cs="仿宋"/>
                <w:sz w:val="24"/>
              </w:rPr>
            </w:pPr>
            <w:r>
              <w:rPr>
                <w:rFonts w:hint="eastAsia" w:ascii="仿宋" w:hAnsi="仿宋" w:eastAsia="仿宋" w:cs="仿宋"/>
                <w:sz w:val="24"/>
              </w:rPr>
              <w:t>提供供应商信用承诺书</w:t>
            </w:r>
          </w:p>
        </w:tc>
      </w:tr>
      <w:tr w14:paraId="7DDF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00" w:type="dxa"/>
            <w:vAlign w:val="center"/>
          </w:tcPr>
          <w:p w14:paraId="7AFB5F2A">
            <w:pPr>
              <w:spacing w:line="400" w:lineRule="exact"/>
              <w:jc w:val="center"/>
              <w:rPr>
                <w:rFonts w:hint="eastAsia" w:ascii="仿宋" w:hAnsi="仿宋" w:eastAsia="仿宋" w:cs="仿宋"/>
                <w:sz w:val="24"/>
              </w:rPr>
            </w:pPr>
            <w:r>
              <w:rPr>
                <w:rFonts w:hint="eastAsia" w:ascii="仿宋" w:hAnsi="仿宋" w:eastAsia="仿宋" w:cs="仿宋"/>
                <w:sz w:val="24"/>
              </w:rPr>
              <w:t>6</w:t>
            </w:r>
          </w:p>
        </w:tc>
        <w:tc>
          <w:tcPr>
            <w:tcW w:w="5053" w:type="dxa"/>
            <w:vAlign w:val="center"/>
          </w:tcPr>
          <w:p w14:paraId="187ED475">
            <w:pPr>
              <w:rPr>
                <w:rFonts w:hint="eastAsia" w:ascii="仿宋" w:hAnsi="仿宋" w:eastAsia="仿宋" w:cs="仿宋"/>
                <w:sz w:val="24"/>
              </w:rPr>
            </w:pPr>
            <w:r>
              <w:rPr>
                <w:rFonts w:hint="eastAsia" w:ascii="仿宋" w:hAnsi="仿宋" w:eastAsia="仿宋" w:cs="仿宋"/>
                <w:sz w:val="24"/>
              </w:rPr>
              <w:t>具有良好的商业信誉和健全的财务会计制度</w:t>
            </w:r>
          </w:p>
        </w:tc>
        <w:tc>
          <w:tcPr>
            <w:tcW w:w="3085" w:type="dxa"/>
            <w:vAlign w:val="center"/>
          </w:tcPr>
          <w:p w14:paraId="54A94C44">
            <w:pPr>
              <w:spacing w:line="400" w:lineRule="exact"/>
              <w:rPr>
                <w:rFonts w:hint="eastAsia" w:ascii="仿宋" w:hAnsi="仿宋" w:eastAsia="仿宋" w:cs="仿宋"/>
                <w:sz w:val="24"/>
              </w:rPr>
            </w:pPr>
            <w:r>
              <w:rPr>
                <w:rFonts w:hint="eastAsia" w:ascii="仿宋" w:hAnsi="仿宋" w:eastAsia="仿宋" w:cs="仿宋"/>
                <w:sz w:val="24"/>
              </w:rPr>
              <w:t>提供供应商信用承诺书</w:t>
            </w:r>
          </w:p>
        </w:tc>
      </w:tr>
      <w:tr w14:paraId="106B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00" w:type="dxa"/>
            <w:vAlign w:val="center"/>
          </w:tcPr>
          <w:p w14:paraId="0B54EE05">
            <w:pPr>
              <w:spacing w:line="400" w:lineRule="exact"/>
              <w:jc w:val="center"/>
              <w:rPr>
                <w:rFonts w:hint="eastAsia" w:ascii="仿宋" w:hAnsi="仿宋" w:eastAsia="仿宋" w:cs="仿宋"/>
                <w:sz w:val="24"/>
              </w:rPr>
            </w:pPr>
            <w:r>
              <w:rPr>
                <w:rFonts w:hint="eastAsia" w:ascii="仿宋" w:hAnsi="仿宋" w:eastAsia="仿宋" w:cs="仿宋"/>
                <w:sz w:val="24"/>
              </w:rPr>
              <w:t>7</w:t>
            </w:r>
          </w:p>
        </w:tc>
        <w:tc>
          <w:tcPr>
            <w:tcW w:w="5053" w:type="dxa"/>
            <w:vAlign w:val="center"/>
          </w:tcPr>
          <w:p w14:paraId="543BF4D5">
            <w:pPr>
              <w:rPr>
                <w:rFonts w:hint="eastAsia" w:ascii="仿宋" w:hAnsi="仿宋" w:eastAsia="仿宋" w:cs="仿宋"/>
                <w:sz w:val="24"/>
              </w:rPr>
            </w:pPr>
            <w:r>
              <w:rPr>
                <w:rFonts w:hint="eastAsia" w:ascii="仿宋" w:hAnsi="仿宋" w:eastAsia="仿宋" w:cs="仿宋"/>
                <w:sz w:val="24"/>
              </w:rPr>
              <w:t>具有履行合同所必需的设备和专业技术能力</w:t>
            </w:r>
          </w:p>
        </w:tc>
        <w:tc>
          <w:tcPr>
            <w:tcW w:w="3085" w:type="dxa"/>
            <w:vAlign w:val="center"/>
          </w:tcPr>
          <w:p w14:paraId="1B2C6001">
            <w:pPr>
              <w:spacing w:line="400" w:lineRule="exact"/>
              <w:rPr>
                <w:rFonts w:hint="eastAsia" w:ascii="仿宋" w:hAnsi="仿宋" w:eastAsia="仿宋" w:cs="仿宋"/>
                <w:sz w:val="24"/>
              </w:rPr>
            </w:pPr>
            <w:r>
              <w:rPr>
                <w:rFonts w:hint="eastAsia" w:ascii="仿宋" w:hAnsi="仿宋" w:eastAsia="仿宋" w:cs="仿宋"/>
                <w:sz w:val="24"/>
              </w:rPr>
              <w:t>提供供应商信用承诺书</w:t>
            </w:r>
          </w:p>
        </w:tc>
      </w:tr>
      <w:tr w14:paraId="15AC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00" w:type="dxa"/>
            <w:vAlign w:val="center"/>
          </w:tcPr>
          <w:p w14:paraId="1254A14B">
            <w:pPr>
              <w:spacing w:line="400" w:lineRule="exact"/>
              <w:jc w:val="center"/>
              <w:rPr>
                <w:rFonts w:hint="eastAsia" w:ascii="仿宋" w:hAnsi="仿宋" w:eastAsia="仿宋" w:cs="仿宋"/>
                <w:sz w:val="24"/>
              </w:rPr>
            </w:pPr>
            <w:r>
              <w:rPr>
                <w:rFonts w:hint="eastAsia" w:ascii="仿宋" w:hAnsi="仿宋" w:eastAsia="仿宋" w:cs="仿宋"/>
                <w:sz w:val="24"/>
              </w:rPr>
              <w:t>8</w:t>
            </w:r>
          </w:p>
        </w:tc>
        <w:tc>
          <w:tcPr>
            <w:tcW w:w="5053" w:type="dxa"/>
            <w:vAlign w:val="center"/>
          </w:tcPr>
          <w:p w14:paraId="53BC80C1">
            <w:pPr>
              <w:rPr>
                <w:rFonts w:hint="eastAsia" w:ascii="仿宋" w:hAnsi="仿宋" w:eastAsia="仿宋" w:cs="仿宋"/>
                <w:sz w:val="24"/>
              </w:rPr>
            </w:pPr>
            <w:r>
              <w:rPr>
                <w:rFonts w:hint="eastAsia" w:ascii="仿宋" w:hAnsi="仿宋" w:eastAsia="仿宋" w:cs="仿宋"/>
                <w:sz w:val="24"/>
              </w:rPr>
              <w:t>有依法缴纳税收和社会保障资金的良好记录</w:t>
            </w:r>
          </w:p>
        </w:tc>
        <w:tc>
          <w:tcPr>
            <w:tcW w:w="3085" w:type="dxa"/>
            <w:vAlign w:val="center"/>
          </w:tcPr>
          <w:p w14:paraId="01A44309">
            <w:pPr>
              <w:spacing w:line="400" w:lineRule="exact"/>
              <w:rPr>
                <w:rFonts w:hint="eastAsia" w:ascii="仿宋" w:hAnsi="仿宋" w:eastAsia="仿宋" w:cs="仿宋"/>
                <w:sz w:val="24"/>
              </w:rPr>
            </w:pPr>
            <w:r>
              <w:rPr>
                <w:rFonts w:hint="eastAsia" w:ascii="仿宋" w:hAnsi="仿宋" w:eastAsia="仿宋" w:cs="仿宋"/>
                <w:sz w:val="24"/>
              </w:rPr>
              <w:t>提供供应商信用承诺书</w:t>
            </w:r>
          </w:p>
        </w:tc>
      </w:tr>
      <w:tr w14:paraId="1D4C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00" w:type="dxa"/>
            <w:vAlign w:val="center"/>
          </w:tcPr>
          <w:p w14:paraId="0FC67BB8">
            <w:pPr>
              <w:spacing w:line="400" w:lineRule="exact"/>
              <w:jc w:val="center"/>
              <w:rPr>
                <w:rFonts w:hint="eastAsia" w:ascii="仿宋" w:hAnsi="仿宋" w:eastAsia="仿宋" w:cs="仿宋"/>
                <w:sz w:val="24"/>
              </w:rPr>
            </w:pPr>
            <w:r>
              <w:rPr>
                <w:rFonts w:hint="eastAsia" w:ascii="仿宋" w:hAnsi="仿宋" w:eastAsia="仿宋" w:cs="仿宋"/>
                <w:sz w:val="24"/>
              </w:rPr>
              <w:t>9</w:t>
            </w:r>
          </w:p>
        </w:tc>
        <w:tc>
          <w:tcPr>
            <w:tcW w:w="5053" w:type="dxa"/>
            <w:vAlign w:val="center"/>
          </w:tcPr>
          <w:p w14:paraId="4C850CF5">
            <w:pPr>
              <w:rPr>
                <w:rFonts w:hint="eastAsia" w:ascii="仿宋" w:hAnsi="仿宋" w:eastAsia="仿宋" w:cs="仿宋"/>
                <w:sz w:val="24"/>
              </w:rPr>
            </w:pPr>
            <w:r>
              <w:rPr>
                <w:rFonts w:hint="eastAsia" w:ascii="仿宋" w:hAnsi="仿宋" w:eastAsia="仿宋" w:cs="仿宋"/>
                <w:sz w:val="24"/>
              </w:rPr>
              <w:t>参加政府采购活动前三年内，在经营活动中没有重大违法记录</w:t>
            </w:r>
          </w:p>
        </w:tc>
        <w:tc>
          <w:tcPr>
            <w:tcW w:w="3085" w:type="dxa"/>
            <w:vAlign w:val="center"/>
          </w:tcPr>
          <w:p w14:paraId="274F03A9">
            <w:pPr>
              <w:spacing w:line="400" w:lineRule="exact"/>
              <w:rPr>
                <w:rFonts w:hint="eastAsia" w:ascii="仿宋" w:hAnsi="仿宋" w:eastAsia="仿宋" w:cs="仿宋"/>
                <w:sz w:val="24"/>
              </w:rPr>
            </w:pPr>
            <w:r>
              <w:rPr>
                <w:rFonts w:hint="eastAsia" w:ascii="仿宋" w:hAnsi="仿宋" w:eastAsia="仿宋" w:cs="仿宋"/>
                <w:sz w:val="24"/>
              </w:rPr>
              <w:t>提供供应商信用承诺书</w:t>
            </w:r>
          </w:p>
        </w:tc>
      </w:tr>
      <w:tr w14:paraId="247E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00" w:type="dxa"/>
            <w:vAlign w:val="center"/>
          </w:tcPr>
          <w:p w14:paraId="0F8F7E3E">
            <w:pPr>
              <w:spacing w:line="400" w:lineRule="exact"/>
              <w:jc w:val="center"/>
              <w:rPr>
                <w:rFonts w:hint="eastAsia" w:ascii="仿宋" w:hAnsi="仿宋" w:eastAsia="仿宋" w:cs="仿宋"/>
                <w:sz w:val="24"/>
              </w:rPr>
            </w:pPr>
            <w:r>
              <w:rPr>
                <w:rFonts w:hint="eastAsia" w:ascii="仿宋" w:hAnsi="仿宋" w:eastAsia="仿宋" w:cs="仿宋"/>
                <w:sz w:val="24"/>
              </w:rPr>
              <w:t>10</w:t>
            </w:r>
          </w:p>
        </w:tc>
        <w:tc>
          <w:tcPr>
            <w:tcW w:w="5053" w:type="dxa"/>
            <w:vAlign w:val="center"/>
          </w:tcPr>
          <w:p w14:paraId="0EEACC9F">
            <w:pPr>
              <w:adjustRightInd w:val="0"/>
              <w:snapToGrid w:val="0"/>
              <w:spacing w:line="400" w:lineRule="exact"/>
              <w:ind w:right="-109" w:rightChars="-52"/>
              <w:jc w:val="left"/>
              <w:rPr>
                <w:rFonts w:hint="eastAsia" w:ascii="仿宋" w:hAnsi="仿宋" w:eastAsia="仿宋" w:cs="仿宋"/>
                <w:sz w:val="24"/>
              </w:rPr>
            </w:pPr>
            <w:r>
              <w:rPr>
                <w:rFonts w:hint="eastAsia" w:ascii="仿宋" w:hAnsi="仿宋" w:eastAsia="仿宋" w:cs="仿宋"/>
                <w:sz w:val="24"/>
              </w:rPr>
              <w:t>诚信投标承诺书</w:t>
            </w:r>
          </w:p>
        </w:tc>
        <w:tc>
          <w:tcPr>
            <w:tcW w:w="3085" w:type="dxa"/>
            <w:vAlign w:val="center"/>
          </w:tcPr>
          <w:p w14:paraId="60B896CC">
            <w:pPr>
              <w:adjustRightInd w:val="0"/>
              <w:snapToGrid w:val="0"/>
              <w:spacing w:line="400" w:lineRule="exact"/>
              <w:ind w:right="-109" w:rightChars="-52"/>
              <w:jc w:val="left"/>
              <w:rPr>
                <w:rFonts w:hint="eastAsia" w:ascii="仿宋" w:hAnsi="仿宋" w:eastAsia="仿宋" w:cs="仿宋"/>
                <w:sz w:val="24"/>
              </w:rPr>
            </w:pPr>
            <w:r>
              <w:rPr>
                <w:rFonts w:hint="eastAsia" w:ascii="仿宋" w:hAnsi="仿宋" w:eastAsia="仿宋" w:cs="仿宋"/>
                <w:sz w:val="24"/>
              </w:rPr>
              <w:t>符合采购文件要求</w:t>
            </w:r>
          </w:p>
        </w:tc>
      </w:tr>
      <w:tr w14:paraId="7E52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00" w:type="dxa"/>
            <w:vAlign w:val="center"/>
          </w:tcPr>
          <w:p w14:paraId="112B16EC">
            <w:pPr>
              <w:spacing w:line="400" w:lineRule="exact"/>
              <w:jc w:val="center"/>
              <w:rPr>
                <w:rFonts w:hint="eastAsia" w:ascii="仿宋" w:hAnsi="仿宋" w:eastAsia="仿宋" w:cs="仿宋"/>
                <w:sz w:val="24"/>
              </w:rPr>
            </w:pPr>
            <w:r>
              <w:rPr>
                <w:rFonts w:hint="eastAsia" w:ascii="仿宋" w:hAnsi="仿宋" w:eastAsia="仿宋" w:cs="仿宋"/>
                <w:sz w:val="24"/>
              </w:rPr>
              <w:t>11</w:t>
            </w:r>
          </w:p>
        </w:tc>
        <w:tc>
          <w:tcPr>
            <w:tcW w:w="5053" w:type="dxa"/>
            <w:vAlign w:val="center"/>
          </w:tcPr>
          <w:p w14:paraId="3D1B1222">
            <w:pPr>
              <w:adjustRightInd w:val="0"/>
              <w:snapToGrid w:val="0"/>
              <w:spacing w:line="400" w:lineRule="exact"/>
              <w:ind w:right="-109" w:rightChars="-52"/>
              <w:jc w:val="left"/>
              <w:rPr>
                <w:rFonts w:hint="eastAsia" w:ascii="仿宋" w:hAnsi="仿宋" w:eastAsia="仿宋" w:cs="仿宋"/>
                <w:sz w:val="24"/>
              </w:rPr>
            </w:pPr>
            <w:r>
              <w:rPr>
                <w:rFonts w:hint="eastAsia" w:ascii="仿宋" w:hAnsi="仿宋" w:eastAsia="仿宋" w:cs="仿宋"/>
                <w:sz w:val="24"/>
              </w:rPr>
              <w:t>投标保证金</w:t>
            </w:r>
          </w:p>
        </w:tc>
        <w:tc>
          <w:tcPr>
            <w:tcW w:w="3085" w:type="dxa"/>
            <w:vAlign w:val="center"/>
          </w:tcPr>
          <w:p w14:paraId="5293773F">
            <w:pPr>
              <w:adjustRightInd w:val="0"/>
              <w:snapToGrid w:val="0"/>
              <w:spacing w:line="400" w:lineRule="exact"/>
              <w:ind w:right="-109" w:rightChars="-52"/>
              <w:jc w:val="left"/>
              <w:rPr>
                <w:rFonts w:hint="eastAsia" w:ascii="仿宋" w:hAnsi="仿宋" w:eastAsia="仿宋" w:cs="仿宋"/>
                <w:sz w:val="24"/>
              </w:rPr>
            </w:pPr>
            <w:r>
              <w:rPr>
                <w:rFonts w:hint="eastAsia" w:ascii="仿宋" w:hAnsi="仿宋" w:eastAsia="仿宋" w:cs="仿宋"/>
                <w:sz w:val="24"/>
              </w:rPr>
              <w:t>到账且符合采购文件要求</w:t>
            </w:r>
          </w:p>
        </w:tc>
      </w:tr>
    </w:tbl>
    <w:p w14:paraId="3DB8EF90">
      <w:pPr>
        <w:adjustRightInd w:val="0"/>
        <w:snapToGrid w:val="0"/>
        <w:spacing w:line="400" w:lineRule="exact"/>
        <w:ind w:right="-109" w:rightChars="-52" w:firstLine="482" w:firstLineChars="200"/>
        <w:rPr>
          <w:rFonts w:hint="eastAsia" w:ascii="仿宋" w:hAnsi="仿宋" w:eastAsia="仿宋" w:cs="仿宋"/>
          <w:b/>
          <w:sz w:val="24"/>
        </w:rPr>
      </w:pPr>
    </w:p>
    <w:p w14:paraId="7ACB433F">
      <w:pPr>
        <w:adjustRightInd w:val="0"/>
        <w:snapToGrid w:val="0"/>
        <w:spacing w:line="400" w:lineRule="exact"/>
        <w:ind w:right="-109" w:rightChars="-52" w:firstLine="482" w:firstLineChars="200"/>
        <w:rPr>
          <w:rFonts w:hint="eastAsia" w:ascii="仿宋" w:hAnsi="仿宋" w:eastAsia="仿宋" w:cs="仿宋"/>
          <w:sz w:val="24"/>
        </w:rPr>
      </w:pPr>
      <w:r>
        <w:rPr>
          <w:rFonts w:hint="eastAsia" w:ascii="仿宋" w:hAnsi="仿宋" w:eastAsia="仿宋" w:cs="仿宋"/>
          <w:b/>
          <w:sz w:val="24"/>
        </w:rPr>
        <w:t>18.3符合性检查。</w:t>
      </w:r>
      <w:r>
        <w:rPr>
          <w:rFonts w:hint="eastAsia" w:ascii="仿宋" w:hAnsi="仿宋" w:eastAsia="仿宋" w:cs="仿宋"/>
          <w:bCs/>
          <w:sz w:val="24"/>
        </w:rPr>
        <w:t>谈判小组应当</w:t>
      </w:r>
      <w:r>
        <w:rPr>
          <w:rFonts w:hint="eastAsia" w:ascii="仿宋" w:hAnsi="仿宋" w:eastAsia="仿宋" w:cs="仿宋"/>
          <w:sz w:val="24"/>
        </w:rPr>
        <w:t>对</w:t>
      </w:r>
      <w:r>
        <w:rPr>
          <w:rFonts w:hint="eastAsia" w:ascii="仿宋" w:hAnsi="仿宋" w:eastAsia="仿宋" w:cs="仿宋"/>
          <w:bCs/>
          <w:sz w:val="24"/>
        </w:rPr>
        <w:t>响应文件的符合性审查，</w:t>
      </w:r>
      <w:r>
        <w:rPr>
          <w:rFonts w:hint="eastAsia" w:ascii="仿宋" w:hAnsi="仿宋" w:eastAsia="仿宋" w:cs="仿宋"/>
          <w:sz w:val="24"/>
        </w:rPr>
        <w:t>谈判小组须审查各参加谈判的报价人提供的采购文件是否实质上响应了采购文件的要求</w:t>
      </w:r>
      <w:r>
        <w:rPr>
          <w:rFonts w:hint="eastAsia" w:ascii="仿宋" w:hAnsi="仿宋" w:eastAsia="仿宋" w:cs="仿宋"/>
          <w:spacing w:val="-6"/>
          <w:sz w:val="24"/>
        </w:rPr>
        <w:t>。</w:t>
      </w:r>
      <w:r>
        <w:rPr>
          <w:rFonts w:hint="eastAsia" w:ascii="仿宋" w:hAnsi="仿宋" w:eastAsia="仿宋" w:cs="仿宋"/>
          <w:sz w:val="24"/>
        </w:rPr>
        <w:t>包括但不限于以下评审内容：</w:t>
      </w:r>
    </w:p>
    <w:tbl>
      <w:tblPr>
        <w:tblStyle w:val="18"/>
        <w:tblpPr w:leftFromText="180" w:rightFromText="180" w:vertAnchor="text" w:horzAnchor="page" w:tblpX="1824" w:tblpY="3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2211"/>
        <w:gridCol w:w="5259"/>
      </w:tblGrid>
      <w:tr w14:paraId="1DFF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30" w:type="dxa"/>
          </w:tcPr>
          <w:p w14:paraId="62DFC338">
            <w:pPr>
              <w:adjustRightInd w:val="0"/>
              <w:snapToGrid w:val="0"/>
              <w:spacing w:line="390" w:lineRule="exact"/>
              <w:ind w:right="-109" w:rightChars="-52"/>
              <w:jc w:val="center"/>
              <w:rPr>
                <w:rFonts w:hint="eastAsia" w:ascii="仿宋" w:hAnsi="仿宋" w:eastAsia="仿宋" w:cs="仿宋"/>
                <w:sz w:val="24"/>
              </w:rPr>
            </w:pPr>
            <w:r>
              <w:rPr>
                <w:rFonts w:hint="eastAsia" w:ascii="仿宋" w:hAnsi="仿宋" w:eastAsia="仿宋" w:cs="仿宋"/>
                <w:sz w:val="24"/>
              </w:rPr>
              <w:t>序号</w:t>
            </w:r>
          </w:p>
        </w:tc>
        <w:tc>
          <w:tcPr>
            <w:tcW w:w="2211" w:type="dxa"/>
          </w:tcPr>
          <w:p w14:paraId="3D511495">
            <w:pPr>
              <w:adjustRightInd w:val="0"/>
              <w:snapToGrid w:val="0"/>
              <w:spacing w:line="390" w:lineRule="exact"/>
              <w:ind w:right="-109" w:rightChars="-52"/>
              <w:jc w:val="center"/>
              <w:rPr>
                <w:rFonts w:hint="eastAsia" w:ascii="仿宋" w:hAnsi="仿宋" w:eastAsia="仿宋" w:cs="仿宋"/>
                <w:sz w:val="24"/>
              </w:rPr>
            </w:pPr>
            <w:r>
              <w:rPr>
                <w:rFonts w:hint="eastAsia" w:ascii="仿宋" w:hAnsi="仿宋" w:eastAsia="仿宋" w:cs="仿宋"/>
                <w:sz w:val="24"/>
              </w:rPr>
              <w:t>评审因素</w:t>
            </w:r>
          </w:p>
        </w:tc>
        <w:tc>
          <w:tcPr>
            <w:tcW w:w="5259" w:type="dxa"/>
          </w:tcPr>
          <w:p w14:paraId="6A8F7EC7">
            <w:pPr>
              <w:adjustRightInd w:val="0"/>
              <w:snapToGrid w:val="0"/>
              <w:spacing w:line="390" w:lineRule="exact"/>
              <w:ind w:right="-109" w:rightChars="-52"/>
              <w:jc w:val="center"/>
              <w:rPr>
                <w:rFonts w:hint="eastAsia" w:ascii="仿宋" w:hAnsi="仿宋" w:eastAsia="仿宋" w:cs="仿宋"/>
                <w:sz w:val="24"/>
              </w:rPr>
            </w:pPr>
            <w:r>
              <w:rPr>
                <w:rFonts w:hint="eastAsia" w:ascii="仿宋" w:hAnsi="仿宋" w:eastAsia="仿宋" w:cs="仿宋"/>
                <w:sz w:val="24"/>
              </w:rPr>
              <w:t>评审标准</w:t>
            </w:r>
          </w:p>
        </w:tc>
      </w:tr>
      <w:tr w14:paraId="26BC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130" w:type="dxa"/>
            <w:vAlign w:val="center"/>
          </w:tcPr>
          <w:p w14:paraId="70A9DBE5">
            <w:pPr>
              <w:adjustRightInd w:val="0"/>
              <w:snapToGrid w:val="0"/>
              <w:spacing w:line="390" w:lineRule="exact"/>
              <w:ind w:right="-109" w:rightChars="-52"/>
              <w:jc w:val="center"/>
              <w:rPr>
                <w:rFonts w:hint="eastAsia" w:ascii="仿宋" w:hAnsi="仿宋" w:eastAsia="仿宋" w:cs="仿宋"/>
                <w:sz w:val="24"/>
              </w:rPr>
            </w:pPr>
            <w:r>
              <w:rPr>
                <w:rFonts w:hint="eastAsia" w:ascii="仿宋" w:hAnsi="仿宋" w:eastAsia="仿宋" w:cs="仿宋"/>
                <w:sz w:val="24"/>
              </w:rPr>
              <w:t>1</w:t>
            </w:r>
          </w:p>
        </w:tc>
        <w:tc>
          <w:tcPr>
            <w:tcW w:w="2211" w:type="dxa"/>
            <w:vAlign w:val="center"/>
          </w:tcPr>
          <w:p w14:paraId="3F65C81E">
            <w:pPr>
              <w:keepNext/>
              <w:snapToGrid w:val="0"/>
              <w:jc w:val="center"/>
              <w:rPr>
                <w:rFonts w:hint="eastAsia" w:ascii="仿宋" w:hAnsi="仿宋" w:eastAsia="仿宋" w:cs="仿宋"/>
                <w:bCs/>
                <w:sz w:val="24"/>
              </w:rPr>
            </w:pPr>
            <w:r>
              <w:rPr>
                <w:rFonts w:hint="eastAsia" w:ascii="仿宋" w:hAnsi="仿宋" w:eastAsia="仿宋" w:cs="仿宋"/>
                <w:spacing w:val="10"/>
                <w:kern w:val="0"/>
                <w:sz w:val="24"/>
              </w:rPr>
              <w:t>资格证明文件齐全有效</w:t>
            </w:r>
          </w:p>
        </w:tc>
        <w:tc>
          <w:tcPr>
            <w:tcW w:w="5259" w:type="dxa"/>
            <w:vAlign w:val="center"/>
          </w:tcPr>
          <w:p w14:paraId="3EBAFE57">
            <w:pPr>
              <w:keepNext/>
              <w:tabs>
                <w:tab w:val="left" w:pos="567"/>
              </w:tabs>
              <w:snapToGrid w:val="0"/>
              <w:jc w:val="left"/>
              <w:rPr>
                <w:rFonts w:hint="eastAsia" w:ascii="仿宋" w:hAnsi="仿宋" w:eastAsia="仿宋" w:cs="仿宋"/>
                <w:kern w:val="0"/>
                <w:sz w:val="24"/>
              </w:rPr>
            </w:pPr>
            <w:r>
              <w:rPr>
                <w:rFonts w:hint="eastAsia" w:ascii="仿宋" w:hAnsi="仿宋" w:eastAsia="仿宋" w:cs="仿宋"/>
                <w:spacing w:val="10"/>
                <w:kern w:val="0"/>
                <w:sz w:val="24"/>
              </w:rPr>
              <w:t>资格证明文件齐全有效</w:t>
            </w:r>
            <w:r>
              <w:rPr>
                <w:rFonts w:hint="eastAsia" w:ascii="仿宋" w:hAnsi="仿宋" w:eastAsia="仿宋" w:cs="仿宋"/>
                <w:kern w:val="0"/>
                <w:sz w:val="24"/>
              </w:rPr>
              <w:t>，否则，投标无效。</w:t>
            </w:r>
          </w:p>
        </w:tc>
      </w:tr>
      <w:tr w14:paraId="35B4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130" w:type="dxa"/>
            <w:vAlign w:val="center"/>
          </w:tcPr>
          <w:p w14:paraId="1B696DC5">
            <w:pPr>
              <w:adjustRightInd w:val="0"/>
              <w:snapToGrid w:val="0"/>
              <w:spacing w:line="390" w:lineRule="exact"/>
              <w:ind w:right="-109" w:rightChars="-52"/>
              <w:jc w:val="center"/>
              <w:rPr>
                <w:rFonts w:hint="eastAsia" w:ascii="仿宋" w:hAnsi="仿宋" w:eastAsia="仿宋" w:cs="仿宋"/>
                <w:sz w:val="24"/>
              </w:rPr>
            </w:pPr>
            <w:r>
              <w:rPr>
                <w:rFonts w:hint="eastAsia" w:ascii="仿宋" w:hAnsi="仿宋" w:eastAsia="仿宋" w:cs="仿宋"/>
                <w:sz w:val="24"/>
              </w:rPr>
              <w:t>2</w:t>
            </w:r>
          </w:p>
        </w:tc>
        <w:tc>
          <w:tcPr>
            <w:tcW w:w="2211" w:type="dxa"/>
            <w:vAlign w:val="center"/>
          </w:tcPr>
          <w:p w14:paraId="36A4E0CE">
            <w:pPr>
              <w:keepNext/>
              <w:snapToGrid w:val="0"/>
              <w:jc w:val="center"/>
              <w:rPr>
                <w:rFonts w:hint="eastAsia" w:ascii="仿宋" w:hAnsi="仿宋" w:eastAsia="仿宋" w:cs="仿宋"/>
                <w:bCs/>
                <w:sz w:val="24"/>
              </w:rPr>
            </w:pPr>
            <w:r>
              <w:rPr>
                <w:rFonts w:hint="eastAsia" w:ascii="仿宋" w:hAnsi="仿宋" w:eastAsia="仿宋" w:cs="仿宋"/>
                <w:spacing w:val="10"/>
                <w:kern w:val="0"/>
                <w:sz w:val="24"/>
              </w:rPr>
              <w:t>按采购文件的规定签署、盖章</w:t>
            </w:r>
          </w:p>
        </w:tc>
        <w:tc>
          <w:tcPr>
            <w:tcW w:w="5259" w:type="dxa"/>
            <w:vAlign w:val="center"/>
          </w:tcPr>
          <w:p w14:paraId="6E510830">
            <w:pPr>
              <w:keepNext/>
              <w:tabs>
                <w:tab w:val="left" w:pos="567"/>
              </w:tabs>
              <w:snapToGrid w:val="0"/>
              <w:jc w:val="left"/>
              <w:rPr>
                <w:rFonts w:hint="eastAsia" w:ascii="仿宋" w:hAnsi="仿宋" w:eastAsia="仿宋" w:cs="仿宋"/>
                <w:kern w:val="0"/>
                <w:sz w:val="24"/>
              </w:rPr>
            </w:pPr>
            <w:r>
              <w:rPr>
                <w:rFonts w:hint="eastAsia" w:ascii="仿宋" w:hAnsi="仿宋" w:eastAsia="仿宋" w:cs="仿宋"/>
                <w:kern w:val="0"/>
                <w:sz w:val="24"/>
              </w:rPr>
              <w:t>须符合要求、有效、完整。否则，投标无效。</w:t>
            </w:r>
          </w:p>
        </w:tc>
      </w:tr>
      <w:tr w14:paraId="0DDB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30" w:type="dxa"/>
            <w:vAlign w:val="center"/>
          </w:tcPr>
          <w:p w14:paraId="5848A5E9">
            <w:pPr>
              <w:adjustRightInd w:val="0"/>
              <w:snapToGrid w:val="0"/>
              <w:spacing w:line="390" w:lineRule="exact"/>
              <w:ind w:right="-109" w:rightChars="-52"/>
              <w:jc w:val="center"/>
              <w:rPr>
                <w:rFonts w:hint="eastAsia" w:ascii="仿宋" w:hAnsi="仿宋" w:eastAsia="仿宋" w:cs="仿宋"/>
                <w:sz w:val="24"/>
              </w:rPr>
            </w:pPr>
            <w:r>
              <w:rPr>
                <w:rFonts w:hint="eastAsia" w:ascii="仿宋" w:hAnsi="仿宋" w:eastAsia="仿宋" w:cs="仿宋"/>
                <w:sz w:val="24"/>
              </w:rPr>
              <w:t>3</w:t>
            </w:r>
          </w:p>
        </w:tc>
        <w:tc>
          <w:tcPr>
            <w:tcW w:w="2211" w:type="dxa"/>
            <w:vAlign w:val="center"/>
          </w:tcPr>
          <w:p w14:paraId="7611B21C">
            <w:pPr>
              <w:keepNext/>
              <w:adjustRightInd w:val="0"/>
              <w:snapToGrid w:val="0"/>
              <w:jc w:val="center"/>
              <w:rPr>
                <w:rFonts w:hint="eastAsia" w:ascii="仿宋" w:hAnsi="仿宋" w:eastAsia="仿宋" w:cs="仿宋"/>
                <w:bCs/>
                <w:sz w:val="24"/>
              </w:rPr>
            </w:pPr>
            <w:r>
              <w:rPr>
                <w:rFonts w:hint="eastAsia" w:ascii="仿宋" w:hAnsi="仿宋" w:eastAsia="仿宋" w:cs="仿宋"/>
                <w:spacing w:val="10"/>
                <w:kern w:val="0"/>
                <w:sz w:val="24"/>
              </w:rPr>
              <w:t>投标有效期符合采购文件要求</w:t>
            </w:r>
          </w:p>
        </w:tc>
        <w:tc>
          <w:tcPr>
            <w:tcW w:w="5259" w:type="dxa"/>
            <w:vAlign w:val="center"/>
          </w:tcPr>
          <w:p w14:paraId="1FEACD8A">
            <w:pPr>
              <w:keepNext/>
              <w:adjustRightInd w:val="0"/>
              <w:snapToGrid w:val="0"/>
              <w:jc w:val="left"/>
              <w:rPr>
                <w:rFonts w:hint="eastAsia" w:ascii="仿宋" w:hAnsi="仿宋" w:eastAsia="仿宋" w:cs="仿宋"/>
                <w:sz w:val="24"/>
              </w:rPr>
            </w:pPr>
            <w:r>
              <w:rPr>
                <w:rFonts w:hint="eastAsia" w:ascii="仿宋" w:hAnsi="仿宋" w:eastAsia="仿宋" w:cs="仿宋"/>
                <w:kern w:val="0"/>
                <w:sz w:val="24"/>
              </w:rPr>
              <w:t>响应文件中承诺的投标有效期满足采购文件中载明的投标有效期，须符合要求、有效、完整。否则，投标无效。</w:t>
            </w:r>
          </w:p>
        </w:tc>
      </w:tr>
      <w:tr w14:paraId="1469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130" w:type="dxa"/>
            <w:vAlign w:val="center"/>
          </w:tcPr>
          <w:p w14:paraId="4B1B6DC5">
            <w:pPr>
              <w:adjustRightInd w:val="0"/>
              <w:snapToGrid w:val="0"/>
              <w:spacing w:line="390" w:lineRule="exact"/>
              <w:ind w:right="-109" w:rightChars="-52"/>
              <w:jc w:val="center"/>
              <w:rPr>
                <w:rFonts w:hint="eastAsia" w:ascii="仿宋" w:hAnsi="仿宋" w:eastAsia="仿宋" w:cs="仿宋"/>
                <w:sz w:val="24"/>
              </w:rPr>
            </w:pPr>
            <w:r>
              <w:rPr>
                <w:rFonts w:hint="eastAsia" w:ascii="仿宋" w:hAnsi="仿宋" w:eastAsia="仿宋" w:cs="仿宋"/>
                <w:sz w:val="24"/>
              </w:rPr>
              <w:t>4</w:t>
            </w:r>
          </w:p>
        </w:tc>
        <w:tc>
          <w:tcPr>
            <w:tcW w:w="2211" w:type="dxa"/>
            <w:vAlign w:val="center"/>
          </w:tcPr>
          <w:p w14:paraId="764EEB37">
            <w:pPr>
              <w:keepNext/>
              <w:adjustRightInd w:val="0"/>
              <w:snapToGrid w:val="0"/>
              <w:jc w:val="center"/>
              <w:rPr>
                <w:rFonts w:hint="eastAsia" w:ascii="仿宋" w:hAnsi="仿宋" w:eastAsia="仿宋" w:cs="仿宋"/>
                <w:kern w:val="0"/>
                <w:sz w:val="24"/>
              </w:rPr>
            </w:pPr>
            <w:r>
              <w:rPr>
                <w:rFonts w:hint="eastAsia" w:ascii="仿宋" w:hAnsi="仿宋" w:eastAsia="仿宋" w:cs="仿宋"/>
                <w:spacing w:val="10"/>
                <w:kern w:val="0"/>
                <w:sz w:val="24"/>
              </w:rPr>
              <w:t>所提供的服务内容等满足采购文件中的相关要求和不超出采购人可接受的偏差范围</w:t>
            </w:r>
          </w:p>
        </w:tc>
        <w:tc>
          <w:tcPr>
            <w:tcW w:w="5259" w:type="dxa"/>
            <w:vAlign w:val="center"/>
          </w:tcPr>
          <w:p w14:paraId="4CA29637">
            <w:pPr>
              <w:keepNext/>
              <w:adjustRightInd w:val="0"/>
              <w:snapToGrid w:val="0"/>
              <w:jc w:val="left"/>
              <w:rPr>
                <w:rFonts w:hint="eastAsia" w:ascii="仿宋" w:hAnsi="仿宋" w:eastAsia="仿宋" w:cs="仿宋"/>
                <w:sz w:val="24"/>
              </w:rPr>
            </w:pPr>
            <w:r>
              <w:rPr>
                <w:rFonts w:hint="eastAsia" w:ascii="仿宋" w:hAnsi="仿宋" w:eastAsia="仿宋" w:cs="仿宋"/>
                <w:sz w:val="24"/>
              </w:rPr>
              <w:t>须符合要求、有效、完整。否则，投标无效。</w:t>
            </w:r>
          </w:p>
        </w:tc>
      </w:tr>
      <w:tr w14:paraId="3F18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30" w:type="dxa"/>
            <w:vAlign w:val="center"/>
          </w:tcPr>
          <w:p w14:paraId="310FF1B0">
            <w:pPr>
              <w:adjustRightInd w:val="0"/>
              <w:snapToGrid w:val="0"/>
              <w:spacing w:line="390" w:lineRule="exact"/>
              <w:ind w:right="-109" w:rightChars="-52"/>
              <w:jc w:val="center"/>
              <w:rPr>
                <w:rFonts w:hint="eastAsia" w:ascii="仿宋" w:hAnsi="仿宋" w:eastAsia="仿宋" w:cs="仿宋"/>
                <w:sz w:val="24"/>
              </w:rPr>
            </w:pPr>
            <w:r>
              <w:rPr>
                <w:rFonts w:hint="eastAsia" w:ascii="仿宋" w:hAnsi="仿宋" w:eastAsia="仿宋" w:cs="仿宋"/>
                <w:sz w:val="24"/>
              </w:rPr>
              <w:t>5</w:t>
            </w:r>
          </w:p>
        </w:tc>
        <w:tc>
          <w:tcPr>
            <w:tcW w:w="2211" w:type="dxa"/>
            <w:vAlign w:val="center"/>
          </w:tcPr>
          <w:p w14:paraId="4BB7B671">
            <w:pPr>
              <w:keepNext/>
              <w:adjustRightInd w:val="0"/>
              <w:snapToGrid w:val="0"/>
              <w:jc w:val="center"/>
              <w:rPr>
                <w:rFonts w:hint="eastAsia" w:ascii="仿宋" w:hAnsi="仿宋" w:eastAsia="仿宋" w:cs="仿宋"/>
                <w:spacing w:val="10"/>
                <w:kern w:val="0"/>
                <w:sz w:val="24"/>
              </w:rPr>
            </w:pPr>
            <w:r>
              <w:rPr>
                <w:rFonts w:hint="eastAsia" w:ascii="仿宋" w:hAnsi="仿宋" w:eastAsia="仿宋" w:cs="仿宋"/>
                <w:spacing w:val="10"/>
                <w:kern w:val="0"/>
                <w:sz w:val="24"/>
              </w:rPr>
              <w:t>按照采购文件规定报价的</w:t>
            </w:r>
          </w:p>
        </w:tc>
        <w:tc>
          <w:tcPr>
            <w:tcW w:w="5259" w:type="dxa"/>
            <w:vAlign w:val="center"/>
          </w:tcPr>
          <w:p w14:paraId="40635DF5">
            <w:pPr>
              <w:keepNext/>
              <w:adjustRightInd w:val="0"/>
              <w:snapToGrid w:val="0"/>
              <w:jc w:val="left"/>
              <w:rPr>
                <w:rFonts w:hint="eastAsia" w:ascii="仿宋" w:hAnsi="仿宋" w:eastAsia="仿宋" w:cs="仿宋"/>
                <w:sz w:val="24"/>
              </w:rPr>
            </w:pPr>
            <w:r>
              <w:rPr>
                <w:rFonts w:hint="eastAsia" w:ascii="仿宋" w:hAnsi="仿宋" w:eastAsia="仿宋" w:cs="仿宋"/>
                <w:sz w:val="24"/>
              </w:rPr>
              <w:t>投标报价未超过</w:t>
            </w:r>
            <w:r>
              <w:rPr>
                <w:rFonts w:hint="eastAsia" w:ascii="仿宋" w:hAnsi="仿宋" w:eastAsia="仿宋" w:cs="仿宋"/>
                <w:sz w:val="24"/>
                <w:lang w:eastAsia="zh-CN"/>
              </w:rPr>
              <w:t>采购</w:t>
            </w:r>
            <w:r>
              <w:rPr>
                <w:rFonts w:hint="eastAsia" w:ascii="仿宋" w:hAnsi="仿宋" w:eastAsia="仿宋" w:cs="仿宋"/>
                <w:sz w:val="24"/>
              </w:rPr>
              <w:t>文件中规定的预算金额或最高限价，否则，投标无效。</w:t>
            </w:r>
          </w:p>
        </w:tc>
      </w:tr>
      <w:tr w14:paraId="1D81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30" w:type="dxa"/>
            <w:vAlign w:val="center"/>
          </w:tcPr>
          <w:p w14:paraId="21C041B9">
            <w:pPr>
              <w:adjustRightInd w:val="0"/>
              <w:snapToGrid w:val="0"/>
              <w:spacing w:line="390" w:lineRule="exact"/>
              <w:ind w:right="-109" w:rightChars="-52"/>
              <w:jc w:val="center"/>
              <w:rPr>
                <w:rFonts w:hint="eastAsia" w:ascii="仿宋" w:hAnsi="仿宋" w:eastAsia="仿宋" w:cs="仿宋"/>
                <w:sz w:val="24"/>
              </w:rPr>
            </w:pPr>
            <w:r>
              <w:rPr>
                <w:rFonts w:hint="eastAsia" w:ascii="仿宋" w:hAnsi="仿宋" w:eastAsia="仿宋" w:cs="仿宋"/>
                <w:sz w:val="24"/>
              </w:rPr>
              <w:t>6</w:t>
            </w:r>
          </w:p>
        </w:tc>
        <w:tc>
          <w:tcPr>
            <w:tcW w:w="2211" w:type="dxa"/>
            <w:vAlign w:val="center"/>
          </w:tcPr>
          <w:p w14:paraId="67A625A1">
            <w:pPr>
              <w:keepNext/>
              <w:adjustRightInd w:val="0"/>
              <w:snapToGrid w:val="0"/>
              <w:jc w:val="center"/>
              <w:rPr>
                <w:rFonts w:hint="eastAsia" w:ascii="仿宋" w:hAnsi="仿宋" w:eastAsia="仿宋" w:cs="仿宋"/>
                <w:spacing w:val="10"/>
                <w:kern w:val="0"/>
                <w:sz w:val="24"/>
              </w:rPr>
            </w:pPr>
            <w:r>
              <w:rPr>
                <w:rFonts w:hint="eastAsia" w:ascii="仿宋" w:hAnsi="仿宋" w:eastAsia="仿宋" w:cs="仿宋"/>
                <w:spacing w:val="10"/>
                <w:kern w:val="0"/>
                <w:sz w:val="24"/>
              </w:rPr>
              <w:t>符合采购文件中有关分包、转包规定的</w:t>
            </w:r>
          </w:p>
        </w:tc>
        <w:tc>
          <w:tcPr>
            <w:tcW w:w="5259" w:type="dxa"/>
            <w:vAlign w:val="center"/>
          </w:tcPr>
          <w:p w14:paraId="6BFE8001">
            <w:pPr>
              <w:keepNext/>
              <w:adjustRightInd w:val="0"/>
              <w:snapToGrid w:val="0"/>
              <w:jc w:val="left"/>
              <w:rPr>
                <w:rFonts w:hint="eastAsia" w:ascii="仿宋" w:hAnsi="仿宋" w:eastAsia="仿宋" w:cs="仿宋"/>
                <w:sz w:val="24"/>
              </w:rPr>
            </w:pPr>
            <w:r>
              <w:rPr>
                <w:rFonts w:hint="eastAsia" w:ascii="仿宋" w:hAnsi="仿宋" w:eastAsia="仿宋" w:cs="仿宋"/>
                <w:kern w:val="0"/>
                <w:sz w:val="24"/>
              </w:rPr>
              <w:t>须符合要求、有效、完整。否则，投标无效。</w:t>
            </w:r>
          </w:p>
        </w:tc>
      </w:tr>
      <w:tr w14:paraId="0AA7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30" w:type="dxa"/>
            <w:vAlign w:val="center"/>
          </w:tcPr>
          <w:p w14:paraId="1169FFCE">
            <w:pPr>
              <w:adjustRightInd w:val="0"/>
              <w:snapToGrid w:val="0"/>
              <w:spacing w:line="390" w:lineRule="exact"/>
              <w:ind w:right="-109" w:rightChars="-52"/>
              <w:jc w:val="center"/>
              <w:rPr>
                <w:rFonts w:hint="eastAsia" w:ascii="仿宋" w:hAnsi="仿宋" w:eastAsia="仿宋" w:cs="仿宋"/>
                <w:sz w:val="24"/>
              </w:rPr>
            </w:pPr>
            <w:r>
              <w:rPr>
                <w:rFonts w:hint="eastAsia" w:ascii="仿宋" w:hAnsi="仿宋" w:eastAsia="仿宋" w:cs="仿宋"/>
                <w:sz w:val="24"/>
              </w:rPr>
              <w:t>7</w:t>
            </w:r>
          </w:p>
        </w:tc>
        <w:tc>
          <w:tcPr>
            <w:tcW w:w="2211" w:type="dxa"/>
            <w:vAlign w:val="center"/>
          </w:tcPr>
          <w:p w14:paraId="2A872BF3">
            <w:pPr>
              <w:keepNext/>
              <w:adjustRightInd w:val="0"/>
              <w:snapToGrid w:val="0"/>
              <w:jc w:val="center"/>
              <w:rPr>
                <w:rFonts w:hint="eastAsia" w:ascii="仿宋" w:hAnsi="仿宋" w:eastAsia="仿宋" w:cs="仿宋"/>
                <w:spacing w:val="10"/>
                <w:kern w:val="0"/>
                <w:sz w:val="24"/>
              </w:rPr>
            </w:pPr>
            <w:r>
              <w:rPr>
                <w:rFonts w:hint="eastAsia" w:ascii="仿宋" w:hAnsi="仿宋" w:eastAsia="仿宋" w:cs="仿宋"/>
                <w:spacing w:val="10"/>
                <w:kern w:val="0"/>
                <w:sz w:val="24"/>
              </w:rPr>
              <w:t>符合采购文件中规定的其他实质性要求</w:t>
            </w:r>
          </w:p>
        </w:tc>
        <w:tc>
          <w:tcPr>
            <w:tcW w:w="5259" w:type="dxa"/>
            <w:vAlign w:val="center"/>
          </w:tcPr>
          <w:p w14:paraId="1EADBFE7">
            <w:pPr>
              <w:keepNext/>
              <w:adjustRightInd w:val="0"/>
              <w:snapToGrid w:val="0"/>
              <w:jc w:val="left"/>
              <w:rPr>
                <w:rFonts w:hint="eastAsia" w:ascii="仿宋" w:hAnsi="仿宋" w:eastAsia="仿宋" w:cs="仿宋"/>
                <w:sz w:val="24"/>
              </w:rPr>
            </w:pPr>
            <w:r>
              <w:rPr>
                <w:rFonts w:hint="eastAsia" w:ascii="仿宋" w:hAnsi="仿宋" w:eastAsia="仿宋" w:cs="仿宋"/>
                <w:kern w:val="0"/>
                <w:sz w:val="24"/>
              </w:rPr>
              <w:t>须符合要求、有效、完整。否则，投标无效。</w:t>
            </w:r>
          </w:p>
        </w:tc>
      </w:tr>
    </w:tbl>
    <w:p w14:paraId="61249CD1">
      <w:pPr>
        <w:pStyle w:val="26"/>
        <w:numPr>
          <w:ilvl w:val="0"/>
          <w:numId w:val="0"/>
        </w:numPr>
        <w:snapToGrid w:val="0"/>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谈判小组专家依据采购文件对已通过资格性和符合性审核的各采购文件进行书面审核，在审核后由谈判小组组长主持，归纳各专家审核意见，形成谈判要点。</w:t>
      </w:r>
    </w:p>
    <w:p w14:paraId="54A0DBE3">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19.响应文件的澄清</w:t>
      </w:r>
    </w:p>
    <w:p w14:paraId="3A2064C3">
      <w:pPr>
        <w:autoSpaceDE w:val="0"/>
        <w:autoSpaceDN w:val="0"/>
        <w:adjustRightInd w:val="0"/>
        <w:snapToGrid w:val="0"/>
        <w:spacing w:line="500" w:lineRule="exact"/>
        <w:ind w:firstLine="480" w:firstLineChars="200"/>
        <w:rPr>
          <w:rFonts w:hint="eastAsia" w:ascii="仿宋" w:hAnsi="仿宋" w:eastAsia="仿宋" w:cs="仿宋"/>
          <w:kern w:val="0"/>
          <w:sz w:val="24"/>
          <w:lang w:val="zh-CN"/>
        </w:rPr>
      </w:pPr>
      <w:r>
        <w:rPr>
          <w:rFonts w:hint="eastAsia" w:ascii="仿宋" w:hAnsi="仿宋" w:eastAsia="仿宋" w:cs="仿宋"/>
          <w:bCs/>
          <w:sz w:val="24"/>
        </w:rPr>
        <w:t>19.1</w:t>
      </w:r>
      <w:r>
        <w:rPr>
          <w:rFonts w:hint="eastAsia" w:ascii="仿宋" w:hAnsi="仿宋" w:eastAsia="仿宋" w:cs="仿宋"/>
          <w:kern w:val="0"/>
          <w:sz w:val="24"/>
          <w:lang w:val="zh-CN"/>
        </w:rPr>
        <w:t>评审小组在对供应商提交的响应文件的有效性、完整性和对单一来源采购文件的响应程度进行审查时，可以以书面形式要求供应商对响应文件中含义不明、同类问题表述不一致或者有明显文字和计算错误的内容等作出必要的澄清、说明或者纠正。供应商的澄清、说明或者补正应当采用书面形式，由其</w:t>
      </w:r>
      <w:r>
        <w:rPr>
          <w:rFonts w:hint="eastAsia" w:ascii="仿宋" w:hAnsi="仿宋" w:eastAsia="仿宋" w:cs="仿宋"/>
          <w:sz w:val="24"/>
        </w:rPr>
        <w:t>法定代表人（负责人）或其委托代理人</w:t>
      </w:r>
      <w:r>
        <w:rPr>
          <w:rFonts w:hint="eastAsia" w:ascii="仿宋" w:hAnsi="仿宋" w:eastAsia="仿宋" w:cs="仿宋"/>
          <w:bCs/>
          <w:sz w:val="24"/>
        </w:rPr>
        <w:t>签字</w:t>
      </w:r>
      <w:r>
        <w:rPr>
          <w:rFonts w:hint="eastAsia" w:ascii="仿宋" w:hAnsi="仿宋" w:eastAsia="仿宋" w:cs="仿宋"/>
          <w:kern w:val="0"/>
          <w:sz w:val="24"/>
          <w:lang w:val="zh-CN"/>
        </w:rPr>
        <w:t>。</w:t>
      </w:r>
    </w:p>
    <w:p w14:paraId="07C669C1">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bCs/>
          <w:sz w:val="24"/>
        </w:rPr>
        <w:t>19.2</w:t>
      </w:r>
      <w:r>
        <w:rPr>
          <w:rFonts w:hint="eastAsia" w:ascii="仿宋" w:hAnsi="仿宋" w:eastAsia="仿宋" w:cs="仿宋"/>
          <w:sz w:val="24"/>
        </w:rPr>
        <w:t>错误修正的原则：单价与总价有出入，以单价为准；大、小写有出入，以大写为准；按上述原则修正的响应文件，对供应商起约束作用。</w:t>
      </w:r>
    </w:p>
    <w:p w14:paraId="61D3CD94">
      <w:pPr>
        <w:tabs>
          <w:tab w:val="left" w:pos="0"/>
        </w:tabs>
        <w:adjustRightInd w:val="0"/>
        <w:snapToGrid w:val="0"/>
        <w:spacing w:line="500" w:lineRule="exact"/>
        <w:ind w:firstLine="480" w:firstLineChars="200"/>
        <w:rPr>
          <w:rFonts w:hint="eastAsia" w:ascii="仿宋" w:hAnsi="仿宋" w:eastAsia="仿宋" w:cs="仿宋"/>
          <w:bCs/>
          <w:sz w:val="24"/>
        </w:rPr>
      </w:pPr>
      <w:r>
        <w:rPr>
          <w:rFonts w:hint="eastAsia" w:ascii="仿宋" w:hAnsi="仿宋" w:eastAsia="仿宋" w:cs="仿宋"/>
          <w:sz w:val="24"/>
        </w:rPr>
        <w:t>19.3供应商应按</w:t>
      </w:r>
      <w:r>
        <w:rPr>
          <w:rFonts w:hint="eastAsia" w:ascii="仿宋" w:hAnsi="仿宋" w:eastAsia="仿宋" w:cs="仿宋"/>
          <w:bCs/>
          <w:sz w:val="24"/>
        </w:rPr>
        <w:t>评审小组</w:t>
      </w:r>
      <w:r>
        <w:rPr>
          <w:rFonts w:hint="eastAsia" w:ascii="仿宋" w:hAnsi="仿宋" w:eastAsia="仿宋" w:cs="仿宋"/>
          <w:sz w:val="24"/>
        </w:rPr>
        <w:t>通知的时间、地点，指派专人进行</w:t>
      </w:r>
      <w:r>
        <w:rPr>
          <w:rFonts w:hint="eastAsia" w:ascii="仿宋" w:hAnsi="仿宋" w:eastAsia="仿宋" w:cs="仿宋"/>
          <w:kern w:val="0"/>
          <w:sz w:val="24"/>
          <w:lang w:val="zh-CN"/>
        </w:rPr>
        <w:t>澄清、说明或者补正</w:t>
      </w:r>
      <w:r>
        <w:rPr>
          <w:rFonts w:hint="eastAsia" w:ascii="仿宋" w:hAnsi="仿宋" w:eastAsia="仿宋" w:cs="仿宋"/>
          <w:sz w:val="24"/>
        </w:rPr>
        <w:t>。</w:t>
      </w:r>
    </w:p>
    <w:p w14:paraId="15829703">
      <w:pPr>
        <w:tabs>
          <w:tab w:val="left" w:pos="0"/>
        </w:tabs>
        <w:adjustRightInd w:val="0"/>
        <w:snapToGrid w:val="0"/>
        <w:spacing w:line="500" w:lineRule="exact"/>
        <w:ind w:firstLine="482" w:firstLineChars="200"/>
        <w:rPr>
          <w:rFonts w:hint="eastAsia" w:ascii="仿宋" w:hAnsi="仿宋" w:eastAsia="仿宋" w:cs="仿宋"/>
          <w:bCs/>
          <w:sz w:val="24"/>
        </w:rPr>
      </w:pPr>
      <w:r>
        <w:rPr>
          <w:rFonts w:hint="eastAsia" w:ascii="仿宋" w:hAnsi="仿宋" w:eastAsia="仿宋" w:cs="仿宋"/>
          <w:b/>
          <w:bCs/>
          <w:sz w:val="24"/>
        </w:rPr>
        <w:t>20.谈判</w:t>
      </w:r>
    </w:p>
    <w:p w14:paraId="4DE80550">
      <w:pPr>
        <w:spacing w:line="500" w:lineRule="exact"/>
        <w:ind w:firstLine="480" w:firstLineChars="200"/>
        <w:rPr>
          <w:rFonts w:hint="eastAsia" w:ascii="仿宋" w:hAnsi="仿宋" w:eastAsia="仿宋" w:cs="仿宋"/>
          <w:bCs/>
          <w:sz w:val="24"/>
        </w:rPr>
      </w:pPr>
      <w:r>
        <w:rPr>
          <w:rFonts w:hint="eastAsia" w:ascii="仿宋" w:hAnsi="仿宋" w:eastAsia="仿宋" w:cs="仿宋"/>
          <w:bCs/>
          <w:sz w:val="24"/>
        </w:rPr>
        <w:t>20.1在谈判过程中，单一来源采购文件若有实质性变动，评审小组将以书面形式通知参加谈判的供应商。</w:t>
      </w:r>
    </w:p>
    <w:p w14:paraId="5920A2E1">
      <w:pPr>
        <w:spacing w:line="500" w:lineRule="exact"/>
        <w:ind w:firstLine="480" w:firstLineChars="200"/>
        <w:rPr>
          <w:rFonts w:hint="eastAsia" w:ascii="仿宋" w:hAnsi="仿宋" w:eastAsia="仿宋" w:cs="仿宋"/>
          <w:bCs/>
          <w:sz w:val="24"/>
        </w:rPr>
      </w:pPr>
      <w:r>
        <w:rPr>
          <w:rFonts w:hint="eastAsia" w:ascii="仿宋" w:hAnsi="仿宋" w:eastAsia="仿宋" w:cs="仿宋"/>
          <w:bCs/>
          <w:sz w:val="24"/>
        </w:rPr>
        <w:t>20.2谈判响应方介绍公司的基本情况。</w:t>
      </w:r>
    </w:p>
    <w:p w14:paraId="54158341">
      <w:pPr>
        <w:tabs>
          <w:tab w:val="left" w:pos="0"/>
        </w:tabs>
        <w:adjustRightInd w:val="0"/>
        <w:snapToGrid w:val="0"/>
        <w:spacing w:line="500" w:lineRule="exact"/>
        <w:ind w:firstLine="480" w:firstLineChars="200"/>
        <w:rPr>
          <w:rFonts w:hint="eastAsia" w:ascii="仿宋" w:hAnsi="仿宋" w:eastAsia="仿宋" w:cs="仿宋"/>
          <w:bCs/>
          <w:sz w:val="24"/>
        </w:rPr>
      </w:pPr>
      <w:r>
        <w:rPr>
          <w:rFonts w:hint="eastAsia" w:ascii="仿宋" w:hAnsi="仿宋" w:eastAsia="仿宋" w:cs="仿宋"/>
          <w:bCs/>
          <w:sz w:val="24"/>
        </w:rPr>
        <w:t>20.3价格谈判采用协商制，可以多轮报价。对于能准确掌握同类产品同业同期平均价格（市场平均价）的，评审小组可要求供应商报出不超过市场平均价的一个合理价格；不能准确掌握市场价格的，评审小组可要求供应商提供产品成本测算表或产品在近一年内其他项目销售合同复印件，作为双方协商价格的参考依据。</w:t>
      </w:r>
    </w:p>
    <w:p w14:paraId="58593592">
      <w:pPr>
        <w:spacing w:line="500" w:lineRule="exact"/>
        <w:ind w:firstLine="480" w:firstLineChars="200"/>
        <w:rPr>
          <w:rFonts w:hint="eastAsia" w:ascii="仿宋" w:hAnsi="仿宋" w:eastAsia="仿宋" w:cs="仿宋"/>
          <w:bCs/>
          <w:sz w:val="24"/>
        </w:rPr>
      </w:pPr>
      <w:r>
        <w:rPr>
          <w:rFonts w:hint="eastAsia" w:ascii="仿宋" w:hAnsi="仿宋" w:eastAsia="仿宋" w:cs="仿宋"/>
          <w:bCs/>
          <w:sz w:val="24"/>
        </w:rPr>
        <w:t>20.4谈判小组就讨论和汇总的情况与谈判响应方展开谈判，谈判分为技术和商务两部分，商务谈判主要内容为后续服务、服务期、付款方式、特殊承诺和商务报价。</w:t>
      </w:r>
    </w:p>
    <w:p w14:paraId="7168FD86">
      <w:pPr>
        <w:spacing w:line="500" w:lineRule="exact"/>
        <w:ind w:firstLine="480" w:firstLineChars="200"/>
        <w:rPr>
          <w:rFonts w:hint="eastAsia" w:ascii="仿宋" w:hAnsi="仿宋" w:eastAsia="仿宋" w:cs="仿宋"/>
          <w:bCs/>
          <w:sz w:val="24"/>
        </w:rPr>
      </w:pPr>
      <w:r>
        <w:rPr>
          <w:rFonts w:hint="eastAsia" w:ascii="仿宋" w:hAnsi="仿宋" w:eastAsia="仿宋" w:cs="仿宋"/>
          <w:bCs/>
          <w:sz w:val="24"/>
        </w:rPr>
        <w:t>20.5谈判响应方确认服务内容及商务要求并对谈判记录确认后由法人或委托代理人签字。</w:t>
      </w:r>
    </w:p>
    <w:p w14:paraId="63D2F590">
      <w:pPr>
        <w:spacing w:line="500" w:lineRule="exact"/>
        <w:ind w:firstLine="480" w:firstLineChars="200"/>
        <w:rPr>
          <w:rFonts w:hint="eastAsia" w:ascii="仿宋" w:hAnsi="仿宋" w:eastAsia="仿宋" w:cs="仿宋"/>
          <w:bCs/>
          <w:sz w:val="24"/>
        </w:rPr>
      </w:pPr>
      <w:r>
        <w:rPr>
          <w:rFonts w:hint="eastAsia" w:ascii="仿宋" w:hAnsi="仿宋" w:eastAsia="仿宋" w:cs="仿宋"/>
          <w:bCs/>
          <w:sz w:val="24"/>
        </w:rPr>
        <w:t>20.6谈判响应方在本标项全部谈判结束后按规定时间内进行最后报价。</w:t>
      </w:r>
    </w:p>
    <w:p w14:paraId="2F238721">
      <w:pPr>
        <w:adjustRightInd w:val="0"/>
        <w:snapToGrid w:val="0"/>
        <w:spacing w:line="500" w:lineRule="exact"/>
        <w:ind w:firstLine="480" w:firstLineChars="200"/>
        <w:rPr>
          <w:rFonts w:hint="eastAsia" w:ascii="仿宋" w:hAnsi="仿宋" w:eastAsia="仿宋" w:cs="仿宋"/>
          <w:bCs/>
          <w:sz w:val="24"/>
        </w:rPr>
      </w:pPr>
      <w:r>
        <w:rPr>
          <w:rFonts w:hint="eastAsia" w:ascii="仿宋" w:hAnsi="仿宋" w:eastAsia="仿宋" w:cs="仿宋"/>
          <w:bCs/>
          <w:sz w:val="24"/>
        </w:rPr>
        <w:t>20.7供应商的最终报价高于同业同期平均价格（市场平均价）的，评审小组将视情况接受或不接受：供应商响应文件实质性响应单一来源采购文件要求的，且未超过采购预算，则应确认成交，但评审小组应出具相关书面材料说明接受该报价的理由，并报财政部门备案；评审小组不接受的，评审小组应出具相关书面材料说明的理由，采购终止。</w:t>
      </w:r>
    </w:p>
    <w:p w14:paraId="0103D376">
      <w:pPr>
        <w:tabs>
          <w:tab w:val="left" w:pos="0"/>
        </w:tabs>
        <w:adjustRightInd w:val="0"/>
        <w:snapToGrid w:val="0"/>
        <w:spacing w:line="500" w:lineRule="exact"/>
        <w:ind w:firstLine="480" w:firstLineChars="200"/>
        <w:rPr>
          <w:rFonts w:hint="eastAsia" w:ascii="仿宋" w:hAnsi="仿宋" w:eastAsia="仿宋" w:cs="仿宋"/>
          <w:bCs/>
          <w:sz w:val="24"/>
        </w:rPr>
      </w:pPr>
      <w:r>
        <w:rPr>
          <w:rFonts w:hint="eastAsia" w:ascii="仿宋" w:hAnsi="仿宋" w:eastAsia="仿宋" w:cs="仿宋"/>
          <w:bCs/>
          <w:sz w:val="24"/>
        </w:rPr>
        <w:t>20.8采购终止后，重新开展采购活动。</w:t>
      </w:r>
    </w:p>
    <w:p w14:paraId="0AD3FA83">
      <w:pPr>
        <w:tabs>
          <w:tab w:val="left" w:pos="0"/>
        </w:tabs>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21.确定成交人</w:t>
      </w:r>
    </w:p>
    <w:p w14:paraId="013E2041">
      <w:pPr>
        <w:tabs>
          <w:tab w:val="left" w:pos="0"/>
        </w:tabs>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bCs/>
          <w:sz w:val="24"/>
        </w:rPr>
        <w:t>21.1评审小组</w:t>
      </w:r>
      <w:r>
        <w:rPr>
          <w:rFonts w:hint="eastAsia" w:ascii="仿宋" w:hAnsi="仿宋" w:eastAsia="仿宋" w:cs="仿宋"/>
          <w:kern w:val="0"/>
          <w:sz w:val="24"/>
          <w:lang w:val="zh-CN"/>
        </w:rPr>
        <w:t>与供应商进行价格谈判，在保证采购项目质量的基础上，商定合理的成交价格，</w:t>
      </w:r>
      <w:r>
        <w:rPr>
          <w:rFonts w:hint="eastAsia" w:ascii="仿宋" w:hAnsi="仿宋" w:eastAsia="仿宋" w:cs="仿宋"/>
          <w:kern w:val="0"/>
          <w:sz w:val="24"/>
        </w:rPr>
        <w:t>单一来源供应商的最终报价即为成交价</w:t>
      </w:r>
      <w:r>
        <w:rPr>
          <w:rFonts w:hint="eastAsia" w:ascii="仿宋" w:hAnsi="仿宋" w:eastAsia="仿宋" w:cs="仿宋"/>
          <w:kern w:val="0"/>
          <w:sz w:val="24"/>
          <w:lang w:val="zh-CN"/>
        </w:rPr>
        <w:t>。</w:t>
      </w:r>
    </w:p>
    <w:p w14:paraId="4768001E">
      <w:pPr>
        <w:pStyle w:val="13"/>
        <w:adjustRightInd w:val="0"/>
        <w:snapToGrid w:val="0"/>
        <w:spacing w:line="5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22.谈判终止</w:t>
      </w:r>
    </w:p>
    <w:p w14:paraId="7BD95E51">
      <w:pPr>
        <w:tabs>
          <w:tab w:val="left" w:pos="0"/>
        </w:tabs>
        <w:adjustRightInd w:val="0"/>
        <w:snapToGrid w:val="0"/>
        <w:spacing w:line="500" w:lineRule="exact"/>
        <w:ind w:firstLine="480" w:firstLineChars="200"/>
        <w:rPr>
          <w:rFonts w:hint="eastAsia" w:ascii="仿宋" w:hAnsi="仿宋" w:eastAsia="仿宋" w:cs="仿宋"/>
          <w:bCs/>
          <w:sz w:val="24"/>
        </w:rPr>
      </w:pPr>
      <w:r>
        <w:rPr>
          <w:rFonts w:hint="eastAsia" w:ascii="仿宋" w:hAnsi="仿宋" w:eastAsia="仿宋" w:cs="仿宋"/>
          <w:bCs/>
          <w:sz w:val="24"/>
        </w:rPr>
        <w:t>22.1 谈判时，出现下列情况之一，本次谈判终止：</w:t>
      </w:r>
    </w:p>
    <w:p w14:paraId="5D044E32">
      <w:pPr>
        <w:tabs>
          <w:tab w:val="left" w:pos="0"/>
        </w:tabs>
        <w:adjustRightInd w:val="0"/>
        <w:snapToGrid w:val="0"/>
        <w:spacing w:line="500" w:lineRule="exact"/>
        <w:ind w:firstLine="480" w:firstLineChars="200"/>
        <w:rPr>
          <w:rFonts w:hint="eastAsia" w:ascii="仿宋" w:hAnsi="仿宋" w:eastAsia="仿宋" w:cs="仿宋"/>
          <w:bCs/>
          <w:sz w:val="24"/>
        </w:rPr>
      </w:pPr>
      <w:r>
        <w:rPr>
          <w:rFonts w:hint="eastAsia" w:ascii="仿宋" w:hAnsi="仿宋" w:eastAsia="仿宋" w:cs="仿宋"/>
          <w:bCs/>
          <w:sz w:val="24"/>
        </w:rPr>
        <w:t>（1）出现影响采购公正的违法、违规行为的；</w:t>
      </w:r>
    </w:p>
    <w:p w14:paraId="0938CF46">
      <w:pPr>
        <w:tabs>
          <w:tab w:val="left" w:pos="0"/>
        </w:tabs>
        <w:adjustRightInd w:val="0"/>
        <w:snapToGrid w:val="0"/>
        <w:spacing w:line="500" w:lineRule="exact"/>
        <w:ind w:firstLine="480" w:firstLineChars="200"/>
        <w:rPr>
          <w:rFonts w:hint="eastAsia" w:ascii="仿宋" w:hAnsi="仿宋" w:eastAsia="仿宋" w:cs="仿宋"/>
          <w:bCs/>
          <w:sz w:val="24"/>
        </w:rPr>
      </w:pPr>
      <w:r>
        <w:rPr>
          <w:rFonts w:hint="eastAsia" w:ascii="仿宋" w:hAnsi="仿宋" w:eastAsia="仿宋" w:cs="仿宋"/>
          <w:bCs/>
          <w:sz w:val="24"/>
        </w:rPr>
        <w:t>（2）</w:t>
      </w:r>
      <w:r>
        <w:rPr>
          <w:rFonts w:hint="eastAsia" w:ascii="仿宋" w:hAnsi="仿宋" w:eastAsia="仿宋" w:cs="仿宋"/>
          <w:sz w:val="24"/>
        </w:rPr>
        <w:t>供应商报价超过采购项目预算的；</w:t>
      </w:r>
    </w:p>
    <w:p w14:paraId="6374749D">
      <w:pPr>
        <w:tabs>
          <w:tab w:val="left" w:pos="0"/>
        </w:tabs>
        <w:adjustRightInd w:val="0"/>
        <w:snapToGrid w:val="0"/>
        <w:spacing w:line="500" w:lineRule="exact"/>
        <w:ind w:firstLine="480" w:firstLineChars="200"/>
        <w:rPr>
          <w:rFonts w:hint="eastAsia" w:ascii="仿宋" w:hAnsi="仿宋" w:eastAsia="仿宋" w:cs="仿宋"/>
          <w:bCs/>
          <w:sz w:val="24"/>
        </w:rPr>
      </w:pPr>
      <w:r>
        <w:rPr>
          <w:rFonts w:hint="eastAsia" w:ascii="仿宋" w:hAnsi="仿宋" w:eastAsia="仿宋" w:cs="仿宋"/>
          <w:bCs/>
          <w:sz w:val="24"/>
        </w:rPr>
        <w:t>（3）因重大变故，采购任务取消的。</w:t>
      </w:r>
    </w:p>
    <w:p w14:paraId="05AA901E">
      <w:pPr>
        <w:tabs>
          <w:tab w:val="left" w:pos="0"/>
        </w:tabs>
        <w:adjustRightInd w:val="0"/>
        <w:snapToGrid w:val="0"/>
        <w:spacing w:line="500" w:lineRule="exact"/>
        <w:ind w:firstLine="480" w:firstLineChars="200"/>
        <w:rPr>
          <w:rFonts w:hint="eastAsia" w:ascii="仿宋" w:hAnsi="仿宋" w:eastAsia="仿宋" w:cs="仿宋"/>
          <w:bCs/>
          <w:sz w:val="24"/>
        </w:rPr>
      </w:pPr>
      <w:r>
        <w:rPr>
          <w:rFonts w:hint="eastAsia" w:ascii="仿宋" w:hAnsi="仿宋" w:eastAsia="仿宋" w:cs="仿宋"/>
          <w:bCs/>
          <w:sz w:val="24"/>
        </w:rPr>
        <w:t xml:space="preserve">22.2 </w:t>
      </w:r>
      <w:r>
        <w:rPr>
          <w:rFonts w:hint="eastAsia" w:ascii="仿宋" w:hAnsi="仿宋" w:eastAsia="仿宋" w:cs="仿宋"/>
          <w:sz w:val="24"/>
        </w:rPr>
        <w:t>评审</w:t>
      </w:r>
      <w:r>
        <w:rPr>
          <w:rFonts w:hint="eastAsia" w:ascii="仿宋" w:hAnsi="仿宋" w:eastAsia="仿宋" w:cs="仿宋"/>
          <w:bCs/>
          <w:sz w:val="24"/>
        </w:rPr>
        <w:t>小组应将谈判终止理由通知供应商。</w:t>
      </w:r>
    </w:p>
    <w:p w14:paraId="7B6783A5">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23.保密要求</w:t>
      </w:r>
    </w:p>
    <w:p w14:paraId="4D324C59">
      <w:pPr>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23.1评审小组成员以及与评审工作有关的人员对评审情况以及评审过程中获悉的国家秘密、商业秘密应当保密。</w:t>
      </w:r>
    </w:p>
    <w:p w14:paraId="1DA7D278">
      <w:pPr>
        <w:adjustRightInd w:val="0"/>
        <w:snapToGrid w:val="0"/>
        <w:spacing w:line="500" w:lineRule="exact"/>
        <w:ind w:firstLine="482" w:firstLineChars="200"/>
        <w:rPr>
          <w:rFonts w:hint="eastAsia" w:ascii="仿宋" w:hAnsi="仿宋" w:eastAsia="仿宋" w:cs="仿宋"/>
          <w:b/>
          <w:sz w:val="24"/>
        </w:rPr>
      </w:pPr>
      <w:r>
        <w:rPr>
          <w:rFonts w:hint="eastAsia" w:ascii="仿宋" w:hAnsi="仿宋" w:eastAsia="仿宋" w:cs="仿宋"/>
          <w:b/>
          <w:sz w:val="24"/>
        </w:rPr>
        <w:t>六、成交结果信息公布与供应商质疑</w:t>
      </w:r>
    </w:p>
    <w:p w14:paraId="4A41FACB">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24.成交信息的公布</w:t>
      </w:r>
    </w:p>
    <w:p w14:paraId="603F163C">
      <w:pPr>
        <w:pStyle w:val="13"/>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24.1 谈判结束后，成交结果信息将在财政部门指定的媒体上公布。指定的媒体名称见</w:t>
      </w:r>
      <w:r>
        <w:rPr>
          <w:rFonts w:hint="eastAsia" w:ascii="仿宋" w:hAnsi="仿宋" w:eastAsia="仿宋" w:cs="仿宋"/>
          <w:b/>
          <w:sz w:val="24"/>
          <w:szCs w:val="24"/>
        </w:rPr>
        <w:t>单一来源采购文件前附表</w:t>
      </w:r>
      <w:r>
        <w:rPr>
          <w:rFonts w:hint="eastAsia" w:ascii="仿宋" w:hAnsi="仿宋" w:eastAsia="仿宋" w:cs="仿宋"/>
          <w:sz w:val="24"/>
          <w:szCs w:val="24"/>
        </w:rPr>
        <w:t>。</w:t>
      </w:r>
    </w:p>
    <w:p w14:paraId="6F44E97D">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25.询问及质疑</w:t>
      </w:r>
    </w:p>
    <w:p w14:paraId="41BE5D9E">
      <w:pPr>
        <w:widowControl/>
        <w:snapToGrid w:val="0"/>
        <w:spacing w:line="360" w:lineRule="auto"/>
        <w:ind w:firstLine="522" w:firstLineChars="200"/>
        <w:jc w:val="left"/>
        <w:rPr>
          <w:rFonts w:hint="eastAsia" w:ascii="仿宋" w:hAnsi="仿宋" w:eastAsia="仿宋" w:cs="仿宋"/>
          <w:kern w:val="0"/>
          <w:sz w:val="24"/>
        </w:rPr>
      </w:pPr>
      <w:r>
        <w:rPr>
          <w:rFonts w:hint="eastAsia" w:ascii="仿宋" w:hAnsi="仿宋" w:eastAsia="仿宋" w:cs="仿宋"/>
          <w:b/>
          <w:spacing w:val="10"/>
          <w:kern w:val="0"/>
          <w:sz w:val="24"/>
        </w:rPr>
        <w:t>投标人有权就招标事宜提出询问和质疑。</w:t>
      </w:r>
    </w:p>
    <w:p w14:paraId="3F1A3DF5">
      <w:pPr>
        <w:widowControl/>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25.1招标程序受到严格的内部监督，以确保授予合同过程的公平公正。</w:t>
      </w:r>
    </w:p>
    <w:p w14:paraId="6CC7A563">
      <w:pPr>
        <w:widowControl/>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25.2供应商对采购文件条款或技术、商务参数有异议的，应当在开标前通过澄清或修改程序提出。</w:t>
      </w:r>
    </w:p>
    <w:p w14:paraId="4220A872">
      <w:pPr>
        <w:widowControl/>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25.3供应商对采购事项有疑问的，可以向采购代理机构（或采购人）提出询问。</w:t>
      </w:r>
    </w:p>
    <w:p w14:paraId="79EB0363">
      <w:pPr>
        <w:widowControl/>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25.4供应商认为其投标未获公平评审或采购过程和成交结果使自己的合法权益受到损害的，应当在知道或者应知其权益受到损害之日起7个工作日内提出质疑。</w:t>
      </w:r>
    </w:p>
    <w:p w14:paraId="47EDF556">
      <w:pPr>
        <w:widowControl/>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25.5供应商在线质疑提出，通过政府采购平台进入“项目质疑管理”栏目向采购人、采购代理机构在线提起质疑。</w:t>
      </w:r>
    </w:p>
    <w:p w14:paraId="0EE9AE33">
      <w:pPr>
        <w:widowControl/>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政府采购平台自动登记收到质疑的时间，从次日计算答复期限。采购人或代理机构线下收到的质疑会于当日上传至政府采购平台，投标人提起在线质疑，应当按照《政府采购质疑和投诉办法》有关规定如实填写事项及信息，在线提交质疑函及必要的证明材料纸质版扫描件或图片(支持格式：DOC、DOCX、PDF、JPG、PNG、GIF)。</w:t>
      </w:r>
    </w:p>
    <w:p w14:paraId="35CC98B8">
      <w:pPr>
        <w:widowControl/>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在线质疑由供应商委托代理人提起的，还需上传授权委托书及被委托人身份证明，授权委托书应当载明委托人及被委托人的姓名或名称、代理事项、具体权限、期限等。</w:t>
      </w:r>
    </w:p>
    <w:p w14:paraId="050B9B8C">
      <w:pPr>
        <w:widowControl/>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供应商为法人或者其他组织的，相关材料由法定代表人、主要负责人或者其授权代表签名或者盖章并加盖公章；供应商为自然人的，相关材料由本人签名。</w:t>
      </w:r>
    </w:p>
    <w:p w14:paraId="295AEF07">
      <w:pPr>
        <w:widowControl/>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25.6质疑书应当按财政部发布的质疑范本（详见中国政府采购网</w:t>
      </w:r>
      <w:r>
        <w:fldChar w:fldCharType="begin"/>
      </w:r>
      <w:r>
        <w:instrText xml:space="preserve"> HYPERLINK "http://www.ccgp.gov.cn/" </w:instrText>
      </w:r>
      <w:r>
        <w:fldChar w:fldCharType="separate"/>
      </w:r>
      <w:r>
        <w:rPr>
          <w:rFonts w:hint="eastAsia" w:ascii="仿宋" w:hAnsi="仿宋" w:eastAsia="仿宋" w:cs="仿宋"/>
          <w:bCs/>
          <w:sz w:val="24"/>
        </w:rPr>
        <w:t>http://www.ccgp.gov.cn/</w:t>
      </w:r>
      <w:r>
        <w:rPr>
          <w:rFonts w:hint="eastAsia" w:ascii="仿宋" w:hAnsi="仿宋" w:eastAsia="仿宋" w:cs="仿宋"/>
          <w:bCs/>
          <w:sz w:val="24"/>
        </w:rPr>
        <w:fldChar w:fldCharType="end"/>
      </w:r>
      <w:r>
        <w:rPr>
          <w:rFonts w:hint="eastAsia" w:ascii="仿宋" w:hAnsi="仿宋" w:eastAsia="仿宋" w:cs="仿宋"/>
          <w:bCs/>
          <w:sz w:val="24"/>
        </w:rPr>
        <w:t>下载专区）填写，且针对同一采购程序环节的质疑需一次性提出，否则为无效质疑。</w:t>
      </w:r>
    </w:p>
    <w:p w14:paraId="2090969E">
      <w:pPr>
        <w:widowControl/>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25.7有下列情形之一的，属于无效质疑，采购代理机构（或采购人）可不予受理：</w:t>
      </w:r>
    </w:p>
    <w:p w14:paraId="65EEF247">
      <w:pPr>
        <w:widowControl/>
        <w:numPr>
          <w:ilvl w:val="0"/>
          <w:numId w:val="2"/>
        </w:numPr>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未在有效期限内提出质疑的；</w:t>
      </w:r>
    </w:p>
    <w:p w14:paraId="1AD1878E">
      <w:pPr>
        <w:widowControl/>
        <w:numPr>
          <w:ilvl w:val="0"/>
          <w:numId w:val="2"/>
        </w:numPr>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所提交材料未明示属于质疑材料的；</w:t>
      </w:r>
    </w:p>
    <w:p w14:paraId="734A0C6E">
      <w:pPr>
        <w:widowControl/>
        <w:numPr>
          <w:ilvl w:val="0"/>
          <w:numId w:val="2"/>
        </w:numPr>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质疑书没有法定代表人签署本人姓名或印盖本人姓名章并加盖单位公章的；质疑书由参加采购项目的授权代表签署本人姓名或印盖本人姓名章，但没有法定代表人特别授权的；</w:t>
      </w:r>
    </w:p>
    <w:p w14:paraId="7ACBBA7D">
      <w:pPr>
        <w:widowControl/>
        <w:numPr>
          <w:ilvl w:val="0"/>
          <w:numId w:val="2"/>
        </w:numPr>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质疑书未提供有效联系人或联系方式的；</w:t>
      </w:r>
    </w:p>
    <w:p w14:paraId="74BE4837">
      <w:pPr>
        <w:widowControl/>
        <w:numPr>
          <w:ilvl w:val="0"/>
          <w:numId w:val="2"/>
        </w:numPr>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质疑事项已经进入投诉或者行政复议或者诉讼程序的；</w:t>
      </w:r>
    </w:p>
    <w:p w14:paraId="42E55B18">
      <w:pPr>
        <w:widowControl/>
        <w:numPr>
          <w:ilvl w:val="0"/>
          <w:numId w:val="2"/>
        </w:numPr>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质疑书未附相关证明材料，被视为无有效证据支持的。</w:t>
      </w:r>
    </w:p>
    <w:p w14:paraId="73E47DF5">
      <w:pPr>
        <w:widowControl/>
        <w:numPr>
          <w:ilvl w:val="0"/>
          <w:numId w:val="2"/>
        </w:numPr>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供应商对采购文件条款或技术参数有异议，未在开标前通过澄清或修改程序提出，并且供应商已经参与投标，而于开标后对采购文件提出质疑的；</w:t>
      </w:r>
    </w:p>
    <w:p w14:paraId="1FC122D5">
      <w:pPr>
        <w:widowControl/>
        <w:numPr>
          <w:ilvl w:val="0"/>
          <w:numId w:val="2"/>
        </w:numPr>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在提出本次质疑前半年内连续三次质疑而无事实依据的；</w:t>
      </w:r>
    </w:p>
    <w:p w14:paraId="4F61FE8C">
      <w:pPr>
        <w:widowControl/>
        <w:numPr>
          <w:ilvl w:val="0"/>
          <w:numId w:val="2"/>
        </w:numPr>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其它不符合受理条件的情形。</w:t>
      </w:r>
    </w:p>
    <w:p w14:paraId="7D6F3166">
      <w:pPr>
        <w:widowControl/>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25.8采购人、采购代理机构收到在线质疑后，应当按照政府采购相关规定，在7个工作日内通过政府采购平台对供应商依法提出的质疑作出答复，但答复的内容不得涉及商业秘密。质疑供应商通过政府采购平台在线接收质疑答复结果。</w:t>
      </w:r>
    </w:p>
    <w:p w14:paraId="2DC70F84">
      <w:pPr>
        <w:widowControl/>
        <w:snapToGri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25.9质疑供应商对采购代理机构（或采购人）的答复不满意以及采购代理机构（或采购人）未在规定的时间内做出答复的，可以在答复期满后15个工作日内向相关部门投诉。</w:t>
      </w:r>
    </w:p>
    <w:p w14:paraId="48AAFF5D">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26.成交通知</w:t>
      </w:r>
    </w:p>
    <w:p w14:paraId="63136667">
      <w:pPr>
        <w:pStyle w:val="13"/>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26.1成交供应商确定后，采购代理机构将以书面形式向成交供应商发出成交通知书。成交通知书对采购人和成交供应商具有同等法律效力。</w:t>
      </w:r>
    </w:p>
    <w:p w14:paraId="7A4C7287">
      <w:pPr>
        <w:pStyle w:val="13"/>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26.2 成交通知书是合同文件的组成部分。</w:t>
      </w:r>
    </w:p>
    <w:p w14:paraId="61D2A192">
      <w:pPr>
        <w:adjustRightInd w:val="0"/>
        <w:snapToGrid w:val="0"/>
        <w:spacing w:line="500" w:lineRule="exact"/>
        <w:ind w:firstLine="482" w:firstLineChars="200"/>
        <w:rPr>
          <w:rFonts w:hint="eastAsia" w:ascii="仿宋" w:hAnsi="仿宋" w:eastAsia="仿宋" w:cs="仿宋"/>
          <w:b/>
          <w:bCs/>
          <w:sz w:val="24"/>
        </w:rPr>
      </w:pPr>
      <w:r>
        <w:rPr>
          <w:rFonts w:hint="eastAsia" w:ascii="仿宋" w:hAnsi="仿宋" w:eastAsia="仿宋" w:cs="仿宋"/>
          <w:b/>
          <w:bCs/>
          <w:sz w:val="24"/>
        </w:rPr>
        <w:t>27.签订合同</w:t>
      </w:r>
    </w:p>
    <w:p w14:paraId="688D5A0B">
      <w:pPr>
        <w:pStyle w:val="13"/>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27.1 单一来源采购文件、成交供应商的响应文件及其补充的响应文件等均为签订政府采购合同的依据。</w:t>
      </w:r>
    </w:p>
    <w:p w14:paraId="11C44971">
      <w:pPr>
        <w:pStyle w:val="13"/>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27.2 成交供应商应当在成交通知书发出之日起三十日内与采购人签订政府采购合同。</w:t>
      </w:r>
    </w:p>
    <w:p w14:paraId="324227AD">
      <w:pPr>
        <w:pStyle w:val="13"/>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27.3 成交供应商应当按照合同约定履行义务。成交供应商不得向他人分包成交项目。</w:t>
      </w:r>
    </w:p>
    <w:p w14:paraId="2EF8F775">
      <w:pPr>
        <w:pStyle w:val="13"/>
        <w:adjustRightInd w:val="0"/>
        <w:snapToGrid w:val="0"/>
        <w:spacing w:line="500" w:lineRule="exact"/>
        <w:ind w:firstLine="482" w:firstLineChars="200"/>
        <w:jc w:val="left"/>
        <w:rPr>
          <w:rFonts w:hint="eastAsia" w:ascii="仿宋" w:hAnsi="仿宋" w:eastAsia="仿宋" w:cs="仿宋"/>
          <w:b/>
          <w:sz w:val="24"/>
          <w:szCs w:val="24"/>
        </w:rPr>
      </w:pPr>
      <w:r>
        <w:rPr>
          <w:rFonts w:hint="eastAsia" w:ascii="仿宋" w:hAnsi="仿宋" w:eastAsia="仿宋" w:cs="仿宋"/>
          <w:b/>
          <w:sz w:val="24"/>
          <w:szCs w:val="24"/>
        </w:rPr>
        <w:t>七、其他规定</w:t>
      </w:r>
    </w:p>
    <w:p w14:paraId="203A14A7">
      <w:pPr>
        <w:adjustRightInd w:val="0"/>
        <w:snapToGrid w:val="0"/>
        <w:spacing w:line="500" w:lineRule="exact"/>
        <w:ind w:firstLine="482" w:firstLineChars="200"/>
        <w:jc w:val="left"/>
        <w:rPr>
          <w:rFonts w:hint="eastAsia" w:ascii="仿宋" w:hAnsi="仿宋" w:eastAsia="仿宋" w:cs="仿宋"/>
          <w:b/>
          <w:sz w:val="24"/>
        </w:rPr>
      </w:pPr>
      <w:r>
        <w:rPr>
          <w:rFonts w:hint="eastAsia" w:ascii="仿宋" w:hAnsi="仿宋" w:eastAsia="仿宋" w:cs="仿宋"/>
          <w:b/>
          <w:sz w:val="24"/>
        </w:rPr>
        <w:t>28.</w:t>
      </w:r>
      <w:r>
        <w:rPr>
          <w:rFonts w:hint="eastAsia" w:ascii="仿宋" w:hAnsi="仿宋" w:eastAsia="仿宋" w:cs="仿宋"/>
          <w:b/>
          <w:bCs/>
          <w:sz w:val="24"/>
        </w:rPr>
        <w:t xml:space="preserve"> </w:t>
      </w:r>
      <w:r>
        <w:rPr>
          <w:rFonts w:hint="eastAsia" w:ascii="仿宋" w:hAnsi="仿宋" w:eastAsia="仿宋" w:cs="仿宋"/>
          <w:b/>
          <w:sz w:val="24"/>
        </w:rPr>
        <w:t>招标代理服务费</w:t>
      </w:r>
    </w:p>
    <w:p w14:paraId="6F3719A4">
      <w:pPr>
        <w:tabs>
          <w:tab w:val="left" w:pos="420"/>
          <w:tab w:val="left" w:pos="7560"/>
          <w:tab w:val="left" w:pos="7740"/>
          <w:tab w:val="left" w:pos="7920"/>
        </w:tabs>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28.1见</w:t>
      </w:r>
      <w:r>
        <w:rPr>
          <w:rFonts w:hint="eastAsia" w:ascii="仿宋" w:hAnsi="仿宋" w:eastAsia="仿宋" w:cs="仿宋"/>
          <w:b/>
          <w:sz w:val="24"/>
        </w:rPr>
        <w:t>单一来源采购文件前附表</w:t>
      </w:r>
      <w:r>
        <w:rPr>
          <w:rFonts w:hint="eastAsia" w:ascii="仿宋" w:hAnsi="仿宋" w:eastAsia="仿宋" w:cs="仿宋"/>
          <w:sz w:val="24"/>
        </w:rPr>
        <w:t>。</w:t>
      </w:r>
    </w:p>
    <w:p w14:paraId="2FDF93A7">
      <w:pPr>
        <w:tabs>
          <w:tab w:val="left" w:pos="420"/>
          <w:tab w:val="left" w:pos="7560"/>
          <w:tab w:val="left" w:pos="7740"/>
          <w:tab w:val="left" w:pos="7920"/>
        </w:tabs>
        <w:adjustRightInd w:val="0"/>
        <w:snapToGrid w:val="0"/>
        <w:spacing w:line="500" w:lineRule="exact"/>
        <w:ind w:firstLine="482" w:firstLineChars="200"/>
        <w:rPr>
          <w:rFonts w:hint="eastAsia" w:ascii="仿宋" w:hAnsi="仿宋" w:eastAsia="仿宋" w:cs="仿宋"/>
          <w:b/>
          <w:sz w:val="24"/>
        </w:rPr>
      </w:pPr>
      <w:r>
        <w:rPr>
          <w:rFonts w:hint="eastAsia" w:ascii="仿宋" w:hAnsi="仿宋" w:eastAsia="仿宋" w:cs="仿宋"/>
          <w:b/>
          <w:sz w:val="24"/>
        </w:rPr>
        <w:t>29. 其他规定</w:t>
      </w:r>
    </w:p>
    <w:p w14:paraId="2F3036E0">
      <w:pPr>
        <w:tabs>
          <w:tab w:val="left" w:pos="420"/>
          <w:tab w:val="left" w:pos="7560"/>
          <w:tab w:val="left" w:pos="7740"/>
          <w:tab w:val="left" w:pos="7920"/>
        </w:tabs>
        <w:adjustRightInd w:val="0"/>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29.1见</w:t>
      </w:r>
      <w:r>
        <w:rPr>
          <w:rFonts w:hint="eastAsia" w:ascii="仿宋" w:hAnsi="仿宋" w:eastAsia="仿宋" w:cs="仿宋"/>
          <w:b/>
          <w:sz w:val="24"/>
        </w:rPr>
        <w:t>单一来源采购文件前附表</w:t>
      </w:r>
      <w:r>
        <w:rPr>
          <w:rFonts w:hint="eastAsia" w:ascii="仿宋" w:hAnsi="仿宋" w:eastAsia="仿宋" w:cs="仿宋"/>
          <w:sz w:val="24"/>
        </w:rPr>
        <w:t>。</w:t>
      </w:r>
    </w:p>
    <w:p w14:paraId="67B5F49B">
      <w:pPr>
        <w:pStyle w:val="17"/>
        <w:ind w:left="0" w:leftChars="0" w:firstLine="0" w:firstLineChars="0"/>
        <w:rPr>
          <w:rFonts w:hint="eastAsia" w:ascii="仿宋" w:hAnsi="仿宋" w:eastAsia="仿宋" w:cs="仿宋"/>
        </w:rPr>
        <w:sectPr>
          <w:pgSz w:w="11906" w:h="16838"/>
          <w:pgMar w:top="1418" w:right="1474" w:bottom="1418" w:left="1361" w:header="822" w:footer="981" w:gutter="0"/>
          <w:pgNumType w:fmt="decimal"/>
          <w:cols w:space="720" w:num="1"/>
          <w:docGrid w:linePitch="312" w:charSpace="0"/>
        </w:sectPr>
      </w:pPr>
    </w:p>
    <w:p w14:paraId="4A75D837">
      <w:pPr>
        <w:pStyle w:val="3"/>
        <w:rPr>
          <w:rFonts w:hint="eastAsia" w:ascii="仿宋" w:hAnsi="仿宋" w:eastAsia="仿宋" w:cs="仿宋"/>
          <w:color w:val="auto"/>
        </w:rPr>
      </w:pPr>
      <w:bookmarkStart w:id="23" w:name="_Toc10997"/>
      <w:bookmarkStart w:id="24" w:name="_Toc27610"/>
      <w:bookmarkStart w:id="25" w:name="_Toc12369"/>
      <w:r>
        <w:rPr>
          <w:rFonts w:hint="eastAsia" w:ascii="仿宋" w:hAnsi="仿宋" w:eastAsia="仿宋" w:cs="仿宋"/>
          <w:color w:val="auto"/>
        </w:rPr>
        <w:t>第四章  政府采购合同协议书</w:t>
      </w:r>
      <w:bookmarkEnd w:id="23"/>
      <w:bookmarkEnd w:id="24"/>
      <w:bookmarkEnd w:id="25"/>
      <w:r>
        <w:rPr>
          <w:rFonts w:hint="eastAsia" w:ascii="仿宋" w:hAnsi="仿宋" w:eastAsia="仿宋" w:cs="仿宋"/>
          <w:color w:val="auto"/>
        </w:rPr>
        <w:t>（仅供参考）</w:t>
      </w:r>
    </w:p>
    <w:p w14:paraId="25F4A421">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甲方：</w:t>
      </w:r>
      <w:r>
        <w:rPr>
          <w:rFonts w:hint="eastAsia" w:ascii="仿宋" w:hAnsi="仿宋" w:eastAsia="仿宋" w:cs="仿宋"/>
          <w:color w:val="000000"/>
          <w:sz w:val="24"/>
          <w:u w:val="single"/>
        </w:rPr>
        <w:t xml:space="preserve">                                </w:t>
      </w:r>
    </w:p>
    <w:p w14:paraId="354939EA">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乙方：</w:t>
      </w:r>
      <w:r>
        <w:rPr>
          <w:rFonts w:hint="eastAsia" w:ascii="仿宋" w:hAnsi="仿宋" w:eastAsia="仿宋" w:cs="仿宋"/>
          <w:color w:val="000000"/>
          <w:sz w:val="24"/>
          <w:u w:val="single"/>
        </w:rPr>
        <w:t xml:space="preserve">                                </w:t>
      </w:r>
    </w:p>
    <w:p w14:paraId="553F9B20">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根据</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（项目名称）的采购结果，按照《中华人民共和国民法典》、《中华人民共和国政府采购法》及实施条例的规定，经双方协商，本着平等互利和诚实信用的原则，一致同意签订本合同。</w:t>
      </w:r>
    </w:p>
    <w:p w14:paraId="042F01A8">
      <w:pPr>
        <w:pStyle w:val="4"/>
        <w:pBdr>
          <w:top w:val="none" w:color="auto" w:sz="0" w:space="1"/>
          <w:left w:val="none" w:color="auto" w:sz="0" w:space="4"/>
          <w:bottom w:val="none" w:color="auto" w:sz="0" w:space="1"/>
          <w:right w:val="none" w:color="auto" w:sz="0" w:space="4"/>
        </w:pBdr>
        <w:spacing w:line="360" w:lineRule="auto"/>
        <w:ind w:firstLine="482" w:firstLineChars="200"/>
        <w:jc w:val="both"/>
        <w:rPr>
          <w:rFonts w:hint="eastAsia" w:ascii="仿宋" w:hAnsi="仿宋" w:eastAsia="仿宋" w:cs="仿宋"/>
          <w:color w:val="000000"/>
          <w:sz w:val="24"/>
        </w:rPr>
      </w:pPr>
      <w:r>
        <w:rPr>
          <w:rFonts w:hint="eastAsia" w:ascii="仿宋" w:hAnsi="仿宋" w:eastAsia="仿宋" w:cs="仿宋"/>
          <w:sz w:val="24"/>
        </w:rPr>
        <w:t>第一条  项目概况</w:t>
      </w:r>
    </w:p>
    <w:p w14:paraId="1A5F3425">
      <w:pPr>
        <w:pStyle w:val="33"/>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1、项目名称：</w:t>
      </w:r>
      <w:r>
        <w:rPr>
          <w:rFonts w:hint="eastAsia" w:ascii="仿宋" w:hAnsi="仿宋" w:eastAsia="仿宋" w:cs="仿宋"/>
          <w:spacing w:val="10"/>
          <w:sz w:val="24"/>
          <w:u w:val="single"/>
        </w:rPr>
        <w:t xml:space="preserve">      </w:t>
      </w:r>
      <w:r>
        <w:rPr>
          <w:rFonts w:hint="eastAsia" w:ascii="仿宋" w:hAnsi="仿宋" w:eastAsia="仿宋" w:cs="仿宋"/>
          <w:b/>
          <w:bCs/>
          <w:spacing w:val="10"/>
          <w:sz w:val="24"/>
          <w:u w:val="single"/>
        </w:rPr>
        <w:t xml:space="preserve">                            </w:t>
      </w:r>
      <w:r>
        <w:rPr>
          <w:rFonts w:hint="eastAsia" w:ascii="仿宋" w:hAnsi="仿宋" w:eastAsia="仿宋" w:cs="仿宋"/>
          <w:color w:val="000000"/>
          <w:sz w:val="24"/>
        </w:rPr>
        <w:t xml:space="preserve">  </w:t>
      </w:r>
    </w:p>
    <w:p w14:paraId="51602610">
      <w:pPr>
        <w:pStyle w:val="33"/>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2、服务地点：</w:t>
      </w:r>
      <w:r>
        <w:rPr>
          <w:rFonts w:hint="eastAsia" w:ascii="仿宋" w:hAnsi="仿宋" w:eastAsia="仿宋" w:cs="仿宋"/>
          <w:spacing w:val="10"/>
          <w:sz w:val="24"/>
          <w:u w:val="single"/>
        </w:rPr>
        <w:t xml:space="preserve">      </w:t>
      </w:r>
      <w:r>
        <w:rPr>
          <w:rFonts w:hint="eastAsia" w:ascii="仿宋" w:hAnsi="仿宋" w:eastAsia="仿宋" w:cs="仿宋"/>
          <w:b/>
          <w:bCs/>
          <w:spacing w:val="10"/>
          <w:sz w:val="24"/>
          <w:u w:val="single"/>
        </w:rPr>
        <w:t xml:space="preserve">                            </w:t>
      </w:r>
      <w:r>
        <w:rPr>
          <w:rFonts w:hint="eastAsia" w:ascii="仿宋" w:hAnsi="仿宋" w:eastAsia="仿宋" w:cs="仿宋"/>
          <w:color w:val="000000"/>
          <w:sz w:val="24"/>
        </w:rPr>
        <w:t xml:space="preserve">   </w:t>
      </w:r>
    </w:p>
    <w:p w14:paraId="70A11D9C">
      <w:pPr>
        <w:pStyle w:val="33"/>
        <w:spacing w:line="360" w:lineRule="auto"/>
        <w:ind w:firstLine="482" w:firstLineChars="200"/>
        <w:rPr>
          <w:rFonts w:hint="eastAsia" w:ascii="仿宋" w:hAnsi="仿宋" w:eastAsia="仿宋" w:cs="仿宋"/>
          <w:sz w:val="24"/>
        </w:rPr>
      </w:pPr>
      <w:r>
        <w:rPr>
          <w:rFonts w:hint="eastAsia" w:ascii="仿宋" w:hAnsi="仿宋" w:eastAsia="仿宋" w:cs="仿宋"/>
          <w:b/>
          <w:bCs/>
          <w:sz w:val="24"/>
        </w:rPr>
        <w:t>第二条  服务范围及要求</w:t>
      </w:r>
    </w:p>
    <w:p w14:paraId="6FF9D5CA">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1、服务范围：</w:t>
      </w:r>
      <w:r>
        <w:rPr>
          <w:rFonts w:hint="eastAsia" w:ascii="仿宋" w:hAnsi="仿宋" w:eastAsia="仿宋" w:cs="仿宋"/>
          <w:spacing w:val="10"/>
          <w:sz w:val="24"/>
          <w:u w:val="single"/>
        </w:rPr>
        <w:t xml:space="preserve">      </w:t>
      </w:r>
      <w:r>
        <w:rPr>
          <w:rFonts w:hint="eastAsia" w:ascii="仿宋" w:hAnsi="仿宋" w:eastAsia="仿宋" w:cs="仿宋"/>
          <w:b/>
          <w:bCs/>
          <w:spacing w:val="10"/>
          <w:sz w:val="24"/>
          <w:u w:val="single"/>
        </w:rPr>
        <w:t xml:space="preserve">                            </w:t>
      </w:r>
    </w:p>
    <w:p w14:paraId="5E8BAAC8">
      <w:pPr>
        <w:spacing w:line="360" w:lineRule="auto"/>
        <w:ind w:firstLine="480" w:firstLineChars="200"/>
        <w:rPr>
          <w:rFonts w:hint="eastAsia" w:ascii="仿宋" w:hAnsi="仿宋" w:eastAsia="仿宋" w:cs="仿宋"/>
          <w:b/>
          <w:bCs/>
          <w:spacing w:val="10"/>
          <w:sz w:val="24"/>
          <w:u w:val="single"/>
        </w:rPr>
      </w:pPr>
      <w:r>
        <w:rPr>
          <w:rFonts w:hint="eastAsia" w:ascii="仿宋" w:hAnsi="仿宋" w:eastAsia="仿宋" w:cs="仿宋"/>
          <w:color w:val="000000"/>
          <w:sz w:val="24"/>
        </w:rPr>
        <w:t>2、服务要求：</w:t>
      </w:r>
      <w:r>
        <w:rPr>
          <w:rFonts w:hint="eastAsia" w:ascii="仿宋" w:hAnsi="仿宋" w:eastAsia="仿宋" w:cs="仿宋"/>
          <w:spacing w:val="10"/>
          <w:sz w:val="24"/>
          <w:u w:val="single"/>
        </w:rPr>
        <w:t xml:space="preserve">      </w:t>
      </w:r>
      <w:r>
        <w:rPr>
          <w:rFonts w:hint="eastAsia" w:ascii="仿宋" w:hAnsi="仿宋" w:eastAsia="仿宋" w:cs="仿宋"/>
          <w:b/>
          <w:bCs/>
          <w:spacing w:val="10"/>
          <w:sz w:val="24"/>
          <w:u w:val="single"/>
        </w:rPr>
        <w:t xml:space="preserve">                            </w:t>
      </w:r>
    </w:p>
    <w:p w14:paraId="2F239300">
      <w:pPr>
        <w:spacing w:line="360" w:lineRule="auto"/>
        <w:ind w:firstLine="482" w:firstLineChars="200"/>
        <w:rPr>
          <w:rFonts w:hint="eastAsia" w:ascii="仿宋" w:hAnsi="仿宋" w:eastAsia="仿宋" w:cs="仿宋"/>
          <w:sz w:val="24"/>
        </w:rPr>
      </w:pPr>
      <w:r>
        <w:rPr>
          <w:rFonts w:hint="eastAsia" w:ascii="仿宋" w:hAnsi="仿宋" w:eastAsia="仿宋" w:cs="仿宋"/>
          <w:b/>
          <w:bCs/>
          <w:sz w:val="24"/>
        </w:rPr>
        <w:t>第三条 合同委托服务期限</w:t>
      </w:r>
    </w:p>
    <w:p w14:paraId="02CB2066">
      <w:pPr>
        <w:pStyle w:val="33"/>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本项目服务期限为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，自</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日至</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　</w:t>
      </w:r>
    </w:p>
    <w:p w14:paraId="45A6A1C6">
      <w:pPr>
        <w:pStyle w:val="33"/>
        <w:spacing w:line="360" w:lineRule="auto"/>
        <w:ind w:firstLine="482" w:firstLineChars="200"/>
        <w:rPr>
          <w:rFonts w:hint="eastAsia" w:ascii="仿宋" w:hAnsi="仿宋" w:eastAsia="仿宋" w:cs="仿宋"/>
          <w:sz w:val="24"/>
        </w:rPr>
      </w:pPr>
      <w:r>
        <w:rPr>
          <w:rFonts w:hint="eastAsia" w:ascii="仿宋" w:hAnsi="仿宋" w:eastAsia="仿宋" w:cs="仿宋"/>
          <w:b/>
          <w:bCs/>
          <w:sz w:val="24"/>
        </w:rPr>
        <w:t>第四条 合同金额及结算方式</w:t>
      </w:r>
    </w:p>
    <w:p w14:paraId="24991608">
      <w:pPr>
        <w:pStyle w:val="33"/>
        <w:spacing w:line="360" w:lineRule="auto"/>
        <w:ind w:firstLine="520" w:firstLineChars="200"/>
        <w:rPr>
          <w:rFonts w:hint="eastAsia" w:ascii="仿宋" w:hAnsi="仿宋" w:eastAsia="仿宋" w:cs="仿宋"/>
          <w:spacing w:val="10"/>
          <w:sz w:val="24"/>
        </w:rPr>
      </w:pPr>
      <w:r>
        <w:rPr>
          <w:rFonts w:hint="eastAsia" w:ascii="仿宋" w:hAnsi="仿宋" w:eastAsia="仿宋" w:cs="仿宋"/>
          <w:spacing w:val="10"/>
          <w:sz w:val="24"/>
        </w:rPr>
        <w:t>1</w:t>
      </w:r>
      <w:r>
        <w:rPr>
          <w:rFonts w:hint="eastAsia" w:ascii="仿宋" w:hAnsi="仿宋" w:eastAsia="仿宋" w:cs="仿宋"/>
          <w:color w:val="000000"/>
          <w:sz w:val="24"/>
        </w:rPr>
        <w:t>、</w:t>
      </w:r>
      <w:r>
        <w:rPr>
          <w:rFonts w:hint="eastAsia" w:ascii="仿宋" w:hAnsi="仿宋" w:eastAsia="仿宋" w:cs="仿宋"/>
          <w:spacing w:val="10"/>
          <w:sz w:val="24"/>
        </w:rPr>
        <w:t>资金性质</w:t>
      </w:r>
    </w:p>
    <w:p w14:paraId="1FEEE702">
      <w:pPr>
        <w:pStyle w:val="33"/>
        <w:spacing w:line="360" w:lineRule="auto"/>
        <w:ind w:firstLine="520" w:firstLineChars="200"/>
        <w:rPr>
          <w:rFonts w:hint="eastAsia" w:ascii="仿宋" w:hAnsi="仿宋" w:eastAsia="仿宋" w:cs="仿宋"/>
          <w:spacing w:val="10"/>
          <w:sz w:val="24"/>
        </w:rPr>
      </w:pPr>
      <w:r>
        <w:rPr>
          <w:rFonts w:hint="eastAsia" w:ascii="仿宋" w:hAnsi="仿宋" w:eastAsia="仿宋" w:cs="仿宋"/>
          <w:spacing w:val="10"/>
          <w:sz w:val="24"/>
        </w:rPr>
        <w:t>按财政国库集中支付规定程序办理或采购人自行支付。</w:t>
      </w:r>
    </w:p>
    <w:p w14:paraId="2B20F0C0">
      <w:pPr>
        <w:pStyle w:val="33"/>
        <w:spacing w:line="360" w:lineRule="auto"/>
        <w:ind w:firstLine="520" w:firstLineChars="200"/>
        <w:rPr>
          <w:rFonts w:hint="eastAsia" w:ascii="仿宋" w:hAnsi="仿宋" w:eastAsia="仿宋" w:cs="仿宋"/>
          <w:spacing w:val="10"/>
          <w:sz w:val="24"/>
        </w:rPr>
      </w:pPr>
      <w:r>
        <w:rPr>
          <w:rFonts w:hint="eastAsia" w:ascii="仿宋" w:hAnsi="仿宋" w:eastAsia="仿宋" w:cs="仿宋"/>
          <w:spacing w:val="10"/>
          <w:sz w:val="24"/>
        </w:rPr>
        <w:t>2、合同金额：</w:t>
      </w:r>
    </w:p>
    <w:p w14:paraId="29C0B1FE">
      <w:pPr>
        <w:pStyle w:val="33"/>
        <w:spacing w:line="360" w:lineRule="auto"/>
        <w:ind w:firstLine="520" w:firstLineChars="200"/>
        <w:rPr>
          <w:rFonts w:hint="eastAsia" w:ascii="仿宋" w:hAnsi="仿宋" w:eastAsia="仿宋" w:cs="仿宋"/>
          <w:spacing w:val="10"/>
          <w:sz w:val="24"/>
        </w:rPr>
      </w:pPr>
      <w:r>
        <w:rPr>
          <w:rFonts w:hint="eastAsia" w:ascii="仿宋" w:hAnsi="仿宋" w:eastAsia="仿宋" w:cs="仿宋"/>
          <w:spacing w:val="10"/>
          <w:sz w:val="24"/>
        </w:rPr>
        <w:t>合同总金额（大写）</w:t>
      </w:r>
      <w:r>
        <w:rPr>
          <w:rFonts w:hint="eastAsia" w:ascii="仿宋" w:hAnsi="仿宋" w:eastAsia="仿宋" w:cs="仿宋"/>
          <w:spacing w:val="10"/>
          <w:sz w:val="24"/>
          <w:u w:val="single"/>
        </w:rPr>
        <w:t xml:space="preserve">       </w:t>
      </w:r>
      <w:r>
        <w:rPr>
          <w:rFonts w:hint="eastAsia" w:ascii="仿宋" w:hAnsi="仿宋" w:eastAsia="仿宋" w:cs="仿宋"/>
          <w:spacing w:val="10"/>
          <w:sz w:val="24"/>
        </w:rPr>
        <w:t>元人民币，（小写：</w:t>
      </w:r>
      <w:r>
        <w:rPr>
          <w:rFonts w:hint="eastAsia" w:ascii="仿宋" w:hAnsi="仿宋" w:eastAsia="仿宋" w:cs="仿宋"/>
          <w:spacing w:val="10"/>
          <w:sz w:val="24"/>
          <w:u w:val="single"/>
        </w:rPr>
        <w:t xml:space="preserve">      </w:t>
      </w:r>
      <w:r>
        <w:rPr>
          <w:rFonts w:hint="eastAsia" w:ascii="仿宋" w:hAnsi="仿宋" w:eastAsia="仿宋" w:cs="仿宋"/>
          <w:spacing w:val="10"/>
          <w:sz w:val="24"/>
        </w:rPr>
        <w:t>元）；</w:t>
      </w:r>
    </w:p>
    <w:p w14:paraId="6079389C">
      <w:pPr>
        <w:pStyle w:val="33"/>
        <w:spacing w:line="360" w:lineRule="auto"/>
        <w:ind w:firstLine="520" w:firstLineChars="200"/>
        <w:rPr>
          <w:rFonts w:hint="eastAsia" w:ascii="仿宋" w:hAnsi="仿宋" w:eastAsia="仿宋" w:cs="仿宋"/>
          <w:b/>
          <w:bCs/>
          <w:spacing w:val="10"/>
          <w:sz w:val="24"/>
          <w:u w:val="single"/>
        </w:rPr>
      </w:pPr>
      <w:r>
        <w:rPr>
          <w:rFonts w:hint="eastAsia" w:ascii="仿宋" w:hAnsi="仿宋" w:eastAsia="仿宋" w:cs="仿宋"/>
          <w:spacing w:val="10"/>
          <w:sz w:val="24"/>
        </w:rPr>
        <w:t>3、结算方式：</w:t>
      </w:r>
      <w:r>
        <w:rPr>
          <w:rFonts w:hint="eastAsia" w:ascii="仿宋" w:hAnsi="仿宋" w:eastAsia="仿宋" w:cs="仿宋"/>
          <w:spacing w:val="10"/>
          <w:sz w:val="24"/>
          <w:u w:val="single"/>
        </w:rPr>
        <w:t xml:space="preserve">      </w:t>
      </w:r>
      <w:r>
        <w:rPr>
          <w:rFonts w:hint="eastAsia" w:ascii="仿宋" w:hAnsi="仿宋" w:eastAsia="仿宋" w:cs="仿宋"/>
          <w:b/>
          <w:bCs/>
          <w:spacing w:val="10"/>
          <w:sz w:val="24"/>
          <w:u w:val="single"/>
        </w:rPr>
        <w:t xml:space="preserve">                                      </w:t>
      </w:r>
    </w:p>
    <w:p w14:paraId="257DA29F">
      <w:pPr>
        <w:pStyle w:val="33"/>
        <w:spacing w:line="360" w:lineRule="auto"/>
        <w:ind w:firstLine="482" w:firstLineChars="200"/>
        <w:rPr>
          <w:rFonts w:hint="eastAsia" w:ascii="仿宋" w:hAnsi="仿宋" w:eastAsia="仿宋" w:cs="仿宋"/>
          <w:sz w:val="24"/>
        </w:rPr>
      </w:pPr>
      <w:r>
        <w:rPr>
          <w:rFonts w:hint="eastAsia" w:ascii="仿宋" w:hAnsi="仿宋" w:eastAsia="仿宋" w:cs="仿宋"/>
          <w:b/>
          <w:bCs/>
          <w:sz w:val="24"/>
        </w:rPr>
        <w:t>第五条 双方权利义务</w:t>
      </w:r>
    </w:p>
    <w:p w14:paraId="5FD48174">
      <w:pPr>
        <w:pStyle w:val="33"/>
        <w:spacing w:line="360" w:lineRule="auto"/>
        <w:rPr>
          <w:rFonts w:hint="eastAsia" w:ascii="仿宋" w:hAnsi="仿宋" w:eastAsia="仿宋" w:cs="仿宋"/>
          <w:spacing w:val="10"/>
          <w:sz w:val="24"/>
        </w:rPr>
      </w:pPr>
      <w:r>
        <w:rPr>
          <w:rFonts w:hint="eastAsia" w:ascii="仿宋" w:hAnsi="仿宋" w:eastAsia="仿宋" w:cs="仿宋"/>
          <w:spacing w:val="10"/>
          <w:sz w:val="24"/>
        </w:rPr>
        <w:t>（一）甲方权利和义务</w:t>
      </w:r>
    </w:p>
    <w:p w14:paraId="76773B38">
      <w:pPr>
        <w:pStyle w:val="33"/>
        <w:spacing w:line="360" w:lineRule="auto"/>
        <w:ind w:firstLine="520" w:firstLineChars="200"/>
        <w:rPr>
          <w:rFonts w:hint="eastAsia" w:ascii="仿宋" w:hAnsi="仿宋" w:eastAsia="仿宋" w:cs="仿宋"/>
          <w:bCs/>
          <w:spacing w:val="10"/>
          <w:sz w:val="24"/>
        </w:rPr>
      </w:pPr>
      <w:r>
        <w:rPr>
          <w:rFonts w:hint="eastAsia" w:ascii="仿宋" w:hAnsi="仿宋" w:eastAsia="仿宋" w:cs="仿宋"/>
          <w:bCs/>
          <w:spacing w:val="10"/>
          <w:sz w:val="24"/>
        </w:rPr>
        <w:t>1、甲方有权获取乙方提供的专业化服务；</w:t>
      </w:r>
    </w:p>
    <w:p w14:paraId="5727CBC1">
      <w:pPr>
        <w:pStyle w:val="33"/>
        <w:spacing w:line="360" w:lineRule="auto"/>
        <w:ind w:firstLine="520" w:firstLineChars="200"/>
        <w:rPr>
          <w:rFonts w:hint="eastAsia" w:ascii="仿宋" w:hAnsi="仿宋" w:eastAsia="仿宋" w:cs="仿宋"/>
          <w:bCs/>
          <w:spacing w:val="10"/>
          <w:sz w:val="24"/>
        </w:rPr>
      </w:pPr>
      <w:r>
        <w:rPr>
          <w:rFonts w:hint="eastAsia" w:ascii="仿宋" w:hAnsi="仿宋" w:eastAsia="仿宋" w:cs="仿宋"/>
          <w:bCs/>
          <w:spacing w:val="10"/>
          <w:sz w:val="24"/>
        </w:rPr>
        <w:t>2、甲方保证服务期间，对乙方工作给予支持，提供采购需求必须的基础工作条件；</w:t>
      </w:r>
    </w:p>
    <w:p w14:paraId="2CC0810F">
      <w:pPr>
        <w:pStyle w:val="33"/>
        <w:spacing w:line="360" w:lineRule="auto"/>
        <w:ind w:firstLine="520" w:firstLineChars="200"/>
        <w:rPr>
          <w:rFonts w:hint="eastAsia" w:ascii="仿宋" w:hAnsi="仿宋" w:eastAsia="仿宋" w:cs="仿宋"/>
          <w:bCs/>
          <w:spacing w:val="10"/>
          <w:sz w:val="24"/>
        </w:rPr>
      </w:pPr>
      <w:r>
        <w:rPr>
          <w:rFonts w:hint="eastAsia" w:ascii="仿宋" w:hAnsi="仿宋" w:eastAsia="仿宋" w:cs="仿宋"/>
          <w:bCs/>
          <w:spacing w:val="10"/>
          <w:sz w:val="24"/>
        </w:rPr>
        <w:t>3、按合同要求及时向乙方支付服务费。不得以机构变动、人员更替、政策调整等为由延迟付款，不得将采购文件和合同中未规定的义务作为向供应商付款的条件。</w:t>
      </w:r>
    </w:p>
    <w:p w14:paraId="7023DD09">
      <w:pPr>
        <w:pStyle w:val="33"/>
        <w:spacing w:line="360" w:lineRule="auto"/>
        <w:rPr>
          <w:rFonts w:hint="eastAsia" w:ascii="仿宋" w:hAnsi="仿宋" w:eastAsia="仿宋" w:cs="仿宋"/>
          <w:spacing w:val="10"/>
          <w:sz w:val="24"/>
        </w:rPr>
      </w:pPr>
      <w:r>
        <w:rPr>
          <w:rFonts w:hint="eastAsia" w:ascii="仿宋" w:hAnsi="仿宋" w:eastAsia="仿宋" w:cs="仿宋"/>
          <w:spacing w:val="10"/>
          <w:sz w:val="24"/>
        </w:rPr>
        <w:t>（二）乙方权利和义务</w:t>
      </w:r>
    </w:p>
    <w:p w14:paraId="2AE39224">
      <w:pPr>
        <w:pStyle w:val="33"/>
        <w:spacing w:line="360" w:lineRule="auto"/>
        <w:ind w:firstLine="520" w:firstLineChars="200"/>
        <w:rPr>
          <w:rFonts w:hint="eastAsia" w:ascii="仿宋" w:hAnsi="仿宋" w:eastAsia="仿宋" w:cs="仿宋"/>
          <w:bCs/>
          <w:spacing w:val="10"/>
          <w:sz w:val="24"/>
        </w:rPr>
      </w:pPr>
      <w:r>
        <w:rPr>
          <w:rFonts w:hint="eastAsia" w:ascii="仿宋" w:hAnsi="仿宋" w:eastAsia="仿宋" w:cs="仿宋"/>
          <w:bCs/>
          <w:spacing w:val="10"/>
          <w:sz w:val="24"/>
        </w:rPr>
        <w:t>1、乙方有权要求甲方提供为完成本次服务所需的相关材料和相关信息。</w:t>
      </w:r>
    </w:p>
    <w:p w14:paraId="776A29E5">
      <w:pPr>
        <w:pStyle w:val="33"/>
        <w:spacing w:line="360" w:lineRule="auto"/>
        <w:ind w:firstLine="520" w:firstLineChars="200"/>
        <w:rPr>
          <w:rFonts w:hint="eastAsia" w:ascii="仿宋" w:hAnsi="仿宋" w:eastAsia="仿宋" w:cs="仿宋"/>
          <w:bCs/>
          <w:spacing w:val="10"/>
          <w:sz w:val="24"/>
        </w:rPr>
      </w:pPr>
      <w:r>
        <w:rPr>
          <w:rFonts w:hint="eastAsia" w:ascii="仿宋" w:hAnsi="仿宋" w:eastAsia="仿宋" w:cs="仿宋"/>
          <w:bCs/>
          <w:spacing w:val="10"/>
          <w:sz w:val="24"/>
        </w:rPr>
        <w:t>2、按照合同约定收取服务费。</w:t>
      </w:r>
    </w:p>
    <w:p w14:paraId="3ED62696">
      <w:pPr>
        <w:pStyle w:val="33"/>
        <w:spacing w:line="360" w:lineRule="auto"/>
        <w:ind w:firstLine="520" w:firstLineChars="200"/>
        <w:rPr>
          <w:rFonts w:hint="eastAsia" w:ascii="仿宋" w:hAnsi="仿宋" w:eastAsia="仿宋" w:cs="仿宋"/>
          <w:bCs/>
          <w:spacing w:val="10"/>
          <w:sz w:val="24"/>
        </w:rPr>
      </w:pPr>
      <w:r>
        <w:rPr>
          <w:rFonts w:hint="eastAsia" w:ascii="仿宋" w:hAnsi="仿宋" w:eastAsia="仿宋" w:cs="仿宋"/>
          <w:bCs/>
          <w:spacing w:val="10"/>
          <w:sz w:val="24"/>
        </w:rPr>
        <w:t>3、委托服务期内的任何时候，乙方保证服务质量符合相关质量标准。如果乙方提供的服务严重负偏离服务质量标准，无法满足甲方需求，且在甲方要求的期限内未能有效整改，则甲方有权单方面解除合同，并按照本合同的相关约定追究乙方违约责任。</w:t>
      </w:r>
    </w:p>
    <w:p w14:paraId="38930DA7">
      <w:pPr>
        <w:pStyle w:val="33"/>
        <w:spacing w:line="360" w:lineRule="auto"/>
        <w:ind w:firstLine="520" w:firstLineChars="200"/>
        <w:rPr>
          <w:rFonts w:hint="eastAsia" w:ascii="仿宋" w:hAnsi="仿宋" w:eastAsia="仿宋" w:cs="仿宋"/>
          <w:bCs/>
          <w:spacing w:val="10"/>
          <w:sz w:val="24"/>
        </w:rPr>
      </w:pPr>
      <w:r>
        <w:rPr>
          <w:rFonts w:hint="eastAsia" w:ascii="仿宋" w:hAnsi="仿宋" w:eastAsia="仿宋" w:cs="仿宋"/>
          <w:bCs/>
          <w:spacing w:val="10"/>
          <w:sz w:val="24"/>
        </w:rPr>
        <w:t>4、乙方为甲方提供服务期间，制定并执行严格的安全生产管理措施，保证甲乙方工作人员人身安全和甲方的设备设施（如有）的完好无损，如发生安全事故的，责任由乙方全部负责。</w:t>
      </w:r>
    </w:p>
    <w:p w14:paraId="7C7F8C3E">
      <w:pPr>
        <w:pStyle w:val="33"/>
        <w:spacing w:line="360" w:lineRule="auto"/>
        <w:ind w:firstLine="520" w:firstLineChars="200"/>
        <w:rPr>
          <w:rFonts w:hint="eastAsia" w:ascii="仿宋" w:hAnsi="仿宋" w:eastAsia="仿宋" w:cs="仿宋"/>
          <w:bCs/>
          <w:spacing w:val="10"/>
          <w:sz w:val="24"/>
        </w:rPr>
      </w:pPr>
      <w:r>
        <w:rPr>
          <w:rFonts w:hint="eastAsia" w:ascii="仿宋" w:hAnsi="仿宋" w:eastAsia="仿宋" w:cs="仿宋"/>
          <w:bCs/>
          <w:spacing w:val="10"/>
          <w:sz w:val="24"/>
        </w:rPr>
        <w:t>5、乙方保证所提供的服务或其任何一部分不会侵犯任何第三方的专利权、商标权或著作权。一旦发现侵权、索赔或诉讼，乙方应承担全部责任。乙方保证提供的服务不存在危机人身及财产安全的隐患，不存在违反国家法律、法规及行业规范要求的有关安全条款，否则应承担全部法律责任。</w:t>
      </w:r>
    </w:p>
    <w:p w14:paraId="443418CA">
      <w:pPr>
        <w:pStyle w:val="33"/>
        <w:spacing w:line="360" w:lineRule="auto"/>
        <w:ind w:firstLine="520" w:firstLineChars="200"/>
        <w:rPr>
          <w:rFonts w:hint="eastAsia" w:ascii="仿宋" w:hAnsi="仿宋" w:eastAsia="仿宋" w:cs="仿宋"/>
          <w:bCs/>
          <w:spacing w:val="10"/>
          <w:sz w:val="24"/>
        </w:rPr>
      </w:pPr>
      <w:r>
        <w:rPr>
          <w:rFonts w:hint="eastAsia" w:ascii="仿宋" w:hAnsi="仿宋" w:eastAsia="仿宋" w:cs="仿宋"/>
          <w:bCs/>
          <w:spacing w:val="10"/>
          <w:sz w:val="24"/>
        </w:rPr>
        <w:t>6、乙方不得擅自转让其应履行的合同义务。</w:t>
      </w:r>
    </w:p>
    <w:p w14:paraId="1DA7D760">
      <w:pPr>
        <w:pStyle w:val="33"/>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第六条 保密条款</w:t>
      </w:r>
    </w:p>
    <w:p w14:paraId="4AFE371F">
      <w:pPr>
        <w:pStyle w:val="33"/>
        <w:spacing w:line="360" w:lineRule="auto"/>
        <w:ind w:firstLine="520" w:firstLineChars="200"/>
        <w:rPr>
          <w:rFonts w:hint="eastAsia" w:ascii="仿宋" w:hAnsi="仿宋" w:eastAsia="仿宋" w:cs="仿宋"/>
          <w:bCs/>
          <w:spacing w:val="10"/>
          <w:sz w:val="24"/>
        </w:rPr>
      </w:pPr>
      <w:r>
        <w:rPr>
          <w:rFonts w:hint="eastAsia" w:ascii="仿宋" w:hAnsi="仿宋" w:eastAsia="仿宋" w:cs="仿宋"/>
          <w:bCs/>
          <w:spacing w:val="10"/>
          <w:sz w:val="24"/>
        </w:rPr>
        <w:t>甲方按照本合同约定向乙方提供的任何资料和信息，除为履行合同约定服务需要向行政机关作出的披露外，不得用于本合同约定服务以外的任何其他用处，亦不得以任何方式向任何第三方泄漏或公开，并保证在合同约定服务履行完毕后，将所有资料和信息归还甲方。</w:t>
      </w:r>
    </w:p>
    <w:p w14:paraId="15957169">
      <w:pPr>
        <w:pStyle w:val="33"/>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第七条 履约验收</w:t>
      </w:r>
    </w:p>
    <w:p w14:paraId="212C981F">
      <w:pPr>
        <w:pStyle w:val="33"/>
        <w:spacing w:line="360" w:lineRule="auto"/>
        <w:ind w:firstLine="482" w:firstLineChars="200"/>
        <w:rPr>
          <w:rFonts w:hint="eastAsia" w:ascii="仿宋" w:hAnsi="仿宋" w:eastAsia="仿宋" w:cs="仿宋"/>
          <w:sz w:val="24"/>
        </w:rPr>
      </w:pPr>
      <w:r>
        <w:rPr>
          <w:rFonts w:hint="eastAsia" w:ascii="仿宋" w:hAnsi="仿宋" w:eastAsia="仿宋" w:cs="仿宋"/>
          <w:b/>
          <w:bCs/>
          <w:sz w:val="24"/>
        </w:rPr>
        <w:t xml:space="preserve">    </w:t>
      </w:r>
      <w:r>
        <w:rPr>
          <w:rFonts w:hint="eastAsia" w:ascii="仿宋" w:hAnsi="仿宋" w:eastAsia="仿宋" w:cs="仿宋"/>
          <w:sz w:val="24"/>
        </w:rPr>
        <w:t xml:space="preserve"> 甲方和乙方按照本合同约定进行履约验收。</w:t>
      </w:r>
    </w:p>
    <w:p w14:paraId="46D4A1F9">
      <w:pPr>
        <w:pStyle w:val="33"/>
        <w:spacing w:line="360" w:lineRule="auto"/>
        <w:ind w:firstLine="482" w:firstLineChars="200"/>
        <w:rPr>
          <w:rFonts w:hint="eastAsia" w:ascii="仿宋" w:hAnsi="仿宋" w:eastAsia="仿宋" w:cs="仿宋"/>
          <w:sz w:val="24"/>
        </w:rPr>
      </w:pPr>
      <w:r>
        <w:rPr>
          <w:rFonts w:hint="eastAsia" w:ascii="仿宋" w:hAnsi="仿宋" w:eastAsia="仿宋" w:cs="仿宋"/>
          <w:b/>
          <w:bCs/>
          <w:sz w:val="24"/>
        </w:rPr>
        <w:t>第八条 违约责任</w:t>
      </w:r>
    </w:p>
    <w:p w14:paraId="66569696">
      <w:pPr>
        <w:pStyle w:val="33"/>
        <w:spacing w:line="360" w:lineRule="auto"/>
        <w:ind w:firstLine="520" w:firstLineChars="200"/>
        <w:rPr>
          <w:rFonts w:hint="eastAsia" w:ascii="仿宋" w:hAnsi="仿宋" w:eastAsia="仿宋" w:cs="仿宋"/>
          <w:spacing w:val="10"/>
          <w:sz w:val="24"/>
        </w:rPr>
      </w:pPr>
      <w:r>
        <w:rPr>
          <w:rFonts w:hint="eastAsia" w:ascii="仿宋" w:hAnsi="仿宋" w:eastAsia="仿宋" w:cs="仿宋"/>
          <w:spacing w:val="10"/>
          <w:sz w:val="24"/>
        </w:rPr>
        <w:t>1、乙方未按合同约定提供服务的，每逾期一日，向甲方赔偿违约服务款项</w:t>
      </w:r>
      <w:r>
        <w:rPr>
          <w:rFonts w:hint="eastAsia" w:ascii="仿宋" w:hAnsi="仿宋" w:eastAsia="仿宋" w:cs="仿宋"/>
          <w:spacing w:val="10"/>
          <w:sz w:val="24"/>
          <w:u w:val="single"/>
        </w:rPr>
        <w:t xml:space="preserve">   </w:t>
      </w:r>
      <w:r>
        <w:rPr>
          <w:rFonts w:hint="eastAsia" w:ascii="仿宋" w:hAnsi="仿宋" w:eastAsia="仿宋" w:cs="仿宋"/>
          <w:spacing w:val="10"/>
          <w:sz w:val="24"/>
        </w:rPr>
        <w:t>%的违约金，违约金累计不超过合同总金额的5%。乙方未按合同约定提供服务累计超过</w:t>
      </w:r>
      <w:r>
        <w:rPr>
          <w:rFonts w:hint="eastAsia" w:ascii="仿宋" w:hAnsi="仿宋" w:eastAsia="仿宋" w:cs="仿宋"/>
          <w:spacing w:val="10"/>
          <w:sz w:val="24"/>
          <w:u w:val="single"/>
        </w:rPr>
        <w:t xml:space="preserve">   </w:t>
      </w:r>
      <w:r>
        <w:rPr>
          <w:rFonts w:hint="eastAsia" w:ascii="仿宋" w:hAnsi="仿宋" w:eastAsia="仿宋" w:cs="仿宋"/>
          <w:spacing w:val="10"/>
          <w:sz w:val="24"/>
        </w:rPr>
        <w:t>天，甲方有权解除合同并要求乙方承当甲方造成的经济损失。</w:t>
      </w:r>
    </w:p>
    <w:p w14:paraId="22DBDD1F">
      <w:pPr>
        <w:pStyle w:val="33"/>
        <w:spacing w:line="360" w:lineRule="auto"/>
        <w:ind w:firstLine="520" w:firstLineChars="200"/>
        <w:rPr>
          <w:rFonts w:hint="eastAsia" w:ascii="仿宋" w:hAnsi="仿宋" w:eastAsia="仿宋" w:cs="仿宋"/>
          <w:spacing w:val="10"/>
          <w:sz w:val="24"/>
        </w:rPr>
      </w:pPr>
      <w:r>
        <w:rPr>
          <w:rFonts w:hint="eastAsia" w:ascii="仿宋" w:hAnsi="仿宋" w:eastAsia="仿宋" w:cs="仿宋"/>
          <w:spacing w:val="10"/>
          <w:sz w:val="24"/>
        </w:rPr>
        <w:t>2、在乙方服务工作范围内，如因工作未达到服务标准，由此造成的损失有乙方承担。</w:t>
      </w:r>
    </w:p>
    <w:p w14:paraId="67BEC5ED">
      <w:pPr>
        <w:pStyle w:val="33"/>
        <w:spacing w:line="360" w:lineRule="auto"/>
        <w:ind w:firstLine="520" w:firstLineChars="200"/>
        <w:rPr>
          <w:rFonts w:hint="eastAsia" w:ascii="仿宋" w:hAnsi="仿宋" w:eastAsia="仿宋" w:cs="仿宋"/>
          <w:spacing w:val="10"/>
          <w:sz w:val="24"/>
        </w:rPr>
      </w:pPr>
      <w:r>
        <w:rPr>
          <w:rFonts w:hint="eastAsia" w:ascii="仿宋" w:hAnsi="仿宋" w:eastAsia="仿宋" w:cs="仿宋"/>
          <w:spacing w:val="10"/>
          <w:sz w:val="24"/>
        </w:rPr>
        <w:t>3、任意一方擅自解除合同导致合同不能履行，视为违约，违约方按合同约定合同总金额的5%收取违约金并赔偿给守约方的经济损失。</w:t>
      </w:r>
    </w:p>
    <w:p w14:paraId="1CBC02DF">
      <w:pPr>
        <w:pStyle w:val="33"/>
        <w:spacing w:line="360" w:lineRule="auto"/>
        <w:ind w:firstLine="482" w:firstLineChars="200"/>
        <w:rPr>
          <w:rFonts w:hint="eastAsia" w:ascii="仿宋" w:hAnsi="仿宋" w:eastAsia="仿宋" w:cs="仿宋"/>
          <w:sz w:val="24"/>
        </w:rPr>
      </w:pPr>
      <w:r>
        <w:rPr>
          <w:rFonts w:hint="eastAsia" w:ascii="仿宋" w:hAnsi="仿宋" w:eastAsia="仿宋" w:cs="仿宋"/>
          <w:b/>
          <w:bCs/>
          <w:sz w:val="24"/>
        </w:rPr>
        <w:t>第九条 不可抗力</w:t>
      </w:r>
    </w:p>
    <w:p w14:paraId="73C6DC75">
      <w:pPr>
        <w:pStyle w:val="33"/>
        <w:spacing w:line="360" w:lineRule="auto"/>
        <w:ind w:firstLine="520" w:firstLineChars="200"/>
        <w:rPr>
          <w:rFonts w:hint="eastAsia" w:ascii="仿宋" w:hAnsi="仿宋" w:eastAsia="仿宋" w:cs="仿宋"/>
          <w:spacing w:val="10"/>
          <w:sz w:val="24"/>
        </w:rPr>
      </w:pPr>
      <w:r>
        <w:rPr>
          <w:rFonts w:hint="eastAsia" w:ascii="仿宋" w:hAnsi="仿宋" w:eastAsia="仿宋" w:cs="仿宋"/>
          <w:spacing w:val="10"/>
          <w:sz w:val="24"/>
        </w:rPr>
        <w:t>1、不可抗力是指合同当事人在签订合同时不可预见，在合同履行过程中不可避免且不能克服的自然灾害和社会性突发事件，如地震、海啸、瘟疫、骚乱、戒严、暴动、战争等。</w:t>
      </w:r>
    </w:p>
    <w:p w14:paraId="2F045E3B">
      <w:pPr>
        <w:pStyle w:val="33"/>
        <w:spacing w:line="360" w:lineRule="auto"/>
        <w:ind w:firstLine="520" w:firstLineChars="200"/>
        <w:rPr>
          <w:rFonts w:hint="eastAsia" w:ascii="仿宋" w:hAnsi="仿宋" w:eastAsia="仿宋" w:cs="仿宋"/>
          <w:spacing w:val="10"/>
          <w:sz w:val="24"/>
        </w:rPr>
      </w:pPr>
      <w:r>
        <w:rPr>
          <w:rFonts w:hint="eastAsia" w:ascii="仿宋" w:hAnsi="仿宋" w:eastAsia="仿宋" w:cs="仿宋"/>
          <w:spacing w:val="10"/>
          <w:sz w:val="24"/>
        </w:rPr>
        <w:t>2、由于不可抗力的原因，而不能履行合同或延迟履行合同的一方可视不可抗力的实际影响免除部分或全部违约责任。但受不可抗力影响的一方应立即通知对方，并于不可抗力发生结束后10日内提供相关证明文件。</w:t>
      </w:r>
    </w:p>
    <w:p w14:paraId="559FBC4C">
      <w:pPr>
        <w:pStyle w:val="33"/>
        <w:spacing w:line="360" w:lineRule="auto"/>
        <w:ind w:firstLine="520" w:firstLineChars="200"/>
        <w:rPr>
          <w:rFonts w:hint="eastAsia" w:ascii="仿宋" w:hAnsi="仿宋" w:eastAsia="仿宋" w:cs="仿宋"/>
          <w:spacing w:val="10"/>
          <w:sz w:val="24"/>
        </w:rPr>
      </w:pPr>
      <w:r>
        <w:rPr>
          <w:rFonts w:hint="eastAsia" w:ascii="仿宋" w:hAnsi="仿宋" w:eastAsia="仿宋" w:cs="仿宋"/>
          <w:spacing w:val="10"/>
          <w:sz w:val="24"/>
        </w:rPr>
        <w:t>3、由于不可抗力的原因，致使合同无法按期履行或不能履行的，所造成的的损失有双方各自承担，受不可抗力影响的一方应当采取合理的措施防止损失的扩大，否则应就扩大的损失负赔偿责任。</w:t>
      </w:r>
    </w:p>
    <w:p w14:paraId="6C0798A8">
      <w:pPr>
        <w:pStyle w:val="33"/>
        <w:spacing w:line="360" w:lineRule="auto"/>
        <w:ind w:firstLine="482" w:firstLineChars="200"/>
        <w:rPr>
          <w:rFonts w:hint="eastAsia" w:ascii="仿宋" w:hAnsi="仿宋" w:eastAsia="仿宋" w:cs="仿宋"/>
          <w:sz w:val="24"/>
        </w:rPr>
      </w:pPr>
      <w:r>
        <w:rPr>
          <w:rFonts w:hint="eastAsia" w:ascii="仿宋" w:hAnsi="仿宋" w:eastAsia="仿宋" w:cs="仿宋"/>
          <w:b/>
          <w:bCs/>
          <w:sz w:val="24"/>
        </w:rPr>
        <w:t>第十条 合同变更与解除</w:t>
      </w:r>
    </w:p>
    <w:p w14:paraId="7A785831">
      <w:pPr>
        <w:pStyle w:val="33"/>
        <w:spacing w:line="360" w:lineRule="auto"/>
        <w:ind w:firstLine="520" w:firstLineChars="200"/>
        <w:rPr>
          <w:rFonts w:hint="eastAsia" w:ascii="仿宋" w:hAnsi="仿宋" w:eastAsia="仿宋" w:cs="仿宋"/>
          <w:spacing w:val="10"/>
          <w:sz w:val="24"/>
        </w:rPr>
      </w:pPr>
      <w:r>
        <w:rPr>
          <w:rFonts w:hint="eastAsia" w:ascii="仿宋" w:hAnsi="仿宋" w:eastAsia="仿宋" w:cs="仿宋"/>
          <w:spacing w:val="10"/>
          <w:sz w:val="24"/>
        </w:rPr>
        <w:t>本合同期限自签订之日起到合同终止日期。合同到期甲乙双方均未提出新的意向，合同自行终止。合作期内任何一方不得擅自停止协议，否则应负担所造成的一切损失。</w:t>
      </w:r>
    </w:p>
    <w:p w14:paraId="75DC570B">
      <w:pPr>
        <w:pStyle w:val="33"/>
        <w:spacing w:line="360" w:lineRule="auto"/>
        <w:ind w:firstLine="520" w:firstLineChars="200"/>
        <w:rPr>
          <w:rFonts w:hint="eastAsia" w:ascii="仿宋" w:hAnsi="仿宋" w:eastAsia="仿宋" w:cs="仿宋"/>
          <w:spacing w:val="10"/>
          <w:sz w:val="24"/>
        </w:rPr>
      </w:pPr>
      <w:r>
        <w:rPr>
          <w:rFonts w:hint="eastAsia" w:ascii="仿宋" w:hAnsi="仿宋" w:eastAsia="仿宋" w:cs="仿宋"/>
          <w:spacing w:val="10"/>
          <w:sz w:val="24"/>
        </w:rPr>
        <w:t>在下列情况发生时，甲方有权提前解除合同并就实际损失向乙方提出索赔：</w:t>
      </w:r>
    </w:p>
    <w:p w14:paraId="21043BF5">
      <w:pPr>
        <w:pStyle w:val="33"/>
        <w:spacing w:line="360" w:lineRule="auto"/>
        <w:ind w:firstLine="520" w:firstLineChars="200"/>
        <w:rPr>
          <w:rFonts w:hint="eastAsia" w:ascii="仿宋" w:hAnsi="仿宋" w:eastAsia="仿宋" w:cs="仿宋"/>
          <w:spacing w:val="10"/>
          <w:sz w:val="24"/>
        </w:rPr>
      </w:pPr>
      <w:r>
        <w:rPr>
          <w:rFonts w:hint="eastAsia" w:ascii="仿宋" w:hAnsi="仿宋" w:eastAsia="仿宋" w:cs="仿宋"/>
          <w:spacing w:val="10"/>
          <w:sz w:val="24"/>
        </w:rPr>
        <w:t>乙方服务质量考核不合格；</w:t>
      </w:r>
    </w:p>
    <w:p w14:paraId="3A7CDC54">
      <w:pPr>
        <w:pStyle w:val="33"/>
        <w:spacing w:line="360" w:lineRule="auto"/>
        <w:ind w:firstLine="520" w:firstLineChars="200"/>
        <w:rPr>
          <w:rFonts w:hint="eastAsia" w:ascii="仿宋" w:hAnsi="仿宋" w:eastAsia="仿宋" w:cs="仿宋"/>
          <w:spacing w:val="10"/>
          <w:sz w:val="24"/>
        </w:rPr>
      </w:pPr>
      <w:r>
        <w:rPr>
          <w:rFonts w:hint="eastAsia" w:ascii="仿宋" w:hAnsi="仿宋" w:eastAsia="仿宋" w:cs="仿宋"/>
          <w:spacing w:val="10"/>
          <w:sz w:val="24"/>
        </w:rPr>
        <w:t>乙方未得到甲方同意，擅自更换服务人员。</w:t>
      </w:r>
    </w:p>
    <w:p w14:paraId="631D5070">
      <w:pPr>
        <w:pStyle w:val="33"/>
        <w:spacing w:line="360" w:lineRule="auto"/>
        <w:ind w:firstLine="520" w:firstLineChars="200"/>
        <w:rPr>
          <w:rFonts w:hint="eastAsia" w:ascii="仿宋" w:hAnsi="仿宋" w:eastAsia="仿宋" w:cs="仿宋"/>
          <w:spacing w:val="10"/>
          <w:sz w:val="24"/>
        </w:rPr>
      </w:pPr>
      <w:r>
        <w:rPr>
          <w:rFonts w:hint="eastAsia" w:ascii="仿宋" w:hAnsi="仿宋" w:eastAsia="仿宋" w:cs="仿宋"/>
          <w:spacing w:val="10"/>
          <w:sz w:val="24"/>
        </w:rPr>
        <w:t>乙方因故需终止合同，必须提前</w:t>
      </w:r>
      <w:r>
        <w:rPr>
          <w:rFonts w:hint="eastAsia" w:ascii="仿宋" w:hAnsi="仿宋" w:eastAsia="仿宋" w:cs="仿宋"/>
          <w:spacing w:val="10"/>
          <w:sz w:val="24"/>
          <w:u w:val="single"/>
        </w:rPr>
        <w:t xml:space="preserve">    </w:t>
      </w:r>
      <w:r>
        <w:rPr>
          <w:rFonts w:hint="eastAsia" w:ascii="仿宋" w:hAnsi="仿宋" w:eastAsia="仿宋" w:cs="仿宋"/>
          <w:spacing w:val="10"/>
          <w:sz w:val="24"/>
        </w:rPr>
        <w:t>天书面通知甲方，经甲方同意后，方可终止。</w:t>
      </w:r>
    </w:p>
    <w:p w14:paraId="76A3D54A">
      <w:pPr>
        <w:pStyle w:val="33"/>
        <w:spacing w:line="360" w:lineRule="auto"/>
        <w:ind w:firstLine="482" w:firstLineChars="200"/>
        <w:rPr>
          <w:rFonts w:hint="eastAsia" w:ascii="仿宋" w:hAnsi="仿宋" w:eastAsia="仿宋" w:cs="仿宋"/>
          <w:sz w:val="24"/>
        </w:rPr>
      </w:pPr>
      <w:r>
        <w:rPr>
          <w:rFonts w:hint="eastAsia" w:ascii="仿宋" w:hAnsi="仿宋" w:eastAsia="仿宋" w:cs="仿宋"/>
          <w:b/>
          <w:bCs/>
          <w:sz w:val="24"/>
        </w:rPr>
        <w:t>第十一条 合同争议解决</w:t>
      </w:r>
    </w:p>
    <w:p w14:paraId="063A7AB6">
      <w:pPr>
        <w:pStyle w:val="33"/>
        <w:spacing w:line="360" w:lineRule="auto"/>
        <w:ind w:firstLine="520" w:firstLineChars="200"/>
        <w:rPr>
          <w:rFonts w:hint="eastAsia" w:ascii="仿宋" w:hAnsi="仿宋" w:eastAsia="仿宋" w:cs="仿宋"/>
          <w:spacing w:val="10"/>
          <w:sz w:val="24"/>
        </w:rPr>
      </w:pPr>
      <w:r>
        <w:rPr>
          <w:rFonts w:hint="eastAsia" w:ascii="仿宋" w:hAnsi="仿宋" w:eastAsia="仿宋" w:cs="仿宋"/>
          <w:spacing w:val="10"/>
          <w:sz w:val="24"/>
        </w:rPr>
        <w:t>因履行合同引起的或与本合同有关的争议，甲乙双方首先通过友好协商解决，如双方协商不能解决时，选择下列第</w:t>
      </w:r>
      <w:r>
        <w:rPr>
          <w:rFonts w:hint="eastAsia" w:ascii="仿宋" w:hAnsi="仿宋" w:eastAsia="仿宋" w:cs="仿宋"/>
          <w:spacing w:val="10"/>
          <w:sz w:val="24"/>
          <w:u w:val="single"/>
        </w:rPr>
        <w:t xml:space="preserve">    </w:t>
      </w:r>
      <w:r>
        <w:rPr>
          <w:rFonts w:hint="eastAsia" w:ascii="仿宋" w:hAnsi="仿宋" w:eastAsia="仿宋" w:cs="仿宋"/>
          <w:spacing w:val="10"/>
          <w:sz w:val="24"/>
        </w:rPr>
        <w:t>种方式解决：</w:t>
      </w:r>
    </w:p>
    <w:p w14:paraId="0C82514A">
      <w:pPr>
        <w:spacing w:line="360" w:lineRule="auto"/>
        <w:ind w:firstLine="520" w:firstLineChars="200"/>
        <w:rPr>
          <w:rFonts w:hint="eastAsia" w:ascii="仿宋" w:hAnsi="仿宋" w:eastAsia="仿宋" w:cs="仿宋"/>
          <w:sz w:val="24"/>
        </w:rPr>
      </w:pPr>
      <w:r>
        <w:rPr>
          <w:rFonts w:hint="eastAsia" w:ascii="仿宋" w:hAnsi="仿宋" w:eastAsia="仿宋" w:cs="仿宋"/>
          <w:spacing w:val="10"/>
          <w:sz w:val="24"/>
        </w:rPr>
        <w:t>1、向</w:t>
      </w:r>
      <w:r>
        <w:rPr>
          <w:rFonts w:hint="eastAsia" w:ascii="仿宋" w:hAnsi="仿宋" w:eastAsia="仿宋" w:cs="仿宋"/>
          <w:spacing w:val="10"/>
          <w:sz w:val="24"/>
          <w:u w:val="single"/>
        </w:rPr>
        <w:t xml:space="preserve">      </w:t>
      </w:r>
      <w:r>
        <w:rPr>
          <w:rFonts w:hint="eastAsia" w:ascii="仿宋" w:hAnsi="仿宋" w:eastAsia="仿宋" w:cs="仿宋"/>
          <w:spacing w:val="10"/>
          <w:sz w:val="24"/>
        </w:rPr>
        <w:t>仲裁委员会申请仲裁。</w:t>
      </w:r>
    </w:p>
    <w:p w14:paraId="7E754E0F">
      <w:pPr>
        <w:pStyle w:val="33"/>
        <w:spacing w:line="360" w:lineRule="auto"/>
        <w:ind w:firstLine="520" w:firstLineChars="200"/>
        <w:rPr>
          <w:rFonts w:hint="eastAsia" w:ascii="仿宋" w:hAnsi="仿宋" w:eastAsia="仿宋" w:cs="仿宋"/>
          <w:spacing w:val="10"/>
          <w:sz w:val="24"/>
        </w:rPr>
      </w:pPr>
      <w:r>
        <w:rPr>
          <w:rFonts w:hint="eastAsia" w:ascii="仿宋" w:hAnsi="仿宋" w:eastAsia="仿宋" w:cs="仿宋"/>
          <w:spacing w:val="10"/>
          <w:sz w:val="24"/>
        </w:rPr>
        <w:t>2、向</w:t>
      </w:r>
      <w:r>
        <w:rPr>
          <w:rFonts w:hint="eastAsia" w:ascii="仿宋" w:hAnsi="仿宋" w:eastAsia="仿宋" w:cs="仿宋"/>
          <w:spacing w:val="10"/>
          <w:sz w:val="24"/>
          <w:u w:val="single"/>
        </w:rPr>
        <w:t xml:space="preserve">      </w:t>
      </w:r>
      <w:r>
        <w:rPr>
          <w:rFonts w:hint="eastAsia" w:ascii="仿宋" w:hAnsi="仿宋" w:eastAsia="仿宋" w:cs="仿宋"/>
          <w:sz w:val="24"/>
        </w:rPr>
        <w:t>有管辖权的人民法院提起诉讼。</w:t>
      </w:r>
    </w:p>
    <w:p w14:paraId="75408EE8">
      <w:pPr>
        <w:pStyle w:val="33"/>
        <w:spacing w:line="360" w:lineRule="auto"/>
        <w:ind w:firstLine="520" w:firstLineChars="200"/>
        <w:rPr>
          <w:rFonts w:hint="eastAsia" w:ascii="仿宋" w:hAnsi="仿宋" w:eastAsia="仿宋" w:cs="仿宋"/>
          <w:spacing w:val="10"/>
          <w:sz w:val="24"/>
        </w:rPr>
      </w:pPr>
      <w:r>
        <w:rPr>
          <w:rFonts w:hint="eastAsia" w:ascii="仿宋" w:hAnsi="仿宋" w:eastAsia="仿宋" w:cs="仿宋"/>
          <w:spacing w:val="10"/>
          <w:sz w:val="24"/>
        </w:rPr>
        <w:t>在起诉或仲裁期间，除正在进行的起诉或仲裁部分外，合同其他部分继续执行。</w:t>
      </w:r>
    </w:p>
    <w:p w14:paraId="48B7450E">
      <w:pPr>
        <w:pStyle w:val="33"/>
        <w:spacing w:line="360" w:lineRule="auto"/>
        <w:ind w:firstLine="482" w:firstLineChars="200"/>
        <w:rPr>
          <w:rFonts w:hint="eastAsia" w:ascii="仿宋" w:hAnsi="仿宋" w:eastAsia="仿宋" w:cs="仿宋"/>
          <w:sz w:val="24"/>
        </w:rPr>
      </w:pPr>
      <w:r>
        <w:rPr>
          <w:rFonts w:hint="eastAsia" w:ascii="仿宋" w:hAnsi="仿宋" w:eastAsia="仿宋" w:cs="仿宋"/>
          <w:b/>
          <w:bCs/>
          <w:sz w:val="24"/>
        </w:rPr>
        <w:t>第十二条 合同生效及其他</w:t>
      </w:r>
    </w:p>
    <w:p w14:paraId="39E0FDC8">
      <w:pPr>
        <w:spacing w:line="360" w:lineRule="auto"/>
        <w:ind w:firstLine="480" w:firstLineChars="200"/>
        <w:rPr>
          <w:rFonts w:hint="eastAsia" w:ascii="仿宋" w:hAnsi="仿宋" w:eastAsia="仿宋" w:cs="仿宋"/>
          <w:sz w:val="24"/>
        </w:rPr>
      </w:pPr>
      <w:r>
        <w:rPr>
          <w:rFonts w:hint="eastAsia" w:ascii="仿宋" w:hAnsi="仿宋" w:eastAsia="仿宋" w:cs="仿宋"/>
          <w:sz w:val="24"/>
        </w:rPr>
        <w:t>1、合同由甲、乙双方法定代表人（负责人）或授权代表签字并加盖公章或合同专用章之日起生效。</w:t>
      </w:r>
    </w:p>
    <w:p w14:paraId="0774B761">
      <w:pPr>
        <w:spacing w:line="360" w:lineRule="auto"/>
        <w:ind w:firstLine="480" w:firstLineChars="200"/>
        <w:rPr>
          <w:rFonts w:hint="eastAsia" w:ascii="仿宋" w:hAnsi="仿宋" w:eastAsia="仿宋" w:cs="仿宋"/>
          <w:sz w:val="24"/>
        </w:rPr>
      </w:pPr>
      <w:r>
        <w:rPr>
          <w:rFonts w:hint="eastAsia" w:ascii="仿宋" w:hAnsi="仿宋" w:eastAsia="仿宋" w:cs="仿宋"/>
          <w:sz w:val="24"/>
        </w:rPr>
        <w:t>2、本合同一式</w:t>
      </w:r>
      <w:r>
        <w:rPr>
          <w:rFonts w:hint="eastAsia" w:ascii="仿宋" w:hAnsi="仿宋" w:eastAsia="仿宋" w:cs="仿宋"/>
          <w:sz w:val="24"/>
          <w:u w:val="single"/>
        </w:rPr>
        <w:t xml:space="preserve">   </w:t>
      </w:r>
      <w:r>
        <w:rPr>
          <w:rFonts w:hint="eastAsia" w:ascii="仿宋" w:hAnsi="仿宋" w:eastAsia="仿宋" w:cs="仿宋"/>
          <w:sz w:val="24"/>
        </w:rPr>
        <w:t>份，甲乙双方各执</w:t>
      </w:r>
      <w:r>
        <w:rPr>
          <w:rFonts w:hint="eastAsia" w:ascii="仿宋" w:hAnsi="仿宋" w:eastAsia="仿宋" w:cs="仿宋"/>
          <w:sz w:val="24"/>
          <w:u w:val="single"/>
        </w:rPr>
        <w:t xml:space="preserve">   </w:t>
      </w:r>
      <w:r>
        <w:rPr>
          <w:rFonts w:hint="eastAsia" w:ascii="仿宋" w:hAnsi="仿宋" w:eastAsia="仿宋" w:cs="仿宋"/>
          <w:sz w:val="24"/>
        </w:rPr>
        <w:t>份，每份具有同等法律效力。</w:t>
      </w:r>
    </w:p>
    <w:p w14:paraId="23ABAFEC">
      <w:pPr>
        <w:spacing w:line="360" w:lineRule="auto"/>
        <w:ind w:firstLine="480" w:firstLineChars="200"/>
        <w:rPr>
          <w:rFonts w:hint="eastAsia" w:ascii="仿宋" w:hAnsi="仿宋" w:eastAsia="仿宋" w:cs="仿宋"/>
          <w:sz w:val="24"/>
        </w:rPr>
      </w:pPr>
      <w:r>
        <w:rPr>
          <w:rFonts w:hint="eastAsia" w:ascii="仿宋" w:hAnsi="仿宋" w:eastAsia="仿宋" w:cs="仿宋"/>
          <w:sz w:val="24"/>
        </w:rPr>
        <w:t>3、合同执行过程中出现的未尽事宜，双方在不违背合同和招标文件的前提下协商解决。协商结果以“纪要”形式甲乙双方签字盖章确认，作为合同附件，与合同具有同等效力。</w:t>
      </w:r>
    </w:p>
    <w:p w14:paraId="0C88C69B">
      <w:pPr>
        <w:spacing w:line="360" w:lineRule="auto"/>
        <w:ind w:firstLine="480" w:firstLineChars="200"/>
        <w:rPr>
          <w:rFonts w:hint="eastAsia" w:ascii="仿宋" w:hAnsi="仿宋" w:eastAsia="仿宋" w:cs="仿宋"/>
          <w:b/>
          <w:bCs/>
          <w:sz w:val="24"/>
        </w:rPr>
      </w:pPr>
      <w:r>
        <w:rPr>
          <w:rFonts w:hint="eastAsia" w:ascii="仿宋" w:hAnsi="仿宋" w:eastAsia="仿宋" w:cs="仿宋"/>
          <w:sz w:val="24"/>
        </w:rPr>
        <w:t xml:space="preserve">甲方（章）：                            乙方（章）： </w:t>
      </w:r>
      <w:r>
        <w:rPr>
          <w:rFonts w:hint="eastAsia" w:ascii="仿宋" w:hAnsi="仿宋" w:eastAsia="仿宋" w:cs="仿宋"/>
          <w:b/>
          <w:bCs/>
          <w:sz w:val="24"/>
        </w:rPr>
        <w:t xml:space="preserve">           </w:t>
      </w:r>
    </w:p>
    <w:p w14:paraId="7637E1ED">
      <w:pPr>
        <w:spacing w:line="360" w:lineRule="auto"/>
        <w:ind w:firstLine="480" w:firstLineChars="200"/>
        <w:rPr>
          <w:rFonts w:hint="eastAsia" w:ascii="仿宋" w:hAnsi="仿宋" w:eastAsia="仿宋" w:cs="仿宋"/>
          <w:sz w:val="24"/>
        </w:rPr>
      </w:pPr>
      <w:r>
        <w:rPr>
          <w:rFonts w:hint="eastAsia" w:ascii="仿宋" w:hAnsi="仿宋" w:eastAsia="仿宋" w:cs="仿宋"/>
          <w:sz w:val="24"/>
        </w:rPr>
        <w:t>法定代表人：                            法定代表人</w:t>
      </w:r>
    </w:p>
    <w:p w14:paraId="58E33516">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委托代理人：                            委托代理人：               </w:t>
      </w:r>
    </w:p>
    <w:p w14:paraId="1F786DBA">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地 址：                                 地 址：                   </w:t>
      </w:r>
    </w:p>
    <w:p w14:paraId="6A163F27">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电 话：                                 电 话：                    </w:t>
      </w:r>
    </w:p>
    <w:p w14:paraId="7281990D">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开户银行：                              开户银行：                </w:t>
      </w:r>
    </w:p>
    <w:p w14:paraId="70D9786A">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账 号：                                 账 号：                      </w:t>
      </w:r>
    </w:p>
    <w:p w14:paraId="61ED5B8A">
      <w:pPr>
        <w:widowControl/>
        <w:snapToGrid w:val="0"/>
        <w:spacing w:line="360" w:lineRule="auto"/>
        <w:ind w:firstLine="480" w:firstLineChars="200"/>
        <w:jc w:val="center"/>
        <w:rPr>
          <w:rFonts w:hint="eastAsia" w:ascii="仿宋" w:hAnsi="仿宋" w:eastAsia="仿宋" w:cs="仿宋"/>
          <w:sz w:val="24"/>
        </w:rPr>
      </w:pPr>
    </w:p>
    <w:p w14:paraId="69DD9FA9">
      <w:pPr>
        <w:widowControl/>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本合同的签署地：                      </w:t>
      </w:r>
    </w:p>
    <w:p w14:paraId="76431120">
      <w:pPr>
        <w:widowControl/>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日 期：    年    月    日 </w:t>
      </w:r>
    </w:p>
    <w:p w14:paraId="05F4E6B3">
      <w:pPr>
        <w:snapToGrid w:val="0"/>
        <w:spacing w:line="360" w:lineRule="auto"/>
        <w:rPr>
          <w:rFonts w:hint="eastAsia" w:ascii="仿宋" w:hAnsi="仿宋" w:eastAsia="仿宋" w:cs="仿宋"/>
          <w:b/>
          <w:bCs/>
          <w:kern w:val="44"/>
          <w:sz w:val="24"/>
        </w:rPr>
      </w:pPr>
    </w:p>
    <w:p w14:paraId="1F430E10">
      <w:pPr>
        <w:snapToGrid w:val="0"/>
        <w:spacing w:line="360" w:lineRule="auto"/>
        <w:rPr>
          <w:rFonts w:hint="eastAsia" w:ascii="仿宋" w:hAnsi="仿宋" w:eastAsia="仿宋" w:cs="仿宋"/>
          <w:sz w:val="24"/>
        </w:rPr>
      </w:pPr>
      <w:r>
        <w:rPr>
          <w:rFonts w:hint="eastAsia" w:ascii="仿宋" w:hAnsi="仿宋" w:eastAsia="仿宋" w:cs="仿宋"/>
          <w:b/>
          <w:bCs/>
          <w:kern w:val="44"/>
          <w:sz w:val="24"/>
        </w:rPr>
        <w:t>注：经双方协商，在不改变合同实质性内容的基础上，可采用其他合同格式。</w:t>
      </w:r>
    </w:p>
    <w:p w14:paraId="6A7F35A8">
      <w:pPr>
        <w:adjustRightInd w:val="0"/>
        <w:snapToGrid w:val="0"/>
        <w:spacing w:before="120" w:beforeLines="50" w:line="460" w:lineRule="exact"/>
        <w:ind w:firstLine="482" w:firstLineChars="200"/>
        <w:jc w:val="center"/>
        <w:rPr>
          <w:rFonts w:hint="eastAsia" w:ascii="仿宋" w:hAnsi="仿宋" w:eastAsia="仿宋" w:cs="仿宋"/>
          <w:b/>
          <w:bCs/>
          <w:kern w:val="44"/>
          <w:sz w:val="24"/>
        </w:rPr>
      </w:pPr>
    </w:p>
    <w:p w14:paraId="2D3A5090">
      <w:pPr>
        <w:pStyle w:val="7"/>
        <w:rPr>
          <w:rFonts w:hint="eastAsia" w:ascii="仿宋" w:hAnsi="仿宋" w:eastAsia="仿宋" w:cs="仿宋"/>
        </w:rPr>
      </w:pPr>
    </w:p>
    <w:p w14:paraId="313178AF">
      <w:pPr>
        <w:rPr>
          <w:rFonts w:hint="eastAsia" w:ascii="仿宋" w:hAnsi="仿宋" w:eastAsia="仿宋" w:cs="仿宋"/>
        </w:rPr>
      </w:pPr>
      <w:bookmarkStart w:id="26" w:name="_Toc910"/>
      <w:bookmarkStart w:id="27" w:name="_Toc7747"/>
      <w:bookmarkStart w:id="28" w:name="_Toc15381"/>
      <w:r>
        <w:rPr>
          <w:rFonts w:hint="eastAsia" w:ascii="仿宋" w:hAnsi="仿宋" w:eastAsia="仿宋" w:cs="仿宋"/>
        </w:rPr>
        <w:br w:type="page"/>
      </w:r>
    </w:p>
    <w:p w14:paraId="51EF9948">
      <w:pPr>
        <w:pStyle w:val="3"/>
        <w:rPr>
          <w:rFonts w:hint="eastAsia" w:ascii="仿宋" w:hAnsi="仿宋" w:eastAsia="仿宋" w:cs="仿宋"/>
          <w:color w:val="auto"/>
          <w:highlight w:val="none"/>
        </w:rPr>
      </w:pPr>
      <w:r>
        <w:rPr>
          <w:rFonts w:hint="eastAsia" w:ascii="仿宋" w:hAnsi="仿宋" w:eastAsia="仿宋" w:cs="仿宋"/>
          <w:color w:val="auto"/>
          <w:highlight w:val="none"/>
        </w:rPr>
        <w:t>第五章  采购需求</w:t>
      </w:r>
      <w:bookmarkEnd w:id="26"/>
      <w:bookmarkEnd w:id="27"/>
      <w:bookmarkEnd w:id="28"/>
    </w:p>
    <w:p w14:paraId="6FD83279">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一、项目概况</w:t>
      </w:r>
    </w:p>
    <w:p w14:paraId="54154B8F">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根据市财政局关于政府购买服务的相关通知精神，按照市局工作实际及政府购买服务相关规定，依据《政府采购法》第三十一条、财综〔2016〕53号文规定，采用单一来源采购方式购买公共公益宣传服务、入企服务、政策制定及运行分析服务、职称评审服务等服务。</w:t>
      </w:r>
    </w:p>
    <w:p w14:paraId="500093AD">
      <w:pPr>
        <w:spacing w:line="360" w:lineRule="auto"/>
        <w:ind w:firstLine="480" w:firstLineChars="200"/>
        <w:jc w:val="left"/>
        <w:rPr>
          <w:rFonts w:hint="eastAsia" w:ascii="仿宋" w:hAnsi="仿宋" w:eastAsia="仿宋" w:cs="仿宋"/>
          <w:sz w:val="24"/>
          <w:u w:val="single"/>
        </w:rPr>
      </w:pPr>
      <w:r>
        <w:rPr>
          <w:rFonts w:hint="eastAsia" w:ascii="仿宋" w:hAnsi="仿宋" w:eastAsia="仿宋" w:cs="仿宋"/>
          <w:sz w:val="24"/>
        </w:rPr>
        <w:t>二、采购项目预（概）算</w:t>
      </w:r>
    </w:p>
    <w:p w14:paraId="412E2ED0">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预算金额：530000元。</w:t>
      </w:r>
    </w:p>
    <w:p w14:paraId="23C6A8AC">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三、采购标的汇总表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3504"/>
        <w:gridCol w:w="2282"/>
        <w:gridCol w:w="962"/>
        <w:gridCol w:w="845"/>
        <w:gridCol w:w="846"/>
      </w:tblGrid>
      <w:tr w14:paraId="713C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blHeader/>
          <w:jc w:val="center"/>
        </w:trPr>
        <w:tc>
          <w:tcPr>
            <w:tcW w:w="455" w:type="pct"/>
            <w:vAlign w:val="center"/>
          </w:tcPr>
          <w:p w14:paraId="1741906D">
            <w:pPr>
              <w:snapToGrid w:val="0"/>
              <w:jc w:val="center"/>
              <w:rPr>
                <w:rFonts w:hint="eastAsia" w:ascii="仿宋" w:hAnsi="仿宋" w:eastAsia="仿宋" w:cs="仿宋"/>
                <w:b/>
                <w:sz w:val="22"/>
                <w:szCs w:val="22"/>
              </w:rPr>
            </w:pPr>
            <w:r>
              <w:rPr>
                <w:rFonts w:hint="eastAsia" w:ascii="仿宋" w:hAnsi="仿宋" w:eastAsia="仿宋" w:cs="仿宋"/>
                <w:b/>
                <w:sz w:val="22"/>
                <w:szCs w:val="22"/>
              </w:rPr>
              <w:t>序号</w:t>
            </w:r>
          </w:p>
        </w:tc>
        <w:tc>
          <w:tcPr>
            <w:tcW w:w="1886" w:type="pct"/>
            <w:vAlign w:val="center"/>
          </w:tcPr>
          <w:p w14:paraId="494E5314">
            <w:pPr>
              <w:snapToGrid w:val="0"/>
              <w:jc w:val="center"/>
              <w:rPr>
                <w:rFonts w:hint="eastAsia" w:ascii="仿宋" w:hAnsi="仿宋" w:eastAsia="仿宋" w:cs="仿宋"/>
                <w:b/>
                <w:sz w:val="22"/>
                <w:szCs w:val="22"/>
              </w:rPr>
            </w:pPr>
            <w:r>
              <w:rPr>
                <w:rFonts w:hint="eastAsia" w:ascii="仿宋" w:hAnsi="仿宋" w:eastAsia="仿宋" w:cs="仿宋"/>
                <w:b/>
                <w:sz w:val="22"/>
                <w:szCs w:val="22"/>
              </w:rPr>
              <w:t>标的名称</w:t>
            </w:r>
          </w:p>
        </w:tc>
        <w:tc>
          <w:tcPr>
            <w:tcW w:w="1228" w:type="pct"/>
            <w:vAlign w:val="center"/>
          </w:tcPr>
          <w:p w14:paraId="5CD609EB">
            <w:pPr>
              <w:snapToGrid w:val="0"/>
              <w:jc w:val="center"/>
              <w:rPr>
                <w:rFonts w:hint="eastAsia" w:ascii="仿宋" w:hAnsi="仿宋" w:eastAsia="仿宋" w:cs="仿宋"/>
                <w:b/>
                <w:sz w:val="22"/>
                <w:szCs w:val="22"/>
              </w:rPr>
            </w:pPr>
            <w:r>
              <w:rPr>
                <w:rFonts w:hint="eastAsia" w:ascii="仿宋" w:hAnsi="仿宋" w:eastAsia="仿宋" w:cs="仿宋"/>
                <w:b/>
                <w:sz w:val="22"/>
                <w:szCs w:val="22"/>
              </w:rPr>
              <w:t>品目分类编码</w:t>
            </w:r>
          </w:p>
        </w:tc>
        <w:tc>
          <w:tcPr>
            <w:tcW w:w="518" w:type="pct"/>
            <w:vAlign w:val="center"/>
          </w:tcPr>
          <w:p w14:paraId="1A476C8B">
            <w:pPr>
              <w:snapToGrid w:val="0"/>
              <w:jc w:val="center"/>
              <w:rPr>
                <w:rFonts w:hint="eastAsia" w:ascii="仿宋" w:hAnsi="仿宋" w:eastAsia="仿宋" w:cs="仿宋"/>
                <w:b/>
                <w:sz w:val="22"/>
                <w:szCs w:val="22"/>
              </w:rPr>
            </w:pPr>
            <w:r>
              <w:rPr>
                <w:rFonts w:hint="eastAsia" w:ascii="仿宋" w:hAnsi="仿宋" w:eastAsia="仿宋" w:cs="仿宋"/>
                <w:b/>
                <w:sz w:val="22"/>
                <w:szCs w:val="22"/>
              </w:rPr>
              <w:t>计量单位</w:t>
            </w:r>
          </w:p>
        </w:tc>
        <w:tc>
          <w:tcPr>
            <w:tcW w:w="455" w:type="pct"/>
            <w:vAlign w:val="center"/>
          </w:tcPr>
          <w:p w14:paraId="411BC0C0">
            <w:pPr>
              <w:snapToGrid w:val="0"/>
              <w:jc w:val="center"/>
              <w:rPr>
                <w:rFonts w:hint="eastAsia" w:ascii="仿宋" w:hAnsi="仿宋" w:eastAsia="仿宋" w:cs="仿宋"/>
                <w:b/>
                <w:sz w:val="22"/>
                <w:szCs w:val="22"/>
              </w:rPr>
            </w:pPr>
            <w:r>
              <w:rPr>
                <w:rFonts w:hint="eastAsia" w:ascii="仿宋" w:hAnsi="仿宋" w:eastAsia="仿宋" w:cs="仿宋"/>
                <w:b/>
                <w:sz w:val="22"/>
                <w:szCs w:val="22"/>
              </w:rPr>
              <w:t>数量</w:t>
            </w:r>
          </w:p>
        </w:tc>
        <w:tc>
          <w:tcPr>
            <w:tcW w:w="455" w:type="pct"/>
            <w:vAlign w:val="center"/>
          </w:tcPr>
          <w:p w14:paraId="02437715">
            <w:pPr>
              <w:snapToGrid w:val="0"/>
              <w:jc w:val="center"/>
              <w:rPr>
                <w:rFonts w:hint="eastAsia" w:ascii="仿宋" w:hAnsi="仿宋" w:eastAsia="仿宋" w:cs="仿宋"/>
                <w:b/>
                <w:sz w:val="22"/>
                <w:szCs w:val="22"/>
              </w:rPr>
            </w:pPr>
            <w:r>
              <w:rPr>
                <w:rFonts w:hint="eastAsia" w:ascii="仿宋" w:hAnsi="仿宋" w:eastAsia="仿宋" w:cs="仿宋"/>
                <w:b/>
                <w:sz w:val="22"/>
                <w:szCs w:val="22"/>
              </w:rPr>
              <w:t>备注</w:t>
            </w:r>
          </w:p>
        </w:tc>
      </w:tr>
      <w:tr w14:paraId="39DB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455" w:type="pct"/>
            <w:vAlign w:val="center"/>
          </w:tcPr>
          <w:p w14:paraId="2A744F1F">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1</w:t>
            </w:r>
          </w:p>
        </w:tc>
        <w:tc>
          <w:tcPr>
            <w:tcW w:w="1886" w:type="pct"/>
            <w:vAlign w:val="center"/>
          </w:tcPr>
          <w:p w14:paraId="4B0C18A0">
            <w:pPr>
              <w:adjustRightInd w:val="0"/>
              <w:snapToGrid w:val="0"/>
              <w:jc w:val="center"/>
              <w:rPr>
                <w:rFonts w:hint="eastAsia" w:ascii="仿宋" w:hAnsi="仿宋" w:eastAsia="仿宋" w:cs="仿宋"/>
                <w:sz w:val="22"/>
                <w:szCs w:val="22"/>
                <w:u w:val="single"/>
              </w:rPr>
            </w:pPr>
            <w:r>
              <w:rPr>
                <w:rFonts w:hint="eastAsia" w:ascii="仿宋" w:hAnsi="仿宋" w:eastAsia="仿宋" w:cs="仿宋"/>
                <w:sz w:val="22"/>
                <w:szCs w:val="22"/>
              </w:rPr>
              <w:t>工业和信息化领域公共公益宣传服务</w:t>
            </w:r>
          </w:p>
        </w:tc>
        <w:tc>
          <w:tcPr>
            <w:tcW w:w="1228" w:type="pct"/>
            <w:vAlign w:val="center"/>
          </w:tcPr>
          <w:p w14:paraId="2A198D17">
            <w:pPr>
              <w:adjustRightInd w:val="0"/>
              <w:snapToGrid w:val="0"/>
              <w:jc w:val="left"/>
              <w:rPr>
                <w:rFonts w:hint="eastAsia" w:ascii="仿宋" w:hAnsi="仿宋" w:eastAsia="仿宋" w:cs="仿宋"/>
                <w:sz w:val="22"/>
                <w:szCs w:val="22"/>
              </w:rPr>
            </w:pPr>
            <w:r>
              <w:rPr>
                <w:rFonts w:hint="eastAsia" w:ascii="仿宋" w:hAnsi="仿宋" w:eastAsia="仿宋" w:cs="仿宋"/>
                <w:sz w:val="22"/>
                <w:szCs w:val="22"/>
              </w:rPr>
              <w:t>C23070200</w:t>
            </w:r>
          </w:p>
          <w:p w14:paraId="31467277">
            <w:pPr>
              <w:adjustRightInd w:val="0"/>
              <w:snapToGrid w:val="0"/>
              <w:jc w:val="left"/>
              <w:rPr>
                <w:rFonts w:hint="eastAsia" w:ascii="仿宋" w:hAnsi="仿宋" w:eastAsia="仿宋" w:cs="仿宋"/>
                <w:sz w:val="22"/>
                <w:szCs w:val="22"/>
              </w:rPr>
            </w:pPr>
            <w:r>
              <w:rPr>
                <w:rFonts w:hint="eastAsia" w:ascii="仿宋" w:hAnsi="仿宋" w:eastAsia="仿宋" w:cs="仿宋"/>
                <w:sz w:val="22"/>
                <w:szCs w:val="22"/>
              </w:rPr>
              <w:t>公共公益宣传服务</w:t>
            </w:r>
          </w:p>
        </w:tc>
        <w:tc>
          <w:tcPr>
            <w:tcW w:w="518" w:type="pct"/>
            <w:vAlign w:val="center"/>
          </w:tcPr>
          <w:p w14:paraId="76A2012A">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项</w:t>
            </w:r>
          </w:p>
        </w:tc>
        <w:tc>
          <w:tcPr>
            <w:tcW w:w="455" w:type="pct"/>
            <w:vAlign w:val="center"/>
          </w:tcPr>
          <w:p w14:paraId="4013A277">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1</w:t>
            </w:r>
          </w:p>
        </w:tc>
        <w:tc>
          <w:tcPr>
            <w:tcW w:w="455" w:type="pct"/>
            <w:vAlign w:val="center"/>
          </w:tcPr>
          <w:p w14:paraId="30AEB824">
            <w:pPr>
              <w:adjustRightInd w:val="0"/>
              <w:snapToGrid w:val="0"/>
              <w:jc w:val="right"/>
              <w:rPr>
                <w:rFonts w:hint="eastAsia" w:ascii="仿宋" w:hAnsi="仿宋" w:eastAsia="仿宋" w:cs="仿宋"/>
                <w:sz w:val="22"/>
                <w:szCs w:val="22"/>
              </w:rPr>
            </w:pPr>
          </w:p>
        </w:tc>
      </w:tr>
      <w:tr w14:paraId="528F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55" w:type="pct"/>
            <w:vAlign w:val="center"/>
          </w:tcPr>
          <w:p w14:paraId="23F153B8">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2</w:t>
            </w:r>
          </w:p>
        </w:tc>
        <w:tc>
          <w:tcPr>
            <w:tcW w:w="1886" w:type="pct"/>
            <w:vAlign w:val="center"/>
          </w:tcPr>
          <w:p w14:paraId="7C258119">
            <w:pPr>
              <w:adjustRightInd w:val="0"/>
              <w:snapToGrid w:val="0"/>
              <w:jc w:val="center"/>
              <w:rPr>
                <w:rFonts w:hint="eastAsia" w:ascii="仿宋" w:hAnsi="仿宋" w:eastAsia="仿宋" w:cs="仿宋"/>
                <w:sz w:val="22"/>
                <w:szCs w:val="22"/>
                <w:u w:val="single"/>
              </w:rPr>
            </w:pPr>
            <w:r>
              <w:rPr>
                <w:rFonts w:hint="eastAsia" w:ascii="仿宋" w:hAnsi="仿宋" w:eastAsia="仿宋" w:cs="仿宋"/>
                <w:sz w:val="22"/>
                <w:szCs w:val="22"/>
              </w:rPr>
              <w:t>工业和信息化领域入企服务</w:t>
            </w:r>
          </w:p>
        </w:tc>
        <w:tc>
          <w:tcPr>
            <w:tcW w:w="1228" w:type="pct"/>
            <w:vAlign w:val="center"/>
          </w:tcPr>
          <w:p w14:paraId="45D69252">
            <w:pPr>
              <w:adjustRightInd w:val="0"/>
              <w:snapToGrid w:val="0"/>
              <w:jc w:val="left"/>
              <w:rPr>
                <w:rFonts w:hint="eastAsia" w:ascii="仿宋" w:hAnsi="仿宋" w:eastAsia="仿宋" w:cs="仿宋"/>
                <w:sz w:val="22"/>
                <w:szCs w:val="22"/>
              </w:rPr>
            </w:pPr>
            <w:r>
              <w:rPr>
                <w:rFonts w:hint="eastAsia" w:ascii="仿宋" w:hAnsi="仿宋" w:eastAsia="仿宋" w:cs="仿宋"/>
                <w:sz w:val="22"/>
                <w:szCs w:val="22"/>
              </w:rPr>
              <w:t>C19990000其他专业技术服务</w:t>
            </w:r>
          </w:p>
        </w:tc>
        <w:tc>
          <w:tcPr>
            <w:tcW w:w="518" w:type="pct"/>
            <w:vAlign w:val="center"/>
          </w:tcPr>
          <w:p w14:paraId="53B81F8A">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项</w:t>
            </w:r>
          </w:p>
        </w:tc>
        <w:tc>
          <w:tcPr>
            <w:tcW w:w="455" w:type="pct"/>
            <w:vAlign w:val="center"/>
          </w:tcPr>
          <w:p w14:paraId="599EE379">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1</w:t>
            </w:r>
          </w:p>
        </w:tc>
        <w:tc>
          <w:tcPr>
            <w:tcW w:w="455" w:type="pct"/>
            <w:vAlign w:val="center"/>
          </w:tcPr>
          <w:p w14:paraId="181401A1">
            <w:pPr>
              <w:adjustRightInd w:val="0"/>
              <w:snapToGrid w:val="0"/>
              <w:jc w:val="right"/>
              <w:rPr>
                <w:rFonts w:hint="eastAsia" w:ascii="仿宋" w:hAnsi="仿宋" w:eastAsia="仿宋" w:cs="仿宋"/>
                <w:sz w:val="22"/>
                <w:szCs w:val="22"/>
              </w:rPr>
            </w:pPr>
          </w:p>
        </w:tc>
      </w:tr>
      <w:tr w14:paraId="2282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455" w:type="pct"/>
            <w:vAlign w:val="center"/>
          </w:tcPr>
          <w:p w14:paraId="59B54CA5">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3</w:t>
            </w:r>
          </w:p>
        </w:tc>
        <w:tc>
          <w:tcPr>
            <w:tcW w:w="1886" w:type="pct"/>
            <w:vAlign w:val="center"/>
          </w:tcPr>
          <w:p w14:paraId="1B4A2FEF">
            <w:pPr>
              <w:adjustRightInd w:val="0"/>
              <w:snapToGrid w:val="0"/>
              <w:jc w:val="center"/>
              <w:rPr>
                <w:rFonts w:hint="eastAsia" w:ascii="仿宋" w:hAnsi="仿宋" w:eastAsia="仿宋" w:cs="仿宋"/>
                <w:sz w:val="22"/>
                <w:szCs w:val="22"/>
                <w:u w:val="single"/>
              </w:rPr>
            </w:pPr>
            <w:r>
              <w:rPr>
                <w:rFonts w:hint="eastAsia" w:ascii="仿宋" w:hAnsi="仿宋" w:eastAsia="仿宋" w:cs="仿宋"/>
                <w:sz w:val="22"/>
                <w:szCs w:val="22"/>
              </w:rPr>
              <w:t>工业和信息化经济运行监测调度政策制定及运行分析服务</w:t>
            </w:r>
          </w:p>
        </w:tc>
        <w:tc>
          <w:tcPr>
            <w:tcW w:w="1228" w:type="pct"/>
            <w:vAlign w:val="center"/>
          </w:tcPr>
          <w:p w14:paraId="081D9D13">
            <w:pPr>
              <w:adjustRightInd w:val="0"/>
              <w:snapToGrid w:val="0"/>
              <w:jc w:val="left"/>
              <w:rPr>
                <w:rFonts w:hint="eastAsia" w:ascii="仿宋" w:hAnsi="仿宋" w:eastAsia="仿宋" w:cs="仿宋"/>
                <w:sz w:val="22"/>
                <w:szCs w:val="22"/>
              </w:rPr>
            </w:pPr>
            <w:r>
              <w:rPr>
                <w:rFonts w:hint="eastAsia" w:ascii="仿宋" w:hAnsi="仿宋" w:eastAsia="仿宋" w:cs="仿宋"/>
                <w:sz w:val="22"/>
                <w:szCs w:val="22"/>
              </w:rPr>
              <w:t>C16030200数据加工处理服务</w:t>
            </w:r>
          </w:p>
        </w:tc>
        <w:tc>
          <w:tcPr>
            <w:tcW w:w="518" w:type="pct"/>
            <w:vAlign w:val="center"/>
          </w:tcPr>
          <w:p w14:paraId="731F8CAF">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项</w:t>
            </w:r>
          </w:p>
        </w:tc>
        <w:tc>
          <w:tcPr>
            <w:tcW w:w="455" w:type="pct"/>
            <w:vAlign w:val="center"/>
          </w:tcPr>
          <w:p w14:paraId="1C650AEA">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1</w:t>
            </w:r>
          </w:p>
        </w:tc>
        <w:tc>
          <w:tcPr>
            <w:tcW w:w="455" w:type="pct"/>
            <w:vAlign w:val="center"/>
          </w:tcPr>
          <w:p w14:paraId="6EE356B6">
            <w:pPr>
              <w:adjustRightInd w:val="0"/>
              <w:snapToGrid w:val="0"/>
              <w:jc w:val="right"/>
              <w:rPr>
                <w:rFonts w:hint="eastAsia" w:ascii="仿宋" w:hAnsi="仿宋" w:eastAsia="仿宋" w:cs="仿宋"/>
                <w:sz w:val="22"/>
                <w:szCs w:val="22"/>
              </w:rPr>
            </w:pPr>
          </w:p>
        </w:tc>
      </w:tr>
      <w:tr w14:paraId="6867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55" w:type="pct"/>
            <w:vAlign w:val="center"/>
          </w:tcPr>
          <w:p w14:paraId="04828AE2">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4</w:t>
            </w:r>
          </w:p>
        </w:tc>
        <w:tc>
          <w:tcPr>
            <w:tcW w:w="1886" w:type="pct"/>
            <w:vAlign w:val="center"/>
          </w:tcPr>
          <w:p w14:paraId="1F16BF32">
            <w:pPr>
              <w:adjustRightInd w:val="0"/>
              <w:snapToGrid w:val="0"/>
              <w:jc w:val="center"/>
              <w:rPr>
                <w:rFonts w:hint="eastAsia" w:ascii="仿宋" w:hAnsi="仿宋" w:eastAsia="仿宋" w:cs="仿宋"/>
                <w:sz w:val="22"/>
                <w:szCs w:val="22"/>
                <w:u w:val="single"/>
              </w:rPr>
            </w:pPr>
            <w:r>
              <w:rPr>
                <w:rFonts w:hint="eastAsia" w:ascii="仿宋" w:hAnsi="仿宋" w:eastAsia="仿宋" w:cs="仿宋"/>
                <w:sz w:val="22"/>
                <w:szCs w:val="22"/>
              </w:rPr>
              <w:t>工业和信息化领域经济师、工程师职称评审服务</w:t>
            </w:r>
          </w:p>
        </w:tc>
        <w:tc>
          <w:tcPr>
            <w:tcW w:w="1228" w:type="pct"/>
            <w:vAlign w:val="center"/>
          </w:tcPr>
          <w:p w14:paraId="46B19264">
            <w:pPr>
              <w:adjustRightInd w:val="0"/>
              <w:snapToGrid w:val="0"/>
              <w:jc w:val="left"/>
              <w:rPr>
                <w:rFonts w:hint="eastAsia" w:ascii="仿宋" w:hAnsi="仿宋" w:eastAsia="仿宋" w:cs="仿宋"/>
                <w:sz w:val="22"/>
                <w:szCs w:val="22"/>
              </w:rPr>
            </w:pPr>
            <w:r>
              <w:rPr>
                <w:rFonts w:hint="eastAsia" w:ascii="仿宋" w:hAnsi="仿宋" w:eastAsia="仿宋" w:cs="仿宋"/>
                <w:sz w:val="22"/>
                <w:szCs w:val="22"/>
              </w:rPr>
              <w:t>C20030900评审咨询服务</w:t>
            </w:r>
          </w:p>
        </w:tc>
        <w:tc>
          <w:tcPr>
            <w:tcW w:w="518" w:type="pct"/>
            <w:vAlign w:val="center"/>
          </w:tcPr>
          <w:p w14:paraId="2549ED22">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项</w:t>
            </w:r>
          </w:p>
        </w:tc>
        <w:tc>
          <w:tcPr>
            <w:tcW w:w="455" w:type="pct"/>
            <w:vAlign w:val="center"/>
          </w:tcPr>
          <w:p w14:paraId="201AECEC">
            <w:pPr>
              <w:adjustRightInd w:val="0"/>
              <w:snapToGrid w:val="0"/>
              <w:jc w:val="center"/>
              <w:rPr>
                <w:rFonts w:hint="eastAsia" w:ascii="仿宋" w:hAnsi="仿宋" w:eastAsia="仿宋" w:cs="仿宋"/>
                <w:sz w:val="22"/>
                <w:szCs w:val="22"/>
              </w:rPr>
            </w:pPr>
            <w:r>
              <w:rPr>
                <w:rFonts w:hint="eastAsia" w:ascii="仿宋" w:hAnsi="仿宋" w:eastAsia="仿宋" w:cs="仿宋"/>
                <w:sz w:val="22"/>
                <w:szCs w:val="22"/>
              </w:rPr>
              <w:t>1</w:t>
            </w:r>
          </w:p>
        </w:tc>
        <w:tc>
          <w:tcPr>
            <w:tcW w:w="455" w:type="pct"/>
            <w:vAlign w:val="center"/>
          </w:tcPr>
          <w:p w14:paraId="49C36785">
            <w:pPr>
              <w:adjustRightInd w:val="0"/>
              <w:snapToGrid w:val="0"/>
              <w:jc w:val="right"/>
              <w:rPr>
                <w:rFonts w:hint="eastAsia" w:ascii="仿宋" w:hAnsi="仿宋" w:eastAsia="仿宋" w:cs="仿宋"/>
                <w:sz w:val="22"/>
                <w:szCs w:val="22"/>
              </w:rPr>
            </w:pPr>
          </w:p>
        </w:tc>
      </w:tr>
    </w:tbl>
    <w:p w14:paraId="77F144B1">
      <w:pPr>
        <w:spacing w:line="360" w:lineRule="auto"/>
        <w:ind w:firstLine="360" w:firstLineChars="150"/>
        <w:jc w:val="left"/>
        <w:rPr>
          <w:rFonts w:hint="eastAsia" w:ascii="仿宋" w:hAnsi="仿宋" w:eastAsia="仿宋" w:cs="仿宋"/>
          <w:sz w:val="24"/>
        </w:rPr>
      </w:pPr>
      <w:r>
        <w:rPr>
          <w:rFonts w:hint="eastAsia" w:ascii="仿宋" w:hAnsi="仿宋" w:eastAsia="仿宋" w:cs="仿宋"/>
          <w:sz w:val="24"/>
        </w:rPr>
        <w:t>四、技术商务要求</w:t>
      </w:r>
    </w:p>
    <w:p w14:paraId="7DE520B9">
      <w:pPr>
        <w:pStyle w:val="7"/>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（一）商务要求：</w:t>
      </w:r>
    </w:p>
    <w:p w14:paraId="5A256519">
      <w:pPr>
        <w:pStyle w:val="7"/>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1、项目名称：运城市工业和信息化局购买服务项目</w:t>
      </w:r>
    </w:p>
    <w:p w14:paraId="67A44EB7">
      <w:pPr>
        <w:pStyle w:val="7"/>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rPr>
        <w:t>2、</w:t>
      </w:r>
      <w:r>
        <w:rPr>
          <w:rFonts w:hint="eastAsia" w:ascii="仿宋" w:hAnsi="仿宋" w:eastAsia="仿宋" w:cs="仿宋"/>
          <w:sz w:val="24"/>
          <w:highlight w:val="none"/>
        </w:rPr>
        <w:t>合同履约期限：</w:t>
      </w:r>
      <w:r>
        <w:rPr>
          <w:rFonts w:hint="eastAsia" w:ascii="仿宋" w:hAnsi="仿宋" w:eastAsia="仿宋" w:cs="仿宋"/>
          <w:color w:val="auto"/>
          <w:sz w:val="24"/>
          <w:highlight w:val="none"/>
          <w:lang w:eastAsia="zh-CN"/>
        </w:rPr>
        <w:t>签订合同之日至本年度该项服务完成。</w:t>
      </w:r>
    </w:p>
    <w:p w14:paraId="256CAC22">
      <w:pPr>
        <w:pStyle w:val="7"/>
        <w:spacing w:line="360" w:lineRule="auto"/>
        <w:ind w:left="0" w:leftChars="0"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3、付款方式：合同签订后向成交单位支付合同金额</w:t>
      </w:r>
      <w:r>
        <w:rPr>
          <w:rFonts w:hint="eastAsia" w:ascii="仿宋" w:hAnsi="仿宋" w:eastAsia="仿宋" w:cs="仿宋"/>
          <w:sz w:val="24"/>
          <w:highlight w:val="none"/>
          <w:lang w:eastAsia="zh-CN"/>
        </w:rPr>
        <w:t>的</w:t>
      </w:r>
      <w:r>
        <w:rPr>
          <w:rFonts w:hint="eastAsia" w:ascii="仿宋" w:hAnsi="仿宋" w:eastAsia="仿宋" w:cs="仿宋"/>
          <w:sz w:val="24"/>
          <w:highlight w:val="none"/>
          <w:lang w:val="en-US" w:eastAsia="zh-CN"/>
        </w:rPr>
        <w:t>9</w:t>
      </w:r>
      <w:r>
        <w:rPr>
          <w:rFonts w:hint="eastAsia" w:ascii="仿宋" w:hAnsi="仿宋" w:eastAsia="仿宋" w:cs="仿宋"/>
          <w:sz w:val="24"/>
          <w:highlight w:val="none"/>
        </w:rPr>
        <w:t>0%，剩余合同金额</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0%</w:t>
      </w:r>
      <w:r>
        <w:rPr>
          <w:rFonts w:hint="eastAsia" w:ascii="仿宋" w:hAnsi="仿宋" w:eastAsia="仿宋" w:cs="仿宋"/>
          <w:sz w:val="24"/>
          <w:highlight w:val="none"/>
          <w:lang w:eastAsia="zh-CN"/>
        </w:rPr>
        <w:t>采购人验收后一次性付清。</w:t>
      </w:r>
    </w:p>
    <w:p w14:paraId="55144C2C">
      <w:pPr>
        <w:pStyle w:val="7"/>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4、服务地点：运城市工业和信息化局</w:t>
      </w:r>
    </w:p>
    <w:p w14:paraId="06BB1A31">
      <w:pPr>
        <w:pStyle w:val="7"/>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5、服务标准：合格。</w:t>
      </w:r>
    </w:p>
    <w:p w14:paraId="52E873FC">
      <w:pPr>
        <w:pStyle w:val="7"/>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6、拟投入项目人员要求：</w:t>
      </w:r>
    </w:p>
    <w:p w14:paraId="3AB66E80">
      <w:pPr>
        <w:pStyle w:val="7"/>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6.1拥护党和国家的路线、方针、政策，品行端正，身体健康，诚实守信，责任心强，有良好的政治素养，遵纪守法，无违法犯罪记录；</w:t>
      </w:r>
    </w:p>
    <w:p w14:paraId="03BA0A2F">
      <w:pPr>
        <w:pStyle w:val="7"/>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6.2有良好的沟通协调能力和文字基础,熟悉公文写作和办公软件操作；熟悉电脑文印编辑工作，保密意识强，吃苦耐劳。</w:t>
      </w:r>
    </w:p>
    <w:p w14:paraId="13254CD9">
      <w:pPr>
        <w:pStyle w:val="7"/>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7、验收：采购人相关人员组成验收小组，实地查看服务内容是否符合要求和合同规定，同时出具验收报告。</w:t>
      </w:r>
    </w:p>
    <w:p w14:paraId="1901D4E9">
      <w:pPr>
        <w:pStyle w:val="7"/>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8、售后服务要求</w:t>
      </w:r>
    </w:p>
    <w:p w14:paraId="7651AB55">
      <w:pPr>
        <w:pStyle w:val="7"/>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8.1供应商根据有关法律法规、规范标准、合同的规定组织开展，确保服务质量。</w:t>
      </w:r>
    </w:p>
    <w:p w14:paraId="3626E107">
      <w:pPr>
        <w:pStyle w:val="7"/>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8.2供应商负责按合同规定的条件提供相关服务。</w:t>
      </w:r>
    </w:p>
    <w:p w14:paraId="0C939AD8">
      <w:pPr>
        <w:pStyle w:val="7"/>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（二）</w:t>
      </w:r>
      <w:r>
        <w:rPr>
          <w:rFonts w:hint="eastAsia" w:ascii="仿宋" w:hAnsi="仿宋" w:eastAsia="仿宋" w:cs="仿宋"/>
          <w:sz w:val="24"/>
          <w:lang w:eastAsia="zh-CN"/>
        </w:rPr>
        <w:t>服务内容</w:t>
      </w:r>
    </w:p>
    <w:p w14:paraId="15A80705">
      <w:pPr>
        <w:pStyle w:val="7"/>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1、工业和信息化领域公共公益宣传服务</w:t>
      </w:r>
    </w:p>
    <w:p w14:paraId="367E4566">
      <w:pPr>
        <w:pStyle w:val="7"/>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2、工业和信息化领域入企服务</w:t>
      </w:r>
    </w:p>
    <w:p w14:paraId="1F186366">
      <w:pPr>
        <w:pStyle w:val="7"/>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rPr>
        <w:t>3、工业和信息化经济运行监测调度政策制定及运行分析服务</w:t>
      </w:r>
    </w:p>
    <w:p w14:paraId="677CD136">
      <w:pPr>
        <w:pStyle w:val="7"/>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工业和信息化领域经济师、工程师职称评审服务</w:t>
      </w:r>
    </w:p>
    <w:p w14:paraId="185B5512">
      <w:pPr>
        <w:spacing w:line="360" w:lineRule="auto"/>
        <w:ind w:firstLine="480" w:firstLineChars="200"/>
        <w:rPr>
          <w:rFonts w:hint="eastAsia" w:ascii="仿宋" w:hAnsi="仿宋" w:eastAsia="仿宋" w:cs="仿宋"/>
          <w:sz w:val="24"/>
          <w:szCs w:val="32"/>
        </w:rPr>
      </w:pPr>
    </w:p>
    <w:p w14:paraId="02DB6464">
      <w:pPr>
        <w:pStyle w:val="17"/>
        <w:rPr>
          <w:rFonts w:hint="eastAsia" w:ascii="仿宋" w:hAnsi="仿宋" w:eastAsia="仿宋" w:cs="仿宋"/>
        </w:rPr>
      </w:pPr>
    </w:p>
    <w:p w14:paraId="35A7036E">
      <w:pPr>
        <w:pStyle w:val="17"/>
        <w:rPr>
          <w:rFonts w:hint="eastAsia" w:ascii="仿宋" w:hAnsi="仿宋" w:eastAsia="仿宋" w:cs="仿宋"/>
        </w:rPr>
      </w:pPr>
    </w:p>
    <w:p w14:paraId="633B6828">
      <w:pPr>
        <w:pStyle w:val="17"/>
        <w:rPr>
          <w:rFonts w:hint="eastAsia" w:ascii="仿宋" w:hAnsi="仿宋" w:eastAsia="仿宋" w:cs="仿宋"/>
        </w:rPr>
      </w:pPr>
    </w:p>
    <w:p w14:paraId="7917A52A">
      <w:pPr>
        <w:adjustRightInd w:val="0"/>
        <w:snapToGrid w:val="0"/>
        <w:spacing w:line="360" w:lineRule="auto"/>
        <w:ind w:left="-88" w:leftChars="-42"/>
        <w:jc w:val="center"/>
        <w:rPr>
          <w:rFonts w:hint="eastAsia" w:ascii="仿宋" w:hAnsi="仿宋" w:eastAsia="仿宋" w:cs="仿宋"/>
          <w:sz w:val="28"/>
          <w:szCs w:val="28"/>
        </w:rPr>
        <w:sectPr>
          <w:headerReference r:id="rId7" w:type="default"/>
          <w:footerReference r:id="rId8" w:type="default"/>
          <w:pgSz w:w="11906" w:h="16838"/>
          <w:pgMar w:top="1417" w:right="1417" w:bottom="1417" w:left="1417" w:header="680" w:footer="907" w:gutter="0"/>
          <w:pgNumType w:fmt="decimal"/>
          <w:cols w:space="720" w:num="1"/>
          <w:docGrid w:linePitch="271" w:charSpace="0"/>
        </w:sectPr>
      </w:pPr>
    </w:p>
    <w:p w14:paraId="1B2825E9">
      <w:pPr>
        <w:pStyle w:val="3"/>
        <w:rPr>
          <w:rFonts w:hint="eastAsia" w:ascii="仿宋" w:hAnsi="仿宋" w:eastAsia="仿宋" w:cs="仿宋"/>
          <w:color w:val="auto"/>
        </w:rPr>
      </w:pPr>
      <w:bookmarkStart w:id="29" w:name="_Toc30978"/>
      <w:bookmarkStart w:id="30" w:name="_Toc18157"/>
      <w:bookmarkStart w:id="31" w:name="_Toc31489"/>
      <w:r>
        <w:rPr>
          <w:rFonts w:hint="eastAsia" w:ascii="仿宋" w:hAnsi="仿宋" w:eastAsia="仿宋" w:cs="仿宋"/>
          <w:color w:val="auto"/>
        </w:rPr>
        <w:t>第六章  响应文件组成</w:t>
      </w:r>
      <w:bookmarkEnd w:id="29"/>
      <w:bookmarkEnd w:id="30"/>
      <w:bookmarkEnd w:id="31"/>
    </w:p>
    <w:p w14:paraId="6E43139D">
      <w:pPr>
        <w:rPr>
          <w:rFonts w:hint="eastAsia" w:ascii="仿宋" w:hAnsi="仿宋" w:eastAsia="仿宋" w:cs="仿宋"/>
          <w:kern w:val="0"/>
          <w:sz w:val="28"/>
          <w:szCs w:val="28"/>
        </w:rPr>
      </w:pPr>
    </w:p>
    <w:p w14:paraId="1E54622D">
      <w:pPr>
        <w:jc w:val="center"/>
        <w:rPr>
          <w:rFonts w:hint="eastAsia" w:ascii="仿宋" w:hAnsi="仿宋" w:eastAsia="仿宋" w:cs="仿宋"/>
          <w:kern w:val="0"/>
          <w:sz w:val="28"/>
          <w:szCs w:val="28"/>
        </w:rPr>
      </w:pPr>
    </w:p>
    <w:p w14:paraId="264720CE">
      <w:pPr>
        <w:jc w:val="center"/>
        <w:rPr>
          <w:rFonts w:hint="eastAsia" w:ascii="仿宋" w:hAnsi="仿宋" w:eastAsia="仿宋" w:cs="仿宋"/>
          <w:kern w:val="0"/>
          <w:sz w:val="28"/>
          <w:szCs w:val="28"/>
        </w:rPr>
      </w:pPr>
    </w:p>
    <w:p w14:paraId="11C24B1E">
      <w:pPr>
        <w:jc w:val="center"/>
        <w:rPr>
          <w:rFonts w:hint="eastAsia" w:ascii="仿宋" w:hAnsi="仿宋" w:eastAsia="仿宋" w:cs="仿宋"/>
          <w:b/>
          <w:bCs/>
          <w:sz w:val="48"/>
          <w:szCs w:val="48"/>
        </w:rPr>
      </w:pPr>
      <w:bookmarkStart w:id="32" w:name="_Toc19694"/>
      <w:bookmarkStart w:id="33" w:name="_Toc5501"/>
      <w:bookmarkStart w:id="34" w:name="_Toc12931"/>
      <w:bookmarkStart w:id="35" w:name="_Toc4987"/>
      <w:r>
        <w:rPr>
          <w:rFonts w:hint="eastAsia" w:ascii="仿宋" w:hAnsi="仿宋" w:eastAsia="仿宋" w:cs="仿宋"/>
          <w:b/>
          <w:bCs/>
          <w:sz w:val="48"/>
          <w:szCs w:val="48"/>
        </w:rPr>
        <w:t>（项目名称）</w:t>
      </w:r>
      <w:bookmarkEnd w:id="32"/>
      <w:bookmarkEnd w:id="33"/>
      <w:bookmarkEnd w:id="34"/>
      <w:bookmarkEnd w:id="35"/>
    </w:p>
    <w:p w14:paraId="65C86DED">
      <w:pPr>
        <w:pStyle w:val="17"/>
        <w:rPr>
          <w:rFonts w:hint="eastAsia" w:ascii="仿宋" w:hAnsi="仿宋" w:eastAsia="仿宋" w:cs="仿宋"/>
        </w:rPr>
      </w:pPr>
    </w:p>
    <w:p w14:paraId="552E077F">
      <w:pPr>
        <w:pStyle w:val="17"/>
        <w:spacing w:after="0"/>
        <w:ind w:left="0" w:leftChars="0" w:firstLine="1607"/>
        <w:rPr>
          <w:rFonts w:hint="eastAsia" w:ascii="仿宋" w:hAnsi="仿宋" w:eastAsia="仿宋" w:cs="仿宋"/>
          <w:b/>
          <w:bCs/>
          <w:spacing w:val="-20"/>
          <w:kern w:val="36"/>
          <w:sz w:val="84"/>
          <w:szCs w:val="84"/>
        </w:rPr>
      </w:pPr>
    </w:p>
    <w:p w14:paraId="61E26A47">
      <w:pPr>
        <w:spacing w:line="560" w:lineRule="atLeast"/>
        <w:jc w:val="center"/>
        <w:outlineLvl w:val="0"/>
        <w:rPr>
          <w:rFonts w:hint="eastAsia" w:ascii="仿宋" w:hAnsi="仿宋" w:eastAsia="仿宋" w:cs="仿宋"/>
          <w:b/>
          <w:kern w:val="36"/>
          <w:sz w:val="72"/>
          <w:szCs w:val="72"/>
        </w:rPr>
      </w:pPr>
      <w:bookmarkStart w:id="36" w:name="_Toc22251"/>
      <w:bookmarkStart w:id="37" w:name="_Toc18723"/>
      <w:bookmarkStart w:id="38" w:name="_Toc491"/>
      <w:bookmarkStart w:id="39" w:name="_Toc29919"/>
      <w:bookmarkStart w:id="40" w:name="_Toc1860"/>
      <w:bookmarkStart w:id="41" w:name="_Toc24254"/>
      <w:bookmarkStart w:id="42" w:name="_Toc6871"/>
      <w:r>
        <w:rPr>
          <w:rFonts w:hint="eastAsia" w:ascii="仿宋" w:hAnsi="仿宋" w:eastAsia="仿宋" w:cs="仿宋"/>
          <w:b/>
          <w:spacing w:val="-20"/>
          <w:kern w:val="36"/>
          <w:sz w:val="72"/>
          <w:szCs w:val="72"/>
        </w:rPr>
        <w:t>单一来源采购响应文件</w:t>
      </w:r>
      <w:bookmarkEnd w:id="36"/>
      <w:bookmarkEnd w:id="37"/>
      <w:bookmarkEnd w:id="38"/>
      <w:bookmarkEnd w:id="39"/>
      <w:bookmarkEnd w:id="40"/>
      <w:bookmarkEnd w:id="41"/>
      <w:bookmarkEnd w:id="42"/>
    </w:p>
    <w:p w14:paraId="46140926">
      <w:pPr>
        <w:spacing w:line="320" w:lineRule="atLeast"/>
        <w:jc w:val="center"/>
        <w:rPr>
          <w:rFonts w:hint="eastAsia" w:ascii="仿宋" w:hAnsi="仿宋" w:eastAsia="仿宋" w:cs="仿宋"/>
          <w:b/>
          <w:bCs/>
          <w:spacing w:val="-20"/>
          <w:sz w:val="24"/>
        </w:rPr>
      </w:pPr>
    </w:p>
    <w:p w14:paraId="09AFCB1A">
      <w:pPr>
        <w:jc w:val="center"/>
        <w:rPr>
          <w:rFonts w:hint="eastAsia" w:ascii="仿宋" w:hAnsi="仿宋" w:eastAsia="仿宋" w:cs="仿宋"/>
          <w:b/>
          <w:bCs/>
          <w:sz w:val="28"/>
          <w:szCs w:val="36"/>
        </w:rPr>
      </w:pPr>
      <w:bookmarkStart w:id="43" w:name="_Toc30448"/>
      <w:bookmarkStart w:id="44" w:name="_Toc9601"/>
      <w:bookmarkStart w:id="45" w:name="_Toc30713"/>
      <w:bookmarkStart w:id="46" w:name="_Toc29183"/>
      <w:r>
        <w:rPr>
          <w:rFonts w:hint="eastAsia" w:ascii="仿宋" w:hAnsi="仿宋" w:eastAsia="仿宋" w:cs="仿宋"/>
          <w:b/>
          <w:bCs/>
          <w:sz w:val="28"/>
          <w:szCs w:val="36"/>
        </w:rPr>
        <w:t>项目编号：</w:t>
      </w:r>
      <w:bookmarkEnd w:id="43"/>
      <w:bookmarkEnd w:id="44"/>
      <w:bookmarkEnd w:id="45"/>
      <w:bookmarkEnd w:id="46"/>
    </w:p>
    <w:p w14:paraId="380F652F">
      <w:pPr>
        <w:spacing w:line="360" w:lineRule="atLeast"/>
        <w:rPr>
          <w:rFonts w:hint="eastAsia" w:ascii="仿宋" w:hAnsi="仿宋" w:eastAsia="仿宋" w:cs="仿宋"/>
          <w:sz w:val="24"/>
        </w:rPr>
      </w:pPr>
    </w:p>
    <w:p w14:paraId="41A99384">
      <w:pPr>
        <w:spacing w:line="360" w:lineRule="atLeast"/>
        <w:rPr>
          <w:rFonts w:hint="eastAsia" w:ascii="仿宋" w:hAnsi="仿宋" w:eastAsia="仿宋" w:cs="仿宋"/>
          <w:sz w:val="24"/>
        </w:rPr>
      </w:pPr>
    </w:p>
    <w:p w14:paraId="218D07D2">
      <w:pPr>
        <w:spacing w:line="360" w:lineRule="atLeast"/>
        <w:jc w:val="center"/>
        <w:rPr>
          <w:rFonts w:hint="eastAsia" w:ascii="仿宋" w:hAnsi="仿宋" w:eastAsia="仿宋" w:cs="仿宋"/>
          <w:sz w:val="24"/>
        </w:rPr>
      </w:pPr>
    </w:p>
    <w:p w14:paraId="3A71C71A">
      <w:pPr>
        <w:spacing w:line="360" w:lineRule="atLeast"/>
        <w:jc w:val="center"/>
        <w:rPr>
          <w:rFonts w:hint="eastAsia" w:ascii="仿宋" w:hAnsi="仿宋" w:eastAsia="仿宋" w:cs="仿宋"/>
          <w:sz w:val="24"/>
        </w:rPr>
      </w:pPr>
    </w:p>
    <w:p w14:paraId="39EFF2AF">
      <w:pPr>
        <w:ind w:firstLine="840" w:firstLineChars="299"/>
        <w:rPr>
          <w:rFonts w:hint="eastAsia" w:ascii="仿宋" w:hAnsi="仿宋" w:eastAsia="仿宋" w:cs="仿宋"/>
          <w:b/>
          <w:sz w:val="28"/>
          <w:szCs w:val="28"/>
        </w:rPr>
      </w:pPr>
    </w:p>
    <w:p w14:paraId="453DECEE">
      <w:pPr>
        <w:ind w:firstLine="840" w:firstLineChars="299"/>
        <w:rPr>
          <w:rFonts w:hint="eastAsia" w:ascii="仿宋" w:hAnsi="仿宋" w:eastAsia="仿宋" w:cs="仿宋"/>
          <w:b/>
          <w:sz w:val="28"/>
          <w:szCs w:val="28"/>
        </w:rPr>
      </w:pPr>
    </w:p>
    <w:p w14:paraId="73B739A1">
      <w:pPr>
        <w:ind w:firstLine="840" w:firstLineChars="299"/>
        <w:rPr>
          <w:rFonts w:hint="eastAsia" w:ascii="仿宋" w:hAnsi="仿宋" w:eastAsia="仿宋" w:cs="仿宋"/>
          <w:b/>
          <w:sz w:val="28"/>
          <w:szCs w:val="28"/>
        </w:rPr>
      </w:pPr>
    </w:p>
    <w:p w14:paraId="572AC727">
      <w:pPr>
        <w:ind w:firstLine="1684" w:firstLineChars="266"/>
        <w:rPr>
          <w:rFonts w:hint="eastAsia" w:ascii="仿宋" w:hAnsi="仿宋" w:eastAsia="仿宋" w:cs="仿宋"/>
          <w:b/>
          <w:spacing w:val="176"/>
          <w:sz w:val="28"/>
          <w:szCs w:val="28"/>
        </w:rPr>
      </w:pPr>
    </w:p>
    <w:p w14:paraId="1F271224">
      <w:pPr>
        <w:adjustRightInd w:val="0"/>
        <w:snapToGrid w:val="0"/>
        <w:spacing w:line="480" w:lineRule="auto"/>
        <w:jc w:val="center"/>
        <w:rPr>
          <w:rFonts w:hint="eastAsia" w:ascii="仿宋" w:hAnsi="仿宋" w:eastAsia="仿宋" w:cs="仿宋"/>
          <w:b/>
          <w:sz w:val="28"/>
          <w:szCs w:val="28"/>
        </w:rPr>
      </w:pPr>
      <w:r>
        <w:rPr>
          <w:rFonts w:hint="eastAsia" w:ascii="仿宋" w:hAnsi="仿宋" w:eastAsia="仿宋" w:cs="仿宋"/>
          <w:b/>
          <w:sz w:val="28"/>
          <w:szCs w:val="28"/>
        </w:rPr>
        <w:t>供应商：</w:t>
      </w:r>
      <w:r>
        <w:rPr>
          <w:rFonts w:hint="eastAsia" w:ascii="仿宋" w:hAnsi="仿宋" w:eastAsia="仿宋" w:cs="仿宋"/>
          <w:b/>
          <w:sz w:val="28"/>
          <w:szCs w:val="28"/>
          <w:u w:val="single"/>
        </w:rPr>
        <w:t xml:space="preserve">           </w:t>
      </w:r>
      <w:r>
        <w:rPr>
          <w:rFonts w:hint="eastAsia" w:ascii="仿宋" w:hAnsi="仿宋" w:eastAsia="仿宋" w:cs="仿宋"/>
          <w:b/>
          <w:sz w:val="28"/>
          <w:szCs w:val="28"/>
        </w:rPr>
        <w:t>（单位公章）</w:t>
      </w:r>
    </w:p>
    <w:p w14:paraId="38EFA2EE">
      <w:pPr>
        <w:adjustRightInd w:val="0"/>
        <w:snapToGrid w:val="0"/>
        <w:spacing w:line="480" w:lineRule="auto"/>
        <w:jc w:val="center"/>
        <w:rPr>
          <w:rFonts w:hint="eastAsia" w:ascii="仿宋" w:hAnsi="仿宋" w:eastAsia="仿宋" w:cs="仿宋"/>
          <w:b/>
          <w:sz w:val="28"/>
          <w:szCs w:val="28"/>
        </w:rPr>
      </w:pPr>
      <w:r>
        <w:rPr>
          <w:rFonts w:hint="eastAsia" w:ascii="仿宋" w:hAnsi="仿宋" w:eastAsia="仿宋" w:cs="仿宋"/>
          <w:b/>
          <w:sz w:val="28"/>
          <w:szCs w:val="28"/>
        </w:rPr>
        <w:t>法定代表人（负责人）或其委托代理人：</w:t>
      </w:r>
      <w:r>
        <w:rPr>
          <w:rFonts w:hint="eastAsia" w:ascii="仿宋" w:hAnsi="仿宋" w:eastAsia="仿宋" w:cs="仿宋"/>
          <w:b/>
          <w:sz w:val="28"/>
          <w:szCs w:val="28"/>
          <w:u w:val="single"/>
        </w:rPr>
        <w:t xml:space="preserve">     </w:t>
      </w:r>
      <w:r>
        <w:rPr>
          <w:rFonts w:hint="eastAsia" w:ascii="仿宋" w:hAnsi="仿宋" w:eastAsia="仿宋" w:cs="仿宋"/>
          <w:b/>
          <w:sz w:val="28"/>
          <w:szCs w:val="28"/>
        </w:rPr>
        <w:t>（签字或盖章）</w:t>
      </w:r>
    </w:p>
    <w:p w14:paraId="5C4A529C">
      <w:pPr>
        <w:widowControl/>
        <w:spacing w:line="500" w:lineRule="exact"/>
        <w:jc w:val="center"/>
        <w:rPr>
          <w:rFonts w:hint="eastAsia" w:ascii="仿宋" w:hAnsi="仿宋" w:eastAsia="仿宋" w:cs="仿宋"/>
          <w:b/>
          <w:sz w:val="28"/>
          <w:szCs w:val="28"/>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b/>
          <w:sz w:val="28"/>
          <w:szCs w:val="28"/>
        </w:rPr>
        <w:t>XX年XX月XX日</w:t>
      </w:r>
    </w:p>
    <w:p w14:paraId="2A5015D2">
      <w:pPr>
        <w:spacing w:line="360" w:lineRule="auto"/>
        <w:jc w:val="center"/>
        <w:outlineLvl w:val="0"/>
        <w:rPr>
          <w:rFonts w:hint="eastAsia" w:ascii="仿宋" w:hAnsi="仿宋" w:eastAsia="仿宋" w:cs="仿宋"/>
          <w:b/>
          <w:bCs/>
          <w:sz w:val="28"/>
          <w:szCs w:val="28"/>
        </w:rPr>
      </w:pPr>
      <w:bookmarkStart w:id="47" w:name="_Toc23478"/>
      <w:bookmarkStart w:id="48" w:name="_Toc2960"/>
      <w:bookmarkStart w:id="49" w:name="_Toc27629"/>
      <w:bookmarkStart w:id="50" w:name="_Toc21779"/>
      <w:bookmarkStart w:id="51" w:name="_Toc15613"/>
      <w:bookmarkStart w:id="52" w:name="_Toc32432"/>
      <w:bookmarkStart w:id="53" w:name="_Toc23351"/>
      <w:bookmarkStart w:id="54" w:name="_Toc3500"/>
      <w:r>
        <w:rPr>
          <w:rFonts w:hint="eastAsia" w:ascii="仿宋" w:hAnsi="仿宋" w:eastAsia="仿宋" w:cs="仿宋"/>
          <w:b/>
          <w:bCs/>
          <w:sz w:val="28"/>
          <w:szCs w:val="28"/>
        </w:rPr>
        <w:t>目  录</w:t>
      </w:r>
      <w:bookmarkEnd w:id="47"/>
      <w:bookmarkEnd w:id="48"/>
      <w:bookmarkEnd w:id="49"/>
    </w:p>
    <w:p w14:paraId="5D61E963">
      <w:pPr>
        <w:spacing w:line="360" w:lineRule="auto"/>
        <w:outlineLvl w:val="0"/>
        <w:rPr>
          <w:rFonts w:hint="eastAsia" w:ascii="仿宋" w:hAnsi="仿宋" w:eastAsia="仿宋" w:cs="仿宋"/>
          <w:b/>
          <w:bCs/>
          <w:sz w:val="28"/>
          <w:szCs w:val="28"/>
        </w:rPr>
      </w:pPr>
      <w:bookmarkStart w:id="55" w:name="_Toc29988"/>
      <w:bookmarkStart w:id="56" w:name="_Toc14051"/>
      <w:bookmarkStart w:id="57" w:name="_Toc24360"/>
      <w:r>
        <w:rPr>
          <w:rFonts w:hint="eastAsia" w:ascii="仿宋" w:hAnsi="仿宋" w:eastAsia="仿宋" w:cs="仿宋"/>
          <w:b/>
          <w:bCs/>
          <w:sz w:val="28"/>
          <w:szCs w:val="28"/>
        </w:rPr>
        <w:t>一、资格部分</w:t>
      </w:r>
      <w:bookmarkEnd w:id="50"/>
      <w:bookmarkEnd w:id="51"/>
      <w:bookmarkEnd w:id="52"/>
      <w:bookmarkEnd w:id="53"/>
      <w:bookmarkEnd w:id="54"/>
      <w:bookmarkEnd w:id="55"/>
      <w:bookmarkEnd w:id="56"/>
      <w:bookmarkEnd w:id="57"/>
    </w:p>
    <w:p w14:paraId="10435B7A">
      <w:pPr>
        <w:spacing w:line="360" w:lineRule="auto"/>
        <w:outlineLvl w:val="0"/>
        <w:rPr>
          <w:rFonts w:hint="eastAsia" w:ascii="仿宋" w:hAnsi="仿宋" w:eastAsia="仿宋" w:cs="仿宋"/>
          <w:sz w:val="28"/>
          <w:szCs w:val="28"/>
        </w:rPr>
      </w:pPr>
      <w:bookmarkStart w:id="58" w:name="_Toc19730"/>
      <w:bookmarkStart w:id="59" w:name="_Toc31730"/>
      <w:bookmarkStart w:id="60" w:name="_Toc31548"/>
      <w:bookmarkStart w:id="61" w:name="_Toc16234"/>
      <w:bookmarkStart w:id="62" w:name="_Toc62"/>
      <w:bookmarkStart w:id="63" w:name="_Toc26203"/>
      <w:bookmarkStart w:id="64" w:name="_Toc14926"/>
      <w:bookmarkStart w:id="65" w:name="_Toc17752"/>
      <w:r>
        <w:rPr>
          <w:rFonts w:hint="eastAsia" w:ascii="仿宋" w:hAnsi="仿宋" w:eastAsia="仿宋" w:cs="仿宋"/>
          <w:sz w:val="28"/>
          <w:szCs w:val="28"/>
        </w:rPr>
        <w:t>1、若为法定代表人（负责人）需提交法定代表人（负责人）身份证明书；若为授权委托代理人需提供法定代表人（负责人）身份证明书、法定代表人（负责人）授权委托书；</w:t>
      </w:r>
      <w:bookmarkEnd w:id="58"/>
      <w:bookmarkEnd w:id="59"/>
      <w:bookmarkEnd w:id="60"/>
    </w:p>
    <w:p w14:paraId="03190900">
      <w:pPr>
        <w:spacing w:line="360" w:lineRule="auto"/>
        <w:outlineLvl w:val="0"/>
        <w:rPr>
          <w:rFonts w:hint="eastAsia" w:ascii="仿宋" w:hAnsi="仿宋" w:eastAsia="仿宋" w:cs="仿宋"/>
          <w:sz w:val="28"/>
          <w:szCs w:val="28"/>
        </w:rPr>
      </w:pPr>
      <w:bookmarkStart w:id="66" w:name="_Toc21613"/>
      <w:bookmarkStart w:id="67" w:name="_Toc31556"/>
      <w:bookmarkStart w:id="68" w:name="_Toc18590"/>
      <w:r>
        <w:rPr>
          <w:rFonts w:hint="eastAsia" w:ascii="仿宋" w:hAnsi="仿宋" w:eastAsia="仿宋" w:cs="仿宋"/>
          <w:sz w:val="28"/>
          <w:szCs w:val="28"/>
        </w:rPr>
        <w:t>2、响应函；</w:t>
      </w:r>
      <w:bookmarkEnd w:id="66"/>
      <w:bookmarkEnd w:id="67"/>
      <w:bookmarkEnd w:id="68"/>
    </w:p>
    <w:p w14:paraId="727B08E2">
      <w:pPr>
        <w:spacing w:line="360" w:lineRule="auto"/>
        <w:outlineLvl w:val="0"/>
        <w:rPr>
          <w:rFonts w:hint="eastAsia" w:ascii="仿宋" w:hAnsi="仿宋" w:eastAsia="仿宋" w:cs="仿宋"/>
          <w:sz w:val="28"/>
          <w:szCs w:val="28"/>
        </w:rPr>
      </w:pPr>
      <w:bookmarkStart w:id="69" w:name="_Toc31806"/>
      <w:bookmarkStart w:id="70" w:name="_Toc9936"/>
      <w:bookmarkStart w:id="71" w:name="_Toc21595"/>
      <w:r>
        <w:rPr>
          <w:rFonts w:hint="eastAsia" w:ascii="仿宋" w:hAnsi="仿宋" w:eastAsia="仿宋" w:cs="仿宋"/>
          <w:sz w:val="28"/>
          <w:szCs w:val="28"/>
        </w:rPr>
        <w:t>3、事业单位法人证书；</w:t>
      </w:r>
      <w:bookmarkEnd w:id="69"/>
      <w:bookmarkEnd w:id="70"/>
      <w:bookmarkEnd w:id="71"/>
    </w:p>
    <w:p w14:paraId="7510B5AB">
      <w:pPr>
        <w:spacing w:line="360" w:lineRule="auto"/>
        <w:outlineLvl w:val="0"/>
        <w:rPr>
          <w:rFonts w:hint="eastAsia" w:ascii="仿宋" w:hAnsi="仿宋" w:eastAsia="仿宋" w:cs="仿宋"/>
          <w:sz w:val="28"/>
          <w:szCs w:val="28"/>
        </w:rPr>
      </w:pPr>
      <w:bookmarkStart w:id="72" w:name="_Toc3301"/>
      <w:bookmarkStart w:id="73" w:name="_Toc26610"/>
      <w:bookmarkStart w:id="74" w:name="_Toc2112"/>
      <w:r>
        <w:rPr>
          <w:rFonts w:hint="eastAsia" w:ascii="仿宋" w:hAnsi="仿宋" w:eastAsia="仿宋" w:cs="仿宋"/>
          <w:sz w:val="28"/>
          <w:szCs w:val="28"/>
        </w:rPr>
        <w:t>4、银行基本账户开户许可证或基本存款账户信息；</w:t>
      </w:r>
      <w:bookmarkEnd w:id="72"/>
      <w:bookmarkEnd w:id="73"/>
      <w:bookmarkEnd w:id="74"/>
    </w:p>
    <w:p w14:paraId="1D1663B9">
      <w:pPr>
        <w:spacing w:line="360" w:lineRule="auto"/>
        <w:outlineLvl w:val="0"/>
        <w:rPr>
          <w:rFonts w:hint="eastAsia" w:ascii="仿宋" w:hAnsi="仿宋" w:eastAsia="仿宋" w:cs="仿宋"/>
          <w:sz w:val="28"/>
          <w:szCs w:val="28"/>
        </w:rPr>
      </w:pPr>
      <w:bookmarkStart w:id="75" w:name="_Toc3824"/>
      <w:bookmarkStart w:id="76" w:name="_Toc26286"/>
      <w:bookmarkStart w:id="77" w:name="_Toc12045"/>
      <w:r>
        <w:rPr>
          <w:rFonts w:hint="eastAsia" w:ascii="仿宋" w:hAnsi="仿宋" w:eastAsia="仿宋" w:cs="仿宋"/>
          <w:sz w:val="28"/>
          <w:szCs w:val="28"/>
        </w:rPr>
        <w:t>5、供应商信用承诺书；</w:t>
      </w:r>
      <w:bookmarkEnd w:id="75"/>
      <w:bookmarkEnd w:id="76"/>
      <w:bookmarkEnd w:id="77"/>
    </w:p>
    <w:p w14:paraId="7EFC7AC2">
      <w:pPr>
        <w:spacing w:line="360" w:lineRule="auto"/>
        <w:outlineLvl w:val="0"/>
        <w:rPr>
          <w:rFonts w:hint="eastAsia" w:ascii="仿宋" w:hAnsi="仿宋" w:eastAsia="仿宋" w:cs="仿宋"/>
          <w:sz w:val="28"/>
          <w:szCs w:val="28"/>
        </w:rPr>
      </w:pPr>
      <w:bookmarkStart w:id="78" w:name="_Toc16793"/>
      <w:bookmarkStart w:id="79" w:name="_Toc7030"/>
      <w:bookmarkStart w:id="80" w:name="_Toc19007"/>
      <w:r>
        <w:rPr>
          <w:rFonts w:hint="eastAsia" w:ascii="仿宋" w:hAnsi="仿宋" w:eastAsia="仿宋" w:cs="仿宋"/>
          <w:sz w:val="28"/>
          <w:szCs w:val="28"/>
        </w:rPr>
        <w:t>6、诚信投标承诺书；</w:t>
      </w:r>
      <w:bookmarkEnd w:id="78"/>
      <w:bookmarkEnd w:id="79"/>
      <w:bookmarkEnd w:id="80"/>
    </w:p>
    <w:p w14:paraId="36FE5A6A">
      <w:pPr>
        <w:pStyle w:val="7"/>
        <w:ind w:left="0" w:leftChars="0"/>
        <w:rPr>
          <w:rFonts w:hint="eastAsia" w:ascii="仿宋" w:hAnsi="仿宋" w:eastAsia="仿宋" w:cs="仿宋"/>
        </w:rPr>
      </w:pPr>
      <w:r>
        <w:rPr>
          <w:rFonts w:hint="eastAsia" w:ascii="仿宋" w:hAnsi="仿宋" w:eastAsia="仿宋" w:cs="仿宋"/>
          <w:sz w:val="28"/>
          <w:szCs w:val="28"/>
        </w:rPr>
        <w:t>7、保证金交款凭证。</w:t>
      </w:r>
    </w:p>
    <w:bookmarkEnd w:id="61"/>
    <w:bookmarkEnd w:id="62"/>
    <w:bookmarkEnd w:id="63"/>
    <w:bookmarkEnd w:id="64"/>
    <w:bookmarkEnd w:id="65"/>
    <w:p w14:paraId="56DF6AC0">
      <w:pPr>
        <w:pStyle w:val="7"/>
        <w:spacing w:after="120" w:afterLines="50"/>
        <w:ind w:left="0" w:leftChars="0"/>
        <w:rPr>
          <w:rFonts w:hint="eastAsia" w:ascii="仿宋" w:hAnsi="仿宋" w:eastAsia="仿宋" w:cs="仿宋"/>
          <w:b/>
          <w:bCs/>
          <w:sz w:val="28"/>
          <w:szCs w:val="28"/>
        </w:rPr>
      </w:pPr>
    </w:p>
    <w:p w14:paraId="540F2436">
      <w:pPr>
        <w:pStyle w:val="7"/>
        <w:spacing w:after="120" w:afterLines="50"/>
        <w:ind w:left="0" w:leftChars="0"/>
        <w:rPr>
          <w:rFonts w:hint="eastAsia" w:ascii="仿宋" w:hAnsi="仿宋" w:eastAsia="仿宋" w:cs="仿宋"/>
          <w:b/>
          <w:bCs/>
          <w:sz w:val="28"/>
          <w:szCs w:val="28"/>
        </w:rPr>
      </w:pPr>
      <w:r>
        <w:rPr>
          <w:rFonts w:hint="eastAsia" w:ascii="仿宋" w:hAnsi="仿宋" w:eastAsia="仿宋" w:cs="仿宋"/>
          <w:b/>
          <w:bCs/>
          <w:sz w:val="28"/>
          <w:szCs w:val="28"/>
        </w:rPr>
        <w:t>二、报价部分</w:t>
      </w:r>
    </w:p>
    <w:p w14:paraId="63ED0B00">
      <w:pPr>
        <w:spacing w:line="360" w:lineRule="auto"/>
        <w:outlineLvl w:val="0"/>
        <w:rPr>
          <w:rFonts w:hint="eastAsia" w:ascii="仿宋" w:hAnsi="仿宋" w:eastAsia="仿宋" w:cs="仿宋"/>
          <w:sz w:val="28"/>
          <w:szCs w:val="28"/>
        </w:rPr>
      </w:pPr>
      <w:bookmarkStart w:id="81" w:name="_Toc17603"/>
      <w:bookmarkStart w:id="82" w:name="_Toc18397"/>
      <w:bookmarkStart w:id="83" w:name="_Toc18248"/>
      <w:r>
        <w:rPr>
          <w:rFonts w:hint="eastAsia" w:ascii="仿宋" w:hAnsi="仿宋" w:eastAsia="仿宋" w:cs="仿宋"/>
          <w:sz w:val="28"/>
          <w:szCs w:val="28"/>
        </w:rPr>
        <w:t>1、第一次报价表；</w:t>
      </w:r>
      <w:bookmarkEnd w:id="81"/>
      <w:bookmarkEnd w:id="82"/>
      <w:bookmarkEnd w:id="83"/>
    </w:p>
    <w:p w14:paraId="17CBE19C">
      <w:pPr>
        <w:spacing w:after="120" w:afterLines="50"/>
        <w:rPr>
          <w:rFonts w:hint="eastAsia" w:ascii="仿宋" w:hAnsi="仿宋" w:eastAsia="仿宋" w:cs="仿宋"/>
          <w:sz w:val="28"/>
          <w:szCs w:val="28"/>
        </w:rPr>
      </w:pPr>
      <w:r>
        <w:rPr>
          <w:rFonts w:hint="eastAsia" w:ascii="仿宋" w:hAnsi="仿宋" w:eastAsia="仿宋" w:cs="仿宋"/>
          <w:b/>
          <w:bCs/>
          <w:sz w:val="28"/>
          <w:szCs w:val="28"/>
        </w:rPr>
        <w:t>三、商务、技术部分</w:t>
      </w:r>
    </w:p>
    <w:p w14:paraId="039AD2A6">
      <w:pPr>
        <w:spacing w:line="360" w:lineRule="auto"/>
        <w:outlineLvl w:val="0"/>
        <w:rPr>
          <w:rFonts w:hint="eastAsia" w:ascii="仿宋" w:hAnsi="仿宋" w:eastAsia="仿宋" w:cs="仿宋"/>
          <w:sz w:val="28"/>
          <w:szCs w:val="28"/>
        </w:rPr>
      </w:pPr>
      <w:bookmarkStart w:id="84" w:name="_Toc4018"/>
      <w:bookmarkStart w:id="85" w:name="_Toc18701"/>
      <w:bookmarkStart w:id="86" w:name="_Toc29610"/>
      <w:r>
        <w:rPr>
          <w:rFonts w:hint="eastAsia" w:ascii="仿宋" w:hAnsi="仿宋" w:eastAsia="仿宋" w:cs="仿宋"/>
          <w:sz w:val="28"/>
          <w:szCs w:val="28"/>
        </w:rPr>
        <w:t>1、供应商基本情况表；</w:t>
      </w:r>
      <w:bookmarkEnd w:id="84"/>
      <w:bookmarkEnd w:id="85"/>
      <w:bookmarkEnd w:id="86"/>
    </w:p>
    <w:p w14:paraId="658FEDE3">
      <w:pPr>
        <w:spacing w:line="360" w:lineRule="auto"/>
        <w:outlineLvl w:val="0"/>
        <w:rPr>
          <w:rFonts w:hint="eastAsia" w:ascii="仿宋" w:hAnsi="仿宋" w:eastAsia="仿宋" w:cs="仿宋"/>
          <w:sz w:val="28"/>
          <w:szCs w:val="28"/>
        </w:rPr>
      </w:pPr>
      <w:bookmarkStart w:id="87" w:name="_Toc2329"/>
      <w:bookmarkStart w:id="88" w:name="_Toc20360"/>
      <w:bookmarkStart w:id="89" w:name="_Toc8121"/>
      <w:bookmarkStart w:id="90" w:name="_Toc11206"/>
      <w:bookmarkStart w:id="91" w:name="_Toc27094"/>
      <w:bookmarkStart w:id="92" w:name="_Toc12695"/>
      <w:bookmarkStart w:id="93" w:name="_Toc25313"/>
      <w:bookmarkStart w:id="94" w:name="_Toc24273"/>
      <w:r>
        <w:rPr>
          <w:rFonts w:hint="eastAsia" w:ascii="仿宋" w:hAnsi="仿宋" w:eastAsia="仿宋" w:cs="仿宋"/>
          <w:sz w:val="28"/>
          <w:szCs w:val="28"/>
        </w:rPr>
        <w:t>2、拟投入的项目服务人员及服务方案；</w:t>
      </w:r>
      <w:bookmarkEnd w:id="87"/>
      <w:bookmarkEnd w:id="88"/>
      <w:bookmarkEnd w:id="89"/>
    </w:p>
    <w:p w14:paraId="5DA61786">
      <w:pPr>
        <w:spacing w:line="360" w:lineRule="auto"/>
        <w:outlineLvl w:val="0"/>
        <w:rPr>
          <w:rFonts w:hint="eastAsia" w:ascii="仿宋" w:hAnsi="仿宋" w:eastAsia="仿宋" w:cs="仿宋"/>
          <w:sz w:val="28"/>
          <w:szCs w:val="28"/>
        </w:rPr>
        <w:sectPr>
          <w:pgSz w:w="11906" w:h="16838"/>
          <w:pgMar w:top="1418" w:right="1474" w:bottom="1418" w:left="1361" w:header="851" w:footer="985" w:gutter="0"/>
          <w:pgNumType w:fmt="decimal"/>
          <w:cols w:space="720" w:num="1"/>
          <w:docGrid w:linePitch="312" w:charSpace="0"/>
        </w:sectPr>
      </w:pPr>
      <w:bookmarkStart w:id="95" w:name="_Toc7492"/>
      <w:bookmarkStart w:id="96" w:name="_Toc4577"/>
      <w:bookmarkStart w:id="97" w:name="_Toc9431"/>
      <w:r>
        <w:rPr>
          <w:rFonts w:hint="eastAsia" w:ascii="仿宋" w:hAnsi="仿宋" w:eastAsia="仿宋" w:cs="仿宋"/>
          <w:sz w:val="28"/>
          <w:szCs w:val="28"/>
        </w:rPr>
        <w:t>3、供应商认为需提供的其他资料。</w:t>
      </w:r>
      <w:bookmarkEnd w:id="95"/>
      <w:bookmarkEnd w:id="96"/>
      <w:bookmarkEnd w:id="97"/>
    </w:p>
    <w:bookmarkEnd w:id="90"/>
    <w:p w14:paraId="47E14566">
      <w:pPr>
        <w:adjustRightInd w:val="0"/>
        <w:snapToGrid w:val="0"/>
        <w:spacing w:line="400" w:lineRule="exact"/>
        <w:jc w:val="center"/>
        <w:rPr>
          <w:rFonts w:hint="eastAsia" w:ascii="仿宋" w:hAnsi="仿宋" w:eastAsia="仿宋" w:cs="仿宋"/>
          <w:b/>
          <w:bCs/>
          <w:sz w:val="24"/>
        </w:rPr>
      </w:pPr>
      <w:bookmarkStart w:id="98" w:name="_Toc9148"/>
      <w:r>
        <w:rPr>
          <w:rFonts w:hint="eastAsia" w:ascii="仿宋" w:hAnsi="仿宋" w:eastAsia="仿宋" w:cs="仿宋"/>
          <w:b/>
          <w:bCs/>
          <w:kern w:val="0"/>
          <w:sz w:val="24"/>
        </w:rPr>
        <w:t>法定代表人（负责人）身份证明书（格式）</w:t>
      </w:r>
    </w:p>
    <w:p w14:paraId="28302C1A">
      <w:pPr>
        <w:autoSpaceDE w:val="0"/>
        <w:autoSpaceDN w:val="0"/>
        <w:adjustRightInd w:val="0"/>
        <w:snapToGrid w:val="0"/>
        <w:spacing w:line="520" w:lineRule="exact"/>
        <w:jc w:val="left"/>
        <w:rPr>
          <w:rFonts w:hint="eastAsia" w:ascii="仿宋" w:hAnsi="仿宋" w:eastAsia="仿宋" w:cs="仿宋"/>
          <w:kern w:val="0"/>
          <w:sz w:val="24"/>
        </w:rPr>
      </w:pPr>
      <w:r>
        <w:rPr>
          <w:rFonts w:hint="eastAsia" w:ascii="仿宋" w:hAnsi="仿宋" w:eastAsia="仿宋" w:cs="仿宋"/>
          <w:sz w:val="24"/>
        </w:rPr>
        <w:t>供应商</w:t>
      </w:r>
      <w:r>
        <w:rPr>
          <w:rFonts w:hint="eastAsia" w:ascii="仿宋" w:hAnsi="仿宋" w:eastAsia="仿宋" w:cs="仿宋"/>
          <w:kern w:val="0"/>
          <w:sz w:val="24"/>
        </w:rPr>
        <w:t>名称：</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14:paraId="5B18B750">
      <w:pPr>
        <w:autoSpaceDE w:val="0"/>
        <w:autoSpaceDN w:val="0"/>
        <w:adjustRightInd w:val="0"/>
        <w:snapToGrid w:val="0"/>
        <w:spacing w:line="520" w:lineRule="exact"/>
        <w:jc w:val="left"/>
        <w:rPr>
          <w:rFonts w:hint="eastAsia" w:ascii="仿宋" w:hAnsi="仿宋" w:eastAsia="仿宋" w:cs="仿宋"/>
          <w:kern w:val="0"/>
          <w:sz w:val="24"/>
        </w:rPr>
      </w:pPr>
      <w:r>
        <w:rPr>
          <w:rFonts w:hint="eastAsia" w:ascii="仿宋" w:hAnsi="仿宋" w:eastAsia="仿宋" w:cs="仿宋"/>
          <w:kern w:val="0"/>
          <w:sz w:val="24"/>
        </w:rPr>
        <w:t>统一信用代码：</w:t>
      </w:r>
      <w:r>
        <w:rPr>
          <w:rFonts w:hint="eastAsia" w:ascii="仿宋" w:hAnsi="仿宋" w:eastAsia="仿宋" w:cs="仿宋"/>
          <w:kern w:val="0"/>
          <w:sz w:val="24"/>
          <w:u w:val="single"/>
        </w:rPr>
        <w:t xml:space="preserve">                  </w:t>
      </w:r>
    </w:p>
    <w:p w14:paraId="5E3D580B">
      <w:pPr>
        <w:autoSpaceDE w:val="0"/>
        <w:autoSpaceDN w:val="0"/>
        <w:adjustRightInd w:val="0"/>
        <w:snapToGrid w:val="0"/>
        <w:spacing w:line="520" w:lineRule="exact"/>
        <w:jc w:val="left"/>
        <w:rPr>
          <w:rFonts w:hint="eastAsia" w:ascii="仿宋" w:hAnsi="仿宋" w:eastAsia="仿宋" w:cs="仿宋"/>
          <w:kern w:val="0"/>
          <w:sz w:val="24"/>
        </w:rPr>
      </w:pPr>
      <w:r>
        <w:rPr>
          <w:rFonts w:hint="eastAsia" w:ascii="仿宋" w:hAnsi="仿宋" w:eastAsia="仿宋" w:cs="仿宋"/>
          <w:kern w:val="0"/>
          <w:sz w:val="24"/>
        </w:rPr>
        <w:t>注册地址：</w:t>
      </w:r>
      <w:r>
        <w:rPr>
          <w:rFonts w:hint="eastAsia" w:ascii="仿宋" w:hAnsi="仿宋" w:eastAsia="仿宋" w:cs="仿宋"/>
          <w:kern w:val="0"/>
          <w:sz w:val="24"/>
          <w:u w:val="single"/>
        </w:rPr>
        <w:t xml:space="preserve">                              </w:t>
      </w:r>
    </w:p>
    <w:p w14:paraId="726791FB">
      <w:pPr>
        <w:autoSpaceDE w:val="0"/>
        <w:autoSpaceDN w:val="0"/>
        <w:adjustRightInd w:val="0"/>
        <w:snapToGrid w:val="0"/>
        <w:spacing w:line="520" w:lineRule="exact"/>
        <w:jc w:val="left"/>
        <w:rPr>
          <w:rFonts w:hint="eastAsia" w:ascii="仿宋" w:hAnsi="仿宋" w:eastAsia="仿宋" w:cs="仿宋"/>
          <w:kern w:val="0"/>
          <w:sz w:val="24"/>
        </w:rPr>
      </w:pPr>
      <w:r>
        <w:rPr>
          <w:rFonts w:hint="eastAsia" w:ascii="仿宋" w:hAnsi="仿宋" w:eastAsia="仿宋" w:cs="仿宋"/>
          <w:kern w:val="0"/>
          <w:sz w:val="24"/>
        </w:rPr>
        <w:t xml:space="preserve">成立时间：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年 </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日</w:t>
      </w:r>
    </w:p>
    <w:p w14:paraId="0A585148">
      <w:pPr>
        <w:autoSpaceDE w:val="0"/>
        <w:autoSpaceDN w:val="0"/>
        <w:adjustRightInd w:val="0"/>
        <w:snapToGrid w:val="0"/>
        <w:spacing w:line="520" w:lineRule="exact"/>
        <w:jc w:val="left"/>
        <w:rPr>
          <w:rFonts w:hint="eastAsia" w:ascii="仿宋" w:hAnsi="仿宋" w:eastAsia="仿宋" w:cs="仿宋"/>
          <w:kern w:val="0"/>
          <w:sz w:val="24"/>
          <w:u w:val="single"/>
        </w:rPr>
      </w:pPr>
      <w:r>
        <w:rPr>
          <w:rFonts w:hint="eastAsia" w:ascii="仿宋" w:hAnsi="仿宋" w:eastAsia="仿宋" w:cs="仿宋"/>
          <w:kern w:val="0"/>
          <w:sz w:val="24"/>
          <w:lang w:eastAsia="zh-CN"/>
        </w:rPr>
        <w:t>有效</w:t>
      </w:r>
      <w:r>
        <w:rPr>
          <w:rFonts w:hint="eastAsia" w:ascii="仿宋" w:hAnsi="仿宋" w:eastAsia="仿宋" w:cs="仿宋"/>
          <w:kern w:val="0"/>
          <w:sz w:val="24"/>
        </w:rPr>
        <w:t>期限：</w:t>
      </w:r>
      <w:r>
        <w:rPr>
          <w:rFonts w:hint="eastAsia" w:ascii="仿宋" w:hAnsi="仿宋" w:eastAsia="仿宋" w:cs="仿宋"/>
          <w:kern w:val="0"/>
          <w:sz w:val="24"/>
          <w:u w:val="single"/>
        </w:rPr>
        <w:t xml:space="preserve">                  </w:t>
      </w:r>
    </w:p>
    <w:p w14:paraId="7932FDCF">
      <w:pPr>
        <w:autoSpaceDE w:val="0"/>
        <w:autoSpaceDN w:val="0"/>
        <w:adjustRightInd w:val="0"/>
        <w:snapToGrid w:val="0"/>
        <w:spacing w:line="520" w:lineRule="exact"/>
        <w:jc w:val="left"/>
        <w:rPr>
          <w:rFonts w:hint="eastAsia" w:ascii="仿宋" w:hAnsi="仿宋" w:eastAsia="仿宋" w:cs="仿宋"/>
          <w:kern w:val="0"/>
          <w:sz w:val="24"/>
        </w:rPr>
      </w:pPr>
      <w:r>
        <w:rPr>
          <w:rFonts w:hint="eastAsia" w:ascii="仿宋" w:hAnsi="仿宋" w:eastAsia="仿宋" w:cs="仿宋"/>
          <w:kern w:val="0"/>
          <w:sz w:val="24"/>
        </w:rPr>
        <w:t>姓名：</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性别：</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年龄：</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职务：</w:t>
      </w:r>
      <w:r>
        <w:rPr>
          <w:rFonts w:hint="eastAsia" w:ascii="仿宋" w:hAnsi="仿宋" w:eastAsia="仿宋" w:cs="仿宋"/>
          <w:kern w:val="0"/>
          <w:sz w:val="24"/>
          <w:u w:val="single"/>
        </w:rPr>
        <w:t xml:space="preserve">        </w:t>
      </w:r>
      <w:r>
        <w:rPr>
          <w:rFonts w:hint="eastAsia" w:ascii="仿宋" w:hAnsi="仿宋" w:eastAsia="仿宋" w:cs="仿宋"/>
          <w:kern w:val="0"/>
          <w:sz w:val="24"/>
        </w:rPr>
        <w:t>系</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r>
        <w:rPr>
          <w:rFonts w:hint="eastAsia" w:ascii="仿宋" w:hAnsi="仿宋" w:eastAsia="仿宋" w:cs="仿宋"/>
          <w:sz w:val="24"/>
        </w:rPr>
        <w:t>供应商</w:t>
      </w:r>
      <w:r>
        <w:rPr>
          <w:rFonts w:hint="eastAsia" w:ascii="仿宋" w:hAnsi="仿宋" w:eastAsia="仿宋" w:cs="仿宋"/>
          <w:kern w:val="0"/>
          <w:sz w:val="24"/>
        </w:rPr>
        <w:t>名称）的法定代表人</w:t>
      </w:r>
      <w:r>
        <w:rPr>
          <w:rFonts w:hint="eastAsia" w:ascii="仿宋" w:hAnsi="仿宋" w:eastAsia="仿宋" w:cs="仿宋"/>
          <w:sz w:val="24"/>
        </w:rPr>
        <w:t>（负责人）</w:t>
      </w:r>
      <w:r>
        <w:rPr>
          <w:rFonts w:hint="eastAsia" w:ascii="仿宋" w:hAnsi="仿宋" w:eastAsia="仿宋" w:cs="仿宋"/>
          <w:kern w:val="0"/>
          <w:sz w:val="24"/>
        </w:rPr>
        <w:t>。</w:t>
      </w:r>
    </w:p>
    <w:p w14:paraId="343FF96B">
      <w:pPr>
        <w:autoSpaceDE w:val="0"/>
        <w:autoSpaceDN w:val="0"/>
        <w:adjustRightInd w:val="0"/>
        <w:snapToGrid w:val="0"/>
        <w:spacing w:line="520" w:lineRule="exact"/>
        <w:jc w:val="left"/>
        <w:rPr>
          <w:rFonts w:hint="eastAsia" w:ascii="仿宋" w:hAnsi="仿宋" w:eastAsia="仿宋" w:cs="仿宋"/>
          <w:kern w:val="0"/>
          <w:sz w:val="24"/>
        </w:rPr>
      </w:pPr>
      <w:r>
        <w:rPr>
          <w:rFonts w:hint="eastAsia" w:ascii="仿宋" w:hAnsi="仿宋" w:eastAsia="仿宋" w:cs="仿宋"/>
          <w:kern w:val="0"/>
          <w:sz w:val="24"/>
        </w:rPr>
        <w:t>特此证明。</w:t>
      </w:r>
    </w:p>
    <w:p w14:paraId="1550443B">
      <w:pPr>
        <w:autoSpaceDE w:val="0"/>
        <w:autoSpaceDN w:val="0"/>
        <w:adjustRightInd w:val="0"/>
        <w:snapToGrid w:val="0"/>
        <w:spacing w:line="400" w:lineRule="exact"/>
        <w:jc w:val="left"/>
        <w:rPr>
          <w:rFonts w:hint="eastAsia" w:ascii="仿宋" w:hAnsi="仿宋" w:eastAsia="仿宋" w:cs="仿宋"/>
          <w:kern w:val="0"/>
          <w:sz w:val="24"/>
        </w:rPr>
      </w:pPr>
    </w:p>
    <w:tbl>
      <w:tblPr>
        <w:tblStyle w:val="18"/>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61F1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8528" w:type="dxa"/>
            <w:vAlign w:val="center"/>
          </w:tcPr>
          <w:p w14:paraId="4356546A">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法定代表人（负责人）身份证复印件</w:t>
            </w:r>
          </w:p>
        </w:tc>
      </w:tr>
    </w:tbl>
    <w:p w14:paraId="7EC5AD6F">
      <w:pPr>
        <w:adjustRightInd w:val="0"/>
        <w:snapToGrid w:val="0"/>
        <w:spacing w:line="400" w:lineRule="exact"/>
        <w:rPr>
          <w:rFonts w:hint="eastAsia" w:ascii="仿宋" w:hAnsi="仿宋" w:eastAsia="仿宋" w:cs="仿宋"/>
          <w:sz w:val="24"/>
        </w:rPr>
      </w:pPr>
    </w:p>
    <w:p w14:paraId="009B6859">
      <w:pPr>
        <w:adjustRightInd w:val="0"/>
        <w:snapToGrid w:val="0"/>
        <w:spacing w:line="400" w:lineRule="exact"/>
        <w:rPr>
          <w:rFonts w:hint="eastAsia" w:ascii="仿宋" w:hAnsi="仿宋" w:eastAsia="仿宋" w:cs="仿宋"/>
          <w:sz w:val="24"/>
        </w:rPr>
      </w:pPr>
    </w:p>
    <w:p w14:paraId="64FEDCE5">
      <w:pPr>
        <w:adjustRightInd w:val="0"/>
        <w:snapToGrid w:val="0"/>
        <w:spacing w:line="400" w:lineRule="exact"/>
        <w:rPr>
          <w:rFonts w:hint="eastAsia" w:ascii="仿宋" w:hAnsi="仿宋" w:eastAsia="仿宋" w:cs="仿宋"/>
          <w:sz w:val="24"/>
        </w:rPr>
      </w:pPr>
    </w:p>
    <w:p w14:paraId="206D30BC">
      <w:pPr>
        <w:adjustRightInd w:val="0"/>
        <w:snapToGrid w:val="0"/>
        <w:spacing w:line="520" w:lineRule="exact"/>
        <w:ind w:right="420"/>
        <w:rPr>
          <w:rFonts w:hint="eastAsia" w:ascii="仿宋" w:hAnsi="仿宋" w:eastAsia="仿宋" w:cs="仿宋"/>
          <w:sz w:val="24"/>
        </w:rPr>
      </w:pPr>
      <w:r>
        <w:rPr>
          <w:rFonts w:hint="eastAsia" w:ascii="仿宋" w:hAnsi="仿宋" w:eastAsia="仿宋" w:cs="仿宋"/>
          <w:sz w:val="24"/>
        </w:rPr>
        <w:t>供应商名称（公章）：</w:t>
      </w:r>
      <w:r>
        <w:rPr>
          <w:rFonts w:hint="eastAsia" w:ascii="仿宋" w:hAnsi="仿宋" w:eastAsia="仿宋" w:cs="仿宋"/>
          <w:sz w:val="24"/>
          <w:u w:val="single"/>
        </w:rPr>
        <w:t xml:space="preserve">                   . </w:t>
      </w:r>
    </w:p>
    <w:p w14:paraId="17F35EB0">
      <w:pPr>
        <w:tabs>
          <w:tab w:val="left" w:pos="4790"/>
        </w:tabs>
        <w:jc w:val="left"/>
        <w:rPr>
          <w:rFonts w:hint="eastAsia" w:ascii="仿宋" w:hAnsi="仿宋" w:eastAsia="仿宋" w:cs="仿宋"/>
          <w:sz w:val="24"/>
        </w:rPr>
      </w:pPr>
    </w:p>
    <w:p w14:paraId="6E8436DD">
      <w:pPr>
        <w:tabs>
          <w:tab w:val="left" w:pos="4790"/>
        </w:tabs>
        <w:jc w:val="left"/>
        <w:rPr>
          <w:rFonts w:hint="eastAsia" w:ascii="仿宋" w:hAnsi="仿宋" w:eastAsia="仿宋" w:cs="仿宋"/>
          <w:sz w:val="24"/>
        </w:rPr>
      </w:pPr>
      <w:r>
        <w:rPr>
          <w:rFonts w:hint="eastAsia" w:ascii="仿宋" w:hAnsi="仿宋" w:eastAsia="仿宋" w:cs="仿宋"/>
          <w:sz w:val="24"/>
        </w:rPr>
        <w:t>日期：</w:t>
      </w:r>
      <w:r>
        <w:rPr>
          <w:rFonts w:hint="eastAsia" w:ascii="仿宋" w:hAnsi="仿宋" w:eastAsia="仿宋" w:cs="仿宋"/>
          <w:kern w:val="0"/>
          <w:sz w:val="24"/>
          <w:u w:val="single"/>
        </w:rPr>
        <w:t xml:space="preserve">     </w:t>
      </w:r>
      <w:r>
        <w:rPr>
          <w:rFonts w:hint="eastAsia" w:ascii="仿宋" w:hAnsi="仿宋" w:eastAsia="仿宋" w:cs="仿宋"/>
          <w:sz w:val="24"/>
        </w:rPr>
        <w:t>年</w:t>
      </w:r>
      <w:r>
        <w:rPr>
          <w:rFonts w:hint="eastAsia" w:ascii="仿宋" w:hAnsi="仿宋" w:eastAsia="仿宋" w:cs="仿宋"/>
          <w:kern w:val="0"/>
          <w:sz w:val="24"/>
          <w:u w:val="single"/>
        </w:rPr>
        <w:t xml:space="preserve">     </w:t>
      </w:r>
      <w:r>
        <w:rPr>
          <w:rFonts w:hint="eastAsia" w:ascii="仿宋" w:hAnsi="仿宋" w:eastAsia="仿宋" w:cs="仿宋"/>
          <w:sz w:val="24"/>
        </w:rPr>
        <w:t>月</w:t>
      </w:r>
      <w:r>
        <w:rPr>
          <w:rFonts w:hint="eastAsia" w:ascii="仿宋" w:hAnsi="仿宋" w:eastAsia="仿宋" w:cs="仿宋"/>
          <w:kern w:val="0"/>
          <w:sz w:val="24"/>
          <w:u w:val="single"/>
        </w:rPr>
        <w:t xml:space="preserve">     </w:t>
      </w:r>
      <w:r>
        <w:rPr>
          <w:rFonts w:hint="eastAsia" w:ascii="仿宋" w:hAnsi="仿宋" w:eastAsia="仿宋" w:cs="仿宋"/>
          <w:sz w:val="24"/>
        </w:rPr>
        <w:t>日</w:t>
      </w:r>
    </w:p>
    <w:p w14:paraId="6139AD93">
      <w:pPr>
        <w:pStyle w:val="16"/>
        <w:jc w:val="both"/>
        <w:outlineLvl w:val="9"/>
        <w:rPr>
          <w:rFonts w:hint="eastAsia" w:ascii="仿宋" w:hAnsi="仿宋" w:eastAsia="仿宋" w:cs="仿宋"/>
          <w:sz w:val="24"/>
          <w:szCs w:val="24"/>
        </w:rPr>
      </w:pPr>
    </w:p>
    <w:p w14:paraId="7CC4D2D1">
      <w:pPr>
        <w:rPr>
          <w:rFonts w:hint="eastAsia" w:ascii="仿宋" w:hAnsi="仿宋" w:eastAsia="仿宋" w:cs="仿宋"/>
        </w:rPr>
      </w:pPr>
    </w:p>
    <w:p w14:paraId="25D883C7">
      <w:pPr>
        <w:rPr>
          <w:rFonts w:hint="eastAsia" w:ascii="仿宋" w:hAnsi="仿宋" w:eastAsia="仿宋" w:cs="仿宋"/>
        </w:rPr>
        <w:sectPr>
          <w:pgSz w:w="11906" w:h="16838"/>
          <w:pgMar w:top="1701" w:right="1587" w:bottom="1587" w:left="1587" w:header="851" w:footer="1134" w:gutter="0"/>
          <w:pgNumType w:fmt="decimal"/>
          <w:cols w:space="720" w:num="1"/>
          <w:docGrid w:type="lines" w:linePitch="330" w:charSpace="0"/>
        </w:sectPr>
      </w:pPr>
    </w:p>
    <w:p w14:paraId="7E4439D6">
      <w:pPr>
        <w:adjustRightInd w:val="0"/>
        <w:snapToGrid w:val="0"/>
        <w:spacing w:before="120" w:beforeLines="50" w:line="400" w:lineRule="exact"/>
        <w:jc w:val="center"/>
        <w:rPr>
          <w:rFonts w:hint="eastAsia" w:ascii="仿宋" w:hAnsi="仿宋" w:eastAsia="仿宋" w:cs="仿宋"/>
          <w:b/>
          <w:bCs/>
          <w:kern w:val="0"/>
          <w:sz w:val="24"/>
        </w:rPr>
      </w:pPr>
      <w:r>
        <w:rPr>
          <w:rFonts w:hint="eastAsia" w:ascii="仿宋" w:hAnsi="仿宋" w:eastAsia="仿宋" w:cs="仿宋"/>
          <w:b/>
          <w:bCs/>
          <w:kern w:val="0"/>
          <w:sz w:val="24"/>
        </w:rPr>
        <w:t>法定代表人（负责人）授权委托书（格式）</w:t>
      </w:r>
    </w:p>
    <w:p w14:paraId="1A6BD110">
      <w:pPr>
        <w:autoSpaceDE w:val="0"/>
        <w:autoSpaceDN w:val="0"/>
        <w:adjustRightInd w:val="0"/>
        <w:snapToGrid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本人</w:t>
      </w:r>
      <w:r>
        <w:rPr>
          <w:rFonts w:hint="eastAsia" w:ascii="仿宋" w:hAnsi="仿宋" w:eastAsia="仿宋" w:cs="仿宋"/>
          <w:kern w:val="0"/>
          <w:sz w:val="24"/>
          <w:u w:val="single"/>
        </w:rPr>
        <w:t xml:space="preserve">          </w:t>
      </w:r>
      <w:r>
        <w:rPr>
          <w:rFonts w:hint="eastAsia" w:ascii="仿宋" w:hAnsi="仿宋" w:eastAsia="仿宋" w:cs="仿宋"/>
          <w:kern w:val="0"/>
          <w:sz w:val="24"/>
        </w:rPr>
        <w:t>（姓名、职务）系</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r>
        <w:rPr>
          <w:rFonts w:hint="eastAsia" w:ascii="仿宋" w:hAnsi="仿宋" w:eastAsia="仿宋" w:cs="仿宋"/>
          <w:sz w:val="24"/>
        </w:rPr>
        <w:t>供应商</w:t>
      </w:r>
      <w:r>
        <w:rPr>
          <w:rFonts w:hint="eastAsia" w:ascii="仿宋" w:hAnsi="仿宋" w:eastAsia="仿宋" w:cs="仿宋"/>
          <w:kern w:val="0"/>
          <w:sz w:val="24"/>
        </w:rPr>
        <w:t>名称）的法定代表人</w:t>
      </w:r>
      <w:r>
        <w:rPr>
          <w:rFonts w:hint="eastAsia" w:ascii="仿宋" w:hAnsi="仿宋" w:eastAsia="仿宋" w:cs="仿宋"/>
          <w:sz w:val="24"/>
        </w:rPr>
        <w:t>（负责人）</w:t>
      </w:r>
      <w:r>
        <w:rPr>
          <w:rFonts w:hint="eastAsia" w:ascii="仿宋" w:hAnsi="仿宋" w:eastAsia="仿宋" w:cs="仿宋"/>
          <w:kern w:val="0"/>
          <w:sz w:val="24"/>
        </w:rPr>
        <w:t>，现授权</w:t>
      </w:r>
      <w:r>
        <w:rPr>
          <w:rFonts w:hint="eastAsia" w:ascii="仿宋" w:hAnsi="仿宋" w:eastAsia="仿宋" w:cs="仿宋"/>
          <w:kern w:val="0"/>
          <w:sz w:val="24"/>
          <w:u w:val="single"/>
        </w:rPr>
        <w:t xml:space="preserve">          </w:t>
      </w:r>
      <w:r>
        <w:rPr>
          <w:rFonts w:hint="eastAsia" w:ascii="仿宋" w:hAnsi="仿宋" w:eastAsia="仿宋" w:cs="仿宋"/>
          <w:kern w:val="0"/>
          <w:sz w:val="24"/>
        </w:rPr>
        <w:t>（姓名、职务）为我方代理人。代理人根据授权，以我方名义签署、澄清、说明、补正、递交、撤回、修改</w:t>
      </w:r>
      <w:r>
        <w:rPr>
          <w:rFonts w:hint="eastAsia" w:ascii="仿宋" w:hAnsi="仿宋" w:eastAsia="仿宋" w:cs="仿宋"/>
          <w:kern w:val="0"/>
          <w:sz w:val="24"/>
          <w:u w:val="single"/>
        </w:rPr>
        <w:t xml:space="preserve">                     </w:t>
      </w:r>
      <w:r>
        <w:rPr>
          <w:rFonts w:hint="eastAsia" w:ascii="仿宋" w:hAnsi="仿宋" w:eastAsia="仿宋" w:cs="仿宋"/>
          <w:kern w:val="0"/>
          <w:sz w:val="24"/>
        </w:rPr>
        <w:t>（项目名称、项目编号）投标文件、签订合同和处理有关事宜，其法律后果由我方承担。</w:t>
      </w:r>
    </w:p>
    <w:p w14:paraId="35401247">
      <w:pPr>
        <w:autoSpaceDE w:val="0"/>
        <w:autoSpaceDN w:val="0"/>
        <w:adjustRightInd w:val="0"/>
        <w:snapToGrid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委托期限：</w:t>
      </w:r>
      <w:r>
        <w:rPr>
          <w:rFonts w:hint="eastAsia" w:ascii="仿宋" w:hAnsi="仿宋" w:eastAsia="仿宋" w:cs="仿宋"/>
          <w:kern w:val="0"/>
          <w:sz w:val="24"/>
          <w:u w:val="single"/>
        </w:rPr>
        <w:t>自投标截止之日起90日历天</w:t>
      </w:r>
    </w:p>
    <w:p w14:paraId="760A01DC">
      <w:pPr>
        <w:adjustRightInd w:val="0"/>
        <w:snapToGrid w:val="0"/>
        <w:spacing w:line="520" w:lineRule="exact"/>
        <w:ind w:firstLine="435"/>
        <w:rPr>
          <w:rFonts w:hint="eastAsia" w:ascii="仿宋" w:hAnsi="仿宋" w:eastAsia="仿宋" w:cs="仿宋"/>
          <w:kern w:val="0"/>
          <w:sz w:val="24"/>
        </w:rPr>
      </w:pPr>
      <w:r>
        <w:rPr>
          <w:rFonts w:hint="eastAsia" w:ascii="仿宋" w:hAnsi="仿宋" w:eastAsia="仿宋" w:cs="仿宋"/>
          <w:kern w:val="0"/>
          <w:sz w:val="24"/>
        </w:rPr>
        <w:t>代理人无转委托权。</w:t>
      </w:r>
    </w:p>
    <w:p w14:paraId="78F64D7A">
      <w:pPr>
        <w:adjustRightInd w:val="0"/>
        <w:snapToGrid w:val="0"/>
        <w:spacing w:line="520" w:lineRule="exact"/>
        <w:ind w:firstLine="435"/>
        <w:rPr>
          <w:rFonts w:hint="eastAsia" w:ascii="仿宋" w:hAnsi="仿宋" w:eastAsia="仿宋" w:cs="仿宋"/>
          <w:sz w:val="24"/>
        </w:rPr>
      </w:pPr>
      <w:r>
        <w:rPr>
          <w:rFonts w:hint="eastAsia" w:ascii="仿宋" w:hAnsi="仿宋" w:eastAsia="仿宋" w:cs="仿宋"/>
          <w:sz w:val="24"/>
        </w:rPr>
        <w:t>本授权书于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日签字生效，特此声明。</w:t>
      </w:r>
    </w:p>
    <w:p w14:paraId="1C074B91">
      <w:pPr>
        <w:pStyle w:val="31"/>
        <w:rPr>
          <w:rFonts w:hint="eastAsia" w:ascii="仿宋" w:hAnsi="仿宋" w:eastAsia="仿宋" w:cs="仿宋"/>
        </w:rPr>
      </w:pPr>
    </w:p>
    <w:tbl>
      <w:tblPr>
        <w:tblStyle w:val="18"/>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6CBF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8528" w:type="dxa"/>
            <w:vAlign w:val="center"/>
          </w:tcPr>
          <w:p w14:paraId="5EEAB218">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法定代表人（负责人）身份证复印件</w:t>
            </w:r>
          </w:p>
        </w:tc>
      </w:tr>
    </w:tbl>
    <w:p w14:paraId="7F2C9846">
      <w:pPr>
        <w:adjustRightInd w:val="0"/>
        <w:snapToGrid w:val="0"/>
        <w:spacing w:line="400" w:lineRule="exact"/>
        <w:ind w:firstLine="480" w:firstLineChars="200"/>
        <w:rPr>
          <w:rFonts w:hint="eastAsia" w:ascii="仿宋" w:hAnsi="仿宋" w:eastAsia="仿宋" w:cs="仿宋"/>
          <w:sz w:val="24"/>
        </w:rPr>
      </w:pPr>
    </w:p>
    <w:tbl>
      <w:tblPr>
        <w:tblStyle w:val="18"/>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1F70C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8528" w:type="dxa"/>
            <w:vAlign w:val="center"/>
          </w:tcPr>
          <w:p w14:paraId="6CDAC2D1">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委托代理人身份证复印件</w:t>
            </w:r>
          </w:p>
        </w:tc>
      </w:tr>
    </w:tbl>
    <w:p w14:paraId="43EF6FC6">
      <w:pPr>
        <w:adjustRightInd w:val="0"/>
        <w:snapToGrid w:val="0"/>
        <w:spacing w:line="520" w:lineRule="exact"/>
        <w:rPr>
          <w:rFonts w:hint="eastAsia" w:ascii="仿宋" w:hAnsi="仿宋" w:eastAsia="仿宋" w:cs="仿宋"/>
          <w:sz w:val="24"/>
        </w:rPr>
      </w:pPr>
    </w:p>
    <w:p w14:paraId="539FC536">
      <w:pPr>
        <w:adjustRightInd w:val="0"/>
        <w:snapToGrid w:val="0"/>
        <w:spacing w:line="520" w:lineRule="exact"/>
        <w:rPr>
          <w:rFonts w:hint="eastAsia" w:ascii="仿宋" w:hAnsi="仿宋" w:eastAsia="仿宋" w:cs="仿宋"/>
          <w:sz w:val="24"/>
        </w:rPr>
      </w:pPr>
      <w:r>
        <w:rPr>
          <w:rFonts w:hint="eastAsia" w:ascii="仿宋" w:hAnsi="仿宋" w:eastAsia="仿宋" w:cs="仿宋"/>
          <w:sz w:val="24"/>
        </w:rPr>
        <w:t>供应商名称（公章）：</w:t>
      </w:r>
      <w:r>
        <w:rPr>
          <w:rFonts w:hint="eastAsia" w:ascii="仿宋" w:hAnsi="仿宋" w:eastAsia="仿宋" w:cs="仿宋"/>
          <w:sz w:val="24"/>
          <w:u w:val="single"/>
        </w:rPr>
        <w:t xml:space="preserve">                   . </w:t>
      </w:r>
    </w:p>
    <w:p w14:paraId="335D90FE">
      <w:pPr>
        <w:adjustRightInd w:val="0"/>
        <w:snapToGrid w:val="0"/>
        <w:spacing w:line="520" w:lineRule="exact"/>
        <w:ind w:right="420"/>
        <w:rPr>
          <w:rFonts w:hint="eastAsia" w:ascii="仿宋" w:hAnsi="仿宋" w:eastAsia="仿宋" w:cs="仿宋"/>
          <w:sz w:val="24"/>
        </w:rPr>
      </w:pPr>
      <w:r>
        <w:rPr>
          <w:rFonts w:hint="eastAsia" w:ascii="仿宋" w:hAnsi="仿宋" w:eastAsia="仿宋" w:cs="仿宋"/>
          <w:sz w:val="24"/>
        </w:rPr>
        <w:t>法定代表人（负责人）（签字）：</w:t>
      </w:r>
      <w:r>
        <w:rPr>
          <w:rFonts w:hint="eastAsia" w:ascii="仿宋" w:hAnsi="仿宋" w:eastAsia="仿宋" w:cs="仿宋"/>
          <w:sz w:val="24"/>
          <w:u w:val="single"/>
        </w:rPr>
        <w:t xml:space="preserve">                    . </w:t>
      </w:r>
    </w:p>
    <w:p w14:paraId="27903B17">
      <w:pPr>
        <w:adjustRightInd w:val="0"/>
        <w:snapToGrid w:val="0"/>
        <w:spacing w:line="520" w:lineRule="exact"/>
        <w:ind w:right="420"/>
        <w:rPr>
          <w:rFonts w:hint="eastAsia" w:ascii="仿宋" w:hAnsi="仿宋" w:eastAsia="仿宋" w:cs="仿宋"/>
          <w:sz w:val="24"/>
        </w:rPr>
      </w:pPr>
      <w:r>
        <w:rPr>
          <w:rFonts w:hint="eastAsia" w:ascii="仿宋" w:hAnsi="仿宋" w:eastAsia="仿宋" w:cs="仿宋"/>
          <w:sz w:val="24"/>
        </w:rPr>
        <w:t>委托代理人（签字）：</w:t>
      </w:r>
      <w:r>
        <w:rPr>
          <w:rFonts w:hint="eastAsia" w:ascii="仿宋" w:hAnsi="仿宋" w:eastAsia="仿宋" w:cs="仿宋"/>
          <w:sz w:val="24"/>
          <w:u w:val="single"/>
        </w:rPr>
        <w:t xml:space="preserve">                   . </w:t>
      </w:r>
    </w:p>
    <w:p w14:paraId="63379A86">
      <w:pPr>
        <w:adjustRightInd w:val="0"/>
        <w:snapToGrid w:val="0"/>
        <w:spacing w:line="400" w:lineRule="exact"/>
        <w:rPr>
          <w:rFonts w:hint="eastAsia" w:ascii="仿宋" w:hAnsi="仿宋" w:eastAsia="仿宋" w:cs="仿宋"/>
          <w:b/>
          <w:bCs/>
          <w:sz w:val="24"/>
        </w:rPr>
      </w:pPr>
      <w:r>
        <w:rPr>
          <w:rFonts w:hint="eastAsia" w:ascii="仿宋" w:hAnsi="仿宋" w:eastAsia="仿宋" w:cs="仿宋"/>
          <w:sz w:val="24"/>
        </w:rPr>
        <w:t>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72FF738">
      <w:pPr>
        <w:spacing w:line="480" w:lineRule="auto"/>
        <w:rPr>
          <w:rFonts w:hint="eastAsia" w:ascii="仿宋" w:hAnsi="仿宋" w:eastAsia="仿宋" w:cs="仿宋"/>
          <w:b/>
          <w:sz w:val="24"/>
        </w:rPr>
      </w:pPr>
    </w:p>
    <w:p w14:paraId="362C18CE">
      <w:pPr>
        <w:pStyle w:val="15"/>
        <w:spacing w:line="360" w:lineRule="atLeast"/>
        <w:jc w:val="center"/>
        <w:rPr>
          <w:rFonts w:hint="eastAsia" w:ascii="仿宋" w:hAnsi="仿宋" w:eastAsia="仿宋" w:cs="仿宋"/>
          <w:b/>
        </w:rPr>
        <w:sectPr>
          <w:pgSz w:w="11907" w:h="16840"/>
          <w:pgMar w:top="1418" w:right="1134" w:bottom="1418" w:left="1701" w:header="851" w:footer="851" w:gutter="0"/>
          <w:pgNumType w:fmt="decimal"/>
          <w:cols w:space="720" w:num="1"/>
          <w:docGrid w:linePitch="462" w:charSpace="0"/>
        </w:sectPr>
      </w:pPr>
    </w:p>
    <w:p w14:paraId="54C05B2B">
      <w:pPr>
        <w:spacing w:line="360" w:lineRule="auto"/>
        <w:jc w:val="center"/>
        <w:rPr>
          <w:rFonts w:hint="eastAsia" w:ascii="仿宋" w:hAnsi="仿宋" w:eastAsia="仿宋" w:cs="仿宋"/>
          <w:b/>
          <w:bCs/>
          <w:sz w:val="24"/>
          <w:szCs w:val="32"/>
        </w:rPr>
      </w:pPr>
      <w:r>
        <w:rPr>
          <w:rFonts w:hint="eastAsia" w:ascii="仿宋" w:hAnsi="仿宋" w:eastAsia="仿宋" w:cs="仿宋"/>
          <w:b/>
          <w:bCs/>
          <w:sz w:val="24"/>
          <w:szCs w:val="32"/>
        </w:rPr>
        <w:t>响应函（格式）</w:t>
      </w:r>
    </w:p>
    <w:p w14:paraId="727673A2">
      <w:pPr>
        <w:adjustRightInd w:val="0"/>
        <w:snapToGrid w:val="0"/>
        <w:spacing w:line="360" w:lineRule="auto"/>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 xml:space="preserve">            </w:t>
      </w:r>
      <w:r>
        <w:rPr>
          <w:rFonts w:hint="eastAsia" w:ascii="仿宋" w:hAnsi="仿宋" w:eastAsia="仿宋" w:cs="仿宋"/>
          <w:sz w:val="24"/>
        </w:rPr>
        <w:t>（采购人）：</w:t>
      </w:r>
    </w:p>
    <w:p w14:paraId="453F0716">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根据贵方为</w:t>
      </w:r>
      <w:r>
        <w:rPr>
          <w:rFonts w:hint="eastAsia" w:ascii="仿宋" w:hAnsi="仿宋" w:eastAsia="仿宋" w:cs="仿宋"/>
          <w:sz w:val="24"/>
          <w:u w:val="single"/>
        </w:rPr>
        <w:t xml:space="preserve">         </w:t>
      </w:r>
      <w:r>
        <w:rPr>
          <w:rFonts w:hint="eastAsia" w:ascii="仿宋" w:hAnsi="仿宋" w:eastAsia="仿宋" w:cs="仿宋"/>
          <w:sz w:val="24"/>
        </w:rPr>
        <w:t>（项目名称）的单一来源谈判邀请（项目编号：</w:t>
      </w:r>
      <w:r>
        <w:rPr>
          <w:rFonts w:hint="eastAsia" w:ascii="仿宋" w:hAnsi="仿宋" w:eastAsia="仿宋" w:cs="仿宋"/>
          <w:sz w:val="24"/>
          <w:u w:val="single"/>
        </w:rPr>
        <w:t xml:space="preserve">            </w:t>
      </w:r>
      <w:r>
        <w:rPr>
          <w:rFonts w:hint="eastAsia" w:ascii="仿宋" w:hAnsi="仿宋" w:eastAsia="仿宋" w:cs="仿宋"/>
          <w:sz w:val="24"/>
        </w:rPr>
        <w:t>），我方经详细审阅和研究，现决定参加本项目，并按单一来源采购文件规定的条件和要求承担合同规定的全部工作，并承担相关的责任。</w:t>
      </w:r>
    </w:p>
    <w:p w14:paraId="1DFFACF0">
      <w:pPr>
        <w:pStyle w:val="13"/>
        <w:adjustRightInd w:val="0"/>
        <w:snapToGrid w:val="0"/>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一、我方同意在本项目单一来源采购文件中规定的递交响应文件截止时间起</w:t>
      </w:r>
      <w:r>
        <w:rPr>
          <w:rFonts w:hint="eastAsia" w:ascii="仿宋" w:hAnsi="仿宋" w:eastAsia="仿宋" w:cs="仿宋"/>
          <w:sz w:val="24"/>
          <w:szCs w:val="24"/>
          <w:u w:val="single"/>
        </w:rPr>
        <w:t xml:space="preserve">      </w:t>
      </w:r>
    </w:p>
    <w:p w14:paraId="749A33C6">
      <w:pPr>
        <w:pStyle w:val="13"/>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日历天内（响应文件有效期）遵守本响应文件中的承诺且在此期限期满之前均具有约束力。</w:t>
      </w:r>
    </w:p>
    <w:p w14:paraId="5AC122CC">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二、我方承诺遵守《中华人民共和国政府采购法》的有关规定，并已经具备《中华人民共和国政府采购法》和单一来源采购文件规定的参加政府采购活动的供应商应当具备的条件。</w:t>
      </w:r>
    </w:p>
    <w:p w14:paraId="3E60CD4B">
      <w:pPr>
        <w:pStyle w:val="13"/>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三、我方已详细审核全部单一来源采购文件，包括单一来源采购文件修改文件（如有的话）、参考资料及有关附件，确认无误。我方承诺接受单一来源采购文件中的全部条款且无任何异议。</w:t>
      </w:r>
    </w:p>
    <w:p w14:paraId="22B08047">
      <w:pPr>
        <w:pStyle w:val="13"/>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四、我方保证响应文件提供的数据和材料是真实、准确的。</w:t>
      </w:r>
    </w:p>
    <w:p w14:paraId="6835E8F3">
      <w:pPr>
        <w:pStyle w:val="13"/>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五、我方愿意向贵方提供任何与本项采购有关的数据、情况和技术资料。若贵方需要，我方愿意提供我方做出的一切承诺的证明材料。</w:t>
      </w:r>
    </w:p>
    <w:p w14:paraId="7736A537">
      <w:pPr>
        <w:pStyle w:val="13"/>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六、我方保证在获得成交资格后，忠实地执行双方所签订的合同，并承担合同规定的责任和义务。</w:t>
      </w:r>
    </w:p>
    <w:p w14:paraId="066D2140">
      <w:pPr>
        <w:pStyle w:val="13"/>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七、如果在规定递交响应文件截止时间后，我方在响应文件有效期内撤回响应文件，其保证金将被没收。</w:t>
      </w:r>
    </w:p>
    <w:p w14:paraId="23A147E1">
      <w:pPr>
        <w:pStyle w:val="13"/>
        <w:adjustRightInd w:val="0"/>
        <w:snapToGrid w:val="0"/>
        <w:spacing w:before="120" w:beforeLines="50" w:line="520" w:lineRule="exact"/>
        <w:ind w:firstLine="480" w:firstLineChars="200"/>
        <w:rPr>
          <w:rFonts w:hint="eastAsia" w:ascii="仿宋" w:hAnsi="仿宋" w:eastAsia="仿宋" w:cs="仿宋"/>
          <w:sz w:val="24"/>
          <w:szCs w:val="24"/>
        </w:rPr>
      </w:pPr>
    </w:p>
    <w:p w14:paraId="7D4F3BFB">
      <w:pPr>
        <w:pStyle w:val="13"/>
        <w:adjustRightInd w:val="0"/>
        <w:snapToGrid w:val="0"/>
        <w:spacing w:before="120" w:beforeLines="50"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sz w:val="24"/>
        </w:rPr>
        <w:t>加盖公章</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14:paraId="63BD03B1">
      <w:pPr>
        <w:adjustRightInd w:val="0"/>
        <w:snapToGrid w:val="0"/>
        <w:spacing w:before="120" w:beforeLines="50" w:line="520" w:lineRule="exact"/>
        <w:ind w:firstLine="480" w:firstLineChars="200"/>
        <w:rPr>
          <w:rFonts w:hint="eastAsia" w:ascii="仿宋" w:hAnsi="仿宋" w:eastAsia="仿宋" w:cs="仿宋"/>
          <w:sz w:val="24"/>
        </w:rPr>
      </w:pPr>
      <w:r>
        <w:rPr>
          <w:rFonts w:hint="eastAsia" w:ascii="仿宋" w:hAnsi="仿宋" w:eastAsia="仿宋" w:cs="仿宋"/>
          <w:sz w:val="24"/>
        </w:rPr>
        <w:t>法定代表人（负责人）或授权的代理人（签字或盖章）：</w:t>
      </w:r>
      <w:r>
        <w:rPr>
          <w:rFonts w:hint="eastAsia" w:ascii="仿宋" w:hAnsi="仿宋" w:eastAsia="仿宋" w:cs="仿宋"/>
          <w:sz w:val="24"/>
          <w:u w:val="single"/>
        </w:rPr>
        <w:t xml:space="preserve">            </w:t>
      </w:r>
    </w:p>
    <w:p w14:paraId="654392B6">
      <w:pPr>
        <w:adjustRightInd w:val="0"/>
        <w:snapToGrid w:val="0"/>
        <w:spacing w:before="120" w:beforeLines="50" w:line="520" w:lineRule="exact"/>
        <w:ind w:firstLine="480" w:firstLineChars="200"/>
        <w:rPr>
          <w:rFonts w:hint="eastAsia" w:ascii="仿宋" w:hAnsi="仿宋" w:eastAsia="仿宋" w:cs="仿宋"/>
          <w:sz w:val="24"/>
        </w:rPr>
      </w:pPr>
      <w:r>
        <w:rPr>
          <w:rFonts w:hint="eastAsia" w:ascii="仿宋" w:hAnsi="仿宋" w:eastAsia="仿宋" w:cs="仿宋"/>
          <w:sz w:val="24"/>
        </w:rPr>
        <w:t>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C604228">
      <w:pPr>
        <w:pStyle w:val="15"/>
        <w:spacing w:line="360" w:lineRule="atLeast"/>
        <w:jc w:val="center"/>
        <w:rPr>
          <w:rFonts w:hint="eastAsia" w:ascii="仿宋" w:hAnsi="仿宋" w:eastAsia="仿宋" w:cs="仿宋"/>
          <w:b/>
        </w:rPr>
        <w:sectPr>
          <w:pgSz w:w="11907" w:h="16840"/>
          <w:pgMar w:top="1418" w:right="1134" w:bottom="1418" w:left="1701" w:header="851" w:footer="851" w:gutter="0"/>
          <w:pgNumType w:fmt="decimal"/>
          <w:cols w:space="720" w:num="1"/>
          <w:docGrid w:linePitch="462" w:charSpace="0"/>
        </w:sectPr>
      </w:pPr>
    </w:p>
    <w:p w14:paraId="43D6E3E7">
      <w:pPr>
        <w:pStyle w:val="15"/>
        <w:spacing w:line="360" w:lineRule="atLeast"/>
        <w:jc w:val="center"/>
        <w:rPr>
          <w:rFonts w:hint="eastAsia" w:ascii="仿宋" w:hAnsi="仿宋" w:eastAsia="仿宋" w:cs="仿宋"/>
        </w:rPr>
      </w:pPr>
      <w:r>
        <w:rPr>
          <w:rFonts w:hint="eastAsia" w:ascii="仿宋" w:hAnsi="仿宋" w:eastAsia="仿宋" w:cs="仿宋"/>
          <w:b/>
        </w:rPr>
        <w:t>供应商信用承诺书（格式）</w:t>
      </w:r>
    </w:p>
    <w:p w14:paraId="25F1FA00">
      <w:pPr>
        <w:tabs>
          <w:tab w:val="left" w:pos="5580"/>
        </w:tabs>
        <w:spacing w:line="360" w:lineRule="auto"/>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 xml:space="preserve">            </w:t>
      </w:r>
      <w:r>
        <w:rPr>
          <w:rFonts w:hint="eastAsia" w:ascii="仿宋" w:hAnsi="仿宋" w:eastAsia="仿宋" w:cs="仿宋"/>
          <w:sz w:val="24"/>
        </w:rPr>
        <w:t>（采购人）</w:t>
      </w:r>
    </w:p>
    <w:p w14:paraId="4F1086C0">
      <w:pPr>
        <w:spacing w:line="360" w:lineRule="auto"/>
        <w:ind w:firstLine="480" w:firstLineChars="200"/>
        <w:rPr>
          <w:rFonts w:hint="eastAsia" w:ascii="仿宋" w:hAnsi="仿宋" w:eastAsia="仿宋" w:cs="仿宋"/>
          <w:sz w:val="24"/>
        </w:rPr>
      </w:pPr>
      <w:r>
        <w:rPr>
          <w:rFonts w:hint="eastAsia" w:ascii="仿宋" w:hAnsi="仿宋" w:eastAsia="仿宋" w:cs="仿宋"/>
          <w:sz w:val="24"/>
        </w:rPr>
        <w:t>在参与本次项目投标中，我单位承诺：</w:t>
      </w:r>
    </w:p>
    <w:p w14:paraId="480E48CB">
      <w:pPr>
        <w:numPr>
          <w:ilvl w:val="0"/>
          <w:numId w:val="3"/>
        </w:numPr>
        <w:spacing w:line="360" w:lineRule="auto"/>
        <w:ind w:left="1134"/>
        <w:rPr>
          <w:rFonts w:hint="eastAsia" w:ascii="仿宋" w:hAnsi="仿宋" w:eastAsia="仿宋" w:cs="仿宋"/>
          <w:sz w:val="24"/>
          <w:szCs w:val="22"/>
        </w:rPr>
      </w:pPr>
      <w:r>
        <w:rPr>
          <w:rFonts w:hint="eastAsia" w:ascii="仿宋" w:hAnsi="仿宋" w:eastAsia="仿宋" w:cs="仿宋"/>
          <w:sz w:val="24"/>
        </w:rPr>
        <w:t>具有独立承担民事责任的能力；</w:t>
      </w:r>
    </w:p>
    <w:p w14:paraId="670B73CD">
      <w:pPr>
        <w:numPr>
          <w:ilvl w:val="0"/>
          <w:numId w:val="3"/>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具有良好的商业信誉和健全的财务会计制度；</w:t>
      </w:r>
    </w:p>
    <w:p w14:paraId="3D667A6E">
      <w:pPr>
        <w:numPr>
          <w:ilvl w:val="0"/>
          <w:numId w:val="3"/>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具有履行合同所必需的设备和专业技术能力；</w:t>
      </w:r>
    </w:p>
    <w:p w14:paraId="1F73AA93">
      <w:pPr>
        <w:numPr>
          <w:ilvl w:val="0"/>
          <w:numId w:val="3"/>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有依法缴纳税收和社会保障资金的良好记录；</w:t>
      </w:r>
    </w:p>
    <w:p w14:paraId="3363905C">
      <w:pPr>
        <w:numPr>
          <w:ilvl w:val="0"/>
          <w:numId w:val="3"/>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DA5F3CA">
      <w:pPr>
        <w:numPr>
          <w:ilvl w:val="0"/>
          <w:numId w:val="3"/>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我单位属于公益二类事业单位，符合财综〔2016〕53 号承接政府购买服务条件；</w:t>
      </w:r>
    </w:p>
    <w:p w14:paraId="3286421C">
      <w:pPr>
        <w:numPr>
          <w:ilvl w:val="0"/>
          <w:numId w:val="3"/>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我单位不存在为采购项目提供整体设计、规范编制或者项目管理、监理、检测等服务后，再参加该采购项目的其他采购活动的情形（单一来源采购项目除外）；</w:t>
      </w:r>
    </w:p>
    <w:p w14:paraId="63A2E8B6">
      <w:pPr>
        <w:numPr>
          <w:ilvl w:val="0"/>
          <w:numId w:val="3"/>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与我单位存在“单位负责人为同一人或者存在直接控股、管理关系”的其他法人单位信息如下（如有，不论其是否参加同一合同项下的政府采购活动均须填写）：</w:t>
      </w: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A143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BC68553">
            <w:pPr>
              <w:jc w:val="center"/>
              <w:rPr>
                <w:rFonts w:hint="eastAsia" w:ascii="仿宋" w:hAnsi="仿宋" w:eastAsia="仿宋" w:cs="仿宋"/>
                <w:sz w:val="24"/>
              </w:rPr>
            </w:pPr>
            <w:r>
              <w:rPr>
                <w:rFonts w:hint="eastAsia" w:ascii="仿宋" w:hAnsi="仿宋" w:eastAsia="仿宋" w:cs="仿宋"/>
                <w:sz w:val="24"/>
              </w:rPr>
              <w:t>序号</w:t>
            </w:r>
          </w:p>
        </w:tc>
        <w:tc>
          <w:tcPr>
            <w:tcW w:w="4574" w:type="dxa"/>
            <w:vAlign w:val="center"/>
          </w:tcPr>
          <w:p w14:paraId="09F5C0FC">
            <w:pPr>
              <w:jc w:val="center"/>
              <w:rPr>
                <w:rFonts w:hint="eastAsia" w:ascii="仿宋" w:hAnsi="仿宋" w:eastAsia="仿宋" w:cs="仿宋"/>
                <w:sz w:val="24"/>
              </w:rPr>
            </w:pPr>
            <w:r>
              <w:rPr>
                <w:rFonts w:hint="eastAsia" w:ascii="仿宋" w:hAnsi="仿宋" w:eastAsia="仿宋" w:cs="仿宋"/>
                <w:sz w:val="24"/>
              </w:rPr>
              <w:t>单位名称</w:t>
            </w:r>
          </w:p>
        </w:tc>
        <w:tc>
          <w:tcPr>
            <w:tcW w:w="2976" w:type="dxa"/>
            <w:vAlign w:val="center"/>
          </w:tcPr>
          <w:p w14:paraId="33F93287">
            <w:pPr>
              <w:jc w:val="center"/>
              <w:rPr>
                <w:rFonts w:hint="eastAsia" w:ascii="仿宋" w:hAnsi="仿宋" w:eastAsia="仿宋" w:cs="仿宋"/>
                <w:sz w:val="24"/>
              </w:rPr>
            </w:pPr>
            <w:r>
              <w:rPr>
                <w:rFonts w:hint="eastAsia" w:ascii="仿宋" w:hAnsi="仿宋" w:eastAsia="仿宋" w:cs="仿宋"/>
                <w:sz w:val="24"/>
              </w:rPr>
              <w:t>相互关系</w:t>
            </w:r>
          </w:p>
        </w:tc>
      </w:tr>
      <w:tr w14:paraId="61E1E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5195D24">
            <w:pPr>
              <w:jc w:val="center"/>
              <w:rPr>
                <w:rFonts w:hint="eastAsia" w:ascii="仿宋" w:hAnsi="仿宋" w:eastAsia="仿宋" w:cs="仿宋"/>
                <w:sz w:val="24"/>
              </w:rPr>
            </w:pPr>
            <w:r>
              <w:rPr>
                <w:rFonts w:hint="eastAsia" w:ascii="仿宋" w:hAnsi="仿宋" w:eastAsia="仿宋" w:cs="仿宋"/>
                <w:sz w:val="24"/>
              </w:rPr>
              <w:t>1</w:t>
            </w:r>
          </w:p>
        </w:tc>
        <w:tc>
          <w:tcPr>
            <w:tcW w:w="4574" w:type="dxa"/>
            <w:vAlign w:val="center"/>
          </w:tcPr>
          <w:p w14:paraId="691732A0">
            <w:pPr>
              <w:jc w:val="center"/>
              <w:rPr>
                <w:rFonts w:hint="eastAsia" w:ascii="仿宋" w:hAnsi="仿宋" w:eastAsia="仿宋" w:cs="仿宋"/>
                <w:sz w:val="24"/>
              </w:rPr>
            </w:pPr>
          </w:p>
        </w:tc>
        <w:tc>
          <w:tcPr>
            <w:tcW w:w="2976" w:type="dxa"/>
            <w:vAlign w:val="center"/>
          </w:tcPr>
          <w:p w14:paraId="39FE0A67">
            <w:pPr>
              <w:jc w:val="center"/>
              <w:rPr>
                <w:rFonts w:hint="eastAsia" w:ascii="仿宋" w:hAnsi="仿宋" w:eastAsia="仿宋" w:cs="仿宋"/>
                <w:sz w:val="24"/>
              </w:rPr>
            </w:pPr>
          </w:p>
        </w:tc>
      </w:tr>
      <w:tr w14:paraId="5B32D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2B1F8A9">
            <w:pPr>
              <w:jc w:val="center"/>
              <w:rPr>
                <w:rFonts w:hint="eastAsia" w:ascii="仿宋" w:hAnsi="仿宋" w:eastAsia="仿宋" w:cs="仿宋"/>
                <w:sz w:val="24"/>
              </w:rPr>
            </w:pPr>
            <w:r>
              <w:rPr>
                <w:rFonts w:hint="eastAsia" w:ascii="仿宋" w:hAnsi="仿宋" w:eastAsia="仿宋" w:cs="仿宋"/>
                <w:sz w:val="24"/>
              </w:rPr>
              <w:t>2</w:t>
            </w:r>
          </w:p>
        </w:tc>
        <w:tc>
          <w:tcPr>
            <w:tcW w:w="4574" w:type="dxa"/>
            <w:vAlign w:val="center"/>
          </w:tcPr>
          <w:p w14:paraId="709D2B15">
            <w:pPr>
              <w:jc w:val="center"/>
              <w:rPr>
                <w:rFonts w:hint="eastAsia" w:ascii="仿宋" w:hAnsi="仿宋" w:eastAsia="仿宋" w:cs="仿宋"/>
                <w:sz w:val="24"/>
              </w:rPr>
            </w:pPr>
          </w:p>
        </w:tc>
        <w:tc>
          <w:tcPr>
            <w:tcW w:w="2976" w:type="dxa"/>
            <w:vAlign w:val="center"/>
          </w:tcPr>
          <w:p w14:paraId="588AAD9A">
            <w:pPr>
              <w:jc w:val="center"/>
              <w:rPr>
                <w:rFonts w:hint="eastAsia" w:ascii="仿宋" w:hAnsi="仿宋" w:eastAsia="仿宋" w:cs="仿宋"/>
                <w:sz w:val="24"/>
              </w:rPr>
            </w:pPr>
          </w:p>
        </w:tc>
      </w:tr>
      <w:tr w14:paraId="76F26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8C3FEE1">
            <w:pPr>
              <w:jc w:val="center"/>
              <w:rPr>
                <w:rFonts w:hint="eastAsia" w:ascii="仿宋" w:hAnsi="仿宋" w:eastAsia="仿宋" w:cs="仿宋"/>
                <w:sz w:val="24"/>
              </w:rPr>
            </w:pPr>
            <w:r>
              <w:rPr>
                <w:rFonts w:hint="eastAsia" w:ascii="仿宋" w:hAnsi="仿宋" w:eastAsia="仿宋" w:cs="仿宋"/>
                <w:sz w:val="24"/>
              </w:rPr>
              <w:t>…</w:t>
            </w:r>
          </w:p>
        </w:tc>
        <w:tc>
          <w:tcPr>
            <w:tcW w:w="4574" w:type="dxa"/>
            <w:vAlign w:val="center"/>
          </w:tcPr>
          <w:p w14:paraId="2215C6CC">
            <w:pPr>
              <w:jc w:val="center"/>
              <w:rPr>
                <w:rFonts w:hint="eastAsia" w:ascii="仿宋" w:hAnsi="仿宋" w:eastAsia="仿宋" w:cs="仿宋"/>
                <w:sz w:val="24"/>
              </w:rPr>
            </w:pPr>
          </w:p>
        </w:tc>
        <w:tc>
          <w:tcPr>
            <w:tcW w:w="2976" w:type="dxa"/>
            <w:vAlign w:val="center"/>
          </w:tcPr>
          <w:p w14:paraId="38783768">
            <w:pPr>
              <w:jc w:val="center"/>
              <w:rPr>
                <w:rFonts w:hint="eastAsia" w:ascii="仿宋" w:hAnsi="仿宋" w:eastAsia="仿宋" w:cs="仿宋"/>
                <w:sz w:val="24"/>
              </w:rPr>
            </w:pPr>
          </w:p>
        </w:tc>
      </w:tr>
    </w:tbl>
    <w:p w14:paraId="4D3BE412">
      <w:pPr>
        <w:rPr>
          <w:rFonts w:hint="eastAsia" w:ascii="仿宋" w:hAnsi="仿宋" w:eastAsia="仿宋" w:cs="仿宋"/>
        </w:rPr>
      </w:pPr>
    </w:p>
    <w:p w14:paraId="0DA967E0">
      <w:pPr>
        <w:ind w:firstLine="480" w:firstLineChars="200"/>
        <w:rPr>
          <w:rFonts w:hint="eastAsia" w:ascii="仿宋" w:hAnsi="仿宋" w:eastAsia="仿宋" w:cs="仿宋"/>
          <w:sz w:val="24"/>
        </w:rPr>
      </w:pPr>
      <w:r>
        <w:rPr>
          <w:rFonts w:hint="eastAsia" w:ascii="仿宋" w:hAnsi="仿宋" w:eastAsia="仿宋" w:cs="仿宋"/>
          <w:sz w:val="24"/>
        </w:rPr>
        <w:t>上述声明真实有效，否则我方负全部责任。</w:t>
      </w:r>
    </w:p>
    <w:p w14:paraId="3702ADFA">
      <w:pPr>
        <w:autoSpaceDE w:val="0"/>
        <w:autoSpaceDN w:val="0"/>
        <w:adjustRightInd w:val="0"/>
        <w:snapToGrid w:val="0"/>
        <w:spacing w:before="25" w:after="25" w:line="360" w:lineRule="auto"/>
        <w:jc w:val="right"/>
        <w:rPr>
          <w:rFonts w:hint="eastAsia" w:ascii="仿宋" w:hAnsi="仿宋" w:eastAsia="仿宋" w:cs="仿宋"/>
          <w:sz w:val="24"/>
          <w:lang w:val="zh-CN"/>
        </w:rPr>
      </w:pPr>
      <w:r>
        <w:rPr>
          <w:rFonts w:hint="eastAsia" w:ascii="仿宋" w:hAnsi="仿宋" w:eastAsia="仿宋" w:cs="仿宋"/>
          <w:sz w:val="24"/>
        </w:rPr>
        <w:t>供应商名称（加盖公章）</w:t>
      </w:r>
      <w:r>
        <w:rPr>
          <w:rFonts w:hint="eastAsia" w:ascii="仿宋" w:hAnsi="仿宋" w:eastAsia="仿宋" w:cs="仿宋"/>
          <w:sz w:val="24"/>
          <w:lang w:val="zh-CN"/>
        </w:rPr>
        <w:t>：____________</w:t>
      </w:r>
    </w:p>
    <w:p w14:paraId="7CD93319">
      <w:pPr>
        <w:spacing w:line="360" w:lineRule="auto"/>
        <w:ind w:right="360" w:firstLine="480"/>
        <w:jc w:val="right"/>
        <w:rPr>
          <w:rFonts w:hint="eastAsia" w:ascii="仿宋" w:hAnsi="仿宋" w:eastAsia="仿宋" w:cs="仿宋"/>
          <w:sz w:val="24"/>
        </w:rPr>
      </w:pPr>
      <w:r>
        <w:rPr>
          <w:rFonts w:hint="eastAsia" w:ascii="仿宋" w:hAnsi="仿宋" w:eastAsia="仿宋" w:cs="仿宋"/>
          <w:sz w:val="24"/>
          <w:szCs w:val="20"/>
        </w:rPr>
        <w:t xml:space="preserve">日期：_____年______月______日   </w:t>
      </w:r>
    </w:p>
    <w:p w14:paraId="338A39C6">
      <w:pPr>
        <w:spacing w:line="360" w:lineRule="auto"/>
        <w:rPr>
          <w:rFonts w:hint="eastAsia" w:ascii="仿宋" w:hAnsi="仿宋" w:eastAsia="仿宋" w:cs="仿宋"/>
          <w:sz w:val="24"/>
        </w:rPr>
      </w:pPr>
      <w:r>
        <w:rPr>
          <w:rFonts w:hint="eastAsia" w:ascii="仿宋" w:hAnsi="仿宋" w:eastAsia="仿宋" w:cs="仿宋"/>
          <w:sz w:val="24"/>
        </w:rPr>
        <w:t>说明：供应商承诺不实的，依据《政府采购法》第七十七条“提供虚假材料谋取中标、成交的”有关规定予以处理。</w:t>
      </w:r>
    </w:p>
    <w:p w14:paraId="58D725CA">
      <w:pPr>
        <w:tabs>
          <w:tab w:val="left" w:pos="5580"/>
        </w:tabs>
        <w:spacing w:line="360" w:lineRule="auto"/>
        <w:rPr>
          <w:rFonts w:hint="eastAsia" w:ascii="仿宋" w:hAnsi="仿宋" w:eastAsia="仿宋" w:cs="仿宋"/>
          <w:sz w:val="24"/>
        </w:rPr>
        <w:sectPr>
          <w:pgSz w:w="11907" w:h="16840"/>
          <w:pgMar w:top="1418" w:right="1134" w:bottom="1418" w:left="1701" w:header="851" w:footer="851" w:gutter="0"/>
          <w:pgNumType w:fmt="decimal"/>
          <w:cols w:space="720" w:num="1"/>
          <w:docGrid w:linePitch="462" w:charSpace="0"/>
        </w:sectPr>
      </w:pPr>
    </w:p>
    <w:p w14:paraId="50D18D73">
      <w:pPr>
        <w:pStyle w:val="15"/>
        <w:spacing w:line="360" w:lineRule="atLeast"/>
        <w:jc w:val="center"/>
        <w:rPr>
          <w:rFonts w:hint="eastAsia" w:ascii="仿宋" w:hAnsi="仿宋" w:eastAsia="仿宋" w:cs="仿宋"/>
          <w:b/>
        </w:rPr>
      </w:pPr>
      <w:r>
        <w:rPr>
          <w:rFonts w:hint="eastAsia" w:ascii="仿宋" w:hAnsi="仿宋" w:eastAsia="仿宋" w:cs="仿宋"/>
          <w:b/>
        </w:rPr>
        <w:t>诚信投标承诺书</w:t>
      </w:r>
      <w:bookmarkEnd w:id="98"/>
      <w:r>
        <w:rPr>
          <w:rFonts w:hint="eastAsia" w:ascii="仿宋" w:hAnsi="仿宋" w:eastAsia="仿宋" w:cs="仿宋"/>
          <w:b/>
        </w:rPr>
        <w:t>（格式）</w:t>
      </w:r>
    </w:p>
    <w:p w14:paraId="122C512B">
      <w:pPr>
        <w:pStyle w:val="15"/>
        <w:spacing w:before="0" w:beforeAutospacing="0" w:after="0" w:afterAutospacing="0" w:line="500" w:lineRule="exact"/>
        <w:ind w:firstLine="480" w:firstLineChars="200"/>
        <w:rPr>
          <w:rFonts w:hint="eastAsia" w:ascii="仿宋" w:hAnsi="仿宋" w:eastAsia="仿宋" w:cs="仿宋"/>
        </w:rPr>
      </w:pPr>
      <w:r>
        <w:rPr>
          <w:rFonts w:hint="eastAsia" w:ascii="仿宋" w:hAnsi="仿宋" w:eastAsia="仿宋" w:cs="仿宋"/>
        </w:rPr>
        <w:t>本人以企业法定代表人（负责人）的身份郑重承诺：</w:t>
      </w:r>
    </w:p>
    <w:p w14:paraId="493290AC">
      <w:pPr>
        <w:pStyle w:val="15"/>
        <w:spacing w:before="0" w:beforeAutospacing="0" w:after="0" w:afterAutospacing="0" w:line="500" w:lineRule="exact"/>
        <w:ind w:firstLine="480" w:firstLineChars="200"/>
        <w:rPr>
          <w:rFonts w:hint="eastAsia" w:ascii="仿宋" w:hAnsi="仿宋" w:eastAsia="仿宋" w:cs="仿宋"/>
        </w:rPr>
      </w:pPr>
      <w:r>
        <w:rPr>
          <w:rFonts w:hint="eastAsia" w:ascii="仿宋" w:hAnsi="仿宋" w:eastAsia="仿宋" w:cs="仿宋"/>
        </w:rPr>
        <w:t>一、将遵循公开、公正和诚实信用的原则自愿参加</w:t>
      </w:r>
      <w:r>
        <w:rPr>
          <w:rFonts w:hint="eastAsia" w:ascii="仿宋" w:hAnsi="仿宋" w:eastAsia="仿宋" w:cs="仿宋"/>
          <w:u w:val="single"/>
        </w:rPr>
        <w:t xml:space="preserve">        </w:t>
      </w:r>
      <w:r>
        <w:rPr>
          <w:rFonts w:hint="eastAsia" w:ascii="仿宋" w:hAnsi="仿宋" w:eastAsia="仿宋" w:cs="仿宋"/>
        </w:rPr>
        <w:t>（项目名称）的投标；</w:t>
      </w:r>
    </w:p>
    <w:p w14:paraId="33E4FD36">
      <w:pPr>
        <w:pStyle w:val="15"/>
        <w:spacing w:before="0" w:beforeAutospacing="0" w:after="0" w:afterAutospacing="0" w:line="500" w:lineRule="exact"/>
        <w:ind w:firstLine="480" w:firstLineChars="200"/>
        <w:rPr>
          <w:rFonts w:hint="eastAsia" w:ascii="仿宋" w:hAnsi="仿宋" w:eastAsia="仿宋" w:cs="仿宋"/>
        </w:rPr>
      </w:pPr>
      <w:r>
        <w:rPr>
          <w:rFonts w:hint="eastAsia" w:ascii="仿宋" w:hAnsi="仿宋" w:eastAsia="仿宋" w:cs="仿宋"/>
        </w:rPr>
        <w:t>二、所提供的一切材料都是真实、有效、合法的；</w:t>
      </w:r>
    </w:p>
    <w:p w14:paraId="72D2DB94">
      <w:pPr>
        <w:pStyle w:val="15"/>
        <w:spacing w:before="0" w:beforeAutospacing="0" w:after="0" w:afterAutospacing="0" w:line="500" w:lineRule="exact"/>
        <w:ind w:firstLine="480" w:firstLineChars="200"/>
        <w:rPr>
          <w:rFonts w:hint="eastAsia" w:ascii="仿宋" w:hAnsi="仿宋" w:eastAsia="仿宋" w:cs="仿宋"/>
        </w:rPr>
      </w:pPr>
      <w:r>
        <w:rPr>
          <w:rFonts w:hint="eastAsia" w:ascii="仿宋" w:hAnsi="仿宋" w:eastAsia="仿宋" w:cs="仿宋"/>
        </w:rPr>
        <w:t>三、不出借、转让资质证书，不让他人挂靠投标，不以他人名义投标或者以其他方式弄虚作假，骗取中标；</w:t>
      </w:r>
    </w:p>
    <w:p w14:paraId="1E3EAA3D">
      <w:pPr>
        <w:pStyle w:val="15"/>
        <w:spacing w:before="0" w:beforeAutospacing="0" w:after="0" w:afterAutospacing="0" w:line="500" w:lineRule="exact"/>
        <w:ind w:firstLine="480" w:firstLineChars="200"/>
        <w:rPr>
          <w:rFonts w:hint="eastAsia" w:ascii="仿宋" w:hAnsi="仿宋" w:eastAsia="仿宋" w:cs="仿宋"/>
        </w:rPr>
      </w:pPr>
      <w:r>
        <w:rPr>
          <w:rFonts w:hint="eastAsia" w:ascii="仿宋" w:hAnsi="仿宋" w:eastAsia="仿宋" w:cs="仿宋"/>
        </w:rPr>
        <w:t>四、不与其他供应商相互串通投标报价，不排挤其他供应商的公平竞争、损害招标人的合法权益；</w:t>
      </w:r>
    </w:p>
    <w:p w14:paraId="6515A82C">
      <w:pPr>
        <w:pStyle w:val="15"/>
        <w:spacing w:before="0" w:beforeAutospacing="0" w:after="0" w:afterAutospacing="0" w:line="500" w:lineRule="exact"/>
        <w:ind w:firstLine="480" w:firstLineChars="200"/>
        <w:rPr>
          <w:rFonts w:hint="eastAsia" w:ascii="仿宋" w:hAnsi="仿宋" w:eastAsia="仿宋" w:cs="仿宋"/>
        </w:rPr>
      </w:pPr>
      <w:r>
        <w:rPr>
          <w:rFonts w:hint="eastAsia" w:ascii="仿宋" w:hAnsi="仿宋" w:eastAsia="仿宋" w:cs="仿宋"/>
        </w:rPr>
        <w:t>五、不与招标人、招标代理机构或其他供应商串通投标，损害国家利益、社会公共利益或者他人的合法权益；</w:t>
      </w:r>
    </w:p>
    <w:p w14:paraId="0AE17ACD">
      <w:pPr>
        <w:pStyle w:val="15"/>
        <w:spacing w:before="0" w:beforeAutospacing="0" w:after="0" w:afterAutospacing="0" w:line="500" w:lineRule="exact"/>
        <w:ind w:firstLine="480" w:firstLineChars="200"/>
        <w:rPr>
          <w:rFonts w:hint="eastAsia" w:ascii="仿宋" w:hAnsi="仿宋" w:eastAsia="仿宋" w:cs="仿宋"/>
        </w:rPr>
      </w:pPr>
      <w:r>
        <w:rPr>
          <w:rFonts w:hint="eastAsia" w:ascii="仿宋" w:hAnsi="仿宋" w:eastAsia="仿宋" w:cs="仿宋"/>
        </w:rPr>
        <w:t>六、严格遵守开标现场纪律，服从监管人员管理；</w:t>
      </w:r>
    </w:p>
    <w:p w14:paraId="0730C3A6">
      <w:pPr>
        <w:pStyle w:val="15"/>
        <w:spacing w:before="0" w:beforeAutospacing="0" w:after="0" w:afterAutospacing="0" w:line="500" w:lineRule="exact"/>
        <w:ind w:firstLine="480" w:firstLineChars="200"/>
        <w:rPr>
          <w:rFonts w:hint="eastAsia" w:ascii="仿宋" w:hAnsi="仿宋" w:eastAsia="仿宋" w:cs="仿宋"/>
        </w:rPr>
      </w:pPr>
      <w:r>
        <w:rPr>
          <w:rFonts w:hint="eastAsia" w:ascii="仿宋" w:hAnsi="仿宋" w:eastAsia="仿宋" w:cs="仿宋"/>
        </w:rPr>
        <w:t>七、保证中标后不转包，若有分包征得采购单位同意；</w:t>
      </w:r>
    </w:p>
    <w:p w14:paraId="74CE5B1E">
      <w:pPr>
        <w:pStyle w:val="15"/>
        <w:spacing w:before="0" w:beforeAutospacing="0" w:after="0" w:afterAutospacing="0" w:line="500" w:lineRule="exact"/>
        <w:ind w:firstLine="480" w:firstLineChars="200"/>
        <w:rPr>
          <w:rFonts w:hint="eastAsia" w:ascii="仿宋" w:hAnsi="仿宋" w:eastAsia="仿宋" w:cs="仿宋"/>
        </w:rPr>
      </w:pPr>
      <w:r>
        <w:rPr>
          <w:rFonts w:hint="eastAsia" w:ascii="仿宋" w:hAnsi="仿宋" w:eastAsia="仿宋" w:cs="仿宋"/>
        </w:rPr>
        <w:t>八、保证中标之后，按照响应文件承诺履约，如有违反，同意接受采购单位违约处罚；</w:t>
      </w:r>
    </w:p>
    <w:p w14:paraId="2B8A875C">
      <w:pPr>
        <w:pStyle w:val="15"/>
        <w:spacing w:before="0" w:beforeAutospacing="0" w:after="0" w:afterAutospacing="0" w:line="500" w:lineRule="exact"/>
        <w:ind w:firstLine="480" w:firstLineChars="200"/>
        <w:rPr>
          <w:rFonts w:hint="eastAsia" w:ascii="仿宋" w:hAnsi="仿宋" w:eastAsia="仿宋" w:cs="仿宋"/>
        </w:rPr>
      </w:pPr>
      <w:r>
        <w:rPr>
          <w:rFonts w:hint="eastAsia" w:ascii="仿宋" w:hAnsi="仿宋" w:eastAsia="仿宋" w:cs="仿宋"/>
        </w:rPr>
        <w:t>九、保证企业及所属相关人员在本次投标中无行贿等犯罪行为；</w:t>
      </w:r>
    </w:p>
    <w:p w14:paraId="7C7798D4">
      <w:pPr>
        <w:pStyle w:val="15"/>
        <w:spacing w:before="0" w:beforeAutospacing="0" w:after="0" w:afterAutospacing="0" w:line="500" w:lineRule="exact"/>
        <w:ind w:firstLine="480" w:firstLineChars="200"/>
        <w:rPr>
          <w:rFonts w:hint="eastAsia" w:ascii="仿宋" w:hAnsi="仿宋" w:eastAsia="仿宋" w:cs="仿宋"/>
        </w:rPr>
      </w:pPr>
      <w:r>
        <w:rPr>
          <w:rFonts w:hint="eastAsia" w:ascii="仿宋" w:hAnsi="仿宋" w:eastAsia="仿宋" w:cs="仿宋"/>
        </w:rPr>
        <w:t>十、如在投标过程和公示期间发生投诉行为，投诉内容符合要求，投诉材料加盖企业公章或由法定代表人（负责人）授权委托人签字，并附有关身份证明复印件。不恶意投诉，对本公司提供的投诉线索的真实性负责，否则愿接受有关部门的处罚。</w:t>
      </w:r>
    </w:p>
    <w:p w14:paraId="132EF700">
      <w:pPr>
        <w:pStyle w:val="15"/>
        <w:spacing w:before="0" w:beforeAutospacing="0" w:after="0" w:afterAutospacing="0" w:line="500" w:lineRule="exact"/>
        <w:ind w:firstLine="480" w:firstLineChars="200"/>
        <w:rPr>
          <w:rFonts w:hint="eastAsia" w:ascii="仿宋" w:hAnsi="仿宋" w:eastAsia="仿宋" w:cs="仿宋"/>
        </w:rPr>
      </w:pPr>
      <w:r>
        <w:rPr>
          <w:rFonts w:hint="eastAsia" w:ascii="仿宋" w:hAnsi="仿宋" w:eastAsia="仿宋" w:cs="仿宋"/>
        </w:rPr>
        <w:t>以上内容我已仔细阅读，本公司若有违反承诺内容的行为，自愿依法接受取消投标资格、记入信用档案、取消中标资格、没收投标保证金等有关处理，愿意承担法律责任，给招标人造成损失的，依法承担赔偿责任。</w:t>
      </w:r>
    </w:p>
    <w:p w14:paraId="0BC689C1">
      <w:pPr>
        <w:pStyle w:val="15"/>
        <w:spacing w:before="0" w:beforeAutospacing="0" w:after="0" w:afterAutospacing="0" w:line="500" w:lineRule="exact"/>
        <w:ind w:firstLine="360" w:firstLineChars="150"/>
        <w:rPr>
          <w:rFonts w:hint="eastAsia" w:ascii="仿宋" w:hAnsi="仿宋" w:eastAsia="仿宋" w:cs="仿宋"/>
        </w:rPr>
      </w:pPr>
    </w:p>
    <w:p w14:paraId="5A9F60EB">
      <w:pPr>
        <w:pStyle w:val="15"/>
        <w:spacing w:before="0" w:beforeAutospacing="0" w:after="0" w:afterAutospacing="0" w:line="500" w:lineRule="exact"/>
        <w:ind w:firstLine="360" w:firstLineChars="150"/>
        <w:rPr>
          <w:rFonts w:hint="eastAsia" w:ascii="仿宋" w:hAnsi="仿宋" w:eastAsia="仿宋" w:cs="仿宋"/>
        </w:rPr>
      </w:pPr>
      <w:r>
        <w:rPr>
          <w:rFonts w:hint="eastAsia" w:ascii="仿宋" w:hAnsi="仿宋" w:eastAsia="仿宋" w:cs="仿宋"/>
        </w:rPr>
        <w:t>开户银行：                                 基本账户：</w:t>
      </w:r>
    </w:p>
    <w:p w14:paraId="2F55ECDE">
      <w:pPr>
        <w:pStyle w:val="15"/>
        <w:spacing w:before="0" w:beforeAutospacing="0" w:after="0" w:afterAutospacing="0" w:line="500" w:lineRule="exact"/>
        <w:ind w:firstLine="360" w:firstLineChars="150"/>
        <w:rPr>
          <w:rFonts w:hint="eastAsia" w:ascii="仿宋" w:hAnsi="仿宋" w:eastAsia="仿宋" w:cs="仿宋"/>
        </w:rPr>
      </w:pPr>
      <w:r>
        <w:rPr>
          <w:rFonts w:hint="eastAsia" w:ascii="仿宋" w:hAnsi="仿宋" w:eastAsia="仿宋" w:cs="仿宋"/>
        </w:rPr>
        <w:t>投标单位（公章）：                        法定代表人（负责人）（签字或盖章）：</w:t>
      </w:r>
    </w:p>
    <w:p w14:paraId="0E6CBDCB">
      <w:pPr>
        <w:tabs>
          <w:tab w:val="left" w:pos="5205"/>
        </w:tabs>
        <w:spacing w:line="500" w:lineRule="exact"/>
        <w:ind w:firstLine="5520" w:firstLineChars="2300"/>
        <w:rPr>
          <w:rFonts w:hint="eastAsia" w:ascii="仿宋" w:hAnsi="仿宋" w:eastAsia="仿宋" w:cs="仿宋"/>
          <w:sz w:val="24"/>
        </w:rPr>
      </w:pPr>
      <w:r>
        <w:rPr>
          <w:rFonts w:hint="eastAsia" w:ascii="仿宋" w:hAnsi="仿宋" w:eastAsia="仿宋" w:cs="仿宋"/>
          <w:sz w:val="24"/>
        </w:rPr>
        <w:t>日   期：     年   月   日</w:t>
      </w:r>
    </w:p>
    <w:p w14:paraId="7CB9D09C">
      <w:pPr>
        <w:spacing w:before="240" w:beforeLines="100" w:after="120" w:afterLines="50"/>
        <w:jc w:val="center"/>
        <w:rPr>
          <w:rFonts w:hint="eastAsia" w:ascii="仿宋" w:hAnsi="仿宋" w:eastAsia="仿宋" w:cs="仿宋"/>
          <w:b/>
          <w:bCs/>
          <w:sz w:val="24"/>
        </w:rPr>
        <w:sectPr>
          <w:pgSz w:w="11906" w:h="16838"/>
          <w:pgMar w:top="1418" w:right="1418" w:bottom="1474" w:left="1361" w:header="981" w:footer="1128" w:gutter="0"/>
          <w:pgNumType w:fmt="decimal"/>
          <w:cols w:space="720" w:num="1"/>
          <w:docGrid w:linePitch="312" w:charSpace="0"/>
        </w:sectPr>
      </w:pPr>
    </w:p>
    <w:p w14:paraId="7F84F5E4">
      <w:pPr>
        <w:pStyle w:val="15"/>
        <w:spacing w:line="360" w:lineRule="atLeast"/>
        <w:jc w:val="center"/>
        <w:rPr>
          <w:rFonts w:hint="eastAsia" w:ascii="仿宋" w:hAnsi="仿宋" w:eastAsia="仿宋" w:cs="仿宋"/>
          <w:b/>
        </w:rPr>
      </w:pPr>
      <w:bookmarkStart w:id="99" w:name="_Toc31482"/>
      <w:r>
        <w:rPr>
          <w:rFonts w:hint="eastAsia" w:ascii="仿宋" w:hAnsi="仿宋" w:eastAsia="仿宋" w:cs="仿宋"/>
          <w:b/>
        </w:rPr>
        <w:t>中小企业声明函（工程、服务）</w:t>
      </w:r>
      <w:bookmarkEnd w:id="99"/>
      <w:r>
        <w:rPr>
          <w:rFonts w:hint="eastAsia" w:ascii="仿宋" w:hAnsi="仿宋" w:eastAsia="仿宋" w:cs="仿宋"/>
          <w:b/>
        </w:rPr>
        <w:t>格式</w:t>
      </w:r>
    </w:p>
    <w:p w14:paraId="2ADA2A89">
      <w:pPr>
        <w:pStyle w:val="15"/>
        <w:spacing w:before="0" w:beforeAutospacing="0" w:after="0" w:afterAutospacing="0" w:line="500" w:lineRule="exact"/>
        <w:ind w:firstLine="480" w:firstLineChars="200"/>
        <w:rPr>
          <w:rFonts w:hint="eastAsia" w:ascii="仿宋" w:hAnsi="仿宋" w:eastAsia="仿宋" w:cs="仿宋"/>
        </w:rPr>
      </w:pPr>
      <w:r>
        <w:rPr>
          <w:rFonts w:hint="eastAsia" w:ascii="仿宋" w:hAnsi="仿宋" w:eastAsia="仿宋" w:cs="仿宋"/>
        </w:rPr>
        <w:t>本公司郑重声明，根据《政府采购促进中小企业发展管理办法》（财库﹝2020﹞46号）的规定，本公司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E9E833E">
      <w:pPr>
        <w:pStyle w:val="15"/>
        <w:spacing w:before="0" w:beforeAutospacing="0" w:after="0" w:afterAutospacing="0" w:line="500" w:lineRule="exact"/>
        <w:ind w:firstLine="480" w:firstLineChars="200"/>
        <w:rPr>
          <w:rFonts w:hint="eastAsia" w:ascii="仿宋" w:hAnsi="仿宋" w:eastAsia="仿宋" w:cs="仿宋"/>
        </w:rPr>
      </w:pPr>
      <w:r>
        <w:rPr>
          <w:rFonts w:hint="eastAsia" w:ascii="仿宋" w:hAnsi="仿宋" w:eastAsia="仿宋" w:cs="仿宋"/>
        </w:rPr>
        <w:t>1.（标的名称），属于（租赁和商务服务业）；承建（承接）企业为（企业名称），从业人员</w:t>
      </w:r>
      <w:r>
        <w:rPr>
          <w:rFonts w:hint="eastAsia" w:ascii="仿宋" w:hAnsi="仿宋" w:eastAsia="仿宋" w:cs="仿宋"/>
        </w:rPr>
        <w:tab/>
      </w:r>
      <w:r>
        <w:rPr>
          <w:rFonts w:hint="eastAsia" w:ascii="仿宋" w:hAnsi="仿宋" w:eastAsia="仿宋" w:cs="仿宋"/>
        </w:rPr>
        <w:t xml:space="preserve">    人，营业收入为</w:t>
      </w:r>
      <w:r>
        <w:rPr>
          <w:rFonts w:hint="eastAsia" w:ascii="仿宋" w:hAnsi="仿宋" w:eastAsia="仿宋" w:cs="仿宋"/>
        </w:rPr>
        <w:tab/>
      </w:r>
      <w:r>
        <w:rPr>
          <w:rFonts w:hint="eastAsia" w:ascii="仿宋" w:hAnsi="仿宋" w:eastAsia="仿宋" w:cs="仿宋"/>
        </w:rPr>
        <w:t xml:space="preserve">    万元，资产总额为</w:t>
      </w:r>
      <w:r>
        <w:rPr>
          <w:rFonts w:hint="eastAsia" w:ascii="仿宋" w:hAnsi="仿宋" w:eastAsia="仿宋" w:cs="仿宋"/>
        </w:rPr>
        <w:tab/>
      </w:r>
      <w:r>
        <w:rPr>
          <w:rFonts w:hint="eastAsia" w:ascii="仿宋" w:hAnsi="仿宋" w:eastAsia="仿宋" w:cs="仿宋"/>
        </w:rPr>
        <w:t xml:space="preserve">    万元，属于（中型企业、小型企业、微型企业）；</w:t>
      </w:r>
    </w:p>
    <w:p w14:paraId="721DA136">
      <w:pPr>
        <w:pStyle w:val="15"/>
        <w:spacing w:before="0" w:beforeAutospacing="0" w:after="0" w:afterAutospacing="0" w:line="500" w:lineRule="exact"/>
        <w:ind w:firstLine="480" w:firstLineChars="200"/>
        <w:rPr>
          <w:rFonts w:hint="eastAsia" w:ascii="仿宋" w:hAnsi="仿宋" w:eastAsia="仿宋" w:cs="仿宋"/>
        </w:rPr>
      </w:pPr>
      <w:r>
        <w:rPr>
          <w:rFonts w:hint="eastAsia" w:ascii="仿宋" w:hAnsi="仿宋" w:eastAsia="仿宋" w:cs="仿宋"/>
        </w:rPr>
        <w:t>2.（标的名称），属于（采购文件中明确的所属行业）；承建（承接）企业为（企业名称），从业人员</w:t>
      </w:r>
      <w:r>
        <w:rPr>
          <w:rFonts w:hint="eastAsia" w:ascii="仿宋" w:hAnsi="仿宋" w:eastAsia="仿宋" w:cs="仿宋"/>
        </w:rPr>
        <w:tab/>
      </w:r>
      <w:r>
        <w:rPr>
          <w:rFonts w:hint="eastAsia" w:ascii="仿宋" w:hAnsi="仿宋" w:eastAsia="仿宋" w:cs="仿宋"/>
        </w:rPr>
        <w:t xml:space="preserve">    人，营业收入为</w:t>
      </w:r>
      <w:r>
        <w:rPr>
          <w:rFonts w:hint="eastAsia" w:ascii="仿宋" w:hAnsi="仿宋" w:eastAsia="仿宋" w:cs="仿宋"/>
        </w:rPr>
        <w:tab/>
      </w:r>
      <w:r>
        <w:rPr>
          <w:rFonts w:hint="eastAsia" w:ascii="仿宋" w:hAnsi="仿宋" w:eastAsia="仿宋" w:cs="仿宋"/>
        </w:rPr>
        <w:t xml:space="preserve">    万元，资产总额为</w:t>
      </w:r>
      <w:r>
        <w:rPr>
          <w:rFonts w:hint="eastAsia" w:ascii="仿宋" w:hAnsi="仿宋" w:eastAsia="仿宋" w:cs="仿宋"/>
        </w:rPr>
        <w:tab/>
      </w:r>
      <w:r>
        <w:rPr>
          <w:rFonts w:hint="eastAsia" w:ascii="仿宋" w:hAnsi="仿宋" w:eastAsia="仿宋" w:cs="仿宋"/>
        </w:rPr>
        <w:t xml:space="preserve">    万元，属于（中型企业、小型企业、微型企业）；</w:t>
      </w:r>
    </w:p>
    <w:p w14:paraId="75BE7D97">
      <w:pPr>
        <w:pStyle w:val="15"/>
        <w:spacing w:before="0" w:beforeAutospacing="0" w:after="0" w:afterAutospacing="0" w:line="500" w:lineRule="exact"/>
        <w:ind w:firstLine="480" w:firstLineChars="200"/>
        <w:rPr>
          <w:rFonts w:hint="eastAsia" w:ascii="仿宋" w:hAnsi="仿宋" w:eastAsia="仿宋" w:cs="仿宋"/>
        </w:rPr>
      </w:pPr>
      <w:r>
        <w:rPr>
          <w:rFonts w:hint="eastAsia" w:ascii="仿宋" w:hAnsi="仿宋" w:eastAsia="仿宋" w:cs="仿宋"/>
        </w:rPr>
        <w:t>……</w:t>
      </w:r>
    </w:p>
    <w:p w14:paraId="27E4F621">
      <w:pPr>
        <w:pStyle w:val="15"/>
        <w:spacing w:before="0" w:beforeAutospacing="0" w:after="0" w:afterAutospacing="0" w:line="500" w:lineRule="exact"/>
        <w:ind w:firstLine="480" w:firstLineChars="200"/>
        <w:rPr>
          <w:rFonts w:hint="eastAsia" w:ascii="仿宋" w:hAnsi="仿宋" w:eastAsia="仿宋" w:cs="仿宋"/>
        </w:rPr>
      </w:pPr>
      <w:r>
        <w:rPr>
          <w:rFonts w:hint="eastAsia" w:ascii="仿宋" w:hAnsi="仿宋" w:eastAsia="仿宋" w:cs="仿宋"/>
        </w:rPr>
        <w:t>以上企业，不属于大企业的分支机构，不存在控股股东为大企业的情形，也不存在与大企业的负责人为同一人的情形。</w:t>
      </w:r>
    </w:p>
    <w:p w14:paraId="15C31599">
      <w:pPr>
        <w:pStyle w:val="15"/>
        <w:spacing w:before="0" w:beforeAutospacing="0" w:after="0" w:afterAutospacing="0" w:line="500" w:lineRule="exact"/>
        <w:ind w:firstLine="480" w:firstLineChars="200"/>
        <w:rPr>
          <w:rFonts w:hint="eastAsia" w:ascii="仿宋" w:hAnsi="仿宋" w:eastAsia="仿宋" w:cs="仿宋"/>
        </w:rPr>
      </w:pPr>
      <w:r>
        <w:rPr>
          <w:rFonts w:hint="eastAsia" w:ascii="仿宋" w:hAnsi="仿宋" w:eastAsia="仿宋" w:cs="仿宋"/>
        </w:rPr>
        <w:t>本企业对上述声明内容的真实性负责。如有虚假，将依法承担相应责任。</w:t>
      </w:r>
    </w:p>
    <w:p w14:paraId="78205E9A">
      <w:pPr>
        <w:pStyle w:val="9"/>
        <w:rPr>
          <w:rFonts w:hint="eastAsia" w:ascii="仿宋" w:hAnsi="仿宋" w:eastAsia="仿宋" w:cs="仿宋"/>
        </w:rPr>
      </w:pPr>
    </w:p>
    <w:p w14:paraId="0CDA39DA">
      <w:pPr>
        <w:pStyle w:val="9"/>
        <w:rPr>
          <w:rFonts w:hint="eastAsia" w:ascii="仿宋" w:hAnsi="仿宋" w:eastAsia="仿宋" w:cs="仿宋"/>
        </w:rPr>
      </w:pPr>
    </w:p>
    <w:p w14:paraId="2AEA1612">
      <w:pPr>
        <w:pStyle w:val="15"/>
        <w:spacing w:before="0" w:beforeAutospacing="0" w:after="0" w:afterAutospacing="0" w:line="500" w:lineRule="exact"/>
        <w:ind w:firstLine="6000" w:firstLineChars="2500"/>
        <w:rPr>
          <w:rFonts w:hint="eastAsia" w:ascii="仿宋" w:hAnsi="仿宋" w:eastAsia="仿宋" w:cs="仿宋"/>
        </w:rPr>
      </w:pPr>
      <w:r>
        <w:rPr>
          <w:rFonts w:hint="eastAsia" w:ascii="仿宋" w:hAnsi="仿宋" w:eastAsia="仿宋" w:cs="仿宋"/>
        </w:rPr>
        <w:t>企业名称（盖章）：</w:t>
      </w:r>
    </w:p>
    <w:p w14:paraId="715D7B04">
      <w:pPr>
        <w:pStyle w:val="15"/>
        <w:spacing w:before="0" w:beforeAutospacing="0" w:after="0" w:afterAutospacing="0" w:line="500" w:lineRule="exact"/>
        <w:ind w:firstLine="480" w:firstLineChars="200"/>
        <w:rPr>
          <w:rFonts w:hint="eastAsia" w:ascii="仿宋" w:hAnsi="仿宋" w:eastAsia="仿宋" w:cs="仿宋"/>
        </w:rPr>
      </w:pPr>
      <w:r>
        <w:rPr>
          <w:rFonts w:hint="eastAsia" w:ascii="仿宋" w:hAnsi="仿宋" w:eastAsia="仿宋" w:cs="仿宋"/>
        </w:rPr>
        <w:t xml:space="preserve">                                              日期：</w:t>
      </w:r>
    </w:p>
    <w:p w14:paraId="2A45376C">
      <w:pPr>
        <w:pStyle w:val="15"/>
        <w:spacing w:before="0" w:beforeAutospacing="0" w:after="0" w:afterAutospacing="0" w:line="500" w:lineRule="exact"/>
        <w:ind w:firstLine="480" w:firstLineChars="200"/>
        <w:rPr>
          <w:rFonts w:hint="eastAsia" w:ascii="仿宋" w:hAnsi="仿宋" w:eastAsia="仿宋" w:cs="仿宋"/>
        </w:rPr>
      </w:pPr>
    </w:p>
    <w:p w14:paraId="3C6C0486">
      <w:pPr>
        <w:widowControl/>
        <w:adjustRightInd w:val="0"/>
        <w:snapToGrid w:val="0"/>
        <w:spacing w:line="520" w:lineRule="exact"/>
        <w:jc w:val="left"/>
        <w:rPr>
          <w:rFonts w:hint="eastAsia" w:ascii="仿宋" w:hAnsi="仿宋" w:eastAsia="仿宋" w:cs="仿宋"/>
          <w:spacing w:val="6"/>
          <w:kern w:val="0"/>
          <w:sz w:val="24"/>
        </w:rPr>
      </w:pPr>
      <w:r>
        <w:rPr>
          <w:rFonts w:hint="eastAsia" w:ascii="仿宋" w:hAnsi="仿宋" w:eastAsia="仿宋" w:cs="仿宋"/>
          <w:spacing w:val="6"/>
          <w:kern w:val="0"/>
          <w:sz w:val="24"/>
        </w:rPr>
        <w:t>备注：（1）从业人员、营业收入、资产总额填报上一年度数据，无上一年度数据的新成立企业可不填报。</w:t>
      </w:r>
    </w:p>
    <w:p w14:paraId="16F65DCD">
      <w:pPr>
        <w:widowControl/>
        <w:adjustRightInd w:val="0"/>
        <w:snapToGrid w:val="0"/>
        <w:spacing w:line="520" w:lineRule="exact"/>
        <w:ind w:firstLine="1260" w:firstLineChars="500"/>
        <w:jc w:val="left"/>
        <w:rPr>
          <w:rFonts w:hint="eastAsia" w:ascii="仿宋" w:hAnsi="仿宋" w:eastAsia="仿宋" w:cs="仿宋"/>
          <w:spacing w:val="6"/>
          <w:kern w:val="0"/>
          <w:sz w:val="24"/>
        </w:rPr>
        <w:sectPr>
          <w:pgSz w:w="11906" w:h="16838"/>
          <w:pgMar w:top="1701" w:right="1588" w:bottom="1588" w:left="1588" w:header="851" w:footer="1134" w:gutter="0"/>
          <w:pgNumType w:fmt="decimal"/>
          <w:cols w:space="720" w:num="1"/>
          <w:docGrid w:linePitch="312" w:charSpace="0"/>
        </w:sectPr>
      </w:pPr>
      <w:r>
        <w:rPr>
          <w:rFonts w:hint="eastAsia" w:ascii="仿宋" w:hAnsi="仿宋" w:eastAsia="仿宋" w:cs="仿宋"/>
          <w:spacing w:val="6"/>
          <w:kern w:val="0"/>
          <w:sz w:val="24"/>
        </w:rPr>
        <w:t>（2）中、小、微企业划分标准执行《中小企业划型标准规定》（工信部联企业〔2011〕300号文件）。</w:t>
      </w:r>
    </w:p>
    <w:bookmarkEnd w:id="91"/>
    <w:bookmarkEnd w:id="92"/>
    <w:bookmarkEnd w:id="93"/>
    <w:bookmarkEnd w:id="94"/>
    <w:p w14:paraId="04794224">
      <w:pPr>
        <w:spacing w:before="240" w:beforeLines="100" w:after="240" w:afterLines="100"/>
        <w:jc w:val="center"/>
        <w:outlineLvl w:val="0"/>
        <w:rPr>
          <w:rFonts w:hint="eastAsia" w:ascii="仿宋" w:hAnsi="仿宋" w:eastAsia="仿宋" w:cs="仿宋"/>
          <w:sz w:val="24"/>
        </w:rPr>
      </w:pPr>
      <w:bookmarkStart w:id="100" w:name="_Toc5897"/>
      <w:bookmarkStart w:id="101" w:name="_Toc19557"/>
      <w:bookmarkStart w:id="102" w:name="_Toc14833"/>
      <w:bookmarkStart w:id="103" w:name="_Toc24924"/>
      <w:bookmarkStart w:id="104" w:name="_Toc5530"/>
      <w:bookmarkStart w:id="105" w:name="_Toc17759"/>
      <w:bookmarkStart w:id="106" w:name="_Toc15648"/>
      <w:bookmarkStart w:id="107" w:name="_Toc4721"/>
      <w:r>
        <w:rPr>
          <w:rFonts w:hint="eastAsia" w:ascii="仿宋" w:hAnsi="仿宋" w:eastAsia="仿宋" w:cs="仿宋"/>
          <w:b/>
          <w:bCs/>
          <w:sz w:val="24"/>
          <w:szCs w:val="32"/>
        </w:rPr>
        <w:t>第一次报价表（格式）</w:t>
      </w:r>
      <w:bookmarkEnd w:id="100"/>
      <w:bookmarkEnd w:id="101"/>
      <w:bookmarkEnd w:id="102"/>
      <w:bookmarkEnd w:id="103"/>
      <w:bookmarkEnd w:id="104"/>
      <w:bookmarkEnd w:id="105"/>
      <w:bookmarkEnd w:id="106"/>
      <w:bookmarkEnd w:id="107"/>
    </w:p>
    <w:tbl>
      <w:tblPr>
        <w:tblStyle w:val="18"/>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6948"/>
      </w:tblGrid>
      <w:tr w14:paraId="6AA9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2231" w:type="dxa"/>
            <w:vAlign w:val="center"/>
          </w:tcPr>
          <w:p w14:paraId="3AEB0930">
            <w:pPr>
              <w:jc w:val="center"/>
              <w:rPr>
                <w:rFonts w:hint="eastAsia" w:ascii="仿宋" w:hAnsi="仿宋" w:eastAsia="仿宋" w:cs="仿宋"/>
                <w:b/>
                <w:sz w:val="24"/>
              </w:rPr>
            </w:pPr>
            <w:r>
              <w:rPr>
                <w:rFonts w:hint="eastAsia" w:ascii="仿宋" w:hAnsi="仿宋" w:eastAsia="仿宋" w:cs="仿宋"/>
                <w:b/>
                <w:sz w:val="24"/>
              </w:rPr>
              <w:t>项目名称</w:t>
            </w:r>
          </w:p>
        </w:tc>
        <w:tc>
          <w:tcPr>
            <w:tcW w:w="6948" w:type="dxa"/>
            <w:vAlign w:val="center"/>
          </w:tcPr>
          <w:p w14:paraId="65CC536C">
            <w:pPr>
              <w:jc w:val="center"/>
              <w:rPr>
                <w:rFonts w:hint="eastAsia" w:ascii="仿宋" w:hAnsi="仿宋" w:eastAsia="仿宋" w:cs="仿宋"/>
                <w:sz w:val="24"/>
                <w:u w:val="single"/>
              </w:rPr>
            </w:pPr>
          </w:p>
        </w:tc>
      </w:tr>
      <w:tr w14:paraId="5B31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2231" w:type="dxa"/>
            <w:vAlign w:val="center"/>
          </w:tcPr>
          <w:p w14:paraId="7A0A5F06">
            <w:pPr>
              <w:jc w:val="center"/>
              <w:rPr>
                <w:rFonts w:hint="eastAsia" w:ascii="仿宋" w:hAnsi="仿宋" w:eastAsia="仿宋" w:cs="仿宋"/>
                <w:sz w:val="24"/>
                <w:lang w:val="sq-AL" w:eastAsia="sq-AL"/>
              </w:rPr>
            </w:pPr>
            <w:r>
              <w:rPr>
                <w:rFonts w:hint="eastAsia" w:ascii="仿宋" w:hAnsi="仿宋" w:eastAsia="仿宋" w:cs="仿宋"/>
                <w:b/>
                <w:sz w:val="24"/>
              </w:rPr>
              <w:t>投标报价</w:t>
            </w:r>
          </w:p>
        </w:tc>
        <w:tc>
          <w:tcPr>
            <w:tcW w:w="6948" w:type="dxa"/>
            <w:vAlign w:val="center"/>
          </w:tcPr>
          <w:p w14:paraId="7AEC6D80">
            <w:pPr>
              <w:jc w:val="center"/>
              <w:rPr>
                <w:rFonts w:hint="eastAsia" w:ascii="仿宋" w:hAnsi="仿宋" w:eastAsia="仿宋" w:cs="仿宋"/>
              </w:rPr>
            </w:pPr>
            <w:r>
              <w:rPr>
                <w:rFonts w:hint="eastAsia" w:ascii="仿宋" w:hAnsi="仿宋" w:eastAsia="仿宋" w:cs="仿宋"/>
                <w:sz w:val="24"/>
              </w:rPr>
              <w:t>人民币（大写）</w:t>
            </w:r>
            <w:r>
              <w:rPr>
                <w:rFonts w:hint="eastAsia" w:ascii="仿宋" w:hAnsi="仿宋" w:eastAsia="仿宋" w:cs="仿宋"/>
                <w:sz w:val="24"/>
                <w:u w:val="single"/>
              </w:rPr>
              <w:t xml:space="preserve">           </w:t>
            </w:r>
            <w:r>
              <w:rPr>
                <w:rFonts w:hint="eastAsia" w:ascii="仿宋" w:hAnsi="仿宋" w:eastAsia="仿宋" w:cs="仿宋"/>
                <w:sz w:val="24"/>
              </w:rPr>
              <w:t>元RMB￥</w:t>
            </w:r>
            <w:r>
              <w:rPr>
                <w:rFonts w:hint="eastAsia" w:ascii="仿宋" w:hAnsi="仿宋" w:eastAsia="仿宋" w:cs="仿宋"/>
                <w:sz w:val="24"/>
                <w:u w:val="single"/>
              </w:rPr>
              <w:t xml:space="preserve">           </w:t>
            </w:r>
            <w:r>
              <w:rPr>
                <w:rFonts w:hint="eastAsia" w:ascii="仿宋" w:hAnsi="仿宋" w:eastAsia="仿宋" w:cs="仿宋"/>
                <w:sz w:val="24"/>
              </w:rPr>
              <w:t>元</w:t>
            </w:r>
          </w:p>
        </w:tc>
      </w:tr>
      <w:tr w14:paraId="086A1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2231" w:type="dxa"/>
            <w:vAlign w:val="center"/>
          </w:tcPr>
          <w:p w14:paraId="1E8524A0">
            <w:pPr>
              <w:jc w:val="center"/>
              <w:rPr>
                <w:rFonts w:hint="eastAsia" w:ascii="仿宋" w:hAnsi="仿宋" w:eastAsia="仿宋" w:cs="仿宋"/>
                <w:b/>
                <w:sz w:val="24"/>
                <w:lang w:val="sq-AL" w:eastAsia="sq-AL"/>
              </w:rPr>
            </w:pPr>
            <w:r>
              <w:rPr>
                <w:rFonts w:hint="eastAsia" w:ascii="仿宋" w:hAnsi="仿宋" w:eastAsia="仿宋" w:cs="仿宋"/>
                <w:b/>
                <w:sz w:val="24"/>
              </w:rPr>
              <w:t>服务期</w:t>
            </w:r>
          </w:p>
        </w:tc>
        <w:tc>
          <w:tcPr>
            <w:tcW w:w="6948" w:type="dxa"/>
            <w:vAlign w:val="center"/>
          </w:tcPr>
          <w:p w14:paraId="74DAC951">
            <w:pPr>
              <w:jc w:val="center"/>
              <w:rPr>
                <w:rFonts w:hint="eastAsia" w:ascii="仿宋" w:hAnsi="仿宋" w:eastAsia="仿宋" w:cs="仿宋"/>
                <w:sz w:val="24"/>
              </w:rPr>
            </w:pPr>
          </w:p>
        </w:tc>
      </w:tr>
      <w:tr w14:paraId="6455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2231" w:type="dxa"/>
            <w:vAlign w:val="center"/>
          </w:tcPr>
          <w:p w14:paraId="072B8425">
            <w:pPr>
              <w:jc w:val="center"/>
              <w:rPr>
                <w:rFonts w:hint="eastAsia" w:ascii="仿宋" w:hAnsi="仿宋" w:eastAsia="仿宋" w:cs="仿宋"/>
                <w:sz w:val="24"/>
              </w:rPr>
            </w:pPr>
            <w:r>
              <w:rPr>
                <w:rFonts w:hint="eastAsia" w:ascii="仿宋" w:hAnsi="仿宋" w:eastAsia="仿宋" w:cs="仿宋"/>
                <w:b/>
                <w:sz w:val="24"/>
              </w:rPr>
              <w:t>项目负责人</w:t>
            </w:r>
          </w:p>
        </w:tc>
        <w:tc>
          <w:tcPr>
            <w:tcW w:w="6948" w:type="dxa"/>
            <w:vAlign w:val="center"/>
          </w:tcPr>
          <w:p w14:paraId="2B793790">
            <w:pPr>
              <w:jc w:val="center"/>
              <w:rPr>
                <w:rFonts w:hint="eastAsia" w:ascii="仿宋" w:hAnsi="仿宋" w:eastAsia="仿宋" w:cs="仿宋"/>
                <w:sz w:val="24"/>
              </w:rPr>
            </w:pPr>
          </w:p>
        </w:tc>
      </w:tr>
      <w:tr w14:paraId="5797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231" w:type="dxa"/>
            <w:vAlign w:val="center"/>
          </w:tcPr>
          <w:p w14:paraId="3BF7AB9B">
            <w:pPr>
              <w:jc w:val="center"/>
              <w:rPr>
                <w:rFonts w:hint="eastAsia" w:ascii="仿宋" w:hAnsi="仿宋" w:eastAsia="仿宋" w:cs="仿宋"/>
                <w:sz w:val="24"/>
                <w:lang w:val="sq-AL" w:eastAsia="sq-AL"/>
              </w:rPr>
            </w:pPr>
            <w:r>
              <w:rPr>
                <w:rFonts w:hint="eastAsia" w:ascii="仿宋" w:hAnsi="仿宋" w:eastAsia="仿宋" w:cs="仿宋"/>
                <w:sz w:val="24"/>
                <w:lang w:val="sq-AL" w:eastAsia="sq-AL"/>
              </w:rPr>
              <w:t>备注</w:t>
            </w:r>
          </w:p>
        </w:tc>
        <w:tc>
          <w:tcPr>
            <w:tcW w:w="6948" w:type="dxa"/>
            <w:vAlign w:val="center"/>
          </w:tcPr>
          <w:p w14:paraId="277F3EC3">
            <w:pPr>
              <w:rPr>
                <w:rFonts w:hint="eastAsia" w:ascii="仿宋" w:hAnsi="仿宋" w:eastAsia="仿宋" w:cs="仿宋"/>
                <w:sz w:val="24"/>
              </w:rPr>
            </w:pPr>
          </w:p>
        </w:tc>
      </w:tr>
    </w:tbl>
    <w:p w14:paraId="6D72E0C3">
      <w:pPr>
        <w:spacing w:line="360" w:lineRule="auto"/>
        <w:ind w:firstLine="420" w:firstLineChars="200"/>
        <w:rPr>
          <w:rFonts w:hint="eastAsia" w:ascii="仿宋" w:hAnsi="仿宋" w:eastAsia="仿宋" w:cs="仿宋"/>
          <w:szCs w:val="21"/>
        </w:rPr>
      </w:pPr>
    </w:p>
    <w:p w14:paraId="6B257AC5">
      <w:pPr>
        <w:pStyle w:val="13"/>
        <w:adjustRightInd w:val="0"/>
        <w:snapToGrid w:val="0"/>
        <w:spacing w:before="120" w:beforeLines="50"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sz w:val="24"/>
        </w:rPr>
        <w:t>加盖公章</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14:paraId="17E3C0FE">
      <w:pPr>
        <w:adjustRightInd w:val="0"/>
        <w:snapToGrid w:val="0"/>
        <w:spacing w:before="120" w:beforeLines="50" w:line="520" w:lineRule="exact"/>
        <w:ind w:firstLine="480" w:firstLineChars="200"/>
        <w:rPr>
          <w:rFonts w:hint="eastAsia" w:ascii="仿宋" w:hAnsi="仿宋" w:eastAsia="仿宋" w:cs="仿宋"/>
          <w:sz w:val="24"/>
        </w:rPr>
      </w:pPr>
      <w:r>
        <w:rPr>
          <w:rFonts w:hint="eastAsia" w:ascii="仿宋" w:hAnsi="仿宋" w:eastAsia="仿宋" w:cs="仿宋"/>
          <w:sz w:val="24"/>
        </w:rPr>
        <w:t>法定代表人（负责人）或授权的代理人（签字或盖章）：</w:t>
      </w:r>
      <w:r>
        <w:rPr>
          <w:rFonts w:hint="eastAsia" w:ascii="仿宋" w:hAnsi="仿宋" w:eastAsia="仿宋" w:cs="仿宋"/>
          <w:sz w:val="24"/>
          <w:u w:val="single"/>
        </w:rPr>
        <w:t xml:space="preserve">            </w:t>
      </w:r>
    </w:p>
    <w:p w14:paraId="176F99A2">
      <w:pPr>
        <w:adjustRightInd w:val="0"/>
        <w:snapToGrid w:val="0"/>
        <w:spacing w:before="120" w:beforeLines="50" w:line="520" w:lineRule="exact"/>
        <w:ind w:firstLine="480" w:firstLineChars="200"/>
        <w:rPr>
          <w:rFonts w:hint="eastAsia" w:ascii="仿宋" w:hAnsi="仿宋" w:eastAsia="仿宋" w:cs="仿宋"/>
          <w:sz w:val="24"/>
        </w:rPr>
      </w:pPr>
      <w:r>
        <w:rPr>
          <w:rFonts w:hint="eastAsia" w:ascii="仿宋" w:hAnsi="仿宋" w:eastAsia="仿宋" w:cs="仿宋"/>
          <w:sz w:val="24"/>
        </w:rPr>
        <w:t>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F6588A9">
      <w:pPr>
        <w:pStyle w:val="6"/>
        <w:jc w:val="both"/>
        <w:rPr>
          <w:rFonts w:hint="eastAsia" w:ascii="仿宋" w:hAnsi="仿宋" w:eastAsia="仿宋" w:cs="仿宋"/>
          <w:sz w:val="24"/>
        </w:rPr>
      </w:pPr>
    </w:p>
    <w:p w14:paraId="653886B2">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项目报价包括服务保障、质量保证、税金、保险、利润、风险、技术服务、技术咨询、售后服务等以及完成采购人服务要求的全部费用。对于采购文件未提到的报价项目由供应商自行补足。</w:t>
      </w:r>
    </w:p>
    <w:p w14:paraId="15ECDD56">
      <w:pPr>
        <w:rPr>
          <w:rFonts w:hint="eastAsia" w:ascii="仿宋" w:hAnsi="仿宋" w:eastAsia="仿宋" w:cs="仿宋"/>
          <w:b/>
          <w:bCs/>
          <w:sz w:val="24"/>
        </w:rPr>
      </w:pPr>
      <w:bookmarkStart w:id="108" w:name="_Toc17103"/>
      <w:bookmarkStart w:id="109" w:name="_Toc31262"/>
      <w:bookmarkStart w:id="110" w:name="_Toc17907"/>
      <w:r>
        <w:rPr>
          <w:rFonts w:hint="eastAsia" w:ascii="仿宋" w:hAnsi="仿宋" w:eastAsia="仿宋" w:cs="仿宋"/>
          <w:b/>
          <w:bCs/>
          <w:sz w:val="24"/>
        </w:rPr>
        <w:br w:type="page"/>
      </w:r>
    </w:p>
    <w:p w14:paraId="557E3E6F">
      <w:pPr>
        <w:adjustRightInd w:val="0"/>
        <w:snapToGrid w:val="0"/>
        <w:spacing w:before="156" w:beforeLines="50" w:line="360" w:lineRule="auto"/>
        <w:jc w:val="center"/>
        <w:outlineLvl w:val="0"/>
        <w:rPr>
          <w:rFonts w:hint="eastAsia" w:ascii="仿宋" w:hAnsi="仿宋" w:eastAsia="仿宋" w:cs="仿宋"/>
          <w:b/>
          <w:bCs/>
          <w:sz w:val="24"/>
        </w:rPr>
      </w:pPr>
      <w:r>
        <w:rPr>
          <w:rFonts w:hint="eastAsia" w:ascii="仿宋" w:hAnsi="仿宋" w:eastAsia="仿宋" w:cs="仿宋"/>
          <w:b/>
          <w:bCs/>
          <w:sz w:val="24"/>
        </w:rPr>
        <w:t>供应商基本情况表（格式）</w:t>
      </w:r>
      <w:bookmarkEnd w:id="108"/>
      <w:bookmarkEnd w:id="109"/>
      <w:bookmarkEnd w:id="110"/>
    </w:p>
    <w:tbl>
      <w:tblPr>
        <w:tblStyle w:val="18"/>
        <w:tblW w:w="89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91"/>
        <w:gridCol w:w="958"/>
        <w:gridCol w:w="2126"/>
        <w:gridCol w:w="1286"/>
        <w:gridCol w:w="1953"/>
      </w:tblGrid>
      <w:tr w14:paraId="1A0CB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jc w:val="center"/>
        </w:trPr>
        <w:tc>
          <w:tcPr>
            <w:tcW w:w="2591" w:type="dxa"/>
            <w:vAlign w:val="center"/>
          </w:tcPr>
          <w:p w14:paraId="672E1318">
            <w:pPr>
              <w:autoSpaceDE w:val="0"/>
              <w:autoSpaceDN w:val="0"/>
              <w:spacing w:before="105"/>
              <w:ind w:left="112" w:right="97"/>
              <w:jc w:val="center"/>
              <w:rPr>
                <w:rFonts w:hint="eastAsia" w:ascii="仿宋" w:hAnsi="仿宋" w:eastAsia="仿宋" w:cs="仿宋"/>
                <w:sz w:val="24"/>
                <w:lang w:val="zh-CN" w:bidi="zh-CN"/>
              </w:rPr>
            </w:pPr>
            <w:r>
              <w:rPr>
                <w:rFonts w:hint="eastAsia" w:ascii="仿宋" w:hAnsi="仿宋" w:eastAsia="仿宋" w:cs="仿宋"/>
                <w:sz w:val="24"/>
                <w:lang w:val="zh-CN" w:bidi="zh-CN"/>
              </w:rPr>
              <w:t>供应商名称</w:t>
            </w:r>
          </w:p>
        </w:tc>
        <w:tc>
          <w:tcPr>
            <w:tcW w:w="6323" w:type="dxa"/>
            <w:gridSpan w:val="4"/>
            <w:vAlign w:val="center"/>
          </w:tcPr>
          <w:p w14:paraId="6D9F79B3">
            <w:pPr>
              <w:autoSpaceDE w:val="0"/>
              <w:autoSpaceDN w:val="0"/>
              <w:jc w:val="center"/>
              <w:rPr>
                <w:rFonts w:hint="eastAsia" w:ascii="仿宋" w:hAnsi="仿宋" w:eastAsia="仿宋" w:cs="仿宋"/>
                <w:sz w:val="24"/>
                <w:lang w:val="zh-CN" w:bidi="zh-CN"/>
              </w:rPr>
            </w:pPr>
          </w:p>
        </w:tc>
      </w:tr>
      <w:tr w14:paraId="7965A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jc w:val="center"/>
        </w:trPr>
        <w:tc>
          <w:tcPr>
            <w:tcW w:w="2591" w:type="dxa"/>
            <w:vAlign w:val="center"/>
          </w:tcPr>
          <w:p w14:paraId="75C0E451">
            <w:pPr>
              <w:autoSpaceDE w:val="0"/>
              <w:autoSpaceDN w:val="0"/>
              <w:spacing w:before="105"/>
              <w:ind w:left="112" w:right="96"/>
              <w:jc w:val="center"/>
              <w:rPr>
                <w:rFonts w:hint="eastAsia" w:ascii="仿宋" w:hAnsi="仿宋" w:eastAsia="仿宋" w:cs="仿宋"/>
                <w:sz w:val="24"/>
                <w:lang w:val="zh-CN" w:bidi="zh-CN"/>
              </w:rPr>
            </w:pPr>
            <w:r>
              <w:rPr>
                <w:rFonts w:hint="eastAsia" w:ascii="仿宋" w:hAnsi="仿宋" w:eastAsia="仿宋" w:cs="仿宋"/>
                <w:sz w:val="24"/>
                <w:lang w:val="zh-CN" w:bidi="zh-CN"/>
              </w:rPr>
              <w:t>注册资金</w:t>
            </w:r>
          </w:p>
        </w:tc>
        <w:tc>
          <w:tcPr>
            <w:tcW w:w="3084" w:type="dxa"/>
            <w:gridSpan w:val="2"/>
            <w:vAlign w:val="center"/>
          </w:tcPr>
          <w:p w14:paraId="0403FA41">
            <w:pPr>
              <w:autoSpaceDE w:val="0"/>
              <w:autoSpaceDN w:val="0"/>
              <w:jc w:val="center"/>
              <w:rPr>
                <w:rFonts w:hint="eastAsia" w:ascii="仿宋" w:hAnsi="仿宋" w:eastAsia="仿宋" w:cs="仿宋"/>
                <w:sz w:val="24"/>
                <w:lang w:val="zh-CN" w:bidi="zh-CN"/>
              </w:rPr>
            </w:pPr>
          </w:p>
        </w:tc>
        <w:tc>
          <w:tcPr>
            <w:tcW w:w="1286" w:type="dxa"/>
            <w:vAlign w:val="center"/>
          </w:tcPr>
          <w:p w14:paraId="27A448C9">
            <w:pPr>
              <w:autoSpaceDE w:val="0"/>
              <w:autoSpaceDN w:val="0"/>
              <w:spacing w:before="105"/>
              <w:ind w:left="138" w:right="123"/>
              <w:jc w:val="center"/>
              <w:rPr>
                <w:rFonts w:hint="eastAsia" w:ascii="仿宋" w:hAnsi="仿宋" w:eastAsia="仿宋" w:cs="仿宋"/>
                <w:sz w:val="24"/>
                <w:lang w:val="zh-CN" w:bidi="zh-CN"/>
              </w:rPr>
            </w:pPr>
            <w:r>
              <w:rPr>
                <w:rFonts w:hint="eastAsia" w:ascii="仿宋" w:hAnsi="仿宋" w:eastAsia="仿宋" w:cs="仿宋"/>
                <w:sz w:val="24"/>
                <w:lang w:val="zh-CN" w:bidi="zh-CN"/>
              </w:rPr>
              <w:t>成立时间</w:t>
            </w:r>
          </w:p>
        </w:tc>
        <w:tc>
          <w:tcPr>
            <w:tcW w:w="1953" w:type="dxa"/>
            <w:vAlign w:val="center"/>
          </w:tcPr>
          <w:p w14:paraId="64891132">
            <w:pPr>
              <w:autoSpaceDE w:val="0"/>
              <w:autoSpaceDN w:val="0"/>
              <w:jc w:val="center"/>
              <w:rPr>
                <w:rFonts w:hint="eastAsia" w:ascii="仿宋" w:hAnsi="仿宋" w:eastAsia="仿宋" w:cs="仿宋"/>
                <w:sz w:val="24"/>
                <w:lang w:val="zh-CN" w:bidi="zh-CN"/>
              </w:rPr>
            </w:pPr>
          </w:p>
        </w:tc>
      </w:tr>
      <w:tr w14:paraId="20B0D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jc w:val="center"/>
        </w:trPr>
        <w:tc>
          <w:tcPr>
            <w:tcW w:w="2591" w:type="dxa"/>
            <w:vAlign w:val="center"/>
          </w:tcPr>
          <w:p w14:paraId="4B695276">
            <w:pPr>
              <w:autoSpaceDE w:val="0"/>
              <w:autoSpaceDN w:val="0"/>
              <w:spacing w:before="105"/>
              <w:ind w:left="112" w:right="96"/>
              <w:jc w:val="center"/>
              <w:rPr>
                <w:rFonts w:hint="eastAsia" w:ascii="仿宋" w:hAnsi="仿宋" w:eastAsia="仿宋" w:cs="仿宋"/>
                <w:sz w:val="24"/>
                <w:lang w:val="zh-CN" w:bidi="zh-CN"/>
              </w:rPr>
            </w:pPr>
            <w:r>
              <w:rPr>
                <w:rFonts w:hint="eastAsia" w:ascii="仿宋" w:hAnsi="仿宋" w:eastAsia="仿宋" w:cs="仿宋"/>
                <w:sz w:val="24"/>
                <w:lang w:val="zh-CN" w:bidi="zh-CN"/>
              </w:rPr>
              <w:t>注册地址</w:t>
            </w:r>
          </w:p>
        </w:tc>
        <w:tc>
          <w:tcPr>
            <w:tcW w:w="6323" w:type="dxa"/>
            <w:gridSpan w:val="4"/>
            <w:vAlign w:val="center"/>
          </w:tcPr>
          <w:p w14:paraId="228D4585">
            <w:pPr>
              <w:autoSpaceDE w:val="0"/>
              <w:autoSpaceDN w:val="0"/>
              <w:jc w:val="center"/>
              <w:rPr>
                <w:rFonts w:hint="eastAsia" w:ascii="仿宋" w:hAnsi="仿宋" w:eastAsia="仿宋" w:cs="仿宋"/>
                <w:sz w:val="24"/>
                <w:lang w:val="zh-CN" w:bidi="zh-CN"/>
              </w:rPr>
            </w:pPr>
          </w:p>
        </w:tc>
      </w:tr>
      <w:tr w14:paraId="4C879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8" w:hRule="atLeast"/>
          <w:jc w:val="center"/>
        </w:trPr>
        <w:tc>
          <w:tcPr>
            <w:tcW w:w="2591" w:type="dxa"/>
            <w:vAlign w:val="center"/>
          </w:tcPr>
          <w:p w14:paraId="3A7C513B">
            <w:pPr>
              <w:autoSpaceDE w:val="0"/>
              <w:autoSpaceDN w:val="0"/>
              <w:spacing w:before="105"/>
              <w:ind w:left="112" w:right="96"/>
              <w:jc w:val="center"/>
              <w:rPr>
                <w:rFonts w:hint="eastAsia" w:ascii="仿宋" w:hAnsi="仿宋" w:eastAsia="仿宋" w:cs="仿宋"/>
                <w:sz w:val="24"/>
                <w:lang w:bidi="zh-CN"/>
              </w:rPr>
            </w:pPr>
            <w:r>
              <w:rPr>
                <w:rFonts w:hint="eastAsia" w:ascii="仿宋" w:hAnsi="仿宋" w:eastAsia="仿宋" w:cs="仿宋"/>
                <w:sz w:val="24"/>
                <w:lang w:bidi="zh-CN"/>
              </w:rPr>
              <w:t>经营范围</w:t>
            </w:r>
          </w:p>
        </w:tc>
        <w:tc>
          <w:tcPr>
            <w:tcW w:w="6323" w:type="dxa"/>
            <w:gridSpan w:val="4"/>
            <w:vAlign w:val="center"/>
          </w:tcPr>
          <w:p w14:paraId="4E451D73">
            <w:pPr>
              <w:autoSpaceDE w:val="0"/>
              <w:autoSpaceDN w:val="0"/>
              <w:jc w:val="center"/>
              <w:rPr>
                <w:rFonts w:hint="eastAsia" w:ascii="仿宋" w:hAnsi="仿宋" w:eastAsia="仿宋" w:cs="仿宋"/>
                <w:sz w:val="24"/>
                <w:lang w:val="zh-CN" w:bidi="zh-CN"/>
              </w:rPr>
            </w:pPr>
          </w:p>
        </w:tc>
      </w:tr>
      <w:tr w14:paraId="3946D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jc w:val="center"/>
        </w:trPr>
        <w:tc>
          <w:tcPr>
            <w:tcW w:w="2591" w:type="dxa"/>
            <w:vAlign w:val="center"/>
          </w:tcPr>
          <w:p w14:paraId="08A6730B">
            <w:pPr>
              <w:autoSpaceDE w:val="0"/>
              <w:autoSpaceDN w:val="0"/>
              <w:spacing w:before="105"/>
              <w:ind w:left="112" w:right="96"/>
              <w:jc w:val="center"/>
              <w:rPr>
                <w:rFonts w:hint="eastAsia" w:ascii="仿宋" w:hAnsi="仿宋" w:eastAsia="仿宋" w:cs="仿宋"/>
                <w:sz w:val="24"/>
                <w:lang w:val="zh-CN" w:bidi="zh-CN"/>
              </w:rPr>
            </w:pPr>
            <w:r>
              <w:rPr>
                <w:rFonts w:hint="eastAsia" w:ascii="仿宋" w:hAnsi="仿宋" w:eastAsia="仿宋" w:cs="仿宋"/>
                <w:sz w:val="24"/>
                <w:lang w:val="zh-CN" w:bidi="zh-CN"/>
              </w:rPr>
              <w:t>邮政编码</w:t>
            </w:r>
          </w:p>
        </w:tc>
        <w:tc>
          <w:tcPr>
            <w:tcW w:w="3084" w:type="dxa"/>
            <w:gridSpan w:val="2"/>
            <w:vAlign w:val="center"/>
          </w:tcPr>
          <w:p w14:paraId="08C6EECA">
            <w:pPr>
              <w:autoSpaceDE w:val="0"/>
              <w:autoSpaceDN w:val="0"/>
              <w:jc w:val="center"/>
              <w:rPr>
                <w:rFonts w:hint="eastAsia" w:ascii="仿宋" w:hAnsi="仿宋" w:eastAsia="仿宋" w:cs="仿宋"/>
                <w:sz w:val="24"/>
                <w:lang w:val="zh-CN" w:bidi="zh-CN"/>
              </w:rPr>
            </w:pPr>
          </w:p>
        </w:tc>
        <w:tc>
          <w:tcPr>
            <w:tcW w:w="1286" w:type="dxa"/>
            <w:vAlign w:val="center"/>
          </w:tcPr>
          <w:p w14:paraId="52C383D6">
            <w:pPr>
              <w:autoSpaceDE w:val="0"/>
              <w:autoSpaceDN w:val="0"/>
              <w:spacing w:before="105"/>
              <w:ind w:left="138" w:right="123"/>
              <w:jc w:val="center"/>
              <w:rPr>
                <w:rFonts w:hint="eastAsia" w:ascii="仿宋" w:hAnsi="仿宋" w:eastAsia="仿宋" w:cs="仿宋"/>
                <w:sz w:val="24"/>
                <w:lang w:val="zh-CN" w:bidi="zh-CN"/>
              </w:rPr>
            </w:pPr>
            <w:r>
              <w:rPr>
                <w:rFonts w:hint="eastAsia" w:ascii="仿宋" w:hAnsi="仿宋" w:eastAsia="仿宋" w:cs="仿宋"/>
                <w:sz w:val="24"/>
                <w:lang w:val="zh-CN" w:bidi="zh-CN"/>
              </w:rPr>
              <w:t>员工总数</w:t>
            </w:r>
          </w:p>
        </w:tc>
        <w:tc>
          <w:tcPr>
            <w:tcW w:w="1953" w:type="dxa"/>
            <w:vAlign w:val="center"/>
          </w:tcPr>
          <w:p w14:paraId="31A59B62">
            <w:pPr>
              <w:autoSpaceDE w:val="0"/>
              <w:autoSpaceDN w:val="0"/>
              <w:jc w:val="center"/>
              <w:rPr>
                <w:rFonts w:hint="eastAsia" w:ascii="仿宋" w:hAnsi="仿宋" w:eastAsia="仿宋" w:cs="仿宋"/>
                <w:sz w:val="24"/>
                <w:lang w:val="zh-CN" w:bidi="zh-CN"/>
              </w:rPr>
            </w:pPr>
          </w:p>
        </w:tc>
      </w:tr>
      <w:tr w14:paraId="26272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jc w:val="center"/>
        </w:trPr>
        <w:tc>
          <w:tcPr>
            <w:tcW w:w="2591" w:type="dxa"/>
            <w:vMerge w:val="restart"/>
            <w:vAlign w:val="center"/>
          </w:tcPr>
          <w:p w14:paraId="6D65FEAB">
            <w:pPr>
              <w:autoSpaceDE w:val="0"/>
              <w:autoSpaceDN w:val="0"/>
              <w:ind w:right="96"/>
              <w:jc w:val="center"/>
              <w:rPr>
                <w:rFonts w:hint="eastAsia" w:ascii="仿宋" w:hAnsi="仿宋" w:eastAsia="仿宋" w:cs="仿宋"/>
                <w:sz w:val="24"/>
                <w:lang w:val="zh-CN" w:bidi="zh-CN"/>
              </w:rPr>
            </w:pPr>
            <w:r>
              <w:rPr>
                <w:rFonts w:hint="eastAsia" w:ascii="仿宋" w:hAnsi="仿宋" w:eastAsia="仿宋" w:cs="仿宋"/>
                <w:sz w:val="24"/>
                <w:lang w:val="zh-CN" w:bidi="zh-CN"/>
              </w:rPr>
              <w:t>联系方式</w:t>
            </w:r>
          </w:p>
        </w:tc>
        <w:tc>
          <w:tcPr>
            <w:tcW w:w="958" w:type="dxa"/>
            <w:vAlign w:val="center"/>
          </w:tcPr>
          <w:p w14:paraId="7CE7E39F">
            <w:pPr>
              <w:autoSpaceDE w:val="0"/>
              <w:autoSpaceDN w:val="0"/>
              <w:spacing w:before="90"/>
              <w:ind w:left="152" w:right="123"/>
              <w:jc w:val="center"/>
              <w:rPr>
                <w:rFonts w:hint="eastAsia" w:ascii="仿宋" w:hAnsi="仿宋" w:eastAsia="仿宋" w:cs="仿宋"/>
                <w:sz w:val="24"/>
                <w:lang w:val="zh-CN" w:bidi="zh-CN"/>
              </w:rPr>
            </w:pPr>
            <w:r>
              <w:rPr>
                <w:rFonts w:hint="eastAsia" w:ascii="仿宋" w:hAnsi="仿宋" w:eastAsia="仿宋" w:cs="仿宋"/>
                <w:sz w:val="24"/>
                <w:lang w:val="zh-CN" w:bidi="zh-CN"/>
              </w:rPr>
              <w:t>联系人</w:t>
            </w:r>
          </w:p>
        </w:tc>
        <w:tc>
          <w:tcPr>
            <w:tcW w:w="2126" w:type="dxa"/>
            <w:vAlign w:val="center"/>
          </w:tcPr>
          <w:p w14:paraId="6714548E">
            <w:pPr>
              <w:autoSpaceDE w:val="0"/>
              <w:autoSpaceDN w:val="0"/>
              <w:jc w:val="center"/>
              <w:rPr>
                <w:rFonts w:hint="eastAsia" w:ascii="仿宋" w:hAnsi="仿宋" w:eastAsia="仿宋" w:cs="仿宋"/>
                <w:sz w:val="24"/>
                <w:lang w:val="zh-CN" w:bidi="zh-CN"/>
              </w:rPr>
            </w:pPr>
          </w:p>
        </w:tc>
        <w:tc>
          <w:tcPr>
            <w:tcW w:w="1286" w:type="dxa"/>
            <w:vAlign w:val="center"/>
          </w:tcPr>
          <w:p w14:paraId="11FCA6ED">
            <w:pPr>
              <w:autoSpaceDE w:val="0"/>
              <w:autoSpaceDN w:val="0"/>
              <w:spacing w:before="90"/>
              <w:ind w:left="138" w:right="123"/>
              <w:jc w:val="center"/>
              <w:rPr>
                <w:rFonts w:hint="eastAsia" w:ascii="仿宋" w:hAnsi="仿宋" w:eastAsia="仿宋" w:cs="仿宋"/>
                <w:sz w:val="24"/>
                <w:lang w:val="zh-CN" w:bidi="zh-CN"/>
              </w:rPr>
            </w:pPr>
            <w:r>
              <w:rPr>
                <w:rFonts w:hint="eastAsia" w:ascii="仿宋" w:hAnsi="仿宋" w:eastAsia="仿宋" w:cs="仿宋"/>
                <w:sz w:val="24"/>
                <w:lang w:val="zh-CN" w:bidi="zh-CN"/>
              </w:rPr>
              <w:t>电话</w:t>
            </w:r>
          </w:p>
        </w:tc>
        <w:tc>
          <w:tcPr>
            <w:tcW w:w="1953" w:type="dxa"/>
            <w:vAlign w:val="center"/>
          </w:tcPr>
          <w:p w14:paraId="249C95AF">
            <w:pPr>
              <w:autoSpaceDE w:val="0"/>
              <w:autoSpaceDN w:val="0"/>
              <w:jc w:val="center"/>
              <w:rPr>
                <w:rFonts w:hint="eastAsia" w:ascii="仿宋" w:hAnsi="仿宋" w:eastAsia="仿宋" w:cs="仿宋"/>
                <w:sz w:val="24"/>
                <w:lang w:val="zh-CN" w:bidi="zh-CN"/>
              </w:rPr>
            </w:pPr>
          </w:p>
        </w:tc>
      </w:tr>
      <w:tr w14:paraId="06A9B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jc w:val="center"/>
        </w:trPr>
        <w:tc>
          <w:tcPr>
            <w:tcW w:w="2591" w:type="dxa"/>
            <w:vMerge w:val="continue"/>
            <w:tcBorders>
              <w:top w:val="nil"/>
            </w:tcBorders>
            <w:vAlign w:val="center"/>
          </w:tcPr>
          <w:p w14:paraId="4826E2C9">
            <w:pPr>
              <w:autoSpaceDE w:val="0"/>
              <w:autoSpaceDN w:val="0"/>
              <w:jc w:val="center"/>
              <w:rPr>
                <w:rFonts w:hint="eastAsia" w:ascii="仿宋" w:hAnsi="仿宋" w:eastAsia="仿宋" w:cs="仿宋"/>
                <w:kern w:val="0"/>
                <w:sz w:val="24"/>
                <w:lang w:val="zh-CN" w:bidi="zh-CN"/>
              </w:rPr>
            </w:pPr>
          </w:p>
        </w:tc>
        <w:tc>
          <w:tcPr>
            <w:tcW w:w="958" w:type="dxa"/>
            <w:vAlign w:val="center"/>
          </w:tcPr>
          <w:p w14:paraId="16D70B12">
            <w:pPr>
              <w:autoSpaceDE w:val="0"/>
              <w:autoSpaceDN w:val="0"/>
              <w:spacing w:before="105"/>
              <w:ind w:left="152" w:right="123"/>
              <w:jc w:val="center"/>
              <w:rPr>
                <w:rFonts w:hint="eastAsia" w:ascii="仿宋" w:hAnsi="仿宋" w:eastAsia="仿宋" w:cs="仿宋"/>
                <w:sz w:val="24"/>
                <w:lang w:val="zh-CN" w:bidi="zh-CN"/>
              </w:rPr>
            </w:pPr>
            <w:r>
              <w:rPr>
                <w:rFonts w:hint="eastAsia" w:ascii="仿宋" w:hAnsi="仿宋" w:eastAsia="仿宋" w:cs="仿宋"/>
                <w:sz w:val="24"/>
                <w:lang w:val="zh-CN" w:bidi="zh-CN"/>
              </w:rPr>
              <w:t>网址</w:t>
            </w:r>
          </w:p>
        </w:tc>
        <w:tc>
          <w:tcPr>
            <w:tcW w:w="2126" w:type="dxa"/>
            <w:vAlign w:val="center"/>
          </w:tcPr>
          <w:p w14:paraId="52D0610B">
            <w:pPr>
              <w:autoSpaceDE w:val="0"/>
              <w:autoSpaceDN w:val="0"/>
              <w:jc w:val="center"/>
              <w:rPr>
                <w:rFonts w:hint="eastAsia" w:ascii="仿宋" w:hAnsi="仿宋" w:eastAsia="仿宋" w:cs="仿宋"/>
                <w:sz w:val="24"/>
                <w:lang w:val="zh-CN" w:bidi="zh-CN"/>
              </w:rPr>
            </w:pPr>
          </w:p>
        </w:tc>
        <w:tc>
          <w:tcPr>
            <w:tcW w:w="1286" w:type="dxa"/>
            <w:vAlign w:val="center"/>
          </w:tcPr>
          <w:p w14:paraId="1F27C2FB">
            <w:pPr>
              <w:autoSpaceDE w:val="0"/>
              <w:autoSpaceDN w:val="0"/>
              <w:spacing w:before="105"/>
              <w:ind w:left="138" w:right="123"/>
              <w:jc w:val="center"/>
              <w:rPr>
                <w:rFonts w:hint="eastAsia" w:ascii="仿宋" w:hAnsi="仿宋" w:eastAsia="仿宋" w:cs="仿宋"/>
                <w:sz w:val="24"/>
                <w:lang w:val="zh-CN" w:bidi="zh-CN"/>
              </w:rPr>
            </w:pPr>
            <w:r>
              <w:rPr>
                <w:rFonts w:hint="eastAsia" w:ascii="仿宋" w:hAnsi="仿宋" w:eastAsia="仿宋" w:cs="仿宋"/>
                <w:sz w:val="24"/>
                <w:lang w:val="zh-CN" w:bidi="zh-CN"/>
              </w:rPr>
              <w:t>传真</w:t>
            </w:r>
          </w:p>
        </w:tc>
        <w:tc>
          <w:tcPr>
            <w:tcW w:w="1953" w:type="dxa"/>
            <w:vAlign w:val="center"/>
          </w:tcPr>
          <w:p w14:paraId="536FE4CF">
            <w:pPr>
              <w:autoSpaceDE w:val="0"/>
              <w:autoSpaceDN w:val="0"/>
              <w:jc w:val="center"/>
              <w:rPr>
                <w:rFonts w:hint="eastAsia" w:ascii="仿宋" w:hAnsi="仿宋" w:eastAsia="仿宋" w:cs="仿宋"/>
                <w:sz w:val="24"/>
                <w:lang w:val="zh-CN" w:bidi="zh-CN"/>
              </w:rPr>
            </w:pPr>
          </w:p>
        </w:tc>
      </w:tr>
      <w:tr w14:paraId="6B84B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7" w:hRule="atLeast"/>
          <w:jc w:val="center"/>
        </w:trPr>
        <w:tc>
          <w:tcPr>
            <w:tcW w:w="2591" w:type="dxa"/>
            <w:vAlign w:val="center"/>
          </w:tcPr>
          <w:p w14:paraId="384ECC68">
            <w:pPr>
              <w:autoSpaceDE w:val="0"/>
              <w:autoSpaceDN w:val="0"/>
              <w:spacing w:before="90"/>
              <w:ind w:left="112" w:right="-29"/>
              <w:jc w:val="center"/>
              <w:rPr>
                <w:rFonts w:hint="eastAsia" w:ascii="仿宋" w:hAnsi="仿宋" w:eastAsia="仿宋" w:cs="仿宋"/>
                <w:sz w:val="24"/>
                <w:lang w:val="zh-CN" w:bidi="zh-CN"/>
              </w:rPr>
            </w:pPr>
            <w:r>
              <w:rPr>
                <w:rFonts w:hint="eastAsia" w:ascii="仿宋" w:hAnsi="仿宋" w:eastAsia="仿宋" w:cs="仿宋"/>
                <w:sz w:val="24"/>
                <w:lang w:val="zh-CN" w:bidi="zh-CN"/>
              </w:rPr>
              <w:t>法定代表人</w:t>
            </w:r>
            <w:r>
              <w:rPr>
                <w:rFonts w:hint="eastAsia" w:ascii="仿宋" w:hAnsi="仿宋" w:eastAsia="仿宋" w:cs="仿宋"/>
                <w:sz w:val="24"/>
              </w:rPr>
              <w:t>（负责人）</w:t>
            </w:r>
          </w:p>
        </w:tc>
        <w:tc>
          <w:tcPr>
            <w:tcW w:w="958" w:type="dxa"/>
            <w:vAlign w:val="center"/>
          </w:tcPr>
          <w:p w14:paraId="42048FAB">
            <w:pPr>
              <w:autoSpaceDE w:val="0"/>
              <w:autoSpaceDN w:val="0"/>
              <w:spacing w:before="90"/>
              <w:ind w:left="152" w:right="123"/>
              <w:jc w:val="center"/>
              <w:rPr>
                <w:rFonts w:hint="eastAsia" w:ascii="仿宋" w:hAnsi="仿宋" w:eastAsia="仿宋" w:cs="仿宋"/>
                <w:sz w:val="24"/>
                <w:lang w:val="zh-CN" w:bidi="zh-CN"/>
              </w:rPr>
            </w:pPr>
            <w:r>
              <w:rPr>
                <w:rFonts w:hint="eastAsia" w:ascii="仿宋" w:hAnsi="仿宋" w:eastAsia="仿宋" w:cs="仿宋"/>
                <w:sz w:val="24"/>
                <w:lang w:val="zh-CN" w:bidi="zh-CN"/>
              </w:rPr>
              <w:t>姓名</w:t>
            </w:r>
          </w:p>
        </w:tc>
        <w:tc>
          <w:tcPr>
            <w:tcW w:w="2126" w:type="dxa"/>
            <w:vAlign w:val="center"/>
          </w:tcPr>
          <w:p w14:paraId="44085D73">
            <w:pPr>
              <w:autoSpaceDE w:val="0"/>
              <w:autoSpaceDN w:val="0"/>
              <w:jc w:val="center"/>
              <w:rPr>
                <w:rFonts w:hint="eastAsia" w:ascii="仿宋" w:hAnsi="仿宋" w:eastAsia="仿宋" w:cs="仿宋"/>
                <w:sz w:val="24"/>
                <w:lang w:val="zh-CN" w:bidi="zh-CN"/>
              </w:rPr>
            </w:pPr>
          </w:p>
        </w:tc>
        <w:tc>
          <w:tcPr>
            <w:tcW w:w="1286" w:type="dxa"/>
            <w:vAlign w:val="center"/>
          </w:tcPr>
          <w:p w14:paraId="0FF5E5D0">
            <w:pPr>
              <w:autoSpaceDE w:val="0"/>
              <w:autoSpaceDN w:val="0"/>
              <w:spacing w:before="90"/>
              <w:ind w:left="138" w:right="123"/>
              <w:jc w:val="center"/>
              <w:rPr>
                <w:rFonts w:hint="eastAsia" w:ascii="仿宋" w:hAnsi="仿宋" w:eastAsia="仿宋" w:cs="仿宋"/>
                <w:sz w:val="24"/>
                <w:lang w:val="zh-CN" w:bidi="zh-CN"/>
              </w:rPr>
            </w:pPr>
            <w:r>
              <w:rPr>
                <w:rFonts w:hint="eastAsia" w:ascii="仿宋" w:hAnsi="仿宋" w:eastAsia="仿宋" w:cs="仿宋"/>
                <w:sz w:val="24"/>
                <w:lang w:val="zh-CN" w:bidi="zh-CN"/>
              </w:rPr>
              <w:t>电话</w:t>
            </w:r>
          </w:p>
        </w:tc>
        <w:tc>
          <w:tcPr>
            <w:tcW w:w="1953" w:type="dxa"/>
            <w:vAlign w:val="center"/>
          </w:tcPr>
          <w:p w14:paraId="677E18A7">
            <w:pPr>
              <w:autoSpaceDE w:val="0"/>
              <w:autoSpaceDN w:val="0"/>
              <w:jc w:val="center"/>
              <w:rPr>
                <w:rFonts w:hint="eastAsia" w:ascii="仿宋" w:hAnsi="仿宋" w:eastAsia="仿宋" w:cs="仿宋"/>
                <w:sz w:val="24"/>
                <w:lang w:val="zh-CN" w:bidi="zh-CN"/>
              </w:rPr>
            </w:pPr>
          </w:p>
        </w:tc>
      </w:tr>
      <w:tr w14:paraId="47342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jc w:val="center"/>
        </w:trPr>
        <w:tc>
          <w:tcPr>
            <w:tcW w:w="2591" w:type="dxa"/>
            <w:vAlign w:val="center"/>
          </w:tcPr>
          <w:p w14:paraId="5CBE1826">
            <w:pPr>
              <w:autoSpaceDE w:val="0"/>
              <w:autoSpaceDN w:val="0"/>
              <w:spacing w:before="90"/>
              <w:ind w:left="112" w:right="95"/>
              <w:jc w:val="center"/>
              <w:rPr>
                <w:rFonts w:hint="eastAsia" w:ascii="仿宋" w:hAnsi="仿宋" w:eastAsia="仿宋" w:cs="仿宋"/>
                <w:sz w:val="24"/>
                <w:lang w:val="zh-CN" w:bidi="zh-CN"/>
              </w:rPr>
            </w:pPr>
            <w:r>
              <w:rPr>
                <w:rFonts w:hint="eastAsia" w:ascii="仿宋" w:hAnsi="仿宋" w:eastAsia="仿宋" w:cs="仿宋"/>
                <w:sz w:val="24"/>
                <w:lang w:val="zh-CN" w:bidi="zh-CN"/>
              </w:rPr>
              <w:t>基本账户开户银行</w:t>
            </w:r>
          </w:p>
        </w:tc>
        <w:tc>
          <w:tcPr>
            <w:tcW w:w="6323" w:type="dxa"/>
            <w:gridSpan w:val="4"/>
            <w:vAlign w:val="center"/>
          </w:tcPr>
          <w:p w14:paraId="03B1631E">
            <w:pPr>
              <w:autoSpaceDE w:val="0"/>
              <w:autoSpaceDN w:val="0"/>
              <w:jc w:val="center"/>
              <w:rPr>
                <w:rFonts w:hint="eastAsia" w:ascii="仿宋" w:hAnsi="仿宋" w:eastAsia="仿宋" w:cs="仿宋"/>
                <w:sz w:val="24"/>
                <w:lang w:val="zh-CN" w:bidi="zh-CN"/>
              </w:rPr>
            </w:pPr>
          </w:p>
        </w:tc>
      </w:tr>
      <w:tr w14:paraId="15454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 w:hRule="atLeast"/>
          <w:jc w:val="center"/>
        </w:trPr>
        <w:tc>
          <w:tcPr>
            <w:tcW w:w="2591" w:type="dxa"/>
            <w:vAlign w:val="center"/>
          </w:tcPr>
          <w:p w14:paraId="37943481">
            <w:pPr>
              <w:autoSpaceDE w:val="0"/>
              <w:autoSpaceDN w:val="0"/>
              <w:spacing w:before="105"/>
              <w:ind w:left="112" w:right="95"/>
              <w:jc w:val="center"/>
              <w:rPr>
                <w:rFonts w:hint="eastAsia" w:ascii="仿宋" w:hAnsi="仿宋" w:eastAsia="仿宋" w:cs="仿宋"/>
                <w:sz w:val="24"/>
                <w:lang w:val="zh-CN" w:bidi="zh-CN"/>
              </w:rPr>
            </w:pPr>
            <w:r>
              <w:rPr>
                <w:rFonts w:hint="eastAsia" w:ascii="仿宋" w:hAnsi="仿宋" w:eastAsia="仿宋" w:cs="仿宋"/>
                <w:sz w:val="24"/>
                <w:lang w:val="zh-CN" w:bidi="zh-CN"/>
              </w:rPr>
              <w:t>基本账户银行账号</w:t>
            </w:r>
          </w:p>
        </w:tc>
        <w:tc>
          <w:tcPr>
            <w:tcW w:w="6323" w:type="dxa"/>
            <w:gridSpan w:val="4"/>
            <w:vAlign w:val="center"/>
          </w:tcPr>
          <w:p w14:paraId="4BAF0AFC">
            <w:pPr>
              <w:autoSpaceDE w:val="0"/>
              <w:autoSpaceDN w:val="0"/>
              <w:jc w:val="center"/>
              <w:rPr>
                <w:rFonts w:hint="eastAsia" w:ascii="仿宋" w:hAnsi="仿宋" w:eastAsia="仿宋" w:cs="仿宋"/>
                <w:sz w:val="24"/>
                <w:lang w:val="zh-CN" w:bidi="zh-CN"/>
              </w:rPr>
            </w:pPr>
          </w:p>
        </w:tc>
      </w:tr>
      <w:tr w14:paraId="40925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5" w:hRule="atLeast"/>
          <w:jc w:val="center"/>
        </w:trPr>
        <w:tc>
          <w:tcPr>
            <w:tcW w:w="2591" w:type="dxa"/>
            <w:vAlign w:val="center"/>
          </w:tcPr>
          <w:p w14:paraId="1D108577">
            <w:pPr>
              <w:autoSpaceDE w:val="0"/>
              <w:autoSpaceDN w:val="0"/>
              <w:spacing w:before="90"/>
              <w:ind w:left="112" w:right="97"/>
              <w:jc w:val="center"/>
              <w:rPr>
                <w:rFonts w:hint="eastAsia" w:ascii="仿宋" w:hAnsi="仿宋" w:eastAsia="仿宋" w:cs="仿宋"/>
                <w:sz w:val="24"/>
                <w:lang w:val="zh-CN" w:bidi="zh-CN"/>
              </w:rPr>
            </w:pPr>
            <w:r>
              <w:rPr>
                <w:rFonts w:hint="eastAsia" w:ascii="仿宋" w:hAnsi="仿宋" w:eastAsia="仿宋" w:cs="仿宋"/>
                <w:sz w:val="24"/>
                <w:lang w:val="zh-CN" w:bidi="zh-CN"/>
              </w:rPr>
              <w:t>备注</w:t>
            </w:r>
          </w:p>
        </w:tc>
        <w:tc>
          <w:tcPr>
            <w:tcW w:w="6323" w:type="dxa"/>
            <w:gridSpan w:val="4"/>
            <w:vAlign w:val="center"/>
          </w:tcPr>
          <w:p w14:paraId="1DDCF43C">
            <w:pPr>
              <w:autoSpaceDE w:val="0"/>
              <w:autoSpaceDN w:val="0"/>
              <w:jc w:val="center"/>
              <w:rPr>
                <w:rFonts w:hint="eastAsia" w:ascii="仿宋" w:hAnsi="仿宋" w:eastAsia="仿宋" w:cs="仿宋"/>
                <w:sz w:val="24"/>
                <w:lang w:val="zh-CN" w:bidi="zh-CN"/>
              </w:rPr>
            </w:pPr>
          </w:p>
        </w:tc>
      </w:tr>
    </w:tbl>
    <w:p w14:paraId="495F8A48">
      <w:pPr>
        <w:pStyle w:val="17"/>
        <w:ind w:left="0" w:leftChars="0" w:firstLine="0" w:firstLineChars="0"/>
        <w:rPr>
          <w:rFonts w:hint="eastAsia" w:ascii="仿宋" w:hAnsi="仿宋" w:eastAsia="仿宋" w:cs="仿宋"/>
        </w:rPr>
      </w:pP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91F70">
    <w:pPr>
      <w:pStyle w:val="14"/>
      <w:pBdr>
        <w:top w:val="none" w:color="auto" w:sz="0" w:space="1"/>
        <w:left w:val="none" w:color="auto" w:sz="0" w:space="4"/>
        <w:bottom w:val="none" w:color="auto" w:sz="0" w:space="2"/>
        <w:right w:val="none" w:color="auto" w:sz="0" w:space="4"/>
      </w:pBdr>
      <w:jc w:val="both"/>
      <w:rPr>
        <w:rFonts w:eastAsia="楷体_GB2312"/>
      </w:rPr>
    </w:pPr>
    <w:r>
      <mc:AlternateContent>
        <mc:Choice Requires="wps">
          <w:drawing>
            <wp:anchor distT="0" distB="0" distL="114300" distR="114300" simplePos="0" relativeHeight="251659264" behindDoc="0" locked="0" layoutInCell="1" allowOverlap="1">
              <wp:simplePos x="0" y="0"/>
              <wp:positionH relativeFrom="margin">
                <wp:posOffset>1957070</wp:posOffset>
              </wp:positionH>
              <wp:positionV relativeFrom="paragraph">
                <wp:posOffset>-664845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62F01C8">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154.1pt;margin-top:-52.35pt;height:144pt;width:144pt;mso-position-horizontal-relative:margin;mso-wrap-style:none;z-index:251659264;mso-width-relative:page;mso-height-relative:page;" filled="f" stroked="f" coordsize="21600,21600" o:gfxdata="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VExOJ9sAAAAMAQAADwAAAAAAAAABACAAAAAiAAAA&#10;ZHJzL2Rvd25yZXYueG1sUEsBAhQAFAAAAAgAh07iQLepDMnLAQAAlwMAAA4AAAAAAAAAAQAgAAAA&#10;KgEAAGRycy9lMm9Eb2MueG1sUEsFBgAAAAAGAAYAWQEAAGcFAAAAAA==&#10;">
              <v:fill on="f" focussize="0,0"/>
              <v:stroke on="f" weight="1.25pt"/>
              <v:imagedata o:title=""/>
              <o:lock v:ext="edit" aspectratio="f"/>
              <v:textbox inset="0mm,0mm,0mm,0mm" style="mso-fit-shape-to-text:t;">
                <w:txbxContent>
                  <w:p w14:paraId="262F01C8">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9D2CF">
    <w:pPr>
      <w:pStyle w:val="14"/>
      <w:pBdr>
        <w:top w:val="none" w:color="auto" w:sz="0" w:space="1"/>
        <w:left w:val="none" w:color="auto" w:sz="0" w:space="4"/>
        <w:bottom w:val="none" w:color="auto" w:sz="0" w:space="2"/>
        <w:right w:val="none" w:color="auto" w:sz="0" w:space="4"/>
      </w:pBdr>
      <w:jc w:val="both"/>
      <w:rPr>
        <w:rFonts w:eastAsia="楷体_GB2312"/>
      </w:rPr>
    </w:pPr>
    <w:r>
      <mc:AlternateContent>
        <mc:Choice Requires="wps">
          <w:drawing>
            <wp:anchor distT="0" distB="0" distL="114300" distR="114300" simplePos="0" relativeHeight="251661312" behindDoc="0" locked="0" layoutInCell="1" allowOverlap="1">
              <wp:simplePos x="0" y="0"/>
              <wp:positionH relativeFrom="margin">
                <wp:posOffset>1957070</wp:posOffset>
              </wp:positionH>
              <wp:positionV relativeFrom="paragraph">
                <wp:posOffset>-664845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CF8AC70">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154.1pt;margin-top:-52.35pt;height:144pt;width:144pt;mso-position-horizontal-relative:margin;mso-wrap-style:none;z-index:251661312;mso-width-relative:page;mso-height-relative:page;" filled="f" stroked="f" coordsize="21600,21600" o:gfxdata="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VExOJ9sAAAAMAQAADwAAAAAAAAABACAAAAAiAAAA&#10;ZHJzL2Rvd25yZXYueG1sUEsBAhQAFAAAAAgAh07iQGGjeyTLAQAAlwMAAA4AAAAAAAAAAQAgAAAA&#10;KgEAAGRycy9lMm9Eb2MueG1sUEsFBgAAAAAGAAYAWQEAAGcFAAAAAA==&#10;">
              <v:fill on="f" focussize="0,0"/>
              <v:stroke on="f" weight="1.25pt"/>
              <v:imagedata o:title=""/>
              <o:lock v:ext="edit" aspectratio="f"/>
              <v:textbox inset="0mm,0mm,0mm,0mm" style="mso-fit-shape-to-text:t;">
                <w:txbxContent>
                  <w:p w14:paraId="3CF8AC70">
                    <w:pPr>
                      <w:snapToGrid w:val="0"/>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509D1">
    <w:pPr>
      <w:pStyle w:val="14"/>
      <w:pBdr>
        <w:top w:val="none" w:color="auto" w:sz="0" w:space="1"/>
        <w:left w:val="none" w:color="auto" w:sz="0" w:space="4"/>
        <w:bottom w:val="none" w:color="auto" w:sz="0" w:space="2"/>
        <w:right w:val="none" w:color="auto" w:sz="0" w:space="4"/>
      </w:pBdr>
      <w:jc w:val="both"/>
      <w:rPr>
        <w:rFonts w:eastAsia="楷体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5949A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225949AB">
                    <w:pPr>
                      <w:pStyle w:val="2"/>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posOffset>1957070</wp:posOffset>
              </wp:positionH>
              <wp:positionV relativeFrom="paragraph">
                <wp:posOffset>-664845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A5F3C05">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154.1pt;margin-top:-52.35pt;height:144pt;width:144pt;mso-position-horizontal-relative:margin;mso-wrap-style:none;z-index:251662336;mso-width-relative:page;mso-height-relative:page;" filled="f" stroked="f" coordsize="21600,21600" o:gfxdata="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VExOJ9sAAAAMAQAADwAAAAAAAAABACAAAAAiAAAA&#10;ZHJzL2Rvd25yZXYueG1sUEsBAhQAFAAAAAgAh07iQG2OMsrLAQAAlwMAAA4AAAAAAAAAAQAgAAAA&#10;KgEAAGRycy9lMm9Eb2MueG1sUEsFBgAAAAAGAAYAWQEAAGcFAAAAAA==&#10;">
              <v:fill on="f" focussize="0,0"/>
              <v:stroke on="f" weight="1.25pt"/>
              <v:imagedata o:title=""/>
              <o:lock v:ext="edit" aspectratio="f"/>
              <v:textbox inset="0mm,0mm,0mm,0mm" style="mso-fit-shape-to-text:t;">
                <w:txbxContent>
                  <w:p w14:paraId="1A5F3C05">
                    <w:pPr>
                      <w:snapToGrid w:val="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8D37C">
    <w:pPr>
      <w:spacing w:line="172" w:lineRule="auto"/>
      <w:rPr>
        <w:sz w:val="13"/>
        <w:szCs w:val="13"/>
      </w:rPr>
    </w:pPr>
    <w:r>
      <w:rPr>
        <w:sz w:val="13"/>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7F0A34">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057F0A34">
                    <w:pPr>
                      <w:pStyle w:val="2"/>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5E385">
    <w:pPr>
      <w:pStyle w:val="14"/>
      <w:pBdr>
        <w:bottom w:val="none" w:color="auto" w:sz="0" w:space="2"/>
      </w:pBdr>
      <w:jc w:val="right"/>
      <w:rPr>
        <w:rFonts w:hint="eastAsia" w:ascii="宋体" w:hAnsi="宋体"/>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42DD0FD">
                          <w:pPr>
                            <w:pStyle w:val="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14:paraId="242DD0FD">
                    <w:pPr>
                      <w:pStyle w:val="2"/>
                    </w:pPr>
                    <w:r>
                      <w:fldChar w:fldCharType="begin"/>
                    </w:r>
                    <w:r>
                      <w:instrText xml:space="preserve"> PAGE  \* MERGEFORMAT </w:instrText>
                    </w:r>
                    <w:r>
                      <w:fldChar w:fldCharType="separate"/>
                    </w:r>
                    <w:r>
                      <w:t>30</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2458720</wp:posOffset>
              </wp:positionH>
              <wp:positionV relativeFrom="paragraph">
                <wp:posOffset>4445</wp:posOffset>
              </wp:positionV>
              <wp:extent cx="1009015"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009015" cy="1828800"/>
                      </a:xfrm>
                      <a:prstGeom prst="rect">
                        <a:avLst/>
                      </a:prstGeom>
                      <a:noFill/>
                      <a:ln w="15875">
                        <a:noFill/>
                      </a:ln>
                    </wps:spPr>
                    <wps:txbx>
                      <w:txbxContent>
                        <w:p w14:paraId="6CB67E8F">
                          <w:pPr>
                            <w:snapToGrid w:val="0"/>
                            <w:rPr>
                              <w:sz w:val="18"/>
                            </w:rPr>
                          </w:pPr>
                        </w:p>
                      </w:txbxContent>
                    </wps:txbx>
                    <wps:bodyPr lIns="0" tIns="0" rIns="0" bIns="0">
                      <a:spAutoFit/>
                    </wps:bodyPr>
                  </wps:wsp>
                </a:graphicData>
              </a:graphic>
            </wp:anchor>
          </w:drawing>
        </mc:Choice>
        <mc:Fallback>
          <w:pict>
            <v:shape id="_x0000_s1026" o:spid="_x0000_s1026" o:spt="202" type="#_x0000_t202" style="position:absolute;left:0pt;margin-left:193.6pt;margin-top:0.35pt;height:144pt;width:79.45pt;mso-position-horizontal-relative:margin;z-index:251660288;mso-width-relative:page;mso-height-relative:page;" filled="f" stroked="f" coordsize="21600,21600" o:gfxdata="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YN3hl2QAAAAgBAAAPAAAAAAAAAAEAIAAAACIAAABkcnMv&#10;ZG93bnJldi54bWxQSwECFAAUAAAACACHTuJANYc+mMkBAACLAwAADgAAAAAAAAABACAAAAAoAQAA&#10;ZHJzL2Uyb0RvYy54bWxQSwUGAAAAAAYABgBZAQAAYwUAAAAA&#10;">
              <v:fill on="f" focussize="0,0"/>
              <v:stroke on="f" weight="1.25pt"/>
              <v:imagedata o:title=""/>
              <o:lock v:ext="edit" aspectratio="f"/>
              <v:textbox inset="0mm,0mm,0mm,0mm" style="mso-fit-shape-to-text:t;">
                <w:txbxContent>
                  <w:p w14:paraId="6CB67E8F">
                    <w:pPr>
                      <w:snapToGrid w:val="0"/>
                      <w:rPr>
                        <w:sz w:val="18"/>
                      </w:rPr>
                    </w:pPr>
                  </w:p>
                </w:txbxContent>
              </v:textbox>
            </v:shape>
          </w:pict>
        </mc:Fallback>
      </mc:AlternateContent>
    </w:r>
  </w:p>
  <w:p w14:paraId="18C627C8">
    <w:pPr>
      <w:pStyle w:val="2"/>
      <w:rPr>
        <w:szCs w:val="3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B12BF">
    <w:pPr>
      <w:pStyle w:val="14"/>
      <w:pBdr>
        <w:bottom w:val="none" w:color="auto" w:sz="0" w:space="1"/>
      </w:pBdr>
      <w:spacing w:line="400" w:lineRule="exact"/>
      <w:jc w:val="both"/>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A5E4B">
    <w:pPr>
      <w:pStyle w:val="14"/>
      <w:pBdr>
        <w:bottom w:val="none" w:color="auto" w:sz="0" w:space="1"/>
      </w:pBdr>
      <w:spacing w:line="400" w:lineRule="exact"/>
      <w:jc w:val="both"/>
      <w:rPr>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78495">
    <w:pPr>
      <w:pStyle w:val="14"/>
      <w:pBdr>
        <w:bottom w:val="thickThinMediumGap" w:color="auto" w:sz="18" w:space="1"/>
      </w:pBdr>
      <w:jc w:val="both"/>
      <w:rPr>
        <w:rFonts w:hint="eastAsia" w:ascii="宋体" w:hAnsi="宋体" w:cs="宋体"/>
        <w:b/>
        <w:kern w:val="0"/>
        <w:sz w:val="10"/>
        <w:szCs w:val="10"/>
      </w:rPr>
    </w:pPr>
    <w:r>
      <w:rPr>
        <w:rFonts w:hint="eastAsia" w:ascii="宋体" w:hAnsi="宋体" w:cs="宋体"/>
        <w:b/>
        <w:kern w:val="0"/>
        <w:sz w:val="24"/>
      </w:rPr>
      <w:t xml:space="preserve">      </w:t>
    </w:r>
  </w:p>
  <w:p w14:paraId="0D764E7B">
    <w:pPr>
      <w:pStyle w:val="14"/>
      <w:pBdr>
        <w:bottom w:val="thickThinMediumGap" w:color="auto" w:sz="18" w:space="1"/>
      </w:pBdr>
      <w:spacing w:line="400" w:lineRule="exact"/>
      <w:ind w:left="6505" w:hanging="4860" w:hangingChars="270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E3A51"/>
    <w:multiLevelType w:val="singleLevel"/>
    <w:tmpl w:val="AB3E3A51"/>
    <w:lvl w:ilvl="0" w:tentative="0">
      <w:start w:val="1"/>
      <w:numFmt w:val="decimal"/>
      <w:suff w:val="nothing"/>
      <w:lvlText w:val="（%1）"/>
      <w:lvlJc w:val="left"/>
    </w:lvl>
  </w:abstractNum>
  <w:abstractNum w:abstractNumId="1">
    <w:nsid w:val="00000013"/>
    <w:multiLevelType w:val="multilevel"/>
    <w:tmpl w:val="00000013"/>
    <w:lvl w:ilvl="0" w:tentative="0">
      <w:start w:val="0"/>
      <w:numFmt w:val="bullet"/>
      <w:pStyle w:val="26"/>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0NTkyNGYwNGMxZTUyYWMzZGZjOWFmYzM5NWYzODUifQ=="/>
  </w:docVars>
  <w:rsids>
    <w:rsidRoot w:val="01115224"/>
    <w:rsid w:val="000F5783"/>
    <w:rsid w:val="004B1DA7"/>
    <w:rsid w:val="00690C58"/>
    <w:rsid w:val="009F493D"/>
    <w:rsid w:val="00B00BD6"/>
    <w:rsid w:val="01115224"/>
    <w:rsid w:val="014078E3"/>
    <w:rsid w:val="02A47CCB"/>
    <w:rsid w:val="03430DC8"/>
    <w:rsid w:val="045F6B3D"/>
    <w:rsid w:val="056B222C"/>
    <w:rsid w:val="05A5268B"/>
    <w:rsid w:val="05C312F3"/>
    <w:rsid w:val="05F546C3"/>
    <w:rsid w:val="05F756C0"/>
    <w:rsid w:val="06113EC5"/>
    <w:rsid w:val="0650647F"/>
    <w:rsid w:val="06D36082"/>
    <w:rsid w:val="06E46FFC"/>
    <w:rsid w:val="07641EDC"/>
    <w:rsid w:val="079E7291"/>
    <w:rsid w:val="07E21B94"/>
    <w:rsid w:val="07EE3206"/>
    <w:rsid w:val="08830F19"/>
    <w:rsid w:val="09C95EF2"/>
    <w:rsid w:val="0AD1478E"/>
    <w:rsid w:val="0AD51B02"/>
    <w:rsid w:val="0ADF4592"/>
    <w:rsid w:val="0B780ED3"/>
    <w:rsid w:val="0C9B6BDE"/>
    <w:rsid w:val="0D2A1E90"/>
    <w:rsid w:val="102460B1"/>
    <w:rsid w:val="12292EC6"/>
    <w:rsid w:val="13117BFA"/>
    <w:rsid w:val="13643095"/>
    <w:rsid w:val="137D47CB"/>
    <w:rsid w:val="13C06461"/>
    <w:rsid w:val="13DC073F"/>
    <w:rsid w:val="143012E1"/>
    <w:rsid w:val="163A7285"/>
    <w:rsid w:val="16D2442E"/>
    <w:rsid w:val="17600CDF"/>
    <w:rsid w:val="176C3651"/>
    <w:rsid w:val="17C074F9"/>
    <w:rsid w:val="18874E12"/>
    <w:rsid w:val="1929748F"/>
    <w:rsid w:val="1A5876BD"/>
    <w:rsid w:val="1B2E6E70"/>
    <w:rsid w:val="1D97338F"/>
    <w:rsid w:val="1E45728F"/>
    <w:rsid w:val="1F906AC3"/>
    <w:rsid w:val="20360CA0"/>
    <w:rsid w:val="205F6751"/>
    <w:rsid w:val="2110386E"/>
    <w:rsid w:val="211D59BC"/>
    <w:rsid w:val="251609BE"/>
    <w:rsid w:val="263D1403"/>
    <w:rsid w:val="268D1A43"/>
    <w:rsid w:val="26D16920"/>
    <w:rsid w:val="26F1147D"/>
    <w:rsid w:val="2708007E"/>
    <w:rsid w:val="279775EF"/>
    <w:rsid w:val="27BC36F7"/>
    <w:rsid w:val="28D35F10"/>
    <w:rsid w:val="2952503B"/>
    <w:rsid w:val="297B7724"/>
    <w:rsid w:val="29AE36D0"/>
    <w:rsid w:val="29E04ABF"/>
    <w:rsid w:val="2A813663"/>
    <w:rsid w:val="2B2B78AE"/>
    <w:rsid w:val="2B54639D"/>
    <w:rsid w:val="2D7B74A0"/>
    <w:rsid w:val="2E6032CE"/>
    <w:rsid w:val="2E697A9C"/>
    <w:rsid w:val="2E6E29CF"/>
    <w:rsid w:val="300A5EBE"/>
    <w:rsid w:val="3173016C"/>
    <w:rsid w:val="31FD161E"/>
    <w:rsid w:val="32F66A58"/>
    <w:rsid w:val="3379691C"/>
    <w:rsid w:val="3450618D"/>
    <w:rsid w:val="349C0C15"/>
    <w:rsid w:val="34AF4725"/>
    <w:rsid w:val="356268B1"/>
    <w:rsid w:val="364A6DFC"/>
    <w:rsid w:val="365004EF"/>
    <w:rsid w:val="370E7654"/>
    <w:rsid w:val="378B6EEF"/>
    <w:rsid w:val="382F6ACB"/>
    <w:rsid w:val="38EF6D6C"/>
    <w:rsid w:val="3A6A1A98"/>
    <w:rsid w:val="3A6B10EF"/>
    <w:rsid w:val="3B2F059B"/>
    <w:rsid w:val="3C442514"/>
    <w:rsid w:val="3D82105B"/>
    <w:rsid w:val="3EE3664F"/>
    <w:rsid w:val="3F0C10F2"/>
    <w:rsid w:val="3F37440D"/>
    <w:rsid w:val="3FFE2946"/>
    <w:rsid w:val="4050500F"/>
    <w:rsid w:val="40DB7E63"/>
    <w:rsid w:val="413E2EEE"/>
    <w:rsid w:val="415648A7"/>
    <w:rsid w:val="418851BB"/>
    <w:rsid w:val="42F26851"/>
    <w:rsid w:val="43C27F9C"/>
    <w:rsid w:val="46BF5C69"/>
    <w:rsid w:val="47BF37C9"/>
    <w:rsid w:val="481A4736"/>
    <w:rsid w:val="48217291"/>
    <w:rsid w:val="4ABF21D4"/>
    <w:rsid w:val="4B353EFC"/>
    <w:rsid w:val="4C23354C"/>
    <w:rsid w:val="4C8D7EC8"/>
    <w:rsid w:val="4CD01F92"/>
    <w:rsid w:val="4D723703"/>
    <w:rsid w:val="4E0379EF"/>
    <w:rsid w:val="4E8352C0"/>
    <w:rsid w:val="4FD71E8B"/>
    <w:rsid w:val="50BD77C7"/>
    <w:rsid w:val="50C22C51"/>
    <w:rsid w:val="519A2C0C"/>
    <w:rsid w:val="51C67840"/>
    <w:rsid w:val="5277295A"/>
    <w:rsid w:val="53850DD3"/>
    <w:rsid w:val="552E54C5"/>
    <w:rsid w:val="5543105F"/>
    <w:rsid w:val="57580F21"/>
    <w:rsid w:val="57C22C3E"/>
    <w:rsid w:val="58704048"/>
    <w:rsid w:val="58D560DA"/>
    <w:rsid w:val="59566283"/>
    <w:rsid w:val="59A54578"/>
    <w:rsid w:val="5B020117"/>
    <w:rsid w:val="5B4C2455"/>
    <w:rsid w:val="5CC72B09"/>
    <w:rsid w:val="5D672888"/>
    <w:rsid w:val="5D8F40C8"/>
    <w:rsid w:val="5E225DE5"/>
    <w:rsid w:val="5E3F0A33"/>
    <w:rsid w:val="605740C3"/>
    <w:rsid w:val="60857B5A"/>
    <w:rsid w:val="60B94A45"/>
    <w:rsid w:val="61F9507D"/>
    <w:rsid w:val="62160D9A"/>
    <w:rsid w:val="63B71914"/>
    <w:rsid w:val="648F3AA8"/>
    <w:rsid w:val="64B02F51"/>
    <w:rsid w:val="64DE6505"/>
    <w:rsid w:val="656B5DCA"/>
    <w:rsid w:val="667C61F0"/>
    <w:rsid w:val="66976C44"/>
    <w:rsid w:val="66A17AC3"/>
    <w:rsid w:val="688356D2"/>
    <w:rsid w:val="68B04850"/>
    <w:rsid w:val="68C801C1"/>
    <w:rsid w:val="69BA7A1C"/>
    <w:rsid w:val="6A7C4ACE"/>
    <w:rsid w:val="6B9A16B0"/>
    <w:rsid w:val="6BA97363"/>
    <w:rsid w:val="6CA362D2"/>
    <w:rsid w:val="6D1A0C4B"/>
    <w:rsid w:val="6DF648FE"/>
    <w:rsid w:val="6E124FAA"/>
    <w:rsid w:val="6E75263F"/>
    <w:rsid w:val="6EBD2BF5"/>
    <w:rsid w:val="703822E8"/>
    <w:rsid w:val="709D16AE"/>
    <w:rsid w:val="71A72AA2"/>
    <w:rsid w:val="71B20DD6"/>
    <w:rsid w:val="74710893"/>
    <w:rsid w:val="75DF14B3"/>
    <w:rsid w:val="760C76A4"/>
    <w:rsid w:val="760D2A7F"/>
    <w:rsid w:val="77C81E16"/>
    <w:rsid w:val="790C1F6A"/>
    <w:rsid w:val="79527AE5"/>
    <w:rsid w:val="7CBD1CBF"/>
    <w:rsid w:val="7CBE2518"/>
    <w:rsid w:val="7CD179F9"/>
    <w:rsid w:val="7D9677FD"/>
    <w:rsid w:val="7E751A06"/>
    <w:rsid w:val="7EA2011F"/>
    <w:rsid w:val="7EDF79CE"/>
    <w:rsid w:val="7FB836F4"/>
    <w:rsid w:val="FFFFA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spacing w:after="100" w:afterAutospacing="1" w:line="440" w:lineRule="atLeast"/>
      <w:jc w:val="center"/>
      <w:outlineLvl w:val="0"/>
    </w:pPr>
    <w:rPr>
      <w:rFonts w:ascii="宋体" w:hAnsi="宋体" w:cs="宋体"/>
      <w:b/>
      <w:bCs/>
      <w:color w:val="000000" w:themeColor="text1"/>
      <w:sz w:val="28"/>
      <w:szCs w:val="28"/>
      <w14:textFill>
        <w14:solidFill>
          <w14:schemeClr w14:val="tx1"/>
        </w14:solidFill>
      </w14:textFill>
    </w:rPr>
  </w:style>
  <w:style w:type="paragraph" w:styleId="4">
    <w:name w:val="heading 2"/>
    <w:basedOn w:val="1"/>
    <w:next w:val="1"/>
    <w:autoRedefine/>
    <w:semiHidden/>
    <w:unhideWhenUsed/>
    <w:qFormat/>
    <w:uiPriority w:val="0"/>
    <w:pPr>
      <w:keepNext/>
      <w:keepLines/>
      <w:spacing w:line="413" w:lineRule="auto"/>
      <w:jc w:val="left"/>
      <w:outlineLvl w:val="1"/>
    </w:pPr>
    <w:rPr>
      <w:rFonts w:ascii="Arial" w:hAnsi="Arial"/>
      <w:b/>
    </w:rPr>
  </w:style>
  <w:style w:type="paragraph" w:styleId="5">
    <w:name w:val="heading 3"/>
    <w:basedOn w:val="1"/>
    <w:next w:val="1"/>
    <w:link w:val="25"/>
    <w:autoRedefine/>
    <w:semiHidden/>
    <w:unhideWhenUsed/>
    <w:qFormat/>
    <w:uiPriority w:val="0"/>
    <w:pPr>
      <w:keepNext/>
      <w:keepLines/>
      <w:spacing w:line="413" w:lineRule="auto"/>
      <w:jc w:val="left"/>
      <w:outlineLvl w:val="2"/>
    </w:pPr>
    <w:rPr>
      <w:rFonts w:ascii="Arial" w:hAnsi="Arial"/>
      <w:b/>
    </w:rPr>
  </w:style>
  <w:style w:type="paragraph" w:styleId="6">
    <w:name w:val="heading 4"/>
    <w:basedOn w:val="1"/>
    <w:next w:val="1"/>
    <w:qFormat/>
    <w:uiPriority w:val="0"/>
    <w:pPr>
      <w:keepNext/>
      <w:keepLines/>
      <w:spacing w:line="360" w:lineRule="auto"/>
      <w:jc w:val="center"/>
      <w:outlineLvl w:val="3"/>
    </w:pPr>
    <w:rPr>
      <w:rFonts w:ascii="Arial" w:hAnsi="Arial"/>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autoRedefine/>
    <w:qFormat/>
    <w:uiPriority w:val="0"/>
    <w:pPr>
      <w:tabs>
        <w:tab w:val="center" w:pos="4153"/>
        <w:tab w:val="right" w:pos="8306"/>
      </w:tabs>
      <w:snapToGrid w:val="0"/>
      <w:jc w:val="left"/>
    </w:pPr>
    <w:rPr>
      <w:sz w:val="18"/>
      <w:szCs w:val="18"/>
    </w:rPr>
  </w:style>
  <w:style w:type="paragraph" w:styleId="7">
    <w:name w:val="table of authorities"/>
    <w:basedOn w:val="1"/>
    <w:next w:val="1"/>
    <w:autoRedefine/>
    <w:qFormat/>
    <w:uiPriority w:val="0"/>
    <w:pPr>
      <w:ind w:left="420" w:leftChars="200"/>
    </w:pPr>
  </w:style>
  <w:style w:type="paragraph" w:styleId="8">
    <w:name w:val="toa heading"/>
    <w:basedOn w:val="1"/>
    <w:next w:val="1"/>
    <w:autoRedefine/>
    <w:qFormat/>
    <w:uiPriority w:val="0"/>
    <w:pPr>
      <w:spacing w:before="120"/>
    </w:pPr>
    <w:rPr>
      <w:rFonts w:ascii="Arial" w:hAnsi="Arial"/>
      <w:sz w:val="24"/>
    </w:rPr>
  </w:style>
  <w:style w:type="paragraph" w:styleId="9">
    <w:name w:val="Body Text"/>
    <w:basedOn w:val="1"/>
    <w:next w:val="10"/>
    <w:unhideWhenUsed/>
    <w:qFormat/>
    <w:uiPriority w:val="99"/>
    <w:pPr>
      <w:spacing w:after="120"/>
    </w:pPr>
    <w:rPr>
      <w:kern w:val="0"/>
      <w:sz w:val="20"/>
    </w:rPr>
  </w:style>
  <w:style w:type="paragraph" w:styleId="10">
    <w:name w:val="toc 2"/>
    <w:basedOn w:val="1"/>
    <w:next w:val="1"/>
    <w:qFormat/>
    <w:uiPriority w:val="0"/>
    <w:pPr>
      <w:ind w:left="420" w:leftChars="200"/>
    </w:pPr>
  </w:style>
  <w:style w:type="paragraph" w:styleId="11">
    <w:name w:val="Body Text Indent"/>
    <w:basedOn w:val="1"/>
    <w:autoRedefine/>
    <w:qFormat/>
    <w:uiPriority w:val="0"/>
    <w:pPr>
      <w:spacing w:after="120"/>
      <w:ind w:left="420" w:leftChars="200"/>
    </w:pPr>
  </w:style>
  <w:style w:type="paragraph" w:styleId="12">
    <w:name w:val="List 2"/>
    <w:basedOn w:val="1"/>
    <w:autoRedefine/>
    <w:qFormat/>
    <w:uiPriority w:val="0"/>
    <w:pPr>
      <w:ind w:left="100" w:leftChars="200" w:hanging="200" w:hangingChars="200"/>
    </w:pPr>
  </w:style>
  <w:style w:type="paragraph" w:styleId="13">
    <w:name w:val="Plain Text"/>
    <w:basedOn w:val="1"/>
    <w:autoRedefine/>
    <w:qFormat/>
    <w:uiPriority w:val="0"/>
    <w:rPr>
      <w:rFonts w:ascii="宋体" w:hAnsi="Courier New" w:cs="Courier New"/>
      <w:szCs w:val="21"/>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6">
    <w:name w:val="Title"/>
    <w:basedOn w:val="1"/>
    <w:next w:val="1"/>
    <w:autoRedefine/>
    <w:qFormat/>
    <w:uiPriority w:val="0"/>
    <w:pPr>
      <w:spacing w:before="240" w:after="60"/>
      <w:jc w:val="center"/>
      <w:outlineLvl w:val="0"/>
    </w:pPr>
    <w:rPr>
      <w:rFonts w:ascii="Arial" w:hAnsi="Arial" w:cs="Arial"/>
      <w:b/>
      <w:bCs/>
      <w:sz w:val="32"/>
      <w:szCs w:val="32"/>
    </w:rPr>
  </w:style>
  <w:style w:type="paragraph" w:styleId="17">
    <w:name w:val="Body Text First Indent 2"/>
    <w:basedOn w:val="11"/>
    <w:autoRedefine/>
    <w:qFormat/>
    <w:uiPriority w:val="0"/>
    <w:pPr>
      <w:ind w:firstLine="420" w:firstLineChars="200"/>
    </w:p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qFormat/>
    <w:uiPriority w:val="0"/>
  </w:style>
  <w:style w:type="character" w:styleId="23">
    <w:name w:val="Hyperlink"/>
    <w:basedOn w:val="20"/>
    <w:qFormat/>
    <w:uiPriority w:val="0"/>
    <w:rPr>
      <w:color w:val="0000FF"/>
      <w:u w:val="single"/>
    </w:rPr>
  </w:style>
  <w:style w:type="character" w:styleId="24">
    <w:name w:val="HTML Sample"/>
    <w:basedOn w:val="20"/>
    <w:qFormat/>
    <w:uiPriority w:val="0"/>
    <w:rPr>
      <w:rFonts w:ascii="Courier New" w:hAnsi="Courier New"/>
    </w:rPr>
  </w:style>
  <w:style w:type="character" w:customStyle="1" w:styleId="25">
    <w:name w:val="标题 3 字符"/>
    <w:link w:val="5"/>
    <w:autoRedefine/>
    <w:qFormat/>
    <w:uiPriority w:val="0"/>
    <w:rPr>
      <w:rFonts w:ascii="Arial" w:hAnsi="Arial" w:eastAsia="宋体" w:cs="Times New Roman"/>
      <w:b/>
      <w:sz w:val="24"/>
    </w:rPr>
  </w:style>
  <w:style w:type="paragraph" w:customStyle="1" w:styleId="26">
    <w:name w:val="样式1"/>
    <w:basedOn w:val="1"/>
    <w:autoRedefine/>
    <w:qFormat/>
    <w:uiPriority w:val="0"/>
    <w:pPr>
      <w:numPr>
        <w:ilvl w:val="0"/>
        <w:numId w:val="1"/>
      </w:numPr>
      <w:adjustRightInd w:val="0"/>
      <w:textAlignment w:val="baseline"/>
    </w:pPr>
    <w:rPr>
      <w:rFonts w:ascii="宋体" w:hAnsi="宋体"/>
      <w:kern w:val="0"/>
      <w:szCs w:val="21"/>
    </w:rPr>
  </w:style>
  <w:style w:type="paragraph" w:customStyle="1" w:styleId="27">
    <w:name w:val="首行缩进"/>
    <w:basedOn w:val="1"/>
    <w:autoRedefine/>
    <w:qFormat/>
    <w:uiPriority w:val="0"/>
    <w:pPr>
      <w:ind w:firstLine="480" w:firstLineChars="200"/>
    </w:pPr>
    <w:rPr>
      <w:lang w:val="zh-CN"/>
    </w:rPr>
  </w:style>
  <w:style w:type="paragraph" w:customStyle="1" w:styleId="28">
    <w:name w:val="Body text|1"/>
    <w:basedOn w:val="1"/>
    <w:autoRedefine/>
    <w:qFormat/>
    <w:uiPriority w:val="0"/>
    <w:pPr>
      <w:spacing w:line="406" w:lineRule="auto"/>
      <w:ind w:firstLine="400"/>
    </w:pPr>
    <w:rPr>
      <w:rFonts w:ascii="宋体" w:hAnsi="宋体" w:cs="宋体"/>
      <w:sz w:val="26"/>
      <w:szCs w:val="26"/>
      <w:lang w:val="zh-TW" w:eastAsia="zh-TW" w:bidi="zh-TW"/>
    </w:rPr>
  </w:style>
  <w:style w:type="paragraph" w:customStyle="1" w:styleId="29">
    <w:name w:val="Body text|2"/>
    <w:basedOn w:val="1"/>
    <w:autoRedefine/>
    <w:qFormat/>
    <w:uiPriority w:val="0"/>
    <w:pPr>
      <w:spacing w:after="440"/>
      <w:ind w:left="1960"/>
    </w:pPr>
    <w:rPr>
      <w:rFonts w:ascii="宋体" w:hAnsi="宋体" w:cs="宋体"/>
      <w:sz w:val="30"/>
      <w:szCs w:val="30"/>
      <w:lang w:val="zh-TW" w:eastAsia="zh-TW" w:bidi="zh-TW"/>
    </w:rPr>
  </w:style>
  <w:style w:type="paragraph" w:customStyle="1" w:styleId="30">
    <w:name w:val="Heading #2|1"/>
    <w:basedOn w:val="1"/>
    <w:autoRedefine/>
    <w:qFormat/>
    <w:uiPriority w:val="0"/>
    <w:pPr>
      <w:spacing w:after="300"/>
      <w:outlineLvl w:val="1"/>
    </w:pPr>
    <w:rPr>
      <w:rFonts w:ascii="宋体" w:hAnsi="宋体" w:cs="宋体"/>
      <w:sz w:val="30"/>
      <w:szCs w:val="30"/>
      <w:lang w:val="zh-TW" w:eastAsia="zh-TW" w:bidi="zh-TW"/>
    </w:rPr>
  </w:style>
  <w:style w:type="paragraph" w:customStyle="1" w:styleId="31">
    <w:name w:val="段"/>
    <w:next w:val="1"/>
    <w:autoRedefine/>
    <w:qFormat/>
    <w:uiPriority w:val="0"/>
    <w:pPr>
      <w:autoSpaceDE w:val="0"/>
      <w:autoSpaceDN w:val="0"/>
      <w:ind w:firstLine="420" w:firstLineChars="200"/>
      <w:jc w:val="both"/>
    </w:pPr>
    <w:rPr>
      <w:rFonts w:ascii="宋体" w:hAnsi="Calibri" w:eastAsia="宋体" w:cs="宋体"/>
      <w:sz w:val="21"/>
      <w:lang w:val="en-US" w:eastAsia="zh-CN" w:bidi="ar-SA"/>
    </w:rPr>
  </w:style>
  <w:style w:type="paragraph" w:customStyle="1" w:styleId="32">
    <w:name w:val="WPSOffice手动目录 1"/>
    <w:autoRedefine/>
    <w:qFormat/>
    <w:uiPriority w:val="0"/>
    <w:rPr>
      <w:rFonts w:ascii="Times New Roman" w:hAnsi="Times New Roman" w:eastAsia="宋体" w:cs="Times New Roman"/>
      <w:lang w:val="en-US" w:eastAsia="zh-CN" w:bidi="ar-SA"/>
    </w:rPr>
  </w:style>
  <w:style w:type="paragraph" w:customStyle="1" w:styleId="33">
    <w:name w:val="Char Char Char"/>
    <w:basedOn w:val="1"/>
    <w:qFormat/>
    <w:uiPriority w:val="0"/>
  </w:style>
  <w:style w:type="paragraph" w:customStyle="1" w:styleId="34">
    <w:name w:val="列表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12046</Words>
  <Characters>12648</Characters>
  <Lines>453</Lines>
  <Paragraphs>175</Paragraphs>
  <TotalTime>65</TotalTime>
  <ScaleCrop>false</ScaleCrop>
  <LinksUpToDate>false</LinksUpToDate>
  <CharactersWithSpaces>13944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2020-09-21T19:53:00Z</dcterms:created>
  <dc:creator>时光不老你我不散</dc:creator>
  <cp:lastModifiedBy></cp:lastModifiedBy>
  <cp:lastPrinted>2020-11-23T11:34:00Z</cp:lastPrinted>
  <dcterms:modified xsi:type="dcterms:W3CDTF">2026-04-22T03:47:48Z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2769D95401B044C284558B26FE133B22_13</vt:lpwstr>
  </property>
  <property fmtid="{D5CDD505-2E9C-101B-9397-08002B2CF9AE}" pid="4" name="KSOTemplateDocerSaveRecord">
    <vt:lpwstr>eyJoZGlkIjoiOGU1ZmNiMmRlNGVhYzE3ZjM5MjcwYTk3NTdhNzIwOGYiLCJ1c2VySWQiOiIzNTAwNTMyMDQifQ==</vt:lpwstr>
  </property>
</Properties>
</file>