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4B" w:rsidRDefault="0063264B">
      <w:pPr>
        <w:autoSpaceDE w:val="0"/>
        <w:autoSpaceDN w:val="0"/>
        <w:adjustRightInd w:val="0"/>
        <w:spacing w:before="120"/>
        <w:jc w:val="center"/>
        <w:rPr>
          <w:rFonts w:ascii="宋体" w:hAnsi="宋体" w:cs="宋体"/>
          <w:kern w:val="0"/>
          <w:sz w:val="20"/>
          <w:szCs w:val="20"/>
        </w:rPr>
      </w:pPr>
    </w:p>
    <w:p w:rsidR="0063264B" w:rsidRDefault="00CB630E">
      <w:pPr>
        <w:autoSpaceDE w:val="0"/>
        <w:autoSpaceDN w:val="0"/>
        <w:adjustRightInd w:val="0"/>
        <w:spacing w:before="120"/>
        <w:rPr>
          <w:rFonts w:ascii="宋体" w:hAnsi="宋体" w:cs="宋体"/>
          <w:b/>
          <w:bCs/>
          <w:kern w:val="0"/>
          <w:sz w:val="48"/>
          <w:szCs w:val="48"/>
          <w:lang w:val="zh-CN"/>
        </w:rPr>
      </w:pPr>
      <w:r>
        <w:rPr>
          <w:rFonts w:ascii="宋体" w:hAnsi="宋体" w:cs="宋体" w:hint="eastAsia"/>
          <w:b/>
          <w:bCs/>
          <w:kern w:val="0"/>
          <w:sz w:val="48"/>
          <w:szCs w:val="48"/>
          <w:lang w:val="zh-CN"/>
        </w:rPr>
        <w:tab/>
      </w:r>
    </w:p>
    <w:p w:rsidR="0063264B" w:rsidRDefault="00CB630E">
      <w:pPr>
        <w:autoSpaceDE w:val="0"/>
        <w:autoSpaceDN w:val="0"/>
        <w:adjustRightInd w:val="0"/>
        <w:spacing w:line="360" w:lineRule="auto"/>
        <w:jc w:val="center"/>
        <w:rPr>
          <w:rFonts w:ascii="宋体" w:hAnsi="宋体" w:cs="宋体"/>
          <w:b/>
          <w:bCs/>
          <w:kern w:val="0"/>
          <w:sz w:val="48"/>
          <w:szCs w:val="48"/>
          <w:lang w:val="zh-CN"/>
        </w:rPr>
      </w:pPr>
      <w:r>
        <w:rPr>
          <w:rFonts w:ascii="宋体" w:hAnsi="宋体" w:cs="宋体" w:hint="eastAsia"/>
          <w:b/>
          <w:bCs/>
          <w:kern w:val="0"/>
          <w:sz w:val="48"/>
          <w:szCs w:val="48"/>
          <w:lang w:val="zh-CN"/>
        </w:rPr>
        <w:t>金华市恒信招标代理有限公司关于</w:t>
      </w:r>
    </w:p>
    <w:p w:rsidR="0063264B" w:rsidRDefault="00CB630E">
      <w:pPr>
        <w:pStyle w:val="a1"/>
        <w:spacing w:beforeLines="0" w:before="0" w:afterLines="0" w:after="0" w:line="360" w:lineRule="auto"/>
        <w:jc w:val="center"/>
        <w:rPr>
          <w:rFonts w:hAnsi="宋体" w:cs="宋体"/>
        </w:rPr>
      </w:pPr>
      <w:bookmarkStart w:id="0" w:name="OLE_LINK15"/>
      <w:r>
        <w:rPr>
          <w:rFonts w:hAnsi="宋体" w:cs="宋体" w:hint="eastAsia"/>
          <w:b/>
          <w:bCs/>
          <w:kern w:val="0"/>
          <w:sz w:val="48"/>
          <w:szCs w:val="48"/>
          <w:lang w:val="zh-CN"/>
        </w:rPr>
        <w:t>金华市卫生健康委员会金华市两癌筛查项目</w:t>
      </w:r>
      <w:r>
        <w:rPr>
          <w:rFonts w:hAnsi="宋体" w:cs="宋体" w:hint="eastAsia"/>
          <w:b/>
          <w:bCs/>
          <w:kern w:val="0"/>
          <w:sz w:val="48"/>
          <w:szCs w:val="48"/>
          <w:lang w:val="zh-CN"/>
        </w:rPr>
        <w:t>HPV</w:t>
      </w:r>
      <w:r>
        <w:rPr>
          <w:rFonts w:hAnsi="宋体" w:cs="宋体" w:hint="eastAsia"/>
          <w:b/>
          <w:bCs/>
          <w:kern w:val="0"/>
          <w:sz w:val="48"/>
          <w:szCs w:val="48"/>
          <w:lang w:val="zh-CN"/>
        </w:rPr>
        <w:t>、</w:t>
      </w:r>
      <w:r>
        <w:rPr>
          <w:rFonts w:hAnsi="宋体" w:cs="宋体" w:hint="eastAsia"/>
          <w:b/>
          <w:bCs/>
          <w:kern w:val="0"/>
          <w:sz w:val="48"/>
          <w:szCs w:val="48"/>
          <w:lang w:val="zh-CN"/>
        </w:rPr>
        <w:t>TCT</w:t>
      </w:r>
      <w:r>
        <w:rPr>
          <w:rFonts w:hAnsi="宋体" w:cs="宋体" w:hint="eastAsia"/>
          <w:b/>
          <w:bCs/>
          <w:kern w:val="0"/>
          <w:sz w:val="48"/>
          <w:szCs w:val="48"/>
          <w:lang w:val="zh-CN"/>
        </w:rPr>
        <w:t>试剂采购及检测服务</w:t>
      </w:r>
    </w:p>
    <w:bookmarkEnd w:id="0"/>
    <w:p w:rsidR="0063264B" w:rsidRDefault="0063264B">
      <w:pPr>
        <w:pStyle w:val="a1"/>
        <w:spacing w:before="120" w:after="120"/>
        <w:rPr>
          <w:rFonts w:hAnsi="宋体" w:cs="宋体"/>
          <w:lang w:val="zh-CN"/>
        </w:rPr>
      </w:pPr>
    </w:p>
    <w:p w:rsidR="0063264B" w:rsidRDefault="0063264B">
      <w:pPr>
        <w:pStyle w:val="a1"/>
        <w:spacing w:before="120" w:after="120"/>
        <w:rPr>
          <w:rFonts w:hAnsi="宋体" w:cs="宋体"/>
          <w:lang w:val="zh-CN"/>
        </w:rPr>
      </w:pPr>
    </w:p>
    <w:p w:rsidR="0063264B" w:rsidRDefault="00CB630E">
      <w:pPr>
        <w:autoSpaceDE w:val="0"/>
        <w:autoSpaceDN w:val="0"/>
        <w:adjustRightInd w:val="0"/>
        <w:spacing w:before="120"/>
        <w:jc w:val="center"/>
        <w:rPr>
          <w:rFonts w:ascii="宋体" w:hAnsi="宋体" w:cs="宋体"/>
          <w:kern w:val="0"/>
          <w:sz w:val="84"/>
          <w:szCs w:val="84"/>
          <w:lang w:val="zh-CN"/>
        </w:rPr>
      </w:pPr>
      <w:r>
        <w:rPr>
          <w:rFonts w:ascii="宋体" w:hAnsi="宋体" w:cs="宋体" w:hint="eastAsia"/>
          <w:kern w:val="0"/>
          <w:sz w:val="84"/>
          <w:szCs w:val="84"/>
          <w:lang w:val="zh-CN"/>
        </w:rPr>
        <w:t>公开招标文件</w:t>
      </w:r>
    </w:p>
    <w:p w:rsidR="0063264B" w:rsidRDefault="0063264B">
      <w:pPr>
        <w:pStyle w:val="affa"/>
        <w:spacing w:before="120"/>
        <w:rPr>
          <w:rFonts w:ascii="宋体" w:hAnsi="宋体" w:cs="宋体"/>
          <w:lang w:val="zh-CN"/>
        </w:rPr>
      </w:pPr>
    </w:p>
    <w:p w:rsidR="0063264B" w:rsidRDefault="0063264B">
      <w:pPr>
        <w:autoSpaceDE w:val="0"/>
        <w:autoSpaceDN w:val="0"/>
        <w:adjustRightInd w:val="0"/>
        <w:spacing w:before="120" w:line="360" w:lineRule="auto"/>
        <w:rPr>
          <w:rFonts w:ascii="宋体" w:hAnsi="宋体" w:cs="宋体"/>
          <w:sz w:val="24"/>
          <w:szCs w:val="24"/>
          <w:lang w:val="zh-CN"/>
        </w:rPr>
      </w:pPr>
    </w:p>
    <w:p w:rsidR="0063264B" w:rsidRDefault="00CB630E">
      <w:pPr>
        <w:autoSpaceDE w:val="0"/>
        <w:autoSpaceDN w:val="0"/>
        <w:adjustRightInd w:val="0"/>
        <w:spacing w:before="120" w:line="360" w:lineRule="auto"/>
        <w:ind w:firstLineChars="400" w:firstLine="1205"/>
        <w:rPr>
          <w:rFonts w:ascii="宋体" w:hAnsi="宋体" w:cs="宋体"/>
          <w:b/>
          <w:bCs/>
          <w:kern w:val="0"/>
          <w:sz w:val="30"/>
          <w:szCs w:val="30"/>
        </w:rPr>
      </w:pPr>
      <w:r>
        <w:rPr>
          <w:rFonts w:ascii="宋体" w:hAnsi="宋体" w:cs="宋体" w:hint="eastAsia"/>
          <w:b/>
          <w:bCs/>
          <w:kern w:val="0"/>
          <w:sz w:val="30"/>
          <w:szCs w:val="30"/>
          <w:lang w:val="zh-CN"/>
        </w:rPr>
        <w:t>项目编号：</w:t>
      </w:r>
      <w:r>
        <w:rPr>
          <w:rFonts w:ascii="宋体" w:hAnsi="宋体" w:cs="宋体" w:hint="eastAsia"/>
          <w:b/>
          <w:bCs/>
          <w:kern w:val="0"/>
          <w:sz w:val="30"/>
          <w:szCs w:val="30"/>
          <w:lang w:val="zh-CN"/>
        </w:rPr>
        <w:t>JHHX2026-FW04059-ZFCG17</w:t>
      </w:r>
    </w:p>
    <w:p w:rsidR="0063264B" w:rsidRDefault="00CB630E">
      <w:pPr>
        <w:autoSpaceDE w:val="0"/>
        <w:autoSpaceDN w:val="0"/>
        <w:adjustRightInd w:val="0"/>
        <w:spacing w:before="120" w:line="360" w:lineRule="auto"/>
        <w:ind w:firstLineChars="400" w:firstLine="1205"/>
        <w:rPr>
          <w:rFonts w:ascii="宋体" w:hAnsi="宋体" w:cs="宋体"/>
          <w:b/>
          <w:bCs/>
          <w:spacing w:val="-6"/>
          <w:kern w:val="0"/>
          <w:sz w:val="30"/>
          <w:szCs w:val="30"/>
          <w:lang w:val="zh-CN"/>
        </w:rPr>
      </w:pPr>
      <w:r>
        <w:rPr>
          <w:rFonts w:ascii="宋体" w:hAnsi="宋体" w:cs="宋体" w:hint="eastAsia"/>
          <w:b/>
          <w:bCs/>
          <w:kern w:val="0"/>
          <w:sz w:val="30"/>
          <w:szCs w:val="30"/>
          <w:lang w:val="zh-CN"/>
        </w:rPr>
        <w:t>项目名称：</w:t>
      </w:r>
      <w:r>
        <w:rPr>
          <w:rFonts w:ascii="宋体" w:hAnsi="宋体" w:cs="宋体" w:hint="eastAsia"/>
          <w:b/>
          <w:bCs/>
          <w:spacing w:val="-6"/>
          <w:kern w:val="0"/>
          <w:sz w:val="30"/>
          <w:szCs w:val="30"/>
          <w:lang w:val="zh-CN"/>
        </w:rPr>
        <w:t>金华市两癌筛查项目</w:t>
      </w:r>
      <w:r>
        <w:rPr>
          <w:rFonts w:ascii="宋体" w:hAnsi="宋体" w:cs="宋体" w:hint="eastAsia"/>
          <w:b/>
          <w:bCs/>
          <w:spacing w:val="-6"/>
          <w:kern w:val="0"/>
          <w:sz w:val="30"/>
          <w:szCs w:val="30"/>
          <w:lang w:val="zh-CN"/>
        </w:rPr>
        <w:t>HPV</w:t>
      </w:r>
      <w:r>
        <w:rPr>
          <w:rFonts w:ascii="宋体" w:hAnsi="宋体" w:cs="宋体" w:hint="eastAsia"/>
          <w:b/>
          <w:bCs/>
          <w:spacing w:val="-6"/>
          <w:kern w:val="0"/>
          <w:sz w:val="30"/>
          <w:szCs w:val="30"/>
          <w:lang w:val="zh-CN"/>
        </w:rPr>
        <w:t>、</w:t>
      </w:r>
      <w:r>
        <w:rPr>
          <w:rFonts w:ascii="宋体" w:hAnsi="宋体" w:cs="宋体" w:hint="eastAsia"/>
          <w:b/>
          <w:bCs/>
          <w:spacing w:val="-6"/>
          <w:kern w:val="0"/>
          <w:sz w:val="30"/>
          <w:szCs w:val="30"/>
          <w:lang w:val="zh-CN"/>
        </w:rPr>
        <w:t>TCT</w:t>
      </w:r>
      <w:r>
        <w:rPr>
          <w:rFonts w:ascii="宋体" w:hAnsi="宋体" w:cs="宋体" w:hint="eastAsia"/>
          <w:b/>
          <w:bCs/>
          <w:spacing w:val="-6"/>
          <w:kern w:val="0"/>
          <w:sz w:val="30"/>
          <w:szCs w:val="30"/>
          <w:lang w:val="zh-CN"/>
        </w:rPr>
        <w:t>试剂采购及检测服务</w:t>
      </w:r>
    </w:p>
    <w:p w:rsidR="0063264B" w:rsidRDefault="00CB630E">
      <w:pPr>
        <w:autoSpaceDE w:val="0"/>
        <w:autoSpaceDN w:val="0"/>
        <w:adjustRightInd w:val="0"/>
        <w:spacing w:before="120" w:line="360" w:lineRule="auto"/>
        <w:ind w:firstLineChars="400" w:firstLine="1205"/>
        <w:rPr>
          <w:rFonts w:ascii="宋体" w:hAnsi="宋体" w:cs="宋体"/>
          <w:b/>
          <w:bCs/>
          <w:kern w:val="0"/>
          <w:sz w:val="30"/>
          <w:szCs w:val="30"/>
        </w:rPr>
      </w:pPr>
      <w:r>
        <w:rPr>
          <w:rFonts w:ascii="宋体" w:hAnsi="宋体" w:cs="宋体" w:hint="eastAsia"/>
          <w:b/>
          <w:bCs/>
          <w:kern w:val="0"/>
          <w:sz w:val="30"/>
          <w:szCs w:val="30"/>
          <w:lang w:val="zh-CN"/>
        </w:rPr>
        <w:t>采购单位：金华市卫生健康委员会</w:t>
      </w:r>
    </w:p>
    <w:p w:rsidR="0063264B" w:rsidRDefault="00CB630E">
      <w:pPr>
        <w:autoSpaceDE w:val="0"/>
        <w:autoSpaceDN w:val="0"/>
        <w:adjustRightInd w:val="0"/>
        <w:spacing w:before="120" w:line="360" w:lineRule="auto"/>
        <w:ind w:firstLineChars="400" w:firstLine="1205"/>
        <w:rPr>
          <w:rFonts w:ascii="宋体" w:hAnsi="宋体" w:cs="宋体"/>
          <w:b/>
          <w:bCs/>
          <w:kern w:val="0"/>
          <w:sz w:val="30"/>
          <w:szCs w:val="30"/>
        </w:rPr>
      </w:pPr>
      <w:r>
        <w:rPr>
          <w:rFonts w:ascii="宋体" w:hAnsi="宋体" w:cs="宋体" w:hint="eastAsia"/>
          <w:b/>
          <w:bCs/>
          <w:kern w:val="0"/>
          <w:sz w:val="30"/>
          <w:szCs w:val="30"/>
          <w:lang w:val="zh-CN"/>
        </w:rPr>
        <w:t>代理机构：金华市恒信招标代理有限公司</w:t>
      </w:r>
    </w:p>
    <w:p w:rsidR="0063264B" w:rsidRDefault="00CB630E">
      <w:pPr>
        <w:autoSpaceDE w:val="0"/>
        <w:autoSpaceDN w:val="0"/>
        <w:adjustRightInd w:val="0"/>
        <w:spacing w:before="120" w:line="360" w:lineRule="auto"/>
        <w:ind w:firstLineChars="400" w:firstLine="1205"/>
        <w:rPr>
          <w:rFonts w:ascii="宋体" w:hAnsi="宋体" w:cs="宋体"/>
          <w:b/>
          <w:bCs/>
          <w:kern w:val="0"/>
          <w:sz w:val="30"/>
          <w:szCs w:val="30"/>
        </w:rPr>
      </w:pPr>
      <w:r>
        <w:rPr>
          <w:rFonts w:ascii="宋体" w:hAnsi="宋体" w:cs="宋体" w:hint="eastAsia"/>
          <w:b/>
          <w:bCs/>
          <w:kern w:val="0"/>
          <w:sz w:val="30"/>
          <w:szCs w:val="30"/>
          <w:lang w:val="zh-CN"/>
        </w:rPr>
        <w:t>监管单位：</w:t>
      </w:r>
      <w:r>
        <w:rPr>
          <w:rFonts w:ascii="宋体" w:hAnsi="宋体" w:cs="宋体" w:hint="eastAsia"/>
          <w:b/>
          <w:sz w:val="30"/>
          <w:szCs w:val="48"/>
        </w:rPr>
        <w:t>金华市财政局政府采购监管处</w:t>
      </w:r>
    </w:p>
    <w:p w:rsidR="0063264B" w:rsidRDefault="0063264B">
      <w:pPr>
        <w:autoSpaceDE w:val="0"/>
        <w:autoSpaceDN w:val="0"/>
        <w:adjustRightInd w:val="0"/>
        <w:spacing w:before="120" w:line="360" w:lineRule="auto"/>
        <w:ind w:left="385" w:firstLine="4558"/>
        <w:rPr>
          <w:rFonts w:ascii="宋体" w:hAnsi="宋体" w:cs="宋体"/>
          <w:kern w:val="0"/>
          <w:sz w:val="30"/>
          <w:szCs w:val="30"/>
          <w:lang w:val="zh-CN"/>
        </w:rPr>
      </w:pPr>
    </w:p>
    <w:p w:rsidR="0063264B" w:rsidRDefault="0063264B">
      <w:pPr>
        <w:autoSpaceDE w:val="0"/>
        <w:autoSpaceDN w:val="0"/>
        <w:adjustRightInd w:val="0"/>
        <w:spacing w:before="120" w:line="360" w:lineRule="auto"/>
        <w:ind w:left="385" w:firstLine="4558"/>
        <w:rPr>
          <w:rFonts w:ascii="宋体" w:hAnsi="宋体" w:cs="宋体"/>
          <w:kern w:val="0"/>
          <w:sz w:val="30"/>
          <w:szCs w:val="30"/>
          <w:lang w:val="zh-CN"/>
        </w:rPr>
      </w:pPr>
    </w:p>
    <w:p w:rsidR="0063264B" w:rsidRDefault="00CB630E">
      <w:pPr>
        <w:autoSpaceDE w:val="0"/>
        <w:autoSpaceDN w:val="0"/>
        <w:adjustRightInd w:val="0"/>
        <w:spacing w:before="120" w:line="360" w:lineRule="auto"/>
        <w:ind w:left="385" w:firstLine="4558"/>
        <w:rPr>
          <w:rFonts w:ascii="宋体" w:hAnsi="宋体" w:cs="宋体"/>
          <w:b/>
          <w:sz w:val="30"/>
          <w:szCs w:val="48"/>
        </w:rPr>
      </w:pPr>
      <w:r>
        <w:rPr>
          <w:rFonts w:ascii="宋体" w:hAnsi="宋体" w:cs="宋体" w:hint="eastAsia"/>
          <w:b/>
          <w:sz w:val="30"/>
          <w:szCs w:val="48"/>
        </w:rPr>
        <w:t xml:space="preserve"> 2026</w:t>
      </w:r>
      <w:r>
        <w:rPr>
          <w:rFonts w:ascii="宋体" w:hAnsi="宋体" w:cs="宋体" w:hint="eastAsia"/>
          <w:b/>
          <w:sz w:val="30"/>
          <w:szCs w:val="48"/>
        </w:rPr>
        <w:t>年</w:t>
      </w:r>
      <w:r>
        <w:rPr>
          <w:rFonts w:ascii="宋体" w:hAnsi="宋体" w:cs="宋体" w:hint="eastAsia"/>
          <w:b/>
          <w:sz w:val="30"/>
          <w:szCs w:val="48"/>
        </w:rPr>
        <w:t>4</w:t>
      </w:r>
      <w:r>
        <w:rPr>
          <w:rFonts w:ascii="宋体" w:hAnsi="宋体" w:cs="宋体" w:hint="eastAsia"/>
          <w:b/>
          <w:sz w:val="30"/>
          <w:szCs w:val="48"/>
        </w:rPr>
        <w:t>月</w:t>
      </w:r>
    </w:p>
    <w:p w:rsidR="0063264B" w:rsidRDefault="00CB630E">
      <w:pPr>
        <w:autoSpaceDE w:val="0"/>
        <w:autoSpaceDN w:val="0"/>
        <w:adjustRightInd w:val="0"/>
        <w:spacing w:before="120" w:after="120" w:line="360" w:lineRule="auto"/>
        <w:jc w:val="center"/>
        <w:rPr>
          <w:rFonts w:ascii="宋体" w:hAnsi="宋体" w:cs="宋体"/>
          <w:kern w:val="0"/>
          <w:sz w:val="44"/>
          <w:szCs w:val="44"/>
        </w:rPr>
      </w:pPr>
      <w:r>
        <w:rPr>
          <w:rFonts w:ascii="宋体" w:hAnsi="宋体" w:cs="宋体" w:hint="eastAsia"/>
          <w:kern w:val="0"/>
          <w:sz w:val="44"/>
          <w:szCs w:val="44"/>
          <w:lang w:val="zh-CN"/>
        </w:rPr>
        <w:lastRenderedPageBreak/>
        <w:t>目</w:t>
      </w:r>
      <w:r>
        <w:rPr>
          <w:rFonts w:ascii="宋体" w:hAnsi="宋体" w:cs="宋体" w:hint="eastAsia"/>
          <w:kern w:val="0"/>
          <w:sz w:val="44"/>
          <w:szCs w:val="44"/>
        </w:rPr>
        <w:t xml:space="preserve">    </w:t>
      </w:r>
      <w:r>
        <w:rPr>
          <w:rFonts w:ascii="宋体" w:hAnsi="宋体" w:cs="宋体" w:hint="eastAsia"/>
          <w:kern w:val="0"/>
          <w:sz w:val="44"/>
          <w:szCs w:val="44"/>
          <w:lang w:val="zh-CN"/>
        </w:rPr>
        <w:t>录</w:t>
      </w:r>
    </w:p>
    <w:p w:rsidR="0063264B" w:rsidRDefault="0063264B">
      <w:pPr>
        <w:autoSpaceDE w:val="0"/>
        <w:autoSpaceDN w:val="0"/>
        <w:adjustRightInd w:val="0"/>
        <w:spacing w:line="360" w:lineRule="auto"/>
        <w:jc w:val="center"/>
        <w:rPr>
          <w:rFonts w:ascii="宋体" w:hAnsi="宋体" w:cs="宋体"/>
          <w:kern w:val="0"/>
          <w:sz w:val="24"/>
          <w:szCs w:val="24"/>
        </w:rPr>
      </w:pPr>
    </w:p>
    <w:p w:rsidR="0063264B" w:rsidRDefault="00CB630E">
      <w:pPr>
        <w:autoSpaceDE w:val="0"/>
        <w:autoSpaceDN w:val="0"/>
        <w:adjustRightInd w:val="0"/>
        <w:spacing w:line="600" w:lineRule="auto"/>
        <w:ind w:firstLine="1800"/>
        <w:rPr>
          <w:rFonts w:ascii="宋体" w:hAnsi="宋体" w:cs="宋体"/>
          <w:kern w:val="0"/>
          <w:sz w:val="30"/>
          <w:szCs w:val="30"/>
        </w:rPr>
      </w:pPr>
      <w:r>
        <w:rPr>
          <w:rFonts w:ascii="宋体" w:hAnsi="宋体" w:cs="宋体" w:hint="eastAsia"/>
          <w:kern w:val="0"/>
          <w:sz w:val="30"/>
          <w:szCs w:val="30"/>
          <w:lang w:val="zh-CN"/>
        </w:rPr>
        <w:t>第一章</w:t>
      </w:r>
      <w:r>
        <w:rPr>
          <w:rFonts w:ascii="宋体" w:hAnsi="宋体" w:cs="宋体" w:hint="eastAsia"/>
          <w:kern w:val="0"/>
          <w:sz w:val="30"/>
          <w:szCs w:val="30"/>
          <w:lang w:val="zh-CN"/>
        </w:rPr>
        <w:t xml:space="preserve">   </w:t>
      </w:r>
      <w:r>
        <w:rPr>
          <w:rFonts w:ascii="宋体" w:hAnsi="宋体" w:cs="宋体" w:hint="eastAsia"/>
          <w:kern w:val="0"/>
          <w:sz w:val="30"/>
          <w:szCs w:val="30"/>
          <w:lang w:val="zh-CN"/>
        </w:rPr>
        <w:t>公开招标公告</w:t>
      </w:r>
    </w:p>
    <w:p w:rsidR="0063264B" w:rsidRDefault="00CB630E">
      <w:pPr>
        <w:autoSpaceDE w:val="0"/>
        <w:autoSpaceDN w:val="0"/>
        <w:adjustRightInd w:val="0"/>
        <w:spacing w:line="600" w:lineRule="auto"/>
        <w:ind w:left="1802"/>
        <w:rPr>
          <w:rFonts w:ascii="宋体" w:hAnsi="宋体" w:cs="宋体"/>
          <w:kern w:val="0"/>
          <w:sz w:val="30"/>
          <w:szCs w:val="30"/>
        </w:rPr>
      </w:pPr>
      <w:r>
        <w:rPr>
          <w:rFonts w:ascii="宋体" w:hAnsi="宋体" w:cs="宋体" w:hint="eastAsia"/>
          <w:kern w:val="0"/>
          <w:sz w:val="30"/>
          <w:szCs w:val="30"/>
          <w:lang w:val="zh-CN"/>
        </w:rPr>
        <w:t>第二章</w:t>
      </w:r>
      <w:r>
        <w:rPr>
          <w:rFonts w:ascii="宋体" w:hAnsi="宋体" w:cs="宋体" w:hint="eastAsia"/>
          <w:kern w:val="0"/>
          <w:sz w:val="30"/>
          <w:szCs w:val="30"/>
          <w:lang w:val="zh-CN"/>
        </w:rPr>
        <w:t xml:space="preserve">   </w:t>
      </w:r>
      <w:r>
        <w:rPr>
          <w:rFonts w:ascii="宋体" w:hAnsi="宋体" w:cs="宋体" w:hint="eastAsia"/>
          <w:kern w:val="0"/>
          <w:sz w:val="30"/>
          <w:szCs w:val="30"/>
          <w:lang w:val="zh-CN"/>
        </w:rPr>
        <w:t>招标需求</w:t>
      </w:r>
    </w:p>
    <w:p w:rsidR="0063264B" w:rsidRDefault="00CB630E">
      <w:pPr>
        <w:tabs>
          <w:tab w:val="left" w:pos="2703"/>
          <w:tab w:val="left" w:pos="2880"/>
        </w:tabs>
        <w:autoSpaceDE w:val="0"/>
        <w:autoSpaceDN w:val="0"/>
        <w:adjustRightInd w:val="0"/>
        <w:spacing w:line="600" w:lineRule="auto"/>
        <w:ind w:left="2703" w:hanging="900"/>
        <w:rPr>
          <w:rFonts w:ascii="宋体" w:hAnsi="宋体" w:cs="宋体"/>
          <w:kern w:val="0"/>
          <w:sz w:val="20"/>
          <w:szCs w:val="20"/>
        </w:rPr>
      </w:pPr>
      <w:r>
        <w:rPr>
          <w:rFonts w:ascii="宋体" w:hAnsi="宋体" w:cs="宋体" w:hint="eastAsia"/>
          <w:kern w:val="0"/>
          <w:sz w:val="30"/>
          <w:szCs w:val="30"/>
          <w:lang w:val="zh-CN"/>
        </w:rPr>
        <w:t>第三章</w:t>
      </w:r>
      <w:r>
        <w:rPr>
          <w:rFonts w:ascii="宋体" w:hAnsi="宋体" w:cs="宋体" w:hint="eastAsia"/>
          <w:kern w:val="0"/>
          <w:sz w:val="30"/>
          <w:szCs w:val="30"/>
          <w:lang w:val="zh-CN"/>
        </w:rPr>
        <w:tab/>
        <w:t xml:space="preserve">  </w:t>
      </w:r>
      <w:r>
        <w:rPr>
          <w:rFonts w:ascii="宋体" w:hAnsi="宋体" w:cs="宋体" w:hint="eastAsia"/>
          <w:kern w:val="0"/>
          <w:sz w:val="30"/>
          <w:szCs w:val="30"/>
          <w:lang w:val="zh-CN"/>
        </w:rPr>
        <w:t>投标人须知</w:t>
      </w:r>
    </w:p>
    <w:p w:rsidR="0063264B" w:rsidRDefault="00CB630E">
      <w:pPr>
        <w:autoSpaceDE w:val="0"/>
        <w:autoSpaceDN w:val="0"/>
        <w:adjustRightInd w:val="0"/>
        <w:spacing w:line="600" w:lineRule="auto"/>
        <w:ind w:left="2703" w:hanging="900"/>
        <w:rPr>
          <w:rFonts w:ascii="宋体" w:hAnsi="宋体" w:cs="宋体"/>
          <w:kern w:val="0"/>
          <w:sz w:val="20"/>
          <w:szCs w:val="20"/>
        </w:rPr>
      </w:pPr>
      <w:r>
        <w:rPr>
          <w:rFonts w:ascii="宋体" w:hAnsi="宋体" w:cs="宋体" w:hint="eastAsia"/>
          <w:kern w:val="0"/>
          <w:sz w:val="30"/>
          <w:szCs w:val="30"/>
          <w:lang w:val="zh-CN"/>
        </w:rPr>
        <w:t>第四章</w:t>
      </w:r>
      <w:r>
        <w:rPr>
          <w:rFonts w:ascii="宋体" w:hAnsi="宋体" w:cs="宋体" w:hint="eastAsia"/>
          <w:kern w:val="0"/>
          <w:sz w:val="30"/>
          <w:szCs w:val="30"/>
          <w:lang w:val="zh-CN"/>
        </w:rPr>
        <w:tab/>
        <w:t xml:space="preserve">  </w:t>
      </w:r>
      <w:r>
        <w:rPr>
          <w:rFonts w:ascii="宋体" w:hAnsi="宋体" w:cs="宋体" w:hint="eastAsia"/>
          <w:kern w:val="0"/>
          <w:sz w:val="30"/>
          <w:szCs w:val="30"/>
          <w:lang w:val="zh-CN"/>
        </w:rPr>
        <w:t>评标办法及评分标准</w:t>
      </w:r>
    </w:p>
    <w:p w:rsidR="0063264B" w:rsidRDefault="00CB630E">
      <w:pPr>
        <w:tabs>
          <w:tab w:val="left" w:pos="2703"/>
          <w:tab w:val="left" w:pos="2880"/>
        </w:tabs>
        <w:autoSpaceDE w:val="0"/>
        <w:autoSpaceDN w:val="0"/>
        <w:adjustRightInd w:val="0"/>
        <w:spacing w:line="600" w:lineRule="auto"/>
        <w:ind w:left="2703" w:hanging="900"/>
        <w:rPr>
          <w:rFonts w:ascii="宋体" w:hAnsi="宋体" w:cs="宋体"/>
          <w:kern w:val="0"/>
          <w:sz w:val="20"/>
          <w:szCs w:val="20"/>
        </w:rPr>
      </w:pPr>
      <w:r>
        <w:rPr>
          <w:rFonts w:ascii="宋体" w:hAnsi="宋体" w:cs="宋体" w:hint="eastAsia"/>
          <w:kern w:val="0"/>
          <w:sz w:val="30"/>
          <w:szCs w:val="30"/>
          <w:lang w:val="zh-CN"/>
        </w:rPr>
        <w:t>第五章</w:t>
      </w:r>
      <w:r>
        <w:rPr>
          <w:rFonts w:ascii="宋体" w:hAnsi="宋体" w:cs="宋体" w:hint="eastAsia"/>
          <w:kern w:val="0"/>
          <w:sz w:val="30"/>
          <w:szCs w:val="30"/>
          <w:lang w:val="zh-CN"/>
        </w:rPr>
        <w:tab/>
        <w:t xml:space="preserve">  </w:t>
      </w:r>
      <w:r>
        <w:rPr>
          <w:rFonts w:ascii="宋体" w:hAnsi="宋体" w:cs="宋体" w:hint="eastAsia"/>
          <w:kern w:val="0"/>
          <w:sz w:val="30"/>
          <w:szCs w:val="30"/>
          <w:lang w:val="zh-CN"/>
        </w:rPr>
        <w:t>投标文件格式</w:t>
      </w:r>
    </w:p>
    <w:p w:rsidR="0063264B" w:rsidRDefault="00CB630E">
      <w:pPr>
        <w:autoSpaceDE w:val="0"/>
        <w:autoSpaceDN w:val="0"/>
        <w:adjustRightInd w:val="0"/>
        <w:spacing w:line="600" w:lineRule="auto"/>
        <w:ind w:left="2703" w:hanging="900"/>
        <w:rPr>
          <w:rFonts w:ascii="宋体" w:hAnsi="宋体" w:cs="宋体"/>
          <w:kern w:val="0"/>
          <w:sz w:val="30"/>
          <w:szCs w:val="30"/>
          <w:lang w:val="zh-CN"/>
        </w:rPr>
      </w:pPr>
      <w:r>
        <w:rPr>
          <w:rFonts w:ascii="宋体" w:hAnsi="宋体" w:cs="宋体" w:hint="eastAsia"/>
          <w:kern w:val="0"/>
          <w:sz w:val="30"/>
          <w:szCs w:val="30"/>
          <w:lang w:val="zh-CN"/>
        </w:rPr>
        <w:t>第六章</w:t>
      </w:r>
      <w:r>
        <w:rPr>
          <w:rFonts w:ascii="宋体" w:hAnsi="宋体" w:cs="宋体" w:hint="eastAsia"/>
          <w:kern w:val="0"/>
          <w:sz w:val="30"/>
          <w:szCs w:val="30"/>
          <w:lang w:val="zh-CN"/>
        </w:rPr>
        <w:tab/>
        <w:t xml:space="preserve">  </w:t>
      </w:r>
      <w:r>
        <w:rPr>
          <w:rFonts w:ascii="宋体" w:hAnsi="宋体" w:cs="宋体" w:hint="eastAsia"/>
          <w:kern w:val="0"/>
          <w:sz w:val="30"/>
          <w:szCs w:val="30"/>
          <w:lang w:val="zh-CN"/>
        </w:rPr>
        <w:t>合同范本</w:t>
      </w:r>
    </w:p>
    <w:p w:rsidR="0063264B" w:rsidRDefault="0063264B">
      <w:pPr>
        <w:pStyle w:val="affa"/>
        <w:spacing w:before="120"/>
        <w:rPr>
          <w:rFonts w:ascii="宋体" w:hAnsi="宋体" w:cs="宋体"/>
          <w:lang w:val="zh-CN"/>
        </w:rPr>
      </w:pP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jc w:val="left"/>
        <w:outlineLvl w:val="0"/>
        <w:rPr>
          <w:rFonts w:ascii="宋体" w:hAnsi="宋体" w:cs="宋体"/>
          <w:b/>
          <w:sz w:val="24"/>
          <w:szCs w:val="24"/>
        </w:rPr>
      </w:pPr>
      <w:r>
        <w:rPr>
          <w:rFonts w:ascii="宋体" w:hAnsi="宋体" w:cs="宋体" w:hint="eastAsia"/>
          <w:b/>
          <w:sz w:val="24"/>
          <w:szCs w:val="24"/>
        </w:rPr>
        <w:t>为确保招投标活动的公开、公平、公正，切实维护各方合法权益，凡在招标投标、开标评标过程中，受到敲诈、勒索或发现围标串标、虚假投标、恶意竞标等涉黑涉恶线索者，请及时保留相关证据并向有关部门举报！</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outlineLvl w:val="0"/>
        <w:rPr>
          <w:rFonts w:ascii="宋体" w:hAnsi="宋体" w:cs="宋体"/>
          <w:b/>
          <w:sz w:val="24"/>
          <w:szCs w:val="24"/>
        </w:rPr>
      </w:pPr>
      <w:r>
        <w:rPr>
          <w:rFonts w:ascii="宋体" w:hAnsi="宋体" w:cs="宋体" w:hint="eastAsia"/>
          <w:b/>
          <w:sz w:val="24"/>
          <w:szCs w:val="24"/>
        </w:rPr>
        <w:t>举报电话：</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outlineLvl w:val="0"/>
        <w:rPr>
          <w:rFonts w:ascii="宋体" w:hAnsi="宋体" w:cs="宋体"/>
          <w:b/>
          <w:sz w:val="24"/>
          <w:szCs w:val="24"/>
        </w:rPr>
      </w:pPr>
      <w:r>
        <w:rPr>
          <w:rFonts w:ascii="宋体" w:hAnsi="宋体" w:cs="宋体" w:hint="eastAsia"/>
          <w:b/>
          <w:sz w:val="24"/>
          <w:szCs w:val="24"/>
        </w:rPr>
        <w:t>市扫黑办</w:t>
      </w:r>
      <w:r>
        <w:rPr>
          <w:rFonts w:ascii="宋体" w:hAnsi="宋体" w:cs="宋体" w:hint="eastAsia"/>
          <w:b/>
          <w:sz w:val="24"/>
          <w:szCs w:val="24"/>
        </w:rPr>
        <w:t xml:space="preserve">  0579-82495227</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outlineLvl w:val="0"/>
        <w:rPr>
          <w:rFonts w:ascii="宋体" w:hAnsi="宋体" w:cs="宋体"/>
          <w:b/>
          <w:sz w:val="24"/>
          <w:szCs w:val="24"/>
        </w:rPr>
      </w:pPr>
      <w:r>
        <w:rPr>
          <w:rFonts w:ascii="宋体" w:hAnsi="宋体" w:cs="宋体" w:hint="eastAsia"/>
          <w:b/>
          <w:sz w:val="24"/>
          <w:szCs w:val="24"/>
        </w:rPr>
        <w:t>市公安局</w:t>
      </w:r>
      <w:r>
        <w:rPr>
          <w:rFonts w:ascii="宋体" w:hAnsi="宋体" w:cs="宋体" w:hint="eastAsia"/>
          <w:b/>
          <w:sz w:val="24"/>
          <w:szCs w:val="24"/>
        </w:rPr>
        <w:t xml:space="preserve">  110</w:t>
      </w:r>
      <w:r>
        <w:rPr>
          <w:rFonts w:ascii="宋体" w:hAnsi="宋体" w:cs="宋体" w:hint="eastAsia"/>
          <w:b/>
          <w:sz w:val="24"/>
          <w:szCs w:val="24"/>
        </w:rPr>
        <w:t>、</w:t>
      </w:r>
      <w:r>
        <w:rPr>
          <w:rFonts w:ascii="宋体" w:hAnsi="宋体" w:cs="宋体" w:hint="eastAsia"/>
          <w:b/>
          <w:sz w:val="24"/>
          <w:szCs w:val="24"/>
        </w:rPr>
        <w:t>0579-82512110</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outlineLvl w:val="0"/>
        <w:rPr>
          <w:rFonts w:ascii="宋体" w:hAnsi="宋体" w:cs="宋体"/>
          <w:b/>
          <w:sz w:val="24"/>
          <w:szCs w:val="24"/>
        </w:rPr>
      </w:pPr>
      <w:r>
        <w:rPr>
          <w:rFonts w:ascii="宋体" w:hAnsi="宋体" w:cs="宋体" w:hint="eastAsia"/>
          <w:b/>
          <w:sz w:val="24"/>
          <w:szCs w:val="24"/>
        </w:rPr>
        <w:t>市检察院</w:t>
      </w:r>
      <w:r>
        <w:rPr>
          <w:rFonts w:ascii="宋体" w:hAnsi="宋体" w:cs="宋体" w:hint="eastAsia"/>
          <w:b/>
          <w:sz w:val="24"/>
          <w:szCs w:val="24"/>
        </w:rPr>
        <w:t xml:space="preserve">  </w:t>
      </w:r>
      <w:r>
        <w:rPr>
          <w:rFonts w:ascii="宋体" w:hAnsi="宋体" w:cs="宋体" w:hint="eastAsia"/>
          <w:b/>
          <w:sz w:val="24"/>
          <w:szCs w:val="24"/>
        </w:rPr>
        <w:t>0579-82537082</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outlineLvl w:val="0"/>
        <w:rPr>
          <w:rFonts w:ascii="宋体" w:hAnsi="宋体" w:cs="宋体"/>
          <w:b/>
          <w:sz w:val="24"/>
          <w:szCs w:val="24"/>
        </w:rPr>
      </w:pPr>
      <w:r>
        <w:rPr>
          <w:rFonts w:ascii="宋体" w:hAnsi="宋体" w:cs="宋体" w:hint="eastAsia"/>
          <w:b/>
          <w:sz w:val="24"/>
          <w:szCs w:val="24"/>
        </w:rPr>
        <w:t>市</w:t>
      </w:r>
      <w:r>
        <w:rPr>
          <w:rFonts w:ascii="宋体" w:hAnsi="宋体" w:cs="宋体" w:hint="eastAsia"/>
          <w:b/>
          <w:sz w:val="24"/>
          <w:szCs w:val="24"/>
        </w:rPr>
        <w:t xml:space="preserve"> </w:t>
      </w:r>
      <w:r>
        <w:rPr>
          <w:rFonts w:ascii="宋体" w:hAnsi="宋体" w:cs="宋体" w:hint="eastAsia"/>
          <w:b/>
          <w:sz w:val="24"/>
          <w:szCs w:val="24"/>
        </w:rPr>
        <w:t>法</w:t>
      </w:r>
      <w:r>
        <w:rPr>
          <w:rFonts w:ascii="宋体" w:hAnsi="宋体" w:cs="宋体" w:hint="eastAsia"/>
          <w:b/>
          <w:sz w:val="24"/>
          <w:szCs w:val="24"/>
        </w:rPr>
        <w:t xml:space="preserve"> </w:t>
      </w:r>
      <w:r>
        <w:rPr>
          <w:rFonts w:ascii="宋体" w:hAnsi="宋体" w:cs="宋体" w:hint="eastAsia"/>
          <w:b/>
          <w:sz w:val="24"/>
          <w:szCs w:val="24"/>
        </w:rPr>
        <w:t>院</w:t>
      </w:r>
      <w:r>
        <w:rPr>
          <w:rFonts w:ascii="宋体" w:hAnsi="宋体" w:cs="宋体" w:hint="eastAsia"/>
          <w:b/>
          <w:sz w:val="24"/>
          <w:szCs w:val="24"/>
        </w:rPr>
        <w:t xml:space="preserve">  0579-82688725</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line="400" w:lineRule="exact"/>
        <w:ind w:firstLineChars="200" w:firstLine="482"/>
        <w:outlineLvl w:val="0"/>
        <w:rPr>
          <w:rFonts w:ascii="宋体" w:hAnsi="宋体" w:cs="宋体"/>
          <w:b/>
          <w:sz w:val="24"/>
          <w:szCs w:val="24"/>
        </w:rPr>
      </w:pPr>
      <w:r>
        <w:rPr>
          <w:rFonts w:ascii="宋体" w:hAnsi="宋体" w:cs="宋体" w:hint="eastAsia"/>
          <w:b/>
          <w:sz w:val="24"/>
          <w:szCs w:val="24"/>
        </w:rPr>
        <w:t>市公共资源交易管理办公室</w:t>
      </w:r>
      <w:r>
        <w:rPr>
          <w:rFonts w:ascii="宋体" w:hAnsi="宋体" w:cs="宋体" w:hint="eastAsia"/>
          <w:b/>
          <w:sz w:val="24"/>
          <w:szCs w:val="24"/>
        </w:rPr>
        <w:t xml:space="preserve">  0579-82469285</w:t>
      </w:r>
    </w:p>
    <w:p w:rsidR="0063264B" w:rsidRDefault="00CB630E">
      <w:pPr>
        <w:pBdr>
          <w:top w:val="single" w:sz="4" w:space="1" w:color="auto"/>
          <w:left w:val="single" w:sz="4" w:space="4" w:color="auto"/>
          <w:bottom w:val="single" w:sz="4" w:space="1" w:color="auto"/>
          <w:right w:val="single" w:sz="4" w:space="4" w:color="auto"/>
        </w:pBdr>
        <w:snapToGrid w:val="0"/>
        <w:spacing w:beforeLines="50" w:before="120" w:afterLines="50" w:after="120"/>
        <w:ind w:firstLineChars="200" w:firstLine="482"/>
        <w:outlineLvl w:val="0"/>
        <w:rPr>
          <w:rFonts w:ascii="宋体" w:hAnsi="宋体" w:cs="宋体"/>
          <w:b/>
          <w:sz w:val="24"/>
          <w:szCs w:val="24"/>
        </w:rPr>
      </w:pPr>
      <w:r>
        <w:rPr>
          <w:rFonts w:ascii="宋体" w:hAnsi="宋体" w:cs="宋体" w:hint="eastAsia"/>
          <w:b/>
          <w:sz w:val="24"/>
          <w:szCs w:val="24"/>
        </w:rPr>
        <w:t>市公共资源交易中心</w:t>
      </w:r>
      <w:r>
        <w:rPr>
          <w:rFonts w:ascii="宋体" w:hAnsi="宋体" w:cs="宋体" w:hint="eastAsia"/>
          <w:b/>
          <w:sz w:val="24"/>
          <w:szCs w:val="24"/>
        </w:rPr>
        <w:t xml:space="preserve">  0579-83187211</w:t>
      </w:r>
    </w:p>
    <w:p w:rsidR="0063264B" w:rsidRDefault="00CB630E">
      <w:pPr>
        <w:spacing w:beforeLines="50" w:before="120" w:afterLines="50" w:after="120"/>
        <w:jc w:val="center"/>
        <w:rPr>
          <w:rFonts w:ascii="宋体" w:hAnsi="宋体" w:cs="宋体"/>
          <w:kern w:val="0"/>
          <w:sz w:val="30"/>
          <w:szCs w:val="30"/>
        </w:rPr>
      </w:pPr>
      <w:r>
        <w:rPr>
          <w:rFonts w:ascii="宋体" w:hAnsi="宋体" w:cs="宋体" w:hint="eastAsia"/>
          <w:sz w:val="30"/>
        </w:rPr>
        <w:softHyphen/>
      </w:r>
      <w:r>
        <w:rPr>
          <w:rFonts w:ascii="宋体" w:hAnsi="宋体" w:cs="宋体" w:hint="eastAsia"/>
          <w:sz w:val="30"/>
        </w:rPr>
        <w:softHyphen/>
      </w:r>
      <w:r>
        <w:rPr>
          <w:rFonts w:ascii="宋体" w:hAnsi="宋体" w:cs="宋体" w:hint="eastAsia"/>
          <w:sz w:val="30"/>
        </w:rPr>
        <w:softHyphen/>
      </w:r>
      <w:r>
        <w:rPr>
          <w:rFonts w:ascii="宋体" w:hAnsi="宋体" w:cs="宋体" w:hint="eastAsia"/>
          <w:sz w:val="30"/>
        </w:rPr>
        <w:softHyphen/>
      </w:r>
      <w:r>
        <w:rPr>
          <w:rFonts w:ascii="宋体" w:hAnsi="宋体" w:cs="宋体" w:hint="eastAsia"/>
          <w:kern w:val="0"/>
          <w:sz w:val="30"/>
          <w:szCs w:val="30"/>
          <w:lang w:val="zh-CN"/>
        </w:rPr>
        <w:t>第一章</w:t>
      </w:r>
      <w:r>
        <w:rPr>
          <w:rFonts w:ascii="宋体" w:hAnsi="宋体" w:cs="宋体" w:hint="eastAsia"/>
          <w:kern w:val="0"/>
          <w:sz w:val="30"/>
          <w:szCs w:val="30"/>
          <w:lang w:val="zh-CN"/>
        </w:rPr>
        <w:t xml:space="preserve">  </w:t>
      </w:r>
      <w:r>
        <w:rPr>
          <w:rFonts w:ascii="宋体" w:hAnsi="宋体" w:cs="宋体" w:hint="eastAsia"/>
          <w:kern w:val="0"/>
          <w:sz w:val="30"/>
          <w:szCs w:val="30"/>
          <w:lang w:val="zh-CN"/>
        </w:rPr>
        <w:t>公开招标公告</w:t>
      </w:r>
    </w:p>
    <w:p w:rsidR="0063264B" w:rsidRDefault="00CB630E">
      <w:pPr>
        <w:pBdr>
          <w:top w:val="single" w:sz="4" w:space="1" w:color="auto"/>
          <w:left w:val="single" w:sz="4" w:space="4" w:color="auto"/>
          <w:bottom w:val="single" w:sz="4" w:space="0" w:color="auto"/>
          <w:right w:val="single" w:sz="4" w:space="4" w:color="auto"/>
        </w:pBdr>
        <w:spacing w:line="420" w:lineRule="atLeast"/>
        <w:ind w:firstLineChars="200" w:firstLine="480"/>
        <w:rPr>
          <w:rFonts w:ascii="宋体" w:hAnsi="宋体" w:cs="宋体"/>
          <w:sz w:val="24"/>
          <w:szCs w:val="24"/>
        </w:rPr>
      </w:pPr>
      <w:r>
        <w:rPr>
          <w:rFonts w:ascii="宋体" w:hAnsi="宋体" w:cs="宋体" w:hint="eastAsia"/>
          <w:sz w:val="24"/>
          <w:szCs w:val="24"/>
        </w:rPr>
        <w:t>项目概况</w:t>
      </w:r>
    </w:p>
    <w:p w:rsidR="0063264B" w:rsidRDefault="00CB630E">
      <w:pPr>
        <w:pBdr>
          <w:top w:val="single" w:sz="4" w:space="1" w:color="auto"/>
          <w:left w:val="single" w:sz="4" w:space="4" w:color="auto"/>
          <w:bottom w:val="single" w:sz="4" w:space="0" w:color="auto"/>
          <w:right w:val="single" w:sz="4" w:space="4" w:color="auto"/>
        </w:pBdr>
        <w:spacing w:line="420" w:lineRule="atLeast"/>
        <w:ind w:firstLineChars="200" w:firstLine="480"/>
        <w:rPr>
          <w:rFonts w:ascii="宋体" w:hAnsi="宋体" w:cs="宋体"/>
          <w:b/>
          <w:sz w:val="24"/>
          <w:szCs w:val="24"/>
          <w:lang w:bidi="ar"/>
        </w:rPr>
      </w:pPr>
      <w:r>
        <w:rPr>
          <w:rFonts w:ascii="宋体" w:hAnsi="宋体" w:cs="宋体" w:hint="eastAsia"/>
          <w:sz w:val="24"/>
          <w:szCs w:val="24"/>
          <w:u w:val="single"/>
        </w:rPr>
        <w:t>金华市卫生健康委员会金华市两癌筛查项目</w:t>
      </w:r>
      <w:r>
        <w:rPr>
          <w:rFonts w:ascii="宋体" w:hAnsi="宋体" w:cs="宋体" w:hint="eastAsia"/>
          <w:sz w:val="24"/>
          <w:szCs w:val="24"/>
          <w:u w:val="single"/>
        </w:rPr>
        <w:t>HPV</w:t>
      </w:r>
      <w:r>
        <w:rPr>
          <w:rFonts w:ascii="宋体" w:hAnsi="宋体" w:cs="宋体" w:hint="eastAsia"/>
          <w:sz w:val="24"/>
          <w:szCs w:val="24"/>
          <w:u w:val="single"/>
        </w:rPr>
        <w:t>、</w:t>
      </w:r>
      <w:r>
        <w:rPr>
          <w:rFonts w:ascii="宋体" w:hAnsi="宋体" w:cs="宋体" w:hint="eastAsia"/>
          <w:sz w:val="24"/>
          <w:szCs w:val="24"/>
          <w:u w:val="single"/>
        </w:rPr>
        <w:t>TCT</w:t>
      </w:r>
      <w:r>
        <w:rPr>
          <w:rFonts w:ascii="宋体" w:hAnsi="宋体" w:cs="宋体" w:hint="eastAsia"/>
          <w:sz w:val="24"/>
          <w:szCs w:val="24"/>
          <w:u w:val="single"/>
        </w:rPr>
        <w:t>试剂采购及检测服务</w:t>
      </w:r>
      <w:r>
        <w:rPr>
          <w:rFonts w:ascii="宋体" w:hAnsi="宋体" w:cs="宋体" w:hint="eastAsia"/>
          <w:sz w:val="24"/>
          <w:szCs w:val="24"/>
        </w:rPr>
        <w:t>的潜在投标人应在</w:t>
      </w:r>
      <w:r>
        <w:rPr>
          <w:rFonts w:ascii="宋体" w:hAnsi="宋体" w:cs="宋体" w:hint="eastAsia"/>
          <w:sz w:val="24"/>
          <w:szCs w:val="24"/>
          <w:u w:val="single"/>
        </w:rPr>
        <w:t>浙江政府采购网“政采云用户”</w:t>
      </w:r>
      <w:r>
        <w:rPr>
          <w:rFonts w:ascii="宋体" w:hAnsi="宋体" w:cs="宋体" w:hint="eastAsia"/>
          <w:sz w:val="24"/>
          <w:szCs w:val="24"/>
          <w:u w:val="single"/>
        </w:rPr>
        <w:t>https://zfcg.czt.zj.gov.cn</w:t>
      </w:r>
      <w:r>
        <w:rPr>
          <w:rFonts w:ascii="宋体" w:hAnsi="宋体" w:cs="宋体" w:hint="eastAsia"/>
          <w:sz w:val="24"/>
          <w:szCs w:val="24"/>
          <w:u w:val="single"/>
        </w:rPr>
        <w:t>（或登入“政采云电子投标客户端”）</w:t>
      </w:r>
      <w:r>
        <w:rPr>
          <w:rFonts w:ascii="宋体" w:hAnsi="宋体" w:cs="宋体" w:hint="eastAsia"/>
          <w:sz w:val="24"/>
          <w:szCs w:val="24"/>
        </w:rPr>
        <w:t>获取（下载）采购文件，并于</w:t>
      </w:r>
      <w:r>
        <w:rPr>
          <w:rFonts w:ascii="宋体" w:hAnsi="宋体" w:cs="宋体" w:hint="eastAsia"/>
          <w:sz w:val="24"/>
          <w:szCs w:val="24"/>
          <w:u w:val="single"/>
        </w:rPr>
        <w:t>2026</w:t>
      </w:r>
      <w:r>
        <w:rPr>
          <w:rFonts w:ascii="宋体" w:hAnsi="宋体" w:cs="宋体" w:hint="eastAsia"/>
          <w:sz w:val="24"/>
          <w:szCs w:val="24"/>
          <w:u w:val="single"/>
        </w:rPr>
        <w:t>年</w:t>
      </w:r>
      <w:r>
        <w:rPr>
          <w:rFonts w:ascii="宋体" w:hAnsi="宋体" w:cs="宋体" w:hint="eastAsia"/>
          <w:sz w:val="24"/>
          <w:szCs w:val="24"/>
          <w:u w:val="single"/>
        </w:rPr>
        <w:t>4</w:t>
      </w:r>
      <w:r>
        <w:rPr>
          <w:rFonts w:ascii="宋体" w:hAnsi="宋体" w:cs="宋体" w:hint="eastAsia"/>
          <w:sz w:val="24"/>
          <w:szCs w:val="24"/>
          <w:u w:val="single"/>
        </w:rPr>
        <w:t>月</w:t>
      </w:r>
      <w:r>
        <w:rPr>
          <w:rFonts w:ascii="宋体" w:hAnsi="宋体" w:cs="宋体" w:hint="eastAsia"/>
          <w:sz w:val="24"/>
          <w:szCs w:val="24"/>
          <w:u w:val="single"/>
        </w:rPr>
        <w:t>2</w:t>
      </w:r>
      <w:r>
        <w:rPr>
          <w:rFonts w:ascii="宋体" w:hAnsi="宋体" w:cs="宋体"/>
          <w:sz w:val="24"/>
          <w:szCs w:val="24"/>
          <w:u w:val="single"/>
        </w:rPr>
        <w:t>4</w:t>
      </w:r>
      <w:r>
        <w:rPr>
          <w:rFonts w:ascii="宋体" w:hAnsi="宋体" w:cs="宋体" w:hint="eastAsia"/>
          <w:sz w:val="24"/>
          <w:szCs w:val="24"/>
          <w:u w:val="single"/>
        </w:rPr>
        <w:t>日</w:t>
      </w:r>
      <w:r>
        <w:rPr>
          <w:rFonts w:ascii="宋体" w:hAnsi="宋体" w:cs="宋体" w:hint="eastAsia"/>
          <w:sz w:val="24"/>
          <w:szCs w:val="24"/>
          <w:u w:val="single"/>
        </w:rPr>
        <w:t>8</w:t>
      </w:r>
      <w:r>
        <w:rPr>
          <w:rFonts w:ascii="宋体" w:hAnsi="宋体" w:cs="宋体" w:hint="eastAsia"/>
          <w:sz w:val="24"/>
          <w:szCs w:val="24"/>
          <w:u w:val="single"/>
        </w:rPr>
        <w:t>点</w:t>
      </w:r>
      <w:r>
        <w:rPr>
          <w:rFonts w:ascii="宋体" w:hAnsi="宋体" w:cs="宋体" w:hint="eastAsia"/>
          <w:sz w:val="24"/>
          <w:szCs w:val="24"/>
          <w:u w:val="single"/>
        </w:rPr>
        <w:t>30</w:t>
      </w:r>
      <w:r>
        <w:rPr>
          <w:rFonts w:ascii="宋体" w:hAnsi="宋体" w:cs="宋体" w:hint="eastAsia"/>
          <w:sz w:val="24"/>
          <w:szCs w:val="24"/>
          <w:u w:val="single"/>
        </w:rPr>
        <w:t>分</w:t>
      </w:r>
      <w:r>
        <w:rPr>
          <w:rFonts w:ascii="宋体" w:hAnsi="宋体" w:cs="宋体" w:hint="eastAsia"/>
          <w:sz w:val="24"/>
          <w:szCs w:val="24"/>
        </w:rPr>
        <w:t>（北京时间）前上传响应文件。</w:t>
      </w:r>
    </w:p>
    <w:p w:rsidR="0063264B" w:rsidRDefault="00CB630E">
      <w:pPr>
        <w:autoSpaceDE w:val="0"/>
        <w:autoSpaceDN w:val="0"/>
        <w:adjustRightInd w:val="0"/>
        <w:spacing w:line="400" w:lineRule="exact"/>
        <w:ind w:firstLineChars="200" w:firstLine="482"/>
        <w:rPr>
          <w:rFonts w:ascii="宋体" w:hAnsi="宋体" w:cs="宋体"/>
          <w:b/>
          <w:sz w:val="24"/>
          <w:szCs w:val="24"/>
          <w:lang w:bidi="ar"/>
        </w:rPr>
      </w:pPr>
      <w:r>
        <w:rPr>
          <w:rFonts w:ascii="宋体" w:hAnsi="宋体" w:cs="宋体" w:hint="eastAsia"/>
          <w:b/>
          <w:sz w:val="24"/>
          <w:szCs w:val="24"/>
          <w:lang w:bidi="ar"/>
        </w:rPr>
        <w:t>一、项目基本情况</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项目编号：</w:t>
      </w:r>
      <w:r>
        <w:rPr>
          <w:rFonts w:ascii="宋体" w:hAnsi="宋体" w:cs="宋体" w:hint="eastAsia"/>
          <w:sz w:val="24"/>
          <w:szCs w:val="24"/>
          <w:lang w:bidi="ar"/>
        </w:rPr>
        <w:t>JHHX2026-FW04059-ZFCG17</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项目名称：金华市两癌筛查项目</w:t>
      </w:r>
      <w:r>
        <w:rPr>
          <w:rFonts w:ascii="宋体" w:hAnsi="宋体" w:cs="宋体" w:hint="eastAsia"/>
          <w:sz w:val="24"/>
          <w:szCs w:val="24"/>
          <w:lang w:bidi="ar"/>
        </w:rPr>
        <w:t>HPV</w:t>
      </w:r>
      <w:r>
        <w:rPr>
          <w:rFonts w:ascii="宋体" w:hAnsi="宋体" w:cs="宋体" w:hint="eastAsia"/>
          <w:sz w:val="24"/>
          <w:szCs w:val="24"/>
          <w:lang w:bidi="ar"/>
        </w:rPr>
        <w:t>、</w:t>
      </w:r>
      <w:r>
        <w:rPr>
          <w:rFonts w:ascii="宋体" w:hAnsi="宋体" w:cs="宋体" w:hint="eastAsia"/>
          <w:sz w:val="24"/>
          <w:szCs w:val="24"/>
          <w:lang w:bidi="ar"/>
        </w:rPr>
        <w:t>TCT</w:t>
      </w:r>
      <w:r>
        <w:rPr>
          <w:rFonts w:ascii="宋体" w:hAnsi="宋体" w:cs="宋体" w:hint="eastAsia"/>
          <w:sz w:val="24"/>
          <w:szCs w:val="24"/>
          <w:lang w:bidi="ar"/>
        </w:rPr>
        <w:t>试剂采购及检测服务</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预算金额（元）：</w:t>
      </w:r>
      <w:r>
        <w:rPr>
          <w:rFonts w:ascii="宋体" w:hAnsi="宋体" w:cs="宋体" w:hint="eastAsia"/>
          <w:sz w:val="24"/>
          <w:szCs w:val="24"/>
          <w:lang w:bidi="ar"/>
        </w:rPr>
        <w:t>3667888</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最高限价（元）：</w:t>
      </w:r>
      <w:r>
        <w:rPr>
          <w:rFonts w:ascii="宋体" w:hAnsi="宋体" w:cs="宋体" w:hint="eastAsia"/>
          <w:sz w:val="24"/>
          <w:szCs w:val="24"/>
          <w:lang w:bidi="ar"/>
        </w:rPr>
        <w:t>3667888</w:t>
      </w:r>
    </w:p>
    <w:p w:rsidR="0063264B" w:rsidRDefault="00CB630E">
      <w:pPr>
        <w:autoSpaceDE w:val="0"/>
        <w:autoSpaceDN w:val="0"/>
        <w:adjustRightInd w:val="0"/>
        <w:spacing w:line="400" w:lineRule="exact"/>
        <w:ind w:firstLineChars="200" w:firstLine="482"/>
        <w:rPr>
          <w:rFonts w:ascii="宋体" w:hAnsi="宋体" w:cs="宋体"/>
          <w:b/>
          <w:sz w:val="24"/>
          <w:szCs w:val="24"/>
          <w:lang w:bidi="ar"/>
        </w:rPr>
      </w:pPr>
      <w:r>
        <w:rPr>
          <w:rFonts w:ascii="宋体" w:hAnsi="宋体" w:cs="宋体" w:hint="eastAsia"/>
          <w:b/>
          <w:sz w:val="24"/>
          <w:szCs w:val="24"/>
          <w:lang w:bidi="ar"/>
        </w:rPr>
        <w:t>采购需求</w:t>
      </w:r>
      <w:r>
        <w:rPr>
          <w:rFonts w:ascii="宋体" w:hAnsi="宋体" w:cs="宋体" w:hint="eastAsia"/>
          <w:b/>
          <w:sz w:val="24"/>
          <w:szCs w:val="24"/>
          <w:lang w:bidi="ar"/>
        </w:rPr>
        <w:t xml:space="preserve">      </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标项名称：金华市两癌筛查项目</w:t>
      </w:r>
      <w:r>
        <w:rPr>
          <w:rFonts w:ascii="宋体" w:hAnsi="宋体" w:cs="宋体" w:hint="eastAsia"/>
          <w:sz w:val="24"/>
          <w:szCs w:val="24"/>
          <w:lang w:bidi="ar"/>
        </w:rPr>
        <w:t>HPV</w:t>
      </w:r>
      <w:r>
        <w:rPr>
          <w:rFonts w:ascii="宋体" w:hAnsi="宋体" w:cs="宋体" w:hint="eastAsia"/>
          <w:sz w:val="24"/>
          <w:szCs w:val="24"/>
          <w:lang w:bidi="ar"/>
        </w:rPr>
        <w:t>、</w:t>
      </w:r>
      <w:r>
        <w:rPr>
          <w:rFonts w:ascii="宋体" w:hAnsi="宋体" w:cs="宋体" w:hint="eastAsia"/>
          <w:sz w:val="24"/>
          <w:szCs w:val="24"/>
          <w:lang w:bidi="ar"/>
        </w:rPr>
        <w:t>TCT</w:t>
      </w:r>
      <w:r>
        <w:rPr>
          <w:rFonts w:ascii="宋体" w:hAnsi="宋体" w:cs="宋体" w:hint="eastAsia"/>
          <w:sz w:val="24"/>
          <w:szCs w:val="24"/>
          <w:lang w:bidi="ar"/>
        </w:rPr>
        <w:t>试剂采购及检测服务</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数量：</w:t>
      </w:r>
      <w:r>
        <w:rPr>
          <w:rFonts w:ascii="宋体" w:hAnsi="宋体" w:cs="宋体" w:hint="eastAsia"/>
          <w:sz w:val="24"/>
          <w:szCs w:val="24"/>
          <w:lang w:bidi="ar"/>
        </w:rPr>
        <w:t>1</w:t>
      </w:r>
      <w:r>
        <w:rPr>
          <w:rFonts w:ascii="宋体" w:hAnsi="宋体" w:cs="宋体" w:hint="eastAsia"/>
          <w:sz w:val="24"/>
          <w:szCs w:val="24"/>
          <w:lang w:bidi="ar"/>
        </w:rPr>
        <w:t>批</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预算金额（元）：</w:t>
      </w:r>
      <w:r>
        <w:rPr>
          <w:rFonts w:ascii="宋体" w:hAnsi="宋体" w:cs="宋体" w:hint="eastAsia"/>
          <w:sz w:val="24"/>
          <w:szCs w:val="24"/>
          <w:lang w:bidi="ar"/>
        </w:rPr>
        <w:t>3667888</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简要规格描述或项目基本概况介绍、用途：详见第二章招标需求。</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备注：无</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合同履行期限：详见第二章招标需求。</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本项目接受联合体投标。</w:t>
      </w:r>
    </w:p>
    <w:p w:rsidR="0063264B" w:rsidRDefault="00CB630E">
      <w:pPr>
        <w:autoSpaceDE w:val="0"/>
        <w:autoSpaceDN w:val="0"/>
        <w:adjustRightInd w:val="0"/>
        <w:spacing w:line="400" w:lineRule="exact"/>
        <w:ind w:firstLineChars="200" w:firstLine="482"/>
        <w:rPr>
          <w:rFonts w:ascii="宋体" w:hAnsi="宋体" w:cs="宋体"/>
          <w:b/>
          <w:sz w:val="24"/>
          <w:szCs w:val="24"/>
          <w:lang w:bidi="ar"/>
        </w:rPr>
      </w:pPr>
      <w:r>
        <w:rPr>
          <w:rFonts w:ascii="宋体" w:hAnsi="宋体" w:cs="宋体" w:hint="eastAsia"/>
          <w:b/>
          <w:sz w:val="24"/>
          <w:szCs w:val="24"/>
          <w:lang w:bidi="ar"/>
        </w:rPr>
        <w:t>二、申请人的资格要求</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（一）满足《中华人民共和国政府</w:t>
      </w:r>
      <w:r>
        <w:rPr>
          <w:rFonts w:ascii="宋体" w:hAnsi="宋体" w:cs="宋体" w:hint="eastAsia"/>
          <w:sz w:val="24"/>
          <w:szCs w:val="24"/>
          <w:lang w:bidi="ar"/>
        </w:rPr>
        <w:t>采购法实施条例》第二十二条规定；未被“信用中国”（</w:t>
      </w:r>
      <w:r>
        <w:rPr>
          <w:rFonts w:ascii="宋体" w:hAnsi="宋体" w:cs="宋体" w:hint="eastAsia"/>
          <w:sz w:val="24"/>
          <w:szCs w:val="24"/>
          <w:lang w:bidi="ar"/>
        </w:rPr>
        <w:t>www.creditchina.gov.cn</w:t>
      </w:r>
      <w:r>
        <w:rPr>
          <w:rFonts w:ascii="宋体" w:hAnsi="宋体" w:cs="宋体" w:hint="eastAsia"/>
          <w:sz w:val="24"/>
          <w:szCs w:val="24"/>
          <w:lang w:bidi="ar"/>
        </w:rPr>
        <w:t>）、中国政府采购网（</w:t>
      </w:r>
      <w:r>
        <w:rPr>
          <w:rFonts w:ascii="宋体" w:hAnsi="宋体" w:cs="宋体" w:hint="eastAsia"/>
          <w:sz w:val="24"/>
          <w:szCs w:val="24"/>
          <w:lang w:bidi="ar"/>
        </w:rPr>
        <w:t>www.ccgp.gov.cn</w:t>
      </w:r>
      <w:r>
        <w:rPr>
          <w:rFonts w:ascii="宋体" w:hAnsi="宋体" w:cs="宋体" w:hint="eastAsia"/>
          <w:sz w:val="24"/>
          <w:szCs w:val="24"/>
          <w:lang w:bidi="ar"/>
        </w:rPr>
        <w:t>）列入失信被执行人、重大税收违法案件当事人名单、政府采购严重违法失信行为记录名单。</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（二）落实政府采购政策需满足的资格要求：无</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（三）本项目的特定资格要求：无</w:t>
      </w:r>
    </w:p>
    <w:p w:rsidR="0063264B" w:rsidRDefault="00CB630E">
      <w:pPr>
        <w:spacing w:line="400" w:lineRule="exact"/>
        <w:ind w:firstLine="405"/>
        <w:rPr>
          <w:rFonts w:ascii="宋体" w:hAnsi="宋体" w:cs="宋体"/>
          <w:b/>
          <w:sz w:val="24"/>
          <w:szCs w:val="24"/>
          <w:lang w:bidi="ar"/>
        </w:rPr>
      </w:pPr>
      <w:r>
        <w:rPr>
          <w:rFonts w:ascii="宋体" w:hAnsi="宋体" w:cs="宋体" w:hint="eastAsia"/>
          <w:b/>
          <w:sz w:val="24"/>
          <w:szCs w:val="24"/>
          <w:lang w:bidi="ar"/>
        </w:rPr>
        <w:t>三、获取采购文件</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（一）时间：即日起至投标截止时间前，每天</w:t>
      </w:r>
      <w:r>
        <w:rPr>
          <w:rFonts w:ascii="宋体" w:hAnsi="宋体" w:cs="宋体" w:hint="eastAsia"/>
          <w:sz w:val="24"/>
          <w:szCs w:val="24"/>
          <w:lang w:bidi="ar"/>
        </w:rPr>
        <w:t>00:00</w:t>
      </w:r>
      <w:r>
        <w:rPr>
          <w:rFonts w:ascii="宋体" w:hAnsi="宋体" w:cs="宋体" w:hint="eastAsia"/>
          <w:sz w:val="24"/>
          <w:szCs w:val="24"/>
          <w:lang w:bidi="ar"/>
        </w:rPr>
        <w:t>至</w:t>
      </w:r>
      <w:r>
        <w:rPr>
          <w:rFonts w:ascii="宋体" w:hAnsi="宋体" w:cs="宋体" w:hint="eastAsia"/>
          <w:sz w:val="24"/>
          <w:szCs w:val="24"/>
          <w:lang w:bidi="ar"/>
        </w:rPr>
        <w:t>23:59</w:t>
      </w:r>
      <w:r>
        <w:rPr>
          <w:rFonts w:ascii="宋体" w:hAnsi="宋体" w:cs="宋体" w:hint="eastAsia"/>
          <w:sz w:val="24"/>
          <w:szCs w:val="24"/>
          <w:lang w:bidi="ar"/>
        </w:rPr>
        <w:t>（北京时间，线上获取法定节假日均可，线下获取文件法定节假日除外、工作日时间</w:t>
      </w:r>
      <w:r>
        <w:rPr>
          <w:rFonts w:ascii="宋体" w:hAnsi="宋体" w:cs="宋体" w:hint="eastAsia"/>
          <w:sz w:val="24"/>
          <w:szCs w:val="24"/>
          <w:lang w:bidi="ar"/>
        </w:rPr>
        <w:t>8:30-16:30</w:t>
      </w:r>
      <w:r>
        <w:rPr>
          <w:rFonts w:ascii="宋体" w:hAnsi="宋体" w:cs="宋体" w:hint="eastAsia"/>
          <w:sz w:val="24"/>
          <w:szCs w:val="24"/>
          <w:lang w:bidi="ar"/>
        </w:rPr>
        <w:t>）。</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（二）地点（网址）：浙江政府采购网（</w:t>
      </w:r>
      <w:r>
        <w:rPr>
          <w:rFonts w:ascii="宋体" w:hAnsi="宋体" w:cs="宋体" w:hint="eastAsia"/>
          <w:sz w:val="24"/>
          <w:szCs w:val="24"/>
          <w:lang w:bidi="ar"/>
        </w:rPr>
        <w:t>http://zfcg.czt.zj.gov.cn</w:t>
      </w:r>
      <w:r>
        <w:rPr>
          <w:rFonts w:ascii="宋体" w:hAnsi="宋体" w:cs="宋体" w:hint="eastAsia"/>
          <w:sz w:val="24"/>
          <w:szCs w:val="24"/>
          <w:lang w:bidi="ar"/>
        </w:rPr>
        <w:t>）</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（三）方式：</w:t>
      </w:r>
    </w:p>
    <w:p w:rsidR="0063264B" w:rsidRDefault="00CB630E">
      <w:pPr>
        <w:pStyle w:val="a2"/>
        <w:spacing w:line="400" w:lineRule="exact"/>
        <w:ind w:firstLine="440"/>
        <w:rPr>
          <w:rFonts w:ascii="宋体" w:hAnsi="宋体" w:cs="宋体"/>
          <w:b/>
          <w:bCs/>
          <w:sz w:val="24"/>
          <w:szCs w:val="24"/>
        </w:rPr>
      </w:pPr>
      <w:r>
        <w:rPr>
          <w:rFonts w:ascii="宋体" w:hAnsi="宋体" w:cs="宋体" w:hint="eastAsia"/>
          <w:bCs/>
          <w:sz w:val="24"/>
          <w:szCs w:val="24"/>
        </w:rPr>
        <w:t>1.</w:t>
      </w:r>
      <w:r>
        <w:rPr>
          <w:rFonts w:ascii="宋体" w:hAnsi="宋体" w:cs="宋体" w:hint="eastAsia"/>
          <w:bCs/>
          <w:sz w:val="24"/>
          <w:szCs w:val="24"/>
        </w:rPr>
        <w:t>本项目招标文件实行“政府采购云平台”在线获取，不提供招标文件纸质版。</w:t>
      </w:r>
      <w:r>
        <w:rPr>
          <w:rFonts w:ascii="宋体" w:hAnsi="宋体" w:cs="宋体" w:hint="eastAsia"/>
          <w:b/>
          <w:bCs/>
          <w:sz w:val="24"/>
          <w:szCs w:val="24"/>
        </w:rPr>
        <w:t>投标人获取招标文件前应先完成“政府采购云平台”的账号注册；</w:t>
      </w:r>
    </w:p>
    <w:p w:rsidR="0063264B" w:rsidRDefault="00CB630E">
      <w:pPr>
        <w:pStyle w:val="a2"/>
        <w:spacing w:line="400" w:lineRule="exact"/>
        <w:ind w:firstLine="44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地点：浙江政府采购网“政采云用户”</w:t>
      </w:r>
      <w:r>
        <w:rPr>
          <w:rFonts w:ascii="宋体" w:hAnsi="宋体" w:cs="宋体" w:hint="eastAsia"/>
          <w:bCs/>
          <w:sz w:val="24"/>
          <w:szCs w:val="24"/>
        </w:rPr>
        <w:t xml:space="preserve"> https://login.zcygov.cn/ login</w:t>
      </w:r>
      <w:r>
        <w:rPr>
          <w:rFonts w:ascii="宋体" w:hAnsi="宋体" w:cs="宋体" w:hint="eastAsia"/>
          <w:bCs/>
          <w:sz w:val="24"/>
          <w:szCs w:val="24"/>
        </w:rPr>
        <w:t>（或登入“政采云电子投标客户端”）</w:t>
      </w:r>
    </w:p>
    <w:p w:rsidR="0063264B" w:rsidRDefault="00CB630E">
      <w:pPr>
        <w:pStyle w:val="29"/>
        <w:spacing w:after="0" w:line="400" w:lineRule="exact"/>
        <w:ind w:leftChars="0" w:left="0" w:firstLine="464"/>
        <w:rPr>
          <w:rFonts w:hAnsi="宋体" w:cs="宋体"/>
          <w:bCs/>
          <w:sz w:val="24"/>
          <w:szCs w:val="24"/>
        </w:rPr>
      </w:pPr>
      <w:r>
        <w:rPr>
          <w:rFonts w:hAnsi="宋体" w:cs="宋体" w:hint="eastAsia"/>
          <w:bCs/>
          <w:sz w:val="24"/>
          <w:szCs w:val="24"/>
        </w:rPr>
        <w:t>3.</w:t>
      </w:r>
      <w:r>
        <w:rPr>
          <w:rFonts w:hAnsi="宋体" w:cs="宋体" w:hint="eastAsia"/>
          <w:bCs/>
          <w:sz w:val="24"/>
          <w:szCs w:val="24"/>
        </w:rPr>
        <w:t>方式：潜在供应商登录政采云平台，在线申请获取招标文件，进入“项目采购”，在获取招标文件菜单中选择项目，申请获取招标文件，填写获取采购文件的申请信息，提交后点击【下载采购文件】即可获取招标文件，本项目招标文件不收取工本费。仅需浏览招标文件的供应商可点击“游客，浏览招标文件”直接下载招标文件浏览。</w:t>
      </w:r>
    </w:p>
    <w:p w:rsidR="0063264B" w:rsidRDefault="00CB630E">
      <w:pPr>
        <w:pStyle w:val="29"/>
        <w:spacing w:after="0" w:line="400" w:lineRule="exact"/>
        <w:ind w:leftChars="0" w:left="0" w:firstLine="464"/>
        <w:rPr>
          <w:rFonts w:hAnsi="宋体" w:cs="宋体"/>
          <w:sz w:val="24"/>
          <w:szCs w:val="24"/>
        </w:rPr>
      </w:pPr>
      <w:r>
        <w:rPr>
          <w:rFonts w:hAnsi="宋体" w:cs="宋体" w:hint="eastAsia"/>
          <w:sz w:val="24"/>
          <w:szCs w:val="24"/>
        </w:rPr>
        <w:t>4.</w:t>
      </w:r>
      <w:r>
        <w:rPr>
          <w:rFonts w:hAnsi="宋体" w:cs="宋体" w:hint="eastAsia"/>
          <w:sz w:val="24"/>
          <w:szCs w:val="24"/>
        </w:rPr>
        <w:t>供应商获取招标文件时须提交的文件资料：无</w:t>
      </w:r>
    </w:p>
    <w:p w:rsidR="0063264B" w:rsidRDefault="00CB630E">
      <w:pPr>
        <w:pStyle w:val="29"/>
        <w:spacing w:after="0" w:line="400" w:lineRule="exact"/>
        <w:ind w:leftChars="0" w:left="0" w:firstLine="464"/>
        <w:rPr>
          <w:rFonts w:hAnsi="宋体" w:cs="宋体"/>
          <w:bCs/>
          <w:sz w:val="24"/>
          <w:szCs w:val="24"/>
        </w:rPr>
      </w:pPr>
      <w:r>
        <w:rPr>
          <w:rFonts w:hAnsi="宋体" w:cs="宋体" w:hint="eastAsia"/>
          <w:bCs/>
          <w:sz w:val="24"/>
          <w:szCs w:val="24"/>
        </w:rPr>
        <w:t>5.</w:t>
      </w:r>
      <w:r>
        <w:rPr>
          <w:rFonts w:hAnsi="宋体" w:cs="宋体" w:hint="eastAsia"/>
          <w:bCs/>
          <w:sz w:val="24"/>
          <w:szCs w:val="24"/>
        </w:rPr>
        <w:t>提示：招标公告附件内的招标文件（或采购需求）仅供阅览使用，供应商只有在“政府采购云平台”完成获取招标文件申请并下载了招标文件后才视作依法获取招标文件（法律法规所指</w:t>
      </w:r>
      <w:r>
        <w:rPr>
          <w:rFonts w:hAnsi="宋体" w:cs="宋体" w:hint="eastAsia"/>
          <w:bCs/>
          <w:sz w:val="24"/>
          <w:szCs w:val="24"/>
        </w:rPr>
        <w:t>的供应商获取招标文件时间以供应商完成获取招标文件申请后下载招标文件的时间为准）。</w:t>
      </w:r>
    </w:p>
    <w:p w:rsidR="0063264B" w:rsidRDefault="00CB630E">
      <w:pPr>
        <w:pStyle w:val="29"/>
        <w:spacing w:after="0" w:line="400" w:lineRule="exact"/>
        <w:ind w:leftChars="0" w:left="0" w:firstLine="466"/>
        <w:rPr>
          <w:rFonts w:hAnsi="宋体" w:cs="宋体"/>
          <w:b/>
          <w:sz w:val="24"/>
          <w:szCs w:val="24"/>
        </w:rPr>
      </w:pPr>
      <w:r>
        <w:rPr>
          <w:rFonts w:hAnsi="宋体" w:cs="宋体" w:hint="eastAsia"/>
          <w:b/>
          <w:bCs/>
          <w:sz w:val="24"/>
          <w:szCs w:val="24"/>
        </w:rPr>
        <w:t>注：请供应商按上述要求获取招标文件，如未在“政采云”系统内完成相关流程，引起的投标无效责任自负。</w:t>
      </w:r>
    </w:p>
    <w:p w:rsidR="0063264B" w:rsidRDefault="00CB630E">
      <w:pPr>
        <w:autoSpaceDE w:val="0"/>
        <w:autoSpaceDN w:val="0"/>
        <w:adjustRightInd w:val="0"/>
        <w:spacing w:line="400" w:lineRule="exact"/>
        <w:ind w:firstLineChars="200" w:firstLine="482"/>
        <w:rPr>
          <w:rFonts w:ascii="宋体" w:hAnsi="宋体" w:cs="宋体"/>
          <w:b/>
          <w:sz w:val="24"/>
          <w:szCs w:val="24"/>
          <w:lang w:bidi="ar"/>
        </w:rPr>
      </w:pPr>
      <w:r>
        <w:rPr>
          <w:rFonts w:ascii="宋体" w:hAnsi="宋体" w:cs="宋体" w:hint="eastAsia"/>
          <w:b/>
          <w:sz w:val="24"/>
          <w:szCs w:val="24"/>
          <w:lang w:bidi="ar"/>
        </w:rPr>
        <w:t>四、投标文件提交</w:t>
      </w:r>
    </w:p>
    <w:p w:rsidR="0063264B" w:rsidRDefault="00CB630E">
      <w:pPr>
        <w:autoSpaceDE w:val="0"/>
        <w:autoSpaceDN w:val="0"/>
        <w:adjustRightInd w:val="0"/>
        <w:spacing w:line="400" w:lineRule="exact"/>
        <w:ind w:firstLineChars="200" w:firstLine="480"/>
        <w:rPr>
          <w:rFonts w:ascii="宋体" w:hAnsi="宋体" w:cs="宋体"/>
          <w:b/>
          <w:sz w:val="24"/>
          <w:szCs w:val="24"/>
          <w:lang w:bidi="ar"/>
        </w:rPr>
      </w:pPr>
      <w:r>
        <w:rPr>
          <w:rFonts w:ascii="宋体" w:hAnsi="宋体" w:cs="宋体" w:hint="eastAsia"/>
          <w:sz w:val="24"/>
          <w:szCs w:val="24"/>
          <w:lang w:bidi="ar"/>
        </w:rPr>
        <w:t>（一）</w:t>
      </w:r>
      <w:r>
        <w:rPr>
          <w:rFonts w:ascii="宋体" w:hAnsi="宋体" w:cs="宋体" w:hint="eastAsia"/>
          <w:b/>
          <w:sz w:val="24"/>
          <w:szCs w:val="24"/>
          <w:lang w:bidi="ar"/>
        </w:rPr>
        <w:t>投标人应于</w:t>
      </w:r>
      <w:r>
        <w:rPr>
          <w:rFonts w:ascii="宋体" w:hAnsi="宋体" w:cs="宋体" w:hint="eastAsia"/>
          <w:b/>
          <w:sz w:val="24"/>
          <w:szCs w:val="24"/>
          <w:lang w:bidi="ar"/>
        </w:rPr>
        <w:t>2026</w:t>
      </w:r>
      <w:r>
        <w:rPr>
          <w:rFonts w:ascii="宋体" w:hAnsi="宋体" w:cs="宋体" w:hint="eastAsia"/>
          <w:b/>
          <w:sz w:val="24"/>
          <w:szCs w:val="24"/>
          <w:lang w:bidi="ar"/>
        </w:rPr>
        <w:t>年</w:t>
      </w:r>
      <w:r>
        <w:rPr>
          <w:rFonts w:ascii="宋体" w:hAnsi="宋体" w:cs="宋体" w:hint="eastAsia"/>
          <w:b/>
          <w:sz w:val="24"/>
          <w:szCs w:val="24"/>
          <w:lang w:bidi="ar"/>
        </w:rPr>
        <w:t>4</w:t>
      </w:r>
      <w:r>
        <w:rPr>
          <w:rFonts w:ascii="宋体" w:hAnsi="宋体" w:cs="宋体" w:hint="eastAsia"/>
          <w:b/>
          <w:sz w:val="24"/>
          <w:szCs w:val="24"/>
          <w:lang w:bidi="ar"/>
        </w:rPr>
        <w:t>月</w:t>
      </w:r>
      <w:r>
        <w:rPr>
          <w:rFonts w:ascii="宋体" w:hAnsi="宋体" w:cs="宋体" w:hint="eastAsia"/>
          <w:b/>
          <w:sz w:val="24"/>
          <w:szCs w:val="24"/>
          <w:lang w:bidi="ar"/>
        </w:rPr>
        <w:t>2</w:t>
      </w:r>
      <w:r>
        <w:rPr>
          <w:rFonts w:ascii="宋体" w:hAnsi="宋体" w:cs="宋体"/>
          <w:b/>
          <w:sz w:val="24"/>
          <w:szCs w:val="24"/>
          <w:lang w:bidi="ar"/>
        </w:rPr>
        <w:t>4</w:t>
      </w:r>
      <w:r>
        <w:rPr>
          <w:rFonts w:ascii="宋体" w:hAnsi="宋体" w:cs="宋体" w:hint="eastAsia"/>
          <w:b/>
          <w:sz w:val="24"/>
          <w:szCs w:val="24"/>
          <w:lang w:bidi="ar"/>
        </w:rPr>
        <w:t>日</w:t>
      </w:r>
      <w:r>
        <w:rPr>
          <w:rFonts w:ascii="宋体" w:hAnsi="宋体" w:cs="宋体" w:hint="eastAsia"/>
          <w:b/>
          <w:sz w:val="24"/>
          <w:szCs w:val="24"/>
          <w:lang w:bidi="ar"/>
        </w:rPr>
        <w:t>8:30</w:t>
      </w:r>
      <w:r>
        <w:rPr>
          <w:rFonts w:ascii="宋体" w:hAnsi="宋体" w:cs="宋体" w:hint="eastAsia"/>
          <w:b/>
          <w:sz w:val="24"/>
          <w:szCs w:val="24"/>
          <w:lang w:bidi="ar"/>
        </w:rPr>
        <w:t>将电子加密投标文件上传至“政采云电子投标客户端”平台，逾期未上传的将予以拒收。</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二）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（三）开标时间：</w:t>
      </w:r>
      <w:r>
        <w:rPr>
          <w:rFonts w:ascii="宋体" w:hAnsi="宋体" w:cs="宋体" w:hint="eastAsia"/>
          <w:sz w:val="24"/>
          <w:szCs w:val="24"/>
          <w:lang w:bidi="ar"/>
        </w:rPr>
        <w:t>2026</w:t>
      </w:r>
      <w:r>
        <w:rPr>
          <w:rFonts w:ascii="宋体" w:hAnsi="宋体" w:cs="宋体" w:hint="eastAsia"/>
          <w:sz w:val="24"/>
          <w:szCs w:val="24"/>
          <w:lang w:bidi="ar"/>
        </w:rPr>
        <w:t>年</w:t>
      </w:r>
      <w:r>
        <w:rPr>
          <w:rFonts w:ascii="宋体" w:hAnsi="宋体" w:cs="宋体" w:hint="eastAsia"/>
          <w:sz w:val="24"/>
          <w:szCs w:val="24"/>
          <w:lang w:bidi="ar"/>
        </w:rPr>
        <w:t>4</w:t>
      </w:r>
      <w:r>
        <w:rPr>
          <w:rFonts w:ascii="宋体" w:hAnsi="宋体" w:cs="宋体" w:hint="eastAsia"/>
          <w:sz w:val="24"/>
          <w:szCs w:val="24"/>
          <w:lang w:bidi="ar"/>
        </w:rPr>
        <w:t>月</w:t>
      </w:r>
      <w:r>
        <w:rPr>
          <w:rFonts w:ascii="宋体" w:hAnsi="宋体" w:cs="宋体" w:hint="eastAsia"/>
          <w:sz w:val="24"/>
          <w:szCs w:val="24"/>
          <w:lang w:bidi="ar"/>
        </w:rPr>
        <w:t>2</w:t>
      </w:r>
      <w:r>
        <w:rPr>
          <w:rFonts w:ascii="宋体" w:hAnsi="宋体" w:cs="宋体"/>
          <w:sz w:val="24"/>
          <w:szCs w:val="24"/>
          <w:lang w:bidi="ar"/>
        </w:rPr>
        <w:t>4</w:t>
      </w:r>
      <w:r>
        <w:rPr>
          <w:rFonts w:ascii="宋体" w:hAnsi="宋体" w:cs="宋体" w:hint="eastAsia"/>
          <w:sz w:val="24"/>
          <w:szCs w:val="24"/>
          <w:lang w:bidi="ar"/>
        </w:rPr>
        <w:t>日</w:t>
      </w:r>
      <w:r>
        <w:rPr>
          <w:rFonts w:ascii="宋体" w:hAnsi="宋体" w:cs="宋体" w:hint="eastAsia"/>
          <w:sz w:val="24"/>
          <w:szCs w:val="24"/>
          <w:lang w:bidi="ar"/>
        </w:rPr>
        <w:t>8:30</w:t>
      </w:r>
    </w:p>
    <w:p w:rsidR="0063264B" w:rsidRDefault="00CB630E">
      <w:pPr>
        <w:autoSpaceDE w:val="0"/>
        <w:autoSpaceDN w:val="0"/>
        <w:adjustRightInd w:val="0"/>
        <w:spacing w:line="400" w:lineRule="exact"/>
        <w:ind w:firstLineChars="200" w:firstLine="480"/>
        <w:rPr>
          <w:rFonts w:ascii="宋体" w:hAnsi="宋体" w:cs="宋体"/>
          <w:b/>
          <w:sz w:val="24"/>
          <w:szCs w:val="24"/>
          <w:lang w:bidi="ar"/>
        </w:rPr>
      </w:pPr>
      <w:r>
        <w:rPr>
          <w:rFonts w:ascii="宋体" w:hAnsi="宋体" w:cs="宋体" w:hint="eastAsia"/>
          <w:sz w:val="24"/>
          <w:szCs w:val="24"/>
          <w:lang w:bidi="ar"/>
        </w:rPr>
        <w:t>（四）开标地点（网址）：金华市公共资源交易中心评标室（双龙南街</w:t>
      </w:r>
      <w:r>
        <w:rPr>
          <w:rFonts w:ascii="宋体" w:hAnsi="宋体" w:cs="宋体" w:hint="eastAsia"/>
          <w:sz w:val="24"/>
          <w:szCs w:val="24"/>
          <w:lang w:bidi="ar"/>
        </w:rPr>
        <w:t xml:space="preserve"> 858 </w:t>
      </w:r>
      <w:r>
        <w:rPr>
          <w:rFonts w:ascii="宋体" w:hAnsi="宋体" w:cs="宋体" w:hint="eastAsia"/>
          <w:sz w:val="24"/>
          <w:szCs w:val="24"/>
          <w:lang w:bidi="ar"/>
        </w:rPr>
        <w:t>号金华市行政服务中心四楼）。</w:t>
      </w:r>
      <w:r>
        <w:rPr>
          <w:rFonts w:ascii="宋体" w:hAnsi="宋体" w:cs="宋体" w:hint="eastAsia"/>
          <w:b/>
          <w:sz w:val="24"/>
          <w:szCs w:val="24"/>
          <w:lang w:bidi="ar"/>
        </w:rPr>
        <w:t>（本项目采用在线投标方式，投标人无需到现场）</w:t>
      </w:r>
    </w:p>
    <w:p w:rsidR="0063264B" w:rsidRDefault="00CB630E">
      <w:pPr>
        <w:autoSpaceDE w:val="0"/>
        <w:autoSpaceDN w:val="0"/>
        <w:adjustRightInd w:val="0"/>
        <w:spacing w:line="400" w:lineRule="exact"/>
        <w:ind w:firstLineChars="200" w:firstLine="482"/>
        <w:rPr>
          <w:rFonts w:ascii="宋体" w:hAnsi="宋体" w:cs="宋体"/>
          <w:b/>
          <w:sz w:val="24"/>
          <w:szCs w:val="24"/>
          <w:lang w:bidi="ar"/>
        </w:rPr>
      </w:pPr>
      <w:r>
        <w:rPr>
          <w:rFonts w:ascii="宋体" w:hAnsi="宋体" w:cs="宋体" w:hint="eastAsia"/>
          <w:b/>
          <w:sz w:val="24"/>
          <w:szCs w:val="24"/>
          <w:lang w:bidi="ar"/>
        </w:rPr>
        <w:t>五、采购意向公开链接</w:t>
      </w:r>
    </w:p>
    <w:p w:rsidR="0063264B" w:rsidRDefault="00CB630E">
      <w:pPr>
        <w:autoSpaceDE w:val="0"/>
        <w:autoSpaceDN w:val="0"/>
        <w:adjustRightInd w:val="0"/>
        <w:spacing w:line="400" w:lineRule="exact"/>
        <w:ind w:firstLineChars="200" w:firstLine="482"/>
        <w:rPr>
          <w:rFonts w:ascii="宋体" w:hAnsi="宋体" w:cs="Arial"/>
          <w:b/>
          <w:sz w:val="24"/>
          <w:szCs w:val="24"/>
          <w:lang w:bidi="ar"/>
        </w:rPr>
      </w:pPr>
      <w:r>
        <w:rPr>
          <w:rFonts w:ascii="宋体" w:hAnsi="宋体" w:cs="Arial" w:hint="eastAsia"/>
          <w:b/>
          <w:sz w:val="24"/>
          <w:szCs w:val="24"/>
          <w:lang w:bidi="ar"/>
        </w:rPr>
        <w:t>https://</w:t>
      </w:r>
      <w:r>
        <w:rPr>
          <w:rFonts w:ascii="宋体" w:hAnsi="宋体" w:cs="Arial" w:hint="eastAsia"/>
          <w:b/>
          <w:sz w:val="24"/>
          <w:szCs w:val="24"/>
          <w:lang w:bidi="ar"/>
        </w:rPr>
        <w:t>zfcg.czt.zj.gov.cn/site/detail?parentId=600007&amp;articleId=vpnzkQQTrbn%2FEJp7iI0rAQ%3D%3D</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自本公告发布之日起</w:t>
      </w:r>
      <w:r>
        <w:rPr>
          <w:rFonts w:ascii="宋体" w:hAnsi="宋体" w:cs="宋体" w:hint="eastAsia"/>
          <w:sz w:val="24"/>
          <w:szCs w:val="24"/>
          <w:lang w:bidi="ar"/>
        </w:rPr>
        <w:t>5</w:t>
      </w:r>
      <w:r>
        <w:rPr>
          <w:rFonts w:ascii="宋体" w:hAnsi="宋体" w:cs="宋体" w:hint="eastAsia"/>
          <w:sz w:val="24"/>
          <w:szCs w:val="24"/>
          <w:lang w:bidi="ar"/>
        </w:rPr>
        <w:t>个工作日。</w:t>
      </w:r>
    </w:p>
    <w:p w:rsidR="0063264B" w:rsidRDefault="00CB630E">
      <w:pPr>
        <w:autoSpaceDE w:val="0"/>
        <w:autoSpaceDN w:val="0"/>
        <w:adjustRightInd w:val="0"/>
        <w:spacing w:line="400" w:lineRule="exact"/>
        <w:ind w:firstLineChars="200" w:firstLine="482"/>
        <w:rPr>
          <w:rFonts w:ascii="宋体" w:hAnsi="宋体" w:cs="宋体"/>
          <w:b/>
          <w:sz w:val="24"/>
          <w:szCs w:val="24"/>
          <w:lang w:bidi="ar"/>
        </w:rPr>
      </w:pPr>
      <w:r>
        <w:rPr>
          <w:rFonts w:ascii="宋体" w:hAnsi="宋体" w:cs="宋体" w:hint="eastAsia"/>
          <w:b/>
          <w:sz w:val="24"/>
          <w:szCs w:val="24"/>
          <w:lang w:bidi="ar"/>
        </w:rPr>
        <w:t>七、其他补充事宜</w:t>
      </w:r>
    </w:p>
    <w:p w:rsidR="0063264B" w:rsidRDefault="00CB630E">
      <w:pPr>
        <w:pStyle w:val="afc"/>
        <w:adjustRightInd w:val="0"/>
        <w:snapToGrid w:val="0"/>
        <w:spacing w:before="0" w:beforeAutospacing="0" w:after="0" w:afterAutospacing="0" w:line="400" w:lineRule="exact"/>
        <w:ind w:firstLineChars="200" w:firstLine="480"/>
        <w:jc w:val="both"/>
        <w:rPr>
          <w:rFonts w:cs="宋体"/>
        </w:rPr>
      </w:pPr>
      <w:r>
        <w:rPr>
          <w:rFonts w:cs="宋体" w:hint="eastAsia"/>
        </w:rPr>
        <w:t>1.</w:t>
      </w:r>
      <w:r>
        <w:rPr>
          <w:rFonts w:cs="宋体" w:hint="eastAsia"/>
        </w:rPr>
        <w:t>《浙江省财政厅关于进一步发挥政府采购政策功能全力推动经济稳进提质的通知》</w:t>
      </w:r>
      <w:r>
        <w:rPr>
          <w:rFonts w:cs="宋体" w:hint="eastAsia"/>
        </w:rPr>
        <w:t xml:space="preserve"> </w:t>
      </w:r>
      <w:r>
        <w:rPr>
          <w:rFonts w:cs="宋体" w:hint="eastAsia"/>
        </w:rPr>
        <w:t>（浙财采监〔</w:t>
      </w:r>
      <w:r>
        <w:rPr>
          <w:rFonts w:cs="宋体" w:hint="eastAsia"/>
        </w:rPr>
        <w:t>2022</w:t>
      </w:r>
      <w:r>
        <w:rPr>
          <w:rFonts w:cs="宋体" w:hint="eastAsia"/>
        </w:rPr>
        <w:t>〕</w:t>
      </w:r>
      <w:r>
        <w:rPr>
          <w:rFonts w:cs="宋体" w:hint="eastAsia"/>
        </w:rPr>
        <w:t>3</w:t>
      </w:r>
      <w:r>
        <w:rPr>
          <w:rFonts w:cs="宋体" w:hint="eastAsia"/>
        </w:rPr>
        <w:t>号）、《浙江省财政厅关于进一步促进政府采购公平竞争打造最优营商环境的通知》（浙财采监〔</w:t>
      </w:r>
      <w:r>
        <w:rPr>
          <w:rFonts w:cs="宋体" w:hint="eastAsia"/>
        </w:rPr>
        <w:t>2021</w:t>
      </w:r>
      <w:r>
        <w:rPr>
          <w:rFonts w:cs="宋体" w:hint="eastAsia"/>
        </w:rPr>
        <w:t>〕</w:t>
      </w:r>
      <w:r>
        <w:rPr>
          <w:rFonts w:cs="宋体" w:hint="eastAsia"/>
        </w:rPr>
        <w:t>22</w:t>
      </w:r>
      <w:r>
        <w:rPr>
          <w:rFonts w:cs="宋体" w:hint="eastAsia"/>
        </w:rPr>
        <w:t>号）、</w:t>
      </w:r>
      <w:r>
        <w:rPr>
          <w:rFonts w:cs="宋体" w:hint="eastAsia"/>
          <w:b/>
          <w:bCs/>
        </w:rPr>
        <w:t>《浙江省财政厅关于进一步加大政府采购支持中小企业力度</w:t>
      </w:r>
      <w:r>
        <w:rPr>
          <w:rFonts w:cs="宋体" w:hint="eastAsia"/>
          <w:b/>
          <w:bCs/>
        </w:rPr>
        <w:t xml:space="preserve"> </w:t>
      </w:r>
      <w:r>
        <w:rPr>
          <w:rFonts w:cs="宋体" w:hint="eastAsia"/>
          <w:b/>
          <w:bCs/>
        </w:rPr>
        <w:t>助力扎实稳住经济的通知》（浙财采监〔</w:t>
      </w:r>
      <w:r>
        <w:rPr>
          <w:rFonts w:cs="宋体" w:hint="eastAsia"/>
          <w:b/>
          <w:bCs/>
        </w:rPr>
        <w:t>2022</w:t>
      </w:r>
      <w:r>
        <w:rPr>
          <w:rFonts w:cs="宋体" w:hint="eastAsia"/>
          <w:b/>
          <w:bCs/>
        </w:rPr>
        <w:t>〕</w:t>
      </w:r>
      <w:r>
        <w:rPr>
          <w:rFonts w:cs="宋体" w:hint="eastAsia"/>
          <w:b/>
          <w:bCs/>
        </w:rPr>
        <w:t>8</w:t>
      </w:r>
      <w:r>
        <w:rPr>
          <w:rFonts w:cs="宋体" w:hint="eastAsia"/>
          <w:b/>
          <w:bCs/>
        </w:rPr>
        <w:t>号）</w:t>
      </w:r>
      <w:r>
        <w:rPr>
          <w:rFonts w:cs="宋体" w:hint="eastAsia"/>
        </w:rPr>
        <w:t>已分别于</w:t>
      </w:r>
      <w:r>
        <w:rPr>
          <w:rFonts w:cs="宋体" w:hint="eastAsia"/>
        </w:rPr>
        <w:t>2022</w:t>
      </w:r>
      <w:r>
        <w:rPr>
          <w:rFonts w:cs="宋体" w:hint="eastAsia"/>
        </w:rPr>
        <w:t>年</w:t>
      </w:r>
      <w:r>
        <w:rPr>
          <w:rFonts w:cs="宋体" w:hint="eastAsia"/>
        </w:rPr>
        <w:t>1</w:t>
      </w:r>
      <w:r>
        <w:rPr>
          <w:rFonts w:cs="宋体" w:hint="eastAsia"/>
        </w:rPr>
        <w:t>月</w:t>
      </w:r>
      <w:r>
        <w:rPr>
          <w:rFonts w:cs="宋体" w:hint="eastAsia"/>
        </w:rPr>
        <w:t>29</w:t>
      </w:r>
      <w:r>
        <w:rPr>
          <w:rFonts w:cs="宋体" w:hint="eastAsia"/>
        </w:rPr>
        <w:t>日、</w:t>
      </w:r>
      <w:r>
        <w:rPr>
          <w:rFonts w:cs="宋体" w:hint="eastAsia"/>
        </w:rPr>
        <w:t>2022</w:t>
      </w:r>
      <w:r>
        <w:rPr>
          <w:rFonts w:cs="宋体" w:hint="eastAsia"/>
        </w:rPr>
        <w:t>年</w:t>
      </w:r>
      <w:r>
        <w:rPr>
          <w:rFonts w:cs="宋体" w:hint="eastAsia"/>
        </w:rPr>
        <w:t>2</w:t>
      </w:r>
      <w:r>
        <w:rPr>
          <w:rFonts w:cs="宋体" w:hint="eastAsia"/>
        </w:rPr>
        <w:t>月</w:t>
      </w:r>
      <w:r>
        <w:rPr>
          <w:rFonts w:cs="宋体" w:hint="eastAsia"/>
        </w:rPr>
        <w:t>1</w:t>
      </w:r>
      <w:r>
        <w:rPr>
          <w:rFonts w:cs="宋体" w:hint="eastAsia"/>
        </w:rPr>
        <w:t>日和</w:t>
      </w:r>
      <w:r>
        <w:rPr>
          <w:rFonts w:cs="宋体" w:hint="eastAsia"/>
          <w:b/>
          <w:bCs/>
        </w:rPr>
        <w:t>2022</w:t>
      </w:r>
      <w:r>
        <w:rPr>
          <w:rFonts w:cs="宋体" w:hint="eastAsia"/>
          <w:b/>
          <w:bCs/>
        </w:rPr>
        <w:t>年</w:t>
      </w:r>
      <w:r>
        <w:rPr>
          <w:rFonts w:cs="宋体" w:hint="eastAsia"/>
          <w:b/>
          <w:bCs/>
        </w:rPr>
        <w:t>7</w:t>
      </w:r>
      <w:r>
        <w:rPr>
          <w:rFonts w:cs="宋体" w:hint="eastAsia"/>
          <w:b/>
          <w:bCs/>
        </w:rPr>
        <w:t>月</w:t>
      </w:r>
      <w:r>
        <w:rPr>
          <w:rFonts w:cs="宋体" w:hint="eastAsia"/>
          <w:b/>
          <w:bCs/>
        </w:rPr>
        <w:t>1</w:t>
      </w:r>
      <w:r>
        <w:rPr>
          <w:rFonts w:cs="宋体" w:hint="eastAsia"/>
          <w:b/>
          <w:bCs/>
        </w:rPr>
        <w:t>日</w:t>
      </w:r>
      <w:r>
        <w:rPr>
          <w:rFonts w:cs="宋体" w:hint="eastAsia"/>
        </w:rPr>
        <w:t>开始实施，此前有关规定与上述文件内容不一致的，按上述文件要求执行。</w:t>
      </w:r>
    </w:p>
    <w:p w:rsidR="0063264B" w:rsidRDefault="00CB630E">
      <w:pPr>
        <w:pStyle w:val="afc"/>
        <w:adjustRightInd w:val="0"/>
        <w:snapToGrid w:val="0"/>
        <w:spacing w:before="0" w:beforeAutospacing="0" w:after="0" w:afterAutospacing="0" w:line="400" w:lineRule="exact"/>
        <w:ind w:firstLineChars="200" w:firstLine="480"/>
        <w:jc w:val="both"/>
        <w:rPr>
          <w:rFonts w:cs="仿宋_GB2312"/>
        </w:rPr>
      </w:pPr>
      <w:r>
        <w:rPr>
          <w:rFonts w:cs="仿宋_GB2312"/>
        </w:rPr>
        <w:t>2.</w:t>
      </w:r>
      <w:r>
        <w:rPr>
          <w:rFonts w:cs="仿宋_GB2312"/>
        </w:rPr>
        <w:t>根据《浙江省财政厅关于进一步促进政府采购公平竞争打造最优营商环境的通知》（浙财采监</w:t>
      </w:r>
      <w:r>
        <w:rPr>
          <w:rFonts w:cs="仿宋_GB2312" w:hint="eastAsia"/>
        </w:rPr>
        <w:t>〔</w:t>
      </w:r>
      <w:r>
        <w:rPr>
          <w:rFonts w:cs="仿宋_GB2312" w:hint="eastAsia"/>
        </w:rPr>
        <w:t>2021</w:t>
      </w:r>
      <w:r>
        <w:rPr>
          <w:rFonts w:cs="仿宋_GB2312" w:hint="eastAsia"/>
        </w:rPr>
        <w:t>〕</w:t>
      </w:r>
      <w:r>
        <w:rPr>
          <w:rFonts w:cs="仿宋_GB2312" w:hint="eastAsia"/>
        </w:rPr>
        <w:t>22</w:t>
      </w:r>
      <w:r>
        <w:rPr>
          <w:rFonts w:cs="仿宋_GB2312" w:hint="eastAsia"/>
        </w:rPr>
        <w:t>号</w:t>
      </w:r>
      <w:r>
        <w:rPr>
          <w:rFonts w:cs="仿宋_GB2312"/>
        </w:rPr>
        <w:t>）文件关于</w:t>
      </w:r>
      <w:r>
        <w:rPr>
          <w:rFonts w:cs="仿宋_GB2312"/>
        </w:rPr>
        <w:t>“</w:t>
      </w:r>
      <w:r>
        <w:rPr>
          <w:rFonts w:cs="仿宋_GB2312"/>
        </w:rPr>
        <w:t>健全行政裁决机制</w:t>
      </w:r>
      <w:r>
        <w:rPr>
          <w:rFonts w:cs="仿宋_GB2312"/>
        </w:rPr>
        <w:t>”</w:t>
      </w:r>
      <w:r>
        <w:rPr>
          <w:rFonts w:cs="仿宋_GB2312"/>
        </w:rPr>
        <w:t>要求，鼓励供应商在线提起询问，路径为：政采云</w:t>
      </w:r>
      <w:r>
        <w:rPr>
          <w:rFonts w:cs="仿宋_GB2312" w:hint="eastAsia"/>
        </w:rPr>
        <w:t>－</w:t>
      </w:r>
      <w:r>
        <w:rPr>
          <w:rFonts w:cs="仿宋_GB2312"/>
        </w:rPr>
        <w:t>项目采购</w:t>
      </w:r>
      <w:r>
        <w:rPr>
          <w:rFonts w:cs="仿宋_GB2312" w:hint="eastAsia"/>
        </w:rPr>
        <w:t>－</w:t>
      </w:r>
      <w:r>
        <w:rPr>
          <w:rFonts w:cs="仿宋_GB2312"/>
        </w:rPr>
        <w:t>询问质疑投诉</w:t>
      </w:r>
      <w:r>
        <w:rPr>
          <w:rFonts w:cs="仿宋_GB2312" w:hint="eastAsia"/>
        </w:rPr>
        <w:t>－</w:t>
      </w:r>
      <w:r>
        <w:rPr>
          <w:rFonts w:cs="仿宋_GB2312"/>
        </w:rPr>
        <w:t>询问列表</w:t>
      </w:r>
      <w:r>
        <w:rPr>
          <w:rFonts w:cs="仿宋_GB2312" w:hint="eastAsia"/>
        </w:rPr>
        <w:t>：</w:t>
      </w:r>
      <w:r>
        <w:rPr>
          <w:rFonts w:cs="仿宋_GB2312"/>
        </w:rPr>
        <w:t>鼓励供应商在线提起质疑，路径为：政采云</w:t>
      </w:r>
      <w:r>
        <w:rPr>
          <w:rFonts w:cs="仿宋_GB2312" w:hint="eastAsia"/>
        </w:rPr>
        <w:t>－</w:t>
      </w:r>
      <w:r>
        <w:rPr>
          <w:rFonts w:cs="仿宋_GB2312"/>
        </w:rPr>
        <w:t>项目采购</w:t>
      </w:r>
      <w:r>
        <w:rPr>
          <w:rFonts w:cs="仿宋_GB2312" w:hint="eastAsia"/>
        </w:rPr>
        <w:t>－</w:t>
      </w:r>
      <w:r>
        <w:rPr>
          <w:rFonts w:cs="仿宋_GB2312"/>
        </w:rPr>
        <w:t>询问质疑投诉</w:t>
      </w:r>
      <w:r>
        <w:rPr>
          <w:rFonts w:cs="仿宋_GB2312" w:hint="eastAsia"/>
        </w:rPr>
        <w:t>－</w:t>
      </w:r>
      <w:r>
        <w:rPr>
          <w:rFonts w:cs="仿宋_GB2312"/>
        </w:rPr>
        <w:t>质疑列表。质疑供应商对在线质疑答复不满意的，可</w:t>
      </w:r>
      <w:r>
        <w:rPr>
          <w:rFonts w:cs="仿宋_GB2312"/>
        </w:rPr>
        <w:t>在线提起投诉，路径为：浙江</w:t>
      </w:r>
      <w:r>
        <w:rPr>
          <w:rFonts w:cs="仿宋_GB2312" w:hint="eastAsia"/>
        </w:rPr>
        <w:t>政务</w:t>
      </w:r>
      <w:r>
        <w:rPr>
          <w:rFonts w:cs="仿宋_GB2312"/>
        </w:rPr>
        <w:t>服务网</w:t>
      </w:r>
      <w:r>
        <w:rPr>
          <w:rFonts w:cs="仿宋_GB2312" w:hint="eastAsia"/>
        </w:rPr>
        <w:t>－</w:t>
      </w:r>
      <w:r>
        <w:rPr>
          <w:rFonts w:cs="仿宋_GB2312"/>
        </w:rPr>
        <w:t>政府采购投诉处理</w:t>
      </w:r>
      <w:r>
        <w:rPr>
          <w:rFonts w:cs="仿宋_GB2312" w:hint="eastAsia"/>
        </w:rPr>
        <w:t>－</w:t>
      </w:r>
      <w:r>
        <w:rPr>
          <w:rFonts w:cs="仿宋_GB2312"/>
        </w:rPr>
        <w:t>在线办理。</w:t>
      </w:r>
    </w:p>
    <w:p w:rsidR="0063264B" w:rsidRDefault="00CB630E">
      <w:pPr>
        <w:pStyle w:val="afc"/>
        <w:adjustRightInd w:val="0"/>
        <w:snapToGrid w:val="0"/>
        <w:spacing w:before="0" w:beforeAutospacing="0" w:after="0" w:afterAutospacing="0" w:line="400" w:lineRule="exact"/>
        <w:ind w:firstLineChars="200" w:firstLine="480"/>
        <w:jc w:val="both"/>
        <w:rPr>
          <w:rFonts w:cs="宋体"/>
        </w:rPr>
      </w:pPr>
      <w:r>
        <w:rPr>
          <w:rFonts w:cs="宋体" w:hint="eastAsia"/>
        </w:rPr>
        <w:t>3.</w:t>
      </w:r>
      <w:r>
        <w:rPr>
          <w:rFonts w:cs="宋体" w:hint="eastAsia"/>
        </w:rPr>
        <w:t>供应商认为采购文件使自己的权益受到损害的，可以自获取采购文件之日或者采购文件公告期限届满之日（公告期限届满后获取采购文件的，以公告期限届满之日为准）起</w:t>
      </w:r>
      <w:r>
        <w:rPr>
          <w:rFonts w:cs="宋体" w:hint="eastAsia"/>
        </w:rPr>
        <w:t>7</w:t>
      </w:r>
      <w:r>
        <w:rPr>
          <w:rFonts w:cs="宋体" w:hint="eastAsia"/>
        </w:rPr>
        <w:t>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rsidR="0063264B" w:rsidRDefault="00CB630E">
      <w:pPr>
        <w:pStyle w:val="afc"/>
        <w:adjustRightInd w:val="0"/>
        <w:snapToGrid w:val="0"/>
        <w:spacing w:before="0" w:beforeAutospacing="0" w:after="0" w:afterAutospacing="0" w:line="400" w:lineRule="exact"/>
        <w:ind w:firstLineChars="200" w:firstLine="480"/>
        <w:rPr>
          <w:rFonts w:cs="宋体"/>
        </w:rPr>
      </w:pPr>
      <w:r>
        <w:rPr>
          <w:rFonts w:cs="宋体" w:hint="eastAsia"/>
        </w:rPr>
        <w:t>4.</w:t>
      </w:r>
      <w:r>
        <w:rPr>
          <w:rFonts w:cs="宋体" w:hint="eastAsia"/>
        </w:rPr>
        <w:t>其他事项：</w:t>
      </w:r>
      <w:r>
        <w:rPr>
          <w:rFonts w:cs="宋体" w:hint="eastAsia"/>
          <w:lang w:bidi="ar"/>
        </w:rPr>
        <w:t>见招标文件</w:t>
      </w:r>
      <w:r>
        <w:rPr>
          <w:rFonts w:cs="宋体" w:hint="eastAsia"/>
        </w:rPr>
        <w:t> </w:t>
      </w:r>
    </w:p>
    <w:p w:rsidR="0063264B" w:rsidRDefault="00CB630E">
      <w:pPr>
        <w:spacing w:line="440" w:lineRule="exact"/>
        <w:ind w:firstLineChars="200" w:firstLine="480"/>
        <w:jc w:val="left"/>
        <w:rPr>
          <w:rFonts w:ascii="宋体" w:hAnsi="宋体" w:cs="仿宋_GB2312"/>
          <w:sz w:val="24"/>
          <w:szCs w:val="24"/>
          <w:lang w:bidi="ar"/>
        </w:rPr>
      </w:pPr>
      <w:r>
        <w:rPr>
          <w:rFonts w:ascii="宋体" w:hAnsi="宋体" w:cs="仿宋_GB2312" w:hint="eastAsia"/>
          <w:sz w:val="24"/>
          <w:szCs w:val="24"/>
          <w:lang w:bidi="ar"/>
        </w:rPr>
        <w:t>5.</w:t>
      </w:r>
      <w:r>
        <w:rPr>
          <w:rFonts w:ascii="宋体" w:hAnsi="宋体" w:cs="仿宋_GB2312" w:hint="eastAsia"/>
          <w:sz w:val="24"/>
          <w:szCs w:val="24"/>
          <w:lang w:bidi="ar"/>
        </w:rPr>
        <w:t>企业信用融资：</w:t>
      </w:r>
      <w:r>
        <w:rPr>
          <w:rFonts w:ascii="宋体" w:hAnsi="宋体" w:cs="仿宋_GB2312" w:hint="eastAsia"/>
          <w:sz w:val="24"/>
          <w:szCs w:val="24"/>
          <w:lang w:bidi="ar"/>
        </w:rPr>
        <w:t xml:space="preserve"> </w:t>
      </w:r>
      <w:r>
        <w:rPr>
          <w:rFonts w:ascii="宋体" w:hAnsi="宋体" w:cs="仿宋_GB2312" w:hint="eastAsia"/>
          <w:sz w:val="24"/>
          <w:szCs w:val="24"/>
          <w:lang w:bidi="ar"/>
        </w:rPr>
        <w:t>省财政厅、浙江银监局、省委金融办制定了《浙江省政府采购支持中小企业信用融资试点办法》浙财采监〔</w:t>
      </w:r>
      <w:r>
        <w:rPr>
          <w:rFonts w:ascii="宋体" w:hAnsi="宋体" w:cs="仿宋_GB2312" w:hint="eastAsia"/>
          <w:sz w:val="24"/>
          <w:szCs w:val="24"/>
          <w:lang w:bidi="ar"/>
        </w:rPr>
        <w:t>2012</w:t>
      </w:r>
      <w:r>
        <w:rPr>
          <w:rFonts w:ascii="宋体" w:hAnsi="宋体" w:cs="仿宋_GB2312" w:hint="eastAsia"/>
          <w:sz w:val="24"/>
          <w:szCs w:val="24"/>
          <w:lang w:bidi="ar"/>
        </w:rPr>
        <w:t>〕</w:t>
      </w:r>
      <w:r>
        <w:rPr>
          <w:rFonts w:ascii="宋体" w:hAnsi="宋体" w:cs="仿宋_GB2312" w:hint="eastAsia"/>
          <w:sz w:val="24"/>
          <w:szCs w:val="24"/>
          <w:lang w:bidi="ar"/>
        </w:rPr>
        <w:t>13</w:t>
      </w:r>
      <w:r>
        <w:rPr>
          <w:rFonts w:ascii="宋体" w:hAnsi="宋体" w:cs="仿宋_GB2312" w:hint="eastAsia"/>
          <w:sz w:val="24"/>
          <w:szCs w:val="24"/>
          <w:lang w:bidi="ar"/>
        </w:rPr>
        <w:t>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浙江政府采购（</w:t>
      </w:r>
      <w:r>
        <w:rPr>
          <w:rFonts w:ascii="宋体" w:hAnsi="宋体" w:cs="仿宋_GB2312" w:hint="eastAsia"/>
          <w:sz w:val="24"/>
          <w:szCs w:val="24"/>
          <w:lang w:bidi="ar"/>
        </w:rPr>
        <w:t xml:space="preserve"> https://zfcg.czt.zj.gov.cn</w:t>
      </w:r>
      <w:r>
        <w:rPr>
          <w:rFonts w:ascii="宋体" w:hAnsi="宋体" w:cs="仿宋_GB2312" w:hint="eastAsia"/>
          <w:sz w:val="24"/>
          <w:szCs w:val="24"/>
          <w:lang w:bidi="ar"/>
        </w:rPr>
        <w:t>）的中小企业信用融资栏目了解相关信息。</w:t>
      </w:r>
      <w:r>
        <w:rPr>
          <w:rFonts w:ascii="宋体" w:hAnsi="宋体" w:cs="仿宋_GB2312" w:hint="eastAsia"/>
          <w:sz w:val="24"/>
          <w:szCs w:val="24"/>
          <w:lang w:bidi="ar"/>
        </w:rPr>
        <w:t xml:space="preserve"> </w:t>
      </w:r>
      <w:r>
        <w:rPr>
          <w:rFonts w:ascii="宋体" w:hAnsi="宋体" w:cs="仿宋_GB2312" w:hint="eastAsia"/>
          <w:sz w:val="24"/>
          <w:szCs w:val="24"/>
          <w:lang w:bidi="ar"/>
        </w:rPr>
        <w:t>供应商可以通过浙江政府采购网（</w:t>
      </w:r>
      <w:r>
        <w:rPr>
          <w:rFonts w:ascii="宋体" w:hAnsi="宋体" w:cs="仿宋_GB2312" w:hint="eastAsia"/>
          <w:sz w:val="24"/>
          <w:szCs w:val="24"/>
          <w:lang w:bidi="ar"/>
        </w:rPr>
        <w:t>https://zfcg.czt.zj.gov</w:t>
      </w:r>
      <w:r>
        <w:rPr>
          <w:rFonts w:ascii="宋体" w:hAnsi="宋体" w:cs="仿宋_GB2312" w:hint="eastAsia"/>
          <w:sz w:val="24"/>
          <w:szCs w:val="24"/>
          <w:lang w:bidi="ar"/>
        </w:rPr>
        <w:t>.cn</w:t>
      </w:r>
      <w:r>
        <w:rPr>
          <w:rFonts w:ascii="宋体" w:hAnsi="宋体" w:cs="仿宋_GB2312" w:hint="eastAsia"/>
          <w:sz w:val="24"/>
          <w:szCs w:val="24"/>
          <w:lang w:bidi="ar"/>
        </w:rPr>
        <w:t>）首页的“浙江政采贷”模块进入申请，还可以通过政府采购云平台（</w:t>
      </w:r>
      <w:r>
        <w:rPr>
          <w:rFonts w:ascii="宋体" w:hAnsi="宋体" w:cs="仿宋_GB2312" w:hint="eastAsia"/>
          <w:sz w:val="24"/>
          <w:szCs w:val="24"/>
          <w:lang w:bidi="ar"/>
        </w:rPr>
        <w:t>https://www.zcygov.cn</w:t>
      </w:r>
      <w:r>
        <w:rPr>
          <w:rFonts w:ascii="宋体" w:hAnsi="宋体" w:cs="仿宋_GB2312" w:hint="eastAsia"/>
          <w:sz w:val="24"/>
          <w:szCs w:val="24"/>
          <w:lang w:bidi="ar"/>
        </w:rPr>
        <w:t>）首页的“金融服务”模块进入申请。</w:t>
      </w:r>
    </w:p>
    <w:p w:rsidR="0063264B" w:rsidRDefault="00CB630E">
      <w:pPr>
        <w:spacing w:line="440" w:lineRule="exact"/>
        <w:ind w:firstLineChars="200" w:firstLine="482"/>
        <w:jc w:val="left"/>
        <w:rPr>
          <w:rFonts w:ascii="宋体" w:hAnsi="宋体" w:cs="宋体"/>
          <w:sz w:val="24"/>
          <w:szCs w:val="24"/>
        </w:rPr>
      </w:pPr>
      <w:r>
        <w:rPr>
          <w:rFonts w:ascii="宋体" w:hAnsi="宋体" w:cs="宋体" w:hint="eastAsia"/>
          <w:b/>
          <w:bCs/>
          <w:sz w:val="24"/>
          <w:szCs w:val="24"/>
          <w:lang w:bidi="ar"/>
        </w:rPr>
        <w:t>6.</w:t>
      </w:r>
      <w:r>
        <w:rPr>
          <w:rFonts w:ascii="宋体" w:hAnsi="宋体" w:cs="宋体" w:hint="eastAsia"/>
          <w:b/>
          <w:bCs/>
          <w:sz w:val="24"/>
          <w:szCs w:val="24"/>
          <w:lang w:bidi="ar"/>
        </w:rPr>
        <w:t>根据《浙江省财政厅关于进一步加大政府采购支持中小企业力度</w:t>
      </w:r>
      <w:r>
        <w:rPr>
          <w:rFonts w:ascii="宋体" w:hAnsi="宋体" w:cs="宋体" w:hint="eastAsia"/>
          <w:b/>
          <w:bCs/>
          <w:sz w:val="24"/>
          <w:szCs w:val="24"/>
          <w:lang w:bidi="ar"/>
        </w:rPr>
        <w:t xml:space="preserve"> </w:t>
      </w:r>
      <w:r>
        <w:rPr>
          <w:rFonts w:ascii="宋体" w:hAnsi="宋体" w:cs="宋体" w:hint="eastAsia"/>
          <w:b/>
          <w:bCs/>
          <w:sz w:val="24"/>
          <w:szCs w:val="24"/>
          <w:lang w:bidi="ar"/>
        </w:rPr>
        <w:t>助力扎实稳住经济的通知》（浙财采监〔</w:t>
      </w:r>
      <w:r>
        <w:rPr>
          <w:rFonts w:ascii="宋体" w:hAnsi="宋体" w:cs="宋体" w:hint="eastAsia"/>
          <w:b/>
          <w:bCs/>
          <w:sz w:val="24"/>
          <w:szCs w:val="24"/>
          <w:lang w:bidi="ar"/>
        </w:rPr>
        <w:t>2022</w:t>
      </w:r>
      <w:r>
        <w:rPr>
          <w:rFonts w:ascii="宋体" w:hAnsi="宋体" w:cs="宋体" w:hint="eastAsia"/>
          <w:b/>
          <w:bCs/>
          <w:sz w:val="24"/>
          <w:szCs w:val="24"/>
          <w:lang w:bidi="ar"/>
        </w:rPr>
        <w:t>〕</w:t>
      </w:r>
      <w:r>
        <w:rPr>
          <w:rFonts w:ascii="宋体" w:hAnsi="宋体" w:cs="宋体" w:hint="eastAsia"/>
          <w:b/>
          <w:bCs/>
          <w:sz w:val="24"/>
          <w:szCs w:val="24"/>
          <w:lang w:bidi="ar"/>
        </w:rPr>
        <w:t>8</w:t>
      </w:r>
      <w:r>
        <w:rPr>
          <w:rFonts w:ascii="宋体" w:hAnsi="宋体" w:cs="宋体" w:hint="eastAsia"/>
          <w:b/>
          <w:bCs/>
          <w:sz w:val="24"/>
          <w:szCs w:val="24"/>
          <w:lang w:bidi="ar"/>
        </w:rPr>
        <w:t>号）简化对政府采购供应商资格条件的形式审查，供应商书面承诺符合参与政府采购活动资格条件的，不需要再提供财务状况报告、依法缴纳税收和社会保障资金记录、无重大违法记录等证明材料。</w:t>
      </w:r>
    </w:p>
    <w:p w:rsidR="0063264B" w:rsidRDefault="00CB630E">
      <w:pPr>
        <w:widowControl/>
        <w:snapToGri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7.</w:t>
      </w:r>
      <w:r>
        <w:rPr>
          <w:rFonts w:ascii="宋体" w:hAnsi="宋体" w:cs="宋体" w:hint="eastAsia"/>
          <w:sz w:val="24"/>
          <w:szCs w:val="24"/>
          <w:lang w:bidi="ar"/>
        </w:rPr>
        <w:t>落实政策：</w:t>
      </w:r>
    </w:p>
    <w:p w:rsidR="0063264B" w:rsidRDefault="00CB630E">
      <w:pPr>
        <w:pStyle w:val="29"/>
        <w:spacing w:after="0" w:line="400" w:lineRule="exact"/>
        <w:ind w:leftChars="0" w:left="0" w:firstLine="464"/>
        <w:rPr>
          <w:rFonts w:hAnsi="宋体" w:cs="宋体"/>
          <w:bCs/>
          <w:sz w:val="24"/>
          <w:szCs w:val="24"/>
        </w:rPr>
      </w:pPr>
      <w:r>
        <w:rPr>
          <w:rFonts w:hAnsi="宋体" w:cs="宋体" w:hint="eastAsia"/>
          <w:kern w:val="0"/>
          <w:sz w:val="24"/>
          <w:szCs w:val="24"/>
          <w:lang w:bidi="ar"/>
        </w:rPr>
        <w:t>（</w:t>
      </w:r>
      <w:r>
        <w:rPr>
          <w:rFonts w:hAnsi="宋体" w:cs="宋体" w:hint="eastAsia"/>
          <w:kern w:val="0"/>
          <w:sz w:val="24"/>
          <w:szCs w:val="24"/>
          <w:lang w:bidi="ar"/>
        </w:rPr>
        <w:t>1</w:t>
      </w:r>
      <w:r>
        <w:rPr>
          <w:rFonts w:hAnsi="宋体" w:cs="宋体" w:hint="eastAsia"/>
          <w:kern w:val="0"/>
          <w:sz w:val="24"/>
          <w:szCs w:val="24"/>
          <w:lang w:bidi="ar"/>
        </w:rPr>
        <w:t>）落实政府采购政策需满足的资格要求：</w:t>
      </w:r>
    </w:p>
    <w:p w:rsidR="0063264B" w:rsidRDefault="00CB630E">
      <w:pPr>
        <w:spacing w:line="400" w:lineRule="exact"/>
        <w:ind w:firstLineChars="200" w:firstLine="480"/>
        <w:rPr>
          <w:rFonts w:ascii="宋体" w:hAnsi="宋体" w:cs="宋体"/>
          <w:sz w:val="24"/>
          <w:szCs w:val="24"/>
        </w:rPr>
      </w:pPr>
      <w:r>
        <w:rPr>
          <w:rFonts w:ascii="宋体" w:hAnsi="宋体" w:cs="Arial"/>
          <w:sz w:val="24"/>
          <w:szCs w:val="24"/>
        </w:rPr>
        <w:sym w:font="Wingdings" w:char="F0FC"/>
      </w:r>
      <w:r>
        <w:rPr>
          <w:rFonts w:ascii="宋体" w:hAnsi="宋体" w:cs="宋体" w:hint="eastAsia"/>
          <w:sz w:val="24"/>
          <w:szCs w:val="24"/>
        </w:rPr>
        <w:t>无；</w:t>
      </w:r>
    </w:p>
    <w:p w:rsidR="0063264B" w:rsidRDefault="00CB630E">
      <w:pPr>
        <w:spacing w:line="400" w:lineRule="exact"/>
        <w:ind w:firstLineChars="200" w:firstLine="480"/>
        <w:rPr>
          <w:rFonts w:ascii="宋体" w:hAnsi="宋体" w:cs="宋体"/>
          <w:sz w:val="24"/>
          <w:szCs w:val="24"/>
        </w:rPr>
      </w:pPr>
      <w:r>
        <w:rPr>
          <w:rFonts w:ascii="宋体" w:hAnsi="宋体" w:cs="宋体" w:hint="eastAsia"/>
          <w:sz w:val="24"/>
          <w:szCs w:val="24"/>
        </w:rPr>
        <w:t>☐专门面向中小</w:t>
      </w:r>
      <w:r>
        <w:rPr>
          <w:rFonts w:ascii="宋体" w:hAnsi="宋体" w:cs="宋体" w:hint="eastAsia"/>
          <w:sz w:val="24"/>
          <w:szCs w:val="24"/>
        </w:rPr>
        <w:t>企业：</w:t>
      </w:r>
    </w:p>
    <w:p w:rsidR="0063264B" w:rsidRDefault="00CB630E">
      <w:pPr>
        <w:spacing w:line="400" w:lineRule="exact"/>
        <w:ind w:firstLineChars="200" w:firstLine="480"/>
        <w:rPr>
          <w:rFonts w:ascii="宋体" w:hAnsi="宋体" w:cs="宋体"/>
          <w:sz w:val="24"/>
          <w:szCs w:val="24"/>
          <w:u w:val="single"/>
        </w:rPr>
      </w:pPr>
      <w:r>
        <w:rPr>
          <w:rFonts w:ascii="宋体" w:hAnsi="宋体" w:cs="宋体" w:hint="eastAsia"/>
          <w:sz w:val="24"/>
          <w:szCs w:val="24"/>
        </w:rPr>
        <w:t>☐货物全部由符合政策要求的中小企业制造，提供中小企业声明函；</w:t>
      </w:r>
    </w:p>
    <w:p w:rsidR="0063264B" w:rsidRDefault="00CB630E">
      <w:pPr>
        <w:spacing w:line="400" w:lineRule="exact"/>
        <w:ind w:firstLineChars="200" w:firstLine="480"/>
        <w:rPr>
          <w:rFonts w:ascii="宋体" w:hAnsi="宋体" w:cs="宋体"/>
          <w:sz w:val="24"/>
          <w:szCs w:val="24"/>
        </w:rPr>
      </w:pPr>
      <w:r>
        <w:rPr>
          <w:rFonts w:ascii="宋体" w:hAnsi="宋体" w:cs="宋体" w:hint="eastAsia"/>
          <w:sz w:val="24"/>
          <w:szCs w:val="24"/>
        </w:rPr>
        <w:t>☐货物全部由符合政策要求的小微企业制造，提供中小企业声明函；</w:t>
      </w:r>
    </w:p>
    <w:p w:rsidR="0063264B" w:rsidRDefault="00CB630E">
      <w:pPr>
        <w:spacing w:line="400" w:lineRule="exact"/>
        <w:ind w:firstLineChars="200" w:firstLine="480"/>
        <w:rPr>
          <w:rFonts w:ascii="宋体" w:hAnsi="宋体" w:cs="宋体"/>
          <w:sz w:val="24"/>
          <w:szCs w:val="24"/>
          <w:u w:val="single"/>
        </w:rPr>
      </w:pPr>
      <w:r>
        <w:rPr>
          <w:rFonts w:ascii="宋体" w:hAnsi="宋体" w:cs="宋体" w:hint="eastAsia"/>
          <w:sz w:val="24"/>
          <w:szCs w:val="24"/>
        </w:rPr>
        <w:t>☐工程全部由符合政策要求的中小企业承接，提供中小企业声明函；</w:t>
      </w:r>
    </w:p>
    <w:p w:rsidR="0063264B" w:rsidRDefault="00CB630E">
      <w:pPr>
        <w:spacing w:line="400" w:lineRule="exact"/>
        <w:ind w:firstLineChars="200" w:firstLine="480"/>
        <w:rPr>
          <w:rFonts w:ascii="宋体" w:hAnsi="宋体" w:cs="宋体"/>
          <w:sz w:val="24"/>
          <w:szCs w:val="24"/>
        </w:rPr>
      </w:pPr>
      <w:r>
        <w:rPr>
          <w:rFonts w:ascii="宋体" w:hAnsi="宋体" w:cs="宋体" w:hint="eastAsia"/>
          <w:sz w:val="24"/>
          <w:szCs w:val="24"/>
        </w:rPr>
        <w:t>☐工程全部由符合政策要求的小微企业承接，提供中小企业声明函；</w:t>
      </w:r>
    </w:p>
    <w:p w:rsidR="0063264B" w:rsidRDefault="00CB630E">
      <w:pPr>
        <w:spacing w:line="400" w:lineRule="exact"/>
        <w:ind w:firstLineChars="200" w:firstLine="480"/>
        <w:rPr>
          <w:rFonts w:ascii="宋体" w:hAnsi="宋体" w:cs="宋体"/>
          <w:sz w:val="24"/>
          <w:szCs w:val="24"/>
        </w:rPr>
      </w:pPr>
      <w:r>
        <w:rPr>
          <w:rFonts w:ascii="宋体" w:hAnsi="宋体" w:cs="宋体" w:hint="eastAsia"/>
          <w:sz w:val="24"/>
          <w:szCs w:val="24"/>
        </w:rPr>
        <w:t>☐服务全部由符合政策要求的中小企业承接，提供中小企业声明函；</w:t>
      </w:r>
    </w:p>
    <w:p w:rsidR="0063264B" w:rsidRDefault="00CB630E">
      <w:pPr>
        <w:spacing w:line="400" w:lineRule="exact"/>
        <w:ind w:firstLineChars="200" w:firstLine="480"/>
        <w:rPr>
          <w:rFonts w:ascii="宋体" w:hAnsi="宋体" w:cs="宋体"/>
          <w:sz w:val="24"/>
          <w:szCs w:val="24"/>
        </w:rPr>
      </w:pPr>
      <w:r>
        <w:rPr>
          <w:rFonts w:ascii="宋体" w:hAnsi="宋体" w:cs="宋体" w:hint="eastAsia"/>
          <w:sz w:val="24"/>
          <w:szCs w:val="24"/>
        </w:rPr>
        <w:t>☐服务全部由符合政策要求的小微企业承接，提供中小企业声明函；</w:t>
      </w:r>
    </w:p>
    <w:p w:rsidR="0063264B" w:rsidRDefault="00CB630E">
      <w:pPr>
        <w:widowControl/>
        <w:numPr>
          <w:ilvl w:val="0"/>
          <w:numId w:val="4"/>
        </w:numPr>
        <w:adjustRightInd w:val="0"/>
        <w:snapToGrid w:val="0"/>
        <w:spacing w:line="400" w:lineRule="exact"/>
        <w:ind w:firstLineChars="200" w:firstLine="480"/>
        <w:jc w:val="left"/>
        <w:rPr>
          <w:rFonts w:ascii="宋体" w:hAnsi="宋体" w:cs="宋体"/>
          <w:sz w:val="24"/>
          <w:szCs w:val="24"/>
          <w:lang w:bidi="ar"/>
        </w:rPr>
      </w:pPr>
      <w:r>
        <w:rPr>
          <w:rFonts w:ascii="宋体" w:hAnsi="宋体" w:cs="宋体" w:hint="eastAsia"/>
          <w:sz w:val="24"/>
          <w:szCs w:val="24"/>
          <w:lang w:bidi="ar"/>
        </w:rPr>
        <w:t>采购项目需要落实的政府采购政策：执行节约能源、保护环境相关的节能产品政府强制采购和优先采购政策，执行环境标志产品政府优先采购政策；执行扶持不发达地区和少数民族地区、促进中小企业发展、支持监狱企业发展、促进残疾人就业、支持中小企业信用融资等政府采购政策。</w:t>
      </w:r>
    </w:p>
    <w:p w:rsidR="0063264B" w:rsidRDefault="00CB630E">
      <w:pPr>
        <w:autoSpaceDE w:val="0"/>
        <w:autoSpaceDN w:val="0"/>
        <w:adjustRightInd w:val="0"/>
        <w:spacing w:line="400" w:lineRule="exact"/>
        <w:ind w:firstLineChars="200" w:firstLine="482"/>
        <w:jc w:val="left"/>
        <w:rPr>
          <w:rFonts w:ascii="宋体" w:hAnsi="宋体" w:cs="宋体"/>
          <w:b/>
          <w:sz w:val="24"/>
          <w:szCs w:val="24"/>
          <w:lang w:bidi="ar"/>
        </w:rPr>
      </w:pPr>
      <w:r>
        <w:rPr>
          <w:rFonts w:ascii="宋体" w:hAnsi="宋体" w:cs="宋体" w:hint="eastAsia"/>
          <w:b/>
          <w:sz w:val="24"/>
          <w:szCs w:val="24"/>
          <w:lang w:bidi="ar"/>
        </w:rPr>
        <w:t>八、对本次采购提出询问、质疑、投诉，请按以下方式联系。</w:t>
      </w:r>
    </w:p>
    <w:p w:rsidR="0063264B" w:rsidRDefault="00CB630E">
      <w:pPr>
        <w:snapToGri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1.</w:t>
      </w:r>
      <w:r>
        <w:rPr>
          <w:rFonts w:ascii="宋体" w:hAnsi="宋体" w:cs="宋体" w:hint="eastAsia"/>
          <w:sz w:val="24"/>
          <w:szCs w:val="24"/>
          <w:lang w:bidi="ar"/>
        </w:rPr>
        <w:t>采购人信息</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名</w:t>
      </w:r>
      <w:r>
        <w:rPr>
          <w:rFonts w:ascii="宋体" w:hAnsi="宋体" w:cs="宋体" w:hint="eastAsia"/>
          <w:sz w:val="24"/>
          <w:szCs w:val="24"/>
        </w:rPr>
        <w:t xml:space="preserve"> </w:t>
      </w:r>
      <w:r>
        <w:rPr>
          <w:rFonts w:ascii="宋体" w:hAnsi="宋体" w:cs="宋体" w:hint="eastAsia"/>
          <w:sz w:val="24"/>
          <w:szCs w:val="24"/>
        </w:rPr>
        <w:t>称：金华市卫生健康委员会</w:t>
      </w:r>
    </w:p>
    <w:p w:rsidR="0063264B" w:rsidRDefault="00CB630E">
      <w:pPr>
        <w:tabs>
          <w:tab w:val="left" w:pos="2140"/>
          <w:tab w:val="left" w:pos="3300"/>
          <w:tab w:val="left" w:pos="3500"/>
          <w:tab w:val="left" w:pos="4760"/>
          <w:tab w:val="left" w:pos="5280"/>
        </w:tabs>
        <w:spacing w:line="400" w:lineRule="exact"/>
        <w:ind w:firstLineChars="200" w:firstLine="48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sz w:val="24"/>
        </w:rPr>
        <w:t>金华市婺城区双龙南街</w:t>
      </w:r>
      <w:r>
        <w:rPr>
          <w:rFonts w:ascii="宋体" w:hAnsi="宋体"/>
          <w:sz w:val="24"/>
        </w:rPr>
        <w:t>801</w:t>
      </w:r>
      <w:r>
        <w:rPr>
          <w:rFonts w:ascii="宋体" w:hAnsi="宋体"/>
          <w:sz w:val="24"/>
        </w:rPr>
        <w:t>号</w:t>
      </w:r>
    </w:p>
    <w:p w:rsidR="0063264B" w:rsidRDefault="00CB630E">
      <w:pPr>
        <w:tabs>
          <w:tab w:val="left" w:pos="2140"/>
          <w:tab w:val="left" w:pos="3300"/>
          <w:tab w:val="left" w:pos="3500"/>
          <w:tab w:val="left" w:pos="4760"/>
          <w:tab w:val="left" w:pos="5280"/>
        </w:tabs>
        <w:spacing w:line="400" w:lineRule="exact"/>
        <w:ind w:firstLineChars="200" w:firstLine="480"/>
        <w:rPr>
          <w:rFonts w:ascii="宋体" w:hAnsi="宋体" w:cs="宋体"/>
          <w:sz w:val="24"/>
          <w:szCs w:val="24"/>
        </w:rPr>
      </w:pPr>
      <w:r>
        <w:rPr>
          <w:rFonts w:ascii="宋体" w:hAnsi="宋体" w:cs="宋体" w:hint="eastAsia"/>
          <w:sz w:val="24"/>
          <w:szCs w:val="24"/>
        </w:rPr>
        <w:t>项目联系人（询问）：沈女士</w:t>
      </w:r>
      <w:r>
        <w:rPr>
          <w:rFonts w:ascii="宋体" w:hAnsi="宋体" w:cs="宋体" w:hint="eastAsia"/>
          <w:sz w:val="24"/>
          <w:szCs w:val="24"/>
        </w:rPr>
        <w:t xml:space="preserve">  </w:t>
      </w:r>
    </w:p>
    <w:p w:rsidR="0063264B" w:rsidRDefault="00CB630E">
      <w:pPr>
        <w:adjustRightInd w:val="0"/>
        <w:snapToGrid w:val="0"/>
        <w:spacing w:line="420" w:lineRule="exact"/>
        <w:ind w:firstLineChars="200" w:firstLine="480"/>
        <w:outlineLvl w:val="0"/>
        <w:rPr>
          <w:rFonts w:ascii="宋体" w:hAnsi="宋体"/>
          <w:sz w:val="24"/>
        </w:rPr>
      </w:pPr>
      <w:r>
        <w:rPr>
          <w:rFonts w:ascii="宋体" w:hAnsi="宋体" w:cs="宋体" w:hint="eastAsia"/>
          <w:sz w:val="24"/>
          <w:szCs w:val="24"/>
        </w:rPr>
        <w:t>项目联系方式（询问）：</w:t>
      </w:r>
      <w:r>
        <w:rPr>
          <w:rFonts w:ascii="宋体" w:hAnsi="宋体" w:hint="eastAsia"/>
          <w:sz w:val="24"/>
        </w:rPr>
        <w:t xml:space="preserve">0579-82468097 </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质疑联系人：沈女士</w:t>
      </w:r>
      <w:r>
        <w:rPr>
          <w:rFonts w:ascii="宋体" w:hAnsi="宋体" w:cs="宋体" w:hint="eastAsia"/>
          <w:sz w:val="24"/>
          <w:szCs w:val="24"/>
        </w:rPr>
        <w:t xml:space="preserve">  </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质疑联系方</w:t>
      </w:r>
      <w:r>
        <w:rPr>
          <w:rFonts w:ascii="宋体" w:hAnsi="宋体" w:cs="宋体" w:hint="eastAsia"/>
          <w:sz w:val="24"/>
          <w:szCs w:val="24"/>
        </w:rPr>
        <w:t>式：</w:t>
      </w:r>
      <w:r>
        <w:rPr>
          <w:rFonts w:ascii="宋体" w:hAnsi="宋体" w:cs="宋体" w:hint="eastAsia"/>
          <w:sz w:val="24"/>
          <w:szCs w:val="24"/>
        </w:rPr>
        <w:t>0579-</w:t>
      </w:r>
      <w:r>
        <w:rPr>
          <w:rFonts w:ascii="宋体" w:hAnsi="宋体" w:hint="eastAsia"/>
          <w:sz w:val="24"/>
        </w:rPr>
        <w:t>82468097</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采购代理机构信息</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名称：金华市恒信招标代理有限公司</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地址：金华市婺城区东莱路</w:t>
      </w:r>
      <w:r>
        <w:rPr>
          <w:rFonts w:ascii="宋体" w:hAnsi="宋体" w:cs="宋体" w:hint="eastAsia"/>
          <w:sz w:val="24"/>
          <w:szCs w:val="24"/>
        </w:rPr>
        <w:t>799</w:t>
      </w:r>
      <w:r>
        <w:rPr>
          <w:rFonts w:ascii="宋体" w:hAnsi="宋体" w:cs="宋体" w:hint="eastAsia"/>
          <w:sz w:val="24"/>
          <w:szCs w:val="24"/>
        </w:rPr>
        <w:t>弄</w:t>
      </w:r>
      <w:r>
        <w:rPr>
          <w:rFonts w:ascii="宋体" w:hAnsi="宋体" w:cs="宋体" w:hint="eastAsia"/>
          <w:sz w:val="24"/>
          <w:szCs w:val="24"/>
        </w:rPr>
        <w:t>23</w:t>
      </w:r>
      <w:r>
        <w:rPr>
          <w:rFonts w:ascii="宋体" w:hAnsi="宋体" w:cs="宋体" w:hint="eastAsia"/>
          <w:sz w:val="24"/>
          <w:szCs w:val="24"/>
        </w:rPr>
        <w:t>号</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项目负责人：陈聪</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项目联系方式：</w:t>
      </w:r>
      <w:r>
        <w:rPr>
          <w:rFonts w:ascii="宋体" w:hAnsi="宋体" w:cs="宋体" w:hint="eastAsia"/>
          <w:sz w:val="24"/>
          <w:szCs w:val="24"/>
        </w:rPr>
        <w:t>0579-83189380</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质疑联系人：郑晓春</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质疑联系方式：</w:t>
      </w:r>
      <w:r>
        <w:rPr>
          <w:rFonts w:ascii="宋体" w:hAnsi="宋体" w:cs="宋体" w:hint="eastAsia"/>
          <w:sz w:val="24"/>
          <w:szCs w:val="24"/>
        </w:rPr>
        <w:t>0579-82779007</w:t>
      </w:r>
    </w:p>
    <w:p w:rsidR="0063264B" w:rsidRDefault="00CB630E">
      <w:pPr>
        <w:adjustRightInd w:val="0"/>
        <w:snapToGrid w:val="0"/>
        <w:spacing w:line="400" w:lineRule="exact"/>
        <w:ind w:firstLineChars="200" w:firstLine="480"/>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同级政府采购监督管理部门</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名称：金华市财政局政府采购监管处</w:t>
      </w:r>
    </w:p>
    <w:p w:rsidR="0063264B" w:rsidRDefault="00CB630E">
      <w:pPr>
        <w:autoSpaceDE w:val="0"/>
        <w:autoSpaceDN w:val="0"/>
        <w:adjustRightInd w:val="0"/>
        <w:spacing w:line="400" w:lineRule="exact"/>
        <w:ind w:firstLineChars="200" w:firstLine="480"/>
        <w:rPr>
          <w:rFonts w:ascii="宋体" w:hAnsi="宋体" w:cs="宋体"/>
          <w:sz w:val="24"/>
          <w:szCs w:val="24"/>
          <w:lang w:bidi="ar"/>
        </w:rPr>
      </w:pPr>
      <w:r>
        <w:rPr>
          <w:rFonts w:ascii="宋体" w:hAnsi="宋体" w:cs="宋体" w:hint="eastAsia"/>
          <w:sz w:val="24"/>
          <w:szCs w:val="24"/>
          <w:lang w:bidi="ar"/>
        </w:rPr>
        <w:t>联系人：张老师</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lang w:bidi="ar"/>
        </w:rPr>
        <w:t>监督投诉电话：</w:t>
      </w:r>
      <w:r>
        <w:rPr>
          <w:rFonts w:ascii="宋体" w:hAnsi="宋体" w:cs="宋体" w:hint="eastAsia"/>
          <w:sz w:val="24"/>
          <w:szCs w:val="24"/>
        </w:rPr>
        <w:t>0579-82468735</w:t>
      </w:r>
    </w:p>
    <w:p w:rsidR="0063264B" w:rsidRDefault="00CB630E">
      <w:pPr>
        <w:snapToGrid w:val="0"/>
        <w:spacing w:line="400" w:lineRule="exact"/>
        <w:ind w:firstLineChars="200" w:firstLine="480"/>
        <w:jc w:val="left"/>
        <w:rPr>
          <w:rFonts w:ascii="宋体" w:hAnsi="宋体" w:cs="宋体"/>
          <w:b/>
          <w:sz w:val="24"/>
          <w:szCs w:val="24"/>
        </w:rPr>
      </w:pPr>
      <w:r>
        <w:rPr>
          <w:rFonts w:ascii="宋体" w:hAnsi="宋体" w:cs="宋体" w:hint="eastAsia"/>
          <w:sz w:val="24"/>
          <w:szCs w:val="24"/>
        </w:rPr>
        <w:t>地址：金华市双龙南街</w:t>
      </w:r>
      <w:r>
        <w:rPr>
          <w:rFonts w:ascii="宋体" w:hAnsi="宋体" w:cs="宋体" w:hint="eastAsia"/>
          <w:sz w:val="24"/>
          <w:szCs w:val="24"/>
        </w:rPr>
        <w:t>801</w:t>
      </w:r>
      <w:r>
        <w:rPr>
          <w:rFonts w:ascii="宋体" w:hAnsi="宋体" w:cs="宋体" w:hint="eastAsia"/>
          <w:sz w:val="24"/>
          <w:szCs w:val="24"/>
        </w:rPr>
        <w:t>号财政局</w:t>
      </w:r>
      <w:r>
        <w:rPr>
          <w:rFonts w:ascii="宋体" w:hAnsi="宋体" w:cs="宋体" w:hint="eastAsia"/>
          <w:sz w:val="24"/>
          <w:szCs w:val="24"/>
        </w:rPr>
        <w:t>510</w:t>
      </w:r>
      <w:r>
        <w:rPr>
          <w:rFonts w:ascii="宋体" w:hAnsi="宋体" w:cs="宋体" w:hint="eastAsia"/>
          <w:sz w:val="24"/>
          <w:szCs w:val="24"/>
        </w:rPr>
        <w:t>办公室</w:t>
      </w:r>
    </w:p>
    <w:p w:rsidR="0063264B" w:rsidRDefault="0063264B">
      <w:pPr>
        <w:autoSpaceDE w:val="0"/>
        <w:autoSpaceDN w:val="0"/>
        <w:adjustRightInd w:val="0"/>
        <w:spacing w:line="400" w:lineRule="atLeast"/>
        <w:jc w:val="right"/>
        <w:rPr>
          <w:rFonts w:ascii="宋体" w:hAnsi="宋体" w:cs="宋体"/>
          <w:b/>
          <w:sz w:val="24"/>
          <w:szCs w:val="24"/>
        </w:rPr>
      </w:pPr>
    </w:p>
    <w:p w:rsidR="0063264B" w:rsidRDefault="0063264B">
      <w:pPr>
        <w:autoSpaceDE w:val="0"/>
        <w:autoSpaceDN w:val="0"/>
        <w:adjustRightInd w:val="0"/>
        <w:spacing w:line="400" w:lineRule="atLeast"/>
        <w:jc w:val="right"/>
        <w:rPr>
          <w:rFonts w:ascii="宋体" w:hAnsi="宋体" w:cs="宋体"/>
          <w:b/>
          <w:sz w:val="24"/>
          <w:szCs w:val="24"/>
        </w:rPr>
      </w:pPr>
    </w:p>
    <w:p w:rsidR="0063264B" w:rsidRDefault="0063264B">
      <w:pPr>
        <w:autoSpaceDE w:val="0"/>
        <w:autoSpaceDN w:val="0"/>
        <w:adjustRightInd w:val="0"/>
        <w:spacing w:line="400" w:lineRule="atLeast"/>
        <w:jc w:val="right"/>
        <w:rPr>
          <w:rFonts w:ascii="宋体" w:hAnsi="宋体" w:cs="宋体"/>
          <w:b/>
          <w:kern w:val="0"/>
          <w:lang w:val="zh-CN"/>
        </w:rPr>
        <w:sectPr w:rsidR="0063264B">
          <w:headerReference w:type="default" r:id="rId10"/>
          <w:footerReference w:type="default" r:id="rId11"/>
          <w:pgSz w:w="12240" w:h="15840"/>
          <w:pgMar w:top="1418" w:right="1418" w:bottom="1418" w:left="1418" w:header="720" w:footer="720" w:gutter="0"/>
          <w:cols w:space="720"/>
          <w:docGrid w:linePitch="286"/>
        </w:sectPr>
      </w:pPr>
    </w:p>
    <w:p w:rsidR="0063264B" w:rsidRDefault="00CB630E">
      <w:pPr>
        <w:autoSpaceDE w:val="0"/>
        <w:autoSpaceDN w:val="0"/>
        <w:adjustRightInd w:val="0"/>
        <w:spacing w:line="400" w:lineRule="exact"/>
        <w:jc w:val="center"/>
        <w:rPr>
          <w:rFonts w:ascii="宋体" w:hAnsi="宋体" w:cs="宋体"/>
          <w:b/>
          <w:bCs/>
          <w:kern w:val="0"/>
          <w:sz w:val="30"/>
          <w:szCs w:val="30"/>
          <w:lang w:val="zh-CN"/>
        </w:rPr>
      </w:pPr>
      <w:r>
        <w:rPr>
          <w:rFonts w:ascii="宋体" w:hAnsi="宋体" w:cs="宋体" w:hint="eastAsia"/>
          <w:b/>
          <w:bCs/>
          <w:kern w:val="0"/>
          <w:sz w:val="30"/>
          <w:szCs w:val="30"/>
          <w:lang w:val="zh-CN"/>
        </w:rPr>
        <w:t>第二章</w:t>
      </w:r>
      <w:r>
        <w:rPr>
          <w:rFonts w:ascii="宋体" w:hAnsi="宋体" w:cs="宋体" w:hint="eastAsia"/>
          <w:b/>
          <w:bCs/>
          <w:kern w:val="0"/>
          <w:sz w:val="30"/>
          <w:szCs w:val="30"/>
          <w:lang w:val="zh-CN"/>
        </w:rPr>
        <w:t xml:space="preserve">  </w:t>
      </w:r>
      <w:r>
        <w:rPr>
          <w:rFonts w:ascii="宋体" w:hAnsi="宋体" w:cs="宋体" w:hint="eastAsia"/>
          <w:b/>
          <w:bCs/>
          <w:kern w:val="0"/>
          <w:sz w:val="30"/>
          <w:szCs w:val="30"/>
          <w:lang w:val="zh-CN"/>
        </w:rPr>
        <w:t>招标需求</w:t>
      </w:r>
    </w:p>
    <w:p w:rsidR="0063264B" w:rsidRDefault="00CB630E">
      <w:pPr>
        <w:autoSpaceDE w:val="0"/>
        <w:autoSpaceDN w:val="0"/>
        <w:adjustRightInd w:val="0"/>
        <w:spacing w:line="400" w:lineRule="exact"/>
        <w:ind w:firstLineChars="200" w:firstLine="480"/>
        <w:jc w:val="left"/>
        <w:rPr>
          <w:rFonts w:ascii="宋体" w:hAnsi="宋体" w:cs="宋体"/>
          <w:sz w:val="24"/>
          <w:szCs w:val="24"/>
        </w:rPr>
      </w:pPr>
      <w:r>
        <w:rPr>
          <w:rFonts w:ascii="宋体" w:hAnsi="宋体" w:cs="宋体" w:hint="eastAsia"/>
          <w:sz w:val="24"/>
          <w:szCs w:val="24"/>
        </w:rPr>
        <w:t>以下招标技术要求，投标人应根据拟投产品（设备）实际情况提供准确技术参数和性能指标（配置）。带“★”为实质性条款。带“</w:t>
      </w:r>
      <w:r>
        <w:rPr>
          <w:rFonts w:ascii="宋体" w:hAnsi="宋体" w:hint="eastAsia"/>
          <w:b/>
          <w:sz w:val="24"/>
          <w:szCs w:val="24"/>
        </w:rPr>
        <w:t>▲</w:t>
      </w:r>
      <w:r>
        <w:rPr>
          <w:rFonts w:ascii="宋体" w:hAnsi="宋体" w:cs="宋体" w:hint="eastAsia"/>
          <w:sz w:val="24"/>
          <w:szCs w:val="24"/>
        </w:rPr>
        <w:t>”为重要条款。</w:t>
      </w:r>
    </w:p>
    <w:p w:rsidR="0063264B" w:rsidRDefault="00CB630E">
      <w:pPr>
        <w:snapToGrid w:val="0"/>
        <w:spacing w:line="400" w:lineRule="exact"/>
        <w:ind w:firstLineChars="200" w:firstLine="482"/>
        <w:rPr>
          <w:rFonts w:ascii="宋体" w:hAnsi="宋体" w:cs="Arial"/>
          <w:b/>
          <w:sz w:val="24"/>
        </w:rPr>
      </w:pPr>
      <w:r>
        <w:rPr>
          <w:rFonts w:ascii="宋体" w:hAnsi="宋体" w:cs="Arial" w:hint="eastAsia"/>
          <w:b/>
          <w:sz w:val="24"/>
        </w:rPr>
        <w:t>一、采购项目内容、数量及预算</w:t>
      </w:r>
      <w:bookmarkStart w:id="1" w:name="PO_15528_PM004"/>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380"/>
        <w:gridCol w:w="1086"/>
        <w:gridCol w:w="1087"/>
        <w:gridCol w:w="1087"/>
        <w:gridCol w:w="1531"/>
      </w:tblGrid>
      <w:tr w:rsidR="0063264B">
        <w:trPr>
          <w:jc w:val="center"/>
        </w:trPr>
        <w:tc>
          <w:tcPr>
            <w:tcW w:w="868" w:type="dxa"/>
            <w:vAlign w:val="center"/>
          </w:tcPr>
          <w:p w:rsidR="0063264B" w:rsidRDefault="00CB630E">
            <w:pPr>
              <w:snapToGrid w:val="0"/>
              <w:spacing w:line="400" w:lineRule="exact"/>
              <w:jc w:val="center"/>
              <w:rPr>
                <w:rFonts w:ascii="宋体" w:hAnsi="宋体" w:cs="Arial"/>
                <w:b/>
                <w:sz w:val="24"/>
              </w:rPr>
            </w:pPr>
            <w:r>
              <w:rPr>
                <w:rFonts w:ascii="宋体" w:hAnsi="宋体" w:cs="Arial" w:hint="eastAsia"/>
                <w:b/>
                <w:sz w:val="24"/>
              </w:rPr>
              <w:t>标项</w:t>
            </w:r>
          </w:p>
        </w:tc>
        <w:tc>
          <w:tcPr>
            <w:tcW w:w="3380" w:type="dxa"/>
            <w:vAlign w:val="center"/>
          </w:tcPr>
          <w:p w:rsidR="0063264B" w:rsidRDefault="00CB630E">
            <w:pPr>
              <w:snapToGrid w:val="0"/>
              <w:spacing w:line="400" w:lineRule="exact"/>
              <w:jc w:val="center"/>
              <w:rPr>
                <w:rFonts w:ascii="宋体" w:hAnsi="宋体" w:cs="Arial"/>
                <w:b/>
                <w:sz w:val="24"/>
              </w:rPr>
            </w:pPr>
            <w:r>
              <w:rPr>
                <w:rFonts w:ascii="宋体" w:hAnsi="宋体" w:cs="Arial" w:hint="eastAsia"/>
                <w:b/>
                <w:sz w:val="24"/>
              </w:rPr>
              <w:t>标项名称</w:t>
            </w:r>
          </w:p>
        </w:tc>
        <w:tc>
          <w:tcPr>
            <w:tcW w:w="1086" w:type="dxa"/>
            <w:vAlign w:val="center"/>
          </w:tcPr>
          <w:p w:rsidR="0063264B" w:rsidRDefault="00CB630E">
            <w:pPr>
              <w:snapToGrid w:val="0"/>
              <w:spacing w:line="400" w:lineRule="exact"/>
              <w:jc w:val="center"/>
              <w:rPr>
                <w:rFonts w:ascii="宋体" w:hAnsi="宋体" w:cs="Arial"/>
                <w:b/>
                <w:sz w:val="24"/>
              </w:rPr>
            </w:pPr>
            <w:r>
              <w:rPr>
                <w:rFonts w:ascii="宋体" w:hAnsi="宋体" w:cs="Arial" w:hint="eastAsia"/>
                <w:b/>
                <w:sz w:val="24"/>
              </w:rPr>
              <w:t>分类</w:t>
            </w:r>
          </w:p>
        </w:tc>
        <w:tc>
          <w:tcPr>
            <w:tcW w:w="1087" w:type="dxa"/>
            <w:vAlign w:val="center"/>
          </w:tcPr>
          <w:p w:rsidR="0063264B" w:rsidRDefault="00CB630E">
            <w:pPr>
              <w:snapToGrid w:val="0"/>
              <w:spacing w:line="400" w:lineRule="exact"/>
              <w:jc w:val="center"/>
              <w:rPr>
                <w:rFonts w:ascii="宋体" w:hAnsi="宋体" w:cs="Arial"/>
                <w:b/>
                <w:sz w:val="24"/>
              </w:rPr>
            </w:pPr>
            <w:r>
              <w:rPr>
                <w:rFonts w:ascii="宋体" w:hAnsi="宋体" w:cs="Arial" w:hint="eastAsia"/>
                <w:b/>
                <w:sz w:val="24"/>
              </w:rPr>
              <w:t>数量</w:t>
            </w:r>
          </w:p>
        </w:tc>
        <w:tc>
          <w:tcPr>
            <w:tcW w:w="1087" w:type="dxa"/>
            <w:vAlign w:val="center"/>
          </w:tcPr>
          <w:p w:rsidR="0063264B" w:rsidRDefault="00CB630E">
            <w:pPr>
              <w:snapToGrid w:val="0"/>
              <w:spacing w:line="400" w:lineRule="exact"/>
              <w:jc w:val="center"/>
              <w:rPr>
                <w:rFonts w:ascii="宋体" w:hAnsi="宋体" w:cs="Arial"/>
                <w:b/>
                <w:sz w:val="24"/>
              </w:rPr>
            </w:pPr>
            <w:r>
              <w:rPr>
                <w:rFonts w:ascii="宋体" w:hAnsi="宋体" w:cs="Arial" w:hint="eastAsia"/>
                <w:b/>
                <w:sz w:val="24"/>
              </w:rPr>
              <w:t>单位</w:t>
            </w:r>
          </w:p>
        </w:tc>
        <w:tc>
          <w:tcPr>
            <w:tcW w:w="1531" w:type="dxa"/>
            <w:vAlign w:val="center"/>
          </w:tcPr>
          <w:p w:rsidR="0063264B" w:rsidRDefault="00CB630E">
            <w:pPr>
              <w:snapToGrid w:val="0"/>
              <w:spacing w:line="400" w:lineRule="exact"/>
              <w:jc w:val="center"/>
              <w:rPr>
                <w:rFonts w:ascii="宋体" w:hAnsi="宋体" w:cs="Arial"/>
                <w:b/>
                <w:sz w:val="24"/>
              </w:rPr>
            </w:pPr>
            <w:r>
              <w:rPr>
                <w:rFonts w:ascii="宋体" w:hAnsi="宋体" w:cs="Arial" w:hint="eastAsia"/>
                <w:b/>
                <w:sz w:val="24"/>
              </w:rPr>
              <w:t>预算（万元）</w:t>
            </w:r>
          </w:p>
        </w:tc>
      </w:tr>
      <w:tr w:rsidR="0063264B">
        <w:trPr>
          <w:jc w:val="center"/>
        </w:trPr>
        <w:tc>
          <w:tcPr>
            <w:tcW w:w="868" w:type="dxa"/>
            <w:vMerge w:val="restart"/>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1</w:t>
            </w:r>
          </w:p>
        </w:tc>
        <w:tc>
          <w:tcPr>
            <w:tcW w:w="3380" w:type="dxa"/>
            <w:vMerge w:val="restart"/>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金华市两癌筛查项目</w:t>
            </w:r>
            <w:r>
              <w:rPr>
                <w:rFonts w:ascii="宋体" w:hAnsi="宋体" w:cs="Arial" w:hint="eastAsia"/>
                <w:bCs/>
                <w:sz w:val="24"/>
              </w:rPr>
              <w:t>HPV</w:t>
            </w:r>
            <w:r>
              <w:rPr>
                <w:rFonts w:ascii="宋体" w:hAnsi="宋体" w:cs="Arial" w:hint="eastAsia"/>
                <w:bCs/>
                <w:sz w:val="24"/>
              </w:rPr>
              <w:t>、</w:t>
            </w:r>
            <w:r>
              <w:rPr>
                <w:rFonts w:ascii="宋体" w:hAnsi="宋体" w:cs="Arial" w:hint="eastAsia"/>
                <w:bCs/>
                <w:sz w:val="24"/>
              </w:rPr>
              <w:t>TCT</w:t>
            </w:r>
            <w:r>
              <w:rPr>
                <w:rFonts w:ascii="宋体" w:hAnsi="宋体" w:cs="Arial" w:hint="eastAsia"/>
                <w:bCs/>
                <w:sz w:val="24"/>
              </w:rPr>
              <w:t>试剂采购及检测服务</w:t>
            </w:r>
          </w:p>
        </w:tc>
        <w:tc>
          <w:tcPr>
            <w:tcW w:w="1086"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H</w:t>
            </w:r>
            <w:r>
              <w:rPr>
                <w:rFonts w:ascii="宋体" w:hAnsi="宋体" w:cs="Arial"/>
                <w:bCs/>
                <w:sz w:val="24"/>
              </w:rPr>
              <w:t>PV</w:t>
            </w:r>
            <w:r>
              <w:rPr>
                <w:rFonts w:ascii="宋体" w:hAnsi="宋体" w:cs="Arial" w:hint="eastAsia"/>
                <w:bCs/>
                <w:sz w:val="24"/>
              </w:rPr>
              <w:t>检测试剂</w:t>
            </w:r>
          </w:p>
        </w:tc>
        <w:tc>
          <w:tcPr>
            <w:tcW w:w="1087"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11.6886</w:t>
            </w:r>
          </w:p>
        </w:tc>
        <w:tc>
          <w:tcPr>
            <w:tcW w:w="1087"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万份</w:t>
            </w:r>
          </w:p>
        </w:tc>
        <w:tc>
          <w:tcPr>
            <w:tcW w:w="1531"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350.658</w:t>
            </w:r>
          </w:p>
        </w:tc>
      </w:tr>
      <w:tr w:rsidR="0063264B">
        <w:trPr>
          <w:jc w:val="center"/>
        </w:trPr>
        <w:tc>
          <w:tcPr>
            <w:tcW w:w="868" w:type="dxa"/>
            <w:vMerge/>
            <w:vAlign w:val="center"/>
          </w:tcPr>
          <w:p w:rsidR="0063264B" w:rsidRDefault="0063264B">
            <w:pPr>
              <w:snapToGrid w:val="0"/>
              <w:spacing w:line="400" w:lineRule="exact"/>
              <w:rPr>
                <w:rFonts w:ascii="宋体" w:hAnsi="宋体" w:cs="Arial"/>
                <w:bCs/>
                <w:sz w:val="24"/>
              </w:rPr>
            </w:pPr>
          </w:p>
        </w:tc>
        <w:tc>
          <w:tcPr>
            <w:tcW w:w="3380" w:type="dxa"/>
            <w:vMerge/>
            <w:vAlign w:val="center"/>
          </w:tcPr>
          <w:p w:rsidR="0063264B" w:rsidRDefault="0063264B">
            <w:pPr>
              <w:snapToGrid w:val="0"/>
              <w:spacing w:line="400" w:lineRule="exact"/>
              <w:rPr>
                <w:rFonts w:ascii="宋体" w:hAnsi="宋体" w:cs="Arial"/>
                <w:bCs/>
                <w:sz w:val="24"/>
              </w:rPr>
            </w:pPr>
          </w:p>
        </w:tc>
        <w:tc>
          <w:tcPr>
            <w:tcW w:w="1086"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T</w:t>
            </w:r>
            <w:r>
              <w:rPr>
                <w:rFonts w:ascii="宋体" w:hAnsi="宋体" w:cs="Arial"/>
                <w:bCs/>
                <w:sz w:val="24"/>
              </w:rPr>
              <w:t>CT</w:t>
            </w:r>
            <w:r>
              <w:rPr>
                <w:rFonts w:ascii="宋体" w:hAnsi="宋体" w:cs="Arial" w:hint="eastAsia"/>
                <w:bCs/>
                <w:sz w:val="24"/>
              </w:rPr>
              <w:t>检查试剂</w:t>
            </w:r>
          </w:p>
        </w:tc>
        <w:tc>
          <w:tcPr>
            <w:tcW w:w="1087"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1.1689</w:t>
            </w:r>
          </w:p>
        </w:tc>
        <w:tc>
          <w:tcPr>
            <w:tcW w:w="1087"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万份</w:t>
            </w:r>
          </w:p>
        </w:tc>
        <w:tc>
          <w:tcPr>
            <w:tcW w:w="1531" w:type="dxa"/>
            <w:vAlign w:val="center"/>
          </w:tcPr>
          <w:p w:rsidR="0063264B" w:rsidRDefault="00CB630E">
            <w:pPr>
              <w:snapToGrid w:val="0"/>
              <w:spacing w:line="400" w:lineRule="exact"/>
              <w:jc w:val="center"/>
              <w:rPr>
                <w:rFonts w:ascii="宋体" w:hAnsi="宋体" w:cs="Arial"/>
                <w:bCs/>
                <w:sz w:val="24"/>
              </w:rPr>
            </w:pPr>
            <w:r>
              <w:rPr>
                <w:rFonts w:ascii="宋体" w:hAnsi="宋体" w:cs="Arial" w:hint="eastAsia"/>
                <w:bCs/>
                <w:sz w:val="24"/>
              </w:rPr>
              <w:t>16.1308</w:t>
            </w:r>
          </w:p>
        </w:tc>
      </w:tr>
      <w:tr w:rsidR="0063264B">
        <w:trPr>
          <w:jc w:val="center"/>
        </w:trPr>
        <w:tc>
          <w:tcPr>
            <w:tcW w:w="9039" w:type="dxa"/>
            <w:gridSpan w:val="6"/>
            <w:vAlign w:val="center"/>
          </w:tcPr>
          <w:p w:rsidR="0063264B" w:rsidRDefault="00CB630E">
            <w:pPr>
              <w:snapToGrid w:val="0"/>
              <w:spacing w:line="400" w:lineRule="exact"/>
              <w:rPr>
                <w:rFonts w:ascii="宋体" w:hAnsi="宋体" w:cs="Arial"/>
                <w:bCs/>
                <w:sz w:val="24"/>
              </w:rPr>
            </w:pPr>
            <w:r>
              <w:rPr>
                <w:rFonts w:ascii="宋体" w:hAnsi="宋体" w:cs="Arial" w:hint="eastAsia"/>
                <w:bCs/>
                <w:sz w:val="24"/>
              </w:rPr>
              <w:t>备注：</w:t>
            </w:r>
          </w:p>
          <w:p w:rsidR="0063264B" w:rsidRDefault="00CB630E">
            <w:pPr>
              <w:snapToGrid w:val="0"/>
              <w:spacing w:line="400" w:lineRule="exact"/>
              <w:rPr>
                <w:rFonts w:ascii="宋体" w:hAnsi="宋体" w:cs="Arial"/>
                <w:bCs/>
                <w:sz w:val="24"/>
              </w:rPr>
            </w:pPr>
            <w:r>
              <w:rPr>
                <w:rFonts w:ascii="宋体" w:hAnsi="宋体" w:cs="Arial" w:hint="eastAsia"/>
                <w:bCs/>
                <w:sz w:val="24"/>
              </w:rPr>
              <w:t>1.</w:t>
            </w:r>
            <w:r>
              <w:rPr>
                <w:rFonts w:ascii="宋体" w:hAnsi="宋体" w:cs="Arial" w:hint="eastAsia"/>
                <w:bCs/>
                <w:sz w:val="24"/>
              </w:rPr>
              <w:t>总预算</w:t>
            </w:r>
            <w:r>
              <w:rPr>
                <w:rFonts w:ascii="宋体" w:hAnsi="宋体" w:cs="Arial" w:hint="eastAsia"/>
                <w:bCs/>
                <w:sz w:val="24"/>
              </w:rPr>
              <w:t>=</w:t>
            </w:r>
            <w:r>
              <w:rPr>
                <w:rFonts w:ascii="宋体" w:hAnsi="宋体" w:cs="Arial"/>
                <w:bCs/>
                <w:sz w:val="24"/>
              </w:rPr>
              <w:t>HPV</w:t>
            </w:r>
            <w:r>
              <w:rPr>
                <w:rFonts w:ascii="宋体" w:hAnsi="宋体" w:cs="Arial" w:hint="eastAsia"/>
                <w:bCs/>
                <w:sz w:val="24"/>
              </w:rPr>
              <w:t>检测试剂</w:t>
            </w:r>
            <w:r>
              <w:rPr>
                <w:rFonts w:ascii="宋体" w:hAnsi="宋体" w:cs="Arial" w:hint="eastAsia"/>
                <w:bCs/>
                <w:sz w:val="24"/>
              </w:rPr>
              <w:t>+</w:t>
            </w:r>
            <w:r>
              <w:rPr>
                <w:rFonts w:ascii="宋体" w:hAnsi="宋体" w:cs="Arial"/>
                <w:bCs/>
                <w:sz w:val="24"/>
              </w:rPr>
              <w:t>TCT</w:t>
            </w:r>
            <w:r>
              <w:rPr>
                <w:rFonts w:ascii="宋体" w:hAnsi="宋体" w:cs="Arial" w:hint="eastAsia"/>
                <w:bCs/>
                <w:sz w:val="24"/>
              </w:rPr>
              <w:t>检查试剂</w:t>
            </w:r>
            <w:r>
              <w:rPr>
                <w:rFonts w:ascii="宋体" w:hAnsi="宋体" w:cs="Arial" w:hint="eastAsia"/>
                <w:bCs/>
                <w:sz w:val="24"/>
              </w:rPr>
              <w:t>=366.7888</w:t>
            </w:r>
            <w:r>
              <w:rPr>
                <w:rFonts w:ascii="宋体" w:hAnsi="宋体" w:cs="Arial" w:hint="eastAsia"/>
                <w:bCs/>
                <w:sz w:val="24"/>
              </w:rPr>
              <w:t>万元。</w:t>
            </w:r>
          </w:p>
          <w:p w:rsidR="0063264B" w:rsidRDefault="00CB630E">
            <w:pPr>
              <w:snapToGrid w:val="0"/>
              <w:spacing w:line="400" w:lineRule="exact"/>
              <w:rPr>
                <w:rFonts w:ascii="宋体" w:hAnsi="宋体" w:cs="Arial"/>
                <w:bCs/>
                <w:sz w:val="24"/>
              </w:rPr>
            </w:pPr>
            <w:r>
              <w:rPr>
                <w:rFonts w:ascii="宋体" w:hAnsi="宋体" w:cs="Arial" w:hint="eastAsia"/>
                <w:bCs/>
                <w:sz w:val="24"/>
              </w:rPr>
              <w:t>2.</w:t>
            </w:r>
            <w:r>
              <w:rPr>
                <w:rFonts w:ascii="宋体" w:hAnsi="宋体" w:cs="Arial" w:hint="eastAsia"/>
                <w:bCs/>
                <w:sz w:val="24"/>
              </w:rPr>
              <w:t>由一家供应商同时提供</w:t>
            </w:r>
            <w:r>
              <w:rPr>
                <w:rFonts w:ascii="宋体" w:hAnsi="宋体" w:cs="Arial" w:hint="eastAsia"/>
                <w:bCs/>
                <w:sz w:val="24"/>
              </w:rPr>
              <w:t>H</w:t>
            </w:r>
            <w:r>
              <w:rPr>
                <w:rFonts w:ascii="宋体" w:hAnsi="宋体" w:cs="Arial"/>
                <w:bCs/>
                <w:sz w:val="24"/>
              </w:rPr>
              <w:t>PV</w:t>
            </w:r>
            <w:r>
              <w:rPr>
                <w:rFonts w:ascii="宋体" w:hAnsi="宋体" w:cs="Arial" w:hint="eastAsia"/>
                <w:bCs/>
                <w:sz w:val="24"/>
              </w:rPr>
              <w:t>检测试剂和</w:t>
            </w:r>
            <w:r>
              <w:rPr>
                <w:rFonts w:ascii="宋体" w:hAnsi="宋体" w:cs="Arial" w:hint="eastAsia"/>
                <w:bCs/>
                <w:sz w:val="24"/>
              </w:rPr>
              <w:t>T</w:t>
            </w:r>
            <w:r>
              <w:rPr>
                <w:rFonts w:ascii="宋体" w:hAnsi="宋体" w:cs="Arial"/>
                <w:bCs/>
                <w:sz w:val="24"/>
              </w:rPr>
              <w:t>CT</w:t>
            </w:r>
            <w:r>
              <w:rPr>
                <w:rFonts w:ascii="宋体" w:hAnsi="宋体" w:cs="Arial" w:hint="eastAsia"/>
                <w:bCs/>
                <w:sz w:val="24"/>
              </w:rPr>
              <w:t>检查试剂及检测服务。</w:t>
            </w:r>
          </w:p>
          <w:p w:rsidR="0063264B" w:rsidRDefault="00CB630E">
            <w:pPr>
              <w:snapToGrid w:val="0"/>
              <w:spacing w:line="400" w:lineRule="exact"/>
              <w:rPr>
                <w:rFonts w:ascii="宋体" w:hAnsi="宋体" w:cs="Arial"/>
                <w:bCs/>
                <w:sz w:val="24"/>
              </w:rPr>
            </w:pPr>
            <w:r>
              <w:rPr>
                <w:rFonts w:ascii="宋体" w:hAnsi="宋体" w:cs="Arial" w:hint="eastAsia"/>
                <w:bCs/>
                <w:sz w:val="24"/>
              </w:rPr>
              <w:t>3.</w:t>
            </w:r>
            <w:r>
              <w:rPr>
                <w:rFonts w:ascii="宋体" w:hAnsi="宋体" w:cs="Arial" w:hint="eastAsia"/>
                <w:bCs/>
                <w:sz w:val="24"/>
              </w:rPr>
              <w:t>注：数量要求按具体使用情况结算。</w:t>
            </w:r>
          </w:p>
        </w:tc>
      </w:tr>
    </w:tbl>
    <w:bookmarkEnd w:id="1"/>
    <w:p w:rsidR="0063264B" w:rsidRDefault="00CB630E">
      <w:pPr>
        <w:snapToGrid w:val="0"/>
        <w:spacing w:line="400" w:lineRule="exact"/>
        <w:ind w:firstLineChars="200" w:firstLine="482"/>
        <w:rPr>
          <w:rFonts w:ascii="宋体" w:hAnsi="宋体" w:cs="Arial"/>
          <w:bCs/>
          <w:sz w:val="24"/>
        </w:rPr>
      </w:pPr>
      <w:r>
        <w:rPr>
          <w:rFonts w:ascii="宋体" w:hAnsi="宋体" w:cs="Arial" w:hint="eastAsia"/>
          <w:b/>
          <w:sz w:val="24"/>
        </w:rPr>
        <w:t>二、</w:t>
      </w:r>
      <w:r>
        <w:rPr>
          <w:rFonts w:ascii="宋体" w:hAnsi="宋体" w:cs="宋体" w:hint="eastAsia"/>
          <w:b/>
          <w:bCs/>
          <w:sz w:val="24"/>
        </w:rPr>
        <w:t>金华市两癌标本送检流程图</w:t>
      </w:r>
    </w:p>
    <w:p w:rsidR="0063264B" w:rsidRDefault="00CB630E">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1821180</wp:posOffset>
                </wp:positionH>
                <wp:positionV relativeFrom="paragraph">
                  <wp:posOffset>62230</wp:posOffset>
                </wp:positionV>
                <wp:extent cx="1674495" cy="678815"/>
                <wp:effectExtent l="6350" t="6350" r="14605" b="19685"/>
                <wp:wrapNone/>
                <wp:docPr id="16" name="圆角矩形 16"/>
                <wp:cNvGraphicFramePr/>
                <a:graphic xmlns:a="http://schemas.openxmlformats.org/drawingml/2006/main">
                  <a:graphicData uri="http://schemas.microsoft.com/office/word/2010/wordprocessingShape">
                    <wps:wsp>
                      <wps:cNvSpPr/>
                      <wps:spPr>
                        <a:xfrm>
                          <a:off x="1756410" y="1029970"/>
                          <a:ext cx="1818005" cy="770255"/>
                        </a:xfrm>
                        <a:prstGeom prst="roundRect">
                          <a:avLst/>
                        </a:prstGeom>
                        <a:noFill/>
                        <a:ln w="12700" cap="flat" cmpd="sng" algn="ctr">
                          <a:solidFill>
                            <a:srgbClr val="41719C">
                              <a:shade val="50000"/>
                            </a:srgbClr>
                          </a:solidFill>
                          <a:prstDash val="solid"/>
                          <a:miter lim="800000"/>
                        </a:ln>
                        <a:effectLst/>
                      </wps:spPr>
                      <wps:txbx>
                        <w:txbxContent>
                          <w:p w:rsidR="0063264B" w:rsidRDefault="00CB630E">
                            <w:pPr>
                              <w:jc w:val="center"/>
                            </w:pPr>
                            <w:r>
                              <w:rPr>
                                <w:rFonts w:hint="eastAsia"/>
                              </w:rPr>
                              <w:t>前期沟通</w:t>
                            </w:r>
                          </w:p>
                          <w:p w:rsidR="0063264B" w:rsidRDefault="00CB630E">
                            <w:pPr>
                              <w:jc w:val="center"/>
                            </w:pPr>
                            <w:r>
                              <w:rPr>
                                <w:rFonts w:hint="eastAsia"/>
                              </w:rPr>
                              <w:t>（耗材送达）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43.4pt;margin-top:4.9pt;height:53.45pt;width:131.85pt;z-index:251660288;v-text-anchor:middle;mso-width-relative:page;mso-height-relative:page;" filled="f" stroked="t" coordsize="21600,21600" arcsize="0.166666666666667" o:gfxdata="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j5D7utgAAAAJAQAADwAAAAAAAAABACAAAAAiAAAAZHJzL2Rvd25yZXYueG1s&#10;UEsBAhQAFAAAAAgAh07iQFjd4ZmjAgAAHgUAAA4AAAAAAAAAAQAgAAAAJwEAAGRycy9lMm9Eb2Mu&#10;eG1sUEsFBgAAAAAGAAYAWQEAADwGAAAAAA==&#10;">
                <v:fill on="f" focussize="0,0"/>
                <v:stroke weight="1pt" color="#2D5171" miterlimit="8" joinstyle="miter"/>
                <v:imagedata o:title=""/>
                <o:lock v:ext="edit" aspectratio="f"/>
                <v:textbox>
                  <w:txbxContent>
                    <w:p w14:paraId="0F80493B">
                      <w:pPr>
                        <w:jc w:val="center"/>
                      </w:pPr>
                      <w:r>
                        <w:rPr>
                          <w:rFonts w:hint="eastAsia"/>
                        </w:rPr>
                        <w:t>前期沟通</w:t>
                      </w:r>
                    </w:p>
                    <w:p w14:paraId="0AC3A09E">
                      <w:pPr>
                        <w:jc w:val="center"/>
                      </w:pPr>
                      <w:r>
                        <w:rPr>
                          <w:rFonts w:hint="eastAsia"/>
                        </w:rPr>
                        <w:t>（耗材送达）</w:t>
                      </w:r>
                    </w:p>
                  </w:txbxContent>
                </v:textbox>
              </v:roundrect>
            </w:pict>
          </mc:Fallback>
        </mc:AlternateContent>
      </w:r>
    </w:p>
    <w:p w:rsidR="0063264B" w:rsidRDefault="0063264B">
      <w:pPr>
        <w:jc w:val="center"/>
      </w:pPr>
    </w:p>
    <w:p w:rsidR="0063264B" w:rsidRDefault="0063264B">
      <w:pPr>
        <w:jc w:val="center"/>
      </w:pPr>
    </w:p>
    <w:p w:rsidR="0063264B" w:rsidRDefault="0063264B">
      <w:pPr>
        <w:jc w:val="center"/>
      </w:pPr>
    </w:p>
    <w:p w:rsidR="0063264B" w:rsidRDefault="0063264B">
      <w:pPr>
        <w:ind w:firstLineChars="1900" w:firstLine="3990"/>
        <w:rPr>
          <w:rFonts w:ascii="Arial" w:hAnsi="Arial" w:cs="Arial"/>
        </w:rPr>
      </w:pPr>
    </w:p>
    <w:p w:rsidR="0063264B" w:rsidRDefault="00CB630E">
      <w:pPr>
        <w:ind w:firstLineChars="2000" w:firstLine="4200"/>
        <w:rPr>
          <w:rFonts w:ascii="Arial" w:hAnsi="Arial" w:cs="Arial"/>
        </w:rPr>
      </w:pPr>
      <w:r>
        <w:rPr>
          <w:rFonts w:ascii="Arial" w:hAnsi="Arial" w:cs="Arial"/>
        </w:rPr>
        <w:t>↓</w:t>
      </w:r>
    </w:p>
    <w:p w:rsidR="0063264B" w:rsidRDefault="00CB630E">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1864995</wp:posOffset>
                </wp:positionH>
                <wp:positionV relativeFrom="paragraph">
                  <wp:posOffset>85090</wp:posOffset>
                </wp:positionV>
                <wp:extent cx="1701165" cy="874395"/>
                <wp:effectExtent l="6350" t="6350" r="6985" b="14605"/>
                <wp:wrapNone/>
                <wp:docPr id="2" name="圆角矩形 2"/>
                <wp:cNvGraphicFramePr/>
                <a:graphic xmlns:a="http://schemas.openxmlformats.org/drawingml/2006/main">
                  <a:graphicData uri="http://schemas.microsoft.com/office/word/2010/wordprocessingShape">
                    <wps:wsp>
                      <wps:cNvSpPr/>
                      <wps:spPr>
                        <a:xfrm>
                          <a:off x="0" y="0"/>
                          <a:ext cx="1701165" cy="874395"/>
                        </a:xfrm>
                        <a:prstGeom prst="roundRect">
                          <a:avLst/>
                        </a:prstGeom>
                        <a:noFill/>
                        <a:ln w="12700" cap="flat" cmpd="sng" algn="ctr">
                          <a:solidFill>
                            <a:srgbClr val="41719C">
                              <a:shade val="50000"/>
                            </a:srgbClr>
                          </a:solidFill>
                          <a:prstDash val="solid"/>
                          <a:miter lim="800000"/>
                        </a:ln>
                        <a:effectLst/>
                      </wps:spPr>
                      <wps:txbx>
                        <w:txbxContent>
                          <w:p w:rsidR="0063264B" w:rsidRDefault="00CB630E">
                            <w:pPr>
                              <w:jc w:val="center"/>
                            </w:pPr>
                            <w:r>
                              <w:rPr>
                                <w:rFonts w:hint="eastAsia"/>
                              </w:rPr>
                              <w:t>样本接收</w:t>
                            </w:r>
                          </w:p>
                          <w:p w:rsidR="0063264B" w:rsidRDefault="00CB630E">
                            <w:pPr>
                              <w:jc w:val="center"/>
                            </w:pPr>
                            <w:r>
                              <w:rPr>
                                <w:rFonts w:hint="eastAsia"/>
                              </w:rPr>
                              <w:t>（约</w:t>
                            </w:r>
                            <w:r>
                              <w:rPr>
                                <w:rFonts w:hint="eastAsia"/>
                              </w:rPr>
                              <w:t>24--48</w:t>
                            </w:r>
                            <w:r>
                              <w:rPr>
                                <w:rFonts w:hint="eastAsia"/>
                              </w:rPr>
                              <w:t>小时，按产品说明执行样本接收，提供样本保存环境）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46.85pt;margin-top:6.7pt;height:68.85pt;width:133.95pt;z-index:251661312;v-text-anchor:middle;mso-width-relative:page;mso-height-relative:page;" filled="f" stroked="t" coordsize="21600,21600" arcsize="0.166666666666667" o:gfxdata="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bc4C32AAAAAoBAAAPAAAAAAAAAAEAIAAAACIAAABkcnMvZG93bnJldi54bWxQSwECFAAUAAAA&#10;CACHTuJAGNmTd5kCAAAQBQAADgAAAAAAAAABACAAAAAnAQAAZHJzL2Uyb0RvYy54bWxQSwUGAAAA&#10;AAYABgBZAQAAMgYAAAAA&#10;">
                <v:fill on="f" focussize="0,0"/>
                <v:stroke weight="1pt" color="#2D5171" miterlimit="8" joinstyle="miter"/>
                <v:imagedata o:title=""/>
                <o:lock v:ext="edit" aspectratio="f"/>
                <v:textbox>
                  <w:txbxContent>
                    <w:p w14:paraId="0BFEAFD3">
                      <w:pPr>
                        <w:jc w:val="center"/>
                      </w:pPr>
                      <w:r>
                        <w:rPr>
                          <w:rFonts w:hint="eastAsia"/>
                        </w:rPr>
                        <w:t>样本接收</w:t>
                      </w:r>
                    </w:p>
                    <w:p w14:paraId="3D8D3EA0">
                      <w:pPr>
                        <w:jc w:val="center"/>
                      </w:pPr>
                      <w:r>
                        <w:rPr>
                          <w:rFonts w:hint="eastAsia"/>
                        </w:rPr>
                        <w:t>（约24--48小时，按产品说明执行样本接收，提供样本保存环境）</w:t>
                      </w:r>
                    </w:p>
                  </w:txbxContent>
                </v:textbox>
              </v:roundrect>
            </w:pict>
          </mc:Fallback>
        </mc:AlternateContent>
      </w:r>
    </w:p>
    <w:p w:rsidR="0063264B" w:rsidRDefault="0063264B">
      <w:pPr>
        <w:jc w:val="center"/>
      </w:pPr>
    </w:p>
    <w:p w:rsidR="0063264B" w:rsidRDefault="0063264B">
      <w:pPr>
        <w:jc w:val="center"/>
      </w:pPr>
    </w:p>
    <w:p w:rsidR="0063264B" w:rsidRDefault="0063264B">
      <w:pPr>
        <w:jc w:val="center"/>
      </w:pPr>
    </w:p>
    <w:p w:rsidR="0063264B" w:rsidRDefault="0063264B">
      <w:pPr>
        <w:ind w:firstLineChars="2000" w:firstLine="4200"/>
        <w:rPr>
          <w:rFonts w:ascii="Arial" w:hAnsi="Arial" w:cs="Arial"/>
        </w:rPr>
      </w:pPr>
    </w:p>
    <w:p w:rsidR="0063264B" w:rsidRDefault="00CB630E">
      <w:pPr>
        <w:ind w:firstLineChars="2000" w:firstLine="4200"/>
        <w:rPr>
          <w:rFonts w:ascii="Arial" w:hAnsi="Arial" w:cs="Arial"/>
        </w:rPr>
      </w:pPr>
      <w:r>
        <w:rPr>
          <w:rFonts w:ascii="Arial" w:hAnsi="Arial" w:cs="Arial" w:hint="eastAsia"/>
        </w:rPr>
        <w:t xml:space="preserve">                     </w:t>
      </w:r>
    </w:p>
    <w:p w:rsidR="0063264B" w:rsidRDefault="00CB630E">
      <w:pPr>
        <w:ind w:firstLineChars="2000" w:firstLine="4200"/>
        <w:rPr>
          <w:rFonts w:ascii="Arial" w:hAnsi="Arial" w:cs="Arial"/>
        </w:rPr>
      </w:pPr>
      <w:r>
        <w:rPr>
          <w:rFonts w:ascii="Arial" w:hAnsi="Arial" w:cs="Arial"/>
        </w:rPr>
        <w:t>↓</w:t>
      </w:r>
    </w:p>
    <w:p w:rsidR="0063264B" w:rsidRDefault="00CB630E">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1880235</wp:posOffset>
                </wp:positionH>
                <wp:positionV relativeFrom="paragraph">
                  <wp:posOffset>5715</wp:posOffset>
                </wp:positionV>
                <wp:extent cx="1663065" cy="593090"/>
                <wp:effectExtent l="6350" t="6350" r="6985" b="10160"/>
                <wp:wrapNone/>
                <wp:docPr id="3" name="圆角矩形 3"/>
                <wp:cNvGraphicFramePr/>
                <a:graphic xmlns:a="http://schemas.openxmlformats.org/drawingml/2006/main">
                  <a:graphicData uri="http://schemas.microsoft.com/office/word/2010/wordprocessingShape">
                    <wps:wsp>
                      <wps:cNvSpPr/>
                      <wps:spPr>
                        <a:xfrm>
                          <a:off x="0" y="0"/>
                          <a:ext cx="1663065" cy="752475"/>
                        </a:xfrm>
                        <a:prstGeom prst="roundRect">
                          <a:avLst/>
                        </a:prstGeom>
                        <a:noFill/>
                        <a:ln w="12700" cap="flat" cmpd="sng" algn="ctr">
                          <a:solidFill>
                            <a:srgbClr val="41719C">
                              <a:shade val="50000"/>
                            </a:srgbClr>
                          </a:solidFill>
                          <a:prstDash val="solid"/>
                          <a:miter lim="800000"/>
                        </a:ln>
                        <a:effectLst/>
                      </wps:spPr>
                      <wps:txbx>
                        <w:txbxContent>
                          <w:p w:rsidR="0063264B" w:rsidRDefault="00CB630E">
                            <w:pPr>
                              <w:jc w:val="center"/>
                            </w:pPr>
                            <w:r>
                              <w:rPr>
                                <w:rFonts w:hint="eastAsia"/>
                              </w:rPr>
                              <w:t>样本检测及运输</w:t>
                            </w:r>
                          </w:p>
                          <w:p w:rsidR="0063264B" w:rsidRDefault="00CB630E">
                            <w:pPr>
                              <w:ind w:firstLineChars="200" w:firstLine="420"/>
                            </w:pPr>
                            <w:r>
                              <w:rPr>
                                <w:rFonts w:hint="eastAsia"/>
                              </w:rPr>
                              <w:t>约</w:t>
                            </w:r>
                            <w:r>
                              <w:rPr>
                                <w:rFonts w:hint="eastAsia"/>
                              </w:rPr>
                              <w:t>2</w:t>
                            </w:r>
                            <w:r>
                              <w:rPr>
                                <w:rFonts w:hint="eastAsia"/>
                              </w:rPr>
                              <w:t>个工作日</w:t>
                            </w:r>
                          </w:p>
                          <w:p w:rsidR="0063264B" w:rsidRDefault="0063264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48.05pt;margin-top:0.45pt;height:46.7pt;width:130.95pt;z-index:251662336;v-text-anchor:middle;mso-width-relative:page;mso-height-relative:page;" filled="f" stroked="t" coordsize="21600,21600" arcsize="0.166666666666667" o:gfxdata="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Jig1LbWAAAABwEAAA8AAAAAAAAAAQAgAAAAIgAAAGRycy9kb3ducmV2LnhtbFBLAQIUABQAAAAI&#10;AIdO4kANRqL8mgIAABAFAAAOAAAAAAAAAAEAIAAAACUBAABkcnMvZTJvRG9jLnhtbFBLBQYAAAAA&#10;BgAGAFkBAAAxBgAAAAA=&#10;">
                <v:fill on="f" focussize="0,0"/>
                <v:stroke weight="1pt" color="#2D5171" miterlimit="8" joinstyle="miter"/>
                <v:imagedata o:title=""/>
                <o:lock v:ext="edit" aspectratio="f"/>
                <v:textbox>
                  <w:txbxContent>
                    <w:p w14:paraId="09A5D484">
                      <w:pPr>
                        <w:jc w:val="center"/>
                      </w:pPr>
                      <w:r>
                        <w:rPr>
                          <w:rFonts w:hint="eastAsia"/>
                        </w:rPr>
                        <w:t>样本检测及运输</w:t>
                      </w:r>
                    </w:p>
                    <w:p w14:paraId="0F50A953">
                      <w:pPr>
                        <w:ind w:firstLine="420" w:firstLineChars="200"/>
                      </w:pPr>
                      <w:r>
                        <w:rPr>
                          <w:rFonts w:hint="eastAsia"/>
                        </w:rPr>
                        <w:t>约2个工作日</w:t>
                      </w:r>
                    </w:p>
                    <w:p w14:paraId="550422A0">
                      <w:pPr>
                        <w:jc w:val="center"/>
                      </w:pPr>
                    </w:p>
                  </w:txbxContent>
                </v:textbox>
              </v:roundrect>
            </w:pict>
          </mc:Fallback>
        </mc:AlternateContent>
      </w:r>
    </w:p>
    <w:p w:rsidR="0063264B" w:rsidRDefault="0063264B">
      <w:pPr>
        <w:jc w:val="center"/>
      </w:pPr>
    </w:p>
    <w:p w:rsidR="0063264B" w:rsidRDefault="0063264B">
      <w:pPr>
        <w:jc w:val="center"/>
      </w:pPr>
    </w:p>
    <w:p w:rsidR="0063264B" w:rsidRDefault="0063264B">
      <w:pPr>
        <w:ind w:firstLineChars="2000" w:firstLine="4200"/>
        <w:rPr>
          <w:rFonts w:ascii="Arial" w:hAnsi="Arial" w:cs="Arial"/>
        </w:rPr>
      </w:pPr>
    </w:p>
    <w:p w:rsidR="0063264B" w:rsidRDefault="00CB630E">
      <w:pPr>
        <w:ind w:firstLineChars="2000" w:firstLine="4200"/>
      </w:pPr>
      <w:r>
        <w:rPr>
          <w:rFonts w:ascii="Arial" w:hAnsi="Arial" w:cs="Arial"/>
        </w:rPr>
        <w:t>↓</w:t>
      </w:r>
    </w:p>
    <w:p w:rsidR="0063264B" w:rsidRDefault="00CB630E">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1870710</wp:posOffset>
                </wp:positionH>
                <wp:positionV relativeFrom="paragraph">
                  <wp:posOffset>69215</wp:posOffset>
                </wp:positionV>
                <wp:extent cx="1741170" cy="873125"/>
                <wp:effectExtent l="6350" t="6350" r="24130" b="15875"/>
                <wp:wrapNone/>
                <wp:docPr id="7" name="圆角矩形 7"/>
                <wp:cNvGraphicFramePr/>
                <a:graphic xmlns:a="http://schemas.openxmlformats.org/drawingml/2006/main">
                  <a:graphicData uri="http://schemas.microsoft.com/office/word/2010/wordprocessingShape">
                    <wps:wsp>
                      <wps:cNvSpPr/>
                      <wps:spPr>
                        <a:xfrm>
                          <a:off x="0" y="0"/>
                          <a:ext cx="1741170" cy="873125"/>
                        </a:xfrm>
                        <a:prstGeom prst="roundRect">
                          <a:avLst/>
                        </a:prstGeom>
                        <a:noFill/>
                        <a:ln w="12700" cap="flat" cmpd="sng" algn="ctr">
                          <a:solidFill>
                            <a:srgbClr val="41719C">
                              <a:shade val="50000"/>
                            </a:srgbClr>
                          </a:solidFill>
                          <a:prstDash val="solid"/>
                          <a:miter lim="800000"/>
                        </a:ln>
                        <a:effectLst/>
                      </wps:spPr>
                      <wps:txbx>
                        <w:txbxContent>
                          <w:p w:rsidR="0063264B" w:rsidRDefault="00CB630E">
                            <w:pPr>
                              <w:jc w:val="center"/>
                              <w:rPr>
                                <w:color w:val="000000" w:themeColor="text1"/>
                              </w:rPr>
                            </w:pPr>
                            <w:r>
                              <w:rPr>
                                <w:rFonts w:hint="eastAsia"/>
                                <w:color w:val="000000" w:themeColor="text1"/>
                              </w:rPr>
                              <w:t>检测报告</w:t>
                            </w:r>
                          </w:p>
                          <w:p w:rsidR="0063264B" w:rsidRDefault="00CB630E">
                            <w:pPr>
                              <w:jc w:val="center"/>
                              <w:rPr>
                                <w:color w:val="000000" w:themeColor="text1"/>
                              </w:rPr>
                            </w:pPr>
                            <w:r>
                              <w:rPr>
                                <w:rFonts w:hint="eastAsia"/>
                                <w:color w:val="000000" w:themeColor="text1"/>
                              </w:rPr>
                              <w:t>（可院端联网打印、初筛机构均能打印）</w:t>
                            </w:r>
                          </w:p>
                          <w:p w:rsidR="0063264B" w:rsidRDefault="00CB630E">
                            <w:pPr>
                              <w:rPr>
                                <w:color w:val="000000" w:themeColor="text1"/>
                              </w:rPr>
                            </w:pPr>
                            <w:r>
                              <w:rPr>
                                <w:rFonts w:hint="eastAsia"/>
                                <w:color w:val="000000" w:themeColor="text1"/>
                              </w:rPr>
                              <w:t xml:space="preserve">     </w:t>
                            </w:r>
                            <w:r>
                              <w:rPr>
                                <w:rFonts w:hint="eastAsia"/>
                                <w:color w:val="000000" w:themeColor="text1"/>
                              </w:rPr>
                              <w:t>约</w:t>
                            </w:r>
                            <w:r>
                              <w:rPr>
                                <w:rFonts w:hint="eastAsia"/>
                                <w:color w:val="000000" w:themeColor="text1"/>
                              </w:rPr>
                              <w:t>1</w:t>
                            </w:r>
                            <w:r>
                              <w:rPr>
                                <w:rFonts w:hint="eastAsia"/>
                                <w:color w:val="000000" w:themeColor="text1"/>
                              </w:rPr>
                              <w:t>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47.3pt;margin-top:5.45pt;height:68.75pt;width:137.1pt;z-index:251663360;v-text-anchor:middle;mso-width-relative:page;mso-height-relative:page;" filled="f" stroked="t" coordsize="21600,21600" arcsize="0.166666666666667" o:gfxdata="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mrSU9gAAAAKAQAADwAAAAAAAAABACAAAAAiAAAAZHJzL2Rvd25yZXYueG1sUEsBAhQAFAAAAAgA&#10;h07iQIUYq+qXAgAAEAUAAA4AAAAAAAAAAQAgAAAAJwEAAGRycy9lMm9Eb2MueG1sUEsFBgAAAAAG&#10;AAYAWQEAADAGAAAAAA==&#10;">
                <v:fill on="f" focussize="0,0"/>
                <v:stroke weight="1pt" color="#2D5171" miterlimit="8" joinstyle="miter"/>
                <v:imagedata o:title=""/>
                <o:lock v:ext="edit" aspectratio="f"/>
                <v:textbox>
                  <w:txbxContent>
                    <w:p w14:paraId="0F84774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检测报告</w:t>
                      </w:r>
                    </w:p>
                    <w:p w14:paraId="470CB06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（可院端联网打印、初筛机构均能打印）</w:t>
                      </w:r>
                    </w:p>
                    <w:p w14:paraId="476FE8BD">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约1个工作日</w:t>
                      </w:r>
                    </w:p>
                  </w:txbxContent>
                </v:textbox>
              </v:roundrect>
            </w:pict>
          </mc:Fallback>
        </mc:AlternateContent>
      </w:r>
    </w:p>
    <w:p w:rsidR="0063264B" w:rsidRDefault="0063264B">
      <w:pPr>
        <w:jc w:val="center"/>
      </w:pPr>
    </w:p>
    <w:p w:rsidR="0063264B" w:rsidRDefault="0063264B">
      <w:pPr>
        <w:jc w:val="center"/>
      </w:pPr>
    </w:p>
    <w:p w:rsidR="0063264B" w:rsidRDefault="00CB630E">
      <w:pPr>
        <w:rPr>
          <w:rFonts w:ascii="Arial" w:hAnsi="Arial" w:cs="Arial"/>
        </w:rPr>
      </w:pPr>
      <w:r>
        <w:rPr>
          <w:rFonts w:ascii="Arial" w:hAnsi="Arial" w:cs="Arial" w:hint="eastAsia"/>
        </w:rPr>
        <w:t xml:space="preserve">                                                   </w:t>
      </w:r>
    </w:p>
    <w:p w:rsidR="0063264B" w:rsidRDefault="00CB630E">
      <w:pPr>
        <w:rPr>
          <w:rFonts w:ascii="Arial" w:hAnsi="Arial" w:cs="Arial"/>
        </w:rPr>
      </w:pPr>
      <w:r>
        <w:rPr>
          <w:rFonts w:ascii="Arial" w:hAnsi="Arial" w:cs="Arial" w:hint="eastAsia"/>
        </w:rPr>
        <w:t xml:space="preserve">        </w:t>
      </w:r>
    </w:p>
    <w:p w:rsidR="0063264B" w:rsidRDefault="0063264B">
      <w:pPr>
        <w:ind w:firstLineChars="2000" w:firstLine="4200"/>
        <w:rPr>
          <w:rFonts w:ascii="Arial" w:hAnsi="Arial" w:cs="Arial"/>
        </w:rPr>
      </w:pPr>
    </w:p>
    <w:p w:rsidR="0063264B" w:rsidRDefault="00CB630E">
      <w:pPr>
        <w:ind w:firstLineChars="2000" w:firstLine="4200"/>
      </w:pPr>
      <w:r>
        <w:rPr>
          <w:rFonts w:ascii="Arial" w:hAnsi="Arial" w:cs="Arial"/>
        </w:rPr>
        <w:t>↓</w:t>
      </w:r>
      <w:r>
        <w:rPr>
          <w:rFonts w:ascii="Arial" w:hAnsi="Arial" w:cs="Arial" w:hint="eastAsia"/>
        </w:rPr>
        <w:t xml:space="preserve">                             </w:t>
      </w:r>
    </w:p>
    <w:p w:rsidR="0063264B" w:rsidRDefault="00CB630E">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1872615</wp:posOffset>
                </wp:positionH>
                <wp:positionV relativeFrom="paragraph">
                  <wp:posOffset>635</wp:posOffset>
                </wp:positionV>
                <wp:extent cx="1757045" cy="662305"/>
                <wp:effectExtent l="6350" t="6350" r="8255" b="17145"/>
                <wp:wrapNone/>
                <wp:docPr id="17" name="圆角矩形 17"/>
                <wp:cNvGraphicFramePr/>
                <a:graphic xmlns:a="http://schemas.openxmlformats.org/drawingml/2006/main">
                  <a:graphicData uri="http://schemas.microsoft.com/office/word/2010/wordprocessingShape">
                    <wps:wsp>
                      <wps:cNvSpPr/>
                      <wps:spPr>
                        <a:xfrm>
                          <a:off x="0" y="0"/>
                          <a:ext cx="1671320" cy="595630"/>
                        </a:xfrm>
                        <a:prstGeom prst="roundRect">
                          <a:avLst/>
                        </a:prstGeom>
                        <a:noFill/>
                        <a:ln w="12700" cap="flat" cmpd="sng" algn="ctr">
                          <a:solidFill>
                            <a:srgbClr val="41719C">
                              <a:shade val="50000"/>
                            </a:srgbClr>
                          </a:solidFill>
                          <a:prstDash val="solid"/>
                          <a:miter lim="800000"/>
                        </a:ln>
                        <a:effectLst/>
                      </wps:spPr>
                      <wps:txbx>
                        <w:txbxContent>
                          <w:p w:rsidR="0063264B" w:rsidRDefault="00CB630E">
                            <w:pPr>
                              <w:ind w:firstLineChars="300" w:firstLine="630"/>
                            </w:pPr>
                            <w:r>
                              <w:rPr>
                                <w:rFonts w:hint="eastAsia"/>
                              </w:rPr>
                              <w:t>总时间</w:t>
                            </w:r>
                          </w:p>
                          <w:p w:rsidR="0063264B" w:rsidRDefault="00CB630E">
                            <w:pPr>
                              <w:jc w:val="center"/>
                            </w:pPr>
                            <w:r>
                              <w:rPr>
                                <w:rFonts w:hint="eastAsia"/>
                              </w:rPr>
                              <w:t>不超过</w:t>
                            </w:r>
                            <w:r>
                              <w:rPr>
                                <w:rFonts w:hint="eastAsia"/>
                              </w:rPr>
                              <w:t>5</w:t>
                            </w:r>
                            <w:r>
                              <w:rPr>
                                <w:rFonts w:hint="eastAsia"/>
                              </w:rPr>
                              <w:t>个工作日</w:t>
                            </w:r>
                          </w:p>
                          <w:p w:rsidR="0063264B" w:rsidRDefault="0063264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147.45pt;margin-top:0.05pt;height:52.15pt;width:138.35pt;z-index:251664384;v-text-anchor:middle;mso-width-relative:page;mso-height-relative:page;" filled="f" stroked="t" coordsize="21600,21600" arcsize="0.166666666666667" o:gfxdata="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5wD3KNYAAAAIAQAADwAAAAAAAAABACAAAAAiAAAAZHJzL2Rvd25yZXYueG1sUEsBAhQAFAAAAAgA&#10;h07iQAMJGWuZAgAAEgUAAA4AAAAAAAAAAQAgAAAAJQEAAGRycy9lMm9Eb2MueG1sUEsFBgAAAAAG&#10;AAYAWQEAADAGAAAAAA==&#10;">
                <v:fill on="f" focussize="0,0"/>
                <v:stroke weight="1pt" color="#2D5171" miterlimit="8" joinstyle="miter"/>
                <v:imagedata o:title=""/>
                <o:lock v:ext="edit" aspectratio="f"/>
                <v:textbox>
                  <w:txbxContent>
                    <w:p w14:paraId="0D81055A">
                      <w:pPr>
                        <w:ind w:firstLine="630" w:firstLineChars="300"/>
                      </w:pPr>
                      <w:r>
                        <w:rPr>
                          <w:rFonts w:hint="eastAsia"/>
                        </w:rPr>
                        <w:t>总时间</w:t>
                      </w:r>
                    </w:p>
                    <w:p w14:paraId="1635D7B3">
                      <w:pPr>
                        <w:jc w:val="center"/>
                      </w:pPr>
                      <w:r>
                        <w:rPr>
                          <w:rFonts w:hint="eastAsia"/>
                        </w:rPr>
                        <w:t>不超过5个工作日</w:t>
                      </w:r>
                    </w:p>
                    <w:p w14:paraId="3FD5FC4C">
                      <w:pPr>
                        <w:jc w:val="center"/>
                      </w:pPr>
                    </w:p>
                  </w:txbxContent>
                </v:textbox>
              </v:roundrect>
            </w:pict>
          </mc:Fallback>
        </mc:AlternateContent>
      </w:r>
    </w:p>
    <w:p w:rsidR="0063264B" w:rsidRDefault="0063264B">
      <w:pPr>
        <w:jc w:val="center"/>
      </w:pPr>
    </w:p>
    <w:p w:rsidR="0063264B" w:rsidRDefault="0063264B">
      <w:pPr>
        <w:pStyle w:val="af1"/>
        <w:spacing w:before="0" w:after="0" w:line="440" w:lineRule="exact"/>
        <w:ind w:leftChars="-203" w:left="-426" w:firstLineChars="0" w:firstLine="0"/>
        <w:rPr>
          <w:rFonts w:ascii="宋体" w:eastAsia="宋体" w:hAnsi="宋体" w:cs="宋体"/>
          <w:b/>
          <w:bCs/>
          <w:sz w:val="24"/>
        </w:rPr>
      </w:pPr>
    </w:p>
    <w:p w:rsidR="0063264B" w:rsidRDefault="00CB630E">
      <w:pPr>
        <w:pStyle w:val="af1"/>
        <w:spacing w:before="0" w:after="0" w:line="400" w:lineRule="exact"/>
        <w:ind w:firstLineChars="100" w:firstLine="241"/>
        <w:rPr>
          <w:rFonts w:ascii="宋体" w:eastAsia="宋体" w:hAnsi="宋体" w:cs="宋体"/>
          <w:b/>
          <w:bCs/>
          <w:sz w:val="24"/>
        </w:rPr>
      </w:pPr>
      <w:r>
        <w:rPr>
          <w:rFonts w:ascii="宋体" w:eastAsia="宋体" w:hAnsi="宋体" w:cs="宋体" w:hint="eastAsia"/>
          <w:b/>
          <w:bCs/>
          <w:sz w:val="24"/>
        </w:rPr>
        <w:t>二、采购需求</w:t>
      </w:r>
    </w:p>
    <w:p w:rsidR="0063264B" w:rsidRDefault="00CB630E">
      <w:pPr>
        <w:snapToGrid w:val="0"/>
        <w:spacing w:line="400" w:lineRule="exact"/>
        <w:ind w:firstLineChars="200" w:firstLine="480"/>
        <w:rPr>
          <w:rFonts w:ascii="宋体" w:hAnsi="宋体" w:cs="Arial"/>
          <w:b/>
          <w:sz w:val="24"/>
        </w:rPr>
      </w:pPr>
      <w:r>
        <w:rPr>
          <w:rFonts w:ascii="宋体" w:hAnsi="宋体" w:cs="宋体" w:hint="eastAsia"/>
          <w:sz w:val="24"/>
        </w:rPr>
        <w:t>（一）采购内容：</w:t>
      </w:r>
      <w:r>
        <w:rPr>
          <w:rFonts w:ascii="宋体" w:hAnsi="宋体" w:cs="Arial" w:hint="eastAsia"/>
          <w:b/>
          <w:sz w:val="24"/>
        </w:rPr>
        <w:t>本次两癌筛查采用</w:t>
      </w:r>
      <w:r>
        <w:rPr>
          <w:rFonts w:ascii="宋体" w:hAnsi="宋体" w:cs="Arial" w:hint="eastAsia"/>
          <w:b/>
          <w:sz w:val="24"/>
        </w:rPr>
        <w:t>HPV</w:t>
      </w:r>
      <w:r>
        <w:rPr>
          <w:rFonts w:ascii="宋体" w:hAnsi="宋体" w:cs="Arial" w:hint="eastAsia"/>
          <w:b/>
          <w:sz w:val="24"/>
        </w:rPr>
        <w:t>检测初筛，非</w:t>
      </w:r>
      <w:r>
        <w:rPr>
          <w:rFonts w:ascii="宋体" w:hAnsi="宋体" w:cs="Arial" w:hint="eastAsia"/>
          <w:b/>
          <w:sz w:val="24"/>
        </w:rPr>
        <w:t>1</w:t>
      </w:r>
      <w:r>
        <w:rPr>
          <w:rFonts w:ascii="宋体" w:hAnsi="宋体" w:cs="Arial"/>
          <w:b/>
          <w:sz w:val="24"/>
        </w:rPr>
        <w:t>6</w:t>
      </w:r>
      <w:r>
        <w:rPr>
          <w:rFonts w:ascii="宋体" w:hAnsi="宋体" w:cs="Arial" w:hint="eastAsia"/>
          <w:b/>
          <w:sz w:val="24"/>
        </w:rPr>
        <w:t>、</w:t>
      </w:r>
      <w:r>
        <w:rPr>
          <w:rFonts w:ascii="宋体" w:hAnsi="宋体" w:cs="Arial" w:hint="eastAsia"/>
          <w:b/>
          <w:sz w:val="24"/>
        </w:rPr>
        <w:t>1</w:t>
      </w:r>
      <w:r>
        <w:rPr>
          <w:rFonts w:ascii="宋体" w:hAnsi="宋体" w:cs="Arial"/>
          <w:b/>
          <w:sz w:val="24"/>
        </w:rPr>
        <w:t>8</w:t>
      </w:r>
      <w:r>
        <w:rPr>
          <w:rFonts w:ascii="宋体" w:hAnsi="宋体" w:cs="Arial" w:hint="eastAsia"/>
          <w:b/>
          <w:sz w:val="24"/>
        </w:rPr>
        <w:t>阳性样本细胞学分离的筛查。预计需</w:t>
      </w:r>
      <w:r>
        <w:rPr>
          <w:rFonts w:ascii="宋体" w:hAnsi="宋体" w:cs="Arial" w:hint="eastAsia"/>
          <w:b/>
          <w:sz w:val="24"/>
        </w:rPr>
        <w:t>11.6886</w:t>
      </w:r>
      <w:r>
        <w:rPr>
          <w:rFonts w:ascii="宋体" w:hAnsi="宋体" w:cs="Arial" w:hint="eastAsia"/>
          <w:b/>
          <w:sz w:val="24"/>
        </w:rPr>
        <w:t>万份；</w:t>
      </w:r>
      <w:r>
        <w:rPr>
          <w:rFonts w:ascii="宋体" w:hAnsi="宋体" w:cs="Arial" w:hint="eastAsia"/>
          <w:b/>
          <w:sz w:val="24"/>
        </w:rPr>
        <w:t>TCT</w:t>
      </w:r>
      <w:r>
        <w:rPr>
          <w:rFonts w:ascii="宋体" w:hAnsi="宋体" w:cs="Arial" w:hint="eastAsia"/>
          <w:b/>
          <w:sz w:val="24"/>
        </w:rPr>
        <w:t>检测服务数量按照“</w:t>
      </w:r>
      <w:r>
        <w:rPr>
          <w:rFonts w:ascii="宋体" w:hAnsi="宋体" w:cs="Arial" w:hint="eastAsia"/>
          <w:b/>
          <w:sz w:val="24"/>
        </w:rPr>
        <w:t>2017</w:t>
      </w:r>
      <w:r>
        <w:rPr>
          <w:rFonts w:ascii="宋体" w:hAnsi="宋体" w:cs="Arial" w:hint="eastAsia"/>
          <w:b/>
          <w:sz w:val="24"/>
        </w:rPr>
        <w:t>年—</w:t>
      </w:r>
      <w:r>
        <w:rPr>
          <w:rFonts w:ascii="宋体" w:hAnsi="宋体" w:cs="Arial" w:hint="eastAsia"/>
          <w:b/>
          <w:sz w:val="24"/>
        </w:rPr>
        <w:t>2021</w:t>
      </w:r>
      <w:r>
        <w:rPr>
          <w:rFonts w:ascii="宋体" w:hAnsi="宋体" w:cs="Arial" w:hint="eastAsia"/>
          <w:b/>
          <w:sz w:val="24"/>
        </w:rPr>
        <w:t>年宫颈癌筛查”阳性率占比（</w:t>
      </w:r>
      <w:r>
        <w:rPr>
          <w:rFonts w:ascii="宋体" w:hAnsi="宋体" w:cs="Arial"/>
          <w:b/>
          <w:sz w:val="24"/>
        </w:rPr>
        <w:t>10</w:t>
      </w:r>
      <w:r>
        <w:rPr>
          <w:rFonts w:ascii="宋体" w:hAnsi="宋体" w:cs="Arial" w:hint="eastAsia"/>
          <w:b/>
          <w:sz w:val="24"/>
        </w:rPr>
        <w:t>%</w:t>
      </w:r>
      <w:r>
        <w:rPr>
          <w:rFonts w:ascii="宋体" w:hAnsi="宋体" w:cs="Arial" w:hint="eastAsia"/>
          <w:b/>
          <w:sz w:val="24"/>
        </w:rPr>
        <w:t>）测算，约</w:t>
      </w:r>
      <w:r>
        <w:rPr>
          <w:rFonts w:ascii="宋体" w:hAnsi="宋体" w:cs="Arial" w:hint="eastAsia"/>
          <w:b/>
          <w:sz w:val="24"/>
        </w:rPr>
        <w:t>1.1689</w:t>
      </w:r>
      <w:r>
        <w:rPr>
          <w:rFonts w:ascii="宋体" w:hAnsi="宋体" w:cs="Arial" w:hint="eastAsia"/>
          <w:b/>
          <w:sz w:val="24"/>
        </w:rPr>
        <w:t>万份。</w:t>
      </w:r>
    </w:p>
    <w:p w:rsidR="0063264B" w:rsidRDefault="00CB630E">
      <w:pPr>
        <w:spacing w:line="400" w:lineRule="exact"/>
        <w:ind w:firstLineChars="200" w:firstLine="480"/>
        <w:rPr>
          <w:rFonts w:hAnsi="宋体"/>
        </w:rPr>
      </w:pPr>
      <w:r>
        <w:rPr>
          <w:rFonts w:ascii="宋体" w:hAnsi="宋体" w:cs="宋体" w:hint="eastAsia"/>
          <w:sz w:val="24"/>
        </w:rPr>
        <w:t>（二）服务期限：自合同签订之日起</w:t>
      </w:r>
      <w:r>
        <w:rPr>
          <w:rFonts w:hAnsi="宋体" w:cs="宋体"/>
          <w:sz w:val="24"/>
        </w:rPr>
        <w:t>一年</w:t>
      </w:r>
      <w:r>
        <w:rPr>
          <w:rFonts w:hAnsi="宋体" w:cs="宋体" w:hint="eastAsia"/>
          <w:sz w:val="24"/>
        </w:rPr>
        <w:t>。合同期满</w:t>
      </w:r>
      <w:r>
        <w:rPr>
          <w:rFonts w:ascii="宋体" w:hAnsi="宋体" w:cs="华文仿宋"/>
          <w:snapToGrid w:val="0"/>
          <w:sz w:val="24"/>
        </w:rPr>
        <w:t>，如双方没有提出终止</w:t>
      </w:r>
      <w:r>
        <w:rPr>
          <w:rFonts w:ascii="宋体" w:hAnsi="宋体" w:cs="华文仿宋" w:hint="eastAsia"/>
          <w:snapToGrid w:val="0"/>
          <w:sz w:val="24"/>
        </w:rPr>
        <w:t>合同</w:t>
      </w:r>
      <w:r>
        <w:rPr>
          <w:rFonts w:ascii="宋体" w:hAnsi="宋体" w:cs="华文仿宋"/>
          <w:snapToGrid w:val="0"/>
          <w:sz w:val="24"/>
        </w:rPr>
        <w:t>，合同有效期自动延续</w:t>
      </w:r>
      <w:r>
        <w:rPr>
          <w:rFonts w:ascii="宋体" w:hAnsi="宋体" w:cs="华文仿宋" w:hint="eastAsia"/>
          <w:snapToGrid w:val="0"/>
          <w:sz w:val="24"/>
        </w:rPr>
        <w:t>1</w:t>
      </w:r>
      <w:r>
        <w:rPr>
          <w:rFonts w:ascii="宋体" w:hAnsi="宋体" w:cs="华文仿宋"/>
          <w:snapToGrid w:val="0"/>
          <w:sz w:val="24"/>
        </w:rPr>
        <w:t>年</w:t>
      </w:r>
      <w:r>
        <w:rPr>
          <w:rFonts w:ascii="宋体" w:hAnsi="宋体" w:cs="华文仿宋" w:hint="eastAsia"/>
          <w:snapToGrid w:val="0"/>
          <w:sz w:val="24"/>
        </w:rPr>
        <w:t>，合同一年一续，合同有效期自动延续次数最多不超过</w:t>
      </w:r>
      <w:r>
        <w:rPr>
          <w:rFonts w:ascii="宋体" w:hAnsi="宋体" w:cs="华文仿宋" w:hint="eastAsia"/>
          <w:snapToGrid w:val="0"/>
          <w:sz w:val="24"/>
        </w:rPr>
        <w:t>2</w:t>
      </w:r>
      <w:r>
        <w:rPr>
          <w:rFonts w:ascii="宋体" w:hAnsi="宋体" w:cs="华文仿宋" w:hint="eastAsia"/>
          <w:snapToGrid w:val="0"/>
          <w:sz w:val="24"/>
        </w:rPr>
        <w:t>次</w:t>
      </w:r>
      <w:r>
        <w:rPr>
          <w:rFonts w:ascii="宋体" w:hAnsi="宋体" w:cs="华文仿宋"/>
          <w:snapToGrid w:val="0"/>
          <w:sz w:val="24"/>
        </w:rPr>
        <w:t>。</w:t>
      </w:r>
    </w:p>
    <w:p w:rsidR="0063264B" w:rsidRDefault="00CB630E">
      <w:pPr>
        <w:spacing w:line="400" w:lineRule="exact"/>
        <w:ind w:firstLineChars="200" w:firstLine="480"/>
        <w:rPr>
          <w:rFonts w:ascii="宋体" w:hAnsi="宋体" w:cs="宋体"/>
          <w:sz w:val="24"/>
        </w:rPr>
      </w:pPr>
      <w:r>
        <w:rPr>
          <w:rFonts w:ascii="宋体" w:hAnsi="宋体" w:cs="宋体" w:hint="eastAsia"/>
          <w:sz w:val="24"/>
        </w:rPr>
        <w:t>（三）服务要求</w:t>
      </w:r>
    </w:p>
    <w:p w:rsidR="0063264B" w:rsidRDefault="00CB630E">
      <w:pPr>
        <w:spacing w:line="4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采样耗材的供货：根据采购人指定的时间及地点供应</w:t>
      </w:r>
      <w:r>
        <w:rPr>
          <w:rFonts w:ascii="宋体" w:hAnsi="宋体" w:cs="宋体" w:hint="eastAsia"/>
          <w:sz w:val="24"/>
        </w:rPr>
        <w:t>HPV</w:t>
      </w:r>
      <w:r>
        <w:rPr>
          <w:rFonts w:ascii="宋体" w:hAnsi="宋体" w:cs="宋体" w:hint="eastAsia"/>
          <w:sz w:val="24"/>
        </w:rPr>
        <w:t>、</w:t>
      </w:r>
      <w:r>
        <w:rPr>
          <w:rFonts w:ascii="宋体" w:hAnsi="宋体" w:cs="宋体" w:hint="eastAsia"/>
          <w:sz w:val="24"/>
        </w:rPr>
        <w:t>TCT</w:t>
      </w:r>
      <w:r>
        <w:rPr>
          <w:rFonts w:ascii="宋体" w:hAnsi="宋体" w:cs="宋体" w:hint="eastAsia"/>
          <w:sz w:val="24"/>
        </w:rPr>
        <w:t>检测采样耗材并负责所供耗材的质保。</w:t>
      </w:r>
    </w:p>
    <w:p w:rsidR="0063264B" w:rsidRDefault="00CB630E">
      <w:pPr>
        <w:spacing w:line="4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样本收集：应定期派工作人员到医院收取外送标本，保证外送标本安全有效。</w:t>
      </w:r>
    </w:p>
    <w:p w:rsidR="0063264B" w:rsidRDefault="00CB630E">
      <w:pPr>
        <w:spacing w:line="4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样本存储及运送：服务单位应具有样本存储及运送的工具设施，确保样本在储存及运送过程中不发生变质的情况。</w:t>
      </w:r>
    </w:p>
    <w:p w:rsidR="0063264B" w:rsidRDefault="00CB630E">
      <w:pPr>
        <w:spacing w:line="4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样本的检测：服务单位应按照与医院约定的时间及时出具检测报告（投标人投标承诺时效不得高于</w:t>
      </w:r>
      <w:r>
        <w:rPr>
          <w:rFonts w:ascii="宋体" w:hAnsi="宋体" w:cs="宋体" w:hint="eastAsia"/>
          <w:sz w:val="24"/>
        </w:rPr>
        <w:t>5</w:t>
      </w:r>
      <w:r>
        <w:rPr>
          <w:rFonts w:ascii="宋体" w:hAnsi="宋体" w:cs="宋体" w:hint="eastAsia"/>
          <w:sz w:val="24"/>
        </w:rPr>
        <w:t>个工作日），同时投标</w:t>
      </w:r>
      <w:r>
        <w:rPr>
          <w:rFonts w:ascii="宋体" w:hAnsi="宋体" w:cs="宋体" w:hint="eastAsia"/>
          <w:sz w:val="24"/>
        </w:rPr>
        <w:t>人需按医院约定地点送达。</w:t>
      </w:r>
    </w:p>
    <w:p w:rsidR="0063264B" w:rsidRDefault="00CB630E">
      <w:pPr>
        <w:spacing w:line="40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明确标本收集，运送，接收，检测流程，明确出报告时间及报告单发送方式；按照国家及行业标准对标本进行保存。</w:t>
      </w:r>
    </w:p>
    <w:p w:rsidR="0063264B" w:rsidRDefault="00CB630E">
      <w:pPr>
        <w:spacing w:line="40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投标人在投标文件中提供服务方案，就以上及其他事项作出详细说明。</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投标人必须无条件配合采购方不定期组织的质量检查，合格率达到</w:t>
      </w:r>
      <w:r>
        <w:rPr>
          <w:rFonts w:ascii="宋体" w:eastAsia="宋体" w:hAnsi="宋体" w:cs="宋体" w:hint="eastAsia"/>
          <w:sz w:val="24"/>
        </w:rPr>
        <w:t>95%</w:t>
      </w:r>
      <w:r>
        <w:rPr>
          <w:rFonts w:ascii="宋体" w:eastAsia="宋体" w:hAnsi="宋体" w:cs="宋体" w:hint="eastAsia"/>
          <w:sz w:val="24"/>
        </w:rPr>
        <w:t>以上。</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sz w:val="24"/>
        </w:rPr>
        <w:t>HPV</w:t>
      </w:r>
      <w:r>
        <w:rPr>
          <w:rFonts w:ascii="宋体" w:eastAsia="宋体" w:hAnsi="宋体" w:cs="宋体" w:hint="eastAsia"/>
          <w:sz w:val="24"/>
        </w:rPr>
        <w:t>样本自检测报告发出之日起保存不少于一周。</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9.TCT</w:t>
      </w:r>
      <w:r>
        <w:rPr>
          <w:rFonts w:ascii="宋体" w:eastAsia="宋体" w:hAnsi="宋体" w:cs="宋体" w:hint="eastAsia"/>
          <w:sz w:val="24"/>
        </w:rPr>
        <w:t>细胞学样本自检测报告发出之日起保存不少于两周。</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10.</w:t>
      </w:r>
      <w:r>
        <w:rPr>
          <w:rFonts w:ascii="宋体" w:eastAsia="宋体" w:hAnsi="宋体" w:cs="宋体"/>
          <w:sz w:val="24"/>
        </w:rPr>
        <w:t>TCT</w:t>
      </w:r>
      <w:r>
        <w:rPr>
          <w:rFonts w:ascii="宋体" w:eastAsia="宋体" w:hAnsi="宋体" w:cs="宋体" w:hint="eastAsia"/>
          <w:sz w:val="24"/>
        </w:rPr>
        <w:t>检测在</w:t>
      </w:r>
      <w:r>
        <w:rPr>
          <w:rFonts w:ascii="宋体" w:eastAsia="宋体" w:hAnsi="宋体" w:cs="宋体" w:hint="eastAsia"/>
          <w:sz w:val="24"/>
        </w:rPr>
        <w:t>H</w:t>
      </w:r>
      <w:r>
        <w:rPr>
          <w:rFonts w:ascii="宋体" w:eastAsia="宋体" w:hAnsi="宋体" w:cs="宋体"/>
          <w:sz w:val="24"/>
        </w:rPr>
        <w:t>PV</w:t>
      </w:r>
      <w:r>
        <w:rPr>
          <w:rFonts w:ascii="宋体" w:eastAsia="宋体" w:hAnsi="宋体" w:cs="宋体" w:hint="eastAsia"/>
          <w:sz w:val="24"/>
        </w:rPr>
        <w:t>检测非</w:t>
      </w:r>
      <w:r>
        <w:rPr>
          <w:rFonts w:ascii="宋体" w:eastAsia="宋体" w:hAnsi="宋体" w:cs="宋体" w:hint="eastAsia"/>
          <w:sz w:val="24"/>
        </w:rPr>
        <w:t>16</w:t>
      </w:r>
      <w:r>
        <w:rPr>
          <w:rFonts w:ascii="宋体" w:eastAsia="宋体" w:hAnsi="宋体" w:cs="宋体" w:hint="eastAsia"/>
          <w:sz w:val="24"/>
        </w:rPr>
        <w:t>、</w:t>
      </w:r>
      <w:r>
        <w:rPr>
          <w:rFonts w:ascii="宋体" w:eastAsia="宋体" w:hAnsi="宋体" w:cs="宋体" w:hint="eastAsia"/>
          <w:sz w:val="24"/>
        </w:rPr>
        <w:t>18</w:t>
      </w:r>
      <w:r>
        <w:rPr>
          <w:rFonts w:ascii="宋体" w:eastAsia="宋体" w:hAnsi="宋体" w:cs="宋体" w:hint="eastAsia"/>
          <w:sz w:val="24"/>
        </w:rPr>
        <w:t>型阳性的基础上开展，投标方须配合医院做好检测耗材的及时供应。</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最大程度保证细胞</w:t>
      </w:r>
      <w:r>
        <w:rPr>
          <w:rFonts w:ascii="宋体" w:eastAsia="宋体" w:hAnsi="宋体" w:cs="宋体" w:hint="eastAsia"/>
          <w:sz w:val="24"/>
        </w:rPr>
        <w:t>样本</w:t>
      </w:r>
      <w:r>
        <w:rPr>
          <w:rFonts w:ascii="宋体" w:eastAsia="宋体" w:hAnsi="宋体" w:cs="宋体" w:hint="eastAsia"/>
          <w:sz w:val="24"/>
        </w:rPr>
        <w:t>100%</w:t>
      </w:r>
      <w:r>
        <w:rPr>
          <w:rFonts w:ascii="宋体" w:eastAsia="宋体" w:hAnsi="宋体" w:cs="宋体" w:hint="eastAsia"/>
          <w:sz w:val="24"/>
        </w:rPr>
        <w:t>收集和玻片贴附时细胞单层不重叠、均匀、不脱落，阳性玻片保存不低于十五年，阴性玻片保存不低于一年。</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（三）招标价格：参照《关于做好浙江省城乡妇女免费“两癌”检查项目有关事项的通知》（浙卫发〔</w:t>
      </w:r>
      <w:r>
        <w:rPr>
          <w:rFonts w:ascii="宋体" w:eastAsia="宋体" w:hAnsi="宋体" w:cs="宋体" w:hint="eastAsia"/>
          <w:sz w:val="24"/>
        </w:rPr>
        <w:t>2017</w:t>
      </w:r>
      <w:r>
        <w:rPr>
          <w:rFonts w:ascii="宋体" w:eastAsia="宋体" w:hAnsi="宋体" w:cs="宋体" w:hint="eastAsia"/>
          <w:sz w:val="24"/>
        </w:rPr>
        <w:t>〕</w:t>
      </w:r>
      <w:r>
        <w:rPr>
          <w:rFonts w:ascii="宋体" w:eastAsia="宋体" w:hAnsi="宋体" w:cs="宋体" w:hint="eastAsia"/>
          <w:sz w:val="24"/>
        </w:rPr>
        <w:t>84</w:t>
      </w:r>
      <w:r>
        <w:rPr>
          <w:rFonts w:ascii="宋体" w:eastAsia="宋体" w:hAnsi="宋体" w:cs="宋体" w:hint="eastAsia"/>
          <w:sz w:val="24"/>
        </w:rPr>
        <w:t>号）文件要求执行，</w:t>
      </w:r>
      <w:r>
        <w:rPr>
          <w:rFonts w:ascii="宋体" w:eastAsia="宋体" w:hAnsi="宋体" w:cs="宋体" w:hint="eastAsia"/>
          <w:sz w:val="24"/>
        </w:rPr>
        <w:t>HPV</w:t>
      </w:r>
      <w:r>
        <w:rPr>
          <w:rFonts w:ascii="宋体" w:eastAsia="宋体" w:hAnsi="宋体" w:cs="宋体" w:hint="eastAsia"/>
          <w:sz w:val="24"/>
        </w:rPr>
        <w:t>检测服务（含检测试剂及耗材）</w:t>
      </w:r>
      <w:r>
        <w:rPr>
          <w:rFonts w:ascii="宋体" w:eastAsia="宋体" w:hAnsi="宋体" w:cs="宋体" w:hint="eastAsia"/>
          <w:sz w:val="24"/>
        </w:rPr>
        <w:t>30</w:t>
      </w:r>
      <w:r>
        <w:rPr>
          <w:rFonts w:ascii="宋体" w:eastAsia="宋体" w:hAnsi="宋体" w:cs="宋体" w:hint="eastAsia"/>
          <w:sz w:val="24"/>
        </w:rPr>
        <w:t>元、</w:t>
      </w:r>
      <w:r>
        <w:rPr>
          <w:rFonts w:ascii="宋体" w:eastAsia="宋体" w:hAnsi="宋体" w:cs="宋体" w:hint="eastAsia"/>
          <w:sz w:val="24"/>
        </w:rPr>
        <w:t>TCT</w:t>
      </w:r>
      <w:r>
        <w:rPr>
          <w:rFonts w:ascii="宋体" w:eastAsia="宋体" w:hAnsi="宋体" w:cs="宋体" w:hint="eastAsia"/>
          <w:sz w:val="24"/>
        </w:rPr>
        <w:t>检测试剂（含耗材）费用</w:t>
      </w:r>
      <w:r>
        <w:rPr>
          <w:rFonts w:ascii="宋体" w:eastAsia="宋体" w:hAnsi="宋体" w:cs="宋体" w:hint="eastAsia"/>
          <w:sz w:val="24"/>
        </w:rPr>
        <w:t>13.8</w:t>
      </w:r>
      <w:r>
        <w:rPr>
          <w:rFonts w:ascii="宋体" w:eastAsia="宋体" w:hAnsi="宋体" w:cs="宋体" w:hint="eastAsia"/>
          <w:sz w:val="24"/>
        </w:rPr>
        <w:t>元。</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（四）招标数量：</w:t>
      </w:r>
      <w:r>
        <w:rPr>
          <w:rFonts w:ascii="宋体" w:eastAsia="宋体" w:hAnsi="宋体" w:cs="宋体" w:hint="eastAsia"/>
          <w:sz w:val="24"/>
        </w:rPr>
        <w:t>HPV</w:t>
      </w:r>
      <w:r>
        <w:rPr>
          <w:rFonts w:ascii="宋体" w:eastAsia="宋体" w:hAnsi="宋体" w:cs="宋体" w:hint="eastAsia"/>
          <w:sz w:val="24"/>
        </w:rPr>
        <w:t>检测试剂预计需</w:t>
      </w:r>
      <w:r>
        <w:rPr>
          <w:rFonts w:ascii="宋体" w:eastAsia="宋体" w:hAnsi="宋体" w:cs="宋体" w:hint="eastAsia"/>
          <w:sz w:val="24"/>
        </w:rPr>
        <w:t>11.6886</w:t>
      </w:r>
      <w:r>
        <w:rPr>
          <w:rFonts w:ascii="宋体" w:eastAsia="宋体" w:hAnsi="宋体" w:cs="宋体" w:hint="eastAsia"/>
          <w:sz w:val="24"/>
        </w:rPr>
        <w:t>万份；</w:t>
      </w:r>
      <w:r>
        <w:rPr>
          <w:rFonts w:ascii="宋体" w:eastAsia="宋体" w:hAnsi="宋体" w:cs="宋体" w:hint="eastAsia"/>
          <w:sz w:val="24"/>
        </w:rPr>
        <w:t>TCT</w:t>
      </w:r>
      <w:r>
        <w:rPr>
          <w:rFonts w:ascii="宋体" w:eastAsia="宋体" w:hAnsi="宋体" w:cs="宋体" w:hint="eastAsia"/>
          <w:sz w:val="24"/>
        </w:rPr>
        <w:t>试剂预计需</w:t>
      </w:r>
      <w:r>
        <w:rPr>
          <w:rFonts w:ascii="宋体" w:eastAsia="宋体" w:hAnsi="宋体" w:cs="宋体" w:hint="eastAsia"/>
          <w:sz w:val="24"/>
        </w:rPr>
        <w:t>1.1689</w:t>
      </w:r>
      <w:r>
        <w:rPr>
          <w:rFonts w:ascii="宋体" w:eastAsia="宋体" w:hAnsi="宋体" w:cs="宋体" w:hint="eastAsia"/>
          <w:sz w:val="24"/>
        </w:rPr>
        <w:t>万份。</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（五）招标预算：</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HPV</w:t>
      </w:r>
      <w:r>
        <w:rPr>
          <w:rFonts w:ascii="宋体" w:eastAsia="宋体" w:hAnsi="宋体" w:cs="宋体" w:hint="eastAsia"/>
          <w:sz w:val="24"/>
        </w:rPr>
        <w:t>检测服务（含检测试剂及耗材）：</w:t>
      </w:r>
      <w:r>
        <w:rPr>
          <w:rFonts w:ascii="宋体" w:eastAsia="宋体" w:hAnsi="宋体" w:cs="宋体" w:hint="eastAsia"/>
          <w:sz w:val="24"/>
        </w:rPr>
        <w:t>350.658</w:t>
      </w:r>
      <w:r>
        <w:rPr>
          <w:rFonts w:ascii="宋体" w:eastAsia="宋体" w:hAnsi="宋体" w:cs="宋体" w:hint="eastAsia"/>
          <w:sz w:val="24"/>
        </w:rPr>
        <w:t>万元</w:t>
      </w:r>
    </w:p>
    <w:p w:rsidR="0063264B" w:rsidRDefault="00CB630E">
      <w:pPr>
        <w:pStyle w:val="af1"/>
        <w:spacing w:before="0" w:after="0" w:line="400" w:lineRule="exact"/>
        <w:ind w:left="0" w:firstLineChars="200" w:firstLine="480"/>
        <w:rPr>
          <w:rFonts w:ascii="宋体" w:eastAsia="宋体" w:hAnsi="宋体" w:cs="宋体"/>
          <w:sz w:val="24"/>
        </w:rPr>
      </w:pPr>
      <w:r>
        <w:rPr>
          <w:rFonts w:ascii="宋体" w:eastAsia="宋体" w:hAnsi="宋体" w:cs="宋体" w:hint="eastAsia"/>
          <w:sz w:val="24"/>
        </w:rPr>
        <w:t>TCT</w:t>
      </w:r>
      <w:r>
        <w:rPr>
          <w:rFonts w:ascii="宋体" w:eastAsia="宋体" w:hAnsi="宋体" w:cs="宋体" w:hint="eastAsia"/>
          <w:sz w:val="24"/>
        </w:rPr>
        <w:t>检测服务（含检测试剂及耗材）：</w:t>
      </w:r>
      <w:r>
        <w:rPr>
          <w:rFonts w:ascii="宋体" w:eastAsia="宋体" w:hAnsi="宋体" w:cs="宋体" w:hint="eastAsia"/>
          <w:sz w:val="24"/>
        </w:rPr>
        <w:t>16.1308</w:t>
      </w:r>
      <w:r>
        <w:rPr>
          <w:rFonts w:ascii="宋体" w:eastAsia="宋体" w:hAnsi="宋体" w:cs="宋体" w:hint="eastAsia"/>
          <w:sz w:val="24"/>
        </w:rPr>
        <w:t>万元</w:t>
      </w:r>
    </w:p>
    <w:p w:rsidR="0063264B" w:rsidRDefault="00CB630E">
      <w:pPr>
        <w:pStyle w:val="af1"/>
        <w:spacing w:before="0" w:after="0" w:line="400" w:lineRule="exact"/>
        <w:ind w:left="0" w:firstLineChars="200" w:firstLine="480"/>
        <w:rPr>
          <w:rFonts w:ascii="宋体" w:eastAsia="宋体" w:hAnsi="宋体" w:cs="hakuyoxingshu7000"/>
          <w:sz w:val="24"/>
        </w:rPr>
      </w:pPr>
      <w:r>
        <w:rPr>
          <w:rFonts w:ascii="宋体" w:eastAsia="宋体" w:hAnsi="宋体" w:cs="hakuyoxingshu7000" w:hint="eastAsia"/>
          <w:sz w:val="24"/>
        </w:rPr>
        <w:t>（</w:t>
      </w:r>
      <w:r>
        <w:rPr>
          <w:rFonts w:ascii="宋体" w:eastAsia="宋体" w:hAnsi="宋体" w:cs="hakuyoxingshu7000" w:hint="eastAsia"/>
          <w:sz w:val="24"/>
        </w:rPr>
        <w:t>1</w:t>
      </w:r>
      <w:r>
        <w:rPr>
          <w:rFonts w:ascii="宋体" w:eastAsia="宋体" w:hAnsi="宋体" w:cs="hakuyoxingshu7000" w:hint="eastAsia"/>
          <w:sz w:val="24"/>
        </w:rPr>
        <w:t>）招标预算建立在预估数量基础上，采购人与中标人合同结算价款以中标人中标综合单价以及实际产生需求量为准。</w:t>
      </w:r>
    </w:p>
    <w:p w:rsidR="0063264B" w:rsidRDefault="00CB630E">
      <w:pPr>
        <w:tabs>
          <w:tab w:val="left" w:pos="540"/>
          <w:tab w:val="left" w:pos="992"/>
        </w:tabs>
        <w:autoSpaceDE w:val="0"/>
        <w:autoSpaceDN w:val="0"/>
        <w:adjustRightInd w:val="0"/>
        <w:spacing w:line="400" w:lineRule="exact"/>
        <w:ind w:firstLineChars="200" w:firstLine="480"/>
        <w:rPr>
          <w:rFonts w:ascii="宋体" w:hAnsi="宋体" w:cs="宋体"/>
          <w:sz w:val="24"/>
        </w:rPr>
      </w:pPr>
      <w:r>
        <w:rPr>
          <w:rFonts w:ascii="宋体" w:hAnsi="宋体" w:cs="hakuyoxingshu7000" w:hint="eastAsia"/>
          <w:sz w:val="24"/>
        </w:rPr>
        <w:t>（</w:t>
      </w:r>
      <w:r>
        <w:rPr>
          <w:rFonts w:ascii="宋体" w:hAnsi="宋体" w:cs="hakuyoxingshu7000" w:hint="eastAsia"/>
          <w:sz w:val="24"/>
        </w:rPr>
        <w:t>2</w:t>
      </w:r>
      <w:r>
        <w:rPr>
          <w:rFonts w:ascii="宋体" w:hAnsi="宋体" w:cs="hakuyoxingshu7000" w:hint="eastAsia"/>
          <w:sz w:val="24"/>
        </w:rPr>
        <w:t>）投标综合单价</w:t>
      </w:r>
      <w:r>
        <w:rPr>
          <w:rFonts w:ascii="宋体" w:hAnsi="宋体" w:cs="宋体" w:hint="eastAsia"/>
          <w:sz w:val="24"/>
        </w:rPr>
        <w:t>完成采购服务内容所产生的一切费用，包括并不仅限于人员费用、检测耗材（一次性使用宫颈采集拭子、细胞保存液、细胞过滤器（制片夹）、巴氏染色液（四组））费用、试剂费用、转运费用、检测费用、检测报告费用、保险、利润、税金等。</w:t>
      </w:r>
    </w:p>
    <w:p w:rsidR="0063264B" w:rsidRDefault="00CB630E">
      <w:pPr>
        <w:tabs>
          <w:tab w:val="left" w:pos="540"/>
          <w:tab w:val="left" w:pos="992"/>
        </w:tabs>
        <w:autoSpaceDE w:val="0"/>
        <w:autoSpaceDN w:val="0"/>
        <w:adjustRightInd w:val="0"/>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）为了减少基层妇保医生的工作量要求检查结果能与省两癌系统直接对接导入。</w:t>
      </w:r>
    </w:p>
    <w:p w:rsidR="0063264B" w:rsidRDefault="00CB630E">
      <w:pPr>
        <w:pStyle w:val="af1"/>
        <w:spacing w:before="0" w:after="0" w:line="400" w:lineRule="exact"/>
        <w:ind w:left="0" w:firstLineChars="206" w:firstLine="494"/>
        <w:rPr>
          <w:rFonts w:ascii="宋体" w:eastAsia="宋体" w:hAnsi="宋体" w:cs="宋体"/>
          <w:sz w:val="24"/>
        </w:rPr>
      </w:pPr>
      <w:r>
        <w:rPr>
          <w:rFonts w:ascii="宋体" w:eastAsia="宋体" w:hAnsi="宋体" w:cs="宋体" w:hint="eastAsia"/>
          <w:sz w:val="24"/>
        </w:rPr>
        <w:t>实际产生费用由中标单位与各县（市、区</w:t>
      </w:r>
      <w:r>
        <w:rPr>
          <w:rFonts w:ascii="宋体" w:eastAsia="宋体" w:hAnsi="宋体" w:cs="宋体" w:hint="eastAsia"/>
          <w:sz w:val="24"/>
        </w:rPr>
        <w:t>）卫生健康行政管理部门根据中标结果签订采购合同，并根据协议组织验收和办理货款结算手续。下表机构数量及地点为暂定，仅供参考，以实际合同执行确定数量及地点为准，投标人不得以任何理由提出合同价格变更。</w:t>
      </w:r>
    </w:p>
    <w:p w:rsidR="0063264B" w:rsidRDefault="00CB630E">
      <w:pPr>
        <w:spacing w:line="500" w:lineRule="exact"/>
        <w:ind w:firstLineChars="200" w:firstLine="480"/>
        <w:contextualSpacing/>
        <w:rPr>
          <w:rFonts w:ascii="宋体" w:hAnsi="宋体" w:cs="宋体"/>
          <w:sz w:val="24"/>
        </w:rPr>
      </w:pPr>
      <w:r>
        <w:rPr>
          <w:rFonts w:ascii="宋体" w:hAnsi="宋体" w:cs="宋体" w:hint="eastAsia"/>
          <w:sz w:val="24"/>
        </w:rPr>
        <w:t>（六）其他要求</w:t>
      </w:r>
    </w:p>
    <w:p w:rsidR="0063264B" w:rsidRDefault="00CB630E">
      <w:pPr>
        <w:adjustRightInd w:val="0"/>
        <w:snapToGrid w:val="0"/>
        <w:spacing w:line="400" w:lineRule="exact"/>
        <w:ind w:firstLineChars="200" w:firstLine="480"/>
        <w:rPr>
          <w:rFonts w:ascii="宋体" w:hAnsi="宋体" w:cs="宋体"/>
          <w:sz w:val="24"/>
        </w:rPr>
      </w:pPr>
      <w:r>
        <w:rPr>
          <w:rFonts w:ascii="宋体" w:hAnsi="宋体" w:cs="宋体" w:hint="eastAsia"/>
          <w:sz w:val="24"/>
        </w:rPr>
        <w:t>上级部门集中采购、组织开展联合采购或其他有关政策要求的供应模式与本文件条款或文件的供应模式发生冲突的，则各医疗机构有权单方解除合同，不视为医疗机构违约，且双方互不承担责任。</w:t>
      </w: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adjustRightInd w:val="0"/>
        <w:snapToGrid w:val="0"/>
        <w:spacing w:line="400" w:lineRule="exact"/>
        <w:ind w:firstLineChars="200" w:firstLine="480"/>
        <w:rPr>
          <w:rFonts w:ascii="宋体" w:hAnsi="宋体" w:cs="宋体"/>
          <w:sz w:val="24"/>
        </w:rPr>
      </w:pPr>
    </w:p>
    <w:p w:rsidR="0063264B" w:rsidRDefault="0063264B">
      <w:pPr>
        <w:spacing w:line="400" w:lineRule="exact"/>
        <w:jc w:val="center"/>
        <w:rPr>
          <w:rFonts w:ascii="宋体" w:hAnsi="宋体" w:cs="宋体"/>
          <w:b/>
          <w:kern w:val="0"/>
          <w:sz w:val="30"/>
          <w:szCs w:val="30"/>
          <w:lang w:val="zh-CN"/>
        </w:rPr>
      </w:pPr>
    </w:p>
    <w:p w:rsidR="0063264B" w:rsidRDefault="00CB630E">
      <w:pPr>
        <w:spacing w:line="400" w:lineRule="exact"/>
        <w:jc w:val="center"/>
        <w:rPr>
          <w:rFonts w:ascii="宋体" w:hAnsi="宋体" w:cs="宋体"/>
          <w:b/>
          <w:kern w:val="0"/>
          <w:sz w:val="30"/>
          <w:szCs w:val="30"/>
          <w:lang w:val="zh-CN"/>
        </w:rPr>
      </w:pPr>
      <w:r>
        <w:rPr>
          <w:rFonts w:ascii="宋体" w:hAnsi="宋体" w:cs="宋体" w:hint="eastAsia"/>
          <w:b/>
          <w:kern w:val="0"/>
          <w:sz w:val="30"/>
          <w:szCs w:val="30"/>
          <w:lang w:val="zh-CN"/>
        </w:rPr>
        <w:t>第三章</w:t>
      </w:r>
      <w:r>
        <w:rPr>
          <w:rFonts w:ascii="宋体" w:hAnsi="宋体" w:cs="宋体" w:hint="eastAsia"/>
          <w:b/>
          <w:kern w:val="0"/>
          <w:sz w:val="30"/>
          <w:szCs w:val="30"/>
          <w:lang w:val="zh-CN"/>
        </w:rPr>
        <w:t xml:space="preserve">  </w:t>
      </w:r>
      <w:r>
        <w:rPr>
          <w:rFonts w:ascii="宋体" w:hAnsi="宋体" w:cs="宋体" w:hint="eastAsia"/>
          <w:b/>
          <w:kern w:val="0"/>
          <w:sz w:val="30"/>
          <w:szCs w:val="30"/>
          <w:lang w:val="zh-CN"/>
        </w:rPr>
        <w:t>投标人须知</w:t>
      </w:r>
    </w:p>
    <w:p w:rsidR="0063264B" w:rsidRDefault="00CB630E">
      <w:pPr>
        <w:spacing w:line="400" w:lineRule="exact"/>
        <w:jc w:val="center"/>
        <w:rPr>
          <w:rFonts w:ascii="宋体" w:hAnsi="宋体" w:cs="宋体"/>
          <w:kern w:val="0"/>
          <w:sz w:val="24"/>
          <w:szCs w:val="24"/>
        </w:rPr>
      </w:pPr>
      <w:r>
        <w:rPr>
          <w:rFonts w:ascii="宋体" w:hAnsi="宋体" w:cs="宋体" w:hint="eastAsia"/>
          <w:kern w:val="0"/>
          <w:sz w:val="24"/>
          <w:szCs w:val="24"/>
          <w:lang w:val="zh-CN"/>
        </w:rPr>
        <w:t>前附表</w:t>
      </w:r>
    </w:p>
    <w:tbl>
      <w:tblPr>
        <w:tblW w:w="10039" w:type="dxa"/>
        <w:tblLayout w:type="fixed"/>
        <w:tblCellMar>
          <w:left w:w="10" w:type="dxa"/>
          <w:right w:w="10" w:type="dxa"/>
        </w:tblCellMar>
        <w:tblLook w:val="04A0" w:firstRow="1" w:lastRow="0" w:firstColumn="1" w:lastColumn="0" w:noHBand="0" w:noVBand="1"/>
      </w:tblPr>
      <w:tblGrid>
        <w:gridCol w:w="707"/>
        <w:gridCol w:w="2416"/>
        <w:gridCol w:w="6916"/>
      </w:tblGrid>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序号</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内容、要求</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1</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kern w:val="0"/>
                <w:sz w:val="24"/>
                <w:szCs w:val="24"/>
                <w:lang w:val="zh-CN"/>
              </w:rPr>
              <w:t>项目名称：金华市两癌筛查项目</w:t>
            </w:r>
            <w:r>
              <w:rPr>
                <w:rFonts w:ascii="宋体" w:hAnsi="宋体" w:cs="宋体" w:hint="eastAsia"/>
                <w:kern w:val="0"/>
                <w:sz w:val="24"/>
                <w:szCs w:val="24"/>
                <w:lang w:val="zh-CN"/>
              </w:rPr>
              <w:t>HPV</w:t>
            </w:r>
            <w:r>
              <w:rPr>
                <w:rFonts w:ascii="宋体" w:hAnsi="宋体" w:cs="宋体" w:hint="eastAsia"/>
                <w:kern w:val="0"/>
                <w:sz w:val="24"/>
                <w:szCs w:val="24"/>
                <w:lang w:val="zh-CN"/>
              </w:rPr>
              <w:t>、</w:t>
            </w:r>
            <w:r>
              <w:rPr>
                <w:rFonts w:ascii="宋体" w:hAnsi="宋体" w:cs="宋体" w:hint="eastAsia"/>
                <w:kern w:val="0"/>
                <w:sz w:val="24"/>
                <w:szCs w:val="24"/>
                <w:lang w:val="zh-CN"/>
              </w:rPr>
              <w:t>TCT</w:t>
            </w:r>
            <w:r>
              <w:rPr>
                <w:rFonts w:ascii="宋体" w:hAnsi="宋体" w:cs="宋体" w:hint="eastAsia"/>
                <w:kern w:val="0"/>
                <w:sz w:val="24"/>
                <w:szCs w:val="24"/>
                <w:lang w:val="zh-CN"/>
              </w:rPr>
              <w:t>试剂采购及检测服务</w:t>
            </w:r>
            <w:r>
              <w:rPr>
                <w:rFonts w:ascii="宋体" w:hAnsi="宋体" w:cs="宋体" w:hint="eastAsia"/>
                <w:kern w:val="0"/>
                <w:sz w:val="24"/>
                <w:szCs w:val="24"/>
                <w:lang w:val="zh-CN"/>
              </w:rPr>
              <w:t xml:space="preserve"> </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2</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kern w:val="0"/>
                <w:sz w:val="24"/>
                <w:szCs w:val="24"/>
                <w:lang w:val="zh-CN"/>
              </w:rPr>
              <w:t>项目内容：详见本招标文件第二章。</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3</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kern w:val="0"/>
                <w:sz w:val="24"/>
                <w:szCs w:val="24"/>
                <w:lang w:val="zh-CN"/>
              </w:rPr>
              <w:t>投标报价及费用：（</w:t>
            </w:r>
            <w:r>
              <w:rPr>
                <w:rFonts w:ascii="宋体" w:hAnsi="宋体" w:cs="宋体" w:hint="eastAsia"/>
                <w:kern w:val="0"/>
                <w:sz w:val="24"/>
                <w:szCs w:val="24"/>
                <w:lang w:val="zh-CN"/>
              </w:rPr>
              <w:t>1</w:t>
            </w:r>
            <w:r>
              <w:rPr>
                <w:rFonts w:ascii="宋体" w:hAnsi="宋体" w:cs="宋体" w:hint="eastAsia"/>
                <w:kern w:val="0"/>
                <w:sz w:val="24"/>
                <w:szCs w:val="24"/>
                <w:lang w:val="zh-CN"/>
              </w:rPr>
              <w:t>）本项目投标应以人民币报价；（</w:t>
            </w:r>
            <w:r>
              <w:rPr>
                <w:rFonts w:ascii="宋体" w:hAnsi="宋体" w:cs="宋体" w:hint="eastAsia"/>
                <w:kern w:val="0"/>
                <w:sz w:val="24"/>
                <w:szCs w:val="24"/>
                <w:lang w:val="zh-CN"/>
              </w:rPr>
              <w:t>2</w:t>
            </w:r>
            <w:r>
              <w:rPr>
                <w:rFonts w:ascii="宋体" w:hAnsi="宋体" w:cs="宋体" w:hint="eastAsia"/>
                <w:kern w:val="0"/>
                <w:sz w:val="24"/>
                <w:szCs w:val="24"/>
                <w:lang w:val="zh-CN"/>
              </w:rPr>
              <w:t>）不论投标结果如何，投标人均应自行承担所有与投标有关的全部费用；</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cs="宋体" w:hint="eastAsia"/>
                <w:sz w:val="24"/>
                <w:lang w:val="zh-CN"/>
              </w:rPr>
              <w:t>本项目代理服务费</w:t>
            </w:r>
            <w:r>
              <w:rPr>
                <w:rFonts w:hAnsi="宋体" w:hint="eastAsia"/>
                <w:sz w:val="24"/>
              </w:rPr>
              <w:t>以中标价为基准，以差额累进方式向中标单位收取。具体计算方式为：</w:t>
            </w:r>
            <w:r>
              <w:rPr>
                <w:rFonts w:ascii="宋体" w:hAnsi="宋体" w:hint="eastAsia"/>
                <w:sz w:val="24"/>
              </w:rPr>
              <w:t>代理服务费</w:t>
            </w:r>
            <w:r>
              <w:rPr>
                <w:rFonts w:ascii="宋体" w:hAnsi="宋体" w:hint="eastAsia"/>
                <w:sz w:val="24"/>
              </w:rPr>
              <w:t>=[1.5%</w:t>
            </w:r>
            <w:r>
              <w:rPr>
                <w:rFonts w:ascii="宋体" w:hAnsi="宋体" w:hint="eastAsia"/>
                <w:sz w:val="24"/>
              </w:rPr>
              <w:t>×</w:t>
            </w:r>
            <w:r>
              <w:rPr>
                <w:rFonts w:ascii="宋体" w:hAnsi="宋体" w:hint="eastAsia"/>
                <w:sz w:val="24"/>
              </w:rPr>
              <w:t>100+</w:t>
            </w:r>
            <w:r>
              <w:rPr>
                <w:rFonts w:ascii="宋体" w:hAnsi="宋体" w:hint="eastAsia"/>
                <w:sz w:val="24"/>
              </w:rPr>
              <w:t>（</w:t>
            </w:r>
            <w:r>
              <w:rPr>
                <w:rFonts w:ascii="宋体" w:hAnsi="宋体" w:hint="eastAsia"/>
                <w:sz w:val="24"/>
              </w:rPr>
              <w:t>Z</w:t>
            </w:r>
            <w:r>
              <w:rPr>
                <w:rFonts w:ascii="宋体" w:hAnsi="宋体" w:hint="eastAsia"/>
                <w:sz w:val="24"/>
              </w:rPr>
              <w:t>总</w:t>
            </w:r>
            <w:r>
              <w:rPr>
                <w:rFonts w:ascii="宋体" w:hAnsi="宋体" w:hint="eastAsia"/>
                <w:sz w:val="24"/>
              </w:rPr>
              <w:t>-100</w:t>
            </w:r>
            <w:r>
              <w:rPr>
                <w:rFonts w:ascii="宋体" w:hAnsi="宋体" w:hint="eastAsia"/>
                <w:sz w:val="24"/>
              </w:rPr>
              <w:t>）×</w:t>
            </w:r>
            <w:r>
              <w:rPr>
                <w:rFonts w:ascii="宋体" w:hAnsi="宋体" w:hint="eastAsia"/>
                <w:sz w:val="24"/>
              </w:rPr>
              <w:t>0.8%]</w:t>
            </w:r>
            <w:r>
              <w:rPr>
                <w:rFonts w:ascii="宋体" w:hAnsi="宋体" w:cs="Arial" w:hint="eastAsia"/>
                <w:b/>
                <w:sz w:val="24"/>
              </w:rPr>
              <w:t>（</w:t>
            </w:r>
            <w:r>
              <w:rPr>
                <w:rFonts w:ascii="宋体" w:hAnsi="宋体" w:hint="eastAsia"/>
                <w:b/>
                <w:sz w:val="24"/>
              </w:rPr>
              <w:t>单位名称：金华市恒信招标代理有限公司，银行账号：</w:t>
            </w:r>
            <w:r>
              <w:rPr>
                <w:rFonts w:ascii="宋体" w:hAnsi="宋体" w:hint="eastAsia"/>
                <w:b/>
                <w:sz w:val="24"/>
              </w:rPr>
              <w:t>0188990787000126</w:t>
            </w:r>
            <w:r>
              <w:rPr>
                <w:rFonts w:ascii="宋体" w:hAnsi="宋体" w:hint="eastAsia"/>
                <w:b/>
                <w:sz w:val="24"/>
              </w:rPr>
              <w:t>，开户银行：金华银行东苑支行</w:t>
            </w:r>
            <w:r>
              <w:rPr>
                <w:rFonts w:ascii="宋体" w:hAnsi="宋体" w:cs="Arial" w:hint="eastAsia"/>
                <w:b/>
                <w:sz w:val="24"/>
              </w:rPr>
              <w:t>）</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sz w:val="24"/>
                <w:szCs w:val="24"/>
              </w:rPr>
            </w:pPr>
            <w:r>
              <w:rPr>
                <w:rFonts w:ascii="宋体" w:hAnsi="宋体" w:cs="宋体" w:hint="eastAsia"/>
                <w:sz w:val="24"/>
                <w:szCs w:val="24"/>
              </w:rPr>
              <w:t>4</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spacing w:line="440" w:lineRule="exact"/>
              <w:rPr>
                <w:rFonts w:ascii="宋体" w:hAnsi="宋体" w:cs="宋体"/>
                <w:sz w:val="24"/>
                <w:szCs w:val="24"/>
              </w:rPr>
            </w:pPr>
            <w:r>
              <w:rPr>
                <w:rFonts w:ascii="宋体" w:hAnsi="宋体" w:cs="宋体" w:hint="eastAsia"/>
                <w:sz w:val="24"/>
                <w:szCs w:val="24"/>
              </w:rPr>
              <w:t>履约保证金的收取及退还：</w:t>
            </w:r>
            <w:r>
              <w:rPr>
                <w:rFonts w:ascii="宋体" w:hAnsi="宋体" w:hint="eastAsia"/>
                <w:sz w:val="24"/>
              </w:rPr>
              <w:t>无。</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5</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sz w:val="24"/>
                <w:szCs w:val="24"/>
              </w:rPr>
              <w:t>答疑与澄清：</w:t>
            </w:r>
            <w:r>
              <w:rPr>
                <w:rFonts w:ascii="宋体" w:hAnsi="宋体" w:cs="宋体" w:hint="eastAsia"/>
                <w:kern w:val="0"/>
                <w:sz w:val="24"/>
                <w:szCs w:val="24"/>
              </w:rPr>
              <w:t>本项目公告期限为</w:t>
            </w:r>
            <w:r>
              <w:rPr>
                <w:rFonts w:ascii="宋体" w:hAnsi="宋体" w:cs="宋体" w:hint="eastAsia"/>
                <w:kern w:val="0"/>
                <w:sz w:val="24"/>
                <w:szCs w:val="24"/>
              </w:rPr>
              <w:t>5</w:t>
            </w:r>
            <w:r>
              <w:rPr>
                <w:rFonts w:ascii="宋体" w:hAnsi="宋体" w:cs="宋体" w:hint="eastAsia"/>
                <w:kern w:val="0"/>
                <w:sz w:val="24"/>
                <w:szCs w:val="24"/>
              </w:rPr>
              <w:t>个工作日，</w:t>
            </w:r>
            <w:r>
              <w:rPr>
                <w:rFonts w:ascii="宋体" w:hAnsi="宋体" w:cs="宋体" w:hint="eastAsia"/>
                <w:bCs/>
                <w:sz w:val="24"/>
                <w:szCs w:val="24"/>
              </w:rPr>
              <w:t>供应商认为采购文件使自己的权益受到损害的，可以自获取采购文件之日或者采购公告期限届满之日（公告期限届满后获取采购文件的，以公告期限届满之日为准）起</w:t>
            </w:r>
            <w:r>
              <w:rPr>
                <w:rFonts w:ascii="宋体" w:hAnsi="宋体" w:cs="宋体" w:hint="eastAsia"/>
                <w:bCs/>
                <w:sz w:val="24"/>
                <w:szCs w:val="24"/>
              </w:rPr>
              <w:t>7</w:t>
            </w:r>
            <w:r>
              <w:rPr>
                <w:rFonts w:ascii="宋体" w:hAnsi="宋体" w:cs="宋体" w:hint="eastAsia"/>
                <w:bCs/>
                <w:sz w:val="24"/>
                <w:szCs w:val="24"/>
              </w:rPr>
              <w:t>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w:t>
            </w:r>
            <w:r>
              <w:rPr>
                <w:rFonts w:ascii="宋体" w:hAnsi="宋体" w:cs="宋体" w:hint="eastAsia"/>
                <w:bCs/>
                <w:sz w:val="24"/>
                <w:szCs w:val="24"/>
              </w:rPr>
              <w:t>本请到浙江政府采购网下载专区下载。</w:t>
            </w:r>
            <w:r>
              <w:rPr>
                <w:rFonts w:ascii="宋体" w:hAnsi="宋体" w:cs="宋体" w:hint="eastAsia"/>
                <w:kern w:val="0"/>
                <w:sz w:val="24"/>
                <w:szCs w:val="24"/>
              </w:rPr>
              <w:t xml:space="preserve"> </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6</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snapToGrid w:val="0"/>
              <w:spacing w:line="440" w:lineRule="exact"/>
              <w:textAlignment w:val="bottom"/>
              <w:rPr>
                <w:rFonts w:ascii="宋体" w:hAnsi="宋体" w:cs="宋体"/>
                <w:b/>
                <w:bCs/>
                <w:sz w:val="24"/>
                <w:szCs w:val="24"/>
              </w:rPr>
            </w:pPr>
            <w:r>
              <w:rPr>
                <w:rFonts w:ascii="宋体" w:hAnsi="宋体" w:cs="宋体" w:hint="eastAsia"/>
                <w:b/>
                <w:bCs/>
                <w:sz w:val="24"/>
                <w:szCs w:val="24"/>
              </w:rPr>
              <w:t>投标文件份数及其他要求：</w:t>
            </w:r>
          </w:p>
          <w:p w:rsidR="0063264B" w:rsidRDefault="00CB630E">
            <w:pPr>
              <w:autoSpaceDE w:val="0"/>
              <w:autoSpaceDN w:val="0"/>
              <w:snapToGrid w:val="0"/>
              <w:spacing w:line="440" w:lineRule="exact"/>
              <w:textAlignment w:val="bottom"/>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1</w:t>
            </w:r>
            <w:r>
              <w:rPr>
                <w:rFonts w:ascii="宋体" w:hAnsi="宋体" w:cs="宋体" w:hint="eastAsia"/>
                <w:b/>
                <w:bCs/>
                <w:sz w:val="24"/>
                <w:szCs w:val="24"/>
              </w:rPr>
              <w:t>）电子版投标文件</w:t>
            </w:r>
            <w:r>
              <w:rPr>
                <w:rFonts w:ascii="宋体" w:hAnsi="宋体" w:cs="宋体" w:hint="eastAsia"/>
                <w:b/>
                <w:bCs/>
                <w:sz w:val="24"/>
                <w:szCs w:val="24"/>
              </w:rPr>
              <w:t>1</w:t>
            </w:r>
            <w:r>
              <w:rPr>
                <w:rFonts w:ascii="宋体" w:hAnsi="宋体" w:cs="宋体" w:hint="eastAsia"/>
                <w:b/>
                <w:bCs/>
                <w:sz w:val="24"/>
                <w:szCs w:val="24"/>
              </w:rPr>
              <w:t>份，本项目实行投标文件</w:t>
            </w:r>
            <w:r>
              <w:rPr>
                <w:rFonts w:ascii="宋体" w:hAnsi="宋体" w:cs="宋体" w:hint="eastAsia"/>
                <w:b/>
                <w:bCs/>
                <w:sz w:val="24"/>
                <w:szCs w:val="24"/>
              </w:rPr>
              <w:t>CA</w:t>
            </w:r>
            <w:r>
              <w:rPr>
                <w:rFonts w:ascii="宋体" w:hAnsi="宋体" w:cs="宋体" w:hint="eastAsia"/>
                <w:b/>
                <w:bCs/>
                <w:sz w:val="24"/>
                <w:szCs w:val="24"/>
              </w:rPr>
              <w:t>电子签章，投标人在编制生成“电子投标文件”时需进行</w:t>
            </w:r>
            <w:r>
              <w:rPr>
                <w:rFonts w:ascii="宋体" w:hAnsi="宋体" w:cs="宋体" w:hint="eastAsia"/>
                <w:b/>
                <w:bCs/>
                <w:sz w:val="24"/>
                <w:szCs w:val="24"/>
              </w:rPr>
              <w:t>CA</w:t>
            </w:r>
            <w:r>
              <w:rPr>
                <w:rFonts w:ascii="宋体" w:hAnsi="宋体" w:cs="宋体" w:hint="eastAsia"/>
                <w:b/>
                <w:bCs/>
                <w:sz w:val="24"/>
                <w:szCs w:val="24"/>
              </w:rPr>
              <w:t>电子签章加密；</w:t>
            </w:r>
          </w:p>
          <w:p w:rsidR="0063264B" w:rsidRDefault="00CB630E">
            <w:pPr>
              <w:autoSpaceDE w:val="0"/>
              <w:autoSpaceDN w:val="0"/>
              <w:snapToGrid w:val="0"/>
              <w:spacing w:line="440" w:lineRule="exact"/>
              <w:textAlignment w:val="bottom"/>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2</w:t>
            </w:r>
            <w:r>
              <w:rPr>
                <w:rFonts w:ascii="宋体" w:hAnsi="宋体" w:cs="宋体" w:hint="eastAsia"/>
                <w:b/>
                <w:bCs/>
                <w:sz w:val="24"/>
                <w:szCs w:val="24"/>
              </w:rPr>
              <w:t>）是否要求提交纸质版投标文件：否；但中标后，中标单位需在领取中标通知书前向招标代理机构提交与投标时一致的电子投标文件（资信技术文件、报价文件）打印纸质版各三份，一正二副（须按照招标采购文件要求签字盖章）。</w:t>
            </w:r>
          </w:p>
          <w:p w:rsidR="0063264B" w:rsidRDefault="00CB630E">
            <w:pPr>
              <w:autoSpaceDE w:val="0"/>
              <w:autoSpaceDN w:val="0"/>
              <w:adjustRightInd w:val="0"/>
              <w:spacing w:line="440" w:lineRule="exact"/>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3</w:t>
            </w:r>
            <w:r>
              <w:rPr>
                <w:rFonts w:ascii="宋体" w:hAnsi="宋体" w:cs="宋体" w:hint="eastAsia"/>
                <w:b/>
                <w:bCs/>
                <w:sz w:val="24"/>
                <w:szCs w:val="24"/>
              </w:rPr>
              <w:t>）备份电子投标文件提交</w:t>
            </w:r>
          </w:p>
          <w:p w:rsidR="0063264B" w:rsidRDefault="00CB630E">
            <w:pPr>
              <w:autoSpaceDE w:val="0"/>
              <w:autoSpaceDN w:val="0"/>
              <w:adjustRightInd w:val="0"/>
              <w:spacing w:line="440" w:lineRule="exact"/>
              <w:rPr>
                <w:rFonts w:ascii="宋体" w:hAnsi="宋体" w:cs="宋体"/>
                <w:b/>
                <w:bCs/>
                <w:sz w:val="24"/>
                <w:szCs w:val="24"/>
              </w:rPr>
            </w:pPr>
            <w:r>
              <w:rPr>
                <w:rFonts w:ascii="宋体" w:hAnsi="宋体" w:cs="宋体" w:hint="eastAsia"/>
                <w:b/>
                <w:bCs/>
                <w:sz w:val="24"/>
                <w:szCs w:val="24"/>
              </w:rPr>
              <w:t>备份电子投标文件为非强制性要求，由投标单位自行决定是否需要提交。</w:t>
            </w:r>
          </w:p>
          <w:p w:rsidR="0063264B" w:rsidRDefault="00CB630E">
            <w:pPr>
              <w:autoSpaceDE w:val="0"/>
              <w:autoSpaceDN w:val="0"/>
              <w:adjustRightInd w:val="0"/>
              <w:spacing w:line="440" w:lineRule="exact"/>
              <w:rPr>
                <w:rFonts w:ascii="宋体" w:hAnsi="宋体" w:cs="宋体"/>
                <w:b/>
                <w:bCs/>
                <w:sz w:val="24"/>
                <w:szCs w:val="24"/>
              </w:rPr>
            </w:pPr>
            <w:r>
              <w:rPr>
                <w:rFonts w:ascii="宋体" w:hAnsi="宋体" w:cs="宋体" w:hint="eastAsia"/>
                <w:b/>
                <w:bCs/>
                <w:sz w:val="24"/>
                <w:szCs w:val="24"/>
              </w:rPr>
              <w:t>投标人应当在投标截止时间前，以</w:t>
            </w:r>
            <w:r>
              <w:rPr>
                <w:rFonts w:ascii="宋体" w:hAnsi="宋体" w:cs="宋体" w:hint="eastAsia"/>
                <w:b/>
                <w:bCs/>
                <w:sz w:val="24"/>
                <w:szCs w:val="24"/>
              </w:rPr>
              <w:t>U</w:t>
            </w:r>
            <w:r>
              <w:rPr>
                <w:rFonts w:ascii="宋体" w:hAnsi="宋体" w:cs="宋体" w:hint="eastAsia"/>
                <w:b/>
                <w:bCs/>
                <w:sz w:val="24"/>
                <w:szCs w:val="24"/>
              </w:rPr>
              <w:t>盘的数据电文形式的备份电子投标文件密封并以邮寄形式提交给采购代理机构联系人（拒绝快递到付），逾期送达或未密封将被拒绝。外包装应注明投标人名称、项目名称。</w:t>
            </w:r>
          </w:p>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b/>
                <w:bCs/>
                <w:sz w:val="24"/>
                <w:szCs w:val="24"/>
              </w:rPr>
              <w:t>备份电子投标文件仅在在线解密异常处理时使用。已按时解密的，“备份电子投标文件”自动失效。</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7</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sz w:val="24"/>
                <w:szCs w:val="24"/>
              </w:rPr>
              <w:t>投标截止时间：</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4</w:t>
            </w:r>
            <w:r>
              <w:rPr>
                <w:rFonts w:ascii="宋体" w:hAnsi="宋体" w:cs="宋体" w:hint="eastAsia"/>
                <w:sz w:val="24"/>
                <w:szCs w:val="24"/>
              </w:rPr>
              <w:t>月</w:t>
            </w:r>
            <w:r>
              <w:rPr>
                <w:rFonts w:ascii="宋体" w:hAnsi="宋体" w:cs="宋体" w:hint="eastAsia"/>
                <w:sz w:val="24"/>
                <w:szCs w:val="24"/>
              </w:rPr>
              <w:t>2</w:t>
            </w:r>
            <w:r>
              <w:rPr>
                <w:rFonts w:ascii="宋体" w:hAnsi="宋体" w:cs="宋体"/>
                <w:sz w:val="24"/>
                <w:szCs w:val="24"/>
              </w:rPr>
              <w:t>4</w:t>
            </w:r>
            <w:r>
              <w:rPr>
                <w:rFonts w:ascii="宋体" w:hAnsi="宋体" w:cs="宋体" w:hint="eastAsia"/>
                <w:sz w:val="24"/>
                <w:szCs w:val="24"/>
              </w:rPr>
              <w:t>日</w:t>
            </w:r>
            <w:r>
              <w:rPr>
                <w:rFonts w:ascii="宋体" w:hAnsi="宋体" w:cs="宋体" w:hint="eastAsia"/>
                <w:sz w:val="24"/>
                <w:szCs w:val="24"/>
              </w:rPr>
              <w:t>8:30</w:t>
            </w:r>
            <w:r>
              <w:rPr>
                <w:rFonts w:ascii="宋体" w:hAnsi="宋体" w:cs="宋体" w:hint="eastAsia"/>
                <w:sz w:val="24"/>
                <w:szCs w:val="24"/>
              </w:rPr>
              <w:t>；</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rPr>
              <w:t>8</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rPr>
                <w:rFonts w:ascii="宋体" w:hAnsi="宋体" w:cs="宋体"/>
                <w:kern w:val="0"/>
                <w:sz w:val="24"/>
                <w:szCs w:val="24"/>
                <w:lang w:val="zh-CN"/>
              </w:rPr>
            </w:pPr>
            <w:r>
              <w:rPr>
                <w:rFonts w:ascii="宋体" w:hAnsi="宋体" w:cs="宋体" w:hint="eastAsia"/>
                <w:kern w:val="0"/>
                <w:sz w:val="24"/>
                <w:szCs w:val="24"/>
                <w:lang w:val="zh-CN"/>
              </w:rPr>
              <w:t>评标办法及评分标准：附后</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rPr>
              <w:t>9</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kern w:val="0"/>
                <w:sz w:val="24"/>
                <w:szCs w:val="24"/>
                <w:lang w:val="zh-CN"/>
              </w:rPr>
              <w:t>评标结果公示：浙江政府采购网</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10</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snapToGrid w:val="0"/>
              <w:spacing w:line="440" w:lineRule="exact"/>
              <w:textAlignment w:val="bottom"/>
              <w:rPr>
                <w:rFonts w:ascii="宋体" w:hAnsi="宋体" w:cs="宋体"/>
                <w:sz w:val="24"/>
                <w:szCs w:val="24"/>
              </w:rPr>
            </w:pPr>
            <w:r>
              <w:rPr>
                <w:rFonts w:ascii="宋体" w:hAnsi="宋体" w:cs="宋体" w:hint="eastAsia"/>
                <w:sz w:val="24"/>
                <w:szCs w:val="24"/>
              </w:rPr>
              <w:t>中标通知书发放时间：中标公告发出当日向中标人发送中标通知书</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11</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合同的签订：</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lang w:val="zh-CN"/>
              </w:rPr>
              <w:t>除不可抗力等特殊情况外，采购人原则上应当在中标通知书发出之日起</w:t>
            </w:r>
            <w:r>
              <w:rPr>
                <w:rFonts w:ascii="宋体" w:hAnsi="宋体" w:cs="宋体" w:hint="eastAsia"/>
                <w:sz w:val="24"/>
                <w:szCs w:val="24"/>
                <w:lang w:val="zh-CN"/>
              </w:rPr>
              <w:t>20</w:t>
            </w:r>
            <w:r>
              <w:rPr>
                <w:rFonts w:ascii="宋体" w:hAnsi="宋体" w:cs="宋体" w:hint="eastAsia"/>
                <w:sz w:val="24"/>
                <w:szCs w:val="24"/>
                <w:lang w:val="zh-CN"/>
              </w:rPr>
              <w:t>日内，与中标人按照采购文件确定的事项签订政府采购合同，并在签订之日起</w:t>
            </w:r>
            <w:r>
              <w:rPr>
                <w:rFonts w:ascii="宋体" w:hAnsi="宋体" w:cs="宋体" w:hint="eastAsia"/>
                <w:sz w:val="24"/>
                <w:szCs w:val="24"/>
                <w:lang w:val="zh-CN"/>
              </w:rPr>
              <w:t>2</w:t>
            </w:r>
            <w:r>
              <w:rPr>
                <w:rFonts w:ascii="宋体" w:hAnsi="宋体" w:cs="宋体" w:hint="eastAsia"/>
                <w:sz w:val="24"/>
                <w:szCs w:val="24"/>
                <w:lang w:val="zh-CN"/>
              </w:rPr>
              <w:t>个工作日内将政府采购合同在浙江政府采购网上公告。</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中标人按规定的日期、时间、地点，由法定代表人或其授权代表与采购人代表签订合同。如中标人为联合体的，由联合体成员各方法定代表人或其授权代表与采购人代表签订合同。</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3.</w:t>
            </w:r>
            <w:r>
              <w:rPr>
                <w:rFonts w:ascii="宋体" w:hAnsi="宋体" w:cs="宋体" w:hint="eastAsia"/>
                <w:sz w:val="24"/>
                <w:szCs w:val="24"/>
                <w:lang w:val="zh-CN"/>
              </w:rPr>
              <w:t>如签订合同并生效后，供应商无故拒绝或延期，除按照合同条款处理外，列入不良行为记录一次，并给予通报。</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4.</w:t>
            </w:r>
            <w:r>
              <w:rPr>
                <w:rFonts w:ascii="宋体" w:hAnsi="宋体" w:cs="宋体" w:hint="eastAsia"/>
                <w:sz w:val="24"/>
                <w:szCs w:val="24"/>
                <w:lang w:val="zh-CN"/>
              </w:rPr>
              <w:t>中标人拒绝与采购人签订合同的，采购人可以按照评审报</w:t>
            </w:r>
            <w:r>
              <w:rPr>
                <w:rFonts w:ascii="宋体" w:hAnsi="宋体" w:cs="宋体" w:hint="eastAsia"/>
                <w:sz w:val="24"/>
                <w:szCs w:val="24"/>
                <w:lang w:val="zh-CN"/>
              </w:rPr>
              <w:t>告推荐的中标候选人名单排序，确定下一候选人为中标人，也可以重新开展政府采购活动。</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5.</w:t>
            </w:r>
            <w:r>
              <w:rPr>
                <w:rFonts w:ascii="宋体" w:hAnsi="宋体" w:cs="宋体" w:hint="eastAsia"/>
                <w:sz w:val="24"/>
                <w:szCs w:val="24"/>
                <w:lang w:val="zh-CN"/>
              </w:rPr>
              <w:t>采购合同由采购人与中标人根据招标文件、投标文件等内容通过政府采购电子交易平台在线签订，自动备案。</w:t>
            </w:r>
          </w:p>
          <w:p w:rsidR="0063264B" w:rsidRDefault="00CB630E">
            <w:pPr>
              <w:snapToGrid w:val="0"/>
              <w:spacing w:line="440" w:lineRule="exact"/>
              <w:textAlignment w:val="bottom"/>
              <w:rPr>
                <w:rFonts w:ascii="宋体" w:hAnsi="宋体" w:cs="宋体"/>
                <w:sz w:val="24"/>
                <w:szCs w:val="24"/>
              </w:rPr>
            </w:pPr>
            <w:r>
              <w:rPr>
                <w:rFonts w:ascii="宋体" w:hAnsi="宋体" w:cs="宋体" w:hint="eastAsia"/>
                <w:sz w:val="24"/>
                <w:szCs w:val="24"/>
                <w:lang w:val="zh-CN"/>
              </w:rPr>
              <w:t>6.</w:t>
            </w:r>
            <w:r>
              <w:rPr>
                <w:rFonts w:ascii="宋体" w:hAnsi="宋体" w:cs="宋体" w:hint="eastAsia"/>
                <w:sz w:val="24"/>
                <w:szCs w:val="24"/>
                <w:lang w:val="zh-CN"/>
              </w:rPr>
              <w:t>政府采购货物和服务项目不得收取质量保证金。政府采购工程以及与工程建设有关的货物、服务，采用招标方式采购的，按国家和省有关规定执行。</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lang w:val="zh-CN"/>
              </w:rPr>
            </w:pPr>
            <w:r>
              <w:rPr>
                <w:rFonts w:ascii="宋体" w:hAnsi="宋体" w:cs="宋体" w:hint="eastAsia"/>
                <w:kern w:val="0"/>
                <w:sz w:val="24"/>
                <w:szCs w:val="24"/>
                <w:lang w:val="zh-CN"/>
              </w:rPr>
              <w:t>12</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验收：</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1.</w:t>
            </w:r>
            <w:r>
              <w:rPr>
                <w:rFonts w:ascii="宋体" w:hAnsi="宋体" w:cs="宋体" w:hint="eastAsia"/>
                <w:sz w:val="24"/>
                <w:szCs w:val="24"/>
                <w:lang w:val="zh-CN"/>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lang w:val="zh-CN"/>
              </w:rPr>
              <w:t>采购人可以邀请参加本项目的其他供应商或者第三方机构参与验收。参与验收的供应商或者第三方机构的意见作为验收书的参考资料一并存档。</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3.</w:t>
            </w:r>
            <w:r>
              <w:rPr>
                <w:rFonts w:ascii="宋体" w:hAnsi="宋体" w:cs="宋体" w:hint="eastAsia"/>
                <w:sz w:val="24"/>
                <w:szCs w:val="24"/>
                <w:lang w:val="zh-CN"/>
              </w:rPr>
              <w:t>严格按照采购合同开展履约验收。采购人成立验收小组，按照采购合同的约定对供应商履约情况进行验收。验收时，按照采购合同的约定对每一项技术、</w:t>
            </w:r>
            <w:r>
              <w:rPr>
                <w:rFonts w:ascii="宋体" w:hAnsi="宋体" w:cs="宋体" w:hint="eastAsia"/>
                <w:sz w:val="24"/>
                <w:szCs w:val="24"/>
                <w:lang w:val="zh-CN"/>
              </w:rPr>
              <w:t>服务、安全标准的履约情况进行确认。验收结束后，应当出具验收书，列明各项标准的验收情况及项目总体评价，由验收双方共同签署。</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4.</w:t>
            </w:r>
            <w:r>
              <w:rPr>
                <w:rFonts w:ascii="宋体" w:hAnsi="宋体" w:cs="宋体" w:hint="eastAsia"/>
                <w:sz w:val="24"/>
                <w:szCs w:val="24"/>
                <w:lang w:val="zh-CN"/>
              </w:rPr>
              <w:t>采购人原则上应当在履约验收之日起</w:t>
            </w:r>
            <w:r>
              <w:rPr>
                <w:rFonts w:ascii="宋体" w:hAnsi="宋体" w:cs="宋体" w:hint="eastAsia"/>
                <w:sz w:val="24"/>
                <w:szCs w:val="24"/>
                <w:lang w:val="zh-CN"/>
              </w:rPr>
              <w:t>2</w:t>
            </w:r>
            <w:r>
              <w:rPr>
                <w:rFonts w:ascii="宋体" w:hAnsi="宋体" w:cs="宋体" w:hint="eastAsia"/>
                <w:sz w:val="24"/>
                <w:szCs w:val="24"/>
                <w:lang w:val="zh-CN"/>
              </w:rPr>
              <w:t>个工作日内，将履约验收结果在浙江政府采购网上公告。</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5.</w:t>
            </w:r>
            <w:r>
              <w:rPr>
                <w:rFonts w:ascii="宋体" w:hAnsi="宋体" w:cs="宋体" w:hint="eastAsia"/>
                <w:sz w:val="24"/>
                <w:szCs w:val="24"/>
                <w:lang w:val="zh-CN"/>
              </w:rPr>
              <w:t>验收合格的项目，采购人将根据采购合同的约定及时向供应商支付采购资金、退还履约保证金。</w:t>
            </w:r>
          </w:p>
          <w:p w:rsidR="0063264B" w:rsidRDefault="00CB630E">
            <w:pPr>
              <w:spacing w:line="440" w:lineRule="exact"/>
              <w:rPr>
                <w:rFonts w:ascii="宋体" w:hAnsi="宋体" w:cs="宋体"/>
                <w:sz w:val="24"/>
                <w:szCs w:val="24"/>
                <w:lang w:val="zh-CN"/>
              </w:rPr>
            </w:pPr>
            <w:r>
              <w:rPr>
                <w:rFonts w:ascii="宋体" w:hAnsi="宋体" w:cs="宋体" w:hint="eastAsia"/>
                <w:sz w:val="24"/>
                <w:szCs w:val="24"/>
                <w:lang w:val="zh-CN"/>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13</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rPr>
                <w:rFonts w:ascii="宋体" w:hAnsi="宋体" w:cs="宋体"/>
                <w:kern w:val="0"/>
                <w:sz w:val="24"/>
                <w:szCs w:val="24"/>
              </w:rPr>
            </w:pPr>
            <w:r>
              <w:rPr>
                <w:rFonts w:ascii="宋体" w:hAnsi="宋体" w:cs="宋体" w:hint="eastAsia"/>
                <w:kern w:val="0"/>
                <w:sz w:val="24"/>
                <w:szCs w:val="24"/>
                <w:lang w:val="zh-CN"/>
              </w:rPr>
              <w:t>投标文件有效期：</w:t>
            </w:r>
            <w:r>
              <w:rPr>
                <w:rFonts w:ascii="宋体" w:hAnsi="宋体" w:cs="宋体" w:hint="eastAsia"/>
                <w:kern w:val="0"/>
                <w:sz w:val="24"/>
                <w:szCs w:val="24"/>
                <w:u w:val="single"/>
                <w:lang w:val="zh-CN"/>
              </w:rPr>
              <w:t>90</w:t>
            </w:r>
            <w:r>
              <w:rPr>
                <w:rFonts w:ascii="宋体" w:hAnsi="宋体" w:cs="宋体" w:hint="eastAsia"/>
                <w:kern w:val="0"/>
                <w:sz w:val="24"/>
                <w:szCs w:val="24"/>
                <w:lang w:val="zh-CN"/>
              </w:rPr>
              <w:t>天</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rPr>
            </w:pPr>
            <w:r>
              <w:rPr>
                <w:rFonts w:ascii="宋体" w:hAnsi="宋体" w:cs="宋体" w:hint="eastAsia"/>
                <w:kern w:val="0"/>
                <w:sz w:val="24"/>
                <w:szCs w:val="24"/>
                <w:lang w:val="zh-CN"/>
              </w:rPr>
              <w:t>14</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napToGrid w:val="0"/>
              <w:spacing w:line="440" w:lineRule="exact"/>
              <w:rPr>
                <w:rFonts w:ascii="宋体" w:hAnsi="宋体" w:cs="宋体"/>
                <w:sz w:val="24"/>
                <w:szCs w:val="24"/>
              </w:rPr>
            </w:pPr>
            <w:r>
              <w:rPr>
                <w:rFonts w:ascii="宋体" w:hAnsi="宋体" w:cs="宋体" w:hint="eastAsia"/>
                <w:sz w:val="24"/>
                <w:szCs w:val="24"/>
              </w:rPr>
              <w:t>解释：本招标文件的解释权属于招标采购单位。</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lang w:val="zh-CN"/>
              </w:rPr>
            </w:pPr>
            <w:r>
              <w:rPr>
                <w:rFonts w:ascii="宋体" w:hAnsi="宋体" w:cs="宋体" w:hint="eastAsia"/>
                <w:kern w:val="0"/>
                <w:sz w:val="24"/>
                <w:szCs w:val="24"/>
                <w:lang w:val="zh-CN"/>
              </w:rPr>
              <w:t>15</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numPr>
                <w:ilvl w:val="0"/>
                <w:numId w:val="5"/>
              </w:numPr>
              <w:snapToGrid w:val="0"/>
              <w:spacing w:line="440" w:lineRule="exact"/>
              <w:rPr>
                <w:rFonts w:ascii="宋体" w:hAnsi="宋体" w:cs="宋体"/>
                <w:sz w:val="24"/>
                <w:szCs w:val="24"/>
              </w:rPr>
            </w:pPr>
            <w:r>
              <w:rPr>
                <w:rFonts w:ascii="宋体" w:hAnsi="宋体" w:cs="宋体" w:hint="eastAsia"/>
                <w:sz w:val="24"/>
                <w:szCs w:val="24"/>
              </w:rPr>
              <w:t>扶持中小企业（监狱企业、残疾人福利性单位）：</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号），本单位在政府采购活动中应当通过加强采购需求管理，落实预留采购份额，价格评审优惠、优先采购等措施，提高中小企业在政府采购中的份额，支持中小企业发展。项目相关情况如下：</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）项目预算：</w:t>
            </w:r>
            <w:r>
              <w:rPr>
                <w:rFonts w:ascii="宋体" w:hAnsi="宋体" w:cs="宋体" w:hint="eastAsia"/>
                <w:sz w:val="24"/>
                <w:szCs w:val="24"/>
              </w:rPr>
              <w:t>366.7888</w:t>
            </w:r>
            <w:r>
              <w:rPr>
                <w:rFonts w:ascii="宋体" w:hAnsi="宋体" w:cs="宋体" w:hint="eastAsia"/>
                <w:sz w:val="24"/>
                <w:szCs w:val="24"/>
              </w:rPr>
              <w:t>万元</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）项目属性：②服务类</w:t>
            </w:r>
            <w:r>
              <w:rPr>
                <w:rFonts w:ascii="宋体" w:hAnsi="宋体" w:cs="宋体" w:hint="eastAsia"/>
                <w:sz w:val="24"/>
                <w:szCs w:val="24"/>
                <w:lang w:bidi="ar"/>
              </w:rPr>
              <w:t>（□不涉及货物</w:t>
            </w:r>
            <w:r>
              <w:rPr>
                <w:rFonts w:ascii="宋体" w:hAnsi="宋体" w:cs="宋体" w:hint="eastAsia"/>
                <w:sz w:val="24"/>
                <w:szCs w:val="24"/>
                <w:lang w:bidi="ar"/>
              </w:rPr>
              <w:t xml:space="preserve"> </w:t>
            </w:r>
            <w:r>
              <w:rPr>
                <w:rFonts w:ascii="宋体" w:hAnsi="宋体" w:cs="宋体"/>
                <w:sz w:val="24"/>
                <w:szCs w:val="24"/>
                <w:lang w:bidi="ar"/>
              </w:rPr>
              <w:sym w:font="Wingdings" w:char="00FC"/>
            </w:r>
            <w:r>
              <w:rPr>
                <w:rFonts w:ascii="宋体" w:hAnsi="宋体" w:cs="宋体" w:hint="eastAsia"/>
                <w:sz w:val="24"/>
                <w:szCs w:val="24"/>
                <w:lang w:bidi="ar"/>
              </w:rPr>
              <w:t>涉及货物）</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）项目对应的中小企业划分标准所属行业：</w:t>
            </w:r>
            <w:r>
              <w:rPr>
                <w:rFonts w:ascii="宋体" w:hAnsi="宋体" w:cs="宋体"/>
                <w:sz w:val="24"/>
                <w:szCs w:val="24"/>
                <w:u w:val="single"/>
              </w:rPr>
              <w:t>其他未列明行业</w:t>
            </w:r>
            <w:r>
              <w:rPr>
                <w:rFonts w:ascii="宋体" w:hAnsi="宋体" w:cs="宋体" w:hint="eastAsia"/>
                <w:sz w:val="24"/>
                <w:szCs w:val="24"/>
              </w:rPr>
              <w:t>（具体根据《中小企业划型标准规定》执行）</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rsidR="0063264B" w:rsidRDefault="00CB630E">
            <w:pPr>
              <w:snapToGrid w:val="0"/>
              <w:spacing w:line="440" w:lineRule="exac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）本项目（否）属于预留份额专门面向中小企业采购的项目。</w:t>
            </w:r>
          </w:p>
          <w:p w:rsidR="0063264B" w:rsidRDefault="00CB630E">
            <w:pPr>
              <w:snapToGrid w:val="0"/>
              <w:spacing w:line="440" w:lineRule="exac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）上述第</w:t>
            </w:r>
            <w:r>
              <w:rPr>
                <w:rFonts w:ascii="宋体" w:hAnsi="宋体" w:hint="eastAsia"/>
                <w:sz w:val="24"/>
                <w:szCs w:val="24"/>
              </w:rPr>
              <w:t>4</w:t>
            </w:r>
            <w:r>
              <w:rPr>
                <w:rFonts w:ascii="宋体" w:hAnsi="宋体" w:hint="eastAsia"/>
                <w:sz w:val="24"/>
                <w:szCs w:val="24"/>
              </w:rPr>
              <w:t>项中确定为“是”的采购项目，预留份额通过（①）措施进行：</w:t>
            </w:r>
          </w:p>
          <w:p w:rsidR="0063264B" w:rsidRDefault="00CB630E">
            <w:pPr>
              <w:snapToGrid w:val="0"/>
              <w:spacing w:line="440" w:lineRule="exact"/>
              <w:rPr>
                <w:rFonts w:ascii="宋体" w:hAnsi="宋体"/>
                <w:sz w:val="24"/>
                <w:szCs w:val="24"/>
              </w:rPr>
            </w:pPr>
            <w:r>
              <w:rPr>
                <w:rFonts w:ascii="宋体" w:hAnsi="宋体" w:hint="eastAsia"/>
                <w:sz w:val="24"/>
                <w:szCs w:val="24"/>
              </w:rPr>
              <w:t>①将采购项目整体或者设置采购包专门面向中小企业采购；</w:t>
            </w:r>
            <w:r>
              <w:rPr>
                <w:rFonts w:ascii="宋体" w:hAnsi="宋体" w:hint="eastAsia"/>
                <w:sz w:val="24"/>
                <w:szCs w:val="24"/>
              </w:rPr>
              <w:t xml:space="preserve"> </w:t>
            </w:r>
          </w:p>
          <w:p w:rsidR="0063264B" w:rsidRDefault="00CB630E">
            <w:pPr>
              <w:snapToGrid w:val="0"/>
              <w:spacing w:line="440" w:lineRule="exact"/>
              <w:rPr>
                <w:rFonts w:ascii="宋体" w:hAnsi="宋体"/>
                <w:sz w:val="24"/>
                <w:szCs w:val="24"/>
              </w:rPr>
            </w:pPr>
            <w:r>
              <w:rPr>
                <w:rFonts w:ascii="宋体" w:hAnsi="宋体" w:hint="eastAsia"/>
                <w:sz w:val="24"/>
                <w:szCs w:val="24"/>
              </w:rPr>
              <w:t>②要求供应商以联合体形式参加采购活动，且联合体中中小企业承担的部分达到</w:t>
            </w:r>
            <w:r>
              <w:rPr>
                <w:rFonts w:ascii="宋体" w:hAnsi="宋体" w:hint="eastAsia"/>
                <w:sz w:val="24"/>
                <w:szCs w:val="24"/>
              </w:rPr>
              <w:t> / </w:t>
            </w:r>
            <w:r>
              <w:rPr>
                <w:rFonts w:ascii="宋体" w:hAnsi="宋体" w:hint="eastAsia"/>
                <w:sz w:val="24"/>
                <w:szCs w:val="24"/>
              </w:rPr>
              <w:t>（比例）；</w:t>
            </w:r>
            <w:r>
              <w:rPr>
                <w:rFonts w:ascii="宋体" w:hAnsi="宋体" w:hint="eastAsia"/>
                <w:sz w:val="24"/>
                <w:szCs w:val="24"/>
              </w:rPr>
              <w:t xml:space="preserve"> </w:t>
            </w:r>
          </w:p>
          <w:p w:rsidR="0063264B" w:rsidRDefault="00CB630E">
            <w:pPr>
              <w:snapToGrid w:val="0"/>
              <w:spacing w:line="440" w:lineRule="exact"/>
              <w:rPr>
                <w:rFonts w:ascii="宋体" w:hAnsi="宋体"/>
                <w:sz w:val="24"/>
                <w:szCs w:val="24"/>
              </w:rPr>
            </w:pPr>
            <w:r>
              <w:rPr>
                <w:rFonts w:ascii="宋体" w:hAnsi="宋体" w:hint="eastAsia"/>
                <w:sz w:val="24"/>
                <w:szCs w:val="24"/>
              </w:rPr>
              <w:t>③要求获得采购合同的供应商将采购项目中的</w:t>
            </w:r>
            <w:r>
              <w:rPr>
                <w:rFonts w:ascii="宋体" w:hAnsi="宋体" w:hint="eastAsia"/>
                <w:sz w:val="24"/>
                <w:szCs w:val="24"/>
              </w:rPr>
              <w:t xml:space="preserve"> / </w:t>
            </w:r>
            <w:r>
              <w:rPr>
                <w:rFonts w:ascii="宋体" w:hAnsi="宋体" w:hint="eastAsia"/>
                <w:sz w:val="24"/>
                <w:szCs w:val="24"/>
              </w:rPr>
              <w:t>（比例）分包给一家或者多家中小企业。</w:t>
            </w:r>
          </w:p>
          <w:p w:rsidR="0063264B" w:rsidRDefault="00CB630E">
            <w:pPr>
              <w:snapToGrid w:val="0"/>
              <w:spacing w:line="440" w:lineRule="exact"/>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）对于经主管预算单位统筹后未预留份额专门面向中小企业采购的采购项目，以及预留份额项目中的非预留部分采购包，对小微企业报价给予</w:t>
            </w:r>
            <w:r>
              <w:rPr>
                <w:rFonts w:ascii="宋体" w:hAnsi="宋体" w:hint="eastAsia"/>
                <w:sz w:val="24"/>
                <w:szCs w:val="24"/>
              </w:rPr>
              <w:t> / % </w:t>
            </w:r>
            <w:r>
              <w:rPr>
                <w:rFonts w:ascii="宋体" w:hAnsi="宋体" w:hint="eastAsia"/>
                <w:sz w:val="24"/>
                <w:szCs w:val="24"/>
              </w:rPr>
              <w:t>的扣除，用扣除后的价格参加评审。</w:t>
            </w:r>
            <w:r>
              <w:rPr>
                <w:rFonts w:ascii="宋体" w:hAnsi="宋体" w:hint="eastAsia"/>
                <w:sz w:val="24"/>
                <w:szCs w:val="24"/>
              </w:rPr>
              <w:t xml:space="preserve"> </w:t>
            </w:r>
          </w:p>
          <w:p w:rsidR="0063264B" w:rsidRDefault="00CB630E">
            <w:pPr>
              <w:snapToGrid w:val="0"/>
              <w:spacing w:line="440" w:lineRule="exact"/>
              <w:rPr>
                <w:rFonts w:ascii="宋体" w:hAnsi="宋体"/>
                <w:sz w:val="24"/>
                <w:szCs w:val="24"/>
              </w:rPr>
            </w:pPr>
            <w:r>
              <w:rPr>
                <w:rFonts w:ascii="宋体" w:hAnsi="宋体" w:hint="eastAsia"/>
                <w:sz w:val="24"/>
                <w:szCs w:val="24"/>
              </w:rPr>
              <w:t>对于接受大中型企业与小微企业组成联合体或者允许大中型企业向一家或者多家小微企业分包的采购项目，对于联合协议或者分包意向协议约定小微企业的合同份额占到合同总金额</w:t>
            </w:r>
            <w:r>
              <w:rPr>
                <w:rFonts w:ascii="宋体" w:hAnsi="宋体" w:hint="eastAsia"/>
                <w:sz w:val="24"/>
                <w:szCs w:val="24"/>
              </w:rPr>
              <w:t xml:space="preserve"> 30</w:t>
            </w:r>
            <w:r>
              <w:rPr>
                <w:rFonts w:ascii="宋体" w:hAnsi="宋体" w:hint="eastAsia"/>
                <w:sz w:val="24"/>
                <w:szCs w:val="24"/>
              </w:rPr>
              <w:t>%</w:t>
            </w:r>
            <w:r>
              <w:rPr>
                <w:rFonts w:ascii="宋体" w:hAnsi="宋体" w:hint="eastAsia"/>
                <w:sz w:val="24"/>
                <w:szCs w:val="24"/>
              </w:rPr>
              <w:t>以上的，对联合体或者大中型企业的报价给予</w:t>
            </w:r>
            <w:r>
              <w:rPr>
                <w:rFonts w:ascii="宋体" w:hAnsi="宋体" w:hint="eastAsia"/>
                <w:sz w:val="24"/>
                <w:szCs w:val="24"/>
              </w:rPr>
              <w:t>4%</w:t>
            </w:r>
            <w:r>
              <w:rPr>
                <w:rFonts w:ascii="宋体" w:hAnsi="宋体" w:hint="eastAsia"/>
                <w:sz w:val="24"/>
                <w:szCs w:val="24"/>
              </w:rPr>
              <w:t>的扣除，用扣除后的价格参加评审。</w:t>
            </w:r>
          </w:p>
          <w:p w:rsidR="0063264B" w:rsidRDefault="00CB630E">
            <w:pPr>
              <w:snapToGrid w:val="0"/>
              <w:spacing w:line="440" w:lineRule="exact"/>
              <w:rPr>
                <w:rFonts w:ascii="宋体" w:hAnsi="宋体"/>
                <w:sz w:val="24"/>
                <w:szCs w:val="24"/>
              </w:rPr>
            </w:pPr>
            <w:r>
              <w:rPr>
                <w:rFonts w:ascii="宋体" w:hAnsi="宋体" w:hint="eastAsia"/>
                <w:sz w:val="24"/>
                <w:szCs w:val="24"/>
              </w:rPr>
              <w:t>注：货物和服务项目中未预留份额专门面向中小企业采购的，以及预留份额项目中的非预留部分采购包，采购单位、采购代理机构应结合项目实际，对符合规定的小微企业报价原则上按最高优惠幅度</w:t>
            </w:r>
            <w:r>
              <w:rPr>
                <w:rFonts w:ascii="宋体" w:hAnsi="宋体" w:hint="eastAsia"/>
                <w:sz w:val="24"/>
                <w:szCs w:val="24"/>
              </w:rPr>
              <w:t>10%</w:t>
            </w:r>
            <w:r>
              <w:rPr>
                <w:rFonts w:ascii="宋体" w:hAnsi="宋体" w:hint="eastAsia"/>
                <w:sz w:val="24"/>
                <w:szCs w:val="24"/>
              </w:rPr>
              <w:t>给予扣除，用扣除后的价格参加评审；</w:t>
            </w:r>
            <w:r>
              <w:rPr>
                <w:rFonts w:ascii="宋体" w:hAnsi="宋体" w:cs="仿宋_GB2312" w:hint="eastAsia"/>
                <w:kern w:val="0"/>
                <w:sz w:val="24"/>
                <w:szCs w:val="24"/>
              </w:rPr>
              <w:t>对于联合协议或者分包意向协议约定</w:t>
            </w:r>
            <w:r>
              <w:rPr>
                <w:rFonts w:ascii="宋体" w:hAnsi="宋体" w:cs="仿宋_GB2312" w:hint="eastAsia"/>
                <w:b/>
                <w:bCs/>
                <w:kern w:val="0"/>
                <w:sz w:val="24"/>
                <w:szCs w:val="24"/>
              </w:rPr>
              <w:t>小微企业的合同份额占到合同总金额</w:t>
            </w:r>
            <w:r>
              <w:rPr>
                <w:rFonts w:ascii="宋体" w:hAnsi="宋体" w:cs="仿宋_GB2312" w:hint="eastAsia"/>
                <w:b/>
                <w:bCs/>
                <w:kern w:val="0"/>
                <w:sz w:val="24"/>
                <w:szCs w:val="24"/>
              </w:rPr>
              <w:t>30%</w:t>
            </w:r>
            <w:r>
              <w:rPr>
                <w:rFonts w:ascii="宋体" w:hAnsi="宋体" w:cs="仿宋_GB2312" w:hint="eastAsia"/>
                <w:kern w:val="0"/>
                <w:sz w:val="24"/>
                <w:szCs w:val="24"/>
              </w:rPr>
              <w:t>以上的，采购单位、采购代理机构应结合项目实际，对联合体或者大中型企业的报价原则上按</w:t>
            </w:r>
            <w:r>
              <w:rPr>
                <w:rFonts w:ascii="宋体" w:hAnsi="宋体" w:cs="仿宋_GB2312" w:hint="eastAsia"/>
                <w:b/>
                <w:bCs/>
                <w:kern w:val="0"/>
                <w:sz w:val="24"/>
                <w:szCs w:val="24"/>
              </w:rPr>
              <w:t>最高优惠幅度</w:t>
            </w:r>
            <w:r>
              <w:rPr>
                <w:rFonts w:ascii="宋体" w:hAnsi="宋体" w:cs="仿宋_GB2312"/>
                <w:b/>
                <w:bCs/>
                <w:kern w:val="0"/>
                <w:sz w:val="24"/>
                <w:szCs w:val="24"/>
              </w:rPr>
              <w:t>4</w:t>
            </w:r>
            <w:r>
              <w:rPr>
                <w:rFonts w:ascii="宋体" w:hAnsi="宋体" w:cs="仿宋_GB2312" w:hint="eastAsia"/>
                <w:b/>
                <w:bCs/>
                <w:kern w:val="0"/>
                <w:sz w:val="24"/>
                <w:szCs w:val="24"/>
              </w:rPr>
              <w:t>%</w:t>
            </w:r>
            <w:r>
              <w:rPr>
                <w:rFonts w:ascii="宋体" w:hAnsi="宋体" w:cs="仿宋_GB2312" w:hint="eastAsia"/>
                <w:kern w:val="0"/>
                <w:sz w:val="24"/>
                <w:szCs w:val="24"/>
              </w:rPr>
              <w:t>给予扣除，用扣除后的价格参加评审。</w:t>
            </w:r>
            <w:r>
              <w:rPr>
                <w:rFonts w:ascii="宋体" w:hAnsi="宋体" w:hint="eastAsia"/>
                <w:sz w:val="24"/>
                <w:szCs w:val="24"/>
              </w:rPr>
              <w:t>自</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日期间发布采购公告或者发出采购邀请的货物、服务采购项目按照《浙江省财政厅关于进一步加大政府采购支持中小企业力度</w:t>
            </w:r>
            <w:r>
              <w:rPr>
                <w:rFonts w:ascii="宋体" w:hAnsi="宋体" w:hint="eastAsia"/>
                <w:sz w:val="24"/>
                <w:szCs w:val="24"/>
              </w:rPr>
              <w:t xml:space="preserve"> </w:t>
            </w:r>
            <w:r>
              <w:rPr>
                <w:rFonts w:ascii="宋体" w:hAnsi="宋体" w:hint="eastAsia"/>
                <w:sz w:val="24"/>
                <w:szCs w:val="24"/>
              </w:rPr>
              <w:t>助力扎实稳住经济的通知》（浙财采监〔</w:t>
            </w:r>
            <w:r>
              <w:rPr>
                <w:rFonts w:ascii="宋体" w:hAnsi="宋体" w:hint="eastAsia"/>
                <w:sz w:val="24"/>
                <w:szCs w:val="24"/>
              </w:rPr>
              <w:t>2022</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号）规定执行，到期后按财库〔</w:t>
            </w:r>
            <w:r>
              <w:rPr>
                <w:rFonts w:ascii="宋体" w:hAnsi="宋体" w:hint="eastAsia"/>
                <w:sz w:val="24"/>
                <w:szCs w:val="24"/>
              </w:rPr>
              <w:t>2022</w:t>
            </w:r>
            <w:r>
              <w:rPr>
                <w:rFonts w:ascii="宋体" w:hAnsi="宋体" w:hint="eastAsia"/>
                <w:sz w:val="24"/>
                <w:szCs w:val="24"/>
              </w:rPr>
              <w:t>〕</w:t>
            </w:r>
            <w:r>
              <w:rPr>
                <w:rFonts w:ascii="宋体" w:hAnsi="宋体" w:hint="eastAsia"/>
                <w:sz w:val="24"/>
                <w:szCs w:val="24"/>
              </w:rPr>
              <w:t>19</w:t>
            </w:r>
            <w:r>
              <w:rPr>
                <w:rFonts w:ascii="宋体" w:hAnsi="宋体" w:hint="eastAsia"/>
                <w:sz w:val="24"/>
                <w:szCs w:val="24"/>
              </w:rPr>
              <w:t>号文件规定执行。</w:t>
            </w:r>
          </w:p>
          <w:p w:rsidR="0063264B" w:rsidRDefault="00CB630E">
            <w:pPr>
              <w:snapToGrid w:val="0"/>
              <w:spacing w:line="440" w:lineRule="exact"/>
              <w:rPr>
                <w:rFonts w:ascii="宋体" w:hAnsi="宋体"/>
                <w:sz w:val="24"/>
                <w:szCs w:val="24"/>
              </w:rPr>
            </w:pPr>
            <w:r>
              <w:rPr>
                <w:rFonts w:ascii="宋体" w:hAnsi="宋体" w:hint="eastAsia"/>
                <w:sz w:val="24"/>
                <w:szCs w:val="24"/>
              </w:rPr>
              <w:t>专门面向中小企业采购的项目或者标项，不再执行价格评审优惠的扶持政策。</w:t>
            </w:r>
          </w:p>
          <w:p w:rsidR="0063264B" w:rsidRDefault="00CB630E">
            <w:pPr>
              <w:snapToGrid w:val="0"/>
              <w:spacing w:line="440" w:lineRule="exact"/>
              <w:rPr>
                <w:rFonts w:ascii="宋体" w:hAnsi="宋体"/>
                <w:sz w:val="24"/>
                <w:szCs w:val="24"/>
              </w:rPr>
            </w:pPr>
            <w:r>
              <w:rPr>
                <w:rFonts w:ascii="宋体" w:hAnsi="宋体" w:hint="eastAsia"/>
                <w:sz w:val="24"/>
                <w:szCs w:val="24"/>
              </w:rPr>
              <w:t>2.</w:t>
            </w:r>
            <w:r>
              <w:rPr>
                <w:rFonts w:ascii="宋体" w:hAnsi="宋体" w:hint="eastAsia"/>
                <w:sz w:val="24"/>
                <w:szCs w:val="24"/>
              </w:rPr>
              <w:t>节能产品、环境标志产品的强制采购政策</w:t>
            </w:r>
          </w:p>
          <w:p w:rsidR="0063264B" w:rsidRDefault="00CB630E">
            <w:pPr>
              <w:snapToGrid w:val="0"/>
              <w:spacing w:line="440" w:lineRule="exact"/>
              <w:rPr>
                <w:rFonts w:ascii="宋体" w:hAnsi="宋体"/>
                <w:sz w:val="24"/>
                <w:szCs w:val="24"/>
              </w:rPr>
            </w:pPr>
            <w:r>
              <w:rPr>
                <w:rFonts w:ascii="宋体" w:hAnsi="宋体" w:hint="eastAsia"/>
                <w:sz w:val="24"/>
                <w:szCs w:val="24"/>
              </w:rPr>
              <w:t>根据财政部、国家发展和改革委员会、生态环境部等部门公布的政府采购节能产品、环境标志产品品目清单的规定，依据品目清单和认证证书实施政府优先采购和强制采购。</w:t>
            </w:r>
            <w:r>
              <w:rPr>
                <w:rFonts w:ascii="宋体" w:hAnsi="宋体" w:hint="eastAsia"/>
                <w:sz w:val="24"/>
                <w:szCs w:val="24"/>
              </w:rPr>
              <w:t>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rsidR="0063264B" w:rsidRDefault="00CB630E">
            <w:pPr>
              <w:snapToGrid w:val="0"/>
              <w:spacing w:line="440" w:lineRule="exact"/>
              <w:rPr>
                <w:rFonts w:ascii="宋体" w:hAnsi="宋体"/>
                <w:sz w:val="24"/>
                <w:szCs w:val="24"/>
              </w:rPr>
            </w:pPr>
            <w:r>
              <w:rPr>
                <w:rFonts w:ascii="宋体" w:hAnsi="宋体" w:hint="eastAsia"/>
                <w:sz w:val="24"/>
                <w:szCs w:val="24"/>
              </w:rPr>
              <w:t>3.</w:t>
            </w:r>
            <w:r>
              <w:rPr>
                <w:rFonts w:ascii="宋体" w:hAnsi="宋体" w:hint="eastAsia"/>
                <w:sz w:val="24"/>
                <w:szCs w:val="24"/>
              </w:rPr>
              <w:t>节能产品、环境标志产品的优先采购政策</w:t>
            </w:r>
          </w:p>
          <w:p w:rsidR="0063264B" w:rsidRDefault="00CB630E">
            <w:pPr>
              <w:snapToGrid w:val="0"/>
              <w:spacing w:line="440" w:lineRule="exact"/>
              <w:rPr>
                <w:rFonts w:ascii="宋体" w:hAnsi="宋体"/>
                <w:sz w:val="24"/>
                <w:szCs w:val="24"/>
              </w:rPr>
            </w:pPr>
            <w:r>
              <w:rPr>
                <w:rFonts w:ascii="宋体" w:hAnsi="宋体" w:hint="eastAsia"/>
                <w:sz w:val="24"/>
                <w:szCs w:val="24"/>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rsidR="0063264B" w:rsidRDefault="00CB630E">
            <w:pPr>
              <w:snapToGrid w:val="0"/>
              <w:spacing w:line="440" w:lineRule="exact"/>
              <w:rPr>
                <w:rFonts w:ascii="宋体" w:hAnsi="宋体"/>
                <w:sz w:val="24"/>
                <w:szCs w:val="24"/>
              </w:rPr>
            </w:pPr>
            <w:r>
              <w:rPr>
                <w:rFonts w:ascii="宋体" w:hAnsi="宋体" w:hint="eastAsia"/>
                <w:sz w:val="24"/>
                <w:szCs w:val="24"/>
              </w:rPr>
              <w:t>4.</w:t>
            </w:r>
            <w:r>
              <w:rPr>
                <w:rFonts w:ascii="宋体" w:hAnsi="宋体" w:hint="eastAsia"/>
                <w:sz w:val="24"/>
                <w:szCs w:val="24"/>
              </w:rPr>
              <w:t>根据《国务院办公厅关于在政府采购中实施本国产品标准及相关政策的通知》要求，政府采购活动</w:t>
            </w:r>
            <w:r>
              <w:rPr>
                <w:rFonts w:ascii="宋体" w:hAnsi="宋体" w:hint="eastAsia"/>
                <w:sz w:val="24"/>
                <w:szCs w:val="24"/>
              </w:rPr>
              <w:t>中既有本国产品又有非本国产品参与竞争的，依法对本国产品给予价格评审优惠，对本国产品的报价给予</w:t>
            </w:r>
            <w:r>
              <w:rPr>
                <w:rFonts w:ascii="宋体" w:hAnsi="宋体" w:hint="eastAsia"/>
                <w:sz w:val="24"/>
                <w:szCs w:val="24"/>
              </w:rPr>
              <w:t>20%</w:t>
            </w:r>
            <w:r>
              <w:rPr>
                <w:rFonts w:ascii="宋体" w:hAnsi="宋体" w:hint="eastAsia"/>
                <w:sz w:val="24"/>
                <w:szCs w:val="24"/>
              </w:rPr>
              <w:t>的价格扣除，用扣除后的价格参与评审。</w:t>
            </w:r>
          </w:p>
          <w:p w:rsidR="0063264B" w:rsidRDefault="00CB630E">
            <w:pPr>
              <w:snapToGrid w:val="0"/>
              <w:spacing w:line="440" w:lineRule="exact"/>
              <w:rPr>
                <w:rFonts w:ascii="宋体" w:hAnsi="宋体"/>
                <w:sz w:val="24"/>
                <w:szCs w:val="24"/>
              </w:rPr>
            </w:pPr>
            <w:r>
              <w:rPr>
                <w:rFonts w:ascii="宋体" w:hAnsi="宋体" w:hint="eastAsia"/>
                <w:sz w:val="24"/>
                <w:szCs w:val="24"/>
              </w:rPr>
              <w:t>当采购项目或者采购包中含有多种产品，供应商为该采购项目或者采购包提供的符合本国产品标准的产品成本之和占该供应商提供的全部产品成本之和的比例达到</w:t>
            </w:r>
            <w:r>
              <w:rPr>
                <w:rFonts w:ascii="宋体" w:hAnsi="宋体" w:hint="eastAsia"/>
                <w:sz w:val="24"/>
                <w:szCs w:val="24"/>
              </w:rPr>
              <w:t>80%</w:t>
            </w:r>
            <w:r>
              <w:rPr>
                <w:rFonts w:ascii="宋体" w:hAnsi="宋体" w:hint="eastAsia"/>
                <w:sz w:val="24"/>
                <w:szCs w:val="24"/>
              </w:rPr>
              <w:t>以上时，依法对该供应商提供的全部产品给予价格评审优惠，即对该供应商提供的全部产品的总报价给予</w:t>
            </w:r>
            <w:r>
              <w:rPr>
                <w:rFonts w:ascii="宋体" w:hAnsi="宋体" w:hint="eastAsia"/>
                <w:sz w:val="24"/>
                <w:szCs w:val="24"/>
              </w:rPr>
              <w:t>20%</w:t>
            </w:r>
            <w:r>
              <w:rPr>
                <w:rFonts w:ascii="宋体" w:hAnsi="宋体" w:hint="eastAsia"/>
                <w:sz w:val="24"/>
                <w:szCs w:val="24"/>
              </w:rPr>
              <w:t>的价格扣除，用扣除后的价格参与评审。</w:t>
            </w:r>
          </w:p>
          <w:p w:rsidR="0063264B" w:rsidRDefault="00CB630E">
            <w:pPr>
              <w:snapToGrid w:val="0"/>
              <w:spacing w:line="440" w:lineRule="exact"/>
              <w:rPr>
                <w:rFonts w:ascii="宋体" w:hAnsi="宋体"/>
                <w:sz w:val="24"/>
                <w:szCs w:val="24"/>
              </w:rPr>
            </w:pPr>
            <w:r>
              <w:rPr>
                <w:rFonts w:ascii="宋体" w:hAnsi="宋体" w:hint="eastAsia"/>
                <w:sz w:val="24"/>
                <w:szCs w:val="24"/>
              </w:rPr>
              <w:t>(</w:t>
            </w:r>
            <w:r>
              <w:rPr>
                <w:rFonts w:ascii="宋体" w:hAnsi="宋体" w:hint="eastAsia"/>
                <w:sz w:val="24"/>
                <w:szCs w:val="24"/>
              </w:rPr>
              <w:t>供应商需主动对其提供的产品出具《关于符合本国产品标准的声明函》或财政部会同有关部门规定的有</w:t>
            </w:r>
            <w:r>
              <w:rPr>
                <w:rFonts w:ascii="宋体" w:hAnsi="宋体" w:hint="eastAsia"/>
                <w:sz w:val="24"/>
                <w:szCs w:val="24"/>
              </w:rPr>
              <w:t>关证明文件，否则不予扣除</w:t>
            </w:r>
            <w:r>
              <w:rPr>
                <w:rFonts w:ascii="宋体" w:hAnsi="宋体" w:hint="eastAsia"/>
                <w:sz w:val="24"/>
                <w:szCs w:val="24"/>
              </w:rPr>
              <w:t>)</w:t>
            </w:r>
            <w:bookmarkStart w:id="2" w:name="_Hlk218863230"/>
            <w:r>
              <w:rPr>
                <w:rFonts w:ascii="宋体" w:hAnsi="宋体" w:hint="eastAsia"/>
                <w:sz w:val="24"/>
                <w:szCs w:val="24"/>
              </w:rPr>
              <w:t>（备注：本政策价格扣除仅适用于服务项目中涉及货物，且既有本国产品又有非本国产品参与竞争的项目）</w:t>
            </w:r>
            <w:bookmarkEnd w:id="2"/>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autoSpaceDE w:val="0"/>
              <w:autoSpaceDN w:val="0"/>
              <w:adjustRightInd w:val="0"/>
              <w:spacing w:line="440" w:lineRule="exact"/>
              <w:jc w:val="center"/>
              <w:rPr>
                <w:rFonts w:ascii="宋体" w:hAnsi="宋体" w:cs="宋体"/>
                <w:kern w:val="0"/>
                <w:sz w:val="24"/>
                <w:szCs w:val="24"/>
                <w:lang w:val="zh-CN"/>
              </w:rPr>
            </w:pPr>
            <w:r>
              <w:rPr>
                <w:rFonts w:ascii="宋体" w:hAnsi="宋体" w:cs="宋体" w:hint="eastAsia"/>
                <w:kern w:val="0"/>
                <w:sz w:val="24"/>
                <w:szCs w:val="24"/>
                <w:lang w:val="zh-CN"/>
              </w:rPr>
              <w:t>16</w:t>
            </w:r>
          </w:p>
        </w:tc>
        <w:tc>
          <w:tcPr>
            <w:tcW w:w="93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napToGrid w:val="0"/>
              <w:spacing w:line="440" w:lineRule="exact"/>
              <w:rPr>
                <w:rFonts w:ascii="宋体" w:hAnsi="宋体" w:cs="宋体"/>
                <w:sz w:val="24"/>
                <w:szCs w:val="24"/>
              </w:rPr>
            </w:pPr>
            <w:r>
              <w:rPr>
                <w:rFonts w:ascii="宋体" w:hAnsi="宋体" w:cs="宋体" w:hint="eastAsia"/>
                <w:sz w:val="24"/>
                <w:szCs w:val="24"/>
              </w:rPr>
              <w:t>根据《关于在政府采购活动中查询及使用信用记录有关问题的通知》财库〔</w:t>
            </w:r>
            <w:r>
              <w:rPr>
                <w:rFonts w:ascii="宋体" w:hAnsi="宋体" w:cs="宋体" w:hint="eastAsia"/>
                <w:sz w:val="24"/>
                <w:szCs w:val="24"/>
              </w:rPr>
              <w:t>2016</w:t>
            </w:r>
            <w:r>
              <w:rPr>
                <w:rFonts w:ascii="宋体" w:hAnsi="宋体" w:cs="宋体" w:hint="eastAsia"/>
                <w:sz w:val="24"/>
                <w:szCs w:val="24"/>
              </w:rPr>
              <w:t>〕</w:t>
            </w:r>
            <w:r>
              <w:rPr>
                <w:rFonts w:ascii="宋体" w:hAnsi="宋体" w:cs="宋体" w:hint="eastAsia"/>
                <w:sz w:val="24"/>
                <w:szCs w:val="24"/>
              </w:rPr>
              <w:t>125</w:t>
            </w:r>
            <w:r>
              <w:rPr>
                <w:rFonts w:ascii="宋体" w:hAnsi="宋体" w:cs="宋体" w:hint="eastAsia"/>
                <w:sz w:val="24"/>
                <w:szCs w:val="24"/>
              </w:rPr>
              <w:t>号的规定：</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）招标人或采购代理机构将对本项目供应商的信用记录进行查询。查询渠道为信用中国网站（</w:t>
            </w:r>
            <w:hyperlink r:id="rId12" w:history="1">
              <w:r>
                <w:rPr>
                  <w:rStyle w:val="aff8"/>
                  <w:rFonts w:ascii="宋体" w:hAnsi="宋体" w:cs="宋体" w:hint="eastAsia"/>
                  <w:color w:val="auto"/>
                  <w:sz w:val="24"/>
                  <w:szCs w:val="24"/>
                </w:rPr>
                <w:t>www.creditchina</w:t>
              </w:r>
            </w:hyperlink>
            <w:r>
              <w:rPr>
                <w:rFonts w:ascii="宋体" w:hAnsi="宋体" w:cs="宋体" w:hint="eastAsia"/>
                <w:sz w:val="24"/>
                <w:szCs w:val="24"/>
              </w:rPr>
              <w:t>.gov.cn</w:t>
            </w:r>
            <w:r>
              <w:rPr>
                <w:rFonts w:ascii="宋体" w:hAnsi="宋体" w:cs="宋体" w:hint="eastAsia"/>
                <w:sz w:val="24"/>
                <w:szCs w:val="24"/>
              </w:rPr>
              <w:t>）、中国政府采购网（</w:t>
            </w:r>
            <w:hyperlink r:id="rId13" w:history="1">
              <w:r>
                <w:rPr>
                  <w:rStyle w:val="aff8"/>
                  <w:rFonts w:ascii="宋体" w:hAnsi="宋体" w:cs="宋体" w:hint="eastAsia"/>
                  <w:color w:val="auto"/>
                  <w:sz w:val="24"/>
                  <w:szCs w:val="24"/>
                </w:rPr>
                <w:t>www.ccgp</w:t>
              </w:r>
            </w:hyperlink>
            <w:r>
              <w:rPr>
                <w:rFonts w:ascii="宋体" w:hAnsi="宋体" w:cs="宋体" w:hint="eastAsia"/>
                <w:sz w:val="24"/>
                <w:szCs w:val="24"/>
              </w:rPr>
              <w:t>.gov.cn</w:t>
            </w:r>
            <w:r>
              <w:rPr>
                <w:rFonts w:ascii="宋体" w:hAnsi="宋体" w:cs="宋体" w:hint="eastAsia"/>
                <w:sz w:val="24"/>
                <w:szCs w:val="24"/>
              </w:rPr>
              <w:t>）；</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）截止时点：提交投标文件（响应文件）截止时间前</w:t>
            </w:r>
            <w:r>
              <w:rPr>
                <w:rFonts w:ascii="宋体" w:hAnsi="宋体" w:cs="宋体" w:hint="eastAsia"/>
                <w:sz w:val="24"/>
                <w:szCs w:val="24"/>
              </w:rPr>
              <w:t>3</w:t>
            </w:r>
            <w:r>
              <w:rPr>
                <w:rFonts w:ascii="宋体" w:hAnsi="宋体" w:cs="宋体" w:hint="eastAsia"/>
                <w:sz w:val="24"/>
                <w:szCs w:val="24"/>
              </w:rPr>
              <w:t>年内；</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）查询记录和证据的留存：信用信息查询记录和证据以网页截图等方式留存。</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）使用规则：被列入失信被执行人、重大税收违法案件当事人名单、政府采购严重违法失信行为记录名单及其它不符合《中华人民共和国政府采购法实施条例》第二十二条规定条件的，其投标将被拒绝。</w:t>
            </w:r>
          </w:p>
          <w:p w:rsidR="0063264B" w:rsidRDefault="00CB630E">
            <w:pPr>
              <w:snapToGrid w:val="0"/>
              <w:spacing w:line="440" w:lineRule="exac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）联合体成员任意一方存在不良信用记录的，视同联合体存在不良信用记录。</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napToGrid w:val="0"/>
              <w:spacing w:line="440" w:lineRule="exact"/>
              <w:ind w:firstLineChars="100" w:firstLine="240"/>
              <w:rPr>
                <w:rFonts w:ascii="宋体" w:hAnsi="宋体" w:cs="宋体"/>
                <w:sz w:val="24"/>
                <w:szCs w:val="24"/>
                <w:lang w:val="zh-CN"/>
              </w:rPr>
            </w:pPr>
            <w:r>
              <w:rPr>
                <w:rFonts w:ascii="宋体" w:hAnsi="宋体" w:cs="宋体" w:hint="eastAsia"/>
                <w:sz w:val="24"/>
                <w:szCs w:val="24"/>
                <w:lang w:bidi="ar"/>
              </w:rPr>
              <w:t>18</w:t>
            </w:r>
          </w:p>
        </w:tc>
        <w:tc>
          <w:tcPr>
            <w:tcW w:w="2416" w:type="dxa"/>
            <w:tcBorders>
              <w:top w:val="single" w:sz="4" w:space="0" w:color="000000"/>
              <w:left w:val="single" w:sz="4" w:space="0" w:color="000000"/>
              <w:bottom w:val="single" w:sz="4" w:space="0" w:color="000000"/>
              <w:right w:val="single" w:sz="4" w:space="0" w:color="auto"/>
            </w:tcBorders>
            <w:shd w:val="clear" w:color="auto" w:fill="FFFFFF"/>
            <w:vAlign w:val="center"/>
          </w:tcPr>
          <w:p w:rsidR="0063264B" w:rsidRDefault="00CB630E">
            <w:pPr>
              <w:snapToGrid w:val="0"/>
              <w:spacing w:line="440" w:lineRule="exact"/>
              <w:rPr>
                <w:rFonts w:ascii="宋体" w:hAnsi="宋体" w:cs="宋体"/>
                <w:snapToGrid w:val="0"/>
                <w:sz w:val="24"/>
                <w:szCs w:val="24"/>
              </w:rPr>
            </w:pPr>
            <w:r>
              <w:rPr>
                <w:rFonts w:ascii="宋体" w:hAnsi="宋体" w:cs="宋体" w:hint="eastAsia"/>
                <w:sz w:val="24"/>
                <w:szCs w:val="24"/>
                <w:lang w:bidi="ar"/>
              </w:rPr>
              <w:t>采购进口产品</w:t>
            </w:r>
          </w:p>
        </w:tc>
        <w:tc>
          <w:tcPr>
            <w:tcW w:w="6916" w:type="dxa"/>
            <w:tcBorders>
              <w:top w:val="single" w:sz="4" w:space="0" w:color="000000"/>
              <w:left w:val="single" w:sz="4" w:space="0" w:color="auto"/>
              <w:bottom w:val="single" w:sz="4" w:space="0" w:color="000000"/>
              <w:right w:val="single" w:sz="4" w:space="0" w:color="000000"/>
            </w:tcBorders>
            <w:shd w:val="clear" w:color="auto" w:fill="FFFFFF"/>
            <w:vAlign w:val="center"/>
          </w:tcPr>
          <w:p w:rsidR="0063264B" w:rsidRDefault="00CB630E">
            <w:pPr>
              <w:spacing w:line="440" w:lineRule="exact"/>
              <w:rPr>
                <w:rFonts w:ascii="宋体" w:hAnsi="宋体" w:cs="宋体"/>
                <w:kern w:val="0"/>
                <w:sz w:val="24"/>
                <w:szCs w:val="24"/>
              </w:rPr>
            </w:pPr>
            <w:r>
              <w:rPr>
                <w:rFonts w:ascii="宋体" w:hAnsi="宋体" w:cs="宋体"/>
                <w:kern w:val="0"/>
                <w:sz w:val="24"/>
                <w:szCs w:val="24"/>
                <w:lang w:bidi="ar"/>
              </w:rPr>
              <w:sym w:font="Wingdings" w:char="00FC"/>
            </w:r>
            <w:r>
              <w:rPr>
                <w:rFonts w:ascii="宋体" w:hAnsi="宋体" w:cs="宋体" w:hint="eastAsia"/>
                <w:sz w:val="24"/>
                <w:szCs w:val="24"/>
                <w:lang w:bidi="ar"/>
              </w:rPr>
              <w:t xml:space="preserve"> </w:t>
            </w:r>
            <w:r>
              <w:rPr>
                <w:rFonts w:ascii="宋体" w:hAnsi="宋体" w:cs="宋体" w:hint="eastAsia"/>
                <w:kern w:val="0"/>
                <w:sz w:val="24"/>
                <w:szCs w:val="24"/>
                <w:lang w:bidi="ar"/>
              </w:rPr>
              <w:t>不允许采购进口产品。</w:t>
            </w:r>
          </w:p>
          <w:p w:rsidR="0063264B" w:rsidRDefault="00CB630E">
            <w:pPr>
              <w:spacing w:line="440" w:lineRule="exact"/>
              <w:rPr>
                <w:rFonts w:hAnsi="宋体" w:cs="宋体"/>
                <w:b/>
                <w:bCs/>
                <w:sz w:val="24"/>
                <w:szCs w:val="24"/>
              </w:rPr>
            </w:pPr>
            <w:r>
              <w:rPr>
                <w:rFonts w:ascii="宋体" w:hAnsi="宋体" w:cs="宋体" w:hint="eastAsia"/>
                <w:sz w:val="24"/>
                <w:szCs w:val="24"/>
                <w:lang w:bidi="ar"/>
              </w:rPr>
              <w:t>□</w:t>
            </w:r>
            <w:r>
              <w:rPr>
                <w:rFonts w:ascii="宋体" w:hAnsi="宋体" w:cs="宋体" w:hint="eastAsia"/>
                <w:sz w:val="24"/>
                <w:szCs w:val="24"/>
                <w:lang w:bidi="ar"/>
              </w:rPr>
              <w:t xml:space="preserve"> </w:t>
            </w:r>
            <w:r>
              <w:rPr>
                <w:rFonts w:ascii="宋体" w:hAnsi="宋体" w:cs="宋体" w:hint="eastAsia"/>
                <w:kern w:val="0"/>
                <w:sz w:val="24"/>
                <w:szCs w:val="24"/>
                <w:lang w:bidi="ar"/>
              </w:rPr>
              <w:t>可以采购进口产品。</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napToGrid w:val="0"/>
              <w:spacing w:line="440" w:lineRule="exact"/>
              <w:jc w:val="center"/>
              <w:rPr>
                <w:rFonts w:ascii="宋体" w:hAnsi="宋体" w:cs="宋体"/>
                <w:sz w:val="24"/>
                <w:szCs w:val="24"/>
                <w:lang w:val="zh-CN"/>
              </w:rPr>
            </w:pPr>
            <w:r>
              <w:rPr>
                <w:rFonts w:ascii="宋体" w:hAnsi="宋体" w:cs="宋体" w:hint="eastAsia"/>
                <w:sz w:val="24"/>
                <w:szCs w:val="24"/>
                <w:lang w:bidi="ar"/>
              </w:rPr>
              <w:t>19</w:t>
            </w:r>
          </w:p>
        </w:tc>
        <w:tc>
          <w:tcPr>
            <w:tcW w:w="2416" w:type="dxa"/>
            <w:tcBorders>
              <w:top w:val="single" w:sz="4" w:space="0" w:color="000000"/>
              <w:left w:val="single" w:sz="4" w:space="0" w:color="000000"/>
              <w:bottom w:val="single" w:sz="4" w:space="0" w:color="000000"/>
              <w:right w:val="single" w:sz="4" w:space="0" w:color="auto"/>
            </w:tcBorders>
            <w:shd w:val="clear" w:color="auto" w:fill="FFFFFF"/>
            <w:vAlign w:val="center"/>
          </w:tcPr>
          <w:p w:rsidR="0063264B" w:rsidRDefault="00CB630E">
            <w:pPr>
              <w:snapToGrid w:val="0"/>
              <w:spacing w:line="440" w:lineRule="exact"/>
              <w:rPr>
                <w:rFonts w:ascii="宋体" w:hAnsi="宋体" w:cs="宋体"/>
                <w:snapToGrid w:val="0"/>
                <w:sz w:val="24"/>
                <w:szCs w:val="24"/>
              </w:rPr>
            </w:pPr>
            <w:r>
              <w:rPr>
                <w:rFonts w:ascii="宋体" w:hAnsi="宋体" w:cs="宋体" w:hint="eastAsia"/>
                <w:sz w:val="24"/>
                <w:szCs w:val="24"/>
                <w:lang w:bidi="ar"/>
              </w:rPr>
              <w:t>支持本国产品</w:t>
            </w:r>
          </w:p>
        </w:tc>
        <w:tc>
          <w:tcPr>
            <w:tcW w:w="6916" w:type="dxa"/>
            <w:tcBorders>
              <w:top w:val="single" w:sz="4" w:space="0" w:color="000000"/>
              <w:left w:val="single" w:sz="4" w:space="0" w:color="auto"/>
              <w:bottom w:val="single" w:sz="4" w:space="0" w:color="000000"/>
              <w:right w:val="single" w:sz="4" w:space="0" w:color="000000"/>
            </w:tcBorders>
            <w:shd w:val="clear" w:color="auto" w:fill="FFFFFF"/>
            <w:vAlign w:val="center"/>
          </w:tcPr>
          <w:p w:rsidR="0063264B" w:rsidRDefault="00CB630E">
            <w:pPr>
              <w:spacing w:line="440" w:lineRule="exact"/>
              <w:rPr>
                <w:rFonts w:ascii="宋体" w:hAnsi="宋体" w:cs="宋体"/>
                <w:kern w:val="0"/>
                <w:sz w:val="24"/>
                <w:szCs w:val="24"/>
              </w:rPr>
            </w:pPr>
            <w:r>
              <w:rPr>
                <w:rFonts w:ascii="宋体" w:hAnsi="宋体" w:cs="宋体" w:hint="eastAsia"/>
                <w:sz w:val="24"/>
                <w:szCs w:val="24"/>
                <w:lang w:bidi="ar"/>
              </w:rPr>
              <w:t>□</w:t>
            </w:r>
            <w:r>
              <w:rPr>
                <w:rFonts w:ascii="宋体" w:hAnsi="宋体" w:cs="宋体" w:hint="eastAsia"/>
                <w:kern w:val="0"/>
                <w:sz w:val="24"/>
                <w:szCs w:val="24"/>
                <w:lang w:bidi="ar"/>
              </w:rPr>
              <w:t>不适用本国产品标准及相关政策。</w:t>
            </w:r>
          </w:p>
          <w:p w:rsidR="0063264B" w:rsidRDefault="00CB630E">
            <w:pPr>
              <w:spacing w:line="440" w:lineRule="exact"/>
              <w:rPr>
                <w:rFonts w:hAnsi="宋体" w:cs="宋体"/>
                <w:kern w:val="0"/>
                <w:sz w:val="24"/>
                <w:szCs w:val="24"/>
              </w:rPr>
            </w:pPr>
            <w:r>
              <w:rPr>
                <w:rFonts w:ascii="宋体" w:hAnsi="宋体" w:cs="宋体"/>
                <w:kern w:val="0"/>
                <w:sz w:val="24"/>
                <w:szCs w:val="24"/>
                <w:lang w:bidi="ar"/>
              </w:rPr>
              <w:sym w:font="Wingdings" w:char="00FC"/>
            </w:r>
            <w:r>
              <w:rPr>
                <w:rFonts w:ascii="宋体" w:hAnsi="宋体" w:cs="宋体" w:hint="eastAsia"/>
                <w:kern w:val="0"/>
                <w:sz w:val="24"/>
                <w:szCs w:val="24"/>
                <w:lang w:bidi="ar"/>
              </w:rPr>
              <w:t xml:space="preserve"> </w:t>
            </w:r>
            <w:r>
              <w:rPr>
                <w:rFonts w:ascii="宋体" w:hAnsi="宋体" w:cs="宋体" w:hint="eastAsia"/>
                <w:kern w:val="0"/>
                <w:sz w:val="24"/>
                <w:szCs w:val="24"/>
                <w:lang w:bidi="ar"/>
              </w:rPr>
              <w:t>适用本国产品标准及相关政策。</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pacing w:line="440" w:lineRule="exact"/>
              <w:jc w:val="center"/>
              <w:rPr>
                <w:rFonts w:ascii="宋体" w:hAnsi="宋体" w:cs="宋体"/>
                <w:sz w:val="24"/>
                <w:szCs w:val="24"/>
                <w:lang w:val="zh-CN"/>
              </w:rPr>
            </w:pPr>
            <w:r>
              <w:rPr>
                <w:rFonts w:ascii="宋体" w:hAnsi="宋体" w:cs="宋体" w:hint="eastAsia"/>
                <w:sz w:val="24"/>
                <w:szCs w:val="24"/>
                <w:lang w:bidi="ar"/>
              </w:rPr>
              <w:t>20</w:t>
            </w:r>
          </w:p>
        </w:tc>
        <w:tc>
          <w:tcPr>
            <w:tcW w:w="2416" w:type="dxa"/>
            <w:tcBorders>
              <w:top w:val="single" w:sz="4" w:space="0" w:color="000000"/>
              <w:left w:val="single" w:sz="4" w:space="0" w:color="000000"/>
              <w:bottom w:val="single" w:sz="4" w:space="0" w:color="000000"/>
              <w:right w:val="single" w:sz="4" w:space="0" w:color="auto"/>
            </w:tcBorders>
            <w:shd w:val="clear" w:color="auto" w:fill="FFFFFF"/>
            <w:vAlign w:val="center"/>
          </w:tcPr>
          <w:p w:rsidR="0063264B" w:rsidRDefault="00CB630E">
            <w:pPr>
              <w:spacing w:line="440" w:lineRule="exact"/>
              <w:rPr>
                <w:rFonts w:ascii="宋体" w:hAnsi="宋体" w:cs="宋体"/>
                <w:snapToGrid w:val="0"/>
                <w:sz w:val="24"/>
                <w:szCs w:val="24"/>
              </w:rPr>
            </w:pPr>
            <w:r>
              <w:rPr>
                <w:rFonts w:ascii="宋体" w:hAnsi="宋体" w:cs="宋体" w:hint="eastAsia"/>
                <w:snapToGrid w:val="0"/>
                <w:sz w:val="24"/>
                <w:szCs w:val="24"/>
                <w:lang w:bidi="ar"/>
              </w:rPr>
              <w:t>节能产品</w:t>
            </w:r>
          </w:p>
        </w:tc>
        <w:tc>
          <w:tcPr>
            <w:tcW w:w="6916" w:type="dxa"/>
            <w:tcBorders>
              <w:top w:val="single" w:sz="4" w:space="0" w:color="000000"/>
              <w:left w:val="single" w:sz="4" w:space="0" w:color="auto"/>
              <w:bottom w:val="single" w:sz="4" w:space="0" w:color="000000"/>
              <w:right w:val="single" w:sz="4" w:space="0" w:color="000000"/>
            </w:tcBorders>
            <w:shd w:val="clear" w:color="auto" w:fill="FFFFFF"/>
            <w:vAlign w:val="center"/>
          </w:tcPr>
          <w:p w:rsidR="0063264B" w:rsidRDefault="00CB630E">
            <w:pPr>
              <w:snapToGrid w:val="0"/>
              <w:spacing w:line="440" w:lineRule="exact"/>
              <w:rPr>
                <w:rFonts w:ascii="宋体" w:hAnsi="宋体" w:cs="宋体"/>
                <w:sz w:val="24"/>
                <w:szCs w:val="24"/>
              </w:rPr>
            </w:pPr>
            <w:r>
              <w:rPr>
                <w:rFonts w:ascii="宋体" w:hAnsi="宋体" w:cs="宋体" w:hint="eastAsia"/>
                <w:sz w:val="24"/>
                <w:szCs w:val="24"/>
                <w:lang w:bidi="ar"/>
              </w:rPr>
              <w:t>□</w:t>
            </w:r>
            <w:r>
              <w:rPr>
                <w:rFonts w:ascii="宋体" w:hAnsi="宋体" w:cs="宋体" w:hint="eastAsia"/>
                <w:sz w:val="24"/>
                <w:szCs w:val="24"/>
                <w:lang w:bidi="ar"/>
              </w:rPr>
              <w:t xml:space="preserve"> </w:t>
            </w:r>
            <w:r>
              <w:rPr>
                <w:rFonts w:ascii="宋体" w:hAnsi="宋体" w:cs="宋体" w:hint="eastAsia"/>
                <w:sz w:val="24"/>
                <w:szCs w:val="24"/>
                <w:lang w:bidi="ar"/>
              </w:rPr>
              <w:t>强制采购节能产品</w:t>
            </w:r>
          </w:p>
          <w:p w:rsidR="0063264B" w:rsidRDefault="00CB630E">
            <w:pPr>
              <w:pStyle w:val="afc"/>
              <w:spacing w:before="0" w:beforeAutospacing="0" w:after="0" w:afterAutospacing="0" w:line="440" w:lineRule="exact"/>
              <w:rPr>
                <w:rFonts w:cs="宋体"/>
              </w:rPr>
            </w:pPr>
            <w:r>
              <w:rPr>
                <w:rFonts w:cs="宋体" w:hint="eastAsia"/>
                <w:kern w:val="2"/>
                <w:lang w:bidi="ar"/>
              </w:rPr>
              <w:t>□</w:t>
            </w:r>
            <w:r>
              <w:rPr>
                <w:rFonts w:cs="宋体" w:hint="eastAsia"/>
                <w:kern w:val="2"/>
                <w:lang w:bidi="ar"/>
              </w:rPr>
              <w:t xml:space="preserve"> </w:t>
            </w:r>
            <w:r>
              <w:rPr>
                <w:rFonts w:cs="宋体" w:hint="eastAsia"/>
                <w:kern w:val="2"/>
                <w:lang w:bidi="ar"/>
              </w:rPr>
              <w:t>优先采购节能产品</w:t>
            </w:r>
          </w:p>
          <w:p w:rsidR="0063264B" w:rsidRDefault="00CB630E">
            <w:pPr>
              <w:pStyle w:val="afc"/>
              <w:spacing w:before="0" w:beforeAutospacing="0" w:after="0" w:afterAutospacing="0" w:line="440" w:lineRule="exact"/>
              <w:rPr>
                <w:rFonts w:cs="宋体"/>
              </w:rPr>
            </w:pPr>
            <w:r>
              <w:rPr>
                <w:rFonts w:cs="宋体"/>
                <w:lang w:bidi="ar"/>
              </w:rPr>
              <w:sym w:font="Wingdings" w:char="00FC"/>
            </w:r>
            <w:r>
              <w:rPr>
                <w:rFonts w:cs="宋体" w:hint="eastAsia"/>
                <w:kern w:val="2"/>
                <w:lang w:bidi="ar"/>
              </w:rPr>
              <w:t>不适用</w:t>
            </w:r>
          </w:p>
        </w:tc>
      </w:tr>
      <w:tr w:rsidR="0063264B">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264B" w:rsidRDefault="00CB630E">
            <w:pPr>
              <w:spacing w:line="440" w:lineRule="exact"/>
              <w:jc w:val="center"/>
              <w:rPr>
                <w:rFonts w:ascii="宋体" w:hAnsi="宋体" w:cs="宋体"/>
                <w:sz w:val="24"/>
                <w:szCs w:val="24"/>
                <w:lang w:val="zh-CN"/>
              </w:rPr>
            </w:pPr>
            <w:r>
              <w:rPr>
                <w:rFonts w:ascii="宋体" w:hAnsi="宋体" w:cs="宋体" w:hint="eastAsia"/>
                <w:sz w:val="24"/>
                <w:szCs w:val="24"/>
                <w:lang w:bidi="ar"/>
              </w:rPr>
              <w:t>21</w:t>
            </w:r>
          </w:p>
        </w:tc>
        <w:tc>
          <w:tcPr>
            <w:tcW w:w="2416" w:type="dxa"/>
            <w:tcBorders>
              <w:top w:val="single" w:sz="4" w:space="0" w:color="000000"/>
              <w:left w:val="single" w:sz="4" w:space="0" w:color="000000"/>
              <w:bottom w:val="single" w:sz="4" w:space="0" w:color="000000"/>
              <w:right w:val="single" w:sz="4" w:space="0" w:color="auto"/>
            </w:tcBorders>
            <w:shd w:val="clear" w:color="auto" w:fill="FFFFFF"/>
            <w:vAlign w:val="center"/>
          </w:tcPr>
          <w:p w:rsidR="0063264B" w:rsidRDefault="00CB630E">
            <w:pPr>
              <w:spacing w:line="440" w:lineRule="exact"/>
              <w:rPr>
                <w:rFonts w:ascii="宋体" w:hAnsi="宋体" w:cs="宋体"/>
                <w:snapToGrid w:val="0"/>
                <w:sz w:val="24"/>
                <w:szCs w:val="24"/>
              </w:rPr>
            </w:pPr>
            <w:r>
              <w:rPr>
                <w:rFonts w:ascii="宋体" w:hAnsi="宋体" w:cs="仿宋_GB2312" w:hint="eastAsia"/>
                <w:snapToGrid w:val="0"/>
                <w:sz w:val="24"/>
                <w:szCs w:val="24"/>
                <w:lang w:bidi="ar"/>
              </w:rPr>
              <w:t>环境标志产品</w:t>
            </w:r>
          </w:p>
        </w:tc>
        <w:tc>
          <w:tcPr>
            <w:tcW w:w="6916" w:type="dxa"/>
            <w:tcBorders>
              <w:top w:val="single" w:sz="4" w:space="0" w:color="000000"/>
              <w:left w:val="single" w:sz="4" w:space="0" w:color="auto"/>
              <w:bottom w:val="single" w:sz="4" w:space="0" w:color="000000"/>
              <w:right w:val="single" w:sz="4" w:space="0" w:color="000000"/>
            </w:tcBorders>
            <w:shd w:val="clear" w:color="auto" w:fill="FFFFFF"/>
            <w:vAlign w:val="center"/>
          </w:tcPr>
          <w:p w:rsidR="0063264B" w:rsidRDefault="00CB630E">
            <w:pPr>
              <w:pStyle w:val="afc"/>
              <w:spacing w:before="0" w:beforeAutospacing="0" w:after="0" w:afterAutospacing="0" w:line="440" w:lineRule="exact"/>
              <w:rPr>
                <w:rFonts w:cs="仿宋"/>
              </w:rPr>
            </w:pPr>
            <w:r>
              <w:rPr>
                <w:rFonts w:cs="仿宋" w:hint="eastAsia"/>
                <w:kern w:val="2"/>
                <w:lang w:bidi="ar"/>
              </w:rPr>
              <w:t>□</w:t>
            </w:r>
            <w:r>
              <w:rPr>
                <w:rFonts w:cs="仿宋" w:hint="eastAsia"/>
                <w:kern w:val="2"/>
                <w:lang w:bidi="ar"/>
              </w:rPr>
              <w:t xml:space="preserve"> </w:t>
            </w:r>
            <w:r>
              <w:rPr>
                <w:rFonts w:cs="仿宋" w:hint="eastAsia"/>
                <w:kern w:val="2"/>
                <w:lang w:bidi="ar"/>
              </w:rPr>
              <w:t>优先采购环境标志产品</w:t>
            </w:r>
          </w:p>
          <w:p w:rsidR="0063264B" w:rsidRDefault="00CB630E">
            <w:pPr>
              <w:snapToGrid w:val="0"/>
              <w:spacing w:line="440" w:lineRule="exact"/>
              <w:rPr>
                <w:rFonts w:ascii="宋体" w:hAnsi="宋体" w:cs="宋体"/>
                <w:sz w:val="24"/>
                <w:szCs w:val="24"/>
              </w:rPr>
            </w:pPr>
            <w:r>
              <w:rPr>
                <w:rFonts w:ascii="宋体" w:hAnsi="宋体" w:cs="Arial"/>
                <w:sz w:val="24"/>
                <w:szCs w:val="24"/>
                <w:lang w:bidi="ar"/>
              </w:rPr>
              <w:sym w:font="Wingdings" w:char="00FC"/>
            </w:r>
            <w:r>
              <w:rPr>
                <w:rFonts w:ascii="宋体" w:hAnsi="宋体" w:cs="仿宋" w:hint="eastAsia"/>
                <w:sz w:val="24"/>
                <w:szCs w:val="24"/>
                <w:lang w:bidi="ar"/>
              </w:rPr>
              <w:t>不适用</w:t>
            </w:r>
          </w:p>
        </w:tc>
      </w:tr>
    </w:tbl>
    <w:p w:rsidR="0063264B" w:rsidRDefault="0063264B">
      <w:pPr>
        <w:autoSpaceDE w:val="0"/>
        <w:autoSpaceDN w:val="0"/>
        <w:adjustRightInd w:val="0"/>
        <w:spacing w:line="400" w:lineRule="exact"/>
        <w:ind w:firstLineChars="200" w:firstLine="482"/>
        <w:rPr>
          <w:rFonts w:ascii="宋体" w:hAnsi="宋体" w:cs="宋体"/>
          <w:b/>
          <w:kern w:val="0"/>
          <w:sz w:val="24"/>
          <w:szCs w:val="24"/>
          <w:lang w:val="zh-CN"/>
        </w:rPr>
      </w:pPr>
    </w:p>
    <w:p w:rsidR="0063264B" w:rsidRDefault="00CB630E">
      <w:pPr>
        <w:autoSpaceDE w:val="0"/>
        <w:autoSpaceDN w:val="0"/>
        <w:adjustRightInd w:val="0"/>
        <w:spacing w:line="400" w:lineRule="exact"/>
        <w:ind w:firstLineChars="200" w:firstLine="482"/>
        <w:rPr>
          <w:rFonts w:ascii="宋体" w:hAnsi="宋体" w:cs="宋体"/>
          <w:b/>
          <w:kern w:val="0"/>
          <w:sz w:val="24"/>
          <w:szCs w:val="24"/>
        </w:rPr>
      </w:pPr>
      <w:r>
        <w:rPr>
          <w:rFonts w:ascii="宋体" w:hAnsi="宋体" w:cs="宋体" w:hint="eastAsia"/>
          <w:b/>
          <w:kern w:val="0"/>
          <w:sz w:val="24"/>
          <w:szCs w:val="24"/>
          <w:lang w:val="zh-CN"/>
        </w:rPr>
        <w:t>一、总</w:t>
      </w:r>
      <w:r>
        <w:rPr>
          <w:rFonts w:ascii="宋体" w:hAnsi="宋体" w:cs="宋体" w:hint="eastAsia"/>
          <w:b/>
          <w:kern w:val="0"/>
          <w:sz w:val="24"/>
          <w:szCs w:val="24"/>
          <w:lang w:val="zh-CN"/>
        </w:rPr>
        <w:t xml:space="preserve">  </w:t>
      </w:r>
      <w:r>
        <w:rPr>
          <w:rFonts w:ascii="宋体" w:hAnsi="宋体" w:cs="宋体" w:hint="eastAsia"/>
          <w:b/>
          <w:kern w:val="0"/>
          <w:sz w:val="24"/>
          <w:szCs w:val="24"/>
          <w:lang w:val="zh-CN"/>
        </w:rPr>
        <w:t>则</w:t>
      </w:r>
    </w:p>
    <w:p w:rsidR="0063264B" w:rsidRDefault="00CB630E">
      <w:pPr>
        <w:autoSpaceDE w:val="0"/>
        <w:autoSpaceDN w:val="0"/>
        <w:adjustRightInd w:val="0"/>
        <w:spacing w:line="400" w:lineRule="exact"/>
        <w:ind w:firstLine="470"/>
        <w:jc w:val="left"/>
        <w:rPr>
          <w:rFonts w:ascii="宋体" w:hAnsi="宋体" w:cs="宋体"/>
          <w:b/>
          <w:kern w:val="0"/>
          <w:sz w:val="24"/>
          <w:szCs w:val="24"/>
        </w:rPr>
      </w:pPr>
      <w:r>
        <w:rPr>
          <w:rFonts w:ascii="宋体" w:hAnsi="宋体" w:cs="宋体" w:hint="eastAsia"/>
          <w:b/>
          <w:kern w:val="0"/>
          <w:sz w:val="24"/>
          <w:szCs w:val="24"/>
          <w:lang w:val="zh-CN"/>
        </w:rPr>
        <w:t>（一）适用范围</w:t>
      </w:r>
    </w:p>
    <w:p w:rsidR="0063264B" w:rsidRDefault="00CB630E">
      <w:pPr>
        <w:autoSpaceDE w:val="0"/>
        <w:autoSpaceDN w:val="0"/>
        <w:adjustRightInd w:val="0"/>
        <w:spacing w:line="400" w:lineRule="exact"/>
        <w:ind w:firstLineChars="200" w:firstLine="480"/>
        <w:rPr>
          <w:rFonts w:ascii="宋体" w:hAnsi="宋体" w:cs="宋体"/>
          <w:kern w:val="0"/>
          <w:sz w:val="24"/>
          <w:szCs w:val="24"/>
        </w:rPr>
      </w:pPr>
      <w:r>
        <w:rPr>
          <w:rFonts w:ascii="宋体" w:hAnsi="宋体" w:cs="宋体" w:hint="eastAsia"/>
          <w:kern w:val="0"/>
          <w:sz w:val="24"/>
          <w:szCs w:val="24"/>
          <w:lang w:val="zh-CN"/>
        </w:rPr>
        <w:t>本招标文件适用于金华市卫生健康委员会金华市两癌筛查项目</w:t>
      </w:r>
      <w:r>
        <w:rPr>
          <w:rFonts w:ascii="宋体" w:hAnsi="宋体" w:cs="宋体" w:hint="eastAsia"/>
          <w:kern w:val="0"/>
          <w:sz w:val="24"/>
          <w:szCs w:val="24"/>
          <w:lang w:val="zh-CN"/>
        </w:rPr>
        <w:t>HPV</w:t>
      </w:r>
      <w:r>
        <w:rPr>
          <w:rFonts w:ascii="宋体" w:hAnsi="宋体" w:cs="宋体" w:hint="eastAsia"/>
          <w:kern w:val="0"/>
          <w:sz w:val="24"/>
          <w:szCs w:val="24"/>
          <w:lang w:val="zh-CN"/>
        </w:rPr>
        <w:t>、</w:t>
      </w:r>
      <w:r>
        <w:rPr>
          <w:rFonts w:ascii="宋体" w:hAnsi="宋体" w:cs="宋体" w:hint="eastAsia"/>
          <w:kern w:val="0"/>
          <w:sz w:val="24"/>
          <w:szCs w:val="24"/>
          <w:lang w:val="zh-CN"/>
        </w:rPr>
        <w:t>TCT</w:t>
      </w:r>
      <w:r>
        <w:rPr>
          <w:rFonts w:ascii="宋体" w:hAnsi="宋体" w:cs="宋体" w:hint="eastAsia"/>
          <w:kern w:val="0"/>
          <w:sz w:val="24"/>
          <w:szCs w:val="24"/>
          <w:lang w:val="zh-CN"/>
        </w:rPr>
        <w:t>试剂采购及检测服务的招标、投标、评标、定标、合同履约、付款等行为（法律法规另有规定的，从其规定）。</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（二）定义</w:t>
      </w:r>
    </w:p>
    <w:p w:rsidR="0063264B" w:rsidRDefault="00CB630E">
      <w:pPr>
        <w:autoSpaceDE w:val="0"/>
        <w:autoSpaceDN w:val="0"/>
        <w:adjustRightInd w:val="0"/>
        <w:spacing w:line="400" w:lineRule="exact"/>
        <w:ind w:firstLineChars="200" w:firstLine="480"/>
        <w:jc w:val="left"/>
        <w:rPr>
          <w:rFonts w:ascii="宋体" w:hAnsi="宋体" w:cs="宋体"/>
          <w:kern w:val="0"/>
          <w:sz w:val="24"/>
          <w:szCs w:val="24"/>
        </w:rPr>
      </w:pPr>
      <w:r>
        <w:rPr>
          <w:rFonts w:ascii="宋体" w:hAnsi="宋体" w:cs="宋体" w:hint="eastAsia"/>
          <w:kern w:val="0"/>
          <w:sz w:val="24"/>
          <w:szCs w:val="24"/>
          <w:lang w:val="zh-CN"/>
        </w:rPr>
        <w:t>1.</w:t>
      </w:r>
      <w:r>
        <w:rPr>
          <w:rFonts w:ascii="宋体" w:hAnsi="宋体" w:cs="宋体" w:hint="eastAsia"/>
          <w:kern w:val="0"/>
          <w:sz w:val="24"/>
          <w:szCs w:val="24"/>
          <w:lang w:val="zh-CN"/>
        </w:rPr>
        <w:t>招标方系指组织本次招标的代理机构和采购人（金华市卫生健康委员会）。</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2.</w:t>
      </w:r>
      <w:r>
        <w:rPr>
          <w:rFonts w:ascii="宋体" w:hAnsi="宋体" w:cs="宋体" w:hint="eastAsia"/>
          <w:kern w:val="0"/>
          <w:sz w:val="24"/>
          <w:szCs w:val="24"/>
          <w:lang w:val="zh-CN"/>
        </w:rPr>
        <w:t>“投标人”系指向招标方提交投标文件的单位。</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3.</w:t>
      </w:r>
      <w:r>
        <w:rPr>
          <w:rFonts w:ascii="宋体" w:hAnsi="宋体" w:cs="宋体" w:hint="eastAsia"/>
          <w:kern w:val="0"/>
          <w:sz w:val="24"/>
          <w:szCs w:val="24"/>
          <w:lang w:val="zh-CN"/>
        </w:rPr>
        <w:t>“服务”系指招标文件规定投标人须承担的相关服务及应尽的其他义务。</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4.</w:t>
      </w:r>
      <w:r>
        <w:rPr>
          <w:rFonts w:ascii="宋体" w:hAnsi="宋体" w:cs="宋体" w:hint="eastAsia"/>
          <w:kern w:val="0"/>
          <w:sz w:val="24"/>
          <w:szCs w:val="24"/>
          <w:lang w:val="zh-CN"/>
        </w:rPr>
        <w:t>“书面形式”包括信函、邮件等。</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5.</w:t>
      </w:r>
      <w:r>
        <w:rPr>
          <w:rFonts w:ascii="宋体" w:hAnsi="宋体" w:cs="宋体" w:hint="eastAsia"/>
          <w:kern w:val="0"/>
          <w:sz w:val="24"/>
          <w:szCs w:val="24"/>
          <w:lang w:val="zh-CN"/>
        </w:rPr>
        <w:t>“</w:t>
      </w:r>
      <w:r>
        <w:rPr>
          <w:rFonts w:ascii="宋体" w:hAnsi="宋体" w:cs="宋体" w:hint="eastAsia"/>
          <w:b/>
          <w:bCs/>
          <w:sz w:val="24"/>
          <w:szCs w:val="24"/>
        </w:rPr>
        <w:t>★</w:t>
      </w:r>
      <w:r>
        <w:rPr>
          <w:rFonts w:ascii="宋体" w:hAnsi="宋体" w:cs="宋体" w:hint="eastAsia"/>
          <w:kern w:val="0"/>
          <w:sz w:val="24"/>
          <w:szCs w:val="24"/>
          <w:lang w:val="zh-CN"/>
        </w:rPr>
        <w:t>”系指实质性要求条款。</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（三）招标方式</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本次招标采用公开招标方式进行。</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（四）投标委托</w:t>
      </w:r>
    </w:p>
    <w:p w:rsidR="0063264B" w:rsidRDefault="00CB630E">
      <w:pPr>
        <w:autoSpaceDE w:val="0"/>
        <w:autoSpaceDN w:val="0"/>
        <w:adjustRightInd w:val="0"/>
        <w:spacing w:line="400" w:lineRule="exact"/>
        <w:ind w:firstLine="470"/>
        <w:jc w:val="left"/>
        <w:rPr>
          <w:rFonts w:ascii="宋体" w:hAnsi="宋体" w:cs="宋体"/>
          <w:sz w:val="24"/>
          <w:szCs w:val="24"/>
          <w:lang w:bidi="ar"/>
        </w:rPr>
      </w:pPr>
      <w:r>
        <w:rPr>
          <w:rFonts w:ascii="宋体" w:hAnsi="宋体" w:cs="宋体" w:hint="eastAsia"/>
          <w:sz w:val="24"/>
          <w:szCs w:val="24"/>
          <w:lang w:bidi="ar"/>
        </w:rPr>
        <w:t>本项目采用在线投标方式。</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（五）投标费用</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不论投标结果如何，投标人均应自行承担所有与投标有关的全部费用（招标文件有相反规定除外）。</w:t>
      </w:r>
    </w:p>
    <w:p w:rsidR="0063264B" w:rsidRDefault="00CB630E">
      <w:pPr>
        <w:adjustRightInd w:val="0"/>
        <w:snapToGrid w:val="0"/>
        <w:spacing w:line="400" w:lineRule="exact"/>
        <w:ind w:firstLineChars="224" w:firstLine="540"/>
        <w:rPr>
          <w:rFonts w:ascii="宋体" w:hAnsi="宋体" w:cs="宋体"/>
          <w:b/>
          <w:bCs/>
          <w:sz w:val="24"/>
          <w:szCs w:val="24"/>
        </w:rPr>
      </w:pPr>
      <w:r>
        <w:rPr>
          <w:rFonts w:ascii="宋体" w:hAnsi="宋体" w:cs="宋体" w:hint="eastAsia"/>
          <w:b/>
          <w:kern w:val="0"/>
          <w:sz w:val="24"/>
          <w:szCs w:val="24"/>
          <w:lang w:val="zh-CN"/>
        </w:rPr>
        <w:t>（六）</w:t>
      </w:r>
      <w:r>
        <w:rPr>
          <w:rFonts w:ascii="宋体" w:hAnsi="宋体" w:cs="宋体" w:hint="eastAsia"/>
          <w:b/>
          <w:bCs/>
          <w:sz w:val="24"/>
          <w:szCs w:val="24"/>
        </w:rPr>
        <w:t>采购项目需要落实的政府采购政策</w:t>
      </w:r>
    </w:p>
    <w:p w:rsidR="0063264B" w:rsidRDefault="00CB630E">
      <w:pPr>
        <w:pStyle w:val="afc"/>
        <w:adjustRightInd w:val="0"/>
        <w:snapToGrid w:val="0"/>
        <w:spacing w:before="0" w:beforeAutospacing="0" w:after="0" w:afterAutospacing="0" w:line="400" w:lineRule="exact"/>
        <w:ind w:firstLineChars="200" w:firstLine="480"/>
        <w:rPr>
          <w:rFonts w:cs="宋体"/>
          <w:lang w:bidi="ar"/>
        </w:rPr>
      </w:pPr>
      <w:r>
        <w:rPr>
          <w:rFonts w:cs="宋体" w:hint="eastAsia"/>
          <w:lang w:val="en" w:bidi="ar"/>
        </w:rPr>
        <w:t>1</w:t>
      </w:r>
      <w:r>
        <w:rPr>
          <w:rFonts w:cs="宋体" w:hint="eastAsia"/>
          <w:lang w:bidi="ar"/>
        </w:rPr>
        <w:t>.</w:t>
      </w:r>
      <w:r>
        <w:rPr>
          <w:rFonts w:cs="宋体" w:hint="eastAsia"/>
          <w:lang w:bidi="ar"/>
        </w:rPr>
        <w:t>采购项目需要落实的政府采购政策</w:t>
      </w:r>
    </w:p>
    <w:p w:rsidR="0063264B" w:rsidRDefault="00CB630E">
      <w:pPr>
        <w:pStyle w:val="afc"/>
        <w:adjustRightInd w:val="0"/>
        <w:snapToGrid w:val="0"/>
        <w:spacing w:before="0" w:beforeAutospacing="0" w:after="0" w:afterAutospacing="0" w:line="400" w:lineRule="exact"/>
        <w:ind w:firstLineChars="200" w:firstLine="480"/>
        <w:rPr>
          <w:rFonts w:cs="宋体"/>
          <w:lang w:bidi="ar"/>
        </w:rPr>
      </w:pPr>
      <w:r>
        <w:rPr>
          <w:rFonts w:cs="宋体" w:hint="eastAsia"/>
          <w:lang w:val="en" w:bidi="ar"/>
        </w:rPr>
        <w:t>（</w:t>
      </w:r>
      <w:r>
        <w:rPr>
          <w:rFonts w:cs="宋体" w:hint="eastAsia"/>
          <w:lang w:val="en" w:bidi="ar"/>
        </w:rPr>
        <w:t>1</w:t>
      </w:r>
      <w:r>
        <w:rPr>
          <w:rFonts w:cs="宋体" w:hint="eastAsia"/>
          <w:lang w:val="en" w:bidi="ar"/>
        </w:rPr>
        <w:t>）</w:t>
      </w:r>
      <w:r>
        <w:rPr>
          <w:rFonts w:cs="宋体" w:hint="eastAsia"/>
          <w:lang w:bidi="ar"/>
        </w:rPr>
        <w:t>本项目原则上采购本国生产的货物、工程和服务，不允许采购进口产品。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rsidR="0063264B" w:rsidRDefault="00CB630E">
      <w:pPr>
        <w:pStyle w:val="afc"/>
        <w:adjustRightInd w:val="0"/>
        <w:snapToGrid w:val="0"/>
        <w:spacing w:before="0" w:beforeAutospacing="0" w:after="0" w:afterAutospacing="0" w:line="400" w:lineRule="exact"/>
        <w:ind w:firstLineChars="200" w:firstLine="480"/>
        <w:rPr>
          <w:rFonts w:cs="仿宋_GB2312"/>
          <w:lang w:bidi="ar"/>
        </w:rPr>
      </w:pPr>
      <w:r>
        <w:rPr>
          <w:rFonts w:cs="仿宋_GB2312"/>
          <w:lang w:val="en" w:bidi="ar"/>
        </w:rPr>
        <w:t>（</w:t>
      </w:r>
      <w:r>
        <w:rPr>
          <w:rFonts w:cs="仿宋_GB2312"/>
          <w:lang w:val="en" w:bidi="ar"/>
        </w:rPr>
        <w:t>2</w:t>
      </w:r>
      <w:r>
        <w:rPr>
          <w:rFonts w:cs="仿宋_GB2312"/>
          <w:lang w:val="en" w:bidi="ar"/>
        </w:rPr>
        <w:t>）</w:t>
      </w:r>
      <w:r>
        <w:rPr>
          <w:rFonts w:cs="仿宋_GB2312"/>
          <w:lang w:bidi="ar"/>
        </w:rPr>
        <w:t>支持绿色发展</w:t>
      </w:r>
    </w:p>
    <w:p w:rsidR="0063264B" w:rsidRDefault="00CB630E">
      <w:pPr>
        <w:pStyle w:val="afc"/>
        <w:adjustRightInd w:val="0"/>
        <w:snapToGrid w:val="0"/>
        <w:spacing w:before="0" w:beforeAutospacing="0" w:after="0" w:afterAutospacing="0" w:line="400" w:lineRule="exact"/>
        <w:ind w:firstLineChars="200" w:firstLine="480"/>
        <w:rPr>
          <w:rFonts w:cs="仿宋_GB2312"/>
          <w:lang w:bidi="ar"/>
        </w:rPr>
      </w:pPr>
      <w:r>
        <w:rPr>
          <w:rFonts w:cs="仿宋_GB2312"/>
          <w:lang w:val="en" w:bidi="ar"/>
        </w:rPr>
        <w:t>1</w:t>
      </w:r>
      <w:r>
        <w:rPr>
          <w:rFonts w:cs="仿宋_GB2312"/>
          <w:lang w:val="en" w:bidi="ar"/>
        </w:rPr>
        <w:t>）</w:t>
      </w:r>
      <w:r>
        <w:rPr>
          <w:rFonts w:cs="仿宋_GB2312"/>
          <w:lang w:bidi="ar"/>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cs="宋体" w:hint="eastAsia"/>
          <w:b/>
          <w:bCs/>
        </w:rPr>
        <w:t>★</w:t>
      </w:r>
      <w:r>
        <w:rPr>
          <w:rFonts w:cs="仿宋_GB2312"/>
          <w:lang w:bidi="ar"/>
        </w:rPr>
        <w:t>采购人拟采购的产品属于政府强制采购的节能产品品目清单范围的，供应商未按采购文件要求提供国家确定的认证机构出具的、处于有效期之内的节能产品认证证书的，投标无效。</w:t>
      </w:r>
    </w:p>
    <w:p w:rsidR="0063264B" w:rsidRDefault="00CB630E">
      <w:pPr>
        <w:pStyle w:val="afc"/>
        <w:adjustRightInd w:val="0"/>
        <w:snapToGrid w:val="0"/>
        <w:spacing w:before="0" w:beforeAutospacing="0" w:after="0" w:afterAutospacing="0" w:line="400" w:lineRule="exact"/>
        <w:ind w:firstLineChars="200" w:firstLine="480"/>
        <w:rPr>
          <w:rFonts w:cs="仿宋_GB2312"/>
          <w:lang w:bidi="ar"/>
        </w:rPr>
      </w:pPr>
      <w:r>
        <w:rPr>
          <w:rFonts w:cs="仿宋_GB2312"/>
          <w:lang w:val="en" w:bidi="ar"/>
        </w:rPr>
        <w:t>2</w:t>
      </w:r>
      <w:r>
        <w:rPr>
          <w:rFonts w:cs="仿宋_GB2312"/>
          <w:lang w:val="en" w:bidi="ar"/>
        </w:rPr>
        <w:t>）</w:t>
      </w:r>
      <w:r>
        <w:rPr>
          <w:rFonts w:cs="仿宋_GB2312"/>
          <w:lang w:bidi="ar"/>
        </w:rPr>
        <w:t>为助力打好污染防治攻坚战，推广使用绿色包装，政府采购货物、工程和服务项目中涉及商品包装和快递包装的，供应商提供产</w:t>
      </w:r>
      <w:r>
        <w:rPr>
          <w:rFonts w:cs="仿宋_GB2312"/>
          <w:lang w:bidi="ar"/>
        </w:rPr>
        <w:t>品及相关快递服务的具体包装要求要参考《商品包装政府采购需求标准（试行）</w:t>
      </w:r>
      <w:r>
        <w:rPr>
          <w:rFonts w:cs="仿宋_GB2312" w:hint="eastAsia"/>
          <w:lang w:bidi="ar"/>
        </w:rPr>
        <w:t>》《</w:t>
      </w:r>
      <w:r>
        <w:rPr>
          <w:rFonts w:cs="仿宋_GB2312"/>
          <w:lang w:bidi="ar"/>
        </w:rPr>
        <w:t>快递包装政府采购需求标准（试行）》。</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（七）转包与分包</w:t>
      </w:r>
    </w:p>
    <w:p w:rsidR="0063264B" w:rsidRDefault="00CB630E">
      <w:pPr>
        <w:autoSpaceDE w:val="0"/>
        <w:autoSpaceDN w:val="0"/>
        <w:adjustRightInd w:val="0"/>
        <w:spacing w:line="400" w:lineRule="exact"/>
        <w:ind w:firstLineChars="200" w:firstLine="480"/>
        <w:rPr>
          <w:rFonts w:ascii="宋体" w:hAnsi="宋体" w:cs="宋体"/>
          <w:kern w:val="0"/>
          <w:sz w:val="24"/>
          <w:szCs w:val="24"/>
        </w:rPr>
      </w:pPr>
      <w:r>
        <w:rPr>
          <w:rFonts w:ascii="宋体" w:hAnsi="宋体" w:cs="宋体" w:hint="eastAsia"/>
          <w:kern w:val="0"/>
          <w:sz w:val="24"/>
          <w:szCs w:val="24"/>
          <w:lang w:val="zh-CN"/>
        </w:rPr>
        <w:t>1.</w:t>
      </w:r>
      <w:r>
        <w:rPr>
          <w:rFonts w:ascii="宋体" w:hAnsi="宋体" w:cs="宋体" w:hint="eastAsia"/>
          <w:kern w:val="0"/>
          <w:sz w:val="24"/>
          <w:szCs w:val="24"/>
          <w:lang w:val="zh-CN"/>
        </w:rPr>
        <w:t>本项目不允许转包。</w:t>
      </w:r>
    </w:p>
    <w:p w:rsidR="0063264B" w:rsidRDefault="00CB630E">
      <w:pPr>
        <w:autoSpaceDE w:val="0"/>
        <w:autoSpaceDN w:val="0"/>
        <w:adjustRightInd w:val="0"/>
        <w:spacing w:line="400" w:lineRule="exact"/>
        <w:ind w:firstLineChars="200" w:firstLine="480"/>
        <w:rPr>
          <w:rFonts w:ascii="宋体" w:hAnsi="宋体" w:cs="宋体"/>
          <w:kern w:val="0"/>
          <w:sz w:val="24"/>
          <w:szCs w:val="24"/>
        </w:rPr>
      </w:pPr>
      <w:r>
        <w:rPr>
          <w:rFonts w:ascii="宋体" w:hAnsi="宋体" w:cs="宋体" w:hint="eastAsia"/>
          <w:kern w:val="0"/>
          <w:sz w:val="24"/>
          <w:szCs w:val="24"/>
          <w:lang w:val="zh-CN"/>
        </w:rPr>
        <w:t>2.</w:t>
      </w:r>
      <w:r>
        <w:rPr>
          <w:rFonts w:ascii="宋体" w:hAnsi="宋体" w:cs="宋体" w:hint="eastAsia"/>
          <w:kern w:val="0"/>
          <w:sz w:val="24"/>
          <w:szCs w:val="24"/>
          <w:lang w:val="zh-CN"/>
        </w:rPr>
        <w:t>本项目不可以分包。</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（八）特别说明：</w:t>
      </w:r>
    </w:p>
    <w:p w:rsidR="0063264B" w:rsidRDefault="00CB630E">
      <w:pPr>
        <w:autoSpaceDE w:val="0"/>
        <w:autoSpaceDN w:val="0"/>
        <w:adjustRightInd w:val="0"/>
        <w:spacing w:line="400" w:lineRule="exact"/>
        <w:ind w:firstLine="470"/>
        <w:jc w:val="left"/>
        <w:rPr>
          <w:rFonts w:ascii="宋体" w:hAnsi="宋体" w:cs="宋体"/>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多家供应商参加投标，如其中两家或两家以上供应商的法定代表人为同一人或相互之间存在投资关系且达到控股的，同时提供的是同一品牌产品的，应当按一个供应商认定。评审时，取其中通过资格审查后的报价最低一家为有效供应商，当报价相同时，则以技术标最优一家为有效供应商，均相同时，由评标委员会集体决定。多家代理商或经销商参加投标</w:t>
      </w:r>
      <w:r>
        <w:rPr>
          <w:rFonts w:ascii="宋体" w:hAnsi="宋体" w:cs="宋体" w:hint="eastAsia"/>
          <w:kern w:val="0"/>
          <w:sz w:val="24"/>
          <w:szCs w:val="24"/>
          <w:lang w:bidi="ar"/>
        </w:rPr>
        <w:t>，如其中两家或两家以上供应商存在分级代理或代销关系，且提供的是其所代理品牌产品的，评审时，按上述规定确定其中一家为有效供应商。</w:t>
      </w:r>
    </w:p>
    <w:p w:rsidR="0063264B" w:rsidRDefault="00CB630E">
      <w:pPr>
        <w:pStyle w:val="a1"/>
        <w:snapToGrid w:val="0"/>
        <w:spacing w:beforeLines="0" w:before="0" w:afterLines="0" w:after="0"/>
        <w:ind w:firstLineChars="196" w:firstLine="470"/>
        <w:outlineLvl w:val="1"/>
        <w:rPr>
          <w:rFonts w:hAnsi="宋体" w:cs="宋体"/>
        </w:rPr>
      </w:pPr>
      <w:r>
        <w:rPr>
          <w:rFonts w:hAnsi="宋体" w:cs="宋体" w:hint="eastAsia"/>
        </w:rPr>
        <w:t>2.</w:t>
      </w:r>
      <w:r>
        <w:rPr>
          <w:rFonts w:hAnsi="宋体" w:cs="宋体" w:hint="eastAsia"/>
        </w:rPr>
        <w:t>投标人投标所使用的资格、信誉、荣誉、业绩与企业认证必须为本公司所拥有。</w:t>
      </w:r>
    </w:p>
    <w:p w:rsidR="0063264B" w:rsidRDefault="00CB630E">
      <w:pPr>
        <w:pStyle w:val="a1"/>
        <w:snapToGrid w:val="0"/>
        <w:spacing w:beforeLines="0" w:before="0" w:afterLines="0" w:after="0"/>
        <w:ind w:firstLineChars="196" w:firstLine="470"/>
        <w:outlineLvl w:val="1"/>
        <w:rPr>
          <w:rFonts w:hAnsi="宋体" w:cs="宋体"/>
        </w:rPr>
      </w:pPr>
      <w:r>
        <w:rPr>
          <w:rFonts w:hAnsi="宋体" w:cs="宋体" w:hint="eastAsia"/>
        </w:rPr>
        <w:t>3.</w:t>
      </w:r>
      <w:r>
        <w:rPr>
          <w:rFonts w:hAnsi="宋体" w:cs="宋体" w:hint="eastAsia"/>
        </w:rPr>
        <w:t>投标人应仔细阅读招标文件的所有内容，按照招标文件的要求提交投标文件，并对所提供的全部资料的真实性承担法律责任。</w:t>
      </w:r>
    </w:p>
    <w:p w:rsidR="0063264B" w:rsidRDefault="00CB630E">
      <w:pPr>
        <w:pStyle w:val="a1"/>
        <w:snapToGrid w:val="0"/>
        <w:spacing w:beforeLines="0" w:before="0" w:afterLines="0" w:after="0"/>
        <w:ind w:firstLineChars="196" w:firstLine="470"/>
        <w:outlineLvl w:val="1"/>
        <w:rPr>
          <w:rFonts w:hAnsi="宋体" w:cs="宋体"/>
        </w:rPr>
      </w:pPr>
      <w:r>
        <w:rPr>
          <w:rFonts w:hAnsi="宋体" w:cs="宋体" w:hint="eastAsia"/>
        </w:rPr>
        <w:t>4.</w:t>
      </w:r>
      <w:r>
        <w:rPr>
          <w:rFonts w:hAnsi="宋体" w:cs="宋体" w:hint="eastAsia"/>
        </w:rPr>
        <w:t>投标人在投标活动中提供任何虚假材料，其投标无效，并报监管部门查处；中标后发现的，中标人须依照《中华人民共和国消费者权益保护法》之规定双倍赔偿采购人，且民事赔偿并不免除违法投标人的行政与刑事</w:t>
      </w:r>
      <w:r>
        <w:rPr>
          <w:rFonts w:hAnsi="宋体" w:cs="宋体" w:hint="eastAsia"/>
        </w:rPr>
        <w:t>责任。</w:t>
      </w:r>
    </w:p>
    <w:p w:rsidR="0063264B" w:rsidRDefault="00CB630E">
      <w:pPr>
        <w:pStyle w:val="a1"/>
        <w:snapToGrid w:val="0"/>
        <w:spacing w:beforeLines="0" w:before="0" w:afterLines="0" w:after="0"/>
        <w:ind w:firstLineChars="196" w:firstLine="470"/>
        <w:outlineLvl w:val="1"/>
        <w:rPr>
          <w:rFonts w:hAnsi="宋体" w:cs="宋体"/>
        </w:rPr>
      </w:pPr>
      <w:r>
        <w:rPr>
          <w:rFonts w:hAnsi="宋体" w:cs="宋体" w:hint="eastAsia"/>
        </w:rPr>
        <w:t>5.</w:t>
      </w:r>
      <w:r>
        <w:rPr>
          <w:rFonts w:hAnsi="宋体" w:cs="宋体" w:hint="eastAsia"/>
        </w:rPr>
        <w:t>本项目不统一组织现场踏勘。</w:t>
      </w:r>
    </w:p>
    <w:p w:rsidR="0063264B" w:rsidRDefault="00CB630E">
      <w:pPr>
        <w:pStyle w:val="a1"/>
        <w:snapToGrid w:val="0"/>
        <w:spacing w:beforeLines="0" w:before="0" w:afterLines="0" w:after="0"/>
        <w:ind w:firstLineChars="196" w:firstLine="470"/>
        <w:outlineLvl w:val="1"/>
        <w:rPr>
          <w:rFonts w:hAnsi="宋体" w:cs="宋体"/>
        </w:rPr>
      </w:pPr>
      <w:r>
        <w:rPr>
          <w:rFonts w:hAnsi="宋体" w:cs="宋体" w:hint="eastAsia"/>
        </w:rPr>
        <w:t>6.</w:t>
      </w:r>
      <w:r>
        <w:rPr>
          <w:rFonts w:hAnsi="宋体" w:cs="宋体" w:hint="eastAsia"/>
        </w:rPr>
        <w:t>本次招标采取开标后资格审查，采购代理机构不保证所有投标人都符合投标人资格要求。</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（九）质疑和投诉</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kern w:val="0"/>
          <w:sz w:val="24"/>
          <w:szCs w:val="24"/>
        </w:rPr>
        <w:t>1.</w:t>
      </w:r>
      <w:r>
        <w:rPr>
          <w:rFonts w:ascii="宋体" w:hAnsi="宋体" w:cs="宋体" w:hint="eastAsia"/>
          <w:kern w:val="0"/>
          <w:sz w:val="24"/>
          <w:szCs w:val="24"/>
        </w:rPr>
        <w:t>投标人认为招标文件、招标过程或中标结果使自己的合法权益受到损害的，应当在知道或者应知其权益受到损害之日起</w:t>
      </w:r>
      <w:r>
        <w:rPr>
          <w:rFonts w:ascii="宋体" w:hAnsi="宋体" w:cs="宋体" w:hint="eastAsia"/>
          <w:kern w:val="0"/>
          <w:sz w:val="24"/>
          <w:szCs w:val="24"/>
        </w:rPr>
        <w:t>7</w:t>
      </w:r>
      <w:r>
        <w:rPr>
          <w:rFonts w:ascii="宋体" w:hAnsi="宋体" w:cs="宋体" w:hint="eastAsia"/>
          <w:kern w:val="0"/>
          <w:sz w:val="24"/>
          <w:szCs w:val="24"/>
        </w:rPr>
        <w:t>个工作日内，以书面形式向招标人提出质疑。投标人对招标人的质疑答复不满意或者招标人未在规定时间内作出答复的，可以在答复期满后</w:t>
      </w:r>
      <w:r>
        <w:rPr>
          <w:rFonts w:ascii="宋体" w:hAnsi="宋体" w:cs="宋体" w:hint="eastAsia"/>
          <w:kern w:val="0"/>
          <w:sz w:val="24"/>
          <w:szCs w:val="24"/>
        </w:rPr>
        <w:t>15</w:t>
      </w:r>
      <w:r>
        <w:rPr>
          <w:rFonts w:ascii="宋体" w:hAnsi="宋体" w:cs="宋体" w:hint="eastAsia"/>
          <w:kern w:val="0"/>
          <w:sz w:val="24"/>
          <w:szCs w:val="24"/>
        </w:rPr>
        <w:t>个工作日内向同级采购监管部门投诉。</w:t>
      </w:r>
    </w:p>
    <w:p w:rsidR="0063264B" w:rsidRDefault="00CB630E">
      <w:pPr>
        <w:autoSpaceDE w:val="0"/>
        <w:autoSpaceDN w:val="0"/>
        <w:adjustRightInd w:val="0"/>
        <w:spacing w:line="400" w:lineRule="exact"/>
        <w:ind w:firstLine="47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质疑、投诉应当符合中华人民共和国财政部令第</w:t>
      </w:r>
      <w:r>
        <w:rPr>
          <w:rFonts w:ascii="宋体" w:hAnsi="宋体" w:cs="宋体" w:hint="eastAsia"/>
          <w:kern w:val="0"/>
          <w:sz w:val="24"/>
          <w:szCs w:val="24"/>
        </w:rPr>
        <w:t>94</w:t>
      </w:r>
      <w:r>
        <w:rPr>
          <w:rFonts w:ascii="宋体" w:hAnsi="宋体" w:cs="宋体" w:hint="eastAsia"/>
          <w:kern w:val="0"/>
          <w:sz w:val="24"/>
          <w:szCs w:val="24"/>
        </w:rPr>
        <w:t>号《政府采购质疑和投诉方法》的规定，并分别采用财政部发布的《政府采购供应商质疑函范本》和《政府采购供应商投诉书范本》等书面形式，质疑书、投诉书均应明确阐述招标文件、招标过程或中标结果中使自己合法权益受到损害的实质性内容，提供相关事实、依据和证据及其来源或线索，便于有关单位调查、答复和处理。</w:t>
      </w:r>
    </w:p>
    <w:p w:rsidR="0063264B" w:rsidRDefault="00CB630E">
      <w:pPr>
        <w:autoSpaceDE w:val="0"/>
        <w:autoSpaceDN w:val="0"/>
        <w:adjustRightInd w:val="0"/>
        <w:spacing w:line="400" w:lineRule="exact"/>
        <w:ind w:firstLine="481"/>
        <w:rPr>
          <w:rFonts w:ascii="宋体" w:hAnsi="宋体" w:cs="宋体"/>
          <w:kern w:val="0"/>
          <w:sz w:val="24"/>
          <w:szCs w:val="24"/>
        </w:rPr>
      </w:pPr>
      <w:r>
        <w:rPr>
          <w:rFonts w:ascii="宋体" w:hAnsi="宋体" w:cs="宋体" w:hint="eastAsia"/>
          <w:kern w:val="0"/>
          <w:sz w:val="24"/>
          <w:szCs w:val="24"/>
          <w:lang w:val="zh-CN"/>
        </w:rPr>
        <w:t>二、招标文件</w:t>
      </w:r>
    </w:p>
    <w:p w:rsidR="0063264B" w:rsidRDefault="00CB630E">
      <w:pPr>
        <w:autoSpaceDE w:val="0"/>
        <w:autoSpaceDN w:val="0"/>
        <w:adjustRightInd w:val="0"/>
        <w:spacing w:line="400" w:lineRule="exact"/>
        <w:ind w:firstLine="470"/>
        <w:jc w:val="left"/>
        <w:rPr>
          <w:rFonts w:ascii="宋体" w:hAnsi="宋体" w:cs="宋体"/>
          <w:b/>
          <w:kern w:val="0"/>
          <w:sz w:val="24"/>
          <w:szCs w:val="24"/>
        </w:rPr>
      </w:pPr>
      <w:r>
        <w:rPr>
          <w:rFonts w:ascii="宋体" w:hAnsi="宋体" w:cs="宋体" w:hint="eastAsia"/>
          <w:b/>
          <w:kern w:val="0"/>
          <w:sz w:val="24"/>
          <w:szCs w:val="24"/>
          <w:lang w:val="zh-CN"/>
        </w:rPr>
        <w:t>（一）招标文件的构成。本招标文件由以下部分组成：</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1.</w:t>
      </w:r>
      <w:r>
        <w:rPr>
          <w:rFonts w:ascii="宋体" w:hAnsi="宋体" w:cs="宋体" w:hint="eastAsia"/>
          <w:kern w:val="0"/>
          <w:sz w:val="24"/>
          <w:szCs w:val="24"/>
          <w:lang w:val="zh-CN"/>
        </w:rPr>
        <w:t>公开招标公告</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2.</w:t>
      </w:r>
      <w:r>
        <w:rPr>
          <w:rFonts w:ascii="宋体" w:hAnsi="宋体" w:cs="宋体" w:hint="eastAsia"/>
          <w:kern w:val="0"/>
          <w:sz w:val="24"/>
          <w:szCs w:val="24"/>
          <w:lang w:val="zh-CN"/>
        </w:rPr>
        <w:t>招标需求</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3.</w:t>
      </w:r>
      <w:r>
        <w:rPr>
          <w:rFonts w:ascii="宋体" w:hAnsi="宋体" w:cs="宋体" w:hint="eastAsia"/>
          <w:kern w:val="0"/>
          <w:sz w:val="24"/>
          <w:szCs w:val="24"/>
          <w:lang w:val="zh-CN"/>
        </w:rPr>
        <w:t>投标人须知</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4.</w:t>
      </w:r>
      <w:r>
        <w:rPr>
          <w:rFonts w:ascii="宋体" w:hAnsi="宋体" w:cs="宋体" w:hint="eastAsia"/>
          <w:kern w:val="0"/>
          <w:sz w:val="24"/>
          <w:szCs w:val="24"/>
          <w:lang w:val="zh-CN"/>
        </w:rPr>
        <w:t>评标办法及标准</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5.</w:t>
      </w:r>
      <w:r>
        <w:rPr>
          <w:rFonts w:ascii="宋体" w:hAnsi="宋体" w:cs="宋体" w:hint="eastAsia"/>
          <w:kern w:val="0"/>
          <w:sz w:val="24"/>
          <w:szCs w:val="24"/>
          <w:lang w:val="zh-CN"/>
        </w:rPr>
        <w:t>投标文件格式</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6.</w:t>
      </w:r>
      <w:r>
        <w:rPr>
          <w:rFonts w:ascii="宋体" w:hAnsi="宋体" w:cs="宋体" w:hint="eastAsia"/>
          <w:kern w:val="0"/>
          <w:sz w:val="24"/>
          <w:szCs w:val="24"/>
          <w:lang w:val="zh-CN"/>
        </w:rPr>
        <w:t>合同范本</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7.</w:t>
      </w:r>
      <w:r>
        <w:rPr>
          <w:rFonts w:ascii="宋体" w:hAnsi="宋体" w:cs="宋体" w:hint="eastAsia"/>
          <w:kern w:val="0"/>
          <w:sz w:val="24"/>
          <w:szCs w:val="24"/>
          <w:lang w:val="zh-CN"/>
        </w:rPr>
        <w:t>本项目招标文件的澄清、答复、修改、补充的内容</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（二）投标人的风险</w:t>
      </w:r>
    </w:p>
    <w:p w:rsidR="0063264B" w:rsidRDefault="00CB630E">
      <w:pPr>
        <w:autoSpaceDE w:val="0"/>
        <w:autoSpaceDN w:val="0"/>
        <w:adjustRightInd w:val="0"/>
        <w:spacing w:line="400" w:lineRule="exact"/>
        <w:ind w:firstLine="470"/>
        <w:jc w:val="left"/>
        <w:rPr>
          <w:rFonts w:ascii="宋体" w:hAnsi="宋体" w:cs="宋体"/>
          <w:kern w:val="0"/>
          <w:sz w:val="24"/>
          <w:szCs w:val="24"/>
          <w:lang w:val="zh-CN"/>
        </w:rPr>
      </w:pPr>
      <w:r>
        <w:rPr>
          <w:rFonts w:ascii="宋体" w:hAnsi="宋体" w:cs="宋体" w:hint="eastAsia"/>
          <w:kern w:val="0"/>
          <w:sz w:val="24"/>
          <w:szCs w:val="24"/>
          <w:lang w:val="zh-CN"/>
        </w:rPr>
        <w:t>投标人参加投标即是对本项目招标文件各项条款的认可。投标人没有按照招标文件要求提供全部资料，或者投标人没有对招标文件在各方面作出实质性响应是投标人的风险，并可能导致其投标被拒绝。</w:t>
      </w:r>
    </w:p>
    <w:p w:rsidR="0063264B" w:rsidRDefault="00CB630E">
      <w:pPr>
        <w:autoSpaceDE w:val="0"/>
        <w:autoSpaceDN w:val="0"/>
        <w:adjustRightInd w:val="0"/>
        <w:spacing w:line="400" w:lineRule="exact"/>
        <w:ind w:firstLine="470"/>
        <w:jc w:val="left"/>
        <w:rPr>
          <w:rFonts w:ascii="宋体" w:hAnsi="宋体" w:cs="宋体"/>
          <w:b/>
          <w:kern w:val="0"/>
          <w:sz w:val="24"/>
          <w:szCs w:val="24"/>
          <w:lang w:val="zh-CN"/>
        </w:rPr>
      </w:pPr>
      <w:r>
        <w:rPr>
          <w:rFonts w:ascii="宋体" w:hAnsi="宋体" w:cs="宋体" w:hint="eastAsia"/>
          <w:b/>
          <w:kern w:val="0"/>
          <w:sz w:val="24"/>
          <w:szCs w:val="24"/>
          <w:lang w:val="zh-CN"/>
        </w:rPr>
        <w:t>（三）招标文件的澄清与修改</w:t>
      </w:r>
    </w:p>
    <w:p w:rsidR="0063264B" w:rsidRDefault="00CB630E">
      <w:pPr>
        <w:autoSpaceDE w:val="0"/>
        <w:autoSpaceDN w:val="0"/>
        <w:adjustRightInd w:val="0"/>
        <w:spacing w:line="400" w:lineRule="exact"/>
        <w:ind w:firstLine="47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答疑与澄清：投标人如认为公开招标文件表述不清晰、存在歧视性、排他性或者其他违法内容的，可以自收到采购文件之日（发售截止日之后收到采购文件的，以发售截止日为准）或者采购文件公告期限届满之日（公告发布后的第</w:t>
      </w:r>
      <w:r>
        <w:rPr>
          <w:rFonts w:ascii="宋体" w:hAnsi="宋体" w:cs="宋体" w:hint="eastAsia"/>
          <w:sz w:val="24"/>
          <w:szCs w:val="24"/>
        </w:rPr>
        <w:t>6</w:t>
      </w:r>
      <w:r>
        <w:rPr>
          <w:rFonts w:ascii="宋体" w:hAnsi="宋体" w:cs="宋体" w:hint="eastAsia"/>
          <w:sz w:val="24"/>
          <w:szCs w:val="24"/>
        </w:rPr>
        <w:t>个工作日）起</w:t>
      </w:r>
      <w:r>
        <w:rPr>
          <w:rFonts w:ascii="宋体" w:hAnsi="宋体" w:cs="宋体" w:hint="eastAsia"/>
          <w:sz w:val="24"/>
          <w:szCs w:val="24"/>
        </w:rPr>
        <w:t>7</w:t>
      </w:r>
      <w:r>
        <w:rPr>
          <w:rFonts w:ascii="宋体" w:hAnsi="宋体" w:cs="宋体" w:hint="eastAsia"/>
          <w:sz w:val="24"/>
          <w:szCs w:val="24"/>
        </w:rPr>
        <w:t>个工作日内，以</w:t>
      </w:r>
      <w:r>
        <w:rPr>
          <w:rFonts w:ascii="宋体" w:hAnsi="宋体" w:cs="宋体" w:hint="eastAsia"/>
          <w:sz w:val="24"/>
          <w:szCs w:val="24"/>
        </w:rPr>
        <w:t>书面形式向采购人和采购代理机构提出质疑；澄清或者修改的内容可能影响投标文件编制的，采购人或者采购代理机构应当在投标截止时间至少</w:t>
      </w:r>
      <w:r>
        <w:rPr>
          <w:rFonts w:ascii="宋体" w:hAnsi="宋体" w:cs="宋体" w:hint="eastAsia"/>
          <w:sz w:val="24"/>
          <w:szCs w:val="24"/>
        </w:rPr>
        <w:t>15</w:t>
      </w:r>
      <w:r>
        <w:rPr>
          <w:rFonts w:ascii="宋体" w:hAnsi="宋体" w:cs="宋体" w:hint="eastAsia"/>
          <w:sz w:val="24"/>
          <w:szCs w:val="24"/>
        </w:rPr>
        <w:t>日前，以书面形式通知所有获取招标文件的潜在投标人；不足</w:t>
      </w:r>
      <w:r>
        <w:rPr>
          <w:rFonts w:ascii="宋体" w:hAnsi="宋体" w:cs="宋体" w:hint="eastAsia"/>
          <w:sz w:val="24"/>
          <w:szCs w:val="24"/>
        </w:rPr>
        <w:t>15</w:t>
      </w:r>
      <w:r>
        <w:rPr>
          <w:rFonts w:ascii="宋体" w:hAnsi="宋体" w:cs="宋体" w:hint="eastAsia"/>
          <w:sz w:val="24"/>
          <w:szCs w:val="24"/>
        </w:rPr>
        <w:t>日的，采购人或者采购代理机构应当顺延提交投标文件的截止时间。</w:t>
      </w:r>
    </w:p>
    <w:p w:rsidR="0063264B" w:rsidRDefault="00CB630E">
      <w:pPr>
        <w:autoSpaceDE w:val="0"/>
        <w:autoSpaceDN w:val="0"/>
        <w:adjustRightInd w:val="0"/>
        <w:spacing w:line="400" w:lineRule="exact"/>
        <w:ind w:firstLine="47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采购代理机构必须以书面形式答复投标人要求澄清的问题，并将不包含问题来源的答复书面通知所有购买招标文件的投标人。除书面答复以外的其他澄清方式及澄清内容均无效。</w:t>
      </w:r>
    </w:p>
    <w:p w:rsidR="0063264B" w:rsidRDefault="00CB630E">
      <w:pPr>
        <w:pStyle w:val="a1"/>
        <w:snapToGrid w:val="0"/>
        <w:spacing w:beforeLines="0" w:before="0" w:afterLines="0" w:after="0"/>
        <w:ind w:firstLine="480"/>
        <w:rPr>
          <w:rFonts w:hAnsi="宋体" w:cs="宋体"/>
        </w:rPr>
      </w:pPr>
      <w:r>
        <w:rPr>
          <w:rFonts w:hAnsi="宋体" w:cs="宋体" w:hint="eastAsia"/>
        </w:rPr>
        <w:t>3.</w:t>
      </w:r>
      <w:r>
        <w:rPr>
          <w:rFonts w:hAnsi="宋体" w:cs="宋体" w:hint="eastAsia"/>
        </w:rPr>
        <w:t>招标文件澄清、答复、修改、补充的内容为招标文件的组成部分。当招标文件与招标文件的答复、澄清、修改</w:t>
      </w:r>
      <w:r>
        <w:rPr>
          <w:rFonts w:hAnsi="宋体" w:cs="宋体" w:hint="eastAsia"/>
        </w:rPr>
        <w:t>、补充通知就同一内容的表述不一致时，以最后发出的书面文件为准。</w:t>
      </w:r>
    </w:p>
    <w:p w:rsidR="0063264B" w:rsidRDefault="00CB630E">
      <w:pPr>
        <w:pStyle w:val="a1"/>
        <w:snapToGrid w:val="0"/>
        <w:spacing w:beforeLines="0" w:before="0" w:afterLines="0" w:after="0"/>
        <w:ind w:firstLine="480"/>
        <w:rPr>
          <w:rFonts w:hAnsi="宋体" w:cs="宋体"/>
        </w:rPr>
      </w:pPr>
      <w:r>
        <w:rPr>
          <w:rFonts w:hAnsi="宋体" w:cs="宋体" w:hint="eastAsia"/>
        </w:rPr>
        <w:t>4.</w:t>
      </w:r>
      <w:r>
        <w:rPr>
          <w:rFonts w:hAnsi="宋体" w:cs="宋体" w:hint="eastAsia"/>
        </w:rPr>
        <w:t>招标文件的澄清、答复、修改或补充都应该通过代理机构以法定形式发布，采购人非通过本机构，不得擅自澄清、答复、修改或补充招标文件。</w:t>
      </w:r>
    </w:p>
    <w:p w:rsidR="0063264B" w:rsidRDefault="00CB630E">
      <w:pPr>
        <w:pStyle w:val="a1"/>
        <w:snapToGrid w:val="0"/>
        <w:spacing w:beforeLines="0" w:before="0" w:afterLines="0" w:after="0"/>
        <w:ind w:firstLine="480"/>
        <w:rPr>
          <w:rFonts w:hAnsi="宋体" w:cs="宋体"/>
          <w:b/>
          <w:kern w:val="0"/>
          <w:lang w:val="zh-CN"/>
        </w:rPr>
      </w:pPr>
      <w:r>
        <w:rPr>
          <w:rFonts w:hAnsi="宋体" w:cs="宋体" w:hint="eastAsia"/>
        </w:rPr>
        <w:t>5.</w:t>
      </w:r>
      <w:r>
        <w:rPr>
          <w:rFonts w:hAnsi="宋体" w:cs="宋体" w:hint="eastAsia"/>
        </w:rPr>
        <w:t>采购代理机构可以视采购具体情况，延长投标截止时间和开标时间，并依法在招标文件要求提交投标文件的截止时间三天前，将变更时间书面通知所有招标文件收受人，并在浙江政府采购网上发布变更公告。</w:t>
      </w:r>
      <w:r>
        <w:rPr>
          <w:rFonts w:hAnsi="宋体" w:cs="宋体" w:hint="eastAsia"/>
          <w:b/>
          <w:kern w:val="0"/>
          <w:lang w:val="zh-CN"/>
        </w:rPr>
        <w:t xml:space="preserve"> </w:t>
      </w:r>
    </w:p>
    <w:p w:rsidR="0063264B" w:rsidRDefault="00CB630E">
      <w:pPr>
        <w:autoSpaceDE w:val="0"/>
        <w:autoSpaceDN w:val="0"/>
        <w:adjustRightInd w:val="0"/>
        <w:spacing w:line="400" w:lineRule="exact"/>
        <w:ind w:firstLine="481"/>
        <w:rPr>
          <w:rFonts w:ascii="宋体" w:hAnsi="宋体" w:cs="宋体"/>
          <w:kern w:val="0"/>
          <w:sz w:val="24"/>
          <w:szCs w:val="24"/>
        </w:rPr>
      </w:pPr>
      <w:r>
        <w:rPr>
          <w:rFonts w:ascii="宋体" w:hAnsi="宋体" w:cs="宋体" w:hint="eastAsia"/>
          <w:kern w:val="0"/>
          <w:sz w:val="24"/>
          <w:szCs w:val="24"/>
          <w:lang w:val="zh-CN"/>
        </w:rPr>
        <w:t>三、投标文件的编制</w:t>
      </w:r>
    </w:p>
    <w:p w:rsidR="0063264B" w:rsidRDefault="00CB630E">
      <w:pPr>
        <w:autoSpaceDE w:val="0"/>
        <w:autoSpaceDN w:val="0"/>
        <w:adjustRightInd w:val="0"/>
        <w:spacing w:line="400" w:lineRule="exact"/>
        <w:ind w:firstLine="470"/>
        <w:jc w:val="left"/>
        <w:rPr>
          <w:rFonts w:ascii="宋体" w:hAnsi="宋体" w:cs="宋体"/>
          <w:b/>
          <w:kern w:val="0"/>
          <w:sz w:val="24"/>
          <w:szCs w:val="24"/>
        </w:rPr>
      </w:pPr>
      <w:r>
        <w:rPr>
          <w:rFonts w:ascii="宋体" w:hAnsi="宋体" w:cs="宋体" w:hint="eastAsia"/>
          <w:b/>
          <w:kern w:val="0"/>
          <w:sz w:val="24"/>
          <w:szCs w:val="24"/>
          <w:lang w:val="zh-CN"/>
        </w:rPr>
        <w:t>（一）投标文件的组成</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投标文件由两部分组成，第一部分为资信技术文件，第二部分为报价文件。</w:t>
      </w:r>
    </w:p>
    <w:p w:rsidR="0063264B" w:rsidRDefault="00CB630E">
      <w:pPr>
        <w:snapToGrid w:val="0"/>
        <w:spacing w:line="400" w:lineRule="exact"/>
        <w:ind w:left="482"/>
        <w:jc w:val="left"/>
        <w:rPr>
          <w:rFonts w:ascii="宋体" w:hAnsi="宋体" w:cs="宋体"/>
          <w:b/>
          <w:sz w:val="24"/>
          <w:szCs w:val="24"/>
        </w:rPr>
      </w:pPr>
      <w:r>
        <w:rPr>
          <w:rFonts w:ascii="宋体" w:hAnsi="宋体" w:cs="宋体" w:hint="eastAsia"/>
          <w:b/>
          <w:sz w:val="24"/>
          <w:szCs w:val="24"/>
        </w:rPr>
        <w:t>一、资信技术文件的组成</w:t>
      </w:r>
    </w:p>
    <w:p w:rsidR="0063264B" w:rsidRDefault="00CB630E">
      <w:pPr>
        <w:autoSpaceDE w:val="0"/>
        <w:autoSpaceDN w:val="0"/>
        <w:adjustRightInd w:val="0"/>
        <w:spacing w:line="400" w:lineRule="exact"/>
        <w:ind w:firstLine="481"/>
        <w:jc w:val="left"/>
        <w:rPr>
          <w:rFonts w:ascii="宋体" w:hAnsi="宋体" w:cs="宋体"/>
          <w:kern w:val="0"/>
          <w:sz w:val="24"/>
          <w:szCs w:val="24"/>
        </w:rPr>
      </w:pPr>
      <w:r>
        <w:rPr>
          <w:rFonts w:ascii="宋体" w:hAnsi="宋体" w:cs="宋体" w:hint="eastAsia"/>
          <w:kern w:val="0"/>
          <w:sz w:val="24"/>
          <w:szCs w:val="24"/>
          <w:lang w:val="zh-CN"/>
        </w:rPr>
        <w:t>投标人资格、资信合格性的有关证明及资料：投标人应提交证明其有资格参加投标和中标后有能力履行合同的文件，并作为其投标文件的一部分。投标人提交的合格性的证明文件应使招标方满意，投标人在投标时应是符合条件的投标人。其具体内容为：</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）资格审查证明材料：</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）营业执照复印件；</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）法定代表人授权委托书（格式见附件）；</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）具备一般条件的承诺书（格式见附件）；</w:t>
      </w:r>
      <w:bookmarkStart w:id="3" w:name="_GoBack"/>
      <w:bookmarkEnd w:id="3"/>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）资格要求中所需要的其他资质证书（如有）。</w:t>
      </w:r>
    </w:p>
    <w:p w:rsidR="005B7D52" w:rsidRPr="00CB630E" w:rsidRDefault="005B7D52" w:rsidP="00CB630E">
      <w:pPr>
        <w:snapToGrid w:val="0"/>
        <w:spacing w:line="400" w:lineRule="exact"/>
        <w:ind w:firstLineChars="200" w:firstLine="480"/>
        <w:jc w:val="left"/>
        <w:rPr>
          <w:rFonts w:ascii="宋体" w:hAnsi="宋体" w:cs="宋体" w:hint="eastAsia"/>
          <w:sz w:val="24"/>
          <w:szCs w:val="24"/>
        </w:rPr>
      </w:pPr>
      <w:r w:rsidRPr="00CB630E">
        <w:rPr>
          <w:rFonts w:ascii="宋体" w:hAnsi="宋体" w:cs="宋体" w:hint="eastAsia"/>
          <w:sz w:val="24"/>
          <w:szCs w:val="24"/>
        </w:rPr>
        <w:t>5）</w:t>
      </w:r>
      <w:r w:rsidRPr="00CB630E">
        <w:rPr>
          <w:rFonts w:ascii="宋体" w:hAnsi="宋体" w:cs="宋体" w:hint="eastAsia"/>
          <w:sz w:val="24"/>
          <w:szCs w:val="24"/>
        </w:rPr>
        <w:t>联合体协议（如有）(格式见附件)</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）投标声明书（格式见附件）</w:t>
      </w:r>
      <w:r>
        <w:rPr>
          <w:rFonts w:ascii="宋体" w:hAnsi="宋体" w:cs="宋体" w:hint="eastAsia"/>
          <w:sz w:val="24"/>
          <w:szCs w:val="24"/>
        </w:rPr>
        <w:t xml:space="preserve"> </w:t>
      </w:r>
      <w:r>
        <w:rPr>
          <w:rFonts w:ascii="宋体" w:hAnsi="宋体" w:cs="宋体" w:hint="eastAsia"/>
          <w:sz w:val="24"/>
          <w:szCs w:val="24"/>
        </w:rPr>
        <w:t>；</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）投标人情况介绍；（如企业简介，技术力量，企业</w:t>
      </w:r>
      <w:r>
        <w:rPr>
          <w:rFonts w:ascii="宋体" w:hAnsi="宋体" w:cs="宋体" w:hint="eastAsia"/>
          <w:sz w:val="24"/>
          <w:szCs w:val="24"/>
        </w:rPr>
        <w:t>优势，企业荣誉，企业资质，拥有相关认证情况，服务能力等等，格式自拟）；</w:t>
      </w:r>
    </w:p>
    <w:p w:rsidR="0063264B" w:rsidRDefault="00CB630E">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）投标单位同类项目业绩合同（格式见附件）；</w:t>
      </w:r>
    </w:p>
    <w:p w:rsidR="0063264B" w:rsidRDefault="00CB630E">
      <w:pPr>
        <w:snapToGrid w:val="0"/>
        <w:spacing w:line="40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5</w:t>
      </w:r>
      <w:r>
        <w:rPr>
          <w:rFonts w:ascii="宋体" w:hAnsi="宋体"/>
          <w:sz w:val="24"/>
        </w:rPr>
        <w:t>）技术</w:t>
      </w:r>
      <w:r>
        <w:rPr>
          <w:rFonts w:ascii="宋体" w:hAnsi="宋体" w:hint="eastAsia"/>
          <w:sz w:val="24"/>
        </w:rPr>
        <w:t>/</w:t>
      </w:r>
      <w:r>
        <w:rPr>
          <w:rFonts w:ascii="宋体" w:hAnsi="宋体" w:hint="eastAsia"/>
          <w:sz w:val="24"/>
        </w:rPr>
        <w:t>商务响应表（格式见附件）；</w:t>
      </w:r>
    </w:p>
    <w:p w:rsidR="0063264B" w:rsidRDefault="00CB630E">
      <w:pPr>
        <w:snapToGrid w:val="0"/>
        <w:spacing w:line="40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6</w:t>
      </w:r>
      <w:r>
        <w:rPr>
          <w:rFonts w:ascii="宋体" w:hAnsi="宋体"/>
          <w:sz w:val="24"/>
        </w:rPr>
        <w:t>）</w:t>
      </w:r>
      <w:r>
        <w:rPr>
          <w:rFonts w:ascii="宋体" w:hAnsi="宋体" w:hint="eastAsia"/>
          <w:sz w:val="24"/>
        </w:rPr>
        <w:t>服务计划书；</w:t>
      </w:r>
    </w:p>
    <w:p w:rsidR="0063264B" w:rsidRDefault="00CB630E">
      <w:pPr>
        <w:snapToGrid w:val="0"/>
        <w:spacing w:line="400" w:lineRule="exact"/>
        <w:ind w:firstLineChars="200" w:firstLine="480"/>
        <w:jc w:val="left"/>
        <w:rPr>
          <w:rFonts w:ascii="宋体" w:hAnsi="宋体" w:cs="宋体"/>
          <w:sz w:val="24"/>
          <w:lang w:bidi="ar"/>
        </w:rPr>
      </w:pPr>
      <w:r>
        <w:rPr>
          <w:rFonts w:ascii="宋体" w:hAnsi="宋体" w:cs="宋体" w:hint="eastAsia"/>
          <w:sz w:val="24"/>
          <w:lang w:bidi="ar"/>
        </w:rPr>
        <w:t>（</w:t>
      </w:r>
      <w:r>
        <w:rPr>
          <w:rFonts w:ascii="宋体" w:hAnsi="宋体" w:cs="宋体" w:hint="eastAsia"/>
          <w:sz w:val="24"/>
          <w:lang w:bidi="ar"/>
        </w:rPr>
        <w:t>7</w:t>
      </w:r>
      <w:r>
        <w:rPr>
          <w:rFonts w:ascii="宋体" w:hAnsi="宋体" w:cs="宋体" w:hint="eastAsia"/>
          <w:sz w:val="24"/>
          <w:lang w:bidi="ar"/>
        </w:rPr>
        <w:t>）拟派人员一览表，项目负责人及拟派人员的履历；（包括人员学历、证书、工作经验等。）</w:t>
      </w:r>
    </w:p>
    <w:p w:rsidR="0063264B" w:rsidRDefault="00CB630E">
      <w:pPr>
        <w:snapToGrid w:val="0"/>
        <w:spacing w:line="40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8</w:t>
      </w:r>
      <w:r>
        <w:rPr>
          <w:rFonts w:ascii="宋体" w:hAnsi="宋体"/>
          <w:sz w:val="24"/>
        </w:rPr>
        <w:t>）</w:t>
      </w:r>
      <w:r>
        <w:rPr>
          <w:rFonts w:ascii="宋体" w:hAnsi="宋体" w:hint="eastAsia"/>
          <w:sz w:val="24"/>
        </w:rPr>
        <w:t>投标人</w:t>
      </w:r>
      <w:r>
        <w:rPr>
          <w:rFonts w:ascii="宋体" w:hAnsi="宋体"/>
          <w:sz w:val="24"/>
        </w:rPr>
        <w:t>承诺给予</w:t>
      </w:r>
      <w:r>
        <w:rPr>
          <w:rFonts w:ascii="宋体" w:hAnsi="宋体" w:hint="eastAsia"/>
          <w:sz w:val="24"/>
        </w:rPr>
        <w:t>采购</w:t>
      </w:r>
      <w:r>
        <w:rPr>
          <w:rFonts w:ascii="宋体" w:hAnsi="宋体"/>
          <w:sz w:val="24"/>
        </w:rPr>
        <w:t>人的各种优惠条件；</w:t>
      </w:r>
    </w:p>
    <w:p w:rsidR="0063264B" w:rsidRDefault="00CB630E">
      <w:pPr>
        <w:snapToGrid w:val="0"/>
        <w:spacing w:line="40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9</w:t>
      </w:r>
      <w:r>
        <w:rPr>
          <w:rFonts w:ascii="宋体" w:hAnsi="宋体"/>
          <w:sz w:val="24"/>
        </w:rPr>
        <w:t>）</w:t>
      </w:r>
      <w:r>
        <w:rPr>
          <w:rFonts w:ascii="宋体" w:hAnsi="宋体" w:hint="eastAsia"/>
          <w:sz w:val="24"/>
        </w:rPr>
        <w:t>投标人</w:t>
      </w:r>
      <w:r>
        <w:rPr>
          <w:rFonts w:ascii="宋体" w:hAnsi="宋体"/>
          <w:sz w:val="24"/>
        </w:rPr>
        <w:t>对本项目的合理化建议和改进措施；</w:t>
      </w:r>
    </w:p>
    <w:p w:rsidR="0063264B" w:rsidRDefault="00CB630E">
      <w:pPr>
        <w:snapToGrid w:val="0"/>
        <w:spacing w:line="400" w:lineRule="exact"/>
        <w:ind w:firstLineChars="200" w:firstLine="480"/>
        <w:jc w:val="left"/>
        <w:rPr>
          <w:rFonts w:ascii="宋体" w:hAnsi="宋体"/>
          <w:sz w:val="24"/>
        </w:rPr>
      </w:pPr>
      <w:r>
        <w:rPr>
          <w:rFonts w:ascii="宋体" w:hAnsi="宋体" w:hint="eastAsia"/>
          <w:sz w:val="24"/>
        </w:rPr>
        <w:t>（</w:t>
      </w:r>
      <w:r>
        <w:rPr>
          <w:rFonts w:ascii="宋体" w:hAnsi="宋体" w:hint="eastAsia"/>
          <w:sz w:val="24"/>
        </w:rPr>
        <w:t>10</w:t>
      </w:r>
      <w:r>
        <w:rPr>
          <w:rFonts w:ascii="宋体" w:hAnsi="宋体"/>
          <w:sz w:val="24"/>
        </w:rPr>
        <w:t>）</w:t>
      </w:r>
      <w:r>
        <w:rPr>
          <w:rFonts w:ascii="宋体" w:hAnsi="宋体" w:hint="eastAsia"/>
          <w:sz w:val="24"/>
        </w:rPr>
        <w:t>投标人</w:t>
      </w:r>
      <w:r>
        <w:rPr>
          <w:rFonts w:ascii="宋体" w:hAnsi="宋体"/>
          <w:sz w:val="24"/>
        </w:rPr>
        <w:t>需要说明的其他文件</w:t>
      </w:r>
      <w:r>
        <w:rPr>
          <w:rFonts w:ascii="宋体" w:hAnsi="宋体" w:hint="eastAsia"/>
          <w:sz w:val="24"/>
        </w:rPr>
        <w:t>及评分标准里要求的各项认证证书及相关材料。（如：工商变更证明等，需要原件开标现场查验请提供原件、无原件不得分）</w:t>
      </w:r>
    </w:p>
    <w:p w:rsidR="0063264B" w:rsidRDefault="00CB630E">
      <w:pPr>
        <w:pStyle w:val="af"/>
        <w:spacing w:after="0" w:line="40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报价文件的组成</w:t>
      </w:r>
    </w:p>
    <w:p w:rsidR="0063264B" w:rsidRDefault="00CB630E">
      <w:pPr>
        <w:tabs>
          <w:tab w:val="left" w:pos="720"/>
        </w:tabs>
        <w:autoSpaceDE w:val="0"/>
        <w:autoSpaceDN w:val="0"/>
        <w:adjustRightInd w:val="0"/>
        <w:spacing w:line="400" w:lineRule="exact"/>
        <w:ind w:firstLine="527"/>
        <w:rPr>
          <w:rFonts w:ascii="宋体" w:hAnsi="宋体" w:cs="宋体"/>
          <w:kern w:val="0"/>
          <w:sz w:val="24"/>
          <w:szCs w:val="24"/>
          <w:lang w:val="zh-CN"/>
        </w:rPr>
      </w:pPr>
      <w:r>
        <w:rPr>
          <w:rFonts w:ascii="宋体" w:hAnsi="宋体" w:cs="宋体" w:hint="eastAsia"/>
          <w:kern w:val="0"/>
          <w:sz w:val="24"/>
          <w:szCs w:val="24"/>
          <w:lang w:val="zh-CN"/>
        </w:rPr>
        <w:t>（</w:t>
      </w:r>
      <w:r>
        <w:rPr>
          <w:rFonts w:ascii="宋体" w:hAnsi="宋体" w:cs="宋体" w:hint="eastAsia"/>
          <w:kern w:val="0"/>
          <w:sz w:val="24"/>
          <w:szCs w:val="24"/>
          <w:lang w:val="zh-CN"/>
        </w:rPr>
        <w:t>1</w:t>
      </w:r>
      <w:r>
        <w:rPr>
          <w:rFonts w:ascii="宋体" w:hAnsi="宋体" w:cs="宋体" w:hint="eastAsia"/>
          <w:kern w:val="0"/>
          <w:sz w:val="24"/>
          <w:szCs w:val="24"/>
          <w:lang w:val="zh-CN"/>
        </w:rPr>
        <w:t>）投标函（格式见附件）；</w:t>
      </w:r>
    </w:p>
    <w:p w:rsidR="0063264B" w:rsidRDefault="00CB630E">
      <w:pPr>
        <w:tabs>
          <w:tab w:val="left" w:pos="720"/>
        </w:tabs>
        <w:autoSpaceDE w:val="0"/>
        <w:autoSpaceDN w:val="0"/>
        <w:adjustRightInd w:val="0"/>
        <w:spacing w:line="400" w:lineRule="exact"/>
        <w:ind w:firstLine="527"/>
        <w:rPr>
          <w:rFonts w:ascii="宋体" w:hAnsi="宋体" w:cs="宋体"/>
          <w:kern w:val="0"/>
          <w:sz w:val="24"/>
          <w:szCs w:val="24"/>
          <w:lang w:val="zh-CN"/>
        </w:rPr>
      </w:pPr>
      <w:r>
        <w:rPr>
          <w:rFonts w:ascii="宋体" w:hAnsi="宋体" w:cs="宋体" w:hint="eastAsia"/>
          <w:kern w:val="0"/>
          <w:sz w:val="24"/>
          <w:szCs w:val="24"/>
          <w:lang w:val="zh-CN"/>
        </w:rPr>
        <w:t>（</w:t>
      </w:r>
      <w:r>
        <w:rPr>
          <w:rFonts w:ascii="宋体" w:hAnsi="宋体" w:cs="宋体" w:hint="eastAsia"/>
          <w:kern w:val="0"/>
          <w:sz w:val="24"/>
          <w:szCs w:val="24"/>
          <w:lang w:val="zh-CN"/>
        </w:rPr>
        <w:t>2</w:t>
      </w:r>
      <w:r>
        <w:rPr>
          <w:rFonts w:ascii="宋体" w:hAnsi="宋体" w:cs="宋体" w:hint="eastAsia"/>
          <w:kern w:val="0"/>
          <w:sz w:val="24"/>
          <w:szCs w:val="24"/>
          <w:lang w:val="zh-CN"/>
        </w:rPr>
        <w:t>）开标一览表（格式见附件）；</w:t>
      </w:r>
    </w:p>
    <w:p w:rsidR="0063264B" w:rsidRDefault="00CB630E">
      <w:pPr>
        <w:tabs>
          <w:tab w:val="left" w:pos="720"/>
        </w:tabs>
        <w:autoSpaceDE w:val="0"/>
        <w:autoSpaceDN w:val="0"/>
        <w:adjustRightInd w:val="0"/>
        <w:spacing w:line="400" w:lineRule="exact"/>
        <w:ind w:firstLine="527"/>
        <w:jc w:val="left"/>
        <w:rPr>
          <w:rFonts w:ascii="宋体" w:hAnsi="宋体" w:cs="宋体"/>
          <w:kern w:val="0"/>
          <w:sz w:val="24"/>
          <w:szCs w:val="24"/>
          <w:lang w:val="zh-CN"/>
        </w:rPr>
      </w:pPr>
      <w:r>
        <w:rPr>
          <w:rFonts w:ascii="宋体" w:hAnsi="宋体" w:cs="宋体" w:hint="eastAsia"/>
          <w:kern w:val="0"/>
          <w:sz w:val="24"/>
          <w:szCs w:val="24"/>
          <w:lang w:val="zh-CN"/>
        </w:rPr>
        <w:t>（</w:t>
      </w:r>
      <w:r>
        <w:rPr>
          <w:rFonts w:ascii="宋体" w:hAnsi="宋体" w:cs="宋体" w:hint="eastAsia"/>
          <w:kern w:val="0"/>
          <w:sz w:val="24"/>
          <w:szCs w:val="24"/>
          <w:lang w:val="zh-CN"/>
        </w:rPr>
        <w:t>3</w:t>
      </w:r>
      <w:r>
        <w:rPr>
          <w:rFonts w:ascii="宋体" w:hAnsi="宋体" w:cs="宋体" w:hint="eastAsia"/>
          <w:kern w:val="0"/>
          <w:sz w:val="24"/>
          <w:szCs w:val="24"/>
          <w:lang w:val="zh-CN"/>
        </w:rPr>
        <w:t>）中</w:t>
      </w:r>
      <w:r>
        <w:rPr>
          <w:rFonts w:ascii="宋体" w:hAnsi="宋体" w:cs="宋体" w:hint="eastAsia"/>
          <w:sz w:val="24"/>
          <w:szCs w:val="24"/>
        </w:rPr>
        <w:t>小微企业声明函，残疾人福利性单位、监狱企业声明函</w:t>
      </w:r>
      <w:r>
        <w:rPr>
          <w:rFonts w:ascii="宋体" w:hAnsi="宋体" w:cs="宋体" w:hint="eastAsia"/>
          <w:kern w:val="0"/>
          <w:sz w:val="24"/>
          <w:szCs w:val="24"/>
          <w:lang w:val="zh-CN"/>
        </w:rPr>
        <w:t>（格式见附件）；</w:t>
      </w:r>
    </w:p>
    <w:p w:rsidR="0063264B" w:rsidRDefault="00CB630E">
      <w:pPr>
        <w:tabs>
          <w:tab w:val="left" w:pos="720"/>
        </w:tabs>
        <w:autoSpaceDE w:val="0"/>
        <w:autoSpaceDN w:val="0"/>
        <w:adjustRightInd w:val="0"/>
        <w:spacing w:line="420" w:lineRule="exact"/>
        <w:ind w:firstLine="527"/>
        <w:rPr>
          <w:rFonts w:ascii="宋体" w:hAnsi="宋体" w:cs="宋体"/>
          <w:kern w:val="0"/>
          <w:sz w:val="24"/>
          <w:szCs w:val="24"/>
          <w:lang w:val="zh-CN"/>
        </w:rPr>
      </w:pPr>
      <w:r>
        <w:rPr>
          <w:rFonts w:ascii="宋体" w:hAnsi="宋体" w:cs="宋体" w:hint="eastAsia"/>
          <w:kern w:val="0"/>
          <w:sz w:val="24"/>
          <w:szCs w:val="24"/>
          <w:lang w:val="zh-CN" w:bidi="ar"/>
        </w:rPr>
        <w:t>（</w:t>
      </w:r>
      <w:r>
        <w:rPr>
          <w:rFonts w:ascii="宋体" w:hAnsi="宋体" w:cs="宋体" w:hint="eastAsia"/>
          <w:kern w:val="0"/>
          <w:sz w:val="24"/>
          <w:szCs w:val="24"/>
          <w:lang w:val="zh-CN" w:bidi="ar"/>
        </w:rPr>
        <w:t>4</w:t>
      </w:r>
      <w:r>
        <w:rPr>
          <w:rFonts w:ascii="宋体" w:hAnsi="宋体" w:cs="宋体" w:hint="eastAsia"/>
          <w:kern w:val="0"/>
          <w:sz w:val="24"/>
          <w:szCs w:val="24"/>
          <w:lang w:val="zh-CN" w:bidi="ar"/>
        </w:rPr>
        <w:t>）关于符合本国产品标准的声明函</w:t>
      </w:r>
      <w:r>
        <w:rPr>
          <w:rFonts w:ascii="宋体" w:hAnsi="宋体" w:cs="宋体" w:hint="eastAsia"/>
          <w:kern w:val="0"/>
          <w:sz w:val="24"/>
          <w:szCs w:val="24"/>
          <w:lang w:bidi="ar"/>
        </w:rPr>
        <w:t>/</w:t>
      </w:r>
      <w:r>
        <w:rPr>
          <w:rFonts w:ascii="宋体" w:hAnsi="宋体" w:cs="宋体" w:hint="eastAsia"/>
          <w:kern w:val="0"/>
          <w:sz w:val="24"/>
          <w:szCs w:val="24"/>
          <w:lang w:bidi="ar"/>
        </w:rPr>
        <w:t>关于符合本国产品标准的成本占比的承诺函（如有）</w:t>
      </w:r>
      <w:r>
        <w:rPr>
          <w:rFonts w:ascii="宋体" w:hAnsi="宋体" w:cs="宋体" w:hint="eastAsia"/>
          <w:kern w:val="0"/>
          <w:sz w:val="24"/>
          <w:szCs w:val="24"/>
          <w:lang w:val="zh-CN" w:bidi="ar"/>
        </w:rPr>
        <w:t>（格式见附件）；</w:t>
      </w:r>
    </w:p>
    <w:p w:rsidR="0063264B" w:rsidRDefault="00CB630E">
      <w:pPr>
        <w:tabs>
          <w:tab w:val="left" w:pos="720"/>
        </w:tabs>
        <w:autoSpaceDE w:val="0"/>
        <w:autoSpaceDN w:val="0"/>
        <w:adjustRightInd w:val="0"/>
        <w:spacing w:line="420" w:lineRule="exact"/>
        <w:ind w:firstLine="527"/>
        <w:rPr>
          <w:rFonts w:ascii="宋体" w:hAnsi="宋体" w:cs="宋体"/>
          <w:kern w:val="0"/>
          <w:sz w:val="24"/>
          <w:szCs w:val="24"/>
          <w:lang w:val="zh-CN"/>
        </w:rPr>
      </w:pPr>
      <w:r>
        <w:rPr>
          <w:rFonts w:ascii="宋体" w:hAnsi="宋体" w:cs="宋体" w:hint="eastAsia"/>
          <w:kern w:val="0"/>
          <w:sz w:val="24"/>
          <w:szCs w:val="24"/>
          <w:lang w:val="zh-CN" w:bidi="ar"/>
        </w:rPr>
        <w:t>（</w:t>
      </w:r>
      <w:r>
        <w:rPr>
          <w:rFonts w:ascii="宋体" w:hAnsi="宋体" w:cs="宋体" w:hint="eastAsia"/>
          <w:kern w:val="0"/>
          <w:sz w:val="24"/>
          <w:szCs w:val="24"/>
          <w:lang w:val="zh-CN" w:bidi="ar"/>
        </w:rPr>
        <w:t>5</w:t>
      </w:r>
      <w:r>
        <w:rPr>
          <w:rFonts w:ascii="宋体" w:hAnsi="宋体" w:cs="宋体" w:hint="eastAsia"/>
          <w:kern w:val="0"/>
          <w:sz w:val="24"/>
          <w:szCs w:val="24"/>
          <w:lang w:val="zh-CN" w:bidi="ar"/>
        </w:rPr>
        <w:t>）报价明细表（格式见附件）；</w:t>
      </w:r>
    </w:p>
    <w:p w:rsidR="0063264B" w:rsidRDefault="00CB630E">
      <w:pPr>
        <w:tabs>
          <w:tab w:val="left" w:pos="720"/>
        </w:tabs>
        <w:autoSpaceDE w:val="0"/>
        <w:autoSpaceDN w:val="0"/>
        <w:adjustRightInd w:val="0"/>
        <w:spacing w:line="420" w:lineRule="exact"/>
        <w:ind w:firstLine="527"/>
        <w:rPr>
          <w:rFonts w:ascii="宋体" w:hAnsi="宋体" w:cs="宋体"/>
          <w:kern w:val="0"/>
          <w:sz w:val="24"/>
          <w:szCs w:val="24"/>
          <w:lang w:val="zh-CN"/>
        </w:rPr>
      </w:pPr>
      <w:r>
        <w:rPr>
          <w:rFonts w:ascii="宋体" w:hAnsi="宋体" w:cs="宋体" w:hint="eastAsia"/>
          <w:kern w:val="0"/>
          <w:sz w:val="24"/>
          <w:szCs w:val="24"/>
          <w:lang w:val="zh-CN" w:bidi="ar"/>
        </w:rPr>
        <w:t>（</w:t>
      </w:r>
      <w:r>
        <w:rPr>
          <w:rFonts w:ascii="宋体" w:hAnsi="宋体" w:cs="宋体" w:hint="eastAsia"/>
          <w:kern w:val="0"/>
          <w:sz w:val="24"/>
          <w:szCs w:val="24"/>
          <w:lang w:bidi="ar"/>
        </w:rPr>
        <w:t>6</w:t>
      </w:r>
      <w:r>
        <w:rPr>
          <w:rFonts w:ascii="宋体" w:hAnsi="宋体" w:cs="宋体" w:hint="eastAsia"/>
          <w:kern w:val="0"/>
          <w:sz w:val="24"/>
          <w:szCs w:val="24"/>
          <w:lang w:val="zh-CN" w:bidi="ar"/>
        </w:rPr>
        <w:t>）</w:t>
      </w:r>
      <w:r>
        <w:rPr>
          <w:rFonts w:ascii="宋体" w:hAnsi="宋体" w:cs="宋体" w:hint="eastAsia"/>
          <w:kern w:val="0"/>
          <w:sz w:val="24"/>
          <w:szCs w:val="24"/>
          <w:lang w:bidi="ar"/>
        </w:rPr>
        <w:t>报价说明（如有）</w:t>
      </w:r>
      <w:r>
        <w:rPr>
          <w:rFonts w:ascii="宋体" w:hAnsi="宋体" w:cs="宋体" w:hint="eastAsia"/>
          <w:kern w:val="0"/>
          <w:sz w:val="24"/>
          <w:szCs w:val="24"/>
          <w:lang w:val="zh-CN" w:bidi="ar"/>
        </w:rPr>
        <w:t>；</w:t>
      </w:r>
    </w:p>
    <w:p w:rsidR="0063264B" w:rsidRDefault="00CB630E">
      <w:pPr>
        <w:tabs>
          <w:tab w:val="left" w:pos="720"/>
        </w:tabs>
        <w:autoSpaceDE w:val="0"/>
        <w:autoSpaceDN w:val="0"/>
        <w:adjustRightInd w:val="0"/>
        <w:spacing w:line="420" w:lineRule="exact"/>
        <w:ind w:firstLine="527"/>
        <w:rPr>
          <w:rFonts w:ascii="宋体" w:hAnsi="宋体" w:cs="宋体"/>
          <w:kern w:val="0"/>
          <w:sz w:val="24"/>
          <w:szCs w:val="24"/>
          <w:lang w:val="zh-CN"/>
        </w:rPr>
      </w:pPr>
      <w:r>
        <w:rPr>
          <w:rFonts w:ascii="宋体" w:hAnsi="宋体" w:cs="宋体" w:hint="eastAsia"/>
          <w:kern w:val="0"/>
          <w:sz w:val="24"/>
          <w:szCs w:val="24"/>
          <w:lang w:val="zh-CN" w:bidi="ar"/>
        </w:rPr>
        <w:t>（</w:t>
      </w:r>
      <w:r>
        <w:rPr>
          <w:rFonts w:ascii="宋体" w:hAnsi="宋体" w:cs="宋体" w:hint="eastAsia"/>
          <w:kern w:val="0"/>
          <w:sz w:val="24"/>
          <w:szCs w:val="24"/>
          <w:lang w:bidi="ar"/>
        </w:rPr>
        <w:t>7</w:t>
      </w:r>
      <w:r>
        <w:rPr>
          <w:rFonts w:ascii="宋体" w:hAnsi="宋体" w:cs="宋体" w:hint="eastAsia"/>
          <w:kern w:val="0"/>
          <w:sz w:val="24"/>
          <w:szCs w:val="24"/>
          <w:lang w:val="zh-CN" w:bidi="ar"/>
        </w:rPr>
        <w:t>）其他投标方认为有必要提供的资料。</w:t>
      </w:r>
      <w:r>
        <w:rPr>
          <w:rFonts w:ascii="宋体" w:hAnsi="宋体" w:cs="宋体" w:hint="eastAsia"/>
          <w:kern w:val="0"/>
          <w:sz w:val="24"/>
          <w:szCs w:val="24"/>
          <w:lang w:val="zh-CN" w:bidi="ar"/>
        </w:rPr>
        <w:tab/>
      </w:r>
    </w:p>
    <w:p w:rsidR="0063264B" w:rsidRDefault="00CB630E">
      <w:pPr>
        <w:autoSpaceDE w:val="0"/>
        <w:autoSpaceDN w:val="0"/>
        <w:adjustRightInd w:val="0"/>
        <w:spacing w:line="400" w:lineRule="exact"/>
        <w:ind w:firstLine="470"/>
        <w:jc w:val="left"/>
        <w:rPr>
          <w:rFonts w:ascii="宋体" w:hAnsi="宋体" w:cs="宋体"/>
          <w:b/>
          <w:kern w:val="0"/>
          <w:sz w:val="24"/>
          <w:szCs w:val="24"/>
        </w:rPr>
      </w:pPr>
      <w:r>
        <w:rPr>
          <w:rFonts w:ascii="宋体" w:hAnsi="宋体" w:cs="宋体" w:hint="eastAsia"/>
          <w:b/>
          <w:kern w:val="0"/>
          <w:sz w:val="24"/>
          <w:szCs w:val="24"/>
          <w:lang w:val="zh-CN"/>
        </w:rPr>
        <w:t>（二）投标文件的语言及计量</w:t>
      </w:r>
    </w:p>
    <w:p w:rsidR="0063264B" w:rsidRDefault="00CB630E">
      <w:pPr>
        <w:snapToGrid w:val="0"/>
        <w:spacing w:line="400" w:lineRule="exact"/>
        <w:ind w:firstLineChars="200" w:firstLine="482"/>
        <w:jc w:val="left"/>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1.</w:t>
      </w:r>
      <w:r>
        <w:rPr>
          <w:rFonts w:ascii="宋体" w:hAnsi="宋体" w:cs="宋体" w:hint="eastAsia"/>
          <w:sz w:val="24"/>
          <w:szCs w:val="24"/>
        </w:rPr>
        <w:t>投标文件以及投标人与招标人就有关投标事宜的所有来往函电，均应以中文汉语书写。除签名、盖章、专用名称等特殊情形外，以中文汉语以外的文字表述的投标文件视同未提供。</w:t>
      </w:r>
    </w:p>
    <w:p w:rsidR="0063264B" w:rsidRDefault="00CB630E">
      <w:pPr>
        <w:snapToGrid w:val="0"/>
        <w:spacing w:line="400" w:lineRule="exact"/>
        <w:ind w:firstLineChars="200" w:firstLine="482"/>
        <w:jc w:val="left"/>
        <w:rPr>
          <w:rFonts w:ascii="宋体" w:hAnsi="宋体" w:cs="宋体"/>
          <w:sz w:val="24"/>
          <w:szCs w:val="24"/>
        </w:rPr>
      </w:pPr>
      <w:r>
        <w:rPr>
          <w:rFonts w:ascii="宋体" w:hAnsi="宋体" w:cs="宋体" w:hint="eastAsia"/>
          <w:b/>
          <w:bCs/>
          <w:sz w:val="24"/>
          <w:szCs w:val="24"/>
        </w:rPr>
        <w:t>★</w:t>
      </w:r>
      <w:r>
        <w:rPr>
          <w:rFonts w:ascii="宋体" w:hAnsi="宋体" w:cs="宋体" w:hint="eastAsia"/>
          <w:sz w:val="24"/>
          <w:szCs w:val="24"/>
        </w:rPr>
        <w:t>2.</w:t>
      </w:r>
      <w:r>
        <w:rPr>
          <w:rFonts w:ascii="宋体" w:hAnsi="宋体" w:cs="宋体" w:hint="eastAsia"/>
          <w:sz w:val="24"/>
          <w:szCs w:val="24"/>
        </w:rPr>
        <w:t>投标计量单位，招标文件已有明确规定的，使用招标文件规定的计量单位；招标文件没有规定的，应采用中华人民共和国法定计量单位（货币单位：人民币元），否则视同未响应。</w:t>
      </w:r>
    </w:p>
    <w:p w:rsidR="0063264B" w:rsidRDefault="00CB630E">
      <w:pPr>
        <w:snapToGrid w:val="0"/>
        <w:spacing w:line="400" w:lineRule="exact"/>
        <w:ind w:firstLineChars="196" w:firstLine="472"/>
        <w:jc w:val="left"/>
        <w:outlineLvl w:val="0"/>
        <w:rPr>
          <w:rFonts w:ascii="宋体" w:hAnsi="宋体" w:cs="宋体"/>
          <w:b/>
          <w:sz w:val="24"/>
          <w:szCs w:val="24"/>
        </w:rPr>
      </w:pPr>
      <w:r>
        <w:rPr>
          <w:rFonts w:ascii="宋体" w:hAnsi="宋体" w:cs="宋体" w:hint="eastAsia"/>
          <w:b/>
          <w:kern w:val="0"/>
          <w:sz w:val="24"/>
          <w:szCs w:val="24"/>
          <w:lang w:val="zh-CN"/>
        </w:rPr>
        <w:t>（三）</w:t>
      </w:r>
      <w:r>
        <w:rPr>
          <w:rFonts w:ascii="宋体" w:hAnsi="宋体" w:cs="宋体" w:hint="eastAsia"/>
          <w:b/>
          <w:bCs/>
          <w:kern w:val="0"/>
          <w:sz w:val="24"/>
          <w:szCs w:val="24"/>
          <w:lang w:val="zh-CN"/>
        </w:rPr>
        <w:t>投标报价</w:t>
      </w:r>
    </w:p>
    <w:p w:rsidR="0063264B" w:rsidRDefault="00CB630E">
      <w:pPr>
        <w:snapToGrid w:val="0"/>
        <w:spacing w:line="400" w:lineRule="exact"/>
        <w:ind w:firstLineChars="200" w:firstLine="480"/>
        <w:jc w:val="left"/>
        <w:outlineLvl w:val="0"/>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rPr>
        <w:t>投标报价应按招标文件中相关附表格式填写。</w:t>
      </w:r>
    </w:p>
    <w:p w:rsidR="0063264B" w:rsidRDefault="00CB630E">
      <w:pPr>
        <w:tabs>
          <w:tab w:val="left" w:pos="540"/>
          <w:tab w:val="left" w:pos="992"/>
        </w:tabs>
        <w:autoSpaceDE w:val="0"/>
        <w:autoSpaceDN w:val="0"/>
        <w:adjustRightInd w:val="0"/>
        <w:spacing w:line="400" w:lineRule="exact"/>
        <w:ind w:firstLineChars="200" w:firstLine="482"/>
        <w:rPr>
          <w:rFonts w:ascii="宋体" w:hAnsi="宋体" w:cs="宋体"/>
          <w:sz w:val="24"/>
        </w:rPr>
      </w:pPr>
      <w:r>
        <w:rPr>
          <w:rFonts w:ascii="宋体" w:hAnsi="宋体" w:cs="宋体" w:hint="eastAsia"/>
          <w:b/>
          <w:bCs/>
          <w:sz w:val="24"/>
          <w:szCs w:val="24"/>
        </w:rPr>
        <w:t>★</w:t>
      </w:r>
      <w:r>
        <w:rPr>
          <w:rFonts w:ascii="宋体" w:hAnsi="宋体" w:hint="eastAsia"/>
          <w:spacing w:val="-2"/>
          <w:sz w:val="24"/>
          <w:szCs w:val="24"/>
        </w:rPr>
        <w:t>2.</w:t>
      </w:r>
      <w:r>
        <w:rPr>
          <w:rFonts w:ascii="宋体" w:hAnsi="宋体" w:hint="eastAsia"/>
          <w:spacing w:val="-2"/>
          <w:sz w:val="24"/>
          <w:szCs w:val="24"/>
        </w:rPr>
        <w:t>投标报价是履行合同的最终价格，</w:t>
      </w:r>
      <w:r>
        <w:rPr>
          <w:rFonts w:ascii="宋体" w:hAnsi="宋体" w:cs="hakuyoxingshu7000" w:hint="eastAsia"/>
          <w:sz w:val="24"/>
        </w:rPr>
        <w:t>应</w:t>
      </w:r>
      <w:r>
        <w:rPr>
          <w:rFonts w:ascii="宋体" w:hAnsi="宋体" w:cs="宋体" w:hint="eastAsia"/>
          <w:sz w:val="24"/>
        </w:rPr>
        <w:t>包括并不仅限于人员费用、检测耗材（一次性使用宫颈采集拭子、细胞保存液、细胞过滤器（制片夹）、巴氏染色液（四组））费用、试剂费用、转运费用、检测费用、检测报告费用、保险、利润、招标代理服务费、税金等。</w:t>
      </w:r>
    </w:p>
    <w:p w:rsidR="0063264B" w:rsidRDefault="00CB630E">
      <w:pPr>
        <w:snapToGrid w:val="0"/>
        <w:spacing w:line="400" w:lineRule="exact"/>
        <w:ind w:firstLineChars="200" w:firstLine="482"/>
        <w:rPr>
          <w:rFonts w:ascii="宋体" w:hAnsi="宋体"/>
          <w:sz w:val="24"/>
          <w:szCs w:val="24"/>
        </w:rPr>
      </w:pPr>
      <w:r>
        <w:rPr>
          <w:rFonts w:ascii="宋体" w:hAnsi="宋体" w:cs="宋体" w:hint="eastAsia"/>
          <w:b/>
          <w:bCs/>
          <w:sz w:val="24"/>
          <w:szCs w:val="24"/>
        </w:rPr>
        <w:t>★</w:t>
      </w:r>
      <w:r>
        <w:rPr>
          <w:rFonts w:ascii="宋体" w:hAnsi="宋体"/>
          <w:sz w:val="24"/>
          <w:szCs w:val="24"/>
        </w:rPr>
        <w:t>3</w:t>
      </w:r>
      <w:r>
        <w:rPr>
          <w:rFonts w:ascii="宋体" w:hAnsi="宋体" w:hint="eastAsia"/>
          <w:sz w:val="24"/>
          <w:szCs w:val="24"/>
        </w:rPr>
        <w:t>.</w:t>
      </w:r>
      <w:r>
        <w:rPr>
          <w:rFonts w:ascii="宋体" w:hAnsi="宋体"/>
          <w:sz w:val="24"/>
          <w:szCs w:val="24"/>
        </w:rPr>
        <w:t>投标文件只允许有一个报价，有选择的</w:t>
      </w:r>
      <w:r>
        <w:rPr>
          <w:rFonts w:ascii="宋体" w:hAnsi="宋体" w:hint="eastAsia"/>
          <w:sz w:val="24"/>
          <w:szCs w:val="24"/>
        </w:rPr>
        <w:t>或有条件的</w:t>
      </w:r>
      <w:r>
        <w:rPr>
          <w:rFonts w:ascii="宋体" w:hAnsi="宋体"/>
          <w:sz w:val="24"/>
          <w:szCs w:val="24"/>
        </w:rPr>
        <w:t>报价将不予接受。</w:t>
      </w:r>
    </w:p>
    <w:p w:rsidR="0063264B" w:rsidRDefault="00CB630E">
      <w:pPr>
        <w:spacing w:line="420" w:lineRule="exact"/>
        <w:ind w:firstLineChars="200" w:firstLine="482"/>
        <w:rPr>
          <w:rFonts w:ascii="宋体" w:hAnsi="宋体" w:cs="宋体"/>
          <w:sz w:val="24"/>
          <w:szCs w:val="24"/>
        </w:rPr>
      </w:pPr>
      <w:r>
        <w:rPr>
          <w:rFonts w:ascii="宋体" w:hAnsi="宋体" w:cs="宋体" w:hint="eastAsia"/>
          <w:b/>
          <w:bCs/>
          <w:sz w:val="24"/>
        </w:rPr>
        <w:t>★</w:t>
      </w:r>
      <w:r>
        <w:rPr>
          <w:rFonts w:ascii="宋体" w:hAnsi="宋体" w:hint="eastAsia"/>
          <w:b/>
          <w:bCs/>
          <w:sz w:val="24"/>
        </w:rPr>
        <w:t>4</w:t>
      </w:r>
      <w:r>
        <w:rPr>
          <w:rFonts w:ascii="宋体" w:hAnsi="宋体"/>
          <w:b/>
          <w:bCs/>
          <w:sz w:val="24"/>
        </w:rPr>
        <w:t>.</w:t>
      </w:r>
      <w:r>
        <w:rPr>
          <w:rFonts w:ascii="宋体" w:hAnsi="宋体" w:cs="宋体" w:hint="eastAsia"/>
          <w:bCs/>
          <w:sz w:val="24"/>
          <w:szCs w:val="24"/>
        </w:rPr>
        <w:t>投标人不得进行影响服务质量或者诚信履约的恶意报价。投标人在项目评审前准备好报价核算、报价明细、报价说明等材料，以备评审专家核查。根据</w:t>
      </w:r>
      <w:r>
        <w:rPr>
          <w:rFonts w:ascii="宋体" w:hAnsi="宋体" w:cs="宋体" w:hint="eastAsia"/>
          <w:bCs/>
          <w:kern w:val="0"/>
          <w:sz w:val="24"/>
          <w:szCs w:val="24"/>
          <w:lang w:bidi="ar"/>
        </w:rPr>
        <w:t>财库〔</w:t>
      </w:r>
      <w:r>
        <w:rPr>
          <w:rFonts w:ascii="宋体" w:hAnsi="宋体" w:cs="宋体" w:hint="eastAsia"/>
          <w:bCs/>
          <w:kern w:val="0"/>
          <w:sz w:val="24"/>
          <w:szCs w:val="24"/>
          <w:lang w:bidi="ar"/>
        </w:rPr>
        <w:t>2026</w:t>
      </w:r>
      <w:r>
        <w:rPr>
          <w:rFonts w:ascii="宋体" w:hAnsi="宋体" w:cs="宋体" w:hint="eastAsia"/>
          <w:bCs/>
          <w:kern w:val="0"/>
          <w:sz w:val="24"/>
          <w:szCs w:val="24"/>
          <w:lang w:bidi="ar"/>
        </w:rPr>
        <w:t>〕</w:t>
      </w:r>
      <w:r>
        <w:rPr>
          <w:rFonts w:ascii="宋体" w:hAnsi="宋体" w:cs="宋体" w:hint="eastAsia"/>
          <w:bCs/>
          <w:kern w:val="0"/>
          <w:sz w:val="24"/>
          <w:szCs w:val="24"/>
          <w:lang w:bidi="ar"/>
        </w:rPr>
        <w:t>2</w:t>
      </w:r>
      <w:r>
        <w:rPr>
          <w:rFonts w:ascii="宋体" w:hAnsi="宋体" w:cs="宋体" w:hint="eastAsia"/>
          <w:bCs/>
          <w:kern w:val="0"/>
          <w:sz w:val="24"/>
          <w:szCs w:val="24"/>
          <w:lang w:bidi="ar"/>
        </w:rPr>
        <w:t>号《关于推动解决政府采购异常低价问题的通知》</w:t>
      </w:r>
      <w:r>
        <w:rPr>
          <w:rFonts w:ascii="宋体" w:hAnsi="宋体" w:cs="宋体" w:hint="eastAsia"/>
          <w:bCs/>
          <w:sz w:val="24"/>
          <w:szCs w:val="24"/>
        </w:rPr>
        <w:t>，</w:t>
      </w:r>
      <w:r>
        <w:rPr>
          <w:rFonts w:ascii="宋体" w:hAnsi="宋体" w:cs="宋体" w:hint="eastAsia"/>
          <w:sz w:val="24"/>
          <w:szCs w:val="24"/>
        </w:rPr>
        <w:t>投标人报价出现下列情形之一的，评审委员会应当启动异常低价投标（响应）审查程序（法律法规对供应商报价另有规定的，从其规定）：</w:t>
      </w:r>
    </w:p>
    <w:p w:rsidR="0063264B" w:rsidRDefault="00CB630E">
      <w:pPr>
        <w:spacing w:line="420" w:lineRule="exact"/>
        <w:ind w:firstLineChars="200" w:firstLine="480"/>
        <w:rPr>
          <w:rFonts w:ascii="宋体" w:hAnsi="宋体" w:cs="宋体"/>
          <w:sz w:val="24"/>
          <w:szCs w:val="24"/>
        </w:rPr>
      </w:pPr>
      <w:bookmarkStart w:id="4" w:name="OLE_LINK51"/>
      <w:bookmarkStart w:id="5" w:name="OLE_LINK50"/>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）投标（响应）报价低于全部通过符合性审查供应商投标（响应）报价平均值</w:t>
      </w:r>
      <w:r>
        <w:rPr>
          <w:rFonts w:ascii="宋体" w:hAnsi="宋体" w:cs="宋体" w:hint="eastAsia"/>
          <w:sz w:val="24"/>
          <w:szCs w:val="24"/>
        </w:rPr>
        <w:t>50%</w:t>
      </w:r>
      <w:r>
        <w:rPr>
          <w:rFonts w:ascii="宋体" w:hAnsi="宋体" w:cs="宋体" w:hint="eastAsia"/>
          <w:sz w:val="24"/>
          <w:szCs w:val="24"/>
        </w:rPr>
        <w:t>的，即投标（响应）报价</w:t>
      </w:r>
      <w:bookmarkStart w:id="6" w:name="OLE_LINK38"/>
      <w:bookmarkStart w:id="7" w:name="OLE_LINK37"/>
      <w:r>
        <w:rPr>
          <w:rFonts w:ascii="宋体" w:hAnsi="宋体" w:cs="宋体" w:hint="eastAsia"/>
          <w:sz w:val="24"/>
          <w:szCs w:val="24"/>
        </w:rPr>
        <w:t>＜</w:t>
      </w:r>
      <w:bookmarkEnd w:id="6"/>
      <w:bookmarkEnd w:id="7"/>
      <w:r>
        <w:rPr>
          <w:rFonts w:ascii="宋体" w:hAnsi="宋体" w:cs="宋体" w:hint="eastAsia"/>
          <w:sz w:val="24"/>
          <w:szCs w:val="24"/>
        </w:rPr>
        <w:t>全部通过符合性审查供应商投标（响应）报价平均值</w:t>
      </w:r>
      <w:r>
        <w:rPr>
          <w:rFonts w:ascii="宋体" w:hAnsi="宋体" w:cs="宋体" w:hint="eastAsia"/>
          <w:sz w:val="24"/>
          <w:szCs w:val="24"/>
        </w:rPr>
        <w:t>x50%</w:t>
      </w:r>
      <w:r>
        <w:rPr>
          <w:rFonts w:ascii="宋体" w:hAnsi="宋体" w:cs="宋体" w:hint="eastAsia"/>
          <w:sz w:val="24"/>
          <w:szCs w:val="24"/>
        </w:rPr>
        <w:t>；</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）投标（响应）报价低于通过符合性审查的次低报价供应商投标（响应）报价</w:t>
      </w:r>
      <w:r>
        <w:rPr>
          <w:rFonts w:ascii="宋体" w:hAnsi="宋体" w:cs="宋体" w:hint="eastAsia"/>
          <w:sz w:val="24"/>
          <w:szCs w:val="24"/>
        </w:rPr>
        <w:t>50%</w:t>
      </w:r>
      <w:r>
        <w:rPr>
          <w:rFonts w:ascii="宋体" w:hAnsi="宋体" w:cs="宋体" w:hint="eastAsia"/>
          <w:sz w:val="24"/>
          <w:szCs w:val="24"/>
        </w:rPr>
        <w:t>的，即投标（响应）报价＜通过符合性审查的次低报价供应商投标（响应）报价</w:t>
      </w:r>
      <w:r>
        <w:rPr>
          <w:rFonts w:ascii="宋体" w:hAnsi="宋体" w:cs="宋体" w:hint="eastAsia"/>
          <w:sz w:val="24"/>
          <w:szCs w:val="24"/>
        </w:rPr>
        <w:t>x50%</w:t>
      </w:r>
      <w:r>
        <w:rPr>
          <w:rFonts w:ascii="宋体" w:hAnsi="宋体" w:cs="宋体" w:hint="eastAsia"/>
          <w:sz w:val="24"/>
          <w:szCs w:val="24"/>
        </w:rPr>
        <w:t>；</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）投标（响应）报价低于采购项目最高限价</w:t>
      </w:r>
      <w:r>
        <w:rPr>
          <w:rFonts w:ascii="宋体" w:hAnsi="宋体" w:cs="宋体" w:hint="eastAsia"/>
          <w:sz w:val="24"/>
          <w:szCs w:val="24"/>
        </w:rPr>
        <w:t>45%</w:t>
      </w:r>
      <w:r>
        <w:rPr>
          <w:rFonts w:ascii="宋体" w:hAnsi="宋体" w:cs="宋体" w:hint="eastAsia"/>
          <w:sz w:val="24"/>
          <w:szCs w:val="24"/>
        </w:rPr>
        <w:t>的，即投标（响应）报价＜采购项目最高限价</w:t>
      </w:r>
      <w:r>
        <w:rPr>
          <w:rFonts w:ascii="宋体" w:hAnsi="宋体" w:cs="宋体" w:hint="eastAsia"/>
          <w:sz w:val="24"/>
          <w:szCs w:val="24"/>
        </w:rPr>
        <w:t>x45%</w:t>
      </w:r>
      <w:r>
        <w:rPr>
          <w:rFonts w:ascii="宋体" w:hAnsi="宋体" w:cs="宋体" w:hint="eastAsia"/>
          <w:sz w:val="24"/>
          <w:szCs w:val="24"/>
        </w:rPr>
        <w:t>；</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）评审委员会基于专业判断，认为供应商报价过低，有可能影响产品质量或者不能诚信履约的其他情形。</w:t>
      </w:r>
    </w:p>
    <w:bookmarkEnd w:id="4"/>
    <w:bookmarkEnd w:id="5"/>
    <w:p w:rsidR="0063264B" w:rsidRDefault="00CB630E">
      <w:pPr>
        <w:snapToGrid w:val="0"/>
        <w:spacing w:line="420" w:lineRule="exact"/>
        <w:ind w:firstLineChars="200" w:firstLine="480"/>
        <w:jc w:val="left"/>
        <w:rPr>
          <w:rFonts w:ascii="宋体" w:hAnsi="宋体" w:cs="宋体"/>
          <w:b/>
          <w:sz w:val="24"/>
          <w:szCs w:val="24"/>
        </w:rPr>
      </w:pPr>
      <w:r>
        <w:rPr>
          <w:rFonts w:ascii="宋体" w:hAnsi="宋体" w:cs="宋体" w:hint="eastAsia"/>
          <w:sz w:val="24"/>
          <w:szCs w:val="24"/>
        </w:rPr>
        <w:t>基于此规定，当投标人的投标报价可能存在以上情况时，</w:t>
      </w:r>
      <w:r>
        <w:rPr>
          <w:rFonts w:ascii="宋体" w:hAnsi="宋体" w:cs="宋体" w:hint="eastAsia"/>
          <w:bCs/>
          <w:sz w:val="24"/>
          <w:szCs w:val="24"/>
        </w:rPr>
        <w:t>应当在报价文件中详细阐述不影响服务质量或者诚信履约的具体原因。</w:t>
      </w:r>
    </w:p>
    <w:p w:rsidR="0063264B" w:rsidRDefault="00CB630E">
      <w:pPr>
        <w:snapToGrid w:val="0"/>
        <w:spacing w:line="400" w:lineRule="exact"/>
        <w:ind w:firstLineChars="200" w:firstLine="480"/>
        <w:rPr>
          <w:rFonts w:ascii="宋体" w:hAnsi="宋体"/>
          <w:sz w:val="24"/>
        </w:rPr>
      </w:pPr>
      <w:r>
        <w:rPr>
          <w:rFonts w:ascii="宋体" w:hAnsi="宋体" w:hint="eastAsia"/>
          <w:sz w:val="24"/>
        </w:rPr>
        <w:t>5.</w:t>
      </w:r>
      <w:r>
        <w:rPr>
          <w:rFonts w:ascii="宋体" w:hAnsi="宋体" w:hint="eastAsia"/>
          <w:sz w:val="24"/>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hint="eastAsia"/>
          <w:sz w:val="24"/>
        </w:rPr>
        <w:t>10%</w:t>
      </w:r>
      <w:r>
        <w:rPr>
          <w:rFonts w:ascii="宋体" w:hAnsi="宋体" w:hint="eastAsia"/>
          <w:sz w:val="24"/>
        </w:rPr>
        <w:t>。</w:t>
      </w:r>
    </w:p>
    <w:p w:rsidR="0063264B" w:rsidRDefault="00CB630E">
      <w:pPr>
        <w:snapToGrid w:val="0"/>
        <w:spacing w:line="400" w:lineRule="exact"/>
        <w:ind w:firstLineChars="200" w:firstLine="482"/>
        <w:rPr>
          <w:rFonts w:ascii="宋体" w:hAnsi="宋体" w:cs="宋体"/>
          <w:b/>
          <w:kern w:val="0"/>
          <w:sz w:val="24"/>
          <w:szCs w:val="24"/>
          <w:lang w:val="zh-CN"/>
        </w:rPr>
      </w:pPr>
      <w:r>
        <w:rPr>
          <w:rFonts w:ascii="宋体" w:hAnsi="宋体" w:cs="宋体" w:hint="eastAsia"/>
          <w:b/>
          <w:kern w:val="0"/>
          <w:sz w:val="24"/>
          <w:szCs w:val="24"/>
          <w:lang w:val="zh-CN"/>
        </w:rPr>
        <w:t>（四）投</w:t>
      </w:r>
      <w:r>
        <w:rPr>
          <w:rFonts w:ascii="宋体" w:hAnsi="宋体" w:cs="宋体" w:hint="eastAsia"/>
          <w:b/>
          <w:kern w:val="0"/>
          <w:sz w:val="24"/>
          <w:szCs w:val="24"/>
          <w:lang w:val="zh-CN"/>
        </w:rPr>
        <w:t>标文件的有效期</w:t>
      </w:r>
    </w:p>
    <w:p w:rsidR="0063264B" w:rsidRDefault="00CB630E">
      <w:pPr>
        <w:snapToGrid w:val="0"/>
        <w:spacing w:line="400" w:lineRule="exact"/>
        <w:ind w:firstLineChars="200" w:firstLine="472"/>
        <w:rPr>
          <w:rFonts w:ascii="宋体" w:hAnsi="宋体" w:cs="宋体"/>
          <w:b/>
          <w:kern w:val="0"/>
          <w:sz w:val="24"/>
          <w:szCs w:val="24"/>
          <w:lang w:val="zh-CN"/>
        </w:rPr>
      </w:pPr>
      <w:r>
        <w:rPr>
          <w:rFonts w:ascii="宋体" w:hAnsi="宋体" w:cs="宋体" w:hint="eastAsia"/>
          <w:spacing w:val="-2"/>
          <w:sz w:val="24"/>
          <w:szCs w:val="24"/>
        </w:rPr>
        <w:t>1.</w:t>
      </w:r>
      <w:r>
        <w:rPr>
          <w:rFonts w:ascii="宋体" w:hAnsi="宋体" w:cs="宋体" w:hint="eastAsia"/>
          <w:spacing w:val="-2"/>
          <w:sz w:val="24"/>
          <w:szCs w:val="24"/>
        </w:rPr>
        <w:t>自投标截止日起</w:t>
      </w:r>
      <w:r>
        <w:rPr>
          <w:rFonts w:ascii="宋体" w:hAnsi="宋体" w:cs="宋体" w:hint="eastAsia"/>
          <w:spacing w:val="-2"/>
          <w:sz w:val="24"/>
          <w:szCs w:val="24"/>
        </w:rPr>
        <w:t>90</w:t>
      </w:r>
      <w:r>
        <w:rPr>
          <w:rFonts w:ascii="宋体" w:hAnsi="宋体" w:cs="宋体" w:hint="eastAsia"/>
          <w:spacing w:val="-2"/>
          <w:sz w:val="24"/>
          <w:szCs w:val="24"/>
        </w:rPr>
        <w:t>天投标文件应保持有效。</w:t>
      </w:r>
    </w:p>
    <w:p w:rsidR="0063264B" w:rsidRDefault="00CB630E">
      <w:pPr>
        <w:tabs>
          <w:tab w:val="left" w:pos="453"/>
          <w:tab w:val="left" w:pos="720"/>
        </w:tabs>
        <w:autoSpaceDE w:val="0"/>
        <w:autoSpaceDN w:val="0"/>
        <w:adjustRightInd w:val="0"/>
        <w:spacing w:line="400" w:lineRule="exact"/>
        <w:ind w:firstLine="480"/>
        <w:jc w:val="left"/>
        <w:rPr>
          <w:rFonts w:ascii="宋体" w:hAnsi="宋体" w:cs="宋体"/>
          <w:spacing w:val="-2"/>
          <w:sz w:val="24"/>
          <w:szCs w:val="24"/>
        </w:rPr>
      </w:pPr>
      <w:r>
        <w:rPr>
          <w:rFonts w:ascii="宋体" w:hAnsi="宋体" w:cs="宋体" w:hint="eastAsia"/>
          <w:spacing w:val="-2"/>
          <w:sz w:val="24"/>
          <w:szCs w:val="24"/>
        </w:rPr>
        <w:t>2.</w:t>
      </w:r>
      <w:r>
        <w:rPr>
          <w:rFonts w:ascii="宋体" w:hAnsi="宋体" w:cs="宋体" w:hint="eastAsia"/>
          <w:spacing w:val="-2"/>
          <w:sz w:val="24"/>
          <w:szCs w:val="24"/>
        </w:rPr>
        <w:t>在特殊情况下，招标人可与投标人协商延长投标书的有效期，这种要求和答复均以书面形式进行。</w:t>
      </w:r>
    </w:p>
    <w:p w:rsidR="0063264B" w:rsidRDefault="00CB630E">
      <w:pPr>
        <w:tabs>
          <w:tab w:val="left" w:pos="453"/>
          <w:tab w:val="left" w:pos="720"/>
        </w:tabs>
        <w:autoSpaceDE w:val="0"/>
        <w:autoSpaceDN w:val="0"/>
        <w:adjustRightInd w:val="0"/>
        <w:spacing w:line="400" w:lineRule="exact"/>
        <w:ind w:firstLine="465"/>
        <w:jc w:val="left"/>
        <w:rPr>
          <w:rFonts w:ascii="宋体" w:hAnsi="宋体" w:cs="宋体"/>
          <w:spacing w:val="-2"/>
          <w:sz w:val="24"/>
          <w:szCs w:val="24"/>
        </w:rPr>
      </w:pPr>
      <w:r>
        <w:rPr>
          <w:rFonts w:ascii="宋体" w:hAnsi="宋体" w:cs="宋体" w:hint="eastAsia"/>
          <w:spacing w:val="-2"/>
          <w:sz w:val="24"/>
          <w:szCs w:val="24"/>
        </w:rPr>
        <w:t>3.</w:t>
      </w:r>
      <w:r>
        <w:rPr>
          <w:rFonts w:ascii="宋体" w:hAnsi="宋体" w:cs="宋体" w:hint="eastAsia"/>
          <w:spacing w:val="-2"/>
          <w:sz w:val="24"/>
          <w:szCs w:val="24"/>
        </w:rPr>
        <w:t>投标人可拒绝接受延期要求。同意延长有效期的投标人不能修改投标文件。</w:t>
      </w:r>
    </w:p>
    <w:p w:rsidR="0063264B" w:rsidRDefault="00CB630E">
      <w:pPr>
        <w:autoSpaceDE w:val="0"/>
        <w:autoSpaceDN w:val="0"/>
        <w:adjustRightInd w:val="0"/>
        <w:spacing w:line="400" w:lineRule="exact"/>
        <w:ind w:firstLine="470"/>
        <w:jc w:val="left"/>
        <w:rPr>
          <w:rFonts w:ascii="宋体" w:hAnsi="宋体" w:cs="宋体"/>
          <w:b/>
          <w:kern w:val="0"/>
          <w:sz w:val="24"/>
          <w:szCs w:val="24"/>
        </w:rPr>
      </w:pPr>
      <w:r>
        <w:rPr>
          <w:rFonts w:ascii="宋体" w:hAnsi="宋体" w:cs="宋体" w:hint="eastAsia"/>
          <w:b/>
          <w:kern w:val="0"/>
          <w:sz w:val="24"/>
          <w:szCs w:val="24"/>
          <w:lang w:val="zh-CN"/>
        </w:rPr>
        <w:t>（五）投标文件的编制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1.</w:t>
      </w:r>
      <w:r>
        <w:rPr>
          <w:rFonts w:ascii="宋体" w:hAnsi="宋体" w:cs="宋体" w:hint="eastAsia"/>
          <w:bCs/>
          <w:kern w:val="0"/>
          <w:sz w:val="24"/>
          <w:szCs w:val="24"/>
        </w:rPr>
        <w:t>“电子加密投标文件”：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w:t>
      </w:r>
      <w:r>
        <w:rPr>
          <w:rFonts w:ascii="宋体" w:hAnsi="宋体" w:cs="宋体" w:hint="eastAsia"/>
          <w:bCs/>
          <w:kern w:val="0"/>
          <w:sz w:val="24"/>
          <w:szCs w:val="24"/>
        </w:rPr>
        <w:t>1</w:t>
      </w:r>
      <w:r>
        <w:rPr>
          <w:rFonts w:ascii="宋体" w:hAnsi="宋体" w:cs="宋体" w:hint="eastAsia"/>
          <w:bCs/>
          <w:kern w:val="0"/>
          <w:sz w:val="24"/>
          <w:szCs w:val="24"/>
        </w:rPr>
        <w:t>）“电子加密投标文件”是指通过“政采云电子交易客户端”完成投标文件编制后生成并加密的数据电文形式的投标文件。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w:t>
      </w:r>
      <w:r>
        <w:rPr>
          <w:rFonts w:ascii="宋体" w:hAnsi="宋体" w:cs="宋体" w:hint="eastAsia"/>
          <w:bCs/>
          <w:kern w:val="0"/>
          <w:sz w:val="24"/>
          <w:szCs w:val="24"/>
        </w:rPr>
        <w:t>2</w:t>
      </w:r>
      <w:r>
        <w:rPr>
          <w:rFonts w:ascii="宋体" w:hAnsi="宋体" w:cs="宋体" w:hint="eastAsia"/>
          <w:bCs/>
          <w:kern w:val="0"/>
          <w:sz w:val="24"/>
          <w:szCs w:val="24"/>
        </w:rPr>
        <w:t>）供应商应先安装“政采云电子交易客户端”，并按照本招标文件和“政府采购云平台”的要求，通过“政采云电子交易客户端”编制并加密投标文件。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2.</w:t>
      </w:r>
      <w:r>
        <w:rPr>
          <w:rFonts w:ascii="宋体" w:hAnsi="宋体" w:cs="宋体" w:hint="eastAsia"/>
          <w:bCs/>
          <w:kern w:val="0"/>
          <w:sz w:val="24"/>
          <w:szCs w:val="24"/>
        </w:rPr>
        <w:t>“电子备份投标文件”：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w:t>
      </w:r>
      <w:r>
        <w:rPr>
          <w:rFonts w:ascii="宋体" w:hAnsi="宋体" w:cs="宋体" w:hint="eastAsia"/>
          <w:bCs/>
          <w:kern w:val="0"/>
          <w:sz w:val="24"/>
          <w:szCs w:val="24"/>
        </w:rPr>
        <w:t>1</w:t>
      </w:r>
      <w:r>
        <w:rPr>
          <w:rFonts w:ascii="宋体" w:hAnsi="宋体" w:cs="宋体" w:hint="eastAsia"/>
          <w:bCs/>
          <w:kern w:val="0"/>
          <w:sz w:val="24"/>
          <w:szCs w:val="24"/>
        </w:rPr>
        <w:t>）“电子备份投标文件”是指与“电子加密投标文件”同时生成的数据电文形式的电子文件。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w:t>
      </w:r>
      <w:r>
        <w:rPr>
          <w:rFonts w:ascii="宋体" w:hAnsi="宋体" w:cs="宋体" w:hint="eastAsia"/>
          <w:bCs/>
          <w:kern w:val="0"/>
          <w:sz w:val="24"/>
          <w:szCs w:val="24"/>
        </w:rPr>
        <w:t>2</w:t>
      </w:r>
      <w:r>
        <w:rPr>
          <w:rFonts w:ascii="宋体" w:hAnsi="宋体" w:cs="宋体" w:hint="eastAsia"/>
          <w:bCs/>
          <w:kern w:val="0"/>
          <w:sz w:val="24"/>
          <w:szCs w:val="24"/>
        </w:rPr>
        <w:t>）供应商可自主选择是否编制“电子备份投标文件”。</w:t>
      </w:r>
    </w:p>
    <w:p w:rsidR="0063264B" w:rsidRDefault="00CB630E">
      <w:pPr>
        <w:snapToGrid w:val="0"/>
        <w:spacing w:line="400" w:lineRule="exact"/>
        <w:ind w:firstLineChars="200" w:firstLine="480"/>
        <w:jc w:val="left"/>
        <w:rPr>
          <w:rFonts w:ascii="宋体" w:hAnsi="宋体" w:cs="宋体"/>
          <w:bCs/>
          <w:kern w:val="0"/>
          <w:sz w:val="24"/>
          <w:szCs w:val="24"/>
        </w:rPr>
      </w:pPr>
      <w:r>
        <w:rPr>
          <w:rFonts w:ascii="宋体" w:hAnsi="宋体" w:cs="宋体" w:hint="eastAsia"/>
          <w:bCs/>
          <w:kern w:val="0"/>
          <w:sz w:val="24"/>
          <w:szCs w:val="24"/>
        </w:rPr>
        <w:t>（</w:t>
      </w:r>
      <w:r>
        <w:rPr>
          <w:rFonts w:ascii="宋体" w:hAnsi="宋体" w:cs="宋体" w:hint="eastAsia"/>
          <w:bCs/>
          <w:kern w:val="0"/>
          <w:sz w:val="24"/>
          <w:szCs w:val="24"/>
        </w:rPr>
        <w:t>3</w:t>
      </w:r>
      <w:r>
        <w:rPr>
          <w:rFonts w:ascii="宋体" w:hAnsi="宋体" w:cs="宋体" w:hint="eastAsia"/>
          <w:bCs/>
          <w:kern w:val="0"/>
          <w:sz w:val="24"/>
          <w:szCs w:val="24"/>
        </w:rPr>
        <w:t>）其他方式编制的备份投标文件视为无效备份投标文件。</w:t>
      </w:r>
    </w:p>
    <w:p w:rsidR="0063264B" w:rsidRDefault="00CB630E">
      <w:pPr>
        <w:snapToGrid w:val="0"/>
        <w:spacing w:line="400" w:lineRule="exact"/>
        <w:ind w:firstLineChars="200" w:firstLine="482"/>
        <w:jc w:val="left"/>
        <w:rPr>
          <w:rFonts w:ascii="宋体" w:hAnsi="宋体" w:cs="宋体"/>
          <w:b/>
          <w:kern w:val="0"/>
          <w:sz w:val="24"/>
          <w:szCs w:val="24"/>
          <w:lang w:val="zh-CN"/>
        </w:rPr>
      </w:pPr>
      <w:r>
        <w:rPr>
          <w:rFonts w:ascii="宋体" w:hAnsi="宋体" w:cs="宋体" w:hint="eastAsia"/>
          <w:b/>
          <w:kern w:val="0"/>
          <w:sz w:val="24"/>
          <w:szCs w:val="24"/>
          <w:lang w:val="zh-CN"/>
        </w:rPr>
        <w:t>（六）投标文件的递交</w:t>
      </w:r>
    </w:p>
    <w:p w:rsidR="0063264B" w:rsidRDefault="00CB630E">
      <w:pPr>
        <w:autoSpaceDE w:val="0"/>
        <w:autoSpaceDN w:val="0"/>
        <w:adjustRightInd w:val="0"/>
        <w:spacing w:line="400" w:lineRule="exact"/>
        <w:ind w:firstLineChars="200" w:firstLine="480"/>
        <w:jc w:val="left"/>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本项目实行电子投标，应按照本项目招标文件和政采云平台的要求编制、加密并上传投标文件。供应商在使用系统进行投标的过程中遇到</w:t>
      </w:r>
      <w:r>
        <w:rPr>
          <w:rFonts w:ascii="宋体" w:hAnsi="宋体" w:cs="宋体" w:hint="eastAsia"/>
          <w:bCs/>
          <w:sz w:val="24"/>
          <w:szCs w:val="24"/>
        </w:rPr>
        <w:t>涉及平台使用的任何问题，可致电政采云平台技术支持热线咨询，联系方式：</w:t>
      </w:r>
      <w:r>
        <w:rPr>
          <w:rFonts w:ascii="宋体" w:hAnsi="宋体" w:cs="宋体" w:hint="eastAsia"/>
          <w:bCs/>
          <w:sz w:val="24"/>
          <w:szCs w:val="24"/>
        </w:rPr>
        <w:t>400-881-7190</w:t>
      </w:r>
      <w:r>
        <w:rPr>
          <w:rFonts w:ascii="宋体" w:hAnsi="宋体" w:cs="宋体" w:hint="eastAsia"/>
          <w:bCs/>
          <w:sz w:val="24"/>
          <w:szCs w:val="24"/>
        </w:rPr>
        <w:t>。</w:t>
      </w:r>
    </w:p>
    <w:p w:rsidR="0063264B" w:rsidRDefault="00CB630E">
      <w:pPr>
        <w:autoSpaceDE w:val="0"/>
        <w:autoSpaceDN w:val="0"/>
        <w:adjustRightInd w:val="0"/>
        <w:spacing w:line="400" w:lineRule="exact"/>
        <w:ind w:firstLineChars="200" w:firstLine="480"/>
        <w:jc w:val="left"/>
        <w:rPr>
          <w:rFonts w:ascii="宋体" w:hAnsi="宋体" w:cs="宋体"/>
          <w:bCs/>
          <w:sz w:val="24"/>
          <w:szCs w:val="24"/>
        </w:rPr>
      </w:pPr>
      <w:r>
        <w:rPr>
          <w:rFonts w:ascii="宋体" w:hAnsi="宋体" w:cs="宋体" w:hint="eastAsia"/>
          <w:bCs/>
          <w:sz w:val="24"/>
          <w:szCs w:val="24"/>
        </w:rPr>
        <w:t>2.</w:t>
      </w:r>
      <w:r>
        <w:rPr>
          <w:rFonts w:ascii="宋体" w:hAnsi="宋体" w:cs="宋体" w:hint="eastAsia"/>
          <w:sz w:val="24"/>
          <w:szCs w:val="24"/>
        </w:rPr>
        <w:t>标前准备（</w:t>
      </w:r>
      <w:r>
        <w:rPr>
          <w:rFonts w:ascii="宋体" w:hAnsi="宋体" w:cs="宋体" w:hint="eastAsia"/>
          <w:sz w:val="24"/>
          <w:szCs w:val="24"/>
        </w:rPr>
        <w:t>CA</w:t>
      </w:r>
      <w:r>
        <w:rPr>
          <w:rFonts w:ascii="宋体" w:hAnsi="宋体" w:cs="宋体" w:hint="eastAsia"/>
          <w:sz w:val="24"/>
          <w:szCs w:val="24"/>
        </w:rPr>
        <w:t>驱动办理）：</w:t>
      </w:r>
      <w:r>
        <w:rPr>
          <w:rFonts w:ascii="宋体" w:hAnsi="宋体" w:cs="宋体" w:hint="eastAsia"/>
          <w:bCs/>
          <w:sz w:val="24"/>
          <w:szCs w:val="24"/>
        </w:rPr>
        <w:t>投标人应在开标前注册成为浙江省政府采购网（政采云）正式供应商（注册网址：</w:t>
      </w:r>
      <w:r>
        <w:rPr>
          <w:rFonts w:ascii="宋体" w:hAnsi="宋体" w:cs="宋体" w:hint="eastAsia"/>
          <w:bCs/>
          <w:sz w:val="24"/>
          <w:szCs w:val="24"/>
        </w:rPr>
        <w:t xml:space="preserve"> </w:t>
      </w:r>
      <w:r>
        <w:rPr>
          <w:rFonts w:ascii="宋体" w:hAnsi="宋体" w:cs="仿宋_GB2312" w:hint="eastAsia"/>
          <w:sz w:val="24"/>
          <w:szCs w:val="24"/>
          <w:lang w:bidi="ar"/>
        </w:rPr>
        <w:t>https://zfcg.czt.zj.gov.cn</w:t>
      </w:r>
      <w:r>
        <w:rPr>
          <w:rFonts w:ascii="宋体" w:hAnsi="宋体" w:cs="宋体" w:hint="eastAsia"/>
          <w:bCs/>
          <w:sz w:val="24"/>
          <w:szCs w:val="24"/>
        </w:rPr>
        <w:t>），并完成</w:t>
      </w:r>
      <w:r>
        <w:rPr>
          <w:rFonts w:ascii="宋体" w:hAnsi="宋体" w:cs="宋体" w:hint="eastAsia"/>
          <w:bCs/>
          <w:sz w:val="24"/>
          <w:szCs w:val="24"/>
        </w:rPr>
        <w:t>CA</w:t>
      </w:r>
      <w:r>
        <w:rPr>
          <w:rFonts w:ascii="宋体" w:hAnsi="宋体" w:cs="宋体" w:hint="eastAsia"/>
          <w:bCs/>
          <w:sz w:val="24"/>
          <w:szCs w:val="24"/>
        </w:rPr>
        <w:t>数字证书办理（办理流程详见</w:t>
      </w:r>
      <w:hyperlink r:id="rId14" w:history="1">
        <w:r>
          <w:rPr>
            <w:rFonts w:ascii="宋体" w:hAnsi="宋体" w:cs="宋体" w:hint="eastAsia"/>
            <w:bCs/>
            <w:sz w:val="24"/>
            <w:szCs w:val="24"/>
          </w:rPr>
          <w:t>http://www.zjzfcg.gov.cn/bidClie</w:t>
        </w:r>
        <w:r>
          <w:rPr>
            <w:rFonts w:ascii="宋体" w:hAnsi="宋体" w:cs="宋体" w:hint="eastAsia"/>
            <w:bCs/>
            <w:sz w:val="24"/>
            <w:szCs w:val="24"/>
          </w:rPr>
          <w:t>ntTemplate/2019-05-27/12945.html</w:t>
        </w:r>
      </w:hyperlink>
      <w:r>
        <w:rPr>
          <w:rFonts w:ascii="宋体" w:hAnsi="宋体" w:cs="宋体" w:hint="eastAsia"/>
          <w:bCs/>
          <w:sz w:val="24"/>
          <w:szCs w:val="24"/>
        </w:rPr>
        <w:t>）。完成</w:t>
      </w:r>
      <w:r>
        <w:rPr>
          <w:rFonts w:ascii="宋体" w:hAnsi="宋体" w:cs="宋体" w:hint="eastAsia"/>
          <w:bCs/>
          <w:sz w:val="24"/>
          <w:szCs w:val="24"/>
        </w:rPr>
        <w:t>CA</w:t>
      </w:r>
      <w:r>
        <w:rPr>
          <w:rFonts w:ascii="宋体" w:hAnsi="宋体" w:cs="宋体" w:hint="eastAsia"/>
          <w:bCs/>
          <w:sz w:val="24"/>
          <w:szCs w:val="24"/>
        </w:rPr>
        <w:t>数字证书办理预计一周左右，建议各投标人抓紧时间办理。因未注册入库、未办理</w:t>
      </w:r>
      <w:r>
        <w:rPr>
          <w:rFonts w:ascii="宋体" w:hAnsi="宋体" w:cs="宋体" w:hint="eastAsia"/>
          <w:bCs/>
          <w:sz w:val="24"/>
          <w:szCs w:val="24"/>
        </w:rPr>
        <w:t>CA</w:t>
      </w:r>
      <w:r>
        <w:rPr>
          <w:rFonts w:ascii="宋体" w:hAnsi="宋体" w:cs="宋体" w:hint="eastAsia"/>
          <w:bCs/>
          <w:sz w:val="24"/>
          <w:szCs w:val="24"/>
        </w:rPr>
        <w:t>数字证书等原因造成无法投标或投标失败等后果由投标人自行承担。</w:t>
      </w:r>
    </w:p>
    <w:p w:rsidR="0063264B" w:rsidRDefault="00CB630E">
      <w:pPr>
        <w:autoSpaceDE w:val="0"/>
        <w:autoSpaceDN w:val="0"/>
        <w:adjustRightInd w:val="0"/>
        <w:spacing w:line="400" w:lineRule="exact"/>
        <w:ind w:firstLineChars="200" w:firstLine="480"/>
        <w:jc w:val="left"/>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投标响应文件通过“政采云电子投标客户端”软件上传。</w:t>
      </w:r>
    </w:p>
    <w:p w:rsidR="0063264B" w:rsidRDefault="00CB630E">
      <w:pPr>
        <w:autoSpaceDE w:val="0"/>
        <w:autoSpaceDN w:val="0"/>
        <w:adjustRightInd w:val="0"/>
        <w:spacing w:line="400" w:lineRule="exact"/>
        <w:ind w:firstLineChars="200" w:firstLine="480"/>
        <w:jc w:val="left"/>
        <w:rPr>
          <w:rFonts w:ascii="宋体" w:hAnsi="宋体" w:cs="宋体"/>
          <w:b/>
          <w:sz w:val="24"/>
          <w:szCs w:val="24"/>
        </w:rPr>
      </w:pPr>
      <w:r>
        <w:rPr>
          <w:rFonts w:ascii="宋体" w:hAnsi="宋体" w:cs="宋体" w:hint="eastAsia"/>
          <w:bCs/>
          <w:sz w:val="24"/>
          <w:szCs w:val="24"/>
        </w:rPr>
        <w:t>4.</w:t>
      </w:r>
      <w:r>
        <w:rPr>
          <w:rFonts w:ascii="宋体" w:hAnsi="宋体" w:cs="宋体" w:hint="eastAsia"/>
          <w:b/>
          <w:sz w:val="24"/>
          <w:szCs w:val="24"/>
        </w:rPr>
        <w:t>本项目实行投标文件</w:t>
      </w:r>
      <w:r>
        <w:rPr>
          <w:rFonts w:ascii="宋体" w:hAnsi="宋体" w:cs="宋体" w:hint="eastAsia"/>
          <w:b/>
          <w:sz w:val="24"/>
          <w:szCs w:val="24"/>
        </w:rPr>
        <w:t>CA</w:t>
      </w:r>
      <w:r>
        <w:rPr>
          <w:rFonts w:ascii="宋体" w:hAnsi="宋体" w:cs="宋体" w:hint="eastAsia"/>
          <w:b/>
          <w:sz w:val="24"/>
          <w:szCs w:val="24"/>
        </w:rPr>
        <w:t>电子签章，投标人须在开标时间前准备好电脑与本单位制作电子投标响应文件同一个</w:t>
      </w:r>
      <w:r>
        <w:rPr>
          <w:rFonts w:ascii="宋体" w:hAnsi="宋体" w:cs="宋体" w:hint="eastAsia"/>
          <w:b/>
          <w:sz w:val="24"/>
          <w:szCs w:val="24"/>
        </w:rPr>
        <w:t>CA</w:t>
      </w:r>
      <w:r>
        <w:rPr>
          <w:rFonts w:ascii="宋体" w:hAnsi="宋体" w:cs="宋体" w:hint="eastAsia"/>
          <w:b/>
          <w:sz w:val="24"/>
          <w:szCs w:val="24"/>
        </w:rPr>
        <w:t>锁，并打开“政采云电子投标客户端”软件，在</w:t>
      </w:r>
      <w:r>
        <w:rPr>
          <w:rFonts w:ascii="宋体" w:hAnsi="宋体" w:cs="宋体" w:hint="eastAsia"/>
          <w:b/>
          <w:sz w:val="24"/>
          <w:szCs w:val="24"/>
        </w:rPr>
        <w:t>30</w:t>
      </w:r>
      <w:r>
        <w:rPr>
          <w:rFonts w:ascii="宋体" w:hAnsi="宋体" w:cs="宋体" w:hint="eastAsia"/>
          <w:b/>
          <w:sz w:val="24"/>
          <w:szCs w:val="24"/>
        </w:rPr>
        <w:t>分钟的解密时间内对投标文件进行解密，若因投标人自身原因造成电子投标文件无法解密读取的，</w:t>
      </w:r>
      <w:r>
        <w:rPr>
          <w:rFonts w:ascii="宋体" w:hAnsi="宋体" w:cs="宋体" w:hint="eastAsia"/>
          <w:b/>
          <w:sz w:val="24"/>
          <w:szCs w:val="24"/>
        </w:rPr>
        <w:t>否决其投标。</w:t>
      </w:r>
    </w:p>
    <w:p w:rsidR="0063264B" w:rsidRDefault="00CB630E">
      <w:pPr>
        <w:snapToGrid w:val="0"/>
        <w:spacing w:line="40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CA</w:t>
      </w:r>
      <w:r>
        <w:rPr>
          <w:rFonts w:ascii="宋体" w:hAnsi="宋体" w:cs="宋体" w:hint="eastAsia"/>
          <w:kern w:val="0"/>
          <w:sz w:val="24"/>
          <w:szCs w:val="24"/>
          <w:lang w:val="zh-CN"/>
        </w:rPr>
        <w:t>问题联系电话（人工）：汇信</w:t>
      </w:r>
      <w:r>
        <w:rPr>
          <w:rFonts w:ascii="宋体" w:hAnsi="宋体" w:cs="宋体" w:hint="eastAsia"/>
          <w:kern w:val="0"/>
          <w:sz w:val="24"/>
          <w:szCs w:val="24"/>
          <w:lang w:val="zh-CN"/>
        </w:rPr>
        <w:t>CA400-888-4636</w:t>
      </w:r>
      <w:r>
        <w:rPr>
          <w:rFonts w:ascii="宋体" w:hAnsi="宋体" w:cs="宋体" w:hint="eastAsia"/>
          <w:kern w:val="0"/>
          <w:sz w:val="24"/>
          <w:szCs w:val="24"/>
          <w:lang w:val="zh-CN"/>
        </w:rPr>
        <w:t>；天谷</w:t>
      </w:r>
      <w:r>
        <w:rPr>
          <w:rFonts w:ascii="宋体" w:hAnsi="宋体" w:cs="宋体" w:hint="eastAsia"/>
          <w:kern w:val="0"/>
          <w:sz w:val="24"/>
          <w:szCs w:val="24"/>
          <w:lang w:val="zh-CN"/>
        </w:rPr>
        <w:t>CA400-087-8198</w:t>
      </w:r>
      <w:r>
        <w:rPr>
          <w:rFonts w:ascii="宋体" w:hAnsi="宋体" w:cs="宋体" w:hint="eastAsia"/>
          <w:kern w:val="0"/>
          <w:sz w:val="24"/>
          <w:szCs w:val="24"/>
          <w:lang w:val="zh-CN"/>
        </w:rPr>
        <w:t>。</w:t>
      </w:r>
    </w:p>
    <w:p w:rsidR="0063264B" w:rsidRDefault="00CB630E">
      <w:pPr>
        <w:snapToGrid w:val="0"/>
        <w:spacing w:line="400" w:lineRule="exact"/>
        <w:ind w:firstLineChars="200" w:firstLine="482"/>
        <w:jc w:val="left"/>
        <w:rPr>
          <w:rFonts w:ascii="宋体" w:hAnsi="宋体" w:cs="宋体"/>
          <w:b/>
          <w:kern w:val="0"/>
          <w:sz w:val="24"/>
          <w:szCs w:val="24"/>
          <w:lang w:val="zh-CN"/>
        </w:rPr>
      </w:pPr>
      <w:r>
        <w:rPr>
          <w:rFonts w:ascii="宋体" w:hAnsi="宋体" w:cs="宋体" w:hint="eastAsia"/>
          <w:b/>
          <w:kern w:val="0"/>
          <w:sz w:val="24"/>
          <w:szCs w:val="24"/>
          <w:lang w:val="zh-CN"/>
        </w:rPr>
        <w:t>（七）投标无效的情形</w:t>
      </w:r>
    </w:p>
    <w:p w:rsidR="0063264B" w:rsidRDefault="00CB630E">
      <w:pPr>
        <w:spacing w:line="400" w:lineRule="exact"/>
        <w:ind w:firstLine="480"/>
        <w:rPr>
          <w:rFonts w:ascii="宋体" w:hAnsi="宋体" w:cs="宋体"/>
          <w:bCs/>
          <w:sz w:val="24"/>
          <w:szCs w:val="24"/>
        </w:rPr>
      </w:pPr>
      <w:r>
        <w:rPr>
          <w:rFonts w:ascii="宋体" w:hAnsi="宋体" w:cs="宋体" w:hint="eastAsia"/>
          <w:bCs/>
          <w:sz w:val="24"/>
          <w:szCs w:val="24"/>
        </w:rPr>
        <w:t>实质上没有响应招标文件要求的投标将被视为无效投标。投标人不得通过修正或撤销不符合要求的偏离或保留从而使其投标成为实质上响应的投标，但经评标委员会认定属于投标人疏忽、笔误所造成的差错，应当允许其在评标结束之前进行修改或者补正。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63264B" w:rsidRDefault="00CB630E">
      <w:pPr>
        <w:spacing w:line="400" w:lineRule="exact"/>
        <w:ind w:firstLineChars="200" w:firstLine="482"/>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在符合性审查和商务评审时，如发现下列情形之一的，投标文件将被视为无效</w:t>
      </w:r>
      <w:r>
        <w:rPr>
          <w:rFonts w:ascii="宋体" w:hAnsi="宋体" w:cs="宋体" w:hint="eastAsia"/>
          <w:b/>
          <w:bCs/>
          <w:sz w:val="24"/>
          <w:szCs w:val="24"/>
        </w:rPr>
        <w:t>：</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）资格证明文件不全的，或者不符合招标文件标明的资格要求的；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）投标文件按规定之处无法定代表人签字，或未</w:t>
      </w:r>
      <w:r>
        <w:rPr>
          <w:rFonts w:ascii="宋体" w:hAnsi="宋体" w:cs="宋体" w:hint="eastAsia"/>
          <w:bCs/>
          <w:kern w:val="0"/>
          <w:sz w:val="24"/>
          <w:szCs w:val="24"/>
        </w:rPr>
        <w:t>提供法定代表人授权委托书、投标声明书或者填写项目不齐全的；</w:t>
      </w:r>
      <w:r>
        <w:rPr>
          <w:rFonts w:ascii="宋体" w:hAnsi="宋体" w:cs="宋体" w:hint="eastAsia"/>
          <w:sz w:val="24"/>
          <w:szCs w:val="24"/>
        </w:rPr>
        <w:t xml:space="preserve"> </w:t>
      </w:r>
    </w:p>
    <w:p w:rsidR="0063264B" w:rsidRDefault="00CB630E">
      <w:pPr>
        <w:spacing w:line="400" w:lineRule="exact"/>
        <w:ind w:firstLineChars="100" w:firstLine="240"/>
        <w:rPr>
          <w:rFonts w:ascii="宋体" w:hAnsi="宋体" w:cs="宋体"/>
          <w:snapToGrid w:val="0"/>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napToGrid w:val="0"/>
          <w:sz w:val="24"/>
          <w:szCs w:val="24"/>
        </w:rPr>
        <w:t>）</w:t>
      </w:r>
      <w:r>
        <w:rPr>
          <w:rFonts w:ascii="宋体" w:hAnsi="宋体" w:cs="宋体" w:hint="eastAsia"/>
          <w:sz w:val="24"/>
          <w:szCs w:val="24"/>
        </w:rPr>
        <w:t>投标文件格式未按招标文件规定格式、项目不齐全或者内容虚假的</w:t>
      </w:r>
      <w:r>
        <w:rPr>
          <w:rFonts w:ascii="宋体" w:hAnsi="宋体" w:cs="宋体" w:hint="eastAsia"/>
          <w:bCs/>
          <w:kern w:val="0"/>
          <w:sz w:val="24"/>
          <w:szCs w:val="24"/>
        </w:rPr>
        <w:t>、未按规定签字或盖章</w:t>
      </w:r>
      <w:r>
        <w:rPr>
          <w:rFonts w:ascii="宋体" w:hAnsi="宋体" w:cs="宋体" w:hint="eastAsia"/>
          <w:sz w:val="24"/>
          <w:szCs w:val="24"/>
        </w:rPr>
        <w:t>；</w:t>
      </w:r>
    </w:p>
    <w:p w:rsidR="0063264B" w:rsidRDefault="00CB630E">
      <w:pPr>
        <w:spacing w:line="400" w:lineRule="exact"/>
        <w:ind w:firstLineChars="100" w:firstLine="240"/>
        <w:rPr>
          <w:rFonts w:ascii="宋体" w:hAnsi="宋体" w:cs="宋体"/>
          <w:snapToGrid w:val="0"/>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）投标文件的实质性内容未使用中文表述、意思表述不明确、前后矛盾或者使用计量单位不符合招标文件要求的；</w:t>
      </w:r>
    </w:p>
    <w:p w:rsidR="0063264B" w:rsidRDefault="00CB630E">
      <w:pPr>
        <w:spacing w:line="400" w:lineRule="exact"/>
        <w:ind w:firstLineChars="100" w:firstLine="240"/>
        <w:rPr>
          <w:rFonts w:ascii="宋体" w:hAnsi="宋体" w:cs="宋体"/>
          <w:snapToGrid w:val="0"/>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napToGrid w:val="0"/>
          <w:sz w:val="24"/>
          <w:szCs w:val="24"/>
        </w:rPr>
        <w:t>）投标有效期、交货时间、质保期等商务条款不能满足招标文件要求的；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）未实质性响应招标文件要求或者投标文件有招标方不能接受的附加条件的。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）招标文件规定的其他投标无效的情况；</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）法律法规规定的其他投标无效情况。</w:t>
      </w:r>
    </w:p>
    <w:p w:rsidR="0063264B" w:rsidRDefault="00CB630E">
      <w:pPr>
        <w:spacing w:line="400" w:lineRule="exact"/>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在技术评审时，如发现下列情形之一的，投标文件将被视为无效：</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）投标文件标明的响应或偏离与事实不符的或虚假投标的；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）明显不符合招标文件质量标准的，或者与招标文件中标有“</w:t>
      </w:r>
      <w:r>
        <w:rPr>
          <w:rFonts w:ascii="宋体" w:hAnsi="宋体" w:cs="宋体" w:hint="eastAsia"/>
          <w:b/>
          <w:bCs/>
          <w:sz w:val="24"/>
          <w:szCs w:val="24"/>
        </w:rPr>
        <w:t>★</w:t>
      </w:r>
      <w:r>
        <w:rPr>
          <w:rFonts w:ascii="宋体" w:hAnsi="宋体" w:cs="宋体" w:hint="eastAsia"/>
          <w:sz w:val="24"/>
          <w:szCs w:val="24"/>
        </w:rPr>
        <w:t>”的技术指标、主要功能项目发生实质性偏离的；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）投标技术方案不明确，存在一个或一个以上备选（替代）投标方案的；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）在资信及商务文件、技术文件内出现商务报价；</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）招标文件规定的其他投标无效的情况；</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）法律法规规定的其他投标无效情况。</w:t>
      </w:r>
    </w:p>
    <w:p w:rsidR="0063264B" w:rsidRDefault="00CB630E">
      <w:pPr>
        <w:spacing w:line="400" w:lineRule="exact"/>
        <w:ind w:firstLineChars="200" w:firstLine="482"/>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在报价评审时，如发现下列情形之一的，投标文件将被视为无效：</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）未采用人民币报价或者未按照招标文件标明的币种报价的；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）投标报价具有选择性的，或者开标价格与投标文件承诺的优惠（折扣）价格不一致的；</w:t>
      </w: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）报价超出用户设定的最高限价的。</w:t>
      </w:r>
    </w:p>
    <w:p w:rsidR="0063264B" w:rsidRDefault="00CB630E">
      <w:pPr>
        <w:spacing w:line="400" w:lineRule="exact"/>
        <w:ind w:firstLineChars="200" w:firstLine="482"/>
        <w:rPr>
          <w:rFonts w:ascii="宋体" w:hAnsi="宋体" w:cs="宋体"/>
          <w:b/>
          <w:sz w:val="24"/>
          <w:szCs w:val="24"/>
        </w:rPr>
      </w:pPr>
      <w:r>
        <w:rPr>
          <w:rFonts w:ascii="宋体" w:hAnsi="宋体" w:cs="宋体" w:hint="eastAsia"/>
          <w:b/>
          <w:sz w:val="24"/>
          <w:szCs w:val="24"/>
        </w:rPr>
        <w:t>4.</w:t>
      </w:r>
      <w:r>
        <w:rPr>
          <w:rFonts w:ascii="宋体" w:hAnsi="宋体" w:cs="宋体" w:hint="eastAsia"/>
          <w:b/>
          <w:sz w:val="24"/>
          <w:szCs w:val="24"/>
        </w:rPr>
        <w:t>被拒绝的投标文件为无效。</w:t>
      </w:r>
    </w:p>
    <w:p w:rsidR="0063264B" w:rsidRDefault="00CB630E">
      <w:pPr>
        <w:spacing w:line="400" w:lineRule="exact"/>
        <w:ind w:firstLineChars="200" w:firstLine="482"/>
        <w:rPr>
          <w:rFonts w:ascii="宋体" w:hAnsi="宋体" w:cs="宋体"/>
          <w:b/>
          <w:sz w:val="24"/>
          <w:szCs w:val="24"/>
        </w:rPr>
      </w:pPr>
      <w:r>
        <w:rPr>
          <w:rFonts w:ascii="宋体" w:hAnsi="宋体" w:cs="宋体" w:hint="eastAsia"/>
          <w:b/>
          <w:sz w:val="24"/>
          <w:szCs w:val="24"/>
        </w:rPr>
        <w:t>5.</w:t>
      </w:r>
      <w:r>
        <w:rPr>
          <w:rFonts w:ascii="宋体" w:hAnsi="宋体" w:cs="宋体" w:hint="eastAsia"/>
          <w:b/>
          <w:sz w:val="24"/>
          <w:szCs w:val="24"/>
        </w:rPr>
        <w:t>根据有关法律法规规定为无效、废标的，按法律法规规定执行。</w:t>
      </w:r>
    </w:p>
    <w:p w:rsidR="0063264B" w:rsidRDefault="00CB630E">
      <w:pPr>
        <w:autoSpaceDE w:val="0"/>
        <w:autoSpaceDN w:val="0"/>
        <w:adjustRightInd w:val="0"/>
        <w:spacing w:line="400" w:lineRule="exact"/>
        <w:ind w:firstLine="481"/>
        <w:rPr>
          <w:rFonts w:ascii="宋体" w:hAnsi="宋体" w:cs="宋体"/>
          <w:b/>
          <w:sz w:val="24"/>
          <w:szCs w:val="24"/>
        </w:rPr>
      </w:pPr>
      <w:r>
        <w:rPr>
          <w:rFonts w:ascii="宋体" w:hAnsi="宋体" w:cs="宋体" w:hint="eastAsia"/>
          <w:b/>
          <w:sz w:val="24"/>
          <w:szCs w:val="24"/>
        </w:rPr>
        <w:t>四、开标</w:t>
      </w:r>
    </w:p>
    <w:p w:rsidR="0063264B" w:rsidRDefault="00CB630E">
      <w:pPr>
        <w:autoSpaceDE w:val="0"/>
        <w:autoSpaceDN w:val="0"/>
        <w:adjustRightInd w:val="0"/>
        <w:spacing w:line="400" w:lineRule="exact"/>
        <w:ind w:firstLine="481"/>
        <w:rPr>
          <w:rFonts w:ascii="宋体" w:hAnsi="宋体" w:cs="宋体"/>
          <w:b/>
          <w:bCs/>
          <w:spacing w:val="2"/>
          <w:sz w:val="24"/>
          <w:szCs w:val="24"/>
        </w:rPr>
      </w:pPr>
      <w:r>
        <w:rPr>
          <w:rFonts w:ascii="宋体" w:hAnsi="宋体" w:cs="宋体" w:hint="eastAsia"/>
          <w:b/>
          <w:bCs/>
          <w:spacing w:val="2"/>
          <w:sz w:val="24"/>
          <w:szCs w:val="24"/>
        </w:rPr>
        <w:t>（一）开标程序</w:t>
      </w:r>
    </w:p>
    <w:p w:rsidR="0063264B" w:rsidRDefault="00CB630E">
      <w:pPr>
        <w:pStyle w:val="a1"/>
        <w:snapToGrid w:val="0"/>
        <w:spacing w:beforeLines="0" w:before="0" w:afterLines="0" w:after="0"/>
        <w:ind w:firstLineChars="200" w:firstLine="480"/>
        <w:rPr>
          <w:rFonts w:hAnsi="宋体" w:cs="宋体"/>
        </w:rPr>
      </w:pPr>
      <w:r>
        <w:rPr>
          <w:rFonts w:hAnsi="宋体" w:cs="宋体" w:hint="eastAsia"/>
        </w:rPr>
        <w:t>1.</w:t>
      </w:r>
      <w:r>
        <w:rPr>
          <w:rFonts w:hAnsi="宋体" w:cs="宋体" w:hint="eastAsia"/>
        </w:rPr>
        <w:t>开标会由采购代理机构主持，主持人宣布开标会议开始；</w:t>
      </w:r>
    </w:p>
    <w:p w:rsidR="0063264B" w:rsidRDefault="00CB630E">
      <w:pPr>
        <w:pStyle w:val="a1"/>
        <w:snapToGrid w:val="0"/>
        <w:spacing w:beforeLines="0" w:before="0" w:afterLines="0" w:after="0"/>
        <w:ind w:firstLineChars="200" w:firstLine="482"/>
        <w:rPr>
          <w:rFonts w:hAnsi="宋体" w:cs="宋体"/>
          <w:b/>
        </w:rPr>
      </w:pPr>
      <w:r>
        <w:rPr>
          <w:rFonts w:hAnsi="宋体" w:cs="宋体" w:hint="eastAsia"/>
          <w:b/>
        </w:rPr>
        <w:t>2.</w:t>
      </w:r>
      <w:r>
        <w:rPr>
          <w:rFonts w:hAnsi="宋体" w:cs="宋体" w:hint="eastAsia"/>
          <w:b/>
        </w:rPr>
        <w:t>在开标后投标供应商登录“政采云”平台，使用“项目采购－开标评标”功能进行解密投标文件。</w:t>
      </w:r>
    </w:p>
    <w:p w:rsidR="0063264B" w:rsidRDefault="00CB630E">
      <w:pPr>
        <w:pStyle w:val="a1"/>
        <w:snapToGrid w:val="0"/>
        <w:spacing w:beforeLines="0" w:before="0" w:afterLines="0" w:after="0"/>
        <w:ind w:firstLineChars="200" w:firstLine="482"/>
        <w:rPr>
          <w:rFonts w:hAnsi="宋体" w:cs="宋体"/>
          <w:b/>
        </w:rPr>
      </w:pPr>
      <w:r>
        <w:rPr>
          <w:rFonts w:hAnsi="宋体" w:cs="宋体" w:hint="eastAsia"/>
          <w:b/>
        </w:rPr>
        <w:t>若投标供应商在规定时间内无法解密或解密失败的，投标供应商提供了备份投标文件的，以备份投标文件作为依据，否则视为投标文件撤回。投标文件已按时解密的，备份投标文件自动失效。供应商仅提交备份投标、响应文件的，投标、响应无效。</w:t>
      </w:r>
    </w:p>
    <w:p w:rsidR="0063264B" w:rsidRDefault="00CB630E">
      <w:pPr>
        <w:pStyle w:val="a1"/>
        <w:snapToGrid w:val="0"/>
        <w:spacing w:beforeLines="0" w:before="0" w:afterLines="0" w:after="0"/>
        <w:ind w:firstLineChars="200" w:firstLine="482"/>
        <w:rPr>
          <w:rFonts w:hAnsi="宋体" w:cs="宋体"/>
          <w:b/>
        </w:rPr>
      </w:pPr>
      <w:r>
        <w:rPr>
          <w:rFonts w:hAnsi="宋体" w:cs="宋体" w:hint="eastAsia"/>
          <w:b/>
        </w:rPr>
        <w:t>3.</w:t>
      </w:r>
      <w:r>
        <w:rPr>
          <w:rFonts w:hAnsi="宋体" w:cs="宋体" w:hint="eastAsia"/>
          <w:b/>
        </w:rPr>
        <w:t>采购人或采购代理机构先对投标人的资格进行审查，如评审小组对投标文件有疑问，对投标人进行在线询标，投标人须在澄清截止时间前上传澄清函，若在澄清截止时间前未进行有效澄清的，逾期将不再接受澄清。审查不合格的投标人不再进入资信技术文件及报价文件的评审。</w:t>
      </w:r>
    </w:p>
    <w:p w:rsidR="0063264B" w:rsidRDefault="00CB630E">
      <w:pPr>
        <w:pStyle w:val="a1"/>
        <w:snapToGrid w:val="0"/>
        <w:spacing w:beforeLines="0" w:before="0" w:afterLines="0" w:after="0"/>
        <w:ind w:firstLineChars="200" w:firstLine="482"/>
        <w:rPr>
          <w:rFonts w:hAnsi="宋体" w:cs="宋体"/>
          <w:b/>
        </w:rPr>
      </w:pPr>
      <w:r>
        <w:rPr>
          <w:rFonts w:hAnsi="宋体" w:cs="宋体" w:hint="eastAsia"/>
          <w:b/>
        </w:rPr>
        <w:t>4.</w:t>
      </w:r>
      <w:r>
        <w:rPr>
          <w:rFonts w:hAnsi="宋体" w:cs="宋体" w:hint="eastAsia"/>
          <w:b/>
        </w:rPr>
        <w:t>评标委员会在线先对资信技术文件进行评审，如对投标文件有疑问，对投标人进行在线询标，投标人须在澄清截止时间前上传澄清函，若在澄清截止时间前未进行有效澄清的，逾期将不再接受澄清。资信技术文件不合格的投标人不再进入报价文件评审。</w:t>
      </w:r>
    </w:p>
    <w:p w:rsidR="0063264B" w:rsidRDefault="00CB630E">
      <w:pPr>
        <w:pStyle w:val="a1"/>
        <w:snapToGrid w:val="0"/>
        <w:spacing w:beforeLines="0" w:before="0" w:afterLines="0" w:after="0"/>
        <w:ind w:firstLineChars="200" w:firstLine="480"/>
        <w:rPr>
          <w:rFonts w:hAnsi="宋体" w:cs="宋体"/>
        </w:rPr>
      </w:pPr>
      <w:r>
        <w:rPr>
          <w:rFonts w:hAnsi="宋体" w:cs="宋体" w:hint="eastAsia"/>
        </w:rPr>
        <w:t>5.</w:t>
      </w:r>
      <w:r>
        <w:rPr>
          <w:rFonts w:hAnsi="宋体" w:cs="宋体" w:hint="eastAsia"/>
        </w:rPr>
        <w:t>资信技术文件评审结果公布后，在线开启报价文件，并由评标委员会进行报价评审。</w:t>
      </w:r>
    </w:p>
    <w:p w:rsidR="0063264B" w:rsidRDefault="00CB630E">
      <w:pPr>
        <w:pStyle w:val="a1"/>
        <w:snapToGrid w:val="0"/>
        <w:spacing w:beforeLines="0" w:before="0" w:afterLines="0" w:after="0"/>
        <w:ind w:firstLineChars="200" w:firstLine="480"/>
        <w:rPr>
          <w:rFonts w:hAnsi="宋体" w:cs="宋体"/>
        </w:rPr>
      </w:pPr>
      <w:r>
        <w:rPr>
          <w:rFonts w:hAnsi="宋体" w:cs="宋体" w:hint="eastAsia"/>
        </w:rPr>
        <w:t>6.</w:t>
      </w:r>
      <w:r>
        <w:rPr>
          <w:rFonts w:hAnsi="宋体" w:cs="宋体" w:hint="eastAsia"/>
        </w:rPr>
        <w:t>在线公布各投标人得分汇总，并宣布中标候选人，由采购代理机构做开标记录，同时由记录人、监督人当场签字确认。</w:t>
      </w:r>
    </w:p>
    <w:p w:rsidR="0063264B" w:rsidRDefault="00CB630E">
      <w:pPr>
        <w:pStyle w:val="a1"/>
        <w:snapToGrid w:val="0"/>
        <w:spacing w:beforeLines="0" w:before="0" w:afterLines="0" w:after="0"/>
        <w:ind w:firstLineChars="200" w:firstLine="480"/>
        <w:rPr>
          <w:rFonts w:hAnsi="宋体" w:cs="宋体"/>
        </w:rPr>
      </w:pPr>
      <w:r>
        <w:rPr>
          <w:rFonts w:hAnsi="宋体" w:cs="宋体" w:hint="eastAsia"/>
        </w:rPr>
        <w:t>7.</w:t>
      </w:r>
      <w:r>
        <w:rPr>
          <w:rFonts w:hAnsi="宋体" w:cs="宋体" w:hint="eastAsia"/>
        </w:rPr>
        <w:t>主持人宣布开标会议结束。</w:t>
      </w:r>
    </w:p>
    <w:p w:rsidR="0063264B" w:rsidRDefault="00CB630E">
      <w:pPr>
        <w:pStyle w:val="a1"/>
        <w:snapToGrid w:val="0"/>
        <w:spacing w:beforeLines="0" w:before="0" w:afterLines="0" w:after="0"/>
        <w:ind w:firstLineChars="200" w:firstLine="482"/>
        <w:rPr>
          <w:rFonts w:hAnsi="宋体" w:cs="宋体"/>
          <w:b/>
        </w:rPr>
      </w:pPr>
      <w:r>
        <w:rPr>
          <w:rFonts w:hAnsi="宋体" w:cs="宋体" w:hint="eastAsia"/>
          <w:b/>
        </w:rPr>
        <w:t>注：政采云公司如对电子化开标及评审程序有调整的，按调整后的程序操</w:t>
      </w:r>
      <w:r>
        <w:rPr>
          <w:rFonts w:hAnsi="宋体" w:cs="宋体" w:hint="eastAsia"/>
          <w:b/>
        </w:rPr>
        <w:t>作。</w:t>
      </w:r>
    </w:p>
    <w:p w:rsidR="0063264B" w:rsidRDefault="00CB630E">
      <w:pPr>
        <w:autoSpaceDE w:val="0"/>
        <w:autoSpaceDN w:val="0"/>
        <w:adjustRightInd w:val="0"/>
        <w:spacing w:line="400" w:lineRule="exact"/>
        <w:ind w:firstLine="481"/>
        <w:rPr>
          <w:rFonts w:ascii="宋体" w:hAnsi="宋体" w:cs="宋体"/>
          <w:b/>
          <w:bCs/>
          <w:sz w:val="24"/>
          <w:szCs w:val="24"/>
        </w:rPr>
      </w:pPr>
      <w:r>
        <w:rPr>
          <w:rFonts w:ascii="宋体" w:hAnsi="宋体" w:cs="宋体" w:hint="eastAsia"/>
          <w:b/>
          <w:bCs/>
          <w:sz w:val="24"/>
          <w:szCs w:val="24"/>
        </w:rPr>
        <w:t>五、评标</w:t>
      </w:r>
    </w:p>
    <w:p w:rsidR="0063264B" w:rsidRDefault="00CB630E">
      <w:pPr>
        <w:pStyle w:val="a1"/>
        <w:snapToGrid w:val="0"/>
        <w:spacing w:beforeLines="0" w:before="0" w:afterLines="0" w:after="0"/>
        <w:ind w:firstLineChars="200" w:firstLine="482"/>
        <w:rPr>
          <w:rFonts w:hAnsi="宋体" w:cs="宋体"/>
          <w:b/>
        </w:rPr>
      </w:pPr>
      <w:r>
        <w:rPr>
          <w:rFonts w:hAnsi="宋体" w:cs="宋体" w:hint="eastAsia"/>
          <w:b/>
        </w:rPr>
        <w:t>（一）组建评标委员会</w:t>
      </w:r>
    </w:p>
    <w:p w:rsidR="0063264B" w:rsidRDefault="00CB630E">
      <w:pPr>
        <w:pStyle w:val="a1"/>
        <w:snapToGrid w:val="0"/>
        <w:spacing w:beforeLines="0" w:before="0" w:afterLines="0" w:after="0"/>
        <w:ind w:firstLine="480"/>
        <w:rPr>
          <w:rFonts w:hAnsi="宋体" w:cs="宋体"/>
        </w:rPr>
      </w:pPr>
      <w:r>
        <w:rPr>
          <w:rFonts w:hAnsi="宋体" w:cs="宋体" w:hint="eastAsia"/>
        </w:rPr>
        <w:t>本项目评标委员会由政府采购评审专家（随机抽取）</w:t>
      </w:r>
      <w:r>
        <w:rPr>
          <w:rFonts w:hAnsi="宋体" w:cs="宋体" w:hint="eastAsia"/>
          <w:u w:val="single"/>
        </w:rPr>
        <w:t xml:space="preserve"> 4 </w:t>
      </w:r>
      <w:r>
        <w:rPr>
          <w:rFonts w:hAnsi="宋体" w:cs="宋体" w:hint="eastAsia"/>
        </w:rPr>
        <w:t>人和采购人代表</w:t>
      </w:r>
      <w:r>
        <w:rPr>
          <w:rFonts w:hAnsi="宋体" w:cs="宋体" w:hint="eastAsia"/>
          <w:u w:val="single"/>
        </w:rPr>
        <w:t xml:space="preserve"> 1 </w:t>
      </w:r>
      <w:r>
        <w:rPr>
          <w:rFonts w:hAnsi="宋体" w:cs="宋体" w:hint="eastAsia"/>
        </w:rPr>
        <w:t>人，共</w:t>
      </w:r>
      <w:r>
        <w:rPr>
          <w:rFonts w:hAnsi="宋体" w:cs="宋体" w:hint="eastAsia"/>
          <w:u w:val="single"/>
        </w:rPr>
        <w:t xml:space="preserve"> 5 </w:t>
      </w:r>
      <w:r>
        <w:rPr>
          <w:rFonts w:hAnsi="宋体" w:cs="宋体" w:hint="eastAsia"/>
        </w:rPr>
        <w:t>人组成。</w:t>
      </w:r>
    </w:p>
    <w:p w:rsidR="0063264B" w:rsidRDefault="00CB630E">
      <w:pPr>
        <w:pStyle w:val="a1"/>
        <w:snapToGrid w:val="0"/>
        <w:spacing w:beforeLines="0" w:before="0" w:afterLines="0" w:after="0"/>
        <w:ind w:firstLine="480"/>
        <w:rPr>
          <w:rFonts w:hAnsi="宋体" w:cs="宋体"/>
        </w:rPr>
      </w:pPr>
      <w:r>
        <w:rPr>
          <w:rFonts w:hAnsi="宋体" w:cs="宋体" w:hint="eastAsia"/>
        </w:rPr>
        <w:t>1.</w:t>
      </w:r>
      <w:r>
        <w:rPr>
          <w:rFonts w:hAnsi="宋体" w:cs="宋体" w:hint="eastAsia"/>
        </w:rPr>
        <w:t>评标委员会成员中的专家评委有下列情形之一的，应当回避：</w:t>
      </w:r>
    </w:p>
    <w:p w:rsidR="0063264B" w:rsidRDefault="00CB630E">
      <w:pPr>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）与采购人或投标人的主要负责人的近亲属。</w:t>
      </w:r>
    </w:p>
    <w:p w:rsidR="0063264B" w:rsidRDefault="00CB630E">
      <w:pPr>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）项目主管部门或者行政监督部门的人员。</w:t>
      </w:r>
    </w:p>
    <w:p w:rsidR="0063264B" w:rsidRDefault="00CB630E">
      <w:pPr>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）与投标人有经济利益关系，可能影响对投标公正评审的。</w:t>
      </w:r>
    </w:p>
    <w:p w:rsidR="0063264B" w:rsidRDefault="00CB630E">
      <w:pPr>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）曾因在招标、评标以及其他与招标投标有关活动中从事违法行为而受到行政处罚或刑事处罚的。</w:t>
      </w:r>
    </w:p>
    <w:p w:rsidR="0063264B" w:rsidRDefault="00CB630E">
      <w:pPr>
        <w:spacing w:line="400" w:lineRule="exact"/>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评标原则：评标工作应坚持公平、公正、科学、择优的原则。</w:t>
      </w:r>
    </w:p>
    <w:p w:rsidR="0063264B" w:rsidRDefault="00CB630E">
      <w:pPr>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评标准备：采购人</w:t>
      </w:r>
      <w:r>
        <w:rPr>
          <w:rFonts w:ascii="宋体" w:hAnsi="宋体" w:cs="宋体" w:hint="eastAsia"/>
          <w:sz w:val="24"/>
          <w:szCs w:val="24"/>
        </w:rPr>
        <w:t>或招标代理机构向评标委员会提供评标所需的资料，包括招标项目基本情况及其相关数据等，评标委员会研究招标文件，了解和熟悉招标项目的范围、性质、目标、主要要求、标准、评标标准方法及其相关因素。</w:t>
      </w:r>
    </w:p>
    <w:p w:rsidR="0063264B" w:rsidRDefault="00CB630E">
      <w:pPr>
        <w:pStyle w:val="a1"/>
        <w:snapToGrid w:val="0"/>
        <w:spacing w:beforeLines="0" w:before="0" w:afterLines="0" w:after="0"/>
        <w:ind w:leftChars="228" w:left="720" w:hangingChars="100" w:hanging="241"/>
        <w:rPr>
          <w:rFonts w:hAnsi="宋体" w:cs="宋体"/>
          <w:b/>
        </w:rPr>
      </w:pPr>
      <w:r>
        <w:rPr>
          <w:rFonts w:hAnsi="宋体" w:cs="宋体" w:hint="eastAsia"/>
          <w:b/>
        </w:rPr>
        <w:t>（二）评标的方式</w:t>
      </w:r>
    </w:p>
    <w:p w:rsidR="0063264B" w:rsidRDefault="00CB630E">
      <w:pPr>
        <w:pStyle w:val="a1"/>
        <w:snapToGrid w:val="0"/>
        <w:spacing w:beforeLines="0" w:before="0" w:afterLines="0" w:after="0"/>
        <w:ind w:leftChars="228" w:left="719" w:hangingChars="100" w:hanging="240"/>
        <w:rPr>
          <w:rFonts w:hAnsi="宋体" w:cs="宋体"/>
        </w:rPr>
      </w:pPr>
      <w:r>
        <w:rPr>
          <w:rFonts w:hAnsi="宋体" w:cs="宋体" w:hint="eastAsia"/>
        </w:rPr>
        <w:t>本项目采用不公开方式评标，评标的依据为招标文件和投标文件。</w:t>
      </w:r>
    </w:p>
    <w:p w:rsidR="0063264B" w:rsidRDefault="00CB630E">
      <w:pPr>
        <w:pStyle w:val="a1"/>
        <w:snapToGrid w:val="0"/>
        <w:spacing w:beforeLines="0" w:before="0" w:afterLines="0" w:after="0"/>
        <w:ind w:leftChars="228" w:left="720" w:hangingChars="100" w:hanging="241"/>
        <w:rPr>
          <w:rFonts w:hAnsi="宋体" w:cs="宋体"/>
          <w:b/>
        </w:rPr>
      </w:pPr>
      <w:r>
        <w:rPr>
          <w:rFonts w:hAnsi="宋体" w:cs="宋体" w:hint="eastAsia"/>
          <w:b/>
        </w:rPr>
        <w:t>（三）评标程序</w:t>
      </w:r>
    </w:p>
    <w:p w:rsidR="0063264B" w:rsidRDefault="00CB630E">
      <w:pPr>
        <w:snapToGrid w:val="0"/>
        <w:spacing w:line="400" w:lineRule="exact"/>
        <w:ind w:firstLineChars="196" w:firstLine="47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形式审查</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采购人代表和代理机构工作人员协助评标委员会对投标人的资格和投标文件的完整性、合法性等进行审查。</w:t>
      </w:r>
    </w:p>
    <w:p w:rsidR="0063264B" w:rsidRDefault="00CB630E">
      <w:pPr>
        <w:snapToGrid w:val="0"/>
        <w:spacing w:line="400" w:lineRule="exact"/>
        <w:ind w:firstLineChars="196" w:firstLine="47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实质审查与比较</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）评标委员会审查投标文件的实质性内容是否符合招标文件的实质性要求。</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）评标委员会将根据投标人的投标文件进行审查、核对，如有疑问，将对投标人进行询标，投标人要向评标委员会澄清有关问题，并最终以书面形式进行答复。</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投标人代表拒绝澄清或者澄清的内容改变了投标文件的实质性内容的，评标委员会有权对该投标文件作出不利于投标人的评判。</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）各投标人的技术得分为所有评委的有效评分的算术平均数。</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）代理机构工作人员协助评标委员会根据本项目的评分标准计算各投标人的商务报价得分。</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）评标委员会完成评标后，评委对各部分得分汇总，计算出本项目最终得分、性价比、评标价等。评标委员会按评标</w:t>
      </w:r>
      <w:r>
        <w:rPr>
          <w:rFonts w:ascii="宋体" w:hAnsi="宋体" w:cs="宋体" w:hint="eastAsia"/>
          <w:sz w:val="24"/>
          <w:szCs w:val="24"/>
        </w:rPr>
        <w:t>原则推荐中标候选人同时起草评标报告。</w:t>
      </w:r>
    </w:p>
    <w:p w:rsidR="0063264B" w:rsidRDefault="00CB630E">
      <w:pPr>
        <w:snapToGrid w:val="0"/>
        <w:spacing w:line="400" w:lineRule="exact"/>
        <w:ind w:firstLineChars="200" w:firstLine="482"/>
        <w:rPr>
          <w:rFonts w:ascii="宋体" w:hAnsi="宋体" w:cs="宋体"/>
          <w:b/>
          <w:sz w:val="24"/>
          <w:szCs w:val="24"/>
        </w:rPr>
      </w:pPr>
      <w:r>
        <w:rPr>
          <w:rFonts w:ascii="宋体" w:hAnsi="宋体" w:cs="宋体" w:hint="eastAsia"/>
          <w:b/>
          <w:sz w:val="24"/>
          <w:szCs w:val="24"/>
        </w:rPr>
        <w:t>（四）澄清问题的形式</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rsidR="0063264B" w:rsidRDefault="00CB630E">
      <w:pPr>
        <w:autoSpaceDE w:val="0"/>
        <w:autoSpaceDN w:val="0"/>
        <w:adjustRightInd w:val="0"/>
        <w:spacing w:line="400" w:lineRule="exact"/>
        <w:ind w:firstLine="481"/>
        <w:rPr>
          <w:rFonts w:ascii="宋体" w:hAnsi="宋体" w:cs="宋体"/>
          <w:b/>
          <w:bCs/>
          <w:spacing w:val="2"/>
          <w:sz w:val="24"/>
          <w:szCs w:val="24"/>
        </w:rPr>
      </w:pPr>
      <w:r>
        <w:rPr>
          <w:rFonts w:ascii="宋体" w:hAnsi="宋体" w:cs="宋体" w:hint="eastAsia"/>
          <w:b/>
          <w:bCs/>
          <w:spacing w:val="2"/>
          <w:sz w:val="24"/>
          <w:szCs w:val="24"/>
        </w:rPr>
        <w:t>（五）错误修正投标文件如果出现计算或表达上的错误，修正错误的原则如下：</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1.</w:t>
      </w:r>
      <w:r>
        <w:rPr>
          <w:rFonts w:ascii="宋体" w:hAnsi="宋体" w:cs="宋体" w:hint="eastAsia"/>
          <w:spacing w:val="2"/>
          <w:sz w:val="24"/>
          <w:szCs w:val="24"/>
        </w:rPr>
        <w:t>开标一览表总价与投标报价明细表汇总数不一致的，以</w:t>
      </w:r>
      <w:r>
        <w:rPr>
          <w:rFonts w:ascii="宋体" w:hAnsi="宋体" w:cs="宋体" w:hint="eastAsia"/>
          <w:sz w:val="24"/>
          <w:szCs w:val="24"/>
        </w:rPr>
        <w:t>开标一</w:t>
      </w:r>
      <w:r>
        <w:rPr>
          <w:rFonts w:ascii="宋体" w:hAnsi="宋体" w:cs="宋体" w:hint="eastAsia"/>
          <w:spacing w:val="2"/>
          <w:sz w:val="24"/>
          <w:szCs w:val="24"/>
        </w:rPr>
        <w:t>览</w:t>
      </w:r>
      <w:r>
        <w:rPr>
          <w:rFonts w:ascii="宋体" w:hAnsi="宋体" w:cs="宋体" w:hint="eastAsia"/>
          <w:spacing w:val="4"/>
          <w:sz w:val="24"/>
          <w:szCs w:val="24"/>
        </w:rPr>
        <w:t>表</w:t>
      </w:r>
      <w:r>
        <w:rPr>
          <w:rFonts w:ascii="宋体" w:hAnsi="宋体" w:cs="宋体" w:hint="eastAsia"/>
          <w:spacing w:val="2"/>
          <w:sz w:val="24"/>
          <w:szCs w:val="24"/>
        </w:rPr>
        <w:t>为准；</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2.</w:t>
      </w:r>
      <w:r>
        <w:rPr>
          <w:rFonts w:ascii="宋体" w:hAnsi="宋体" w:cs="宋体" w:hint="eastAsia"/>
          <w:spacing w:val="2"/>
          <w:sz w:val="24"/>
          <w:szCs w:val="24"/>
        </w:rPr>
        <w:t>投标文件的大写金额和小写金额不一致的，以大写金额为准</w:t>
      </w:r>
      <w:r>
        <w:rPr>
          <w:rFonts w:ascii="宋体" w:hAnsi="宋体" w:cs="宋体" w:hint="eastAsia"/>
          <w:spacing w:val="2"/>
          <w:sz w:val="24"/>
          <w:szCs w:val="24"/>
        </w:rPr>
        <w:t>；</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3.</w:t>
      </w:r>
      <w:r>
        <w:rPr>
          <w:rFonts w:ascii="宋体" w:hAnsi="宋体" w:cs="宋体" w:hint="eastAsia"/>
          <w:spacing w:val="2"/>
          <w:sz w:val="24"/>
          <w:szCs w:val="24"/>
        </w:rPr>
        <w:t>对不同文字文本投标文件的解释发生异议的，以中文文本为准。按上述修正错误的原则及方法调整或修正投标文件的投标报价，投标人同意并签字确认后，调整后的投标报价对投标人具有约束作用。如果投标人不接受修正后的报价，则其投标将作为无效投标处理。</w:t>
      </w:r>
    </w:p>
    <w:p w:rsidR="0063264B" w:rsidRDefault="00CB630E">
      <w:pPr>
        <w:autoSpaceDE w:val="0"/>
        <w:autoSpaceDN w:val="0"/>
        <w:adjustRightInd w:val="0"/>
        <w:spacing w:line="400" w:lineRule="exact"/>
        <w:ind w:firstLine="481"/>
        <w:rPr>
          <w:rFonts w:ascii="宋体" w:hAnsi="宋体" w:cs="宋体"/>
          <w:b/>
          <w:bCs/>
          <w:spacing w:val="2"/>
          <w:sz w:val="24"/>
          <w:szCs w:val="24"/>
        </w:rPr>
      </w:pPr>
      <w:r>
        <w:rPr>
          <w:rFonts w:ascii="宋体" w:hAnsi="宋体" w:cs="宋体" w:hint="eastAsia"/>
          <w:b/>
          <w:bCs/>
          <w:spacing w:val="2"/>
          <w:sz w:val="24"/>
          <w:szCs w:val="24"/>
        </w:rPr>
        <w:t>（六）评标原则和评标办法</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1.</w:t>
      </w:r>
      <w:r>
        <w:rPr>
          <w:rFonts w:ascii="宋体" w:hAnsi="宋体" w:cs="宋体" w:hint="eastAsia"/>
          <w:spacing w:val="2"/>
          <w:sz w:val="24"/>
          <w:szCs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2.</w:t>
      </w:r>
      <w:r>
        <w:rPr>
          <w:rFonts w:ascii="宋体" w:hAnsi="宋体" w:cs="宋体" w:hint="eastAsia"/>
          <w:spacing w:val="2"/>
          <w:sz w:val="24"/>
          <w:szCs w:val="24"/>
        </w:rPr>
        <w:t>评标办法。具体评标内容及评分标准等详见《第四章：评标办法及评分标准》。</w:t>
      </w:r>
    </w:p>
    <w:p w:rsidR="0063264B" w:rsidRDefault="00CB630E">
      <w:pPr>
        <w:autoSpaceDE w:val="0"/>
        <w:autoSpaceDN w:val="0"/>
        <w:adjustRightInd w:val="0"/>
        <w:spacing w:line="400" w:lineRule="exact"/>
        <w:ind w:firstLine="481"/>
        <w:rPr>
          <w:rFonts w:ascii="宋体" w:hAnsi="宋体" w:cs="宋体"/>
          <w:b/>
          <w:bCs/>
          <w:spacing w:val="2"/>
          <w:sz w:val="24"/>
          <w:szCs w:val="24"/>
        </w:rPr>
      </w:pPr>
      <w:r>
        <w:rPr>
          <w:rFonts w:ascii="宋体" w:hAnsi="宋体" w:cs="宋体" w:hint="eastAsia"/>
          <w:b/>
          <w:bCs/>
          <w:spacing w:val="2"/>
          <w:sz w:val="24"/>
          <w:szCs w:val="24"/>
        </w:rPr>
        <w:t>（七）评标过程的监控</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本项目评标过程实行全程录音、录像监控，投标人在评标过程中所进行的试图影响评标结果的不公正活动，可能导致其投标被拒绝。</w:t>
      </w:r>
    </w:p>
    <w:p w:rsidR="0063264B" w:rsidRDefault="00CB630E">
      <w:pPr>
        <w:autoSpaceDE w:val="0"/>
        <w:autoSpaceDN w:val="0"/>
        <w:adjustRightInd w:val="0"/>
        <w:spacing w:line="400" w:lineRule="exact"/>
        <w:ind w:firstLine="481"/>
        <w:rPr>
          <w:rFonts w:ascii="宋体" w:hAnsi="宋体" w:cs="宋体"/>
          <w:b/>
          <w:bCs/>
          <w:sz w:val="24"/>
          <w:szCs w:val="24"/>
        </w:rPr>
      </w:pPr>
      <w:r>
        <w:rPr>
          <w:rFonts w:ascii="宋体" w:hAnsi="宋体" w:cs="宋体" w:hint="eastAsia"/>
          <w:b/>
          <w:bCs/>
          <w:sz w:val="24"/>
          <w:szCs w:val="24"/>
        </w:rPr>
        <w:t>六、定标</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（一）确定中标单位。本项目由采购人（或采购人事先授权评标委员会）确定中标单位。</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1.</w:t>
      </w:r>
      <w:r>
        <w:rPr>
          <w:rFonts w:ascii="宋体" w:hAnsi="宋体" w:cs="宋体" w:hint="eastAsia"/>
          <w:spacing w:val="2"/>
          <w:sz w:val="24"/>
          <w:szCs w:val="24"/>
        </w:rPr>
        <w:t>采购代理机构在评标结束后</w:t>
      </w:r>
      <w:r>
        <w:rPr>
          <w:rFonts w:ascii="宋体" w:hAnsi="宋体" w:cs="宋体" w:hint="eastAsia"/>
          <w:spacing w:val="2"/>
          <w:sz w:val="24"/>
          <w:szCs w:val="24"/>
        </w:rPr>
        <w:t>2</w:t>
      </w:r>
      <w:r>
        <w:rPr>
          <w:rFonts w:ascii="宋体" w:hAnsi="宋体" w:cs="宋体" w:hint="eastAsia"/>
          <w:spacing w:val="2"/>
          <w:sz w:val="24"/>
          <w:szCs w:val="24"/>
        </w:rPr>
        <w:t>个工作日内将评标报告交采购人确认。</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2.</w:t>
      </w:r>
      <w:r>
        <w:rPr>
          <w:rFonts w:ascii="宋体" w:hAnsi="宋体" w:cs="宋体" w:hint="eastAsia"/>
          <w:spacing w:val="2"/>
          <w:sz w:val="24"/>
          <w:szCs w:val="24"/>
        </w:rPr>
        <w:t>投标人对评标结果无异议的，采购人应在收到评标报告后</w:t>
      </w:r>
      <w:r>
        <w:rPr>
          <w:rFonts w:ascii="宋体" w:hAnsi="宋体" w:cs="宋体" w:hint="eastAsia"/>
          <w:spacing w:val="2"/>
          <w:sz w:val="24"/>
          <w:szCs w:val="24"/>
        </w:rPr>
        <w:t>5</w:t>
      </w:r>
      <w:r>
        <w:rPr>
          <w:rFonts w:ascii="宋体" w:hAnsi="宋体" w:cs="宋体" w:hint="eastAsia"/>
          <w:spacing w:val="2"/>
          <w:sz w:val="24"/>
          <w:szCs w:val="24"/>
        </w:rPr>
        <w:t>个工作日内对评标结果进行确认。如有投标人对评标结果提出质疑的，采购人可在质疑处理完毕</w:t>
      </w:r>
      <w:r>
        <w:rPr>
          <w:rFonts w:ascii="宋体" w:hAnsi="宋体" w:cs="宋体" w:hint="eastAsia"/>
          <w:spacing w:val="2"/>
          <w:sz w:val="24"/>
          <w:szCs w:val="24"/>
        </w:rPr>
        <w:t>后确定中标单位。</w:t>
      </w:r>
    </w:p>
    <w:p w:rsidR="0063264B" w:rsidRDefault="00CB630E">
      <w:pPr>
        <w:autoSpaceDE w:val="0"/>
        <w:autoSpaceDN w:val="0"/>
        <w:adjustRightInd w:val="0"/>
        <w:spacing w:line="400" w:lineRule="exact"/>
        <w:ind w:firstLine="481"/>
        <w:rPr>
          <w:rFonts w:ascii="宋体" w:hAnsi="宋体" w:cs="宋体"/>
          <w:spacing w:val="2"/>
          <w:sz w:val="24"/>
          <w:szCs w:val="24"/>
        </w:rPr>
      </w:pPr>
      <w:r>
        <w:rPr>
          <w:rFonts w:ascii="宋体" w:hAnsi="宋体" w:cs="宋体" w:hint="eastAsia"/>
          <w:spacing w:val="2"/>
          <w:sz w:val="24"/>
          <w:szCs w:val="24"/>
        </w:rPr>
        <w:t>3.</w:t>
      </w:r>
      <w:r>
        <w:rPr>
          <w:rFonts w:ascii="宋体" w:hAnsi="宋体" w:cs="宋体" w:hint="eastAsia"/>
          <w:spacing w:val="2"/>
          <w:sz w:val="24"/>
          <w:szCs w:val="24"/>
        </w:rPr>
        <w:t>采购人依法确定中标单位后</w:t>
      </w:r>
      <w:r>
        <w:rPr>
          <w:rFonts w:ascii="宋体" w:hAnsi="宋体" w:cs="宋体" w:hint="eastAsia"/>
          <w:spacing w:val="2"/>
          <w:sz w:val="24"/>
          <w:szCs w:val="24"/>
        </w:rPr>
        <w:t>2</w:t>
      </w:r>
      <w:r>
        <w:rPr>
          <w:rFonts w:ascii="宋体" w:hAnsi="宋体" w:cs="宋体" w:hint="eastAsia"/>
          <w:spacing w:val="2"/>
          <w:sz w:val="24"/>
          <w:szCs w:val="24"/>
        </w:rPr>
        <w:t>个工作日内采购代理机构发布中标公告后，以书面形式发出《中标通知书》。</w:t>
      </w:r>
    </w:p>
    <w:p w:rsidR="0063264B" w:rsidRDefault="00CB630E">
      <w:pPr>
        <w:autoSpaceDE w:val="0"/>
        <w:autoSpaceDN w:val="0"/>
        <w:adjustRightInd w:val="0"/>
        <w:spacing w:line="400" w:lineRule="exact"/>
        <w:ind w:firstLine="481"/>
        <w:rPr>
          <w:rFonts w:ascii="宋体" w:hAnsi="宋体" w:cs="宋体"/>
          <w:b/>
          <w:bCs/>
          <w:sz w:val="24"/>
          <w:szCs w:val="24"/>
        </w:rPr>
      </w:pPr>
      <w:r>
        <w:rPr>
          <w:rFonts w:ascii="宋体" w:hAnsi="宋体" w:cs="宋体" w:hint="eastAsia"/>
          <w:b/>
          <w:bCs/>
          <w:sz w:val="24"/>
          <w:szCs w:val="24"/>
        </w:rPr>
        <w:t>七、合同授予</w:t>
      </w:r>
    </w:p>
    <w:p w:rsidR="0063264B" w:rsidRDefault="00CB630E">
      <w:pPr>
        <w:spacing w:line="400" w:lineRule="exact"/>
        <w:ind w:firstLine="488"/>
        <w:rPr>
          <w:rFonts w:ascii="宋体" w:hAnsi="宋体" w:cs="宋体"/>
          <w:spacing w:val="2"/>
          <w:sz w:val="24"/>
          <w:szCs w:val="24"/>
        </w:rPr>
      </w:pPr>
      <w:r>
        <w:rPr>
          <w:rFonts w:ascii="宋体" w:hAnsi="宋体" w:cs="宋体" w:hint="eastAsia"/>
          <w:spacing w:val="2"/>
          <w:sz w:val="24"/>
          <w:szCs w:val="24"/>
        </w:rPr>
        <w:t>（一）签订合同</w:t>
      </w:r>
    </w:p>
    <w:p w:rsidR="0063264B" w:rsidRDefault="00CB630E">
      <w:pPr>
        <w:spacing w:line="400" w:lineRule="exact"/>
        <w:ind w:firstLine="488"/>
        <w:rPr>
          <w:rFonts w:ascii="宋体" w:hAnsi="宋体" w:cs="宋体"/>
          <w:spacing w:val="2"/>
          <w:sz w:val="24"/>
          <w:szCs w:val="24"/>
        </w:rPr>
      </w:pPr>
      <w:r>
        <w:rPr>
          <w:rFonts w:ascii="宋体" w:hAnsi="宋体" w:cs="宋体" w:hint="eastAsia"/>
          <w:spacing w:val="2"/>
          <w:sz w:val="24"/>
          <w:szCs w:val="24"/>
        </w:rPr>
        <w:t>1.</w:t>
      </w:r>
      <w:r>
        <w:rPr>
          <w:rFonts w:ascii="宋体" w:hAnsi="宋体" w:cs="宋体" w:hint="eastAsia"/>
          <w:spacing w:val="2"/>
          <w:sz w:val="24"/>
          <w:szCs w:val="24"/>
        </w:rPr>
        <w:t>采购人与中标单位应当在《中标通知书》发出之日起</w:t>
      </w:r>
      <w:r>
        <w:rPr>
          <w:rFonts w:ascii="宋体" w:hAnsi="宋体" w:cs="宋体" w:hint="eastAsia"/>
          <w:spacing w:val="2"/>
          <w:sz w:val="24"/>
          <w:szCs w:val="24"/>
        </w:rPr>
        <w:t>20</w:t>
      </w:r>
      <w:r>
        <w:rPr>
          <w:rFonts w:ascii="宋体" w:hAnsi="宋体" w:cs="宋体" w:hint="eastAsia"/>
          <w:spacing w:val="2"/>
          <w:sz w:val="24"/>
          <w:szCs w:val="24"/>
        </w:rPr>
        <w:t>日内签订政府采购合同。同时，采购代理机构对合同内容进行审查，如发现与采购结果和投标承诺内容不一致的，应予以纠正。</w:t>
      </w:r>
    </w:p>
    <w:p w:rsidR="0063264B" w:rsidRDefault="00CB630E">
      <w:pPr>
        <w:spacing w:line="400" w:lineRule="exact"/>
        <w:ind w:firstLine="488"/>
        <w:rPr>
          <w:rFonts w:ascii="宋体" w:hAnsi="宋体" w:cs="宋体"/>
          <w:spacing w:val="2"/>
          <w:sz w:val="24"/>
          <w:szCs w:val="24"/>
        </w:rPr>
      </w:pPr>
      <w:r>
        <w:rPr>
          <w:rFonts w:ascii="宋体" w:hAnsi="宋体" w:cs="宋体" w:hint="eastAsia"/>
          <w:spacing w:val="2"/>
          <w:sz w:val="24"/>
          <w:szCs w:val="24"/>
        </w:rPr>
        <w:t>2.</w:t>
      </w:r>
      <w:r>
        <w:rPr>
          <w:rFonts w:ascii="宋体" w:hAnsi="宋体" w:cs="宋体" w:hint="eastAsia"/>
          <w:spacing w:val="2"/>
          <w:sz w:val="24"/>
          <w:szCs w:val="24"/>
        </w:rPr>
        <w:t>中标单位拖延、拒签合同的，将被取消中标资格。在此情况下，采购单位和采购代理机构可将中标权授予招标小组提供的第二名候选人或重新招标，对受影响的供应商不承担任何责任。</w:t>
      </w:r>
    </w:p>
    <w:p w:rsidR="0063264B" w:rsidRDefault="00CB630E">
      <w:pPr>
        <w:adjustRightInd w:val="0"/>
        <w:snapToGrid w:val="0"/>
        <w:spacing w:line="400" w:lineRule="exact"/>
        <w:ind w:firstLineChars="224" w:firstLine="540"/>
        <w:rPr>
          <w:rFonts w:ascii="宋体" w:hAnsi="宋体" w:cs="宋体"/>
          <w:b/>
          <w:bCs/>
          <w:sz w:val="24"/>
          <w:szCs w:val="24"/>
        </w:rPr>
      </w:pPr>
      <w:r>
        <w:rPr>
          <w:rFonts w:ascii="宋体" w:hAnsi="宋体" w:cs="宋体" w:hint="eastAsia"/>
          <w:b/>
          <w:bCs/>
          <w:sz w:val="24"/>
          <w:szCs w:val="24"/>
        </w:rPr>
        <w:t>八、电子交易活动的中止</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采购过程中出现以下情形，导致电子交易平台无法正常运行，或者无法保证电子交易的公平、公正和安全时，采购代理机构可中止电子交易活动：</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）电子交易平台发生故障而无法登录访问的；</w:t>
      </w:r>
      <w:r>
        <w:rPr>
          <w:rFonts w:ascii="宋体" w:hAnsi="宋体" w:cs="宋体" w:hint="eastAsia"/>
          <w:sz w:val="24"/>
          <w:szCs w:val="24"/>
        </w:rPr>
        <w:t xml:space="preserve"> </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）电子交易平台应用或数据库出现错误，不能进行正常操作的；</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）电子交易平台发现严重安全漏洞，有潜在泄密危险的；</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）病毒发作导致不能进行正常操作的；</w:t>
      </w:r>
      <w:r>
        <w:rPr>
          <w:rFonts w:ascii="宋体" w:hAnsi="宋体" w:cs="宋体" w:hint="eastAsia"/>
          <w:sz w:val="24"/>
          <w:szCs w:val="24"/>
        </w:rPr>
        <w:t xml:space="preserve"> </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）其他无法保证电子交易的公平、公正和安全的情况。</w:t>
      </w:r>
    </w:p>
    <w:p w:rsidR="0063264B" w:rsidRDefault="00CB630E">
      <w:pPr>
        <w:adjustRightInd w:val="0"/>
        <w:snapToGrid w:val="0"/>
        <w:spacing w:line="400" w:lineRule="exact"/>
        <w:ind w:firstLineChars="224" w:firstLine="538"/>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出现以上情形，不影响采购公平、公正性的，采购组织机构可以待上述情形消除后继续组织电子交易活动；影响或可能影响采购公平</w:t>
      </w:r>
      <w:r>
        <w:rPr>
          <w:rFonts w:ascii="宋体" w:hAnsi="宋体" w:cs="宋体" w:hint="eastAsia"/>
          <w:sz w:val="24"/>
          <w:szCs w:val="24"/>
        </w:rPr>
        <w:t>、公正性的，应当重新采购。</w:t>
      </w:r>
    </w:p>
    <w:p w:rsidR="0063264B" w:rsidRDefault="00CB630E">
      <w:pPr>
        <w:spacing w:line="400" w:lineRule="exact"/>
        <w:ind w:firstLine="488"/>
        <w:rPr>
          <w:rFonts w:ascii="宋体" w:hAnsi="宋体" w:cs="宋体"/>
          <w:b/>
          <w:bCs/>
          <w:sz w:val="24"/>
          <w:szCs w:val="24"/>
        </w:rPr>
      </w:pPr>
      <w:r>
        <w:rPr>
          <w:rFonts w:ascii="宋体" w:hAnsi="宋体" w:cs="宋体" w:hint="eastAsia"/>
          <w:b/>
          <w:bCs/>
          <w:sz w:val="24"/>
          <w:szCs w:val="24"/>
        </w:rPr>
        <w:t>3.</w:t>
      </w:r>
      <w:r>
        <w:rPr>
          <w:rFonts w:ascii="宋体" w:hAnsi="宋体" w:cs="宋体" w:hint="eastAsia"/>
          <w:b/>
          <w:bCs/>
          <w:sz w:val="24"/>
          <w:szCs w:val="24"/>
        </w:rPr>
        <w:t>投标时间截止后投标人不足</w:t>
      </w:r>
      <w:r>
        <w:rPr>
          <w:rFonts w:ascii="宋体" w:hAnsi="宋体" w:cs="宋体" w:hint="eastAsia"/>
          <w:b/>
          <w:bCs/>
          <w:sz w:val="24"/>
          <w:szCs w:val="24"/>
        </w:rPr>
        <w:t>3</w:t>
      </w:r>
      <w:r>
        <w:rPr>
          <w:rFonts w:ascii="宋体" w:hAnsi="宋体" w:cs="宋体" w:hint="eastAsia"/>
          <w:b/>
          <w:bCs/>
          <w:sz w:val="24"/>
          <w:szCs w:val="24"/>
        </w:rPr>
        <w:t>家或者通过资格审查或符合性审查的投标人不足</w:t>
      </w:r>
      <w:r>
        <w:rPr>
          <w:rFonts w:ascii="宋体" w:hAnsi="宋体" w:cs="宋体" w:hint="eastAsia"/>
          <w:b/>
          <w:bCs/>
          <w:sz w:val="24"/>
          <w:szCs w:val="24"/>
        </w:rPr>
        <w:t>3</w:t>
      </w:r>
      <w:r>
        <w:rPr>
          <w:rFonts w:ascii="宋体" w:hAnsi="宋体" w:cs="宋体" w:hint="eastAsia"/>
          <w:b/>
          <w:bCs/>
          <w:sz w:val="24"/>
          <w:szCs w:val="24"/>
        </w:rPr>
        <w:t>家的，除采购任务取消情形外，按照以下方式处理：</w:t>
      </w:r>
    </w:p>
    <w:p w:rsidR="0063264B" w:rsidRDefault="00CB630E">
      <w:pPr>
        <w:pStyle w:val="a1"/>
        <w:snapToGrid w:val="0"/>
        <w:spacing w:beforeLines="0" w:before="0" w:afterLines="0" w:after="0"/>
        <w:ind w:firstLine="482"/>
        <w:rPr>
          <w:rFonts w:hAnsi="宋体" w:cs="宋体"/>
          <w:spacing w:val="2"/>
        </w:rPr>
      </w:pPr>
      <w:r>
        <w:rPr>
          <w:rFonts w:hAnsi="宋体" w:cs="宋体" w:hint="eastAsia"/>
          <w:spacing w:val="2"/>
        </w:rPr>
        <w:t>（</w:t>
      </w:r>
      <w:r>
        <w:rPr>
          <w:rFonts w:hAnsi="宋体" w:cs="宋体" w:hint="eastAsia"/>
          <w:spacing w:val="2"/>
        </w:rPr>
        <w:t>1</w:t>
      </w:r>
      <w:r>
        <w:rPr>
          <w:rFonts w:hAnsi="宋体" w:cs="宋体" w:hint="eastAsia"/>
          <w:spacing w:val="2"/>
        </w:rPr>
        <w:t>）招标文件存在不合理条款或者招标程序不符合规定的，改正后依法重新招标；</w:t>
      </w:r>
    </w:p>
    <w:p w:rsidR="0063264B" w:rsidRDefault="00CB630E">
      <w:pPr>
        <w:pStyle w:val="a1"/>
        <w:snapToGrid w:val="0"/>
        <w:spacing w:beforeLines="0" w:before="0" w:afterLines="0" w:after="0"/>
        <w:ind w:firstLine="482"/>
        <w:rPr>
          <w:rFonts w:hAnsi="宋体" w:cs="宋体"/>
          <w:spacing w:val="2"/>
        </w:rPr>
      </w:pPr>
      <w:r>
        <w:rPr>
          <w:rFonts w:hAnsi="宋体" w:cs="宋体" w:hint="eastAsia"/>
          <w:spacing w:val="2"/>
        </w:rPr>
        <w:t>（</w:t>
      </w:r>
      <w:r>
        <w:rPr>
          <w:rFonts w:hAnsi="宋体" w:cs="宋体" w:hint="eastAsia"/>
          <w:spacing w:val="2"/>
        </w:rPr>
        <w:t>2</w:t>
      </w:r>
      <w:r>
        <w:rPr>
          <w:rFonts w:hAnsi="宋体" w:cs="宋体" w:hint="eastAsia"/>
          <w:spacing w:val="2"/>
        </w:rPr>
        <w:t>）招标文件没有不合理条款、招标程序符合规定，需要采用其他采购方式采购的，采购人应当依法报财政部门批准。</w:t>
      </w: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63264B">
      <w:pPr>
        <w:pStyle w:val="a1"/>
        <w:snapToGrid w:val="0"/>
        <w:spacing w:beforeLines="0" w:before="0" w:afterLines="0" w:after="0"/>
        <w:ind w:firstLine="482"/>
        <w:rPr>
          <w:rFonts w:hAnsi="宋体" w:cs="宋体"/>
          <w:spacing w:val="2"/>
        </w:rPr>
      </w:pPr>
    </w:p>
    <w:p w:rsidR="0063264B" w:rsidRDefault="00CB630E">
      <w:pPr>
        <w:pStyle w:val="a1"/>
        <w:snapToGrid w:val="0"/>
        <w:spacing w:beforeLines="0" w:before="0" w:afterLines="0" w:after="0"/>
        <w:ind w:firstLineChars="828" w:firstLine="2494"/>
        <w:rPr>
          <w:rFonts w:hAnsi="宋体" w:cs="宋体"/>
          <w:b/>
          <w:bCs/>
          <w:kern w:val="0"/>
          <w:sz w:val="30"/>
          <w:szCs w:val="30"/>
        </w:rPr>
      </w:pPr>
      <w:r>
        <w:rPr>
          <w:rFonts w:hAnsi="宋体" w:cs="宋体" w:hint="eastAsia"/>
          <w:b/>
          <w:bCs/>
          <w:kern w:val="0"/>
          <w:sz w:val="30"/>
          <w:szCs w:val="30"/>
          <w:lang w:val="zh-CN"/>
        </w:rPr>
        <w:t>第四章</w:t>
      </w:r>
      <w:r>
        <w:rPr>
          <w:rFonts w:hAnsi="宋体" w:cs="宋体" w:hint="eastAsia"/>
          <w:b/>
          <w:bCs/>
          <w:kern w:val="0"/>
          <w:sz w:val="30"/>
          <w:szCs w:val="30"/>
          <w:lang w:val="zh-CN"/>
        </w:rPr>
        <w:t xml:space="preserve">  </w:t>
      </w:r>
      <w:r>
        <w:rPr>
          <w:rFonts w:hAnsi="宋体" w:cs="宋体" w:hint="eastAsia"/>
          <w:b/>
          <w:bCs/>
          <w:kern w:val="0"/>
          <w:sz w:val="30"/>
          <w:szCs w:val="30"/>
          <w:lang w:val="zh-CN"/>
        </w:rPr>
        <w:t>评标办法及评分标准</w:t>
      </w:r>
    </w:p>
    <w:p w:rsidR="0063264B" w:rsidRDefault="00CB630E">
      <w:pPr>
        <w:spacing w:line="420" w:lineRule="exact"/>
        <w:ind w:firstLineChars="200" w:firstLine="480"/>
        <w:rPr>
          <w:rFonts w:ascii="宋体" w:hAnsi="宋体" w:cs="宋体"/>
          <w:sz w:val="24"/>
          <w:szCs w:val="24"/>
        </w:rPr>
      </w:pPr>
      <w:r>
        <w:rPr>
          <w:rFonts w:ascii="宋体" w:hAnsi="宋体" w:cs="宋体" w:hint="eastAsia"/>
          <w:bCs/>
          <w:sz w:val="24"/>
          <w:szCs w:val="24"/>
        </w:rPr>
        <w:t>本次招标以</w:t>
      </w:r>
      <w:r>
        <w:rPr>
          <w:rFonts w:ascii="宋体" w:hAnsi="宋体" w:cs="宋体" w:hint="eastAsia"/>
          <w:b/>
          <w:sz w:val="24"/>
          <w:szCs w:val="24"/>
          <w:u w:val="single"/>
        </w:rPr>
        <w:t xml:space="preserve"> </w:t>
      </w:r>
      <w:r>
        <w:rPr>
          <w:rFonts w:ascii="宋体" w:hAnsi="宋体" w:cs="宋体" w:hint="eastAsia"/>
          <w:b/>
          <w:sz w:val="24"/>
          <w:szCs w:val="24"/>
          <w:u w:val="single"/>
        </w:rPr>
        <w:t>综合评分法</w:t>
      </w:r>
      <w:r>
        <w:rPr>
          <w:rFonts w:ascii="宋体" w:hAnsi="宋体" w:cs="宋体" w:hint="eastAsia"/>
          <w:b/>
          <w:sz w:val="24"/>
          <w:szCs w:val="24"/>
          <w:u w:val="single"/>
        </w:rPr>
        <w:t xml:space="preserve"> </w:t>
      </w:r>
      <w:r>
        <w:rPr>
          <w:rFonts w:ascii="宋体" w:hAnsi="宋体" w:cs="宋体" w:hint="eastAsia"/>
          <w:bCs/>
          <w:sz w:val="24"/>
          <w:szCs w:val="24"/>
        </w:rPr>
        <w:t>对各个项目的投标人依次作出评标结论。</w:t>
      </w:r>
      <w:r>
        <w:rPr>
          <w:rFonts w:ascii="宋体" w:hAnsi="宋体" w:cs="宋体" w:hint="eastAsia"/>
          <w:sz w:val="24"/>
          <w:szCs w:val="24"/>
        </w:rPr>
        <w:t>评标委员会按照平等、客观、公正、科学、择优的原则，在澄清、调查核实、评估和比较的基础上，按照招标文件的要求和条件进行评审，只对确定为实质上响应招标文件的投标文件技术部分、报价部分进行综合评价和比较，先评技术部分，后评报价部分。同时考虑以下因素：①投标价格的竞争性；②拟供货物、服务对招标文件的满足程度；③供货、服务承诺；④质量保证承诺；⑤经营信誉和合同付款条件及合同执行能力。</w:t>
      </w:r>
    </w:p>
    <w:p w:rsidR="0063264B" w:rsidRDefault="00CB630E">
      <w:pPr>
        <w:numPr>
          <w:ilvl w:val="0"/>
          <w:numId w:val="6"/>
        </w:numPr>
        <w:spacing w:line="420" w:lineRule="exact"/>
        <w:rPr>
          <w:rFonts w:ascii="宋体" w:hAnsi="宋体" w:cs="宋体"/>
          <w:b/>
          <w:sz w:val="24"/>
          <w:szCs w:val="24"/>
        </w:rPr>
      </w:pPr>
      <w:r>
        <w:rPr>
          <w:rFonts w:ascii="宋体" w:hAnsi="宋体" w:cs="宋体" w:hint="eastAsia"/>
          <w:b/>
          <w:sz w:val="24"/>
          <w:szCs w:val="24"/>
        </w:rPr>
        <w:t>技术部分评审（</w:t>
      </w:r>
      <w:r>
        <w:rPr>
          <w:rFonts w:ascii="宋体" w:hAnsi="宋体" w:cs="宋体" w:hint="eastAsia"/>
          <w:b/>
          <w:sz w:val="24"/>
          <w:szCs w:val="24"/>
        </w:rPr>
        <w:t>80</w:t>
      </w:r>
      <w:r>
        <w:rPr>
          <w:rFonts w:ascii="宋体" w:hAnsi="宋体" w:cs="宋体" w:hint="eastAsia"/>
          <w:b/>
          <w:sz w:val="24"/>
          <w:szCs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43"/>
        <w:gridCol w:w="1420"/>
        <w:gridCol w:w="2804"/>
        <w:gridCol w:w="1909"/>
        <w:gridCol w:w="901"/>
      </w:tblGrid>
      <w:tr w:rsidR="0063264B">
        <w:trPr>
          <w:jc w:val="center"/>
        </w:trPr>
        <w:tc>
          <w:tcPr>
            <w:tcW w:w="720" w:type="dxa"/>
            <w:vAlign w:val="center"/>
          </w:tcPr>
          <w:p w:rsidR="0063264B" w:rsidRDefault="00CB630E">
            <w:pPr>
              <w:jc w:val="center"/>
              <w:rPr>
                <w:rFonts w:ascii="宋体" w:hAnsi="宋体"/>
                <w:b/>
                <w:bCs/>
                <w:sz w:val="24"/>
              </w:rPr>
            </w:pPr>
            <w:r>
              <w:rPr>
                <w:rFonts w:ascii="宋体" w:hAnsi="宋体" w:hint="eastAsia"/>
                <w:b/>
                <w:bCs/>
                <w:sz w:val="24"/>
              </w:rPr>
              <w:t>序号</w:t>
            </w:r>
          </w:p>
        </w:tc>
        <w:tc>
          <w:tcPr>
            <w:tcW w:w="3095" w:type="dxa"/>
            <w:gridSpan w:val="2"/>
            <w:vAlign w:val="center"/>
          </w:tcPr>
          <w:p w:rsidR="0063264B" w:rsidRDefault="00CB630E">
            <w:pPr>
              <w:jc w:val="center"/>
              <w:rPr>
                <w:rFonts w:ascii="宋体" w:hAnsi="宋体"/>
                <w:b/>
                <w:bCs/>
                <w:sz w:val="24"/>
              </w:rPr>
            </w:pPr>
            <w:r>
              <w:rPr>
                <w:rFonts w:ascii="宋体" w:hAnsi="宋体" w:hint="eastAsia"/>
                <w:b/>
                <w:bCs/>
                <w:sz w:val="24"/>
              </w:rPr>
              <w:t>项目内容</w:t>
            </w:r>
          </w:p>
        </w:tc>
        <w:tc>
          <w:tcPr>
            <w:tcW w:w="2823" w:type="dxa"/>
            <w:vAlign w:val="center"/>
          </w:tcPr>
          <w:p w:rsidR="0063264B" w:rsidRDefault="00CB630E">
            <w:pPr>
              <w:jc w:val="center"/>
              <w:rPr>
                <w:rFonts w:ascii="宋体" w:hAnsi="宋体"/>
                <w:b/>
                <w:bCs/>
                <w:sz w:val="24"/>
              </w:rPr>
            </w:pPr>
            <w:r>
              <w:rPr>
                <w:rFonts w:ascii="宋体" w:hAnsi="宋体" w:hint="eastAsia"/>
                <w:b/>
                <w:bCs/>
                <w:sz w:val="24"/>
              </w:rPr>
              <w:t>指标</w:t>
            </w:r>
          </w:p>
        </w:tc>
        <w:tc>
          <w:tcPr>
            <w:tcW w:w="1927" w:type="dxa"/>
            <w:vAlign w:val="center"/>
          </w:tcPr>
          <w:p w:rsidR="0063264B" w:rsidRDefault="00CB630E">
            <w:pPr>
              <w:jc w:val="center"/>
              <w:rPr>
                <w:rFonts w:ascii="宋体" w:hAnsi="宋体"/>
                <w:b/>
                <w:bCs/>
                <w:sz w:val="24"/>
              </w:rPr>
            </w:pPr>
            <w:r>
              <w:rPr>
                <w:rFonts w:ascii="宋体" w:hAnsi="宋体" w:hint="eastAsia"/>
                <w:b/>
                <w:bCs/>
                <w:sz w:val="24"/>
              </w:rPr>
              <w:t>备注</w:t>
            </w:r>
          </w:p>
        </w:tc>
        <w:tc>
          <w:tcPr>
            <w:tcW w:w="908" w:type="dxa"/>
            <w:vAlign w:val="center"/>
          </w:tcPr>
          <w:p w:rsidR="0063264B" w:rsidRDefault="00CB630E">
            <w:pPr>
              <w:jc w:val="center"/>
              <w:rPr>
                <w:rFonts w:ascii="宋体" w:hAnsi="宋体"/>
                <w:b/>
                <w:bCs/>
                <w:sz w:val="24"/>
              </w:rPr>
            </w:pPr>
            <w:r>
              <w:rPr>
                <w:rFonts w:ascii="宋体" w:hAnsi="宋体" w:hint="eastAsia"/>
                <w:b/>
                <w:bCs/>
                <w:sz w:val="24"/>
              </w:rPr>
              <w:t>分值</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sz w:val="24"/>
              </w:rPr>
              <w:t>1</w:t>
            </w:r>
          </w:p>
        </w:tc>
        <w:tc>
          <w:tcPr>
            <w:tcW w:w="3095" w:type="dxa"/>
            <w:gridSpan w:val="2"/>
            <w:vAlign w:val="center"/>
          </w:tcPr>
          <w:p w:rsidR="0063264B" w:rsidRDefault="00CB630E">
            <w:pPr>
              <w:jc w:val="center"/>
              <w:rPr>
                <w:rFonts w:ascii="宋体" w:hAnsi="宋体"/>
                <w:sz w:val="24"/>
              </w:rPr>
            </w:pPr>
            <w:r>
              <w:rPr>
                <w:rFonts w:ascii="宋体" w:hAnsi="宋体" w:hint="eastAsia"/>
                <w:sz w:val="24"/>
              </w:rPr>
              <w:t>H</w:t>
            </w:r>
            <w:r>
              <w:rPr>
                <w:rFonts w:ascii="宋体" w:hAnsi="宋体"/>
                <w:sz w:val="24"/>
              </w:rPr>
              <w:t>PV</w:t>
            </w:r>
            <w:r>
              <w:rPr>
                <w:rFonts w:ascii="宋体" w:hAnsi="宋体" w:hint="eastAsia"/>
                <w:sz w:val="24"/>
              </w:rPr>
              <w:t>检测方法：杂交捕获法、酶切信号放大法、</w:t>
            </w:r>
            <w:r>
              <w:rPr>
                <w:rFonts w:ascii="宋体" w:hAnsi="宋体" w:hint="eastAsia"/>
                <w:sz w:val="24"/>
              </w:rPr>
              <w:t>PCR-</w:t>
            </w:r>
            <w:r>
              <w:rPr>
                <w:rFonts w:ascii="宋体" w:hAnsi="宋体" w:hint="eastAsia"/>
                <w:sz w:val="24"/>
              </w:rPr>
              <w:t>荧光探针法、转录介导的核酸扩增技术、</w:t>
            </w:r>
            <w:r>
              <w:rPr>
                <w:rFonts w:ascii="宋体" w:hAnsi="宋体" w:hint="eastAsia"/>
                <w:sz w:val="24"/>
              </w:rPr>
              <w:t>PCR-</w:t>
            </w:r>
            <w:r>
              <w:rPr>
                <w:rFonts w:ascii="宋体" w:hAnsi="宋体" w:hint="eastAsia"/>
                <w:sz w:val="24"/>
              </w:rPr>
              <w:t>杂交法、</w:t>
            </w:r>
            <w:r>
              <w:rPr>
                <w:rFonts w:ascii="宋体" w:hAnsi="宋体" w:hint="eastAsia"/>
                <w:sz w:val="24"/>
              </w:rPr>
              <w:t>PCR</w:t>
            </w:r>
            <w:r>
              <w:rPr>
                <w:rFonts w:ascii="宋体" w:hAnsi="宋体" w:hint="eastAsia"/>
                <w:sz w:val="24"/>
              </w:rPr>
              <w:t>微流控法、</w:t>
            </w:r>
            <w:r>
              <w:rPr>
                <w:rFonts w:ascii="宋体" w:hAnsi="宋体" w:hint="eastAsia"/>
                <w:sz w:val="24"/>
              </w:rPr>
              <w:t>PCR</w:t>
            </w:r>
            <w:r>
              <w:rPr>
                <w:rFonts w:ascii="宋体" w:hAnsi="宋体" w:hint="eastAsia"/>
                <w:sz w:val="24"/>
              </w:rPr>
              <w:t>毛细电泳片段分析法、生物芯片法等（</w:t>
            </w:r>
            <w:r>
              <w:rPr>
                <w:rFonts w:ascii="宋体" w:hAnsi="宋体" w:hint="eastAsia"/>
                <w:sz w:val="24"/>
              </w:rPr>
              <w:t>5</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采用以上几种方法学之一的，得</w:t>
            </w:r>
            <w:r>
              <w:rPr>
                <w:rFonts w:ascii="宋体" w:hAnsi="宋体" w:hint="eastAsia"/>
                <w:sz w:val="24"/>
              </w:rPr>
              <w:t>5</w:t>
            </w:r>
            <w:r>
              <w:rPr>
                <w:rFonts w:ascii="宋体" w:hAnsi="宋体" w:hint="eastAsia"/>
                <w:sz w:val="24"/>
              </w:rPr>
              <w:t>分；采用其他方法学的，由专家结合技术临床实践应用情况酌情给分</w:t>
            </w:r>
            <w:r>
              <w:rPr>
                <w:rFonts w:ascii="宋体" w:hAnsi="宋体" w:hint="eastAsia"/>
                <w:sz w:val="24"/>
              </w:rPr>
              <w:t>(</w:t>
            </w:r>
            <w:r>
              <w:rPr>
                <w:rFonts w:ascii="宋体" w:hAnsi="宋体" w:hint="eastAsia"/>
                <w:sz w:val="24"/>
              </w:rPr>
              <w:t>打分范围：</w:t>
            </w:r>
            <w:r>
              <w:rPr>
                <w:rFonts w:ascii="宋体" w:hAnsi="宋体"/>
                <w:sz w:val="24"/>
              </w:rPr>
              <w:t>5</w:t>
            </w:r>
            <w:r>
              <w:rPr>
                <w:rFonts w:ascii="宋体" w:hAnsi="宋体" w:hint="eastAsia"/>
                <w:sz w:val="24"/>
              </w:rPr>
              <w:t>，</w:t>
            </w:r>
            <w:r>
              <w:rPr>
                <w:rFonts w:ascii="宋体" w:hAnsi="宋体" w:hint="eastAsia"/>
                <w:sz w:val="24"/>
              </w:rPr>
              <w:t>4,3,2,1,0)</w:t>
            </w:r>
          </w:p>
        </w:tc>
        <w:tc>
          <w:tcPr>
            <w:tcW w:w="1927" w:type="dxa"/>
            <w:vAlign w:val="center"/>
          </w:tcPr>
          <w:p w:rsidR="0063264B" w:rsidRDefault="00CB630E">
            <w:pPr>
              <w:rPr>
                <w:rFonts w:ascii="宋体" w:hAnsi="宋体"/>
                <w:sz w:val="24"/>
              </w:rPr>
            </w:pPr>
            <w:r>
              <w:rPr>
                <w:rFonts w:ascii="宋体" w:hAnsi="宋体" w:hint="eastAsia"/>
                <w:sz w:val="24"/>
              </w:rPr>
              <w:t>提供国家食品药品监督管理部门的三类注册证，注册检验报告，注册说明书，</w:t>
            </w:r>
            <w:r>
              <w:rPr>
                <w:rFonts w:ascii="宋体" w:hAnsi="宋体"/>
                <w:sz w:val="24"/>
              </w:rPr>
              <w:t>产品技术要求</w:t>
            </w:r>
            <w:r>
              <w:rPr>
                <w:rFonts w:ascii="宋体" w:hAnsi="宋体" w:hint="eastAsia"/>
                <w:sz w:val="24"/>
              </w:rPr>
              <w:t>。</w:t>
            </w:r>
          </w:p>
        </w:tc>
        <w:tc>
          <w:tcPr>
            <w:tcW w:w="908" w:type="dxa"/>
            <w:vAlign w:val="center"/>
          </w:tcPr>
          <w:p w:rsidR="0063264B" w:rsidRDefault="00CB630E">
            <w:pPr>
              <w:jc w:val="center"/>
              <w:rPr>
                <w:rFonts w:ascii="宋体" w:hAnsi="宋体"/>
                <w:sz w:val="24"/>
              </w:rPr>
            </w:pPr>
            <w:r>
              <w:rPr>
                <w:rFonts w:ascii="宋体" w:hAnsi="宋体" w:hint="eastAsia"/>
                <w:sz w:val="24"/>
              </w:rPr>
              <w:t>5</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sz w:val="24"/>
              </w:rPr>
              <w:t>2</w:t>
            </w:r>
          </w:p>
        </w:tc>
        <w:tc>
          <w:tcPr>
            <w:tcW w:w="3095" w:type="dxa"/>
            <w:gridSpan w:val="2"/>
            <w:vAlign w:val="center"/>
          </w:tcPr>
          <w:p w:rsidR="0063264B" w:rsidRDefault="00CB630E">
            <w:pPr>
              <w:jc w:val="center"/>
              <w:rPr>
                <w:rFonts w:ascii="宋体" w:hAnsi="宋体"/>
                <w:sz w:val="24"/>
              </w:rPr>
            </w:pPr>
            <w:r>
              <w:rPr>
                <w:rFonts w:ascii="宋体" w:hAnsi="宋体" w:hint="eastAsia"/>
                <w:sz w:val="24"/>
              </w:rPr>
              <w:t>H</w:t>
            </w:r>
            <w:r>
              <w:rPr>
                <w:rFonts w:ascii="宋体" w:hAnsi="宋体"/>
                <w:sz w:val="24"/>
              </w:rPr>
              <w:t>PV</w:t>
            </w:r>
            <w:r>
              <w:rPr>
                <w:rFonts w:ascii="宋体" w:hAnsi="宋体" w:hint="eastAsia"/>
                <w:sz w:val="24"/>
              </w:rPr>
              <w:t>试剂检测范围：要求能检测并明确分型卫健委宫颈癌筛查工作方案中的</w:t>
            </w:r>
            <w:r>
              <w:rPr>
                <w:rFonts w:ascii="宋体" w:hAnsi="宋体" w:hint="eastAsia"/>
                <w:sz w:val="24"/>
              </w:rPr>
              <w:t>1</w:t>
            </w:r>
            <w:r>
              <w:rPr>
                <w:rFonts w:ascii="宋体" w:hAnsi="宋体"/>
                <w:sz w:val="24"/>
              </w:rPr>
              <w:t>4</w:t>
            </w:r>
            <w:r>
              <w:rPr>
                <w:rFonts w:ascii="宋体" w:hAnsi="宋体" w:hint="eastAsia"/>
                <w:sz w:val="24"/>
              </w:rPr>
              <w:t>种高危型</w:t>
            </w:r>
            <w:r>
              <w:rPr>
                <w:rFonts w:ascii="宋体" w:hAnsi="宋体" w:hint="eastAsia"/>
                <w:sz w:val="24"/>
              </w:rPr>
              <w:t>HPV</w:t>
            </w:r>
            <w:r>
              <w:rPr>
                <w:rFonts w:ascii="宋体" w:hAnsi="宋体" w:hint="eastAsia"/>
                <w:sz w:val="24"/>
              </w:rPr>
              <w:t>（</w:t>
            </w:r>
            <w:r>
              <w:rPr>
                <w:rFonts w:ascii="宋体" w:hAnsi="宋体" w:hint="eastAsia"/>
                <w:sz w:val="24"/>
              </w:rPr>
              <w:t>16</w:t>
            </w:r>
            <w:r>
              <w:rPr>
                <w:rFonts w:ascii="宋体" w:hAnsi="宋体" w:hint="eastAsia"/>
                <w:sz w:val="24"/>
              </w:rPr>
              <w:t>、</w:t>
            </w:r>
            <w:r>
              <w:rPr>
                <w:rFonts w:ascii="宋体" w:hAnsi="宋体" w:hint="eastAsia"/>
                <w:sz w:val="24"/>
              </w:rPr>
              <w:t>18</w:t>
            </w:r>
            <w:r>
              <w:rPr>
                <w:rFonts w:ascii="宋体" w:hAnsi="宋体" w:hint="eastAsia"/>
                <w:sz w:val="24"/>
              </w:rPr>
              <w:t>、</w:t>
            </w:r>
            <w:r>
              <w:rPr>
                <w:rFonts w:ascii="宋体" w:hAnsi="宋体" w:hint="eastAsia"/>
                <w:sz w:val="24"/>
              </w:rPr>
              <w:t>31</w:t>
            </w:r>
            <w:r>
              <w:rPr>
                <w:rFonts w:ascii="宋体" w:hAnsi="宋体" w:hint="eastAsia"/>
                <w:sz w:val="24"/>
              </w:rPr>
              <w:t>、</w:t>
            </w:r>
            <w:r>
              <w:rPr>
                <w:rFonts w:ascii="宋体" w:hAnsi="宋体" w:hint="eastAsia"/>
                <w:sz w:val="24"/>
              </w:rPr>
              <w:t>33</w:t>
            </w:r>
            <w:r>
              <w:rPr>
                <w:rFonts w:ascii="宋体" w:hAnsi="宋体" w:hint="eastAsia"/>
                <w:sz w:val="24"/>
              </w:rPr>
              <w:t>、</w:t>
            </w:r>
            <w:r>
              <w:rPr>
                <w:rFonts w:ascii="宋体" w:hAnsi="宋体" w:hint="eastAsia"/>
                <w:sz w:val="24"/>
              </w:rPr>
              <w:t>35</w:t>
            </w:r>
            <w:r>
              <w:rPr>
                <w:rFonts w:ascii="宋体" w:hAnsi="宋体" w:hint="eastAsia"/>
                <w:sz w:val="24"/>
              </w:rPr>
              <w:t>、</w:t>
            </w:r>
            <w:r>
              <w:rPr>
                <w:rFonts w:ascii="宋体" w:hAnsi="宋体" w:hint="eastAsia"/>
                <w:sz w:val="24"/>
              </w:rPr>
              <w:t>39</w:t>
            </w:r>
            <w:r>
              <w:rPr>
                <w:rFonts w:ascii="宋体" w:hAnsi="宋体" w:hint="eastAsia"/>
                <w:sz w:val="24"/>
              </w:rPr>
              <w:t>、</w:t>
            </w:r>
            <w:r>
              <w:rPr>
                <w:rFonts w:ascii="宋体" w:hAnsi="宋体" w:hint="eastAsia"/>
                <w:sz w:val="24"/>
              </w:rPr>
              <w:t>45</w:t>
            </w:r>
            <w:r>
              <w:rPr>
                <w:rFonts w:ascii="宋体" w:hAnsi="宋体" w:hint="eastAsia"/>
                <w:sz w:val="24"/>
              </w:rPr>
              <w:t>、</w:t>
            </w:r>
            <w:r>
              <w:rPr>
                <w:rFonts w:ascii="宋体" w:hAnsi="宋体" w:hint="eastAsia"/>
                <w:sz w:val="24"/>
              </w:rPr>
              <w:t>51</w:t>
            </w:r>
            <w:r>
              <w:rPr>
                <w:rFonts w:ascii="宋体" w:hAnsi="宋体" w:hint="eastAsia"/>
                <w:sz w:val="24"/>
              </w:rPr>
              <w:t>、</w:t>
            </w:r>
            <w:r>
              <w:rPr>
                <w:rFonts w:ascii="宋体" w:hAnsi="宋体" w:hint="eastAsia"/>
                <w:sz w:val="24"/>
              </w:rPr>
              <w:t>52</w:t>
            </w:r>
            <w:r>
              <w:rPr>
                <w:rFonts w:ascii="宋体" w:hAnsi="宋体" w:hint="eastAsia"/>
                <w:sz w:val="24"/>
              </w:rPr>
              <w:t>、</w:t>
            </w:r>
            <w:r>
              <w:rPr>
                <w:rFonts w:ascii="宋体" w:hAnsi="宋体" w:hint="eastAsia"/>
                <w:sz w:val="24"/>
              </w:rPr>
              <w:t>56</w:t>
            </w:r>
            <w:r>
              <w:rPr>
                <w:rFonts w:ascii="宋体" w:hAnsi="宋体" w:hint="eastAsia"/>
                <w:sz w:val="24"/>
              </w:rPr>
              <w:t>、</w:t>
            </w:r>
            <w:r>
              <w:rPr>
                <w:rFonts w:ascii="宋体" w:hAnsi="宋体" w:hint="eastAsia"/>
                <w:sz w:val="24"/>
              </w:rPr>
              <w:t>58</w:t>
            </w:r>
            <w:r>
              <w:rPr>
                <w:rFonts w:ascii="宋体" w:hAnsi="宋体" w:hint="eastAsia"/>
                <w:sz w:val="24"/>
              </w:rPr>
              <w:t>、</w:t>
            </w:r>
            <w:r>
              <w:rPr>
                <w:rFonts w:ascii="宋体" w:hAnsi="宋体" w:hint="eastAsia"/>
                <w:sz w:val="24"/>
              </w:rPr>
              <w:t>59</w:t>
            </w:r>
            <w:r>
              <w:rPr>
                <w:rFonts w:ascii="宋体" w:hAnsi="宋体" w:hint="eastAsia"/>
                <w:sz w:val="24"/>
              </w:rPr>
              <w:t>、</w:t>
            </w:r>
            <w:r>
              <w:rPr>
                <w:rFonts w:ascii="宋体" w:hAnsi="宋体" w:hint="eastAsia"/>
                <w:sz w:val="24"/>
              </w:rPr>
              <w:t>6</w:t>
            </w:r>
            <w:r>
              <w:rPr>
                <w:rFonts w:ascii="宋体" w:hAnsi="宋体"/>
                <w:sz w:val="24"/>
              </w:rPr>
              <w:t>6</w:t>
            </w:r>
            <w:r>
              <w:rPr>
                <w:rFonts w:ascii="宋体" w:hAnsi="宋体" w:hint="eastAsia"/>
                <w:sz w:val="24"/>
              </w:rPr>
              <w:t>、</w:t>
            </w:r>
            <w:r>
              <w:rPr>
                <w:rFonts w:ascii="宋体" w:hAnsi="宋体" w:hint="eastAsia"/>
                <w:sz w:val="24"/>
              </w:rPr>
              <w:t>68</w:t>
            </w:r>
            <w:r>
              <w:rPr>
                <w:rFonts w:ascii="宋体" w:hAnsi="宋体" w:hint="eastAsia"/>
                <w:sz w:val="24"/>
              </w:rPr>
              <w:t>）（</w:t>
            </w:r>
            <w:r>
              <w:rPr>
                <w:rFonts w:ascii="宋体" w:hAnsi="宋体" w:hint="eastAsia"/>
                <w:sz w:val="24"/>
              </w:rPr>
              <w:t>5</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符合要求得</w:t>
            </w:r>
            <w:r>
              <w:rPr>
                <w:rFonts w:ascii="宋体" w:hAnsi="宋体" w:hint="eastAsia"/>
                <w:sz w:val="24"/>
              </w:rPr>
              <w:t>5</w:t>
            </w:r>
            <w:r>
              <w:rPr>
                <w:rFonts w:ascii="宋体" w:hAnsi="宋体" w:hint="eastAsia"/>
                <w:sz w:val="24"/>
              </w:rPr>
              <w:t>分，不能</w:t>
            </w:r>
            <w:r>
              <w:rPr>
                <w:rFonts w:ascii="宋体" w:hAnsi="宋体" w:hint="eastAsia"/>
                <w:sz w:val="24"/>
              </w:rPr>
              <w:t>1</w:t>
            </w:r>
            <w:r>
              <w:rPr>
                <w:rFonts w:ascii="宋体" w:hAnsi="宋体"/>
                <w:sz w:val="24"/>
              </w:rPr>
              <w:t>4</w:t>
            </w:r>
            <w:r>
              <w:rPr>
                <w:rFonts w:ascii="宋体" w:hAnsi="宋体" w:hint="eastAsia"/>
                <w:sz w:val="24"/>
              </w:rPr>
              <w:t>种高危型</w:t>
            </w:r>
            <w:r>
              <w:rPr>
                <w:rFonts w:ascii="宋体" w:hAnsi="宋体" w:hint="eastAsia"/>
                <w:sz w:val="24"/>
              </w:rPr>
              <w:t>H</w:t>
            </w:r>
            <w:r>
              <w:rPr>
                <w:rFonts w:ascii="宋体" w:hAnsi="宋体"/>
                <w:sz w:val="24"/>
              </w:rPr>
              <w:t>PV</w:t>
            </w:r>
            <w:r>
              <w:rPr>
                <w:rFonts w:ascii="宋体" w:hAnsi="宋体" w:hint="eastAsia"/>
                <w:sz w:val="24"/>
              </w:rPr>
              <w:t>分型的不得分。</w:t>
            </w:r>
          </w:p>
        </w:tc>
        <w:tc>
          <w:tcPr>
            <w:tcW w:w="1927" w:type="dxa"/>
            <w:vAlign w:val="center"/>
          </w:tcPr>
          <w:p w:rsidR="0063264B" w:rsidRDefault="00CB630E">
            <w:pPr>
              <w:tabs>
                <w:tab w:val="left" w:pos="10605"/>
              </w:tabs>
              <w:rPr>
                <w:rFonts w:ascii="宋体" w:hAnsi="宋体"/>
                <w:sz w:val="24"/>
              </w:rPr>
            </w:pPr>
            <w:r>
              <w:rPr>
                <w:rFonts w:ascii="宋体" w:hAnsi="宋体"/>
                <w:sz w:val="24"/>
              </w:rPr>
              <w:t>否决</w:t>
            </w:r>
            <w:r>
              <w:rPr>
                <w:rFonts w:ascii="宋体" w:hAnsi="宋体" w:hint="eastAsia"/>
                <w:sz w:val="24"/>
              </w:rPr>
              <w:t>指标，</w:t>
            </w:r>
            <w:r>
              <w:rPr>
                <w:rFonts w:ascii="宋体" w:hAnsi="宋体"/>
                <w:sz w:val="24"/>
              </w:rPr>
              <w:t>不达</w:t>
            </w:r>
            <w:r>
              <w:rPr>
                <w:rFonts w:ascii="宋体" w:hAnsi="宋体" w:hint="eastAsia"/>
                <w:sz w:val="24"/>
              </w:rPr>
              <w:t>标</w:t>
            </w:r>
            <w:r>
              <w:rPr>
                <w:rFonts w:ascii="宋体" w:hAnsi="宋体"/>
                <w:sz w:val="24"/>
              </w:rPr>
              <w:t>就否决</w:t>
            </w:r>
            <w:r>
              <w:rPr>
                <w:rFonts w:ascii="宋体" w:hAnsi="宋体" w:hint="eastAsia"/>
                <w:sz w:val="24"/>
              </w:rPr>
              <w:t>。</w:t>
            </w:r>
          </w:p>
          <w:p w:rsidR="0063264B" w:rsidRDefault="00CB630E">
            <w:pPr>
              <w:rPr>
                <w:rFonts w:ascii="宋体" w:hAnsi="宋体"/>
                <w:sz w:val="24"/>
              </w:rPr>
            </w:pPr>
            <w:r>
              <w:rPr>
                <w:rFonts w:ascii="宋体" w:hAnsi="宋体" w:hint="eastAsia"/>
                <w:sz w:val="24"/>
              </w:rPr>
              <w:t>提供国家食品药品监督管理部门的三类注册证，注册检验报告，注册说明书，</w:t>
            </w:r>
            <w:r>
              <w:rPr>
                <w:rFonts w:ascii="宋体" w:hAnsi="宋体"/>
                <w:sz w:val="24"/>
              </w:rPr>
              <w:t>产品技术要求</w:t>
            </w:r>
            <w:r>
              <w:rPr>
                <w:rFonts w:ascii="宋体" w:hAnsi="宋体" w:hint="eastAsia"/>
                <w:sz w:val="24"/>
              </w:rPr>
              <w:t>。</w:t>
            </w:r>
          </w:p>
        </w:tc>
        <w:tc>
          <w:tcPr>
            <w:tcW w:w="908" w:type="dxa"/>
            <w:vAlign w:val="center"/>
          </w:tcPr>
          <w:p w:rsidR="0063264B" w:rsidRDefault="00CB630E">
            <w:pPr>
              <w:jc w:val="center"/>
              <w:rPr>
                <w:rFonts w:ascii="宋体" w:hAnsi="宋体"/>
                <w:sz w:val="24"/>
              </w:rPr>
            </w:pPr>
            <w:r>
              <w:rPr>
                <w:rFonts w:ascii="宋体" w:hAnsi="宋体" w:hint="eastAsia"/>
                <w:sz w:val="24"/>
              </w:rPr>
              <w:t>5</w:t>
            </w:r>
            <w:r>
              <w:rPr>
                <w:rFonts w:ascii="宋体" w:hAnsi="宋体" w:hint="eastAsia"/>
                <w:sz w:val="24"/>
              </w:rPr>
              <w:t>分</w:t>
            </w:r>
          </w:p>
        </w:tc>
      </w:tr>
      <w:tr w:rsidR="0063264B">
        <w:trPr>
          <w:jc w:val="center"/>
        </w:trPr>
        <w:tc>
          <w:tcPr>
            <w:tcW w:w="720" w:type="dxa"/>
            <w:vMerge w:val="restart"/>
            <w:vAlign w:val="center"/>
          </w:tcPr>
          <w:p w:rsidR="0063264B" w:rsidRDefault="00CB630E">
            <w:pPr>
              <w:jc w:val="center"/>
              <w:rPr>
                <w:rFonts w:ascii="宋体" w:hAnsi="宋体"/>
                <w:sz w:val="24"/>
              </w:rPr>
            </w:pPr>
            <w:r>
              <w:rPr>
                <w:rFonts w:ascii="宋体" w:hAnsi="宋体"/>
                <w:sz w:val="24"/>
              </w:rPr>
              <w:t>3</w:t>
            </w:r>
          </w:p>
        </w:tc>
        <w:tc>
          <w:tcPr>
            <w:tcW w:w="3095" w:type="dxa"/>
            <w:gridSpan w:val="2"/>
            <w:vMerge w:val="restart"/>
            <w:vAlign w:val="center"/>
          </w:tcPr>
          <w:p w:rsidR="0063264B" w:rsidRDefault="00CB630E">
            <w:pPr>
              <w:jc w:val="center"/>
              <w:rPr>
                <w:rFonts w:ascii="宋体" w:hAnsi="宋体"/>
                <w:sz w:val="24"/>
              </w:rPr>
            </w:pPr>
            <w:bookmarkStart w:id="8" w:name="OLE_LINK1"/>
            <w:r>
              <w:rPr>
                <w:rFonts w:ascii="宋体" w:hAnsi="宋体" w:hint="eastAsia"/>
                <w:sz w:val="24"/>
              </w:rPr>
              <w:t>H</w:t>
            </w:r>
            <w:r>
              <w:rPr>
                <w:rFonts w:ascii="宋体" w:hAnsi="宋体"/>
                <w:sz w:val="24"/>
              </w:rPr>
              <w:t>PV</w:t>
            </w:r>
            <w:r>
              <w:rPr>
                <w:rFonts w:ascii="宋体" w:hAnsi="宋体" w:hint="eastAsia"/>
                <w:sz w:val="24"/>
              </w:rPr>
              <w:t>试剂质量控制</w:t>
            </w:r>
            <w:bookmarkEnd w:id="8"/>
            <w:r>
              <w:rPr>
                <w:rFonts w:ascii="宋体" w:hAnsi="宋体" w:hint="eastAsia"/>
                <w:sz w:val="24"/>
              </w:rPr>
              <w:t>（</w:t>
            </w:r>
            <w:r>
              <w:rPr>
                <w:rFonts w:ascii="宋体" w:hAnsi="宋体"/>
                <w:sz w:val="24"/>
              </w:rPr>
              <w:t>1</w:t>
            </w:r>
            <w:r>
              <w:rPr>
                <w:rFonts w:ascii="宋体" w:hAnsi="宋体" w:hint="eastAsia"/>
                <w:sz w:val="24"/>
              </w:rPr>
              <w:t>9</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具备监测样本采样是否合格、反应体系是否正常等功能（打分范围：</w:t>
            </w:r>
            <w:r>
              <w:rPr>
                <w:rFonts w:ascii="宋体" w:hAnsi="宋体" w:hint="eastAsia"/>
                <w:sz w:val="24"/>
              </w:rPr>
              <w:t>6</w:t>
            </w: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sz w:val="24"/>
              </w:rPr>
              <w:t>4,3,2,1,0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以产品说明书相关表述、相关技术参数或公开发表或权威认证的资料证明。</w:t>
            </w:r>
          </w:p>
        </w:tc>
        <w:tc>
          <w:tcPr>
            <w:tcW w:w="908" w:type="dxa"/>
            <w:vAlign w:val="center"/>
          </w:tcPr>
          <w:p w:rsidR="0063264B" w:rsidRDefault="00CB630E">
            <w:pPr>
              <w:jc w:val="center"/>
              <w:rPr>
                <w:rFonts w:ascii="宋体" w:hAnsi="宋体"/>
                <w:sz w:val="24"/>
              </w:rPr>
            </w:pPr>
            <w:r>
              <w:rPr>
                <w:rFonts w:ascii="宋体" w:hAnsi="宋体" w:hint="eastAsia"/>
                <w:sz w:val="24"/>
              </w:rPr>
              <w:t>6</w:t>
            </w:r>
            <w:r>
              <w:rPr>
                <w:rFonts w:ascii="宋体" w:hAnsi="宋体" w:hint="eastAsia"/>
                <w:sz w:val="24"/>
              </w:rPr>
              <w:t>分</w:t>
            </w:r>
          </w:p>
        </w:tc>
      </w:tr>
      <w:tr w:rsidR="0063264B">
        <w:trPr>
          <w:jc w:val="center"/>
        </w:trPr>
        <w:tc>
          <w:tcPr>
            <w:tcW w:w="720" w:type="dxa"/>
            <w:vMerge/>
            <w:vAlign w:val="center"/>
          </w:tcPr>
          <w:p w:rsidR="0063264B" w:rsidRDefault="0063264B">
            <w:pPr>
              <w:jc w:val="center"/>
              <w:rPr>
                <w:rFonts w:ascii="宋体" w:hAnsi="宋体"/>
                <w:sz w:val="24"/>
              </w:rPr>
            </w:pPr>
          </w:p>
        </w:tc>
        <w:tc>
          <w:tcPr>
            <w:tcW w:w="3095" w:type="dxa"/>
            <w:gridSpan w:val="2"/>
            <w:vMerge/>
          </w:tcPr>
          <w:p w:rsidR="0063264B" w:rsidRDefault="0063264B">
            <w:pPr>
              <w:jc w:val="center"/>
              <w:rPr>
                <w:rFonts w:ascii="宋体" w:hAnsi="宋体"/>
                <w:sz w:val="24"/>
              </w:rPr>
            </w:pPr>
          </w:p>
        </w:tc>
        <w:tc>
          <w:tcPr>
            <w:tcW w:w="2823" w:type="dxa"/>
            <w:vAlign w:val="center"/>
          </w:tcPr>
          <w:p w:rsidR="0063264B" w:rsidRDefault="00CB630E">
            <w:pPr>
              <w:jc w:val="left"/>
              <w:rPr>
                <w:rFonts w:ascii="宋体" w:hAnsi="宋体"/>
                <w:sz w:val="24"/>
              </w:rPr>
            </w:pPr>
            <w:r>
              <w:rPr>
                <w:rFonts w:ascii="宋体" w:hAnsi="宋体" w:hint="eastAsia"/>
                <w:sz w:val="24"/>
              </w:rPr>
              <w:t>能采取有效降低结果假阳性、假阴性、交叉污染等情况的发生（打分范围：</w:t>
            </w:r>
            <w:r>
              <w:rPr>
                <w:rFonts w:ascii="宋体" w:hAnsi="宋体" w:hint="eastAsia"/>
                <w:sz w:val="24"/>
              </w:rPr>
              <w:t>6</w:t>
            </w: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sz w:val="24"/>
              </w:rPr>
              <w:t>4,3,2,1,0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以产品说明书相关表述、相关技术参数或公开发表或权威认证的资料证明。</w:t>
            </w:r>
          </w:p>
        </w:tc>
        <w:tc>
          <w:tcPr>
            <w:tcW w:w="908" w:type="dxa"/>
            <w:shd w:val="clear" w:color="auto" w:fill="auto"/>
            <w:vAlign w:val="center"/>
          </w:tcPr>
          <w:p w:rsidR="0063264B" w:rsidRDefault="00CB630E">
            <w:pPr>
              <w:jc w:val="center"/>
              <w:rPr>
                <w:rFonts w:ascii="宋体" w:hAnsi="宋体"/>
                <w:sz w:val="24"/>
              </w:rPr>
            </w:pPr>
            <w:r>
              <w:rPr>
                <w:rFonts w:ascii="宋体" w:hAnsi="宋体" w:hint="eastAsia"/>
                <w:sz w:val="24"/>
              </w:rPr>
              <w:t>6</w:t>
            </w:r>
            <w:r>
              <w:rPr>
                <w:rFonts w:ascii="宋体" w:hAnsi="宋体" w:hint="eastAsia"/>
                <w:sz w:val="24"/>
              </w:rPr>
              <w:t>分</w:t>
            </w:r>
          </w:p>
        </w:tc>
      </w:tr>
      <w:tr w:rsidR="0063264B">
        <w:trPr>
          <w:jc w:val="center"/>
        </w:trPr>
        <w:tc>
          <w:tcPr>
            <w:tcW w:w="720" w:type="dxa"/>
            <w:vMerge/>
            <w:vAlign w:val="center"/>
          </w:tcPr>
          <w:p w:rsidR="0063264B" w:rsidRDefault="0063264B">
            <w:pPr>
              <w:jc w:val="center"/>
              <w:rPr>
                <w:rFonts w:ascii="宋体" w:hAnsi="宋体"/>
                <w:sz w:val="24"/>
              </w:rPr>
            </w:pPr>
          </w:p>
        </w:tc>
        <w:tc>
          <w:tcPr>
            <w:tcW w:w="3095" w:type="dxa"/>
            <w:gridSpan w:val="2"/>
            <w:vMerge/>
          </w:tcPr>
          <w:p w:rsidR="0063264B" w:rsidRDefault="0063264B">
            <w:pPr>
              <w:jc w:val="center"/>
              <w:rPr>
                <w:rFonts w:ascii="宋体" w:hAnsi="宋体"/>
                <w:sz w:val="24"/>
              </w:rPr>
            </w:pPr>
          </w:p>
        </w:tc>
        <w:tc>
          <w:tcPr>
            <w:tcW w:w="2823" w:type="dxa"/>
            <w:vAlign w:val="center"/>
          </w:tcPr>
          <w:p w:rsidR="0063264B" w:rsidRDefault="00CB630E">
            <w:pPr>
              <w:rPr>
                <w:rFonts w:ascii="宋体" w:hAnsi="宋体"/>
                <w:sz w:val="24"/>
              </w:rPr>
            </w:pPr>
            <w:r>
              <w:rPr>
                <w:rFonts w:ascii="宋体" w:hAnsi="宋体" w:hint="eastAsia"/>
                <w:sz w:val="24"/>
              </w:rPr>
              <w:t>具备健全的质量控制和抽查管理制度（打分范围：</w:t>
            </w:r>
            <w:r>
              <w:rPr>
                <w:rFonts w:ascii="宋体" w:hAnsi="宋体" w:hint="eastAsia"/>
                <w:sz w:val="24"/>
              </w:rPr>
              <w:t>3,2,1,0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提供相关认证、管理制度、质量控制记录等资料。</w:t>
            </w:r>
          </w:p>
        </w:tc>
        <w:tc>
          <w:tcPr>
            <w:tcW w:w="908" w:type="dxa"/>
            <w:vAlign w:val="center"/>
          </w:tcPr>
          <w:p w:rsidR="0063264B" w:rsidRDefault="00CB630E">
            <w:pPr>
              <w:jc w:val="center"/>
              <w:rPr>
                <w:rFonts w:ascii="宋体" w:hAnsi="宋体"/>
                <w:sz w:val="24"/>
              </w:rPr>
            </w:pPr>
            <w:r>
              <w:rPr>
                <w:rFonts w:ascii="宋体" w:hAnsi="宋体" w:hint="eastAsia"/>
                <w:sz w:val="24"/>
              </w:rPr>
              <w:t>3</w:t>
            </w:r>
            <w:r>
              <w:rPr>
                <w:rFonts w:ascii="宋体" w:hAnsi="宋体" w:hint="eastAsia"/>
                <w:sz w:val="24"/>
              </w:rPr>
              <w:t>分</w:t>
            </w:r>
          </w:p>
        </w:tc>
      </w:tr>
      <w:tr w:rsidR="0063264B">
        <w:trPr>
          <w:trHeight w:val="833"/>
          <w:jc w:val="center"/>
        </w:trPr>
        <w:tc>
          <w:tcPr>
            <w:tcW w:w="720" w:type="dxa"/>
            <w:vMerge/>
            <w:vAlign w:val="center"/>
          </w:tcPr>
          <w:p w:rsidR="0063264B" w:rsidRDefault="0063264B">
            <w:pPr>
              <w:jc w:val="center"/>
              <w:rPr>
                <w:rFonts w:ascii="宋体" w:hAnsi="宋体"/>
                <w:sz w:val="24"/>
              </w:rPr>
            </w:pPr>
          </w:p>
        </w:tc>
        <w:tc>
          <w:tcPr>
            <w:tcW w:w="3095" w:type="dxa"/>
            <w:gridSpan w:val="2"/>
            <w:vMerge/>
          </w:tcPr>
          <w:p w:rsidR="0063264B" w:rsidRDefault="0063264B">
            <w:pPr>
              <w:jc w:val="center"/>
              <w:rPr>
                <w:rFonts w:ascii="宋体" w:hAnsi="宋体"/>
                <w:sz w:val="24"/>
              </w:rPr>
            </w:pPr>
          </w:p>
        </w:tc>
        <w:tc>
          <w:tcPr>
            <w:tcW w:w="2823" w:type="dxa"/>
            <w:vAlign w:val="center"/>
          </w:tcPr>
          <w:p w:rsidR="0063264B" w:rsidRDefault="00CB630E">
            <w:pPr>
              <w:rPr>
                <w:rFonts w:ascii="宋体" w:hAnsi="宋体"/>
                <w:sz w:val="24"/>
              </w:rPr>
            </w:pPr>
            <w:r>
              <w:rPr>
                <w:rFonts w:ascii="宋体" w:hAnsi="宋体" w:hint="eastAsia"/>
                <w:sz w:val="24"/>
              </w:rPr>
              <w:t>每批次产品须具备出厂检验报告，并保留相关记录（打分范围：</w:t>
            </w:r>
            <w:r>
              <w:rPr>
                <w:rFonts w:ascii="宋体" w:hAnsi="宋体" w:hint="eastAsia"/>
                <w:sz w:val="24"/>
              </w:rPr>
              <w:t>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提供出厂检验报告等资料。</w:t>
            </w:r>
          </w:p>
        </w:tc>
        <w:tc>
          <w:tcPr>
            <w:tcW w:w="908" w:type="dxa"/>
            <w:vAlign w:val="center"/>
          </w:tcPr>
          <w:p w:rsidR="0063264B" w:rsidRDefault="00CB630E">
            <w:pPr>
              <w:jc w:val="center"/>
              <w:rPr>
                <w:rFonts w:ascii="宋体" w:hAnsi="宋体"/>
                <w:sz w:val="24"/>
              </w:rPr>
            </w:pPr>
            <w:r>
              <w:rPr>
                <w:rFonts w:ascii="宋体" w:hAnsi="宋体" w:hint="eastAsia"/>
                <w:sz w:val="24"/>
              </w:rPr>
              <w:t>2</w:t>
            </w:r>
            <w:r>
              <w:rPr>
                <w:rFonts w:ascii="宋体" w:hAnsi="宋体" w:hint="eastAsia"/>
                <w:sz w:val="24"/>
              </w:rPr>
              <w:t>分</w:t>
            </w:r>
          </w:p>
        </w:tc>
      </w:tr>
      <w:tr w:rsidR="0063264B">
        <w:trPr>
          <w:jc w:val="center"/>
        </w:trPr>
        <w:tc>
          <w:tcPr>
            <w:tcW w:w="720" w:type="dxa"/>
            <w:vMerge/>
            <w:vAlign w:val="center"/>
          </w:tcPr>
          <w:p w:rsidR="0063264B" w:rsidRDefault="0063264B">
            <w:pPr>
              <w:jc w:val="center"/>
              <w:rPr>
                <w:rFonts w:ascii="宋体" w:hAnsi="宋体"/>
                <w:sz w:val="24"/>
              </w:rPr>
            </w:pPr>
          </w:p>
        </w:tc>
        <w:tc>
          <w:tcPr>
            <w:tcW w:w="3095" w:type="dxa"/>
            <w:gridSpan w:val="2"/>
            <w:vMerge/>
          </w:tcPr>
          <w:p w:rsidR="0063264B" w:rsidRDefault="0063264B">
            <w:pPr>
              <w:jc w:val="center"/>
              <w:rPr>
                <w:rFonts w:ascii="宋体" w:hAnsi="宋体"/>
                <w:sz w:val="24"/>
              </w:rPr>
            </w:pPr>
          </w:p>
        </w:tc>
        <w:tc>
          <w:tcPr>
            <w:tcW w:w="2823" w:type="dxa"/>
            <w:vAlign w:val="center"/>
          </w:tcPr>
          <w:p w:rsidR="0063264B" w:rsidRDefault="00CB630E">
            <w:pPr>
              <w:rPr>
                <w:rFonts w:ascii="宋体" w:hAnsi="宋体"/>
                <w:sz w:val="24"/>
              </w:rPr>
            </w:pPr>
            <w:r>
              <w:rPr>
                <w:rFonts w:ascii="宋体" w:hAnsi="宋体" w:hint="eastAsia"/>
                <w:sz w:val="24"/>
              </w:rPr>
              <w:t>检测所用</w:t>
            </w:r>
            <w:r>
              <w:rPr>
                <w:rFonts w:ascii="宋体" w:hAnsi="宋体" w:hint="eastAsia"/>
                <w:sz w:val="24"/>
              </w:rPr>
              <w:t>HPV</w:t>
            </w:r>
            <w:r>
              <w:rPr>
                <w:rFonts w:ascii="宋体" w:hAnsi="宋体" w:hint="eastAsia"/>
                <w:sz w:val="24"/>
              </w:rPr>
              <w:t>试剂耗材在中国已通过国家药品监督管理局审批用于宫颈癌筛查预期用途（打分范围：</w:t>
            </w:r>
            <w:r>
              <w:rPr>
                <w:rFonts w:ascii="宋体" w:hAnsi="宋体" w:hint="eastAsia"/>
                <w:sz w:val="24"/>
              </w:rPr>
              <w:t>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提供证明文件。</w:t>
            </w:r>
          </w:p>
        </w:tc>
        <w:tc>
          <w:tcPr>
            <w:tcW w:w="908" w:type="dxa"/>
            <w:vAlign w:val="center"/>
          </w:tcPr>
          <w:p w:rsidR="0063264B" w:rsidRDefault="00CB630E">
            <w:pPr>
              <w:jc w:val="center"/>
              <w:rPr>
                <w:rFonts w:ascii="宋体" w:hAnsi="宋体"/>
                <w:sz w:val="24"/>
              </w:rPr>
            </w:pPr>
            <w:r>
              <w:rPr>
                <w:rFonts w:ascii="宋体" w:hAnsi="宋体" w:hint="eastAsia"/>
                <w:sz w:val="24"/>
              </w:rPr>
              <w:t>2</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4</w:t>
            </w:r>
          </w:p>
        </w:tc>
        <w:tc>
          <w:tcPr>
            <w:tcW w:w="1655" w:type="dxa"/>
            <w:vAlign w:val="center"/>
          </w:tcPr>
          <w:p w:rsidR="0063264B" w:rsidRDefault="00CB630E">
            <w:pPr>
              <w:jc w:val="center"/>
              <w:rPr>
                <w:rFonts w:ascii="宋体" w:hAnsi="宋体"/>
                <w:sz w:val="24"/>
              </w:rPr>
            </w:pPr>
            <w:r>
              <w:rPr>
                <w:rFonts w:ascii="宋体" w:hAnsi="宋体" w:hint="eastAsia"/>
                <w:sz w:val="24"/>
              </w:rPr>
              <w:t>H</w:t>
            </w:r>
            <w:r>
              <w:rPr>
                <w:rFonts w:ascii="宋体" w:hAnsi="宋体"/>
                <w:sz w:val="24"/>
              </w:rPr>
              <w:t>PV</w:t>
            </w:r>
            <w:r>
              <w:rPr>
                <w:rFonts w:ascii="宋体" w:hAnsi="宋体" w:hint="eastAsia"/>
                <w:sz w:val="24"/>
              </w:rPr>
              <w:t>检测能力（</w:t>
            </w:r>
            <w:r>
              <w:rPr>
                <w:rFonts w:ascii="宋体" w:hAnsi="宋体"/>
                <w:sz w:val="24"/>
              </w:rPr>
              <w:t>5</w:t>
            </w:r>
            <w:r>
              <w:rPr>
                <w:rFonts w:ascii="宋体" w:hAnsi="宋体" w:hint="eastAsia"/>
                <w:sz w:val="24"/>
              </w:rPr>
              <w:t>分）</w:t>
            </w:r>
          </w:p>
        </w:tc>
        <w:tc>
          <w:tcPr>
            <w:tcW w:w="4263" w:type="dxa"/>
            <w:gridSpan w:val="2"/>
            <w:vAlign w:val="center"/>
          </w:tcPr>
          <w:p w:rsidR="0063264B" w:rsidRDefault="00CB630E">
            <w:pPr>
              <w:rPr>
                <w:rFonts w:ascii="宋体" w:hAnsi="宋体"/>
                <w:sz w:val="24"/>
              </w:rPr>
            </w:pPr>
            <w:r>
              <w:rPr>
                <w:rFonts w:ascii="宋体" w:hAnsi="宋体" w:hint="eastAsia"/>
                <w:sz w:val="24"/>
              </w:rPr>
              <w:t>以主流设备为准（如</w:t>
            </w:r>
            <w:r>
              <w:rPr>
                <w:rFonts w:ascii="宋体" w:hAnsi="宋体" w:hint="eastAsia"/>
                <w:sz w:val="24"/>
              </w:rPr>
              <w:t xml:space="preserve"> PCR</w:t>
            </w:r>
            <w:r>
              <w:rPr>
                <w:rFonts w:ascii="宋体" w:hAnsi="宋体" w:hint="eastAsia"/>
                <w:sz w:val="24"/>
              </w:rPr>
              <w:t>仪为</w:t>
            </w:r>
            <w:r>
              <w:rPr>
                <w:rFonts w:ascii="宋体" w:hAnsi="宋体" w:hint="eastAsia"/>
                <w:sz w:val="24"/>
              </w:rPr>
              <w:t xml:space="preserve"> 96 </w:t>
            </w:r>
            <w:r>
              <w:rPr>
                <w:rFonts w:ascii="宋体" w:hAnsi="宋体" w:hint="eastAsia"/>
                <w:sz w:val="24"/>
              </w:rPr>
              <w:t>孔），在此基础上，单个反应系统</w:t>
            </w:r>
            <w:r>
              <w:rPr>
                <w:rFonts w:ascii="宋体" w:hAnsi="宋体" w:hint="eastAsia"/>
                <w:sz w:val="24"/>
              </w:rPr>
              <w:t>8</w:t>
            </w:r>
            <w:r>
              <w:rPr>
                <w:rFonts w:ascii="宋体" w:hAnsi="宋体" w:hint="eastAsia"/>
                <w:sz w:val="24"/>
              </w:rPr>
              <w:t>小时检测能力不少于</w:t>
            </w:r>
            <w:r>
              <w:rPr>
                <w:rFonts w:ascii="宋体" w:hAnsi="宋体" w:hint="eastAsia"/>
                <w:sz w:val="24"/>
              </w:rPr>
              <w:t>96</w:t>
            </w:r>
            <w:r>
              <w:rPr>
                <w:rFonts w:ascii="宋体" w:hAnsi="宋体" w:hint="eastAsia"/>
                <w:sz w:val="24"/>
              </w:rPr>
              <w:t>测试，满足此项要求的得</w:t>
            </w:r>
            <w:r>
              <w:rPr>
                <w:rFonts w:ascii="宋体" w:hAnsi="宋体" w:hint="eastAsia"/>
                <w:sz w:val="24"/>
              </w:rPr>
              <w:t>5</w:t>
            </w:r>
            <w:r>
              <w:rPr>
                <w:rFonts w:ascii="宋体" w:hAnsi="宋体" w:hint="eastAsia"/>
                <w:sz w:val="24"/>
              </w:rPr>
              <w:t>分，不能满足的每少一个减</w:t>
            </w:r>
            <w:r>
              <w:rPr>
                <w:rFonts w:ascii="宋体" w:hAnsi="宋体" w:hint="eastAsia"/>
                <w:sz w:val="24"/>
              </w:rPr>
              <w:t>1</w:t>
            </w:r>
            <w:r>
              <w:rPr>
                <w:rFonts w:ascii="宋体" w:hAnsi="宋体" w:hint="eastAsia"/>
                <w:sz w:val="24"/>
              </w:rPr>
              <w:t>分，减完为止。</w:t>
            </w:r>
          </w:p>
        </w:tc>
        <w:tc>
          <w:tcPr>
            <w:tcW w:w="1927" w:type="dxa"/>
            <w:vAlign w:val="center"/>
          </w:tcPr>
          <w:p w:rsidR="0063264B" w:rsidRDefault="00CB630E">
            <w:pPr>
              <w:rPr>
                <w:rFonts w:ascii="宋体" w:hAnsi="宋体"/>
                <w:sz w:val="24"/>
              </w:rPr>
            </w:pPr>
            <w:r>
              <w:rPr>
                <w:rFonts w:ascii="宋体" w:hAnsi="宋体" w:hint="eastAsia"/>
                <w:sz w:val="24"/>
              </w:rPr>
              <w:t>以试剂及配套设备注册证、注册标准和注册说明书中相关表述进行证明。</w:t>
            </w:r>
          </w:p>
        </w:tc>
        <w:tc>
          <w:tcPr>
            <w:tcW w:w="908" w:type="dxa"/>
            <w:vAlign w:val="center"/>
          </w:tcPr>
          <w:p w:rsidR="0063264B" w:rsidRDefault="00CB630E">
            <w:pPr>
              <w:jc w:val="center"/>
              <w:rPr>
                <w:rFonts w:ascii="宋体" w:hAnsi="宋体"/>
                <w:sz w:val="24"/>
              </w:rPr>
            </w:pPr>
            <w:r>
              <w:rPr>
                <w:rFonts w:ascii="宋体" w:hAnsi="宋体"/>
                <w:sz w:val="24"/>
              </w:rPr>
              <w:t>5</w:t>
            </w:r>
            <w:r>
              <w:rPr>
                <w:rFonts w:ascii="宋体" w:hAnsi="宋体" w:hint="eastAsia"/>
                <w:sz w:val="24"/>
              </w:rPr>
              <w:t>分</w:t>
            </w:r>
          </w:p>
        </w:tc>
      </w:tr>
      <w:tr w:rsidR="0063264B">
        <w:trPr>
          <w:jc w:val="center"/>
        </w:trPr>
        <w:tc>
          <w:tcPr>
            <w:tcW w:w="720" w:type="dxa"/>
            <w:vMerge w:val="restart"/>
            <w:vAlign w:val="center"/>
          </w:tcPr>
          <w:p w:rsidR="0063264B" w:rsidRDefault="00CB630E">
            <w:pPr>
              <w:jc w:val="center"/>
              <w:rPr>
                <w:rFonts w:ascii="宋体" w:hAnsi="宋体"/>
                <w:sz w:val="24"/>
              </w:rPr>
            </w:pPr>
            <w:r>
              <w:rPr>
                <w:rFonts w:ascii="宋体" w:hAnsi="宋体" w:hint="eastAsia"/>
                <w:sz w:val="24"/>
              </w:rPr>
              <w:t>5</w:t>
            </w:r>
          </w:p>
        </w:tc>
        <w:tc>
          <w:tcPr>
            <w:tcW w:w="1655" w:type="dxa"/>
            <w:vMerge w:val="restart"/>
            <w:vAlign w:val="center"/>
          </w:tcPr>
          <w:p w:rsidR="0063264B" w:rsidRDefault="00CB630E">
            <w:pPr>
              <w:jc w:val="center"/>
              <w:rPr>
                <w:rFonts w:ascii="宋体" w:hAnsi="宋体"/>
                <w:sz w:val="24"/>
              </w:rPr>
            </w:pPr>
            <w:r>
              <w:rPr>
                <w:rFonts w:ascii="宋体" w:hAnsi="宋体" w:hint="eastAsia"/>
                <w:sz w:val="24"/>
              </w:rPr>
              <w:t>投标</w:t>
            </w:r>
            <w:r>
              <w:rPr>
                <w:rFonts w:ascii="宋体" w:hAnsi="宋体" w:hint="eastAsia"/>
                <w:sz w:val="24"/>
              </w:rPr>
              <w:t>H</w:t>
            </w:r>
            <w:r>
              <w:rPr>
                <w:rFonts w:ascii="宋体" w:hAnsi="宋体"/>
                <w:sz w:val="24"/>
              </w:rPr>
              <w:t>PV</w:t>
            </w:r>
            <w:r>
              <w:rPr>
                <w:rFonts w:ascii="宋体" w:hAnsi="宋体" w:hint="eastAsia"/>
                <w:sz w:val="24"/>
              </w:rPr>
              <w:t>产品机构使用情况（</w:t>
            </w:r>
            <w:r>
              <w:rPr>
                <w:rFonts w:ascii="宋体" w:hAnsi="宋体"/>
                <w:sz w:val="24"/>
              </w:rPr>
              <w:t>5</w:t>
            </w:r>
            <w:r>
              <w:rPr>
                <w:rFonts w:ascii="宋体" w:hAnsi="宋体" w:hint="eastAsia"/>
                <w:sz w:val="24"/>
              </w:rPr>
              <w:t>分）</w:t>
            </w:r>
          </w:p>
        </w:tc>
        <w:tc>
          <w:tcPr>
            <w:tcW w:w="4263" w:type="dxa"/>
            <w:gridSpan w:val="2"/>
            <w:vAlign w:val="center"/>
          </w:tcPr>
          <w:p w:rsidR="0063264B" w:rsidRDefault="00CB630E">
            <w:pPr>
              <w:rPr>
                <w:rFonts w:ascii="宋体" w:hAnsi="宋体"/>
                <w:sz w:val="24"/>
              </w:rPr>
            </w:pPr>
            <w:r>
              <w:rPr>
                <w:rFonts w:ascii="宋体" w:hAnsi="宋体" w:hint="eastAsia"/>
                <w:sz w:val="24"/>
              </w:rPr>
              <w:t>国内使用投标产品进行两癌筛查等项目。使用</w:t>
            </w:r>
            <w:r>
              <w:rPr>
                <w:rFonts w:ascii="宋体" w:hAnsi="宋体" w:hint="eastAsia"/>
                <w:sz w:val="24"/>
              </w:rPr>
              <w:t>1</w:t>
            </w:r>
            <w:r>
              <w:rPr>
                <w:rFonts w:ascii="宋体" w:hAnsi="宋体" w:hint="eastAsia"/>
                <w:sz w:val="24"/>
              </w:rPr>
              <w:t>家得</w:t>
            </w:r>
            <w:r>
              <w:rPr>
                <w:rFonts w:ascii="宋体" w:hAnsi="宋体" w:hint="eastAsia"/>
                <w:sz w:val="24"/>
              </w:rPr>
              <w:t>1</w:t>
            </w:r>
            <w:r>
              <w:rPr>
                <w:rFonts w:ascii="宋体" w:hAnsi="宋体" w:hint="eastAsia"/>
                <w:sz w:val="24"/>
              </w:rPr>
              <w:t>分，每增加</w:t>
            </w:r>
            <w:r>
              <w:rPr>
                <w:rFonts w:ascii="宋体" w:hAnsi="宋体" w:hint="eastAsia"/>
                <w:sz w:val="24"/>
              </w:rPr>
              <w:t>1</w:t>
            </w:r>
            <w:r>
              <w:rPr>
                <w:rFonts w:ascii="宋体" w:hAnsi="宋体" w:hint="eastAsia"/>
                <w:sz w:val="24"/>
              </w:rPr>
              <w:t>家，加</w:t>
            </w:r>
            <w:r>
              <w:rPr>
                <w:rFonts w:ascii="宋体" w:hAnsi="宋体" w:hint="eastAsia"/>
                <w:sz w:val="24"/>
              </w:rPr>
              <w:t>0.</w:t>
            </w:r>
            <w:r>
              <w:rPr>
                <w:rFonts w:ascii="宋体" w:hAnsi="宋体"/>
                <w:sz w:val="24"/>
              </w:rPr>
              <w:t>5</w:t>
            </w:r>
            <w:r>
              <w:rPr>
                <w:rFonts w:ascii="宋体" w:hAnsi="宋体" w:hint="eastAsia"/>
                <w:sz w:val="24"/>
              </w:rPr>
              <w:t>分，满分</w:t>
            </w:r>
            <w:r>
              <w:rPr>
                <w:rFonts w:ascii="宋体" w:hAnsi="宋体"/>
                <w:sz w:val="24"/>
              </w:rPr>
              <w:t>2</w:t>
            </w:r>
            <w:r>
              <w:rPr>
                <w:rFonts w:ascii="宋体" w:hAnsi="宋体" w:hint="eastAsia"/>
                <w:sz w:val="24"/>
              </w:rPr>
              <w:t>分。</w:t>
            </w:r>
          </w:p>
        </w:tc>
        <w:tc>
          <w:tcPr>
            <w:tcW w:w="1927" w:type="dxa"/>
            <w:vAlign w:val="center"/>
          </w:tcPr>
          <w:p w:rsidR="0063264B" w:rsidRDefault="00CB630E">
            <w:pPr>
              <w:rPr>
                <w:rFonts w:ascii="宋体" w:hAnsi="宋体"/>
                <w:sz w:val="24"/>
              </w:rPr>
            </w:pPr>
            <w:r>
              <w:rPr>
                <w:rFonts w:ascii="宋体" w:hAnsi="宋体" w:hint="eastAsia"/>
                <w:sz w:val="24"/>
              </w:rPr>
              <w:t>提供供货发票或医疗机构证明。发票必须有清晰可辨的医疗机构信息、产品信息。</w:t>
            </w:r>
          </w:p>
        </w:tc>
        <w:tc>
          <w:tcPr>
            <w:tcW w:w="908" w:type="dxa"/>
            <w:vAlign w:val="center"/>
          </w:tcPr>
          <w:p w:rsidR="0063264B" w:rsidRDefault="00CB630E">
            <w:pPr>
              <w:jc w:val="center"/>
              <w:rPr>
                <w:rFonts w:ascii="宋体" w:hAnsi="宋体"/>
                <w:sz w:val="24"/>
              </w:rPr>
            </w:pPr>
            <w:r>
              <w:rPr>
                <w:rFonts w:ascii="宋体" w:hAnsi="宋体" w:hint="eastAsia"/>
                <w:sz w:val="24"/>
              </w:rPr>
              <w:t>2</w:t>
            </w:r>
            <w:r>
              <w:rPr>
                <w:rFonts w:ascii="宋体" w:hAnsi="宋体" w:hint="eastAsia"/>
                <w:sz w:val="24"/>
              </w:rPr>
              <w:t>分</w:t>
            </w:r>
          </w:p>
        </w:tc>
      </w:tr>
      <w:tr w:rsidR="0063264B">
        <w:trPr>
          <w:jc w:val="center"/>
        </w:trPr>
        <w:tc>
          <w:tcPr>
            <w:tcW w:w="720" w:type="dxa"/>
            <w:vMerge/>
            <w:vAlign w:val="center"/>
          </w:tcPr>
          <w:p w:rsidR="0063264B" w:rsidRDefault="0063264B">
            <w:pPr>
              <w:jc w:val="center"/>
              <w:rPr>
                <w:rFonts w:ascii="宋体" w:hAnsi="宋体"/>
                <w:sz w:val="24"/>
              </w:rPr>
            </w:pPr>
          </w:p>
        </w:tc>
        <w:tc>
          <w:tcPr>
            <w:tcW w:w="1655" w:type="dxa"/>
            <w:vMerge/>
          </w:tcPr>
          <w:p w:rsidR="0063264B" w:rsidRDefault="0063264B">
            <w:pPr>
              <w:jc w:val="center"/>
              <w:rPr>
                <w:rFonts w:ascii="宋体" w:hAnsi="宋体"/>
                <w:sz w:val="24"/>
              </w:rPr>
            </w:pPr>
          </w:p>
        </w:tc>
        <w:tc>
          <w:tcPr>
            <w:tcW w:w="4263" w:type="dxa"/>
            <w:gridSpan w:val="2"/>
            <w:vAlign w:val="center"/>
          </w:tcPr>
          <w:p w:rsidR="0063264B" w:rsidRDefault="00CB630E">
            <w:pPr>
              <w:rPr>
                <w:rFonts w:ascii="宋体" w:hAnsi="宋体"/>
                <w:sz w:val="24"/>
              </w:rPr>
            </w:pPr>
            <w:r>
              <w:rPr>
                <w:rFonts w:ascii="宋体" w:hAnsi="宋体" w:hint="eastAsia"/>
                <w:sz w:val="24"/>
              </w:rPr>
              <w:t>国内使用投标产品的医疗机构数量。三级机构使用</w:t>
            </w:r>
            <w:r>
              <w:rPr>
                <w:rFonts w:ascii="宋体" w:hAnsi="宋体" w:hint="eastAsia"/>
                <w:sz w:val="24"/>
              </w:rPr>
              <w:t>1</w:t>
            </w:r>
            <w:r>
              <w:rPr>
                <w:rFonts w:ascii="宋体" w:hAnsi="宋体" w:hint="eastAsia"/>
                <w:sz w:val="24"/>
              </w:rPr>
              <w:t>家得</w:t>
            </w:r>
            <w:r>
              <w:rPr>
                <w:rFonts w:ascii="宋体" w:hAnsi="宋体" w:hint="eastAsia"/>
                <w:sz w:val="24"/>
              </w:rPr>
              <w:t>1</w:t>
            </w:r>
            <w:r>
              <w:rPr>
                <w:rFonts w:ascii="宋体" w:hAnsi="宋体" w:hint="eastAsia"/>
                <w:sz w:val="24"/>
              </w:rPr>
              <w:t>分，每增</w:t>
            </w:r>
            <w:r>
              <w:rPr>
                <w:rFonts w:ascii="宋体" w:hAnsi="宋体" w:hint="eastAsia"/>
                <w:sz w:val="24"/>
              </w:rPr>
              <w:t>1</w:t>
            </w:r>
            <w:r>
              <w:rPr>
                <w:rFonts w:ascii="宋体" w:hAnsi="宋体" w:hint="eastAsia"/>
                <w:sz w:val="24"/>
              </w:rPr>
              <w:t>家，加</w:t>
            </w:r>
            <w:r>
              <w:rPr>
                <w:rFonts w:ascii="宋体" w:hAnsi="宋体" w:hint="eastAsia"/>
                <w:sz w:val="24"/>
              </w:rPr>
              <w:t>0.5</w:t>
            </w:r>
            <w:r>
              <w:rPr>
                <w:rFonts w:ascii="宋体" w:hAnsi="宋体" w:hint="eastAsia"/>
                <w:sz w:val="24"/>
              </w:rPr>
              <w:t>分，满分</w:t>
            </w:r>
            <w:r>
              <w:rPr>
                <w:rFonts w:ascii="宋体" w:hAnsi="宋体" w:hint="eastAsia"/>
                <w:sz w:val="24"/>
              </w:rPr>
              <w:t>3</w:t>
            </w:r>
            <w:r>
              <w:rPr>
                <w:rFonts w:ascii="宋体" w:hAnsi="宋体" w:hint="eastAsia"/>
                <w:sz w:val="24"/>
              </w:rPr>
              <w:t>分</w:t>
            </w:r>
          </w:p>
        </w:tc>
        <w:tc>
          <w:tcPr>
            <w:tcW w:w="1927" w:type="dxa"/>
            <w:vAlign w:val="center"/>
          </w:tcPr>
          <w:p w:rsidR="0063264B" w:rsidRDefault="00CB630E">
            <w:pPr>
              <w:rPr>
                <w:rFonts w:ascii="宋体" w:hAnsi="宋体"/>
                <w:sz w:val="24"/>
              </w:rPr>
            </w:pPr>
            <w:r>
              <w:rPr>
                <w:rFonts w:ascii="宋体" w:hAnsi="宋体" w:hint="eastAsia"/>
                <w:sz w:val="24"/>
              </w:rPr>
              <w:t>提供供货发票或医疗机构证明。发票必须有清晰可辨的医疗机构信息、产品信息。</w:t>
            </w:r>
          </w:p>
        </w:tc>
        <w:tc>
          <w:tcPr>
            <w:tcW w:w="908" w:type="dxa"/>
            <w:vAlign w:val="center"/>
          </w:tcPr>
          <w:p w:rsidR="0063264B" w:rsidRDefault="00CB630E">
            <w:pPr>
              <w:jc w:val="center"/>
              <w:rPr>
                <w:rFonts w:ascii="宋体" w:hAnsi="宋体"/>
                <w:sz w:val="24"/>
              </w:rPr>
            </w:pPr>
            <w:r>
              <w:rPr>
                <w:rFonts w:ascii="宋体" w:hAnsi="宋体" w:hint="eastAsia"/>
                <w:sz w:val="24"/>
              </w:rPr>
              <w:t>3</w:t>
            </w:r>
            <w:r>
              <w:rPr>
                <w:rFonts w:ascii="宋体" w:hAnsi="宋体" w:hint="eastAsia"/>
                <w:sz w:val="24"/>
              </w:rPr>
              <w:t>分</w:t>
            </w:r>
          </w:p>
        </w:tc>
      </w:tr>
      <w:tr w:rsidR="0063264B">
        <w:trPr>
          <w:jc w:val="center"/>
        </w:trPr>
        <w:tc>
          <w:tcPr>
            <w:tcW w:w="720" w:type="dxa"/>
            <w:vMerge w:val="restart"/>
            <w:vAlign w:val="center"/>
          </w:tcPr>
          <w:p w:rsidR="0063264B" w:rsidRDefault="00CB630E">
            <w:pPr>
              <w:jc w:val="center"/>
              <w:rPr>
                <w:rFonts w:ascii="宋体" w:hAnsi="宋体"/>
                <w:sz w:val="24"/>
              </w:rPr>
            </w:pPr>
            <w:r>
              <w:rPr>
                <w:rFonts w:ascii="宋体" w:hAnsi="宋体" w:hint="eastAsia"/>
                <w:sz w:val="24"/>
              </w:rPr>
              <w:t>6</w:t>
            </w:r>
          </w:p>
        </w:tc>
        <w:tc>
          <w:tcPr>
            <w:tcW w:w="1655" w:type="dxa"/>
            <w:vMerge w:val="restart"/>
            <w:vAlign w:val="center"/>
          </w:tcPr>
          <w:p w:rsidR="0063264B" w:rsidRDefault="00CB630E">
            <w:pPr>
              <w:jc w:val="center"/>
              <w:rPr>
                <w:rFonts w:ascii="宋体" w:hAnsi="宋体"/>
                <w:sz w:val="24"/>
              </w:rPr>
            </w:pPr>
            <w:r>
              <w:rPr>
                <w:rFonts w:ascii="宋体" w:hAnsi="宋体" w:hint="eastAsia"/>
                <w:sz w:val="24"/>
              </w:rPr>
              <w:t>投标</w:t>
            </w:r>
            <w:r>
              <w:rPr>
                <w:rFonts w:ascii="宋体" w:hAnsi="宋体" w:hint="eastAsia"/>
                <w:sz w:val="24"/>
              </w:rPr>
              <w:t>H</w:t>
            </w:r>
            <w:r>
              <w:rPr>
                <w:rFonts w:ascii="宋体" w:hAnsi="宋体"/>
                <w:sz w:val="24"/>
              </w:rPr>
              <w:t>PV</w:t>
            </w:r>
            <w:r>
              <w:rPr>
                <w:rFonts w:ascii="宋体" w:hAnsi="宋体" w:hint="eastAsia"/>
                <w:sz w:val="24"/>
              </w:rPr>
              <w:t>产品性能验证情况</w:t>
            </w:r>
          </w:p>
          <w:p w:rsidR="0063264B" w:rsidRDefault="00CB630E">
            <w:pPr>
              <w:jc w:val="center"/>
              <w:rPr>
                <w:rFonts w:ascii="宋体" w:hAnsi="宋体"/>
                <w:sz w:val="24"/>
              </w:rPr>
            </w:pPr>
            <w:r>
              <w:rPr>
                <w:rFonts w:ascii="宋体" w:hAnsi="宋体" w:hint="eastAsia"/>
                <w:sz w:val="24"/>
              </w:rPr>
              <w:t>（</w:t>
            </w:r>
            <w:r>
              <w:rPr>
                <w:rFonts w:ascii="宋体" w:hAnsi="宋体"/>
                <w:sz w:val="24"/>
              </w:rPr>
              <w:t>5</w:t>
            </w:r>
            <w:r>
              <w:rPr>
                <w:rFonts w:ascii="宋体" w:hAnsi="宋体"/>
                <w:sz w:val="24"/>
              </w:rPr>
              <w:t>分）</w:t>
            </w:r>
          </w:p>
        </w:tc>
        <w:tc>
          <w:tcPr>
            <w:tcW w:w="4263" w:type="dxa"/>
            <w:gridSpan w:val="2"/>
            <w:vAlign w:val="center"/>
          </w:tcPr>
          <w:p w:rsidR="0063264B" w:rsidRDefault="00CB630E">
            <w:pPr>
              <w:rPr>
                <w:rFonts w:ascii="宋体" w:hAnsi="宋体"/>
                <w:sz w:val="24"/>
              </w:rPr>
            </w:pPr>
            <w:r>
              <w:rPr>
                <w:rFonts w:ascii="宋体" w:hAnsi="宋体" w:hint="eastAsia"/>
                <w:sz w:val="24"/>
              </w:rPr>
              <w:t>2023</w:t>
            </w:r>
            <w:r>
              <w:rPr>
                <w:rFonts w:ascii="宋体" w:hAnsi="宋体" w:hint="eastAsia"/>
                <w:sz w:val="24"/>
              </w:rPr>
              <w:t>—</w:t>
            </w:r>
            <w:r>
              <w:rPr>
                <w:rFonts w:ascii="宋体" w:hAnsi="宋体" w:hint="eastAsia"/>
                <w:sz w:val="24"/>
              </w:rPr>
              <w:t>2025</w:t>
            </w:r>
            <w:r>
              <w:rPr>
                <w:rFonts w:ascii="宋体" w:hAnsi="宋体" w:hint="eastAsia"/>
                <w:sz w:val="24"/>
              </w:rPr>
              <w:t>年投标产品参与了两次以上（含</w:t>
            </w:r>
            <w:r>
              <w:rPr>
                <w:rFonts w:ascii="宋体" w:hAnsi="宋体" w:hint="eastAsia"/>
                <w:sz w:val="24"/>
              </w:rPr>
              <w:t>2</w:t>
            </w:r>
            <w:r>
              <w:rPr>
                <w:rFonts w:ascii="宋体" w:hAnsi="宋体" w:hint="eastAsia"/>
                <w:sz w:val="24"/>
              </w:rPr>
              <w:t>次）卫健委临床检验中心</w:t>
            </w:r>
            <w:r>
              <w:rPr>
                <w:rFonts w:ascii="宋体" w:hAnsi="宋体" w:hint="eastAsia"/>
                <w:sz w:val="24"/>
              </w:rPr>
              <w:t>HPV</w:t>
            </w:r>
            <w:r>
              <w:rPr>
                <w:rFonts w:ascii="宋体" w:hAnsi="宋体" w:hint="eastAsia"/>
                <w:sz w:val="24"/>
              </w:rPr>
              <w:t>分型室间质评，成绩合格且满分率不低于</w:t>
            </w:r>
            <w:r>
              <w:rPr>
                <w:rFonts w:ascii="宋体" w:hAnsi="宋体" w:hint="eastAsia"/>
                <w:sz w:val="24"/>
              </w:rPr>
              <w:t>95%</w:t>
            </w:r>
            <w:r>
              <w:rPr>
                <w:rFonts w:ascii="宋体" w:hAnsi="宋体" w:hint="eastAsia"/>
                <w:sz w:val="24"/>
              </w:rPr>
              <w:t>，得</w:t>
            </w:r>
            <w:r>
              <w:rPr>
                <w:rFonts w:ascii="宋体" w:hAnsi="宋体" w:hint="eastAsia"/>
                <w:sz w:val="24"/>
              </w:rPr>
              <w:t>3</w:t>
            </w:r>
            <w:r>
              <w:rPr>
                <w:rFonts w:ascii="宋体" w:hAnsi="宋体" w:hint="eastAsia"/>
                <w:sz w:val="24"/>
              </w:rPr>
              <w:t>分。</w:t>
            </w:r>
          </w:p>
        </w:tc>
        <w:tc>
          <w:tcPr>
            <w:tcW w:w="1927" w:type="dxa"/>
            <w:vAlign w:val="center"/>
          </w:tcPr>
          <w:p w:rsidR="0063264B" w:rsidRDefault="00CB630E">
            <w:pPr>
              <w:rPr>
                <w:rFonts w:ascii="宋体" w:hAnsi="宋体"/>
                <w:sz w:val="24"/>
              </w:rPr>
            </w:pPr>
            <w:r>
              <w:rPr>
                <w:rFonts w:ascii="宋体" w:hAnsi="宋体" w:hint="eastAsia"/>
                <w:sz w:val="24"/>
              </w:rPr>
              <w:t>提供卫健委临床检验中心</w:t>
            </w:r>
            <w:r>
              <w:rPr>
                <w:rFonts w:ascii="宋体" w:hAnsi="宋体" w:hint="eastAsia"/>
                <w:sz w:val="24"/>
              </w:rPr>
              <w:t>H</w:t>
            </w:r>
            <w:r>
              <w:rPr>
                <w:rFonts w:ascii="宋体" w:hAnsi="宋体"/>
                <w:sz w:val="24"/>
              </w:rPr>
              <w:t>PV</w:t>
            </w:r>
            <w:r>
              <w:rPr>
                <w:rFonts w:ascii="宋体" w:hAnsi="宋体" w:hint="eastAsia"/>
                <w:sz w:val="24"/>
              </w:rPr>
              <w:t>分型室间质评报告。</w:t>
            </w:r>
          </w:p>
        </w:tc>
        <w:tc>
          <w:tcPr>
            <w:tcW w:w="908" w:type="dxa"/>
            <w:vAlign w:val="center"/>
          </w:tcPr>
          <w:p w:rsidR="0063264B" w:rsidRDefault="00CB630E">
            <w:pPr>
              <w:jc w:val="center"/>
              <w:rPr>
                <w:rFonts w:ascii="宋体" w:hAnsi="宋体"/>
                <w:sz w:val="24"/>
              </w:rPr>
            </w:pPr>
            <w:r>
              <w:rPr>
                <w:rFonts w:ascii="宋体" w:hAnsi="宋体" w:hint="eastAsia"/>
                <w:sz w:val="24"/>
              </w:rPr>
              <w:t>3</w:t>
            </w:r>
            <w:r>
              <w:rPr>
                <w:rFonts w:ascii="宋体" w:hAnsi="宋体" w:hint="eastAsia"/>
                <w:sz w:val="24"/>
              </w:rPr>
              <w:t>分</w:t>
            </w:r>
          </w:p>
        </w:tc>
      </w:tr>
      <w:tr w:rsidR="0063264B">
        <w:trPr>
          <w:jc w:val="center"/>
        </w:trPr>
        <w:tc>
          <w:tcPr>
            <w:tcW w:w="720" w:type="dxa"/>
            <w:vMerge/>
            <w:vAlign w:val="center"/>
          </w:tcPr>
          <w:p w:rsidR="0063264B" w:rsidRDefault="0063264B">
            <w:pPr>
              <w:jc w:val="center"/>
              <w:rPr>
                <w:rFonts w:ascii="宋体" w:hAnsi="宋体"/>
                <w:sz w:val="24"/>
              </w:rPr>
            </w:pPr>
          </w:p>
        </w:tc>
        <w:tc>
          <w:tcPr>
            <w:tcW w:w="1655" w:type="dxa"/>
            <w:vMerge/>
            <w:vAlign w:val="center"/>
          </w:tcPr>
          <w:p w:rsidR="0063264B" w:rsidRDefault="0063264B">
            <w:pPr>
              <w:jc w:val="center"/>
              <w:rPr>
                <w:rFonts w:ascii="宋体" w:hAnsi="宋体"/>
                <w:sz w:val="24"/>
              </w:rPr>
            </w:pPr>
          </w:p>
        </w:tc>
        <w:tc>
          <w:tcPr>
            <w:tcW w:w="4263" w:type="dxa"/>
            <w:gridSpan w:val="2"/>
            <w:vAlign w:val="center"/>
          </w:tcPr>
          <w:p w:rsidR="0063264B" w:rsidRDefault="00CB630E">
            <w:pPr>
              <w:rPr>
                <w:rFonts w:ascii="宋体" w:hAnsi="宋体"/>
                <w:sz w:val="24"/>
              </w:rPr>
            </w:pPr>
            <w:r>
              <w:rPr>
                <w:rFonts w:ascii="宋体" w:hAnsi="宋体" w:hint="eastAsia"/>
                <w:sz w:val="24"/>
              </w:rPr>
              <w:t>投标产品在国内三级医疗机构做过</w:t>
            </w:r>
            <w:r>
              <w:rPr>
                <w:rFonts w:ascii="宋体" w:hAnsi="宋体" w:hint="eastAsia"/>
                <w:sz w:val="24"/>
              </w:rPr>
              <w:t>500</w:t>
            </w:r>
            <w:r>
              <w:rPr>
                <w:rFonts w:ascii="宋体" w:hAnsi="宋体" w:hint="eastAsia"/>
                <w:sz w:val="24"/>
              </w:rPr>
              <w:t>例以上人群宫颈癌筛查性能验证的得</w:t>
            </w:r>
            <w:r>
              <w:rPr>
                <w:rFonts w:ascii="宋体" w:hAnsi="宋体" w:hint="eastAsia"/>
                <w:sz w:val="24"/>
              </w:rPr>
              <w:t>1</w:t>
            </w:r>
            <w:r>
              <w:rPr>
                <w:rFonts w:ascii="宋体" w:hAnsi="宋体" w:hint="eastAsia"/>
                <w:sz w:val="24"/>
              </w:rPr>
              <w:t>分，每增加</w:t>
            </w:r>
            <w:r>
              <w:rPr>
                <w:rFonts w:ascii="宋体" w:hAnsi="宋体" w:hint="eastAsia"/>
                <w:sz w:val="24"/>
              </w:rPr>
              <w:t>500</w:t>
            </w:r>
            <w:r>
              <w:rPr>
                <w:rFonts w:ascii="宋体" w:hAnsi="宋体" w:hint="eastAsia"/>
                <w:sz w:val="24"/>
              </w:rPr>
              <w:t>例加</w:t>
            </w:r>
            <w:r>
              <w:rPr>
                <w:rFonts w:ascii="宋体" w:hAnsi="宋体" w:hint="eastAsia"/>
                <w:sz w:val="24"/>
              </w:rPr>
              <w:t>0.5</w:t>
            </w:r>
            <w:r>
              <w:rPr>
                <w:rFonts w:ascii="宋体" w:hAnsi="宋体" w:hint="eastAsia"/>
                <w:sz w:val="24"/>
              </w:rPr>
              <w:t>分，满分</w:t>
            </w:r>
            <w:r>
              <w:rPr>
                <w:rFonts w:ascii="宋体" w:hAnsi="宋体" w:hint="eastAsia"/>
                <w:sz w:val="24"/>
              </w:rPr>
              <w:t>2</w:t>
            </w:r>
            <w:r>
              <w:rPr>
                <w:rFonts w:ascii="宋体" w:hAnsi="宋体" w:hint="eastAsia"/>
                <w:sz w:val="24"/>
              </w:rPr>
              <w:t>分</w:t>
            </w:r>
          </w:p>
        </w:tc>
        <w:tc>
          <w:tcPr>
            <w:tcW w:w="1927" w:type="dxa"/>
            <w:vAlign w:val="center"/>
          </w:tcPr>
          <w:p w:rsidR="0063264B" w:rsidRDefault="00CB630E">
            <w:pPr>
              <w:rPr>
                <w:rFonts w:ascii="宋体" w:hAnsi="宋体"/>
                <w:sz w:val="24"/>
              </w:rPr>
            </w:pPr>
            <w:r>
              <w:rPr>
                <w:rFonts w:ascii="宋体" w:hAnsi="宋体" w:hint="eastAsia"/>
                <w:sz w:val="24"/>
                <w:lang w:val="zh-CN"/>
              </w:rPr>
              <w:t>提供性能验证报告和相关</w:t>
            </w:r>
            <w:r>
              <w:rPr>
                <w:rFonts w:ascii="宋体" w:hAnsi="宋体" w:hint="eastAsia"/>
                <w:sz w:val="24"/>
              </w:rPr>
              <w:t>证明材料。</w:t>
            </w:r>
          </w:p>
        </w:tc>
        <w:tc>
          <w:tcPr>
            <w:tcW w:w="908" w:type="dxa"/>
            <w:vAlign w:val="center"/>
          </w:tcPr>
          <w:p w:rsidR="0063264B" w:rsidRDefault="00CB630E">
            <w:pPr>
              <w:jc w:val="center"/>
              <w:rPr>
                <w:rFonts w:ascii="宋体" w:hAnsi="宋体"/>
                <w:sz w:val="24"/>
              </w:rPr>
            </w:pPr>
            <w:r>
              <w:rPr>
                <w:rFonts w:ascii="宋体" w:hAnsi="宋体" w:hint="eastAsia"/>
                <w:sz w:val="24"/>
              </w:rPr>
              <w:t>2</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7</w:t>
            </w:r>
          </w:p>
        </w:tc>
        <w:tc>
          <w:tcPr>
            <w:tcW w:w="3095" w:type="dxa"/>
            <w:gridSpan w:val="2"/>
            <w:vAlign w:val="center"/>
          </w:tcPr>
          <w:p w:rsidR="0063264B" w:rsidRDefault="00CB630E">
            <w:pPr>
              <w:jc w:val="center"/>
              <w:rPr>
                <w:rFonts w:ascii="宋体" w:hAnsi="宋体"/>
                <w:sz w:val="24"/>
              </w:rPr>
            </w:pPr>
            <w:r>
              <w:rPr>
                <w:rFonts w:ascii="宋体" w:hAnsi="宋体" w:hint="eastAsia"/>
                <w:sz w:val="24"/>
              </w:rPr>
              <w:t>T</w:t>
            </w:r>
            <w:r>
              <w:rPr>
                <w:rFonts w:ascii="宋体" w:hAnsi="宋体"/>
                <w:sz w:val="24"/>
              </w:rPr>
              <w:t>CT</w:t>
            </w:r>
            <w:r>
              <w:rPr>
                <w:rFonts w:ascii="宋体" w:hAnsi="宋体" w:hint="eastAsia"/>
                <w:sz w:val="24"/>
              </w:rPr>
              <w:t>制片方法为自然沉降法或离心吸附法或膜式过滤法（</w:t>
            </w:r>
            <w:r>
              <w:rPr>
                <w:rFonts w:ascii="宋体" w:hAnsi="宋体"/>
                <w:sz w:val="24"/>
              </w:rPr>
              <w:t>5</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符合此方法的得</w:t>
            </w:r>
            <w:r>
              <w:rPr>
                <w:rFonts w:ascii="宋体" w:hAnsi="宋体"/>
                <w:sz w:val="24"/>
              </w:rPr>
              <w:t>5</w:t>
            </w:r>
            <w:r>
              <w:rPr>
                <w:rFonts w:ascii="宋体" w:hAnsi="宋体" w:hint="eastAsia"/>
                <w:sz w:val="24"/>
              </w:rPr>
              <w:t>分，不符合的</w:t>
            </w:r>
            <w:r>
              <w:rPr>
                <w:rFonts w:ascii="宋体" w:hAnsi="宋体" w:hint="eastAsia"/>
                <w:sz w:val="24"/>
              </w:rPr>
              <w:t>0</w:t>
            </w:r>
            <w:r>
              <w:rPr>
                <w:rFonts w:ascii="宋体" w:hAnsi="宋体" w:hint="eastAsia"/>
                <w:sz w:val="24"/>
              </w:rPr>
              <w:t>分。</w:t>
            </w:r>
          </w:p>
        </w:tc>
        <w:tc>
          <w:tcPr>
            <w:tcW w:w="1927" w:type="dxa"/>
            <w:vAlign w:val="center"/>
          </w:tcPr>
          <w:p w:rsidR="0063264B" w:rsidRDefault="00CB630E">
            <w:pPr>
              <w:rPr>
                <w:rFonts w:ascii="宋体" w:hAnsi="宋体"/>
                <w:sz w:val="24"/>
              </w:rPr>
            </w:pPr>
            <w:r>
              <w:rPr>
                <w:rFonts w:ascii="宋体" w:hAnsi="宋体" w:hint="eastAsia"/>
                <w:sz w:val="24"/>
              </w:rPr>
              <w:t>提供国家食品药品监督管理部门的注册证，注册检验报告，注册说明书，注册标准。</w:t>
            </w:r>
          </w:p>
        </w:tc>
        <w:tc>
          <w:tcPr>
            <w:tcW w:w="908" w:type="dxa"/>
            <w:vAlign w:val="center"/>
          </w:tcPr>
          <w:p w:rsidR="0063264B" w:rsidRDefault="00CB630E">
            <w:pPr>
              <w:jc w:val="center"/>
              <w:rPr>
                <w:rFonts w:ascii="宋体" w:hAnsi="宋体"/>
                <w:sz w:val="24"/>
              </w:rPr>
            </w:pPr>
            <w:r>
              <w:rPr>
                <w:rFonts w:ascii="宋体" w:hAnsi="宋体" w:hint="eastAsia"/>
                <w:sz w:val="24"/>
              </w:rPr>
              <w:t>5</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8</w:t>
            </w:r>
          </w:p>
        </w:tc>
        <w:tc>
          <w:tcPr>
            <w:tcW w:w="3095" w:type="dxa"/>
            <w:gridSpan w:val="2"/>
            <w:vAlign w:val="center"/>
          </w:tcPr>
          <w:p w:rsidR="0063264B" w:rsidRDefault="00CB630E">
            <w:pPr>
              <w:jc w:val="center"/>
              <w:rPr>
                <w:rFonts w:ascii="宋体" w:hAnsi="宋体"/>
                <w:sz w:val="24"/>
              </w:rPr>
            </w:pPr>
            <w:r>
              <w:rPr>
                <w:rFonts w:ascii="宋体" w:hAnsi="宋体" w:hint="eastAsia"/>
                <w:sz w:val="24"/>
              </w:rPr>
              <w:t>T</w:t>
            </w:r>
            <w:r>
              <w:rPr>
                <w:rFonts w:ascii="宋体" w:hAnsi="宋体"/>
                <w:sz w:val="24"/>
              </w:rPr>
              <w:t>CT</w:t>
            </w:r>
            <w:r>
              <w:rPr>
                <w:rFonts w:ascii="宋体" w:hAnsi="宋体" w:hint="eastAsia"/>
                <w:sz w:val="24"/>
              </w:rPr>
              <w:t>制片速度（</w:t>
            </w:r>
            <w:r>
              <w:rPr>
                <w:rFonts w:ascii="宋体" w:hAnsi="宋体"/>
                <w:sz w:val="24"/>
              </w:rPr>
              <w:t>5</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自然沉降法或离心吸附法要求制片、染色流程电脑自动控制，不需人工参与，一次可做</w:t>
            </w:r>
            <w:r>
              <w:rPr>
                <w:rFonts w:ascii="宋体" w:hAnsi="宋体" w:hint="eastAsia"/>
                <w:sz w:val="24"/>
              </w:rPr>
              <w:t>48</w:t>
            </w:r>
            <w:r>
              <w:rPr>
                <w:rFonts w:ascii="宋体" w:hAnsi="宋体" w:hint="eastAsia"/>
                <w:sz w:val="24"/>
              </w:rPr>
              <w:t>片。不能满足此要求的每少一片减</w:t>
            </w:r>
            <w:r>
              <w:rPr>
                <w:rFonts w:ascii="宋体" w:hAnsi="宋体" w:hint="eastAsia"/>
                <w:sz w:val="24"/>
              </w:rPr>
              <w:t>1</w:t>
            </w:r>
            <w:r>
              <w:rPr>
                <w:rFonts w:ascii="宋体" w:hAnsi="宋体" w:hint="eastAsia"/>
                <w:sz w:val="24"/>
              </w:rPr>
              <w:t>分，减完为止。膜式过滤法要求每片平均制片时间≤</w:t>
            </w:r>
            <w:r>
              <w:rPr>
                <w:rFonts w:ascii="宋体" w:hAnsi="宋体" w:hint="eastAsia"/>
                <w:sz w:val="24"/>
              </w:rPr>
              <w:t>2</w:t>
            </w:r>
            <w:r>
              <w:rPr>
                <w:rFonts w:ascii="宋体" w:hAnsi="宋体" w:hint="eastAsia"/>
                <w:sz w:val="24"/>
              </w:rPr>
              <w:t>分钟，不满足此要求的，每增加</w:t>
            </w:r>
            <w:r>
              <w:rPr>
                <w:rFonts w:ascii="宋体" w:hAnsi="宋体" w:hint="eastAsia"/>
                <w:sz w:val="24"/>
              </w:rPr>
              <w:t>0.5</w:t>
            </w:r>
            <w:r>
              <w:rPr>
                <w:rFonts w:ascii="宋体" w:hAnsi="宋体" w:hint="eastAsia"/>
                <w:sz w:val="24"/>
              </w:rPr>
              <w:t>分钟减</w:t>
            </w:r>
            <w:r>
              <w:rPr>
                <w:rFonts w:ascii="宋体" w:hAnsi="宋体" w:hint="eastAsia"/>
                <w:sz w:val="24"/>
              </w:rPr>
              <w:t>1</w:t>
            </w:r>
            <w:r>
              <w:rPr>
                <w:rFonts w:ascii="宋体" w:hAnsi="宋体" w:hint="eastAsia"/>
                <w:sz w:val="24"/>
              </w:rPr>
              <w:t>分，减完为止。</w:t>
            </w:r>
          </w:p>
        </w:tc>
        <w:tc>
          <w:tcPr>
            <w:tcW w:w="1927" w:type="dxa"/>
            <w:vAlign w:val="center"/>
          </w:tcPr>
          <w:p w:rsidR="0063264B" w:rsidRDefault="00CB630E">
            <w:pPr>
              <w:rPr>
                <w:rFonts w:ascii="宋体" w:hAnsi="宋体"/>
                <w:sz w:val="24"/>
              </w:rPr>
            </w:pPr>
            <w:r>
              <w:rPr>
                <w:rFonts w:ascii="宋体" w:hAnsi="宋体" w:hint="eastAsia"/>
                <w:sz w:val="24"/>
              </w:rPr>
              <w:t>以注册证、注册标准和注册说明书中相关表述进行证明。</w:t>
            </w:r>
          </w:p>
        </w:tc>
        <w:tc>
          <w:tcPr>
            <w:tcW w:w="908" w:type="dxa"/>
            <w:shd w:val="clear" w:color="auto" w:fill="auto"/>
            <w:vAlign w:val="center"/>
          </w:tcPr>
          <w:p w:rsidR="0063264B" w:rsidRDefault="00CB630E">
            <w:pPr>
              <w:jc w:val="center"/>
              <w:rPr>
                <w:rFonts w:ascii="宋体" w:hAnsi="宋体"/>
                <w:sz w:val="24"/>
              </w:rPr>
            </w:pPr>
            <w:r>
              <w:rPr>
                <w:rFonts w:ascii="宋体" w:hAnsi="宋体" w:hint="eastAsia"/>
                <w:sz w:val="24"/>
              </w:rPr>
              <w:t>5</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9</w:t>
            </w:r>
          </w:p>
        </w:tc>
        <w:tc>
          <w:tcPr>
            <w:tcW w:w="3095" w:type="dxa"/>
            <w:gridSpan w:val="2"/>
            <w:vAlign w:val="center"/>
          </w:tcPr>
          <w:p w:rsidR="0063264B" w:rsidRDefault="00CB630E">
            <w:pPr>
              <w:jc w:val="center"/>
              <w:rPr>
                <w:rFonts w:ascii="宋体" w:hAnsi="宋体"/>
                <w:sz w:val="24"/>
              </w:rPr>
            </w:pPr>
            <w:r>
              <w:rPr>
                <w:rFonts w:ascii="宋体" w:hAnsi="宋体" w:hint="eastAsia"/>
                <w:sz w:val="24"/>
              </w:rPr>
              <w:t>细胞保存液对于</w:t>
            </w:r>
            <w:r>
              <w:rPr>
                <w:rFonts w:ascii="宋体" w:hAnsi="宋体" w:hint="eastAsia"/>
                <w:sz w:val="24"/>
              </w:rPr>
              <w:t>H</w:t>
            </w:r>
            <w:r>
              <w:rPr>
                <w:rFonts w:ascii="宋体" w:hAnsi="宋体"/>
                <w:sz w:val="24"/>
              </w:rPr>
              <w:t>PV</w:t>
            </w:r>
            <w:r>
              <w:rPr>
                <w:rFonts w:ascii="宋体" w:hAnsi="宋体" w:hint="eastAsia"/>
                <w:sz w:val="24"/>
              </w:rPr>
              <w:t>检测和</w:t>
            </w:r>
            <w:r>
              <w:rPr>
                <w:rFonts w:ascii="宋体" w:hAnsi="宋体" w:hint="eastAsia"/>
                <w:sz w:val="24"/>
              </w:rPr>
              <w:t>T</w:t>
            </w:r>
            <w:r>
              <w:rPr>
                <w:rFonts w:ascii="宋体" w:hAnsi="宋体"/>
                <w:sz w:val="24"/>
              </w:rPr>
              <w:t>CT</w:t>
            </w:r>
            <w:r>
              <w:rPr>
                <w:rFonts w:ascii="宋体" w:hAnsi="宋体" w:hint="eastAsia"/>
                <w:sz w:val="24"/>
              </w:rPr>
              <w:t>检查的适配性（</w:t>
            </w:r>
            <w:r>
              <w:rPr>
                <w:rFonts w:ascii="宋体" w:hAnsi="宋体" w:hint="eastAsia"/>
                <w:sz w:val="24"/>
              </w:rPr>
              <w:t>8</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cs="宋体" w:hint="eastAsia"/>
                <w:bCs/>
                <w:kern w:val="0"/>
                <w:sz w:val="24"/>
              </w:rPr>
              <w:t>为减少检测者及采样工作者的工作量，细胞保存液可满足一次采样进行两种检测（</w:t>
            </w:r>
            <w:r>
              <w:rPr>
                <w:rFonts w:ascii="宋体" w:hAnsi="宋体" w:cs="宋体" w:hint="eastAsia"/>
                <w:bCs/>
                <w:kern w:val="0"/>
                <w:sz w:val="24"/>
              </w:rPr>
              <w:t>HPV+ TCT</w:t>
            </w:r>
            <w:r>
              <w:rPr>
                <w:rFonts w:ascii="宋体" w:hAnsi="宋体" w:cs="宋体" w:hint="eastAsia"/>
                <w:bCs/>
                <w:kern w:val="0"/>
                <w:sz w:val="24"/>
              </w:rPr>
              <w:t>），</w:t>
            </w:r>
            <w:r>
              <w:rPr>
                <w:rFonts w:ascii="宋体" w:hAnsi="宋体" w:cs="宋体" w:hint="eastAsia"/>
                <w:kern w:val="0"/>
                <w:sz w:val="24"/>
              </w:rPr>
              <w:t>其中</w:t>
            </w:r>
            <w:r>
              <w:rPr>
                <w:rFonts w:ascii="宋体" w:hAnsi="宋体" w:cs="宋体" w:hint="eastAsia"/>
                <w:kern w:val="0"/>
                <w:sz w:val="24"/>
              </w:rPr>
              <w:t>HPV</w:t>
            </w:r>
            <w:r>
              <w:rPr>
                <w:rFonts w:ascii="宋体" w:hAnsi="宋体" w:cs="宋体" w:hint="eastAsia"/>
                <w:kern w:val="0"/>
                <w:sz w:val="24"/>
              </w:rPr>
              <w:t>检测产品用于初筛，对初筛</w:t>
            </w:r>
            <w:r>
              <w:rPr>
                <w:rFonts w:ascii="宋体" w:hAnsi="宋体" w:cs="宋体" w:hint="eastAsia"/>
                <w:kern w:val="0"/>
                <w:sz w:val="24"/>
              </w:rPr>
              <w:t>HPV</w:t>
            </w:r>
            <w:r>
              <w:rPr>
                <w:rFonts w:ascii="宋体" w:hAnsi="宋体" w:cs="宋体" w:hint="eastAsia"/>
                <w:kern w:val="0"/>
                <w:sz w:val="24"/>
              </w:rPr>
              <w:t>阳性者再进行液基细胞检查，无需另取标本，以</w:t>
            </w:r>
            <w:r>
              <w:rPr>
                <w:rFonts w:ascii="宋体" w:hAnsi="宋体" w:cs="宋体" w:hint="eastAsia"/>
                <w:kern w:val="0"/>
                <w:sz w:val="24"/>
              </w:rPr>
              <w:t>TCT</w:t>
            </w:r>
            <w:r>
              <w:rPr>
                <w:rFonts w:ascii="宋体" w:hAnsi="宋体" w:cs="宋体" w:hint="eastAsia"/>
                <w:kern w:val="0"/>
                <w:sz w:val="24"/>
              </w:rPr>
              <w:t>保存液说明书等相关材料为证。</w:t>
            </w:r>
          </w:p>
        </w:tc>
        <w:tc>
          <w:tcPr>
            <w:tcW w:w="1927" w:type="dxa"/>
            <w:vAlign w:val="center"/>
          </w:tcPr>
          <w:p w:rsidR="0063264B" w:rsidRDefault="00CB630E">
            <w:pPr>
              <w:rPr>
                <w:rFonts w:ascii="宋体" w:hAnsi="宋体"/>
                <w:sz w:val="24"/>
              </w:rPr>
            </w:pPr>
            <w:r>
              <w:rPr>
                <w:rFonts w:ascii="宋体" w:hAnsi="宋体" w:hint="eastAsia"/>
                <w:sz w:val="24"/>
              </w:rPr>
              <w:t>以相关产品注册证、注册标准、注册说明书中相关表述或其他资料进行证明。</w:t>
            </w:r>
          </w:p>
        </w:tc>
        <w:tc>
          <w:tcPr>
            <w:tcW w:w="908" w:type="dxa"/>
            <w:shd w:val="clear" w:color="auto" w:fill="auto"/>
            <w:vAlign w:val="center"/>
          </w:tcPr>
          <w:p w:rsidR="0063264B" w:rsidRDefault="00CB630E">
            <w:pPr>
              <w:jc w:val="center"/>
              <w:rPr>
                <w:rFonts w:ascii="宋体" w:hAnsi="宋体"/>
                <w:sz w:val="24"/>
              </w:rPr>
            </w:pPr>
            <w:r>
              <w:rPr>
                <w:rFonts w:ascii="宋体" w:hAnsi="宋体" w:hint="eastAsia"/>
                <w:sz w:val="24"/>
              </w:rPr>
              <w:t>8</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1</w:t>
            </w:r>
            <w:r>
              <w:rPr>
                <w:rFonts w:ascii="宋体" w:hAnsi="宋体"/>
                <w:sz w:val="24"/>
              </w:rPr>
              <w:t>0</w:t>
            </w:r>
          </w:p>
        </w:tc>
        <w:tc>
          <w:tcPr>
            <w:tcW w:w="3095" w:type="dxa"/>
            <w:gridSpan w:val="2"/>
            <w:vAlign w:val="center"/>
          </w:tcPr>
          <w:p w:rsidR="0063264B" w:rsidRDefault="00CB630E">
            <w:pPr>
              <w:jc w:val="center"/>
              <w:rPr>
                <w:rFonts w:ascii="宋体" w:hAnsi="宋体"/>
                <w:sz w:val="24"/>
              </w:rPr>
            </w:pPr>
            <w:r>
              <w:rPr>
                <w:rFonts w:ascii="宋体" w:hAnsi="宋体" w:hint="eastAsia"/>
                <w:sz w:val="24"/>
              </w:rPr>
              <w:t>项目开展提供完善的整体解决方案：提供设备、工作人员培训和技术支持，保证检测工作能顺利完成（</w:t>
            </w:r>
            <w:r>
              <w:rPr>
                <w:rFonts w:ascii="宋体" w:hAnsi="宋体"/>
                <w:sz w:val="24"/>
              </w:rPr>
              <w:t>5</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本次招标产品使用地点为金华市。中标企业必须配合当地医疗机构做好项目检测工作，可选择直接向医疗机构派驻技术人员和设备承担检测工作或者向有资质的第三方实验室送检并承担相应费用。使用临床基因扩增技术方法的实验室须取得临床基因扩增检验实验室验收合格证。（打分范围：</w:t>
            </w:r>
            <w:r>
              <w:rPr>
                <w:rFonts w:ascii="宋体" w:hAnsi="宋体"/>
                <w:sz w:val="24"/>
              </w:rPr>
              <w:t>5</w:t>
            </w:r>
            <w:r>
              <w:rPr>
                <w:rFonts w:ascii="宋体" w:hAnsi="宋体" w:hint="eastAsia"/>
                <w:sz w:val="24"/>
              </w:rPr>
              <w:t>，</w:t>
            </w:r>
            <w:r>
              <w:rPr>
                <w:rFonts w:ascii="宋体" w:hAnsi="宋体" w:hint="eastAsia"/>
                <w:sz w:val="24"/>
              </w:rPr>
              <w:t>4,3,2,1,0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提供整体解决方案作为依据。</w:t>
            </w:r>
          </w:p>
        </w:tc>
        <w:tc>
          <w:tcPr>
            <w:tcW w:w="908" w:type="dxa"/>
            <w:shd w:val="clear" w:color="auto" w:fill="auto"/>
            <w:vAlign w:val="center"/>
          </w:tcPr>
          <w:p w:rsidR="0063264B" w:rsidRDefault="00CB630E">
            <w:pPr>
              <w:jc w:val="center"/>
              <w:rPr>
                <w:rFonts w:ascii="宋体" w:hAnsi="宋体"/>
                <w:sz w:val="24"/>
              </w:rPr>
            </w:pPr>
            <w:r>
              <w:rPr>
                <w:rFonts w:ascii="宋体" w:hAnsi="宋体" w:hint="eastAsia"/>
                <w:sz w:val="24"/>
              </w:rPr>
              <w:t>5</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1</w:t>
            </w:r>
            <w:r>
              <w:rPr>
                <w:rFonts w:ascii="宋体" w:hAnsi="宋体"/>
                <w:sz w:val="24"/>
              </w:rPr>
              <w:t>1</w:t>
            </w:r>
          </w:p>
        </w:tc>
        <w:tc>
          <w:tcPr>
            <w:tcW w:w="3095" w:type="dxa"/>
            <w:gridSpan w:val="2"/>
            <w:vAlign w:val="center"/>
          </w:tcPr>
          <w:p w:rsidR="0063264B" w:rsidRDefault="00CB630E">
            <w:pPr>
              <w:jc w:val="center"/>
              <w:rPr>
                <w:rFonts w:ascii="宋体" w:hAnsi="宋体"/>
                <w:sz w:val="24"/>
              </w:rPr>
            </w:pPr>
            <w:r>
              <w:rPr>
                <w:rFonts w:ascii="宋体" w:hAnsi="宋体" w:hint="eastAsia"/>
                <w:sz w:val="24"/>
              </w:rPr>
              <w:t>提供售后服务机构证明（</w:t>
            </w:r>
            <w:r>
              <w:rPr>
                <w:rFonts w:ascii="宋体" w:hAnsi="宋体"/>
                <w:sz w:val="24"/>
              </w:rPr>
              <w:t>6</w:t>
            </w:r>
            <w:r>
              <w:rPr>
                <w:rFonts w:ascii="宋体" w:hAnsi="宋体" w:hint="eastAsia"/>
                <w:sz w:val="24"/>
              </w:rPr>
              <w:t>分）</w:t>
            </w:r>
          </w:p>
        </w:tc>
        <w:tc>
          <w:tcPr>
            <w:tcW w:w="2823" w:type="dxa"/>
            <w:vAlign w:val="center"/>
          </w:tcPr>
          <w:p w:rsidR="0063264B" w:rsidRDefault="00CB630E">
            <w:pPr>
              <w:rPr>
                <w:rFonts w:ascii="宋体" w:hAnsi="宋体"/>
                <w:sz w:val="24"/>
              </w:rPr>
            </w:pPr>
            <w:r>
              <w:rPr>
                <w:rFonts w:ascii="宋体" w:hAnsi="宋体" w:hint="eastAsia"/>
                <w:sz w:val="24"/>
              </w:rPr>
              <w:t>为保证检测工作顺利进行，投标企业或生产企业需保证技术支持人员不少于</w:t>
            </w:r>
            <w:r>
              <w:rPr>
                <w:rFonts w:ascii="宋体" w:hAnsi="宋体" w:hint="eastAsia"/>
                <w:sz w:val="24"/>
              </w:rPr>
              <w:t>6</w:t>
            </w:r>
            <w:r>
              <w:rPr>
                <w:rFonts w:ascii="宋体" w:hAnsi="宋体" w:hint="eastAsia"/>
                <w:sz w:val="24"/>
              </w:rPr>
              <w:t>人，且能在浙江省内提供团队服务。如是委托第三方实验室检验的，可由实验室出具相关证明。（打分范围：</w:t>
            </w:r>
            <w:r>
              <w:rPr>
                <w:rFonts w:ascii="宋体" w:hAnsi="宋体" w:hint="eastAsia"/>
                <w:sz w:val="24"/>
              </w:rPr>
              <w:t>6</w:t>
            </w: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sz w:val="24"/>
              </w:rPr>
              <w:t>4,3,2,1,0</w:t>
            </w:r>
            <w:r>
              <w:rPr>
                <w:rFonts w:ascii="宋体" w:hAnsi="宋体" w:hint="eastAsia"/>
                <w:sz w:val="24"/>
              </w:rPr>
              <w:t>）</w:t>
            </w:r>
          </w:p>
        </w:tc>
        <w:tc>
          <w:tcPr>
            <w:tcW w:w="1927" w:type="dxa"/>
            <w:vAlign w:val="center"/>
          </w:tcPr>
          <w:p w:rsidR="0063264B" w:rsidRDefault="00CB630E">
            <w:pPr>
              <w:rPr>
                <w:rFonts w:ascii="宋体" w:hAnsi="宋体"/>
                <w:sz w:val="24"/>
              </w:rPr>
            </w:pPr>
            <w:r>
              <w:rPr>
                <w:rFonts w:ascii="宋体" w:hAnsi="宋体" w:hint="eastAsia"/>
                <w:sz w:val="24"/>
              </w:rPr>
              <w:t>提供工作人员社保证明和相关技术学历证明。</w:t>
            </w:r>
          </w:p>
        </w:tc>
        <w:tc>
          <w:tcPr>
            <w:tcW w:w="908" w:type="dxa"/>
            <w:shd w:val="clear" w:color="auto" w:fill="auto"/>
            <w:vAlign w:val="center"/>
          </w:tcPr>
          <w:p w:rsidR="0063264B" w:rsidRDefault="00CB630E">
            <w:pPr>
              <w:jc w:val="center"/>
              <w:rPr>
                <w:rFonts w:ascii="宋体" w:hAnsi="宋体"/>
                <w:sz w:val="24"/>
              </w:rPr>
            </w:pPr>
            <w:r>
              <w:rPr>
                <w:rFonts w:ascii="宋体" w:hAnsi="宋体" w:hint="eastAsia"/>
                <w:sz w:val="24"/>
              </w:rPr>
              <w:t>6</w:t>
            </w:r>
            <w:r>
              <w:rPr>
                <w:rFonts w:ascii="宋体" w:hAnsi="宋体" w:hint="eastAsia"/>
                <w:sz w:val="24"/>
              </w:rPr>
              <w:t>分</w:t>
            </w:r>
          </w:p>
        </w:tc>
      </w:tr>
      <w:tr w:rsidR="0063264B">
        <w:trPr>
          <w:jc w:val="center"/>
        </w:trPr>
        <w:tc>
          <w:tcPr>
            <w:tcW w:w="720" w:type="dxa"/>
            <w:vAlign w:val="center"/>
          </w:tcPr>
          <w:p w:rsidR="0063264B" w:rsidRDefault="00CB630E">
            <w:pPr>
              <w:jc w:val="center"/>
              <w:rPr>
                <w:rFonts w:ascii="宋体" w:hAnsi="宋体"/>
                <w:sz w:val="24"/>
              </w:rPr>
            </w:pPr>
            <w:r>
              <w:rPr>
                <w:rFonts w:ascii="宋体" w:hAnsi="宋体" w:hint="eastAsia"/>
                <w:sz w:val="24"/>
              </w:rPr>
              <w:t>1</w:t>
            </w:r>
            <w:r>
              <w:rPr>
                <w:rFonts w:ascii="宋体" w:hAnsi="宋体"/>
                <w:sz w:val="24"/>
              </w:rPr>
              <w:t>2</w:t>
            </w:r>
          </w:p>
        </w:tc>
        <w:tc>
          <w:tcPr>
            <w:tcW w:w="3095" w:type="dxa"/>
            <w:gridSpan w:val="2"/>
            <w:vAlign w:val="center"/>
          </w:tcPr>
          <w:p w:rsidR="0063264B" w:rsidRDefault="00CB630E">
            <w:pPr>
              <w:jc w:val="center"/>
              <w:rPr>
                <w:rFonts w:ascii="宋体" w:hAnsi="宋体"/>
                <w:sz w:val="24"/>
              </w:rPr>
            </w:pPr>
            <w:r>
              <w:rPr>
                <w:rFonts w:ascii="宋体" w:hAnsi="宋体" w:hint="eastAsia"/>
                <w:sz w:val="24"/>
              </w:rPr>
              <w:t>系统对接（</w:t>
            </w:r>
            <w:r>
              <w:rPr>
                <w:rFonts w:ascii="宋体" w:hAnsi="宋体" w:hint="eastAsia"/>
                <w:sz w:val="24"/>
              </w:rPr>
              <w:t>7</w:t>
            </w:r>
            <w:r>
              <w:rPr>
                <w:rFonts w:ascii="宋体" w:hAnsi="宋体"/>
                <w:sz w:val="24"/>
              </w:rPr>
              <w:t>分）</w:t>
            </w:r>
          </w:p>
        </w:tc>
        <w:tc>
          <w:tcPr>
            <w:tcW w:w="2823" w:type="dxa"/>
            <w:vAlign w:val="center"/>
          </w:tcPr>
          <w:p w:rsidR="0063264B" w:rsidRDefault="00CB630E">
            <w:pPr>
              <w:rPr>
                <w:rFonts w:ascii="宋体" w:hAnsi="宋体"/>
                <w:sz w:val="24"/>
              </w:rPr>
            </w:pPr>
            <w:bookmarkStart w:id="9" w:name="OLE_LINK2"/>
            <w:bookmarkStart w:id="10" w:name="OLE_LINK3"/>
            <w:r>
              <w:rPr>
                <w:rFonts w:ascii="宋体" w:hAnsi="宋体" w:hint="eastAsia"/>
                <w:sz w:val="24"/>
              </w:rPr>
              <w:t>为了减少基层医生的工作量，要求中标单位必须在</w:t>
            </w:r>
            <w:r>
              <w:rPr>
                <w:rFonts w:ascii="宋体" w:hAnsi="宋体" w:hint="eastAsia"/>
                <w:sz w:val="24"/>
              </w:rPr>
              <w:t>30</w:t>
            </w:r>
            <w:r>
              <w:rPr>
                <w:rFonts w:ascii="宋体" w:hAnsi="宋体" w:hint="eastAsia"/>
                <w:sz w:val="24"/>
              </w:rPr>
              <w:t>个工作日内完成与省“两癌”系统对接，并且检验结果可直接导入系统，</w:t>
            </w:r>
            <w:r>
              <w:rPr>
                <w:rFonts w:ascii="宋体" w:hAnsi="宋体" w:hint="eastAsia"/>
                <w:sz w:val="24"/>
              </w:rPr>
              <w:t>7</w:t>
            </w:r>
            <w:r>
              <w:rPr>
                <w:rFonts w:ascii="宋体" w:hAnsi="宋体"/>
                <w:sz w:val="24"/>
              </w:rPr>
              <w:t>分。</w:t>
            </w:r>
            <w:bookmarkEnd w:id="9"/>
            <w:bookmarkEnd w:id="10"/>
          </w:p>
        </w:tc>
        <w:tc>
          <w:tcPr>
            <w:tcW w:w="1927" w:type="dxa"/>
            <w:vAlign w:val="center"/>
          </w:tcPr>
          <w:p w:rsidR="0063264B" w:rsidRDefault="00CB630E">
            <w:pPr>
              <w:rPr>
                <w:rFonts w:ascii="宋体" w:hAnsi="宋体"/>
                <w:sz w:val="24"/>
              </w:rPr>
            </w:pPr>
            <w:r>
              <w:rPr>
                <w:rFonts w:ascii="宋体" w:hAnsi="宋体" w:hint="eastAsia"/>
                <w:sz w:val="24"/>
              </w:rPr>
              <w:t>提供在浙江地区终端对接盖章证明。</w:t>
            </w:r>
          </w:p>
        </w:tc>
        <w:tc>
          <w:tcPr>
            <w:tcW w:w="908" w:type="dxa"/>
            <w:shd w:val="clear" w:color="auto" w:fill="auto"/>
            <w:vAlign w:val="center"/>
          </w:tcPr>
          <w:p w:rsidR="0063264B" w:rsidRDefault="00CB630E">
            <w:pPr>
              <w:jc w:val="center"/>
              <w:rPr>
                <w:rFonts w:ascii="宋体" w:hAnsi="宋体"/>
                <w:sz w:val="24"/>
              </w:rPr>
            </w:pPr>
            <w:r>
              <w:rPr>
                <w:rFonts w:ascii="宋体" w:hAnsi="宋体" w:hint="eastAsia"/>
                <w:sz w:val="24"/>
              </w:rPr>
              <w:t>7</w:t>
            </w:r>
            <w:r>
              <w:rPr>
                <w:rFonts w:ascii="宋体" w:hAnsi="宋体" w:hint="eastAsia"/>
                <w:sz w:val="24"/>
              </w:rPr>
              <w:t>分</w:t>
            </w:r>
          </w:p>
        </w:tc>
      </w:tr>
      <w:tr w:rsidR="0063264B">
        <w:trPr>
          <w:jc w:val="center"/>
        </w:trPr>
        <w:tc>
          <w:tcPr>
            <w:tcW w:w="9473" w:type="dxa"/>
            <w:gridSpan w:val="6"/>
            <w:vAlign w:val="center"/>
          </w:tcPr>
          <w:p w:rsidR="0063264B" w:rsidRDefault="00CB630E">
            <w:pPr>
              <w:rPr>
                <w:rFonts w:ascii="宋体" w:hAnsi="宋体"/>
                <w:sz w:val="24"/>
              </w:rPr>
            </w:pPr>
            <w:r>
              <w:rPr>
                <w:rFonts w:ascii="宋体" w:hAnsi="宋体" w:cs="宋体" w:hint="eastAsia"/>
                <w:b/>
                <w:bCs/>
                <w:sz w:val="24"/>
                <w:szCs w:val="24"/>
                <w:lang w:bidi="ar"/>
              </w:rPr>
              <w:t>备注：根据浙财采监〔</w:t>
            </w:r>
            <w:r>
              <w:rPr>
                <w:rFonts w:ascii="宋体" w:hAnsi="宋体" w:cs="宋体" w:hint="eastAsia"/>
                <w:b/>
                <w:bCs/>
                <w:sz w:val="24"/>
                <w:szCs w:val="24"/>
                <w:lang w:bidi="ar"/>
              </w:rPr>
              <w:t>2025</w:t>
            </w:r>
            <w:r>
              <w:rPr>
                <w:rFonts w:ascii="宋体" w:hAnsi="宋体" w:cs="宋体" w:hint="eastAsia"/>
                <w:b/>
                <w:bCs/>
                <w:sz w:val="24"/>
                <w:szCs w:val="24"/>
                <w:lang w:bidi="ar"/>
              </w:rPr>
              <w:t>〕</w:t>
            </w:r>
            <w:r>
              <w:rPr>
                <w:rFonts w:ascii="宋体" w:hAnsi="宋体" w:cs="宋体" w:hint="eastAsia"/>
                <w:b/>
                <w:bCs/>
                <w:sz w:val="24"/>
                <w:szCs w:val="24"/>
                <w:lang w:bidi="ar"/>
              </w:rPr>
              <w:t>10</w:t>
            </w:r>
            <w:r>
              <w:rPr>
                <w:rFonts w:ascii="宋体" w:hAnsi="宋体" w:cs="宋体" w:hint="eastAsia"/>
                <w:b/>
                <w:bCs/>
                <w:sz w:val="24"/>
                <w:szCs w:val="24"/>
                <w:lang w:bidi="ar"/>
              </w:rPr>
              <w:t>号相关文件要求，预算单位在评审结束后、确认采购结果前，应及时通过网站查询、原件核对等方式对中标</w:t>
            </w:r>
            <w:r>
              <w:rPr>
                <w:rFonts w:ascii="宋体" w:hAnsi="宋体" w:cs="宋体" w:hint="eastAsia"/>
                <w:b/>
                <w:bCs/>
                <w:sz w:val="24"/>
                <w:szCs w:val="24"/>
                <w:lang w:bidi="ar"/>
              </w:rPr>
              <w:t>(</w:t>
            </w:r>
            <w:r>
              <w:rPr>
                <w:rFonts w:ascii="宋体" w:hAnsi="宋体" w:cs="宋体" w:hint="eastAsia"/>
                <w:b/>
                <w:bCs/>
                <w:sz w:val="24"/>
                <w:szCs w:val="24"/>
                <w:lang w:bidi="ar"/>
              </w:rPr>
              <w:t>成交</w:t>
            </w:r>
            <w:r>
              <w:rPr>
                <w:rFonts w:ascii="宋体" w:hAnsi="宋体" w:cs="宋体" w:hint="eastAsia"/>
                <w:b/>
                <w:bCs/>
                <w:sz w:val="24"/>
                <w:szCs w:val="24"/>
                <w:lang w:bidi="ar"/>
              </w:rPr>
              <w:t>)</w:t>
            </w:r>
            <w:r>
              <w:rPr>
                <w:rFonts w:ascii="宋体" w:hAnsi="宋体" w:cs="宋体" w:hint="eastAsia"/>
                <w:b/>
                <w:bCs/>
                <w:sz w:val="24"/>
                <w:szCs w:val="24"/>
                <w:lang w:bidi="ar"/>
              </w:rPr>
              <w:t>供应商在投标</w:t>
            </w:r>
            <w:r>
              <w:rPr>
                <w:rFonts w:ascii="宋体" w:hAnsi="宋体" w:cs="宋体" w:hint="eastAsia"/>
                <w:b/>
                <w:bCs/>
                <w:sz w:val="24"/>
                <w:szCs w:val="24"/>
                <w:lang w:bidi="ar"/>
              </w:rPr>
              <w:t>(</w:t>
            </w:r>
            <w:r>
              <w:rPr>
                <w:rFonts w:ascii="宋体" w:hAnsi="宋体" w:cs="宋体" w:hint="eastAsia"/>
                <w:b/>
                <w:bCs/>
                <w:sz w:val="24"/>
                <w:szCs w:val="24"/>
                <w:lang w:bidi="ar"/>
              </w:rPr>
              <w:t>响应</w:t>
            </w:r>
            <w:r>
              <w:rPr>
                <w:rFonts w:ascii="宋体" w:hAnsi="宋体" w:cs="宋体" w:hint="eastAsia"/>
                <w:b/>
                <w:bCs/>
                <w:sz w:val="24"/>
                <w:szCs w:val="24"/>
                <w:lang w:bidi="ar"/>
              </w:rPr>
              <w:t>)</w:t>
            </w:r>
            <w:r>
              <w:rPr>
                <w:rFonts w:ascii="宋体" w:hAnsi="宋体" w:cs="宋体" w:hint="eastAsia"/>
                <w:b/>
                <w:bCs/>
                <w:sz w:val="24"/>
                <w:szCs w:val="24"/>
                <w:lang w:bidi="ar"/>
              </w:rPr>
              <w:t>文件中涉及客观分评审内容的检测报告、认证证书等资料的真实性进行复核，复核情况详细记录，并纳入采购档案。发现供应商提供虚假材料的，应及时书面报告同级财政部门。【投标</w:t>
            </w:r>
            <w:r>
              <w:rPr>
                <w:rFonts w:ascii="宋体" w:hAnsi="宋体" w:cs="宋体" w:hint="eastAsia"/>
                <w:b/>
                <w:bCs/>
                <w:sz w:val="24"/>
                <w:szCs w:val="24"/>
                <w:lang w:bidi="ar"/>
              </w:rPr>
              <w:t>(</w:t>
            </w:r>
            <w:r>
              <w:rPr>
                <w:rFonts w:ascii="宋体" w:hAnsi="宋体" w:cs="宋体" w:hint="eastAsia"/>
                <w:b/>
                <w:bCs/>
                <w:sz w:val="24"/>
                <w:szCs w:val="24"/>
                <w:lang w:bidi="ar"/>
              </w:rPr>
              <w:t>响应</w:t>
            </w:r>
            <w:r>
              <w:rPr>
                <w:rFonts w:ascii="宋体" w:hAnsi="宋体" w:cs="宋体" w:hint="eastAsia"/>
                <w:b/>
                <w:bCs/>
                <w:sz w:val="24"/>
                <w:szCs w:val="24"/>
                <w:lang w:bidi="ar"/>
              </w:rPr>
              <w:t>)</w:t>
            </w:r>
            <w:r>
              <w:rPr>
                <w:rFonts w:ascii="宋体" w:hAnsi="宋体" w:cs="宋体" w:hint="eastAsia"/>
                <w:b/>
                <w:bCs/>
                <w:sz w:val="24"/>
                <w:szCs w:val="24"/>
                <w:lang w:bidi="ar"/>
              </w:rPr>
              <w:t>供应商可在制作投标</w:t>
            </w:r>
            <w:r>
              <w:rPr>
                <w:rFonts w:ascii="宋体" w:hAnsi="宋体" w:cs="宋体" w:hint="eastAsia"/>
                <w:b/>
                <w:bCs/>
                <w:sz w:val="24"/>
                <w:szCs w:val="24"/>
                <w:lang w:bidi="ar"/>
              </w:rPr>
              <w:t>(</w:t>
            </w:r>
            <w:r>
              <w:rPr>
                <w:rFonts w:ascii="宋体" w:hAnsi="宋体" w:cs="宋体" w:hint="eastAsia"/>
                <w:b/>
                <w:bCs/>
                <w:sz w:val="24"/>
                <w:szCs w:val="24"/>
                <w:lang w:bidi="ar"/>
              </w:rPr>
              <w:t>响应</w:t>
            </w:r>
            <w:r>
              <w:rPr>
                <w:rFonts w:ascii="宋体" w:hAnsi="宋体" w:cs="宋体" w:hint="eastAsia"/>
                <w:b/>
                <w:bCs/>
                <w:sz w:val="24"/>
                <w:szCs w:val="24"/>
                <w:lang w:bidi="ar"/>
              </w:rPr>
              <w:t>)</w:t>
            </w:r>
            <w:r>
              <w:rPr>
                <w:rFonts w:ascii="宋体" w:hAnsi="宋体" w:cs="宋体" w:hint="eastAsia"/>
                <w:b/>
                <w:bCs/>
                <w:sz w:val="24"/>
                <w:szCs w:val="24"/>
                <w:lang w:bidi="ar"/>
              </w:rPr>
              <w:t>文件时，准备好相关涉及客观分评审内容的检测报告、认证证书、合同等资料原件或相关证明网站，以备中标（成交）后能及时提供给预算单位复核。】</w:t>
            </w:r>
          </w:p>
        </w:tc>
      </w:tr>
    </w:tbl>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评标委员会根据评分细则，对各投标人的技术部分进行审核和评论后，由各专家独立酌情打分，打分时保留小数</w:t>
      </w:r>
      <w:r>
        <w:rPr>
          <w:rFonts w:ascii="宋体" w:hAnsi="宋体" w:cs="宋体" w:hint="eastAsia"/>
          <w:sz w:val="24"/>
          <w:szCs w:val="24"/>
        </w:rPr>
        <w:t>1</w:t>
      </w:r>
      <w:r>
        <w:rPr>
          <w:rFonts w:ascii="宋体" w:hAnsi="宋体" w:cs="宋体" w:hint="eastAsia"/>
          <w:sz w:val="24"/>
          <w:szCs w:val="24"/>
        </w:rPr>
        <w:t>位，每人一份评分表，并签名。投标人最终得分为评标委员会所有成员的有效评分的算术平均值，计算时保留小数</w:t>
      </w:r>
      <w:r>
        <w:rPr>
          <w:rFonts w:ascii="宋体" w:hAnsi="宋体" w:cs="宋体" w:hint="eastAsia"/>
          <w:sz w:val="24"/>
          <w:szCs w:val="24"/>
        </w:rPr>
        <w:t>2</w:t>
      </w:r>
      <w:r>
        <w:rPr>
          <w:rFonts w:ascii="宋体" w:hAnsi="宋体" w:cs="宋体" w:hint="eastAsia"/>
          <w:sz w:val="24"/>
          <w:szCs w:val="24"/>
        </w:rPr>
        <w:t>位。</w:t>
      </w:r>
    </w:p>
    <w:p w:rsidR="0063264B" w:rsidRDefault="00CB630E">
      <w:pPr>
        <w:spacing w:line="420" w:lineRule="exact"/>
        <w:ind w:firstLineChars="200" w:firstLine="482"/>
        <w:rPr>
          <w:rFonts w:ascii="宋体" w:hAnsi="宋体" w:cs="宋体"/>
          <w:b/>
          <w:sz w:val="24"/>
          <w:szCs w:val="24"/>
        </w:rPr>
      </w:pPr>
      <w:r>
        <w:rPr>
          <w:rFonts w:ascii="宋体" w:hAnsi="宋体" w:cs="宋体" w:hint="eastAsia"/>
          <w:b/>
          <w:sz w:val="24"/>
          <w:szCs w:val="24"/>
        </w:rPr>
        <w:t>二、投标报价评审（报价分</w:t>
      </w:r>
      <w:r>
        <w:rPr>
          <w:rFonts w:ascii="宋体" w:hAnsi="宋体" w:cs="宋体" w:hint="eastAsia"/>
          <w:b/>
          <w:sz w:val="24"/>
          <w:szCs w:val="24"/>
        </w:rPr>
        <w:t>20</w:t>
      </w:r>
      <w:r>
        <w:rPr>
          <w:rFonts w:ascii="宋体" w:hAnsi="宋体" w:cs="宋体" w:hint="eastAsia"/>
          <w:b/>
          <w:sz w:val="24"/>
          <w:szCs w:val="24"/>
        </w:rPr>
        <w:t>分）</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拆启各投标人的报价。分析总报价及各个分项报价是否合理，报价范围是否完整，有无重大错漏。报价算术错误将按以下方法更正：报价文件中开标一览表内容与报价文件中详细报价清单内容不一致的，以开标一览表为准；报价文件的大写金额与小写金额不一致的，以大写金额为准；总价金额与按单价</w:t>
      </w:r>
      <w:r>
        <w:rPr>
          <w:rFonts w:ascii="宋体" w:hAnsi="宋体" w:cs="宋体" w:hint="eastAsia"/>
          <w:sz w:val="24"/>
          <w:szCs w:val="24"/>
        </w:rPr>
        <w:t>汇总金额不一致的，以单价金额计算结果为准，但单价金额计算结果汇总大于总价金额的，以总价金额为准；单价金额小数点明显错位的，以总价为准，并修改单价；如果投标人不接受对其错误的更正，其投标响应将被拒绝。</w:t>
      </w:r>
    </w:p>
    <w:p w:rsidR="0063264B" w:rsidRDefault="00CB630E">
      <w:pPr>
        <w:widowControl/>
        <w:adjustRightInd w:val="0"/>
        <w:snapToGrid w:val="0"/>
        <w:spacing w:line="420" w:lineRule="exact"/>
        <w:ind w:firstLineChars="200" w:firstLine="480"/>
        <w:jc w:val="left"/>
        <w:rPr>
          <w:rFonts w:ascii="宋体" w:hAnsi="宋体" w:cs="宋体"/>
          <w:b/>
          <w:sz w:val="24"/>
          <w:szCs w:val="24"/>
        </w:rPr>
      </w:pPr>
      <w:r>
        <w:rPr>
          <w:rFonts w:ascii="宋体" w:hAnsi="宋体" w:cs="宋体" w:hint="eastAsia"/>
          <w:sz w:val="24"/>
          <w:szCs w:val="24"/>
        </w:rPr>
        <w:t>2</w:t>
      </w:r>
      <w:r>
        <w:rPr>
          <w:rFonts w:ascii="宋体" w:hAnsi="宋体" w:cs="宋体" w:hint="eastAsia"/>
          <w:sz w:val="24"/>
          <w:szCs w:val="24"/>
        </w:rPr>
        <w:t>）评定评标基准价：所有有效报价的最低报价作为评标基准价。</w:t>
      </w:r>
    </w:p>
    <w:p w:rsidR="0063264B" w:rsidRDefault="00CB630E">
      <w:pPr>
        <w:pStyle w:val="29"/>
        <w:spacing w:after="0" w:line="440" w:lineRule="exact"/>
        <w:ind w:leftChars="0" w:left="0" w:firstLine="464"/>
        <w:rPr>
          <w:rFonts w:hAnsi="宋体"/>
          <w:sz w:val="24"/>
        </w:rPr>
      </w:pPr>
      <w:r>
        <w:rPr>
          <w:rFonts w:hAnsi="宋体" w:hint="eastAsia"/>
          <w:sz w:val="24"/>
        </w:rPr>
        <w:t>投标报价得分</w:t>
      </w:r>
      <w:r>
        <w:rPr>
          <w:rFonts w:hAnsi="宋体" w:hint="eastAsia"/>
          <w:sz w:val="24"/>
        </w:rPr>
        <w:t>=</w:t>
      </w:r>
      <w:r>
        <w:rPr>
          <w:rFonts w:hAnsi="宋体" w:hint="eastAsia"/>
          <w:sz w:val="24"/>
        </w:rPr>
        <w:t>序号</w:t>
      </w:r>
      <w:r>
        <w:rPr>
          <w:rFonts w:hAnsi="宋体" w:hint="eastAsia"/>
          <w:sz w:val="24"/>
        </w:rPr>
        <w:t>1</w:t>
      </w:r>
      <w:r>
        <w:rPr>
          <w:rFonts w:hAnsi="宋体"/>
          <w:sz w:val="24"/>
        </w:rPr>
        <w:t>+</w:t>
      </w:r>
      <w:r>
        <w:rPr>
          <w:rFonts w:hAnsi="宋体" w:hint="eastAsia"/>
          <w:sz w:val="24"/>
        </w:rPr>
        <w:t>序号</w:t>
      </w:r>
      <w:r>
        <w:rPr>
          <w:rFonts w:hAnsi="宋体" w:hint="eastAsia"/>
          <w:sz w:val="24"/>
        </w:rPr>
        <w:t>2</w:t>
      </w:r>
      <w:r>
        <w:rPr>
          <w:rFonts w:hAnsi="宋体" w:hint="eastAsia"/>
          <w:sz w:val="24"/>
        </w:rPr>
        <w:t>。</w:t>
      </w:r>
    </w:p>
    <w:tbl>
      <w:tblPr>
        <w:tblW w:w="8921" w:type="dxa"/>
        <w:jc w:val="center"/>
        <w:tblLayout w:type="fixed"/>
        <w:tblLook w:val="04A0" w:firstRow="1" w:lastRow="0" w:firstColumn="1" w:lastColumn="0" w:noHBand="0" w:noVBand="1"/>
      </w:tblPr>
      <w:tblGrid>
        <w:gridCol w:w="872"/>
        <w:gridCol w:w="2597"/>
        <w:gridCol w:w="993"/>
        <w:gridCol w:w="4459"/>
      </w:tblGrid>
      <w:tr w:rsidR="0063264B">
        <w:trPr>
          <w:jc w:val="center"/>
        </w:trPr>
        <w:tc>
          <w:tcPr>
            <w:tcW w:w="8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b/>
                <w:kern w:val="0"/>
                <w:sz w:val="24"/>
              </w:rPr>
            </w:pPr>
            <w:r>
              <w:rPr>
                <w:rFonts w:ascii="宋体" w:hAnsi="宋体" w:cs="宋体" w:hint="eastAsia"/>
                <w:b/>
                <w:kern w:val="0"/>
                <w:sz w:val="24"/>
              </w:rPr>
              <w:t>序号</w:t>
            </w:r>
          </w:p>
        </w:tc>
        <w:tc>
          <w:tcPr>
            <w:tcW w:w="259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b/>
                <w:kern w:val="0"/>
                <w:sz w:val="24"/>
                <w:lang w:val="zh-CN"/>
              </w:rPr>
            </w:pPr>
            <w:r>
              <w:rPr>
                <w:rFonts w:ascii="宋体" w:hAnsi="宋体" w:cs="宋体" w:hint="eastAsia"/>
                <w:b/>
                <w:kern w:val="0"/>
                <w:sz w:val="24"/>
                <w:lang w:val="zh-CN"/>
              </w:rPr>
              <w:t>报价内容</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b/>
                <w:sz w:val="24"/>
              </w:rPr>
            </w:pPr>
            <w:r>
              <w:rPr>
                <w:rFonts w:ascii="宋体" w:hAnsi="宋体" w:hint="eastAsia"/>
                <w:b/>
                <w:sz w:val="24"/>
                <w:lang w:val="zh-CN"/>
              </w:rPr>
              <w:t>所占分值</w:t>
            </w:r>
          </w:p>
        </w:tc>
        <w:tc>
          <w:tcPr>
            <w:tcW w:w="44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b/>
                <w:kern w:val="0"/>
                <w:sz w:val="24"/>
                <w:lang w:val="zh-CN"/>
              </w:rPr>
            </w:pPr>
            <w:r>
              <w:rPr>
                <w:rFonts w:ascii="宋体" w:hAnsi="宋体" w:cs="宋体" w:hint="eastAsia"/>
                <w:b/>
                <w:kern w:val="0"/>
                <w:sz w:val="24"/>
                <w:lang w:val="zh-CN"/>
              </w:rPr>
              <w:t>计算方式</w:t>
            </w:r>
          </w:p>
        </w:tc>
      </w:tr>
      <w:tr w:rsidR="0063264B">
        <w:trPr>
          <w:jc w:val="center"/>
        </w:trPr>
        <w:tc>
          <w:tcPr>
            <w:tcW w:w="8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kern w:val="0"/>
                <w:sz w:val="24"/>
              </w:rPr>
            </w:pPr>
            <w:r>
              <w:rPr>
                <w:rFonts w:ascii="宋体" w:hAnsi="宋体" w:cs="宋体" w:hint="eastAsia"/>
                <w:kern w:val="0"/>
                <w:sz w:val="24"/>
              </w:rPr>
              <w:t>1</w:t>
            </w:r>
          </w:p>
        </w:tc>
        <w:tc>
          <w:tcPr>
            <w:tcW w:w="259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snapToGrid w:val="0"/>
              <w:jc w:val="center"/>
              <w:rPr>
                <w:rFonts w:ascii="宋体" w:hAnsi="宋体" w:cs="微软雅黑"/>
                <w:bCs/>
                <w:sz w:val="24"/>
              </w:rPr>
            </w:pPr>
            <w:r>
              <w:rPr>
                <w:rFonts w:ascii="宋体" w:hAnsi="宋体" w:cs="微软雅黑" w:hint="eastAsia"/>
                <w:bCs/>
                <w:sz w:val="24"/>
              </w:rPr>
              <w:t>HPV</w:t>
            </w:r>
            <w:r>
              <w:rPr>
                <w:rFonts w:ascii="宋体" w:hAnsi="宋体" w:cs="微软雅黑" w:hint="eastAsia"/>
                <w:bCs/>
                <w:sz w:val="24"/>
              </w:rPr>
              <w:t>检测试剂</w:t>
            </w:r>
            <w:r>
              <w:rPr>
                <w:rFonts w:ascii="宋体" w:hAnsi="宋体" w:cs="微软雅黑" w:hint="eastAsia"/>
                <w:bCs/>
                <w:sz w:val="24"/>
              </w:rPr>
              <w:t>14</w:t>
            </w:r>
            <w:r>
              <w:rPr>
                <w:rFonts w:ascii="宋体" w:hAnsi="宋体" w:cs="微软雅黑" w:hint="eastAsia"/>
                <w:bCs/>
                <w:sz w:val="24"/>
              </w:rPr>
              <w:t>种高危型别每种分型试剂</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kern w:val="0"/>
                <w:sz w:val="24"/>
              </w:rPr>
            </w:pPr>
            <w:r>
              <w:rPr>
                <w:rFonts w:ascii="宋体" w:hAnsi="宋体" w:cs="宋体"/>
                <w:kern w:val="0"/>
                <w:sz w:val="24"/>
              </w:rPr>
              <w:t>18%</w:t>
            </w:r>
          </w:p>
        </w:tc>
        <w:tc>
          <w:tcPr>
            <w:tcW w:w="44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kern w:val="0"/>
                <w:sz w:val="24"/>
              </w:rPr>
            </w:pPr>
            <w:r>
              <w:rPr>
                <w:rFonts w:ascii="宋体" w:hAnsi="宋体" w:hint="eastAsia"/>
                <w:sz w:val="24"/>
              </w:rPr>
              <w:t>（评标基准价</w:t>
            </w:r>
            <w:r>
              <w:rPr>
                <w:rFonts w:ascii="宋体" w:hAnsi="宋体" w:hint="eastAsia"/>
                <w:sz w:val="24"/>
              </w:rPr>
              <w:t>/</w:t>
            </w:r>
            <w:r>
              <w:rPr>
                <w:rFonts w:ascii="宋体" w:hAnsi="宋体" w:hint="eastAsia"/>
                <w:sz w:val="24"/>
              </w:rPr>
              <w:t>投标报价）×</w:t>
            </w:r>
            <w:r>
              <w:rPr>
                <w:rFonts w:ascii="宋体" w:hAnsi="宋体"/>
                <w:sz w:val="24"/>
              </w:rPr>
              <w:t>18</w:t>
            </w:r>
            <w:r>
              <w:rPr>
                <w:rFonts w:ascii="宋体" w:hAnsi="宋体" w:hint="eastAsia"/>
                <w:sz w:val="24"/>
              </w:rPr>
              <w:t>%</w:t>
            </w:r>
            <w:r>
              <w:rPr>
                <w:rFonts w:ascii="宋体" w:hAnsi="宋体" w:hint="eastAsia"/>
                <w:sz w:val="24"/>
              </w:rPr>
              <w:t>×</w:t>
            </w:r>
            <w:r>
              <w:rPr>
                <w:rFonts w:ascii="宋体" w:hAnsi="宋体" w:hint="eastAsia"/>
                <w:sz w:val="24"/>
              </w:rPr>
              <w:t>100</w:t>
            </w:r>
          </w:p>
        </w:tc>
      </w:tr>
      <w:tr w:rsidR="0063264B">
        <w:trPr>
          <w:trHeight w:val="371"/>
          <w:jc w:val="center"/>
        </w:trPr>
        <w:tc>
          <w:tcPr>
            <w:tcW w:w="872" w:type="dxa"/>
            <w:vMerge w:val="restart"/>
            <w:tcBorders>
              <w:top w:val="single" w:sz="2" w:space="0" w:color="000000"/>
              <w:left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kern w:val="0"/>
                <w:sz w:val="24"/>
              </w:rPr>
            </w:pPr>
            <w:r>
              <w:rPr>
                <w:rFonts w:ascii="宋体" w:hAnsi="宋体" w:cs="宋体" w:hint="eastAsia"/>
                <w:kern w:val="0"/>
                <w:sz w:val="24"/>
              </w:rPr>
              <w:t>2</w:t>
            </w:r>
          </w:p>
        </w:tc>
        <w:tc>
          <w:tcPr>
            <w:tcW w:w="2597" w:type="dxa"/>
            <w:vMerge w:val="restart"/>
            <w:tcBorders>
              <w:top w:val="single" w:sz="2" w:space="0" w:color="000000"/>
              <w:left w:val="single" w:sz="2" w:space="0" w:color="000000"/>
              <w:right w:val="single" w:sz="2" w:space="0" w:color="000000"/>
            </w:tcBorders>
            <w:shd w:val="clear" w:color="000000" w:fill="FFFFFF"/>
            <w:vAlign w:val="center"/>
          </w:tcPr>
          <w:p w:rsidR="0063264B" w:rsidRDefault="00CB630E">
            <w:pPr>
              <w:snapToGrid w:val="0"/>
              <w:jc w:val="center"/>
              <w:rPr>
                <w:rFonts w:ascii="宋体" w:hAnsi="宋体" w:cs="微软雅黑"/>
                <w:bCs/>
                <w:sz w:val="24"/>
              </w:rPr>
            </w:pPr>
            <w:r>
              <w:rPr>
                <w:rFonts w:ascii="宋体" w:hAnsi="宋体" w:cs="微软雅黑" w:hint="eastAsia"/>
                <w:bCs/>
                <w:sz w:val="24"/>
              </w:rPr>
              <w:t>TCT</w:t>
            </w:r>
            <w:r>
              <w:rPr>
                <w:rFonts w:ascii="宋体" w:hAnsi="宋体" w:cs="微软雅黑" w:hint="eastAsia"/>
                <w:bCs/>
                <w:sz w:val="24"/>
              </w:rPr>
              <w:t>检查试剂</w:t>
            </w:r>
          </w:p>
        </w:tc>
        <w:tc>
          <w:tcPr>
            <w:tcW w:w="993" w:type="dxa"/>
            <w:vMerge w:val="restart"/>
            <w:tcBorders>
              <w:top w:val="single" w:sz="2" w:space="0" w:color="000000"/>
              <w:left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kern w:val="0"/>
                <w:sz w:val="24"/>
              </w:rPr>
            </w:pPr>
            <w:r>
              <w:rPr>
                <w:rFonts w:ascii="宋体" w:hAnsi="宋体" w:cs="宋体"/>
                <w:kern w:val="0"/>
                <w:sz w:val="24"/>
              </w:rPr>
              <w:t>2%</w:t>
            </w:r>
          </w:p>
        </w:tc>
        <w:tc>
          <w:tcPr>
            <w:tcW w:w="4459" w:type="dxa"/>
            <w:vMerge w:val="restart"/>
            <w:tcBorders>
              <w:top w:val="single" w:sz="2" w:space="0" w:color="000000"/>
              <w:left w:val="single" w:sz="2" w:space="0" w:color="000000"/>
              <w:right w:val="single" w:sz="2" w:space="0" w:color="000000"/>
            </w:tcBorders>
            <w:shd w:val="clear" w:color="000000" w:fill="FFFFFF"/>
            <w:vAlign w:val="center"/>
          </w:tcPr>
          <w:p w:rsidR="0063264B" w:rsidRDefault="00CB630E">
            <w:pPr>
              <w:autoSpaceDE w:val="0"/>
              <w:autoSpaceDN w:val="0"/>
              <w:adjustRightInd w:val="0"/>
              <w:ind w:left="60" w:right="60"/>
              <w:jc w:val="center"/>
              <w:rPr>
                <w:rFonts w:ascii="宋体" w:hAnsi="宋体" w:cs="宋体"/>
                <w:kern w:val="0"/>
                <w:sz w:val="24"/>
              </w:rPr>
            </w:pPr>
            <w:r>
              <w:rPr>
                <w:rFonts w:ascii="宋体" w:hAnsi="宋体" w:hint="eastAsia"/>
                <w:sz w:val="24"/>
              </w:rPr>
              <w:t>（评标基准价</w:t>
            </w:r>
            <w:r>
              <w:rPr>
                <w:rFonts w:ascii="宋体" w:hAnsi="宋体" w:hint="eastAsia"/>
                <w:sz w:val="24"/>
              </w:rPr>
              <w:t>/</w:t>
            </w:r>
            <w:r>
              <w:rPr>
                <w:rFonts w:ascii="宋体" w:hAnsi="宋体" w:hint="eastAsia"/>
                <w:sz w:val="24"/>
              </w:rPr>
              <w:t>投标报价）×</w:t>
            </w:r>
            <w:r>
              <w:rPr>
                <w:rFonts w:ascii="宋体" w:hAnsi="宋体" w:hint="eastAsia"/>
                <w:sz w:val="24"/>
              </w:rPr>
              <w:t>2%</w:t>
            </w:r>
            <w:r>
              <w:rPr>
                <w:rFonts w:ascii="宋体" w:hAnsi="宋体" w:hint="eastAsia"/>
                <w:sz w:val="24"/>
              </w:rPr>
              <w:t>×</w:t>
            </w:r>
            <w:r>
              <w:rPr>
                <w:rFonts w:ascii="宋体" w:hAnsi="宋体" w:hint="eastAsia"/>
                <w:sz w:val="24"/>
              </w:rPr>
              <w:t>100</w:t>
            </w:r>
          </w:p>
        </w:tc>
      </w:tr>
      <w:tr w:rsidR="0063264B">
        <w:trPr>
          <w:trHeight w:val="431"/>
          <w:jc w:val="center"/>
        </w:trPr>
        <w:tc>
          <w:tcPr>
            <w:tcW w:w="872" w:type="dxa"/>
            <w:vMerge/>
            <w:tcBorders>
              <w:left w:val="single" w:sz="2" w:space="0" w:color="000000"/>
              <w:bottom w:val="single" w:sz="2" w:space="0" w:color="000000"/>
              <w:right w:val="single" w:sz="2" w:space="0" w:color="000000"/>
            </w:tcBorders>
            <w:shd w:val="clear" w:color="000000" w:fill="FFFFFF"/>
            <w:vAlign w:val="center"/>
          </w:tcPr>
          <w:p w:rsidR="0063264B" w:rsidRDefault="0063264B">
            <w:pPr>
              <w:autoSpaceDE w:val="0"/>
              <w:autoSpaceDN w:val="0"/>
              <w:adjustRightInd w:val="0"/>
              <w:ind w:left="60" w:right="60"/>
              <w:jc w:val="center"/>
              <w:rPr>
                <w:rFonts w:ascii="宋体" w:hAnsi="宋体" w:cs="宋体"/>
                <w:kern w:val="0"/>
                <w:sz w:val="24"/>
              </w:rPr>
            </w:pPr>
          </w:p>
        </w:tc>
        <w:tc>
          <w:tcPr>
            <w:tcW w:w="2597" w:type="dxa"/>
            <w:vMerge/>
            <w:tcBorders>
              <w:left w:val="single" w:sz="2" w:space="0" w:color="000000"/>
              <w:bottom w:val="single" w:sz="2" w:space="0" w:color="000000"/>
              <w:right w:val="single" w:sz="2" w:space="0" w:color="000000"/>
            </w:tcBorders>
            <w:shd w:val="clear" w:color="000000" w:fill="FFFFFF"/>
            <w:vAlign w:val="center"/>
          </w:tcPr>
          <w:p w:rsidR="0063264B" w:rsidRDefault="0063264B">
            <w:pPr>
              <w:autoSpaceDE w:val="0"/>
              <w:autoSpaceDN w:val="0"/>
              <w:adjustRightInd w:val="0"/>
              <w:ind w:left="60" w:right="60"/>
              <w:jc w:val="center"/>
              <w:rPr>
                <w:rFonts w:ascii="宋体" w:hAnsi="宋体" w:cs="宋体"/>
                <w:kern w:val="0"/>
                <w:sz w:val="24"/>
                <w:lang w:val="zh-CN"/>
              </w:rPr>
            </w:pPr>
          </w:p>
        </w:tc>
        <w:tc>
          <w:tcPr>
            <w:tcW w:w="993" w:type="dxa"/>
            <w:vMerge/>
            <w:tcBorders>
              <w:left w:val="single" w:sz="2" w:space="0" w:color="000000"/>
              <w:bottom w:val="single" w:sz="2" w:space="0" w:color="000000"/>
              <w:right w:val="single" w:sz="2" w:space="0" w:color="000000"/>
            </w:tcBorders>
            <w:shd w:val="clear" w:color="000000" w:fill="FFFFFF"/>
            <w:vAlign w:val="center"/>
          </w:tcPr>
          <w:p w:rsidR="0063264B" w:rsidRDefault="0063264B">
            <w:pPr>
              <w:autoSpaceDE w:val="0"/>
              <w:autoSpaceDN w:val="0"/>
              <w:adjustRightInd w:val="0"/>
              <w:ind w:left="60" w:right="60"/>
              <w:jc w:val="center"/>
              <w:rPr>
                <w:rFonts w:ascii="宋体" w:hAnsi="宋体" w:cs="宋体"/>
                <w:kern w:val="0"/>
                <w:sz w:val="24"/>
              </w:rPr>
            </w:pPr>
          </w:p>
        </w:tc>
        <w:tc>
          <w:tcPr>
            <w:tcW w:w="4459" w:type="dxa"/>
            <w:vMerge/>
            <w:tcBorders>
              <w:left w:val="single" w:sz="2" w:space="0" w:color="000000"/>
              <w:bottom w:val="single" w:sz="2" w:space="0" w:color="000000"/>
              <w:right w:val="single" w:sz="2" w:space="0" w:color="000000"/>
            </w:tcBorders>
            <w:shd w:val="clear" w:color="000000" w:fill="FFFFFF"/>
            <w:vAlign w:val="center"/>
          </w:tcPr>
          <w:p w:rsidR="0063264B" w:rsidRDefault="0063264B">
            <w:pPr>
              <w:autoSpaceDE w:val="0"/>
              <w:autoSpaceDN w:val="0"/>
              <w:adjustRightInd w:val="0"/>
              <w:ind w:left="60" w:right="60"/>
              <w:jc w:val="center"/>
              <w:rPr>
                <w:rFonts w:ascii="宋体" w:hAnsi="宋体" w:cs="宋体"/>
                <w:kern w:val="0"/>
                <w:sz w:val="24"/>
                <w:u w:val="single"/>
              </w:rPr>
            </w:pPr>
          </w:p>
        </w:tc>
      </w:tr>
    </w:tbl>
    <w:p w:rsidR="0063264B" w:rsidRDefault="00CB630E">
      <w:pPr>
        <w:spacing w:line="420" w:lineRule="exact"/>
        <w:ind w:firstLineChars="200" w:firstLine="466"/>
        <w:rPr>
          <w:rFonts w:ascii="宋体" w:hAnsi="宋体" w:cs="宋体"/>
          <w:b/>
          <w:bCs/>
          <w:spacing w:val="-4"/>
          <w:sz w:val="24"/>
          <w:szCs w:val="24"/>
          <w:lang w:bidi="ar"/>
        </w:rPr>
      </w:pPr>
      <w:r>
        <w:rPr>
          <w:rFonts w:ascii="宋体" w:hAnsi="宋体" w:cs="宋体" w:hint="eastAsia"/>
          <w:b/>
          <w:bCs/>
          <w:spacing w:val="-4"/>
          <w:sz w:val="24"/>
          <w:szCs w:val="24"/>
          <w:lang w:bidi="ar"/>
        </w:rPr>
        <w:t>注：</w:t>
      </w:r>
    </w:p>
    <w:p w:rsidR="0063264B" w:rsidRDefault="00CB630E">
      <w:pPr>
        <w:spacing w:line="420" w:lineRule="exact"/>
        <w:ind w:firstLineChars="200" w:firstLine="466"/>
        <w:rPr>
          <w:rFonts w:ascii="宋体" w:hAnsi="宋体"/>
          <w:sz w:val="24"/>
          <w:szCs w:val="24"/>
        </w:rPr>
      </w:pPr>
      <w:r>
        <w:rPr>
          <w:rFonts w:ascii="宋体" w:hAnsi="宋体" w:cs="宋体" w:hint="eastAsia"/>
          <w:b/>
          <w:bCs/>
          <w:spacing w:val="-4"/>
          <w:sz w:val="24"/>
          <w:szCs w:val="24"/>
          <w:lang w:bidi="ar"/>
        </w:rPr>
        <w:t>（</w:t>
      </w:r>
      <w:r>
        <w:rPr>
          <w:rFonts w:ascii="宋体" w:hAnsi="宋体" w:cs="宋体" w:hint="eastAsia"/>
          <w:b/>
          <w:bCs/>
          <w:spacing w:val="-4"/>
          <w:sz w:val="24"/>
          <w:szCs w:val="24"/>
          <w:lang w:bidi="ar"/>
        </w:rPr>
        <w:t>1</w:t>
      </w:r>
      <w:r>
        <w:rPr>
          <w:rFonts w:ascii="宋体" w:hAnsi="宋体" w:cs="宋体" w:hint="eastAsia"/>
          <w:b/>
          <w:bCs/>
          <w:spacing w:val="-4"/>
          <w:sz w:val="24"/>
          <w:szCs w:val="24"/>
          <w:lang w:bidi="ar"/>
        </w:rPr>
        <w:t>）对于未预留份额专门面向中小企业的政府采购项目，以及预留份额政府采购项目中的非预留部分标项，对小型和微型企业的投标报价给予</w:t>
      </w:r>
      <w:r>
        <w:rPr>
          <w:rFonts w:ascii="宋体" w:hAnsi="宋体" w:cs="宋体" w:hint="eastAsia"/>
          <w:b/>
          <w:bCs/>
          <w:spacing w:val="-4"/>
          <w:sz w:val="24"/>
          <w:szCs w:val="24"/>
          <w:lang w:bidi="ar"/>
        </w:rPr>
        <w:t>10%</w:t>
      </w:r>
      <w:r>
        <w:rPr>
          <w:rFonts w:ascii="宋体" w:hAnsi="宋体" w:cs="宋体" w:hint="eastAsia"/>
          <w:b/>
          <w:bCs/>
          <w:spacing w:val="-4"/>
          <w:sz w:val="24"/>
          <w:szCs w:val="24"/>
          <w:lang w:bidi="ar"/>
        </w:rPr>
        <w:t>的扣除，用扣除后的价格参与评审。对于联合协议或者分包意向协议约定小微企业的合同份额占到合同总金额</w:t>
      </w:r>
      <w:r>
        <w:rPr>
          <w:rFonts w:ascii="宋体" w:hAnsi="宋体" w:cs="宋体" w:hint="eastAsia"/>
          <w:b/>
          <w:bCs/>
          <w:spacing w:val="-4"/>
          <w:sz w:val="24"/>
          <w:szCs w:val="24"/>
          <w:lang w:bidi="ar"/>
        </w:rPr>
        <w:t xml:space="preserve"> 30%</w:t>
      </w:r>
      <w:r>
        <w:rPr>
          <w:rFonts w:ascii="宋体" w:hAnsi="宋体" w:cs="宋体" w:hint="eastAsia"/>
          <w:b/>
          <w:bCs/>
          <w:spacing w:val="-4"/>
          <w:sz w:val="24"/>
          <w:szCs w:val="24"/>
          <w:lang w:bidi="ar"/>
        </w:rPr>
        <w:t>以上的，对联合体或者大中型企业的报价给予</w:t>
      </w:r>
      <w:r>
        <w:rPr>
          <w:rFonts w:ascii="宋体" w:hAnsi="宋体" w:cs="宋体" w:hint="eastAsia"/>
          <w:b/>
          <w:bCs/>
          <w:spacing w:val="-4"/>
          <w:sz w:val="24"/>
          <w:szCs w:val="24"/>
          <w:lang w:bidi="ar"/>
        </w:rPr>
        <w:t>4%</w:t>
      </w:r>
      <w:r>
        <w:rPr>
          <w:rFonts w:ascii="宋体" w:hAnsi="宋体" w:cs="宋体" w:hint="eastAsia"/>
          <w:b/>
          <w:bCs/>
          <w:spacing w:val="-4"/>
          <w:sz w:val="24"/>
          <w:szCs w:val="24"/>
          <w:lang w:bidi="ar"/>
        </w:rPr>
        <w:t>的扣除，用扣除后的价格参加评审。</w:t>
      </w:r>
    </w:p>
    <w:p w:rsidR="0063264B" w:rsidRDefault="00CB630E">
      <w:pPr>
        <w:spacing w:line="420" w:lineRule="exact"/>
        <w:ind w:firstLineChars="200" w:firstLine="482"/>
        <w:rPr>
          <w:rFonts w:ascii="宋体" w:hAnsi="宋体" w:cs="宋体"/>
          <w:b/>
          <w:bCs/>
          <w:sz w:val="24"/>
          <w:szCs w:val="24"/>
        </w:rPr>
      </w:pPr>
      <w:r>
        <w:rPr>
          <w:rFonts w:ascii="宋体" w:hAnsi="宋体" w:cs="宋体" w:hint="eastAsia"/>
          <w:b/>
          <w:bCs/>
          <w:sz w:val="24"/>
          <w:szCs w:val="24"/>
          <w:lang w:bidi="ar"/>
        </w:rPr>
        <w:t>（</w:t>
      </w:r>
      <w:r>
        <w:rPr>
          <w:rFonts w:ascii="宋体" w:hAnsi="宋体" w:cs="宋体" w:hint="eastAsia"/>
          <w:b/>
          <w:bCs/>
          <w:sz w:val="24"/>
          <w:szCs w:val="24"/>
          <w:lang w:bidi="ar"/>
        </w:rPr>
        <w:t>2</w:t>
      </w:r>
      <w:r>
        <w:rPr>
          <w:rFonts w:ascii="宋体" w:hAnsi="宋体" w:cs="宋体" w:hint="eastAsia"/>
          <w:b/>
          <w:bCs/>
          <w:sz w:val="24"/>
          <w:szCs w:val="24"/>
          <w:lang w:bidi="ar"/>
        </w:rPr>
        <w:t>）既有本国产品又有非本国产品参与竞争的，依法对本国产品给予价格评审优惠，对本国产品的报价给予</w:t>
      </w:r>
      <w:r>
        <w:rPr>
          <w:rFonts w:ascii="宋体" w:hAnsi="宋体" w:cs="宋体" w:hint="eastAsia"/>
          <w:b/>
          <w:bCs/>
          <w:sz w:val="24"/>
          <w:szCs w:val="24"/>
          <w:lang w:bidi="ar"/>
        </w:rPr>
        <w:t>20%</w:t>
      </w:r>
      <w:r>
        <w:rPr>
          <w:rFonts w:ascii="宋体" w:hAnsi="宋体" w:cs="宋体" w:hint="eastAsia"/>
          <w:b/>
          <w:bCs/>
          <w:sz w:val="24"/>
          <w:szCs w:val="24"/>
          <w:lang w:bidi="ar"/>
        </w:rPr>
        <w:t>的价格扣除，用扣除后的价格参与评审。</w:t>
      </w:r>
    </w:p>
    <w:p w:rsidR="0063264B" w:rsidRDefault="00CB630E">
      <w:pPr>
        <w:spacing w:line="420" w:lineRule="exact"/>
        <w:ind w:firstLineChars="200" w:firstLine="482"/>
        <w:rPr>
          <w:rFonts w:ascii="宋体" w:hAnsi="宋体" w:cs="宋体"/>
          <w:sz w:val="24"/>
          <w:szCs w:val="24"/>
        </w:rPr>
      </w:pPr>
      <w:r>
        <w:rPr>
          <w:rFonts w:ascii="宋体" w:hAnsi="宋体" w:cs="宋体" w:hint="eastAsia"/>
          <w:b/>
          <w:bCs/>
          <w:sz w:val="24"/>
          <w:szCs w:val="24"/>
          <w:lang w:bidi="ar"/>
        </w:rPr>
        <w:t>当采购项目或者采购包中含有多种产品，供应商为该采购项目或者采购包提供的符合本国产品标准的产品成本之和占该供应商提供的全部产品成本之和的比例达到</w:t>
      </w:r>
      <w:r>
        <w:rPr>
          <w:rFonts w:ascii="宋体" w:hAnsi="宋体" w:cs="宋体" w:hint="eastAsia"/>
          <w:b/>
          <w:bCs/>
          <w:sz w:val="24"/>
          <w:szCs w:val="24"/>
          <w:lang w:bidi="ar"/>
        </w:rPr>
        <w:t>80%</w:t>
      </w:r>
      <w:r>
        <w:rPr>
          <w:rFonts w:ascii="宋体" w:hAnsi="宋体" w:cs="宋体" w:hint="eastAsia"/>
          <w:b/>
          <w:bCs/>
          <w:sz w:val="24"/>
          <w:szCs w:val="24"/>
          <w:lang w:bidi="ar"/>
        </w:rPr>
        <w:t>以上时，依法对该供应商提供的全部产品给予价格评审优惠，即对该供应商提供的全部产品的总报价给予</w:t>
      </w:r>
      <w:r>
        <w:rPr>
          <w:rFonts w:ascii="宋体" w:hAnsi="宋体" w:cs="宋体" w:hint="eastAsia"/>
          <w:b/>
          <w:bCs/>
          <w:sz w:val="24"/>
          <w:szCs w:val="24"/>
          <w:u w:val="single"/>
          <w:lang w:bidi="ar"/>
        </w:rPr>
        <w:t>20%</w:t>
      </w:r>
      <w:r>
        <w:rPr>
          <w:rFonts w:ascii="宋体" w:hAnsi="宋体" w:cs="宋体" w:hint="eastAsia"/>
          <w:b/>
          <w:bCs/>
          <w:sz w:val="24"/>
          <w:szCs w:val="24"/>
          <w:lang w:bidi="ar"/>
        </w:rPr>
        <w:t>的价格扣除，用扣除后的价格参与评审。</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）异常低价审查</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）根据</w:t>
      </w:r>
      <w:r>
        <w:rPr>
          <w:rFonts w:ascii="宋体" w:hAnsi="宋体" w:cs="宋体" w:hint="eastAsia"/>
          <w:kern w:val="0"/>
          <w:sz w:val="24"/>
          <w:szCs w:val="24"/>
          <w:lang w:bidi="ar"/>
        </w:rPr>
        <w:t>财库〔</w:t>
      </w:r>
      <w:r>
        <w:rPr>
          <w:rFonts w:ascii="宋体" w:hAnsi="宋体" w:cs="宋体" w:hint="eastAsia"/>
          <w:kern w:val="0"/>
          <w:sz w:val="24"/>
          <w:szCs w:val="24"/>
          <w:lang w:bidi="ar"/>
        </w:rPr>
        <w:t>2026</w:t>
      </w:r>
      <w:r>
        <w:rPr>
          <w:rFonts w:ascii="宋体" w:hAnsi="宋体" w:cs="宋体" w:hint="eastAsia"/>
          <w:kern w:val="0"/>
          <w:sz w:val="24"/>
          <w:szCs w:val="24"/>
          <w:lang w:bidi="ar"/>
        </w:rPr>
        <w:t>〕</w:t>
      </w:r>
      <w:r>
        <w:rPr>
          <w:rFonts w:ascii="宋体" w:hAnsi="宋体" w:cs="宋体" w:hint="eastAsia"/>
          <w:kern w:val="0"/>
          <w:sz w:val="24"/>
          <w:szCs w:val="24"/>
          <w:lang w:bidi="ar"/>
        </w:rPr>
        <w:t>2</w:t>
      </w:r>
      <w:r>
        <w:rPr>
          <w:rFonts w:ascii="宋体" w:hAnsi="宋体" w:cs="宋体" w:hint="eastAsia"/>
          <w:kern w:val="0"/>
          <w:sz w:val="24"/>
          <w:szCs w:val="24"/>
          <w:lang w:bidi="ar"/>
        </w:rPr>
        <w:t>号《关于推动解决政府采购异常低价问题的通知》</w:t>
      </w:r>
      <w:r>
        <w:rPr>
          <w:rFonts w:ascii="宋体" w:hAnsi="宋体" w:cs="宋体" w:hint="eastAsia"/>
          <w:sz w:val="24"/>
          <w:szCs w:val="24"/>
        </w:rPr>
        <w:t>，投标人报价出现下列情形之一的，评审委员会应当启动异常低价投标（响应）审查程序：</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）投标（响应）报价低于全部通过符合性审查供应商投标（响</w:t>
      </w:r>
      <w:r>
        <w:rPr>
          <w:rFonts w:ascii="宋体" w:hAnsi="宋体" w:cs="宋体" w:hint="eastAsia"/>
          <w:sz w:val="24"/>
          <w:szCs w:val="24"/>
        </w:rPr>
        <w:t>应）报价平均值</w:t>
      </w:r>
      <w:r>
        <w:rPr>
          <w:rFonts w:ascii="宋体" w:hAnsi="宋体" w:cs="宋体" w:hint="eastAsia"/>
          <w:sz w:val="24"/>
          <w:szCs w:val="24"/>
        </w:rPr>
        <w:t>50%</w:t>
      </w:r>
      <w:r>
        <w:rPr>
          <w:rFonts w:ascii="宋体" w:hAnsi="宋体" w:cs="宋体" w:hint="eastAsia"/>
          <w:sz w:val="24"/>
          <w:szCs w:val="24"/>
        </w:rPr>
        <w:t>的，即投标（响应）报价＜全部通过符合性审查供应商投标（响应）报价平均值</w:t>
      </w:r>
      <w:r>
        <w:rPr>
          <w:rFonts w:ascii="宋体" w:hAnsi="宋体" w:cs="宋体" w:hint="eastAsia"/>
          <w:sz w:val="24"/>
          <w:szCs w:val="24"/>
        </w:rPr>
        <w:t>x50%</w:t>
      </w:r>
      <w:r>
        <w:rPr>
          <w:rFonts w:ascii="宋体" w:hAnsi="宋体" w:cs="宋体" w:hint="eastAsia"/>
          <w:sz w:val="24"/>
          <w:szCs w:val="24"/>
        </w:rPr>
        <w:t>；</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）投标（响应）报价低于通过符合性审查的次低报价供应商投标（响应）报价</w:t>
      </w:r>
      <w:r>
        <w:rPr>
          <w:rFonts w:ascii="宋体" w:hAnsi="宋体" w:cs="宋体" w:hint="eastAsia"/>
          <w:sz w:val="24"/>
          <w:szCs w:val="24"/>
        </w:rPr>
        <w:t>50%</w:t>
      </w:r>
      <w:r>
        <w:rPr>
          <w:rFonts w:ascii="宋体" w:hAnsi="宋体" w:cs="宋体" w:hint="eastAsia"/>
          <w:sz w:val="24"/>
          <w:szCs w:val="24"/>
        </w:rPr>
        <w:t>的，即投标（响应）报价＜通过符合性审查的次低报价供应商投标（响应）报价</w:t>
      </w:r>
      <w:r>
        <w:rPr>
          <w:rFonts w:ascii="宋体" w:hAnsi="宋体" w:cs="宋体" w:hint="eastAsia"/>
          <w:sz w:val="24"/>
          <w:szCs w:val="24"/>
        </w:rPr>
        <w:t>x50%</w:t>
      </w:r>
      <w:r>
        <w:rPr>
          <w:rFonts w:ascii="宋体" w:hAnsi="宋体" w:cs="宋体" w:hint="eastAsia"/>
          <w:sz w:val="24"/>
          <w:szCs w:val="24"/>
        </w:rPr>
        <w:t>；</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）投标（响应）报价低于采购项目最高限价</w:t>
      </w:r>
      <w:r>
        <w:rPr>
          <w:rFonts w:ascii="宋体" w:hAnsi="宋体" w:cs="宋体" w:hint="eastAsia"/>
          <w:sz w:val="24"/>
          <w:szCs w:val="24"/>
        </w:rPr>
        <w:t>45%</w:t>
      </w:r>
      <w:r>
        <w:rPr>
          <w:rFonts w:ascii="宋体" w:hAnsi="宋体" w:cs="宋体" w:hint="eastAsia"/>
          <w:sz w:val="24"/>
          <w:szCs w:val="24"/>
        </w:rPr>
        <w:t>的，即投标（响应）报价＜采购项目最高限价</w:t>
      </w:r>
      <w:r>
        <w:rPr>
          <w:rFonts w:ascii="宋体" w:hAnsi="宋体" w:cs="宋体" w:hint="eastAsia"/>
          <w:sz w:val="24"/>
          <w:szCs w:val="24"/>
        </w:rPr>
        <w:t>x45%</w:t>
      </w:r>
      <w:r>
        <w:rPr>
          <w:rFonts w:ascii="宋体" w:hAnsi="宋体" w:cs="宋体" w:hint="eastAsia"/>
          <w:sz w:val="24"/>
          <w:szCs w:val="24"/>
        </w:rPr>
        <w:t>；</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）评审委员会基于专业判断，认为供应商报价过低，有可能影响产品质量或者不能诚信履约的其他情形。</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相关法律法规对供应商报价有规定的，从其规定。</w:t>
      </w:r>
    </w:p>
    <w:p w:rsidR="0063264B" w:rsidRDefault="00CB630E">
      <w:pPr>
        <w:widowControl/>
        <w:spacing w:line="420" w:lineRule="exact"/>
        <w:ind w:firstLineChars="200" w:firstLine="480"/>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kern w:val="0"/>
          <w:sz w:val="24"/>
          <w:szCs w:val="24"/>
          <w:lang w:bidi="ar"/>
        </w:rPr>
        <w:t>2</w:t>
      </w:r>
      <w:r>
        <w:rPr>
          <w:rFonts w:ascii="宋体" w:hAnsi="宋体" w:cs="宋体" w:hint="eastAsia"/>
          <w:kern w:val="0"/>
          <w:sz w:val="24"/>
          <w:szCs w:val="24"/>
          <w:lang w:bidi="ar"/>
        </w:rPr>
        <w:t>）评审委</w:t>
      </w:r>
      <w:r>
        <w:rPr>
          <w:rFonts w:ascii="宋体" w:hAnsi="宋体" w:cs="宋体" w:hint="eastAsia"/>
          <w:kern w:val="0"/>
          <w:sz w:val="24"/>
          <w:szCs w:val="24"/>
          <w:lang w:bidi="ar"/>
        </w:rPr>
        <w:t>员会启动异常低价投标（响应）审查后，属于前述第</w:t>
      </w:r>
      <w:r>
        <w:rPr>
          <w:rFonts w:ascii="宋体" w:hAnsi="宋体" w:cs="宋体" w:hint="eastAsia"/>
          <w:kern w:val="0"/>
          <w:sz w:val="24"/>
          <w:szCs w:val="24"/>
          <w:lang w:bidi="ar"/>
        </w:rPr>
        <w:t>1</w:t>
      </w:r>
      <w:r>
        <w:rPr>
          <w:rFonts w:ascii="宋体" w:hAnsi="宋体" w:cs="宋体" w:hint="eastAsia"/>
          <w:kern w:val="0"/>
          <w:sz w:val="24"/>
          <w:szCs w:val="24"/>
          <w:lang w:bidi="ar"/>
        </w:rPr>
        <w:t>项至第</w:t>
      </w:r>
      <w:r>
        <w:rPr>
          <w:rFonts w:ascii="宋体" w:hAnsi="宋体" w:cs="宋体" w:hint="eastAsia"/>
          <w:kern w:val="0"/>
          <w:sz w:val="24"/>
          <w:szCs w:val="24"/>
          <w:lang w:bidi="ar"/>
        </w:rPr>
        <w:t>4</w:t>
      </w:r>
      <w:r>
        <w:rPr>
          <w:rFonts w:ascii="宋体" w:hAnsi="宋体" w:cs="宋体" w:hint="eastAsia"/>
          <w:kern w:val="0"/>
          <w:sz w:val="24"/>
          <w:szCs w:val="24"/>
          <w:lang w:bidi="ar"/>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cs="宋体" w:hint="eastAsia"/>
          <w:kern w:val="0"/>
          <w:sz w:val="24"/>
          <w:szCs w:val="24"/>
          <w:lang w:bidi="ar"/>
        </w:rPr>
        <w:t>30</w:t>
      </w:r>
      <w:r>
        <w:rPr>
          <w:rFonts w:ascii="宋体" w:hAnsi="宋体" w:cs="宋体" w:hint="eastAsia"/>
          <w:kern w:val="0"/>
          <w:sz w:val="24"/>
          <w:szCs w:val="24"/>
          <w:lang w:bidi="ar"/>
        </w:rPr>
        <w:t>分钟。其中，属于第</w:t>
      </w:r>
      <w:r>
        <w:rPr>
          <w:rFonts w:ascii="宋体" w:hAnsi="宋体" w:cs="宋体" w:hint="eastAsia"/>
          <w:kern w:val="0"/>
          <w:sz w:val="24"/>
          <w:szCs w:val="24"/>
          <w:lang w:bidi="ar"/>
        </w:rPr>
        <w:t>3</w:t>
      </w:r>
      <w:r>
        <w:rPr>
          <w:rFonts w:ascii="宋体" w:hAnsi="宋体" w:cs="宋体" w:hint="eastAsia"/>
          <w:kern w:val="0"/>
          <w:sz w:val="24"/>
          <w:szCs w:val="24"/>
          <w:lang w:bidi="ar"/>
        </w:rPr>
        <w:t>项情形，供应商已随投标（响应）文件一并提交相关书面说明及必要的证明材料的，在评审现场可不再重复提交。</w:t>
      </w:r>
      <w:r>
        <w:rPr>
          <w:rFonts w:ascii="宋体" w:hAnsi="宋体" w:cs="宋体" w:hint="eastAsia"/>
          <w:kern w:val="0"/>
          <w:sz w:val="24"/>
          <w:szCs w:val="24"/>
          <w:lang w:bidi="ar"/>
        </w:rPr>
        <w:t xml:space="preserve"> </w:t>
      </w:r>
    </w:p>
    <w:p w:rsidR="0063264B" w:rsidRDefault="00CB630E">
      <w:pPr>
        <w:widowControl/>
        <w:spacing w:line="420" w:lineRule="exact"/>
        <w:ind w:firstLineChars="200" w:firstLine="480"/>
        <w:rPr>
          <w:rFonts w:ascii="宋体" w:hAnsi="宋体" w:cs="宋体"/>
          <w:sz w:val="24"/>
          <w:szCs w:val="24"/>
        </w:rPr>
      </w:pPr>
      <w:r>
        <w:rPr>
          <w:rFonts w:ascii="宋体" w:hAnsi="宋体" w:cs="宋体" w:hint="eastAsia"/>
          <w:kern w:val="0"/>
          <w:sz w:val="24"/>
          <w:szCs w:val="24"/>
          <w:lang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cs="宋体" w:hint="eastAsia"/>
          <w:kern w:val="0"/>
          <w:sz w:val="24"/>
          <w:szCs w:val="24"/>
          <w:lang w:bidi="ar"/>
        </w:rPr>
        <w:t xml:space="preserve"> </w:t>
      </w:r>
    </w:p>
    <w:p w:rsidR="0063264B" w:rsidRDefault="00CB630E">
      <w:pPr>
        <w:spacing w:line="420" w:lineRule="exact"/>
        <w:ind w:firstLineChars="200" w:firstLine="480"/>
        <w:rPr>
          <w:rFonts w:ascii="宋体" w:hAnsi="宋体" w:cs="宋体"/>
          <w:kern w:val="0"/>
          <w:sz w:val="24"/>
          <w:szCs w:val="24"/>
          <w:lang w:bidi="ar"/>
        </w:rPr>
      </w:pPr>
      <w:r>
        <w:rPr>
          <w:rFonts w:ascii="宋体" w:hAnsi="宋体" w:cs="宋体" w:hint="eastAsia"/>
          <w:kern w:val="0"/>
          <w:sz w:val="24"/>
          <w:szCs w:val="24"/>
          <w:lang w:bidi="ar"/>
        </w:rPr>
        <w:t>（</w:t>
      </w:r>
      <w:r>
        <w:rPr>
          <w:rFonts w:ascii="宋体" w:hAnsi="宋体" w:cs="宋体" w:hint="eastAsia"/>
          <w:kern w:val="0"/>
          <w:sz w:val="24"/>
          <w:szCs w:val="24"/>
          <w:lang w:bidi="ar"/>
        </w:rPr>
        <w:t>3</w:t>
      </w:r>
      <w:r>
        <w:rPr>
          <w:rFonts w:ascii="宋体" w:hAnsi="宋体" w:cs="宋体" w:hint="eastAsia"/>
          <w:kern w:val="0"/>
          <w:sz w:val="24"/>
          <w:szCs w:val="24"/>
          <w:lang w:bidi="ar"/>
        </w:rPr>
        <w:t>）异常低价投标（响应）审查的启动原因、审查意见和审查结果应当在评审报告中记录，并随供应商提供的相关书面说明及证明材料，以及评审委员会有关互联网浏览、查询历史一并归档。</w:t>
      </w:r>
    </w:p>
    <w:p w:rsidR="0063264B" w:rsidRDefault="00CB630E">
      <w:pPr>
        <w:spacing w:line="420" w:lineRule="atLeast"/>
        <w:ind w:firstLineChars="200" w:firstLine="482"/>
        <w:rPr>
          <w:rFonts w:ascii="宋体" w:hAnsi="宋体" w:cs="宋体"/>
          <w:b/>
          <w:sz w:val="24"/>
          <w:szCs w:val="24"/>
        </w:rPr>
      </w:pPr>
      <w:r>
        <w:rPr>
          <w:rFonts w:ascii="宋体" w:hAnsi="宋体" w:cs="宋体" w:hint="eastAsia"/>
          <w:b/>
          <w:sz w:val="24"/>
          <w:szCs w:val="24"/>
        </w:rPr>
        <w:t>4</w:t>
      </w:r>
      <w:r>
        <w:rPr>
          <w:rFonts w:ascii="宋体" w:hAnsi="宋体" w:cs="宋体" w:hint="eastAsia"/>
          <w:b/>
          <w:sz w:val="24"/>
          <w:szCs w:val="24"/>
        </w:rPr>
        <w:t>）投标人的投标报价超过采购</w:t>
      </w:r>
      <w:r>
        <w:rPr>
          <w:rFonts w:ascii="宋体" w:hAnsi="宋体" w:cs="宋体" w:hint="eastAsia"/>
          <w:b/>
          <w:sz w:val="24"/>
          <w:szCs w:val="24"/>
        </w:rPr>
        <w:t>人设定的上限价，按投标无效处理。</w:t>
      </w:r>
    </w:p>
    <w:p w:rsidR="0063264B" w:rsidRDefault="00CB630E">
      <w:pPr>
        <w:spacing w:line="420" w:lineRule="exact"/>
        <w:ind w:firstLineChars="200" w:firstLine="482"/>
        <w:rPr>
          <w:rFonts w:ascii="宋体" w:hAnsi="宋体" w:cs="宋体"/>
          <w:b/>
          <w:sz w:val="24"/>
          <w:szCs w:val="24"/>
        </w:rPr>
      </w:pPr>
      <w:r>
        <w:rPr>
          <w:rFonts w:ascii="宋体" w:hAnsi="宋体" w:cs="宋体" w:hint="eastAsia"/>
          <w:b/>
          <w:sz w:val="24"/>
          <w:szCs w:val="24"/>
        </w:rPr>
        <w:t>三、计算综合总分（满分为</w:t>
      </w:r>
      <w:r>
        <w:rPr>
          <w:rFonts w:ascii="宋体" w:hAnsi="宋体" w:cs="宋体" w:hint="eastAsia"/>
          <w:b/>
          <w:sz w:val="24"/>
          <w:szCs w:val="24"/>
        </w:rPr>
        <w:t>100</w:t>
      </w:r>
      <w:r>
        <w:rPr>
          <w:rFonts w:ascii="宋体" w:hAnsi="宋体" w:cs="宋体" w:hint="eastAsia"/>
          <w:b/>
          <w:sz w:val="24"/>
          <w:szCs w:val="24"/>
        </w:rPr>
        <w:t>分）：综合总分</w:t>
      </w:r>
      <w:r>
        <w:rPr>
          <w:rFonts w:ascii="宋体" w:hAnsi="宋体" w:cs="宋体" w:hint="eastAsia"/>
          <w:b/>
          <w:sz w:val="24"/>
          <w:szCs w:val="24"/>
        </w:rPr>
        <w:t>=</w:t>
      </w:r>
      <w:r>
        <w:rPr>
          <w:rFonts w:ascii="宋体" w:hAnsi="宋体" w:cs="宋体" w:hint="eastAsia"/>
          <w:b/>
          <w:sz w:val="24"/>
          <w:szCs w:val="24"/>
        </w:rPr>
        <w:t>技术得分</w:t>
      </w:r>
      <w:r>
        <w:rPr>
          <w:rFonts w:ascii="宋体" w:hAnsi="宋体" w:cs="宋体" w:hint="eastAsia"/>
          <w:b/>
          <w:sz w:val="24"/>
          <w:szCs w:val="24"/>
        </w:rPr>
        <w:t>+</w:t>
      </w:r>
      <w:r>
        <w:rPr>
          <w:rFonts w:ascii="宋体" w:hAnsi="宋体" w:cs="宋体" w:hint="eastAsia"/>
          <w:b/>
          <w:sz w:val="24"/>
          <w:szCs w:val="24"/>
        </w:rPr>
        <w:t>报价得分</w:t>
      </w:r>
    </w:p>
    <w:p w:rsidR="0063264B" w:rsidRDefault="00CB630E">
      <w:pPr>
        <w:spacing w:line="420" w:lineRule="exact"/>
        <w:ind w:firstLineChars="196" w:firstLine="472"/>
        <w:rPr>
          <w:rFonts w:ascii="宋体" w:hAnsi="宋体" w:cs="宋体"/>
          <w:sz w:val="24"/>
          <w:szCs w:val="24"/>
        </w:rPr>
      </w:pPr>
      <w:r>
        <w:rPr>
          <w:rFonts w:ascii="宋体" w:hAnsi="宋体" w:cs="宋体" w:hint="eastAsia"/>
          <w:b/>
          <w:sz w:val="24"/>
          <w:szCs w:val="24"/>
        </w:rPr>
        <w:t>四、确定预中标单位：</w:t>
      </w:r>
      <w:r>
        <w:rPr>
          <w:rFonts w:ascii="宋体" w:hAnsi="宋体" w:cs="宋体" w:hint="eastAsia"/>
          <w:sz w:val="24"/>
          <w:szCs w:val="24"/>
        </w:rPr>
        <w:t>以综合得分最高者为中标单位；综合得分相同时则报价低者优先；综合得分、报价均相同时由评标委员会综合评议确定。</w:t>
      </w:r>
    </w:p>
    <w:p w:rsidR="0063264B" w:rsidRDefault="00CB630E">
      <w:pPr>
        <w:pStyle w:val="a1"/>
        <w:snapToGrid w:val="0"/>
        <w:spacing w:beforeLines="0" w:before="0" w:afterLines="0" w:after="0" w:line="420" w:lineRule="exact"/>
        <w:ind w:firstLineChars="200" w:firstLine="482"/>
        <w:rPr>
          <w:rFonts w:hAnsi="宋体" w:cs="宋体"/>
          <w:b/>
        </w:rPr>
      </w:pPr>
      <w:r>
        <w:rPr>
          <w:rFonts w:hAnsi="宋体" w:cs="宋体" w:hint="eastAsia"/>
          <w:b/>
        </w:rPr>
        <w:t>五、定标：</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（一）中标单位确定后，招标结果在浙江政府采购网上公告。</w:t>
      </w:r>
    </w:p>
    <w:p w:rsidR="0063264B" w:rsidRDefault="00CB630E">
      <w:pPr>
        <w:spacing w:line="420" w:lineRule="exact"/>
        <w:ind w:firstLineChars="200" w:firstLine="480"/>
        <w:rPr>
          <w:rFonts w:ascii="宋体" w:hAnsi="宋体" w:cs="宋体"/>
          <w:sz w:val="24"/>
          <w:szCs w:val="24"/>
        </w:rPr>
      </w:pPr>
      <w:r>
        <w:rPr>
          <w:rFonts w:ascii="宋体" w:hAnsi="宋体" w:cs="宋体" w:hint="eastAsia"/>
          <w:sz w:val="24"/>
          <w:szCs w:val="24"/>
        </w:rPr>
        <w:t>（二）发布公告的同时，采购代理机构向中标单位发出《中标通知书》，《中标通知书》对采购人和中标单位具有同等法律效力。</w:t>
      </w:r>
    </w:p>
    <w:p w:rsidR="0063264B" w:rsidRDefault="00CB630E">
      <w:pPr>
        <w:spacing w:line="420" w:lineRule="exact"/>
        <w:ind w:firstLineChars="200" w:firstLine="480"/>
        <w:jc w:val="left"/>
        <w:rPr>
          <w:rFonts w:ascii="宋体" w:hAnsi="宋体" w:cs="宋体"/>
          <w:kern w:val="0"/>
          <w:sz w:val="24"/>
          <w:szCs w:val="24"/>
          <w:lang w:val="zh-CN"/>
        </w:rPr>
      </w:pPr>
      <w:r>
        <w:rPr>
          <w:rFonts w:ascii="宋体" w:hAnsi="宋体" w:cs="宋体" w:hint="eastAsia"/>
          <w:sz w:val="24"/>
          <w:szCs w:val="24"/>
        </w:rPr>
        <w:t>（三）《中标通知书》发出后，采购人改变</w:t>
      </w:r>
      <w:r>
        <w:rPr>
          <w:rFonts w:ascii="宋体" w:hAnsi="宋体" w:cs="宋体" w:hint="eastAsia"/>
          <w:bCs/>
          <w:sz w:val="24"/>
          <w:szCs w:val="24"/>
        </w:rPr>
        <w:t>招标结果或者中标单位放弃中标，均应当承担相应的法律责任。</w:t>
      </w:r>
    </w:p>
    <w:p w:rsidR="0063264B" w:rsidRDefault="00CB630E">
      <w:pPr>
        <w:spacing w:line="400" w:lineRule="exact"/>
        <w:ind w:firstLine="482"/>
        <w:rPr>
          <w:rFonts w:ascii="宋体" w:hAnsi="宋体" w:cs="宋体"/>
          <w:b/>
          <w:sz w:val="24"/>
          <w:szCs w:val="24"/>
        </w:rPr>
      </w:pPr>
      <w:r>
        <w:rPr>
          <w:rFonts w:ascii="宋体" w:hAnsi="宋体" w:cs="宋体" w:hint="eastAsia"/>
          <w:b/>
          <w:sz w:val="24"/>
          <w:szCs w:val="24"/>
        </w:rPr>
        <w:t>六、评审纪律和要求</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评审专家必须公平、公正评审，遵纪守法，客观、廉洁地履行职责。</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评审专家在评审开始前，应关闭并上交随身携带的各种通信工具。</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评审专家在评审过程中，未经许可不得中途离开评审现场，不得迟到早退。</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评审专家和工作人员不得透露评审过程中的讨论情况和评审结果。</w:t>
      </w:r>
    </w:p>
    <w:p w:rsidR="0063264B" w:rsidRDefault="00CB630E">
      <w:pPr>
        <w:snapToGrid w:val="0"/>
        <w:spacing w:line="400" w:lineRule="exact"/>
        <w:ind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w:t>
      </w:r>
      <w:r>
        <w:rPr>
          <w:rFonts w:ascii="宋体" w:hAnsi="宋体" w:cs="宋体" w:hint="eastAsia"/>
          <w:sz w:val="24"/>
          <w:szCs w:val="24"/>
        </w:rPr>
        <w:t>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采购人、采购代理机构不得向评审委员会的评审专家作倾向性、误导性的解释或者说明。</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w:t>
      </w:r>
      <w:r>
        <w:rPr>
          <w:rFonts w:ascii="宋体" w:hAnsi="宋体" w:cs="宋体" w:hint="eastAsia"/>
          <w:sz w:val="24"/>
          <w:szCs w:val="24"/>
        </w:rPr>
        <w:t>30%</w:t>
      </w:r>
      <w:r>
        <w:rPr>
          <w:rFonts w:ascii="宋体" w:hAnsi="宋体" w:cs="宋体" w:hint="eastAsia"/>
          <w:sz w:val="24"/>
          <w:szCs w:val="24"/>
        </w:rPr>
        <w:t>以上），提醒相关评审专家进行复核或书面说明理由。</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评审专家在评审过程中不得将自己的观点强加给其他评审专家，评审专家应自主发表见解，对评审意见承担个人责任。</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评审结束后，评审委员会应向采购代理机构提交项目评审报告。评审报告是采购人确定中标人的合法依据，评审委员会应当如实</w:t>
      </w:r>
      <w:r>
        <w:rPr>
          <w:rFonts w:ascii="宋体" w:hAnsi="宋体" w:cs="宋体" w:hint="eastAsia"/>
          <w:sz w:val="24"/>
          <w:szCs w:val="24"/>
        </w:rPr>
        <w:t>、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评审专家应当独立、客观、公正地提出评审意见，不得带有倾向性，不得影响其他评审专家评审，并在评审报告上签字；如对评审报告有异议的，可在报告上签署不同意见，并说明理由，否则将视为同意。</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评审专家应当遵守评审工作纪律，不得泄露评审文件、评审情况和评审中获悉的商业秘密。</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评审委</w:t>
      </w:r>
      <w:r>
        <w:rPr>
          <w:rFonts w:ascii="宋体" w:hAnsi="宋体" w:cs="宋体" w:hint="eastAsia"/>
          <w:sz w:val="24"/>
          <w:szCs w:val="24"/>
        </w:rPr>
        <w:t>员会在评审过程中发现投标人有行贿、提供虚假材料或者串通等违法行为的，应当及时向财政部门报告。</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招标文件内容违反国家有关强制性规定的，评审委员会应当停止评审并向采购代理机构说明情况。</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评审专家应当配合采购代理机构答复投标人提出的质疑。</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14.</w:t>
      </w:r>
      <w:r>
        <w:rPr>
          <w:rFonts w:ascii="宋体" w:hAnsi="宋体" w:cs="宋体" w:hint="eastAsia"/>
          <w:sz w:val="24"/>
          <w:szCs w:val="24"/>
        </w:rPr>
        <w:t>评审专家应当配合财政部门的投诉处理工作。</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15.</w:t>
      </w:r>
      <w:r>
        <w:rPr>
          <w:rFonts w:ascii="宋体" w:hAnsi="宋体" w:cs="宋体" w:hint="eastAsia"/>
          <w:sz w:val="24"/>
          <w:szCs w:val="24"/>
        </w:rPr>
        <w:t>评审专家有如下行为之一的，责令改正，给予警告，可以并处一千元以下的罚款：</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①明知应当回避而未主动回避的；</w:t>
      </w:r>
    </w:p>
    <w:p w:rsidR="0063264B" w:rsidRDefault="00CB630E">
      <w:pPr>
        <w:snapToGrid w:val="0"/>
        <w:spacing w:line="400" w:lineRule="exact"/>
        <w:ind w:firstLineChars="200" w:firstLine="436"/>
        <w:rPr>
          <w:rFonts w:ascii="宋体" w:hAnsi="宋体" w:cs="宋体"/>
          <w:sz w:val="24"/>
          <w:szCs w:val="24"/>
        </w:rPr>
      </w:pPr>
      <w:r>
        <w:rPr>
          <w:rFonts w:ascii="宋体" w:hAnsi="宋体" w:cs="宋体" w:hint="eastAsia"/>
          <w:snapToGrid w:val="0"/>
          <w:spacing w:val="-11"/>
          <w:sz w:val="24"/>
          <w:szCs w:val="24"/>
        </w:rPr>
        <w:t>②在得知自己为评审专家身份后至评审结束前时段内私下接触投标人的</w:t>
      </w:r>
      <w:r>
        <w:rPr>
          <w:rFonts w:ascii="宋体" w:hAnsi="宋体" w:cs="宋体" w:hint="eastAsia"/>
          <w:sz w:val="24"/>
          <w:szCs w:val="24"/>
        </w:rPr>
        <w:t>；</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③在评审过程中擅离职守，影响评审程序正常</w:t>
      </w:r>
      <w:r>
        <w:rPr>
          <w:rFonts w:ascii="宋体" w:hAnsi="宋体" w:cs="宋体" w:hint="eastAsia"/>
          <w:sz w:val="24"/>
          <w:szCs w:val="24"/>
        </w:rPr>
        <w:t>进行的；</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④在评审过程中有明显不合理或者不正当倾向性的；</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⑤未按招标文件规定的评审方法和标准进行评审的。</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⑥上述①至⑤行为影响中标结果的，中标结果无效。</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16.</w:t>
      </w:r>
      <w:r>
        <w:rPr>
          <w:rFonts w:ascii="宋体" w:hAnsi="宋体" w:cs="宋体" w:hint="eastAsia"/>
          <w:sz w:val="24"/>
          <w:szCs w:val="24"/>
        </w:rPr>
        <w:t>政府采购评审专家未按照招标文件规定的评审程序、评审方法和评审标准进行独立评审或者泄露评审文件、评审情况的，由财政部门给予警告，并处</w:t>
      </w:r>
      <w:r>
        <w:rPr>
          <w:rFonts w:ascii="宋体" w:hAnsi="宋体" w:cs="宋体" w:hint="eastAsia"/>
          <w:sz w:val="24"/>
          <w:szCs w:val="24"/>
        </w:rPr>
        <w:t>2000</w:t>
      </w:r>
      <w:r>
        <w:rPr>
          <w:rFonts w:ascii="宋体" w:hAnsi="宋体" w:cs="宋体" w:hint="eastAsia"/>
          <w:sz w:val="24"/>
          <w:szCs w:val="24"/>
        </w:rPr>
        <w:t>元以上</w:t>
      </w:r>
      <w:r>
        <w:rPr>
          <w:rFonts w:ascii="宋体" w:hAnsi="宋体" w:cs="宋体" w:hint="eastAsia"/>
          <w:sz w:val="24"/>
          <w:szCs w:val="24"/>
        </w:rPr>
        <w:t>2</w:t>
      </w:r>
      <w:r>
        <w:rPr>
          <w:rFonts w:ascii="宋体" w:hAnsi="宋体" w:cs="宋体" w:hint="eastAsia"/>
          <w:sz w:val="24"/>
          <w:szCs w:val="24"/>
        </w:rPr>
        <w:t>万元以下的罚款；影响中标、中标结果的，处</w:t>
      </w:r>
      <w:r>
        <w:rPr>
          <w:rFonts w:ascii="宋体" w:hAnsi="宋体" w:cs="宋体" w:hint="eastAsia"/>
          <w:sz w:val="24"/>
          <w:szCs w:val="24"/>
        </w:rPr>
        <w:t>2</w:t>
      </w:r>
      <w:r>
        <w:rPr>
          <w:rFonts w:ascii="宋体" w:hAnsi="宋体" w:cs="宋体" w:hint="eastAsia"/>
          <w:sz w:val="24"/>
          <w:szCs w:val="24"/>
        </w:rPr>
        <w:t>万元以上</w:t>
      </w:r>
      <w:r>
        <w:rPr>
          <w:rFonts w:ascii="宋体" w:hAnsi="宋体" w:cs="宋体" w:hint="eastAsia"/>
          <w:sz w:val="24"/>
          <w:szCs w:val="24"/>
        </w:rPr>
        <w:t>5</w:t>
      </w:r>
      <w:r>
        <w:rPr>
          <w:rFonts w:ascii="宋体" w:hAnsi="宋体" w:cs="宋体" w:hint="eastAsia"/>
          <w:sz w:val="24"/>
          <w:szCs w:val="24"/>
        </w:rPr>
        <w:t>万元以下的罚款，禁止其参加政府采购评审活动。</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政府采购评审专家与投标人存在利害关系未回避的，处</w:t>
      </w:r>
      <w:r>
        <w:rPr>
          <w:rFonts w:ascii="宋体" w:hAnsi="宋体" w:cs="宋体" w:hint="eastAsia"/>
          <w:sz w:val="24"/>
          <w:szCs w:val="24"/>
        </w:rPr>
        <w:t>2</w:t>
      </w:r>
      <w:r>
        <w:rPr>
          <w:rFonts w:ascii="宋体" w:hAnsi="宋体" w:cs="宋体" w:hint="eastAsia"/>
          <w:sz w:val="24"/>
          <w:szCs w:val="24"/>
        </w:rPr>
        <w:t>万元以上</w:t>
      </w:r>
      <w:r>
        <w:rPr>
          <w:rFonts w:ascii="宋体" w:hAnsi="宋体" w:cs="宋体" w:hint="eastAsia"/>
          <w:sz w:val="24"/>
          <w:szCs w:val="24"/>
        </w:rPr>
        <w:t>5</w:t>
      </w:r>
      <w:r>
        <w:rPr>
          <w:rFonts w:ascii="宋体" w:hAnsi="宋体" w:cs="宋体" w:hint="eastAsia"/>
          <w:sz w:val="24"/>
          <w:szCs w:val="24"/>
        </w:rPr>
        <w:t>万元以下的罚款，禁止其参加政府采购评审活动。</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政</w:t>
      </w:r>
      <w:r>
        <w:rPr>
          <w:rFonts w:ascii="宋体" w:hAnsi="宋体" w:cs="宋体" w:hint="eastAsia"/>
          <w:sz w:val="24"/>
          <w:szCs w:val="24"/>
        </w:rPr>
        <w:t>府采购评审专家收受采购人、采购代理机构、投标人贿赂或者获取其他不正当利益，构成犯罪的，依法追究刑事责任；尚不构成犯罪的，处</w:t>
      </w:r>
      <w:r>
        <w:rPr>
          <w:rFonts w:ascii="宋体" w:hAnsi="宋体" w:cs="宋体" w:hint="eastAsia"/>
          <w:sz w:val="24"/>
          <w:szCs w:val="24"/>
        </w:rPr>
        <w:t>2</w:t>
      </w:r>
      <w:r>
        <w:rPr>
          <w:rFonts w:ascii="宋体" w:hAnsi="宋体" w:cs="宋体" w:hint="eastAsia"/>
          <w:sz w:val="24"/>
          <w:szCs w:val="24"/>
        </w:rPr>
        <w:t>万元以上</w:t>
      </w:r>
      <w:r>
        <w:rPr>
          <w:rFonts w:ascii="宋体" w:hAnsi="宋体" w:cs="宋体" w:hint="eastAsia"/>
          <w:sz w:val="24"/>
          <w:szCs w:val="24"/>
        </w:rPr>
        <w:t>5</w:t>
      </w:r>
      <w:r>
        <w:rPr>
          <w:rFonts w:ascii="宋体" w:hAnsi="宋体" w:cs="宋体" w:hint="eastAsia"/>
          <w:sz w:val="24"/>
          <w:szCs w:val="24"/>
        </w:rPr>
        <w:t>万元以下的罚款，禁止其参加政府采购评审活动。</w:t>
      </w:r>
    </w:p>
    <w:p w:rsidR="0063264B" w:rsidRDefault="00CB630E">
      <w:pPr>
        <w:snapToGrid w:val="0"/>
        <w:spacing w:line="400" w:lineRule="exact"/>
        <w:ind w:firstLineChars="200" w:firstLine="480"/>
        <w:rPr>
          <w:rFonts w:ascii="宋体" w:hAnsi="宋体" w:cs="宋体"/>
          <w:sz w:val="24"/>
          <w:szCs w:val="24"/>
        </w:rPr>
      </w:pPr>
      <w:r>
        <w:rPr>
          <w:rFonts w:ascii="宋体" w:hAnsi="宋体" w:cs="宋体" w:hint="eastAsia"/>
          <w:sz w:val="24"/>
          <w:szCs w:val="24"/>
        </w:rPr>
        <w:t>政府采购评审专家有上述违法行为的，其评审意见无效，不得获取评审费；有违法所得的，没收违法所得；给他人造成损失的，依法承担民事责任。</w:t>
      </w:r>
    </w:p>
    <w:p w:rsidR="0063264B" w:rsidRDefault="0063264B">
      <w:pPr>
        <w:pStyle w:val="a1"/>
        <w:spacing w:before="120" w:after="120"/>
        <w:rPr>
          <w:rFonts w:hAnsi="宋体" w:cs="宋体"/>
          <w:lang w:val="zh-CN"/>
        </w:rPr>
      </w:pPr>
    </w:p>
    <w:p w:rsidR="0063264B" w:rsidRDefault="00CB630E">
      <w:pPr>
        <w:tabs>
          <w:tab w:val="left" w:pos="2471"/>
        </w:tabs>
        <w:autoSpaceDE w:val="0"/>
        <w:autoSpaceDN w:val="0"/>
        <w:adjustRightInd w:val="0"/>
        <w:spacing w:before="140" w:after="140"/>
        <w:jc w:val="center"/>
        <w:rPr>
          <w:rFonts w:ascii="宋体" w:hAnsi="宋体" w:cs="宋体"/>
          <w:kern w:val="0"/>
          <w:sz w:val="30"/>
          <w:szCs w:val="30"/>
        </w:rPr>
      </w:pPr>
      <w:r>
        <w:rPr>
          <w:rFonts w:ascii="宋体" w:hAnsi="宋体" w:cs="宋体" w:hint="eastAsia"/>
          <w:kern w:val="0"/>
          <w:sz w:val="30"/>
          <w:szCs w:val="30"/>
          <w:lang w:val="zh-CN"/>
        </w:rPr>
        <w:t>第五章</w:t>
      </w:r>
      <w:r>
        <w:rPr>
          <w:rFonts w:ascii="宋体" w:hAnsi="宋体" w:cs="宋体" w:hint="eastAsia"/>
          <w:kern w:val="0"/>
          <w:sz w:val="30"/>
          <w:szCs w:val="30"/>
          <w:lang w:val="zh-CN"/>
        </w:rPr>
        <w:t xml:space="preserve">  </w:t>
      </w:r>
      <w:r>
        <w:rPr>
          <w:rFonts w:ascii="宋体" w:hAnsi="宋体" w:cs="宋体" w:hint="eastAsia"/>
          <w:kern w:val="0"/>
          <w:sz w:val="30"/>
          <w:szCs w:val="30"/>
          <w:lang w:val="zh-CN"/>
        </w:rPr>
        <w:t>投标文件格式</w:t>
      </w:r>
    </w:p>
    <w:p w:rsidR="0063264B" w:rsidRDefault="0063264B">
      <w:pPr>
        <w:tabs>
          <w:tab w:val="left" w:pos="2471"/>
        </w:tabs>
        <w:autoSpaceDE w:val="0"/>
        <w:autoSpaceDN w:val="0"/>
        <w:adjustRightInd w:val="0"/>
        <w:spacing w:before="140" w:after="140"/>
        <w:ind w:firstLine="447"/>
        <w:rPr>
          <w:rFonts w:ascii="宋体" w:hAnsi="宋体" w:cs="宋体"/>
          <w:kern w:val="0"/>
          <w:sz w:val="24"/>
          <w:szCs w:val="24"/>
        </w:rPr>
      </w:pPr>
    </w:p>
    <w:p w:rsidR="0063264B" w:rsidRDefault="00CB630E">
      <w:pPr>
        <w:tabs>
          <w:tab w:val="left" w:pos="2471"/>
        </w:tabs>
        <w:autoSpaceDE w:val="0"/>
        <w:autoSpaceDN w:val="0"/>
        <w:adjustRightInd w:val="0"/>
        <w:spacing w:before="140" w:after="140"/>
        <w:ind w:firstLine="447"/>
        <w:rPr>
          <w:rFonts w:ascii="宋体" w:hAnsi="宋体" w:cs="宋体"/>
          <w:kern w:val="0"/>
          <w:sz w:val="20"/>
          <w:szCs w:val="20"/>
        </w:rPr>
      </w:pPr>
      <w:r>
        <w:rPr>
          <w:rFonts w:ascii="宋体" w:hAnsi="宋体" w:cs="宋体" w:hint="eastAsia"/>
          <w:kern w:val="0"/>
          <w:sz w:val="30"/>
          <w:szCs w:val="30"/>
          <w:lang w:val="zh-CN"/>
        </w:rPr>
        <w:t xml:space="preserve"> </w:t>
      </w:r>
    </w:p>
    <w:p w:rsidR="0063264B" w:rsidRDefault="00CB630E">
      <w:pPr>
        <w:pStyle w:val="a1"/>
        <w:spacing w:beforeLines="0" w:before="120" w:afterLines="0" w:after="120" w:line="264" w:lineRule="auto"/>
        <w:jc w:val="center"/>
        <w:rPr>
          <w:rFonts w:hAnsi="宋体" w:cs="宋体"/>
          <w:sz w:val="36"/>
        </w:rPr>
      </w:pPr>
      <w:r>
        <w:rPr>
          <w:rFonts w:hAnsi="宋体" w:cs="宋体" w:hint="eastAsia"/>
          <w:sz w:val="36"/>
        </w:rPr>
        <w:t>项目名称：</w:t>
      </w:r>
      <w:r>
        <w:rPr>
          <w:rFonts w:hAnsi="宋体" w:cs="宋体" w:hint="eastAsia"/>
          <w:sz w:val="36"/>
        </w:rPr>
        <w:t>__________________</w:t>
      </w:r>
    </w:p>
    <w:p w:rsidR="0063264B" w:rsidRDefault="00CB630E">
      <w:pPr>
        <w:pStyle w:val="a1"/>
        <w:spacing w:beforeLines="100" w:before="240" w:afterLines="100" w:after="240" w:line="264" w:lineRule="auto"/>
        <w:jc w:val="center"/>
        <w:rPr>
          <w:rFonts w:hAnsi="宋体" w:cs="宋体"/>
          <w:sz w:val="36"/>
        </w:rPr>
      </w:pPr>
      <w:r>
        <w:rPr>
          <w:rFonts w:hAnsi="宋体" w:cs="宋体" w:hint="eastAsia"/>
          <w:sz w:val="36"/>
          <w:szCs w:val="36"/>
        </w:rPr>
        <w:t>招标编号：</w:t>
      </w:r>
      <w:r>
        <w:rPr>
          <w:rFonts w:hAnsi="宋体" w:cs="宋体" w:hint="eastAsia"/>
          <w:sz w:val="36"/>
        </w:rPr>
        <w:t>__________________</w:t>
      </w:r>
    </w:p>
    <w:p w:rsidR="0063264B" w:rsidRDefault="0063264B">
      <w:pPr>
        <w:tabs>
          <w:tab w:val="left" w:pos="0"/>
        </w:tabs>
        <w:autoSpaceDE w:val="0"/>
        <w:autoSpaceDN w:val="0"/>
        <w:adjustRightInd w:val="0"/>
        <w:spacing w:line="360" w:lineRule="auto"/>
        <w:ind w:firstLineChars="600" w:firstLine="1928"/>
        <w:rPr>
          <w:rFonts w:ascii="宋体" w:hAnsi="宋体" w:cs="宋体"/>
          <w:b/>
          <w:sz w:val="32"/>
        </w:rPr>
      </w:pPr>
    </w:p>
    <w:p w:rsidR="0063264B" w:rsidRDefault="0063264B">
      <w:pPr>
        <w:pStyle w:val="29"/>
        <w:ind w:firstLine="404"/>
        <w:rPr>
          <w:rFonts w:hAnsi="宋体" w:cs="宋体"/>
        </w:rPr>
      </w:pPr>
    </w:p>
    <w:p w:rsidR="0063264B" w:rsidRDefault="00CB630E">
      <w:pPr>
        <w:pStyle w:val="a1"/>
        <w:spacing w:beforeLines="0" w:before="120" w:afterLines="0" w:after="120" w:line="264" w:lineRule="auto"/>
        <w:jc w:val="center"/>
        <w:rPr>
          <w:rFonts w:hAnsi="宋体" w:cs="宋体"/>
          <w:sz w:val="28"/>
        </w:rPr>
      </w:pPr>
      <w:r>
        <w:rPr>
          <w:rFonts w:hAnsi="宋体" w:cs="宋体" w:hint="eastAsia"/>
          <w:b/>
          <w:sz w:val="84"/>
        </w:rPr>
        <w:t>投</w:t>
      </w:r>
      <w:r>
        <w:rPr>
          <w:rFonts w:hAnsi="宋体" w:cs="宋体" w:hint="eastAsia"/>
          <w:b/>
          <w:sz w:val="84"/>
        </w:rPr>
        <w:t xml:space="preserve"> </w:t>
      </w:r>
      <w:r>
        <w:rPr>
          <w:rFonts w:hAnsi="宋体" w:cs="宋体" w:hint="eastAsia"/>
          <w:b/>
          <w:sz w:val="84"/>
        </w:rPr>
        <w:t>标</w:t>
      </w:r>
      <w:r>
        <w:rPr>
          <w:rFonts w:hAnsi="宋体" w:cs="宋体" w:hint="eastAsia"/>
          <w:b/>
          <w:sz w:val="84"/>
        </w:rPr>
        <w:t xml:space="preserve"> </w:t>
      </w:r>
      <w:r>
        <w:rPr>
          <w:rFonts w:hAnsi="宋体" w:cs="宋体" w:hint="eastAsia"/>
          <w:b/>
          <w:sz w:val="84"/>
        </w:rPr>
        <w:t>文</w:t>
      </w:r>
      <w:r>
        <w:rPr>
          <w:rFonts w:hAnsi="宋体" w:cs="宋体" w:hint="eastAsia"/>
          <w:b/>
          <w:sz w:val="84"/>
        </w:rPr>
        <w:t xml:space="preserve"> </w:t>
      </w:r>
      <w:r>
        <w:rPr>
          <w:rFonts w:hAnsi="宋体" w:cs="宋体" w:hint="eastAsia"/>
          <w:b/>
          <w:sz w:val="84"/>
        </w:rPr>
        <w:t>件</w:t>
      </w:r>
    </w:p>
    <w:p w:rsidR="0063264B" w:rsidRDefault="00CB630E">
      <w:pPr>
        <w:pStyle w:val="a1"/>
        <w:spacing w:beforeLines="0" w:before="120" w:afterLines="0" w:after="120" w:line="264" w:lineRule="auto"/>
        <w:jc w:val="center"/>
        <w:rPr>
          <w:rFonts w:hAnsi="宋体" w:cs="宋体"/>
          <w:sz w:val="72"/>
        </w:rPr>
      </w:pPr>
      <w:r>
        <w:rPr>
          <w:rFonts w:hAnsi="宋体" w:cs="宋体" w:hint="eastAsia"/>
          <w:sz w:val="72"/>
        </w:rPr>
        <w:t>（</w:t>
      </w:r>
      <w:r>
        <w:rPr>
          <w:rFonts w:hAnsi="宋体" w:cs="宋体" w:hint="eastAsia"/>
          <w:sz w:val="72"/>
          <w:u w:val="single"/>
        </w:rPr>
        <w:t xml:space="preserve">       </w:t>
      </w:r>
      <w:r>
        <w:rPr>
          <w:rFonts w:hAnsi="宋体" w:cs="宋体" w:hint="eastAsia"/>
          <w:sz w:val="72"/>
        </w:rPr>
        <w:t>文件）</w:t>
      </w:r>
    </w:p>
    <w:p w:rsidR="0063264B" w:rsidRDefault="0063264B">
      <w:pPr>
        <w:tabs>
          <w:tab w:val="left" w:pos="0"/>
        </w:tabs>
        <w:autoSpaceDE w:val="0"/>
        <w:autoSpaceDN w:val="0"/>
        <w:adjustRightInd w:val="0"/>
        <w:spacing w:line="360" w:lineRule="auto"/>
        <w:ind w:firstLine="2880"/>
        <w:rPr>
          <w:rFonts w:ascii="宋体" w:hAnsi="宋体" w:cs="宋体"/>
          <w:kern w:val="0"/>
          <w:sz w:val="20"/>
          <w:szCs w:val="20"/>
        </w:rPr>
      </w:pPr>
    </w:p>
    <w:p w:rsidR="0063264B" w:rsidRDefault="0063264B">
      <w:pPr>
        <w:tabs>
          <w:tab w:val="left" w:pos="0"/>
        </w:tabs>
        <w:autoSpaceDE w:val="0"/>
        <w:autoSpaceDN w:val="0"/>
        <w:adjustRightInd w:val="0"/>
        <w:spacing w:line="360" w:lineRule="auto"/>
        <w:ind w:firstLine="2880"/>
        <w:rPr>
          <w:rFonts w:ascii="宋体" w:hAnsi="宋体" w:cs="宋体"/>
          <w:kern w:val="0"/>
          <w:sz w:val="20"/>
          <w:szCs w:val="20"/>
        </w:rPr>
      </w:pPr>
    </w:p>
    <w:p w:rsidR="0063264B" w:rsidRDefault="0063264B">
      <w:pPr>
        <w:tabs>
          <w:tab w:val="left" w:pos="0"/>
        </w:tabs>
        <w:autoSpaceDE w:val="0"/>
        <w:autoSpaceDN w:val="0"/>
        <w:adjustRightInd w:val="0"/>
        <w:spacing w:line="360" w:lineRule="auto"/>
        <w:ind w:firstLine="2880"/>
        <w:rPr>
          <w:rFonts w:ascii="宋体" w:hAnsi="宋体" w:cs="宋体"/>
          <w:kern w:val="0"/>
          <w:sz w:val="20"/>
          <w:szCs w:val="20"/>
        </w:rPr>
      </w:pPr>
    </w:p>
    <w:p w:rsidR="0063264B" w:rsidRDefault="0063264B">
      <w:pPr>
        <w:pStyle w:val="29"/>
        <w:ind w:firstLine="404"/>
        <w:rPr>
          <w:rFonts w:hAnsi="宋体" w:cs="宋体"/>
        </w:rPr>
      </w:pPr>
    </w:p>
    <w:p w:rsidR="0063264B" w:rsidRDefault="0063264B">
      <w:pPr>
        <w:pStyle w:val="29"/>
        <w:ind w:firstLine="404"/>
        <w:rPr>
          <w:rFonts w:hAnsi="宋体" w:cs="宋体"/>
        </w:rPr>
      </w:pPr>
    </w:p>
    <w:p w:rsidR="0063264B" w:rsidRDefault="0063264B">
      <w:pPr>
        <w:pStyle w:val="29"/>
        <w:ind w:firstLine="404"/>
        <w:rPr>
          <w:rFonts w:hAnsi="宋体" w:cs="宋体"/>
        </w:rPr>
      </w:pPr>
    </w:p>
    <w:p w:rsidR="0063264B" w:rsidRDefault="0063264B">
      <w:pPr>
        <w:pStyle w:val="29"/>
        <w:ind w:firstLine="404"/>
        <w:rPr>
          <w:rFonts w:hAnsi="宋体" w:cs="宋体"/>
        </w:rPr>
      </w:pPr>
    </w:p>
    <w:p w:rsidR="0063264B" w:rsidRDefault="0063264B">
      <w:pPr>
        <w:tabs>
          <w:tab w:val="left" w:pos="0"/>
        </w:tabs>
        <w:autoSpaceDE w:val="0"/>
        <w:autoSpaceDN w:val="0"/>
        <w:adjustRightInd w:val="0"/>
        <w:spacing w:line="360" w:lineRule="auto"/>
        <w:rPr>
          <w:rFonts w:ascii="宋体" w:hAnsi="宋体" w:cs="宋体"/>
          <w:kern w:val="0"/>
          <w:sz w:val="20"/>
          <w:szCs w:val="20"/>
        </w:rPr>
      </w:pPr>
    </w:p>
    <w:p w:rsidR="0063264B" w:rsidRDefault="00CB630E">
      <w:pPr>
        <w:tabs>
          <w:tab w:val="left" w:pos="0"/>
        </w:tabs>
        <w:autoSpaceDE w:val="0"/>
        <w:autoSpaceDN w:val="0"/>
        <w:adjustRightInd w:val="0"/>
        <w:spacing w:line="360" w:lineRule="auto"/>
        <w:ind w:firstLine="1921"/>
        <w:rPr>
          <w:rFonts w:ascii="宋体" w:hAnsi="宋体" w:cs="宋体"/>
          <w:kern w:val="0"/>
          <w:sz w:val="32"/>
          <w:szCs w:val="32"/>
          <w:u w:val="single"/>
          <w:lang w:val="zh-CN"/>
        </w:rPr>
      </w:pPr>
      <w:r>
        <w:rPr>
          <w:rFonts w:ascii="宋体" w:hAnsi="宋体" w:cs="宋体" w:hint="eastAsia"/>
          <w:kern w:val="0"/>
          <w:sz w:val="32"/>
          <w:szCs w:val="32"/>
          <w:lang w:val="zh-CN"/>
        </w:rPr>
        <w:t>投</w:t>
      </w:r>
      <w:r>
        <w:rPr>
          <w:rFonts w:ascii="宋体" w:hAnsi="宋体" w:cs="宋体" w:hint="eastAsia"/>
          <w:kern w:val="0"/>
          <w:sz w:val="32"/>
          <w:szCs w:val="32"/>
          <w:lang w:val="zh-CN"/>
        </w:rPr>
        <w:t xml:space="preserve"> </w:t>
      </w:r>
      <w:r>
        <w:rPr>
          <w:rFonts w:ascii="宋体" w:hAnsi="宋体" w:cs="宋体" w:hint="eastAsia"/>
          <w:kern w:val="0"/>
          <w:sz w:val="32"/>
          <w:szCs w:val="32"/>
          <w:lang w:val="zh-CN"/>
        </w:rPr>
        <w:t>标</w:t>
      </w:r>
      <w:r>
        <w:rPr>
          <w:rFonts w:ascii="宋体" w:hAnsi="宋体" w:cs="宋体" w:hint="eastAsia"/>
          <w:kern w:val="0"/>
          <w:sz w:val="32"/>
          <w:szCs w:val="32"/>
          <w:lang w:val="zh-CN"/>
        </w:rPr>
        <w:t xml:space="preserve"> </w:t>
      </w:r>
      <w:r>
        <w:rPr>
          <w:rFonts w:ascii="宋体" w:hAnsi="宋体" w:cs="宋体" w:hint="eastAsia"/>
          <w:kern w:val="0"/>
          <w:sz w:val="32"/>
          <w:szCs w:val="32"/>
          <w:lang w:val="zh-CN"/>
        </w:rPr>
        <w:t>人：</w:t>
      </w:r>
      <w:r>
        <w:rPr>
          <w:rFonts w:ascii="宋体" w:hAnsi="宋体" w:cs="宋体" w:hint="eastAsia"/>
          <w:kern w:val="0"/>
          <w:sz w:val="32"/>
          <w:szCs w:val="32"/>
          <w:u w:val="single"/>
          <w:lang w:val="zh-CN"/>
        </w:rPr>
        <w:t xml:space="preserve">                            </w:t>
      </w:r>
    </w:p>
    <w:p w:rsidR="0063264B" w:rsidRDefault="00CB630E">
      <w:pPr>
        <w:tabs>
          <w:tab w:val="left" w:pos="0"/>
        </w:tabs>
        <w:autoSpaceDE w:val="0"/>
        <w:autoSpaceDN w:val="0"/>
        <w:adjustRightInd w:val="0"/>
        <w:spacing w:line="360" w:lineRule="auto"/>
        <w:ind w:firstLine="1921"/>
        <w:rPr>
          <w:rFonts w:ascii="宋体" w:hAnsi="宋体" w:cs="宋体"/>
          <w:kern w:val="0"/>
          <w:sz w:val="32"/>
          <w:szCs w:val="32"/>
        </w:rPr>
      </w:pPr>
      <w:r>
        <w:rPr>
          <w:rFonts w:ascii="宋体" w:hAnsi="宋体" w:cs="宋体" w:hint="eastAsia"/>
          <w:kern w:val="0"/>
          <w:sz w:val="32"/>
          <w:szCs w:val="32"/>
          <w:lang w:val="zh-CN"/>
        </w:rPr>
        <w:t>投标人地址：</w:t>
      </w:r>
      <w:r>
        <w:rPr>
          <w:rFonts w:ascii="宋体" w:hAnsi="宋体" w:cs="宋体" w:hint="eastAsia"/>
          <w:kern w:val="0"/>
          <w:sz w:val="32"/>
          <w:szCs w:val="32"/>
          <w:u w:val="single"/>
          <w:lang w:val="zh-CN"/>
        </w:rPr>
        <w:t xml:space="preserve">                          </w:t>
      </w:r>
    </w:p>
    <w:p w:rsidR="0063264B" w:rsidRDefault="0063264B">
      <w:pPr>
        <w:tabs>
          <w:tab w:val="left" w:pos="0"/>
        </w:tabs>
        <w:autoSpaceDE w:val="0"/>
        <w:autoSpaceDN w:val="0"/>
        <w:adjustRightInd w:val="0"/>
        <w:spacing w:line="360" w:lineRule="auto"/>
        <w:ind w:firstLine="3520"/>
        <w:rPr>
          <w:rFonts w:ascii="宋体" w:hAnsi="宋体" w:cs="宋体"/>
          <w:kern w:val="0"/>
          <w:sz w:val="20"/>
          <w:szCs w:val="20"/>
        </w:rPr>
      </w:pPr>
    </w:p>
    <w:p w:rsidR="0063264B" w:rsidRDefault="00CB630E">
      <w:pPr>
        <w:tabs>
          <w:tab w:val="left" w:pos="0"/>
        </w:tabs>
        <w:autoSpaceDE w:val="0"/>
        <w:autoSpaceDN w:val="0"/>
        <w:adjustRightInd w:val="0"/>
        <w:spacing w:line="360" w:lineRule="auto"/>
        <w:ind w:firstLine="3520"/>
        <w:rPr>
          <w:rFonts w:ascii="宋体" w:hAnsi="宋体" w:cs="宋体"/>
          <w:kern w:val="0"/>
          <w:sz w:val="32"/>
          <w:szCs w:val="32"/>
        </w:rPr>
      </w:pPr>
      <w:r>
        <w:rPr>
          <w:rFonts w:ascii="宋体" w:hAnsi="宋体" w:cs="宋体" w:hint="eastAsia"/>
          <w:kern w:val="0"/>
          <w:sz w:val="32"/>
          <w:szCs w:val="32"/>
          <w:lang w:val="zh-CN"/>
        </w:rPr>
        <w:t>年</w:t>
      </w:r>
      <w:r>
        <w:rPr>
          <w:rFonts w:ascii="宋体" w:hAnsi="宋体" w:cs="宋体" w:hint="eastAsia"/>
          <w:kern w:val="0"/>
          <w:sz w:val="32"/>
          <w:szCs w:val="32"/>
          <w:lang w:val="zh-CN"/>
        </w:rPr>
        <w:t xml:space="preserve">    </w:t>
      </w:r>
      <w:r>
        <w:rPr>
          <w:rFonts w:ascii="宋体" w:hAnsi="宋体" w:cs="宋体" w:hint="eastAsia"/>
          <w:kern w:val="0"/>
          <w:sz w:val="32"/>
          <w:szCs w:val="32"/>
          <w:lang w:val="zh-CN"/>
        </w:rPr>
        <w:t>月</w:t>
      </w:r>
      <w:r>
        <w:rPr>
          <w:rFonts w:ascii="宋体" w:hAnsi="宋体" w:cs="宋体" w:hint="eastAsia"/>
          <w:kern w:val="0"/>
          <w:sz w:val="32"/>
          <w:szCs w:val="32"/>
          <w:lang w:val="zh-CN"/>
        </w:rPr>
        <w:t xml:space="preserve">     </w:t>
      </w:r>
      <w:r>
        <w:rPr>
          <w:rFonts w:ascii="宋体" w:hAnsi="宋体" w:cs="宋体" w:hint="eastAsia"/>
          <w:kern w:val="0"/>
          <w:sz w:val="32"/>
          <w:szCs w:val="32"/>
          <w:lang w:val="zh-CN"/>
        </w:rPr>
        <w:t>日</w:t>
      </w:r>
    </w:p>
    <w:p w:rsidR="0063264B" w:rsidRDefault="0063264B">
      <w:pPr>
        <w:autoSpaceDE w:val="0"/>
        <w:autoSpaceDN w:val="0"/>
        <w:adjustRightInd w:val="0"/>
        <w:rPr>
          <w:rFonts w:ascii="宋体" w:hAnsi="宋体" w:cs="宋体"/>
          <w:kern w:val="0"/>
          <w:sz w:val="20"/>
          <w:szCs w:val="20"/>
        </w:rPr>
      </w:pPr>
    </w:p>
    <w:p w:rsidR="0063264B" w:rsidRDefault="0063264B">
      <w:pPr>
        <w:autoSpaceDE w:val="0"/>
        <w:autoSpaceDN w:val="0"/>
        <w:adjustRightInd w:val="0"/>
        <w:rPr>
          <w:rFonts w:ascii="宋体" w:hAnsi="宋体" w:cs="宋体"/>
          <w:kern w:val="0"/>
          <w:sz w:val="20"/>
          <w:szCs w:val="20"/>
        </w:rPr>
      </w:pPr>
    </w:p>
    <w:p w:rsidR="0063264B" w:rsidRDefault="0063264B">
      <w:pPr>
        <w:autoSpaceDE w:val="0"/>
        <w:autoSpaceDN w:val="0"/>
        <w:adjustRightInd w:val="0"/>
        <w:rPr>
          <w:rFonts w:ascii="宋体" w:hAnsi="宋体" w:cs="宋体"/>
          <w:kern w:val="0"/>
          <w:sz w:val="20"/>
          <w:szCs w:val="20"/>
        </w:rPr>
      </w:pPr>
    </w:p>
    <w:p w:rsidR="0063264B" w:rsidRDefault="0063264B">
      <w:pPr>
        <w:pStyle w:val="affa"/>
        <w:spacing w:before="120"/>
      </w:pPr>
    </w:p>
    <w:p w:rsidR="0063264B" w:rsidRDefault="00CB630E">
      <w:pPr>
        <w:shd w:val="clear" w:color="auto" w:fill="FFFFFF"/>
        <w:snapToGrid w:val="0"/>
        <w:spacing w:after="50"/>
        <w:ind w:firstLine="645"/>
        <w:jc w:val="center"/>
        <w:rPr>
          <w:rFonts w:ascii="宋体" w:hAnsi="宋体" w:cs="宋体"/>
          <w:b/>
          <w:sz w:val="24"/>
          <w:szCs w:val="24"/>
        </w:rPr>
      </w:pPr>
      <w:r>
        <w:rPr>
          <w:rFonts w:ascii="宋体" w:hAnsi="宋体" w:cs="宋体" w:hint="eastAsia"/>
          <w:b/>
          <w:sz w:val="24"/>
          <w:szCs w:val="24"/>
        </w:rPr>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76"/>
        <w:gridCol w:w="5802"/>
        <w:gridCol w:w="842"/>
        <w:gridCol w:w="1065"/>
        <w:gridCol w:w="709"/>
      </w:tblGrid>
      <w:tr w:rsidR="0063264B">
        <w:trPr>
          <w:jc w:val="center"/>
        </w:trPr>
        <w:tc>
          <w:tcPr>
            <w:tcW w:w="790"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序号</w:t>
            </w:r>
          </w:p>
        </w:tc>
        <w:tc>
          <w:tcPr>
            <w:tcW w:w="776"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项目</w:t>
            </w:r>
          </w:p>
        </w:tc>
        <w:tc>
          <w:tcPr>
            <w:tcW w:w="7709" w:type="dxa"/>
            <w:gridSpan w:val="3"/>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审查标准</w:t>
            </w:r>
          </w:p>
        </w:tc>
        <w:tc>
          <w:tcPr>
            <w:tcW w:w="709"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页码</w:t>
            </w:r>
          </w:p>
        </w:tc>
      </w:tr>
      <w:tr w:rsidR="0063264B">
        <w:trPr>
          <w:jc w:val="center"/>
        </w:trPr>
        <w:tc>
          <w:tcPr>
            <w:tcW w:w="790" w:type="dxa"/>
            <w:vMerge w:val="restart"/>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1</w:t>
            </w:r>
          </w:p>
        </w:tc>
        <w:tc>
          <w:tcPr>
            <w:tcW w:w="776" w:type="dxa"/>
            <w:vMerge w:val="restart"/>
            <w:vAlign w:val="center"/>
          </w:tcPr>
          <w:p w:rsidR="0063264B" w:rsidRDefault="00CB630E">
            <w:pPr>
              <w:snapToGrid w:val="0"/>
              <w:spacing w:line="340" w:lineRule="exact"/>
              <w:jc w:val="center"/>
              <w:rPr>
                <w:rFonts w:ascii="宋体" w:hAnsi="宋体" w:cs="宋体"/>
                <w:b/>
                <w:sz w:val="24"/>
                <w:szCs w:val="24"/>
              </w:rPr>
            </w:pPr>
            <w:r>
              <w:rPr>
                <w:rFonts w:ascii="宋体" w:hAnsi="宋体" w:cs="宋体" w:hint="eastAsia"/>
                <w:b/>
                <w:sz w:val="24"/>
                <w:szCs w:val="24"/>
              </w:rPr>
              <w:t>资格审查</w:t>
            </w:r>
          </w:p>
        </w:tc>
        <w:tc>
          <w:tcPr>
            <w:tcW w:w="8418" w:type="dxa"/>
            <w:gridSpan w:val="4"/>
            <w:vAlign w:val="center"/>
          </w:tcPr>
          <w:p w:rsidR="0063264B" w:rsidRDefault="00CB630E">
            <w:pPr>
              <w:tabs>
                <w:tab w:val="left" w:pos="3850"/>
              </w:tabs>
              <w:spacing w:line="340" w:lineRule="exact"/>
              <w:jc w:val="left"/>
              <w:rPr>
                <w:rFonts w:ascii="宋体" w:hAnsi="宋体" w:cs="宋体"/>
                <w:bCs/>
                <w:sz w:val="24"/>
                <w:szCs w:val="24"/>
              </w:rPr>
            </w:pPr>
            <w:r>
              <w:rPr>
                <w:rFonts w:ascii="宋体" w:hAnsi="宋体" w:cs="宋体" w:hint="eastAsia"/>
                <w:b/>
                <w:sz w:val="24"/>
                <w:szCs w:val="24"/>
              </w:rPr>
              <w:t>一、符合《中华人民共和国政府采购法实施条例》第二十二条规定的投标人资格条件和浙财采监〔</w:t>
            </w:r>
            <w:r>
              <w:rPr>
                <w:rFonts w:ascii="宋体" w:hAnsi="宋体" w:cs="宋体" w:hint="eastAsia"/>
                <w:b/>
                <w:sz w:val="24"/>
                <w:szCs w:val="24"/>
              </w:rPr>
              <w:t>2013</w:t>
            </w:r>
            <w:r>
              <w:rPr>
                <w:rFonts w:ascii="宋体" w:hAnsi="宋体" w:cs="宋体" w:hint="eastAsia"/>
                <w:b/>
                <w:sz w:val="24"/>
                <w:szCs w:val="24"/>
              </w:rPr>
              <w:t>〕</w:t>
            </w:r>
            <w:r>
              <w:rPr>
                <w:rFonts w:ascii="宋体" w:hAnsi="宋体" w:cs="宋体" w:hint="eastAsia"/>
                <w:b/>
                <w:sz w:val="24"/>
                <w:szCs w:val="24"/>
              </w:rPr>
              <w:t>24</w:t>
            </w:r>
            <w:r>
              <w:rPr>
                <w:rFonts w:ascii="宋体" w:hAnsi="宋体" w:cs="宋体" w:hint="eastAsia"/>
                <w:b/>
                <w:sz w:val="24"/>
                <w:szCs w:val="24"/>
              </w:rPr>
              <w:t>号《关于规范政府采购投标人资格设定及资格审查的通知》第六条规定：</w:t>
            </w: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bCs/>
                <w:sz w:val="24"/>
                <w:szCs w:val="24"/>
              </w:rPr>
            </w:pPr>
          </w:p>
        </w:tc>
        <w:tc>
          <w:tcPr>
            <w:tcW w:w="7709" w:type="dxa"/>
            <w:gridSpan w:val="3"/>
            <w:vAlign w:val="center"/>
          </w:tcPr>
          <w:p w:rsidR="0063264B" w:rsidRDefault="00CB630E">
            <w:pPr>
              <w:adjustRightInd w:val="0"/>
              <w:snapToGrid w:val="0"/>
              <w:spacing w:line="340" w:lineRule="exact"/>
              <w:rPr>
                <w:rFonts w:ascii="宋体" w:hAnsi="宋体" w:cs="宋体"/>
                <w:b/>
                <w:sz w:val="24"/>
                <w:szCs w:val="24"/>
              </w:rPr>
            </w:pPr>
            <w:r>
              <w:rPr>
                <w:rFonts w:ascii="宋体" w:hAnsi="宋体" w:cs="宋体" w:hint="eastAsia"/>
                <w:b/>
                <w:sz w:val="24"/>
                <w:szCs w:val="24"/>
              </w:rPr>
              <w:t>（一）具有独立承担民事责任的能力。</w:t>
            </w:r>
          </w:p>
          <w:p w:rsidR="0063264B" w:rsidRDefault="00CB630E">
            <w:pPr>
              <w:adjustRightInd w:val="0"/>
              <w:snapToGrid w:val="0"/>
              <w:spacing w:line="340" w:lineRule="exact"/>
              <w:rPr>
                <w:rFonts w:ascii="宋体" w:hAnsi="宋体" w:cs="宋体"/>
                <w:sz w:val="24"/>
                <w:szCs w:val="24"/>
              </w:rPr>
            </w:pPr>
            <w:r>
              <w:rPr>
                <w:rFonts w:ascii="宋体" w:hAnsi="宋体" w:cs="宋体" w:hint="eastAsia"/>
                <w:sz w:val="24"/>
                <w:szCs w:val="24"/>
              </w:rPr>
              <w:t>有效的企业法人营业执照（或法人登记证）或者其他组织的营业执照复印件。</w:t>
            </w:r>
          </w:p>
          <w:p w:rsidR="0063264B" w:rsidRDefault="00CB630E">
            <w:pPr>
              <w:adjustRightInd w:val="0"/>
              <w:snapToGrid w:val="0"/>
              <w:spacing w:line="340" w:lineRule="exact"/>
              <w:rPr>
                <w:rFonts w:ascii="宋体" w:hAnsi="宋体" w:cs="宋体"/>
                <w:sz w:val="24"/>
                <w:szCs w:val="24"/>
              </w:rPr>
            </w:pPr>
            <w:r>
              <w:rPr>
                <w:rFonts w:ascii="宋体" w:hAnsi="宋体" w:cs="宋体" w:hint="eastAsia"/>
                <w:sz w:val="24"/>
                <w:szCs w:val="24"/>
              </w:rPr>
              <w:t>注：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w:t>
            </w:r>
          </w:p>
          <w:p w:rsidR="0063264B" w:rsidRDefault="00CB630E">
            <w:pPr>
              <w:tabs>
                <w:tab w:val="left" w:pos="3850"/>
              </w:tabs>
              <w:spacing w:line="340" w:lineRule="exact"/>
              <w:rPr>
                <w:rFonts w:ascii="宋体" w:hAnsi="宋体" w:cs="宋体"/>
                <w:bCs/>
                <w:sz w:val="24"/>
                <w:szCs w:val="24"/>
              </w:rPr>
            </w:pPr>
            <w:r>
              <w:rPr>
                <w:rFonts w:ascii="宋体" w:hAnsi="宋体" w:cs="宋体" w:hint="eastAsia"/>
                <w:sz w:val="24"/>
                <w:szCs w:val="24"/>
              </w:rPr>
              <w:t>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w:t>
            </w:r>
            <w:r>
              <w:rPr>
                <w:rFonts w:ascii="宋体" w:hAnsi="宋体" w:cs="宋体" w:hint="eastAsia"/>
                <w:sz w:val="24"/>
                <w:szCs w:val="24"/>
              </w:rPr>
              <w:t>关文件材料），与其他法人单位法定代表人签署的文件材料具有同等效力。</w:t>
            </w:r>
          </w:p>
        </w:tc>
        <w:tc>
          <w:tcPr>
            <w:tcW w:w="709" w:type="dxa"/>
            <w:vAlign w:val="center"/>
          </w:tcPr>
          <w:p w:rsidR="0063264B" w:rsidRDefault="0063264B">
            <w:pPr>
              <w:tabs>
                <w:tab w:val="left" w:pos="3850"/>
              </w:tabs>
              <w:spacing w:line="340" w:lineRule="exact"/>
              <w:jc w:val="center"/>
              <w:rPr>
                <w:rFonts w:ascii="宋体" w:hAnsi="宋体" w:cs="宋体"/>
                <w:bCs/>
                <w:sz w:val="24"/>
                <w:szCs w:val="24"/>
              </w:rPr>
            </w:pP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bCs/>
                <w:sz w:val="24"/>
                <w:szCs w:val="24"/>
              </w:rPr>
            </w:pPr>
          </w:p>
        </w:tc>
        <w:tc>
          <w:tcPr>
            <w:tcW w:w="7709" w:type="dxa"/>
            <w:gridSpan w:val="3"/>
            <w:vAlign w:val="center"/>
          </w:tcPr>
          <w:p w:rsidR="0063264B" w:rsidRDefault="00CB630E">
            <w:pPr>
              <w:adjustRightInd w:val="0"/>
              <w:snapToGrid w:val="0"/>
              <w:spacing w:line="340" w:lineRule="exact"/>
              <w:rPr>
                <w:rFonts w:ascii="宋体" w:hAnsi="宋体" w:cs="宋体"/>
                <w:b/>
                <w:sz w:val="24"/>
                <w:szCs w:val="24"/>
              </w:rPr>
            </w:pPr>
            <w:r>
              <w:rPr>
                <w:rFonts w:ascii="宋体" w:hAnsi="宋体" w:cs="宋体" w:hint="eastAsia"/>
                <w:b/>
                <w:sz w:val="24"/>
                <w:szCs w:val="24"/>
              </w:rPr>
              <w:t>（二）具有良好的商业信誉和健全的财务会计制度。</w:t>
            </w:r>
          </w:p>
        </w:tc>
        <w:tc>
          <w:tcPr>
            <w:tcW w:w="709" w:type="dxa"/>
            <w:vMerge w:val="restart"/>
            <w:vAlign w:val="center"/>
          </w:tcPr>
          <w:p w:rsidR="0063264B" w:rsidRDefault="0063264B">
            <w:pPr>
              <w:tabs>
                <w:tab w:val="left" w:pos="3850"/>
              </w:tabs>
              <w:spacing w:line="340" w:lineRule="exact"/>
              <w:jc w:val="center"/>
              <w:rPr>
                <w:rFonts w:ascii="宋体" w:hAnsi="宋体" w:cs="宋体"/>
                <w:bCs/>
                <w:sz w:val="24"/>
                <w:szCs w:val="24"/>
              </w:rPr>
            </w:pP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bCs/>
                <w:sz w:val="24"/>
                <w:szCs w:val="24"/>
              </w:rPr>
            </w:pPr>
          </w:p>
        </w:tc>
        <w:tc>
          <w:tcPr>
            <w:tcW w:w="7709" w:type="dxa"/>
            <w:gridSpan w:val="3"/>
            <w:vAlign w:val="center"/>
          </w:tcPr>
          <w:p w:rsidR="0063264B" w:rsidRDefault="00CB630E">
            <w:pPr>
              <w:adjustRightInd w:val="0"/>
              <w:snapToGrid w:val="0"/>
              <w:spacing w:line="340" w:lineRule="exact"/>
              <w:rPr>
                <w:rFonts w:ascii="宋体" w:hAnsi="宋体" w:cs="宋体"/>
                <w:b/>
                <w:sz w:val="24"/>
                <w:szCs w:val="24"/>
              </w:rPr>
            </w:pPr>
            <w:r>
              <w:rPr>
                <w:rFonts w:ascii="宋体" w:hAnsi="宋体" w:cs="宋体" w:hint="eastAsia"/>
                <w:b/>
                <w:sz w:val="24"/>
                <w:szCs w:val="24"/>
              </w:rPr>
              <w:t>（三）具有履行合同所必需的设备和专业技术能力。</w:t>
            </w:r>
          </w:p>
        </w:tc>
        <w:tc>
          <w:tcPr>
            <w:tcW w:w="709" w:type="dxa"/>
            <w:vMerge/>
            <w:vAlign w:val="center"/>
          </w:tcPr>
          <w:p w:rsidR="0063264B" w:rsidRDefault="0063264B">
            <w:pPr>
              <w:tabs>
                <w:tab w:val="left" w:pos="3850"/>
              </w:tabs>
              <w:spacing w:line="340" w:lineRule="exact"/>
              <w:jc w:val="center"/>
              <w:rPr>
                <w:rFonts w:ascii="宋体" w:hAnsi="宋体" w:cs="宋体"/>
                <w:bCs/>
                <w:sz w:val="24"/>
                <w:szCs w:val="24"/>
              </w:rPr>
            </w:pP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sz w:val="24"/>
                <w:szCs w:val="24"/>
              </w:rPr>
            </w:pPr>
          </w:p>
        </w:tc>
        <w:tc>
          <w:tcPr>
            <w:tcW w:w="7709" w:type="dxa"/>
            <w:gridSpan w:val="3"/>
            <w:vAlign w:val="center"/>
          </w:tcPr>
          <w:p w:rsidR="0063264B" w:rsidRDefault="00CB630E">
            <w:pPr>
              <w:adjustRightInd w:val="0"/>
              <w:snapToGrid w:val="0"/>
              <w:spacing w:line="340" w:lineRule="exact"/>
              <w:rPr>
                <w:rFonts w:ascii="宋体" w:hAnsi="宋体" w:cs="宋体"/>
                <w:b/>
                <w:sz w:val="24"/>
                <w:szCs w:val="24"/>
              </w:rPr>
            </w:pPr>
            <w:r>
              <w:rPr>
                <w:rFonts w:ascii="宋体" w:hAnsi="宋体" w:cs="宋体" w:hint="eastAsia"/>
                <w:b/>
                <w:sz w:val="24"/>
                <w:szCs w:val="24"/>
              </w:rPr>
              <w:t>（四）有依法缴纳税收和社会保障资金的良好记录。</w:t>
            </w:r>
          </w:p>
        </w:tc>
        <w:tc>
          <w:tcPr>
            <w:tcW w:w="709" w:type="dxa"/>
            <w:vMerge/>
            <w:vAlign w:val="center"/>
          </w:tcPr>
          <w:p w:rsidR="0063264B" w:rsidRDefault="0063264B">
            <w:pPr>
              <w:kinsoku w:val="0"/>
              <w:spacing w:line="340" w:lineRule="exact"/>
              <w:jc w:val="center"/>
              <w:rPr>
                <w:rFonts w:ascii="宋体" w:hAnsi="宋体" w:cs="宋体"/>
                <w:sz w:val="24"/>
                <w:szCs w:val="24"/>
              </w:rPr>
            </w:pP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sz w:val="24"/>
                <w:szCs w:val="24"/>
              </w:rPr>
            </w:pPr>
          </w:p>
        </w:tc>
        <w:tc>
          <w:tcPr>
            <w:tcW w:w="7709" w:type="dxa"/>
            <w:gridSpan w:val="3"/>
            <w:vAlign w:val="center"/>
          </w:tcPr>
          <w:p w:rsidR="0063264B" w:rsidRDefault="00CB630E">
            <w:pPr>
              <w:adjustRightInd w:val="0"/>
              <w:snapToGrid w:val="0"/>
              <w:spacing w:line="340" w:lineRule="exact"/>
              <w:rPr>
                <w:rFonts w:ascii="宋体" w:hAnsi="宋体" w:cs="宋体"/>
                <w:sz w:val="24"/>
                <w:szCs w:val="24"/>
              </w:rPr>
            </w:pPr>
            <w:r>
              <w:rPr>
                <w:rFonts w:ascii="宋体" w:hAnsi="宋体" w:cs="宋体" w:hint="eastAsia"/>
                <w:b/>
                <w:sz w:val="24"/>
                <w:szCs w:val="24"/>
              </w:rPr>
              <w:t>（五）参加政府采购活动前三年内，在经营活动中没有重大违法记录。</w:t>
            </w:r>
          </w:p>
        </w:tc>
        <w:tc>
          <w:tcPr>
            <w:tcW w:w="709" w:type="dxa"/>
            <w:vMerge/>
            <w:vAlign w:val="center"/>
          </w:tcPr>
          <w:p w:rsidR="0063264B" w:rsidRDefault="0063264B">
            <w:pPr>
              <w:kinsoku w:val="0"/>
              <w:spacing w:line="340" w:lineRule="exact"/>
              <w:jc w:val="center"/>
              <w:rPr>
                <w:rFonts w:ascii="宋体" w:hAnsi="宋体" w:cs="宋体"/>
                <w:sz w:val="24"/>
                <w:szCs w:val="24"/>
              </w:rPr>
            </w:pP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sz w:val="24"/>
                <w:szCs w:val="24"/>
              </w:rPr>
            </w:pPr>
          </w:p>
        </w:tc>
        <w:tc>
          <w:tcPr>
            <w:tcW w:w="7709" w:type="dxa"/>
            <w:gridSpan w:val="3"/>
            <w:vAlign w:val="center"/>
          </w:tcPr>
          <w:p w:rsidR="0063264B" w:rsidRDefault="00CB630E">
            <w:pPr>
              <w:spacing w:line="340" w:lineRule="exact"/>
              <w:rPr>
                <w:rFonts w:ascii="宋体" w:hAnsi="宋体" w:cs="宋体"/>
                <w:b/>
                <w:sz w:val="24"/>
                <w:szCs w:val="24"/>
              </w:rPr>
            </w:pPr>
            <w:r>
              <w:rPr>
                <w:rFonts w:ascii="宋体" w:hAnsi="宋体" w:cs="宋体" w:hint="eastAsia"/>
                <w:b/>
                <w:sz w:val="24"/>
                <w:szCs w:val="24"/>
              </w:rPr>
              <w:t>二、法定代表人（负责人）授权委托书（法定代表人或负责人亲自参加的仅需提供身份证复印件）</w:t>
            </w:r>
          </w:p>
        </w:tc>
        <w:tc>
          <w:tcPr>
            <w:tcW w:w="709" w:type="dxa"/>
            <w:vAlign w:val="center"/>
          </w:tcPr>
          <w:p w:rsidR="0063264B" w:rsidRDefault="0063264B">
            <w:pPr>
              <w:kinsoku w:val="0"/>
              <w:spacing w:line="340" w:lineRule="exact"/>
              <w:jc w:val="center"/>
              <w:rPr>
                <w:rFonts w:ascii="宋体" w:hAnsi="宋体" w:cs="宋体"/>
                <w:sz w:val="24"/>
                <w:szCs w:val="24"/>
              </w:rPr>
            </w:pPr>
          </w:p>
        </w:tc>
      </w:tr>
      <w:tr w:rsidR="0063264B">
        <w:trPr>
          <w:jc w:val="center"/>
        </w:trPr>
        <w:tc>
          <w:tcPr>
            <w:tcW w:w="790" w:type="dxa"/>
            <w:vMerge/>
            <w:vAlign w:val="center"/>
          </w:tcPr>
          <w:p w:rsidR="0063264B" w:rsidRDefault="0063264B">
            <w:pPr>
              <w:spacing w:line="340" w:lineRule="exact"/>
              <w:jc w:val="center"/>
              <w:rPr>
                <w:rFonts w:ascii="宋体" w:hAnsi="宋体" w:cs="宋体"/>
                <w:bCs/>
                <w:sz w:val="24"/>
                <w:szCs w:val="24"/>
              </w:rPr>
            </w:pPr>
          </w:p>
        </w:tc>
        <w:tc>
          <w:tcPr>
            <w:tcW w:w="776" w:type="dxa"/>
            <w:vMerge/>
            <w:vAlign w:val="center"/>
          </w:tcPr>
          <w:p w:rsidR="0063264B" w:rsidRDefault="0063264B">
            <w:pPr>
              <w:kinsoku w:val="0"/>
              <w:spacing w:line="340" w:lineRule="exact"/>
              <w:jc w:val="center"/>
              <w:rPr>
                <w:rFonts w:ascii="宋体" w:hAnsi="宋体" w:cs="宋体"/>
                <w:sz w:val="24"/>
                <w:szCs w:val="24"/>
              </w:rPr>
            </w:pPr>
          </w:p>
        </w:tc>
        <w:tc>
          <w:tcPr>
            <w:tcW w:w="7709" w:type="dxa"/>
            <w:gridSpan w:val="3"/>
            <w:vAlign w:val="center"/>
          </w:tcPr>
          <w:p w:rsidR="0063264B" w:rsidRDefault="00CB630E">
            <w:pPr>
              <w:spacing w:line="340" w:lineRule="exact"/>
              <w:rPr>
                <w:rFonts w:ascii="宋体" w:hAnsi="宋体" w:cs="宋体"/>
                <w:b/>
                <w:sz w:val="24"/>
                <w:szCs w:val="24"/>
              </w:rPr>
            </w:pPr>
            <w:r>
              <w:rPr>
                <w:rFonts w:ascii="宋体" w:hAnsi="宋体" w:cs="宋体" w:hint="eastAsia"/>
                <w:b/>
                <w:sz w:val="24"/>
                <w:szCs w:val="24"/>
              </w:rPr>
              <w:t>三、资格要求中所需要的其他资质证书（如有）</w:t>
            </w:r>
          </w:p>
        </w:tc>
        <w:tc>
          <w:tcPr>
            <w:tcW w:w="709" w:type="dxa"/>
            <w:vAlign w:val="center"/>
          </w:tcPr>
          <w:p w:rsidR="0063264B" w:rsidRDefault="0063264B">
            <w:pPr>
              <w:kinsoku w:val="0"/>
              <w:spacing w:line="340" w:lineRule="exact"/>
              <w:jc w:val="center"/>
              <w:rPr>
                <w:rFonts w:ascii="宋体" w:hAnsi="宋体" w:cs="宋体"/>
                <w:sz w:val="24"/>
                <w:szCs w:val="24"/>
              </w:rPr>
            </w:pPr>
          </w:p>
        </w:tc>
      </w:tr>
      <w:tr w:rsidR="0063264B">
        <w:trPr>
          <w:jc w:val="center"/>
        </w:trPr>
        <w:tc>
          <w:tcPr>
            <w:tcW w:w="9984" w:type="dxa"/>
            <w:gridSpan w:val="6"/>
            <w:vAlign w:val="center"/>
          </w:tcPr>
          <w:p w:rsidR="0063264B" w:rsidRDefault="00CB630E">
            <w:pPr>
              <w:kinsoku w:val="0"/>
              <w:spacing w:line="340" w:lineRule="exact"/>
              <w:jc w:val="center"/>
              <w:rPr>
                <w:rFonts w:ascii="宋体" w:hAnsi="宋体" w:cs="宋体"/>
                <w:sz w:val="24"/>
                <w:szCs w:val="24"/>
              </w:rPr>
            </w:pPr>
            <w:r>
              <w:rPr>
                <w:rFonts w:ascii="宋体" w:hAnsi="宋体" w:cs="宋体" w:hint="eastAsia"/>
                <w:b/>
                <w:sz w:val="24"/>
                <w:szCs w:val="24"/>
              </w:rPr>
              <w:t>注：以上材料投标人有缺漏和不符合项的将会导致无效投标！</w:t>
            </w:r>
          </w:p>
        </w:tc>
      </w:tr>
      <w:tr w:rsidR="0063264B">
        <w:trPr>
          <w:jc w:val="center"/>
        </w:trPr>
        <w:tc>
          <w:tcPr>
            <w:tcW w:w="790"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序号</w:t>
            </w:r>
          </w:p>
        </w:tc>
        <w:tc>
          <w:tcPr>
            <w:tcW w:w="776"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项目</w:t>
            </w:r>
          </w:p>
        </w:tc>
        <w:tc>
          <w:tcPr>
            <w:tcW w:w="5802"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评分标准</w:t>
            </w:r>
          </w:p>
        </w:tc>
        <w:tc>
          <w:tcPr>
            <w:tcW w:w="842"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分值</w:t>
            </w:r>
          </w:p>
        </w:tc>
        <w:tc>
          <w:tcPr>
            <w:tcW w:w="1065"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自评分</w:t>
            </w:r>
          </w:p>
        </w:tc>
        <w:tc>
          <w:tcPr>
            <w:tcW w:w="709"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页码</w:t>
            </w:r>
          </w:p>
        </w:tc>
      </w:tr>
      <w:tr w:rsidR="0063264B">
        <w:trPr>
          <w:jc w:val="center"/>
        </w:trPr>
        <w:tc>
          <w:tcPr>
            <w:tcW w:w="790"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1</w:t>
            </w:r>
          </w:p>
        </w:tc>
        <w:tc>
          <w:tcPr>
            <w:tcW w:w="776" w:type="dxa"/>
            <w:vAlign w:val="center"/>
          </w:tcPr>
          <w:p w:rsidR="0063264B" w:rsidRDefault="00CB630E">
            <w:pPr>
              <w:keepNext/>
              <w:tabs>
                <w:tab w:val="left" w:pos="3808"/>
              </w:tabs>
              <w:adjustRightInd w:val="0"/>
              <w:snapToGrid w:val="0"/>
              <w:spacing w:line="340" w:lineRule="exact"/>
              <w:jc w:val="center"/>
              <w:rPr>
                <w:rFonts w:ascii="宋体" w:hAnsi="宋体" w:cs="宋体"/>
                <w:bCs/>
                <w:sz w:val="24"/>
                <w:szCs w:val="24"/>
              </w:rPr>
            </w:pPr>
            <w:r>
              <w:rPr>
                <w:rFonts w:ascii="宋体" w:hAnsi="宋体" w:cs="宋体" w:hint="eastAsia"/>
                <w:bCs/>
                <w:sz w:val="24"/>
                <w:szCs w:val="24"/>
              </w:rPr>
              <w:t>…</w:t>
            </w:r>
          </w:p>
        </w:tc>
        <w:tc>
          <w:tcPr>
            <w:tcW w:w="5802" w:type="dxa"/>
            <w:vAlign w:val="center"/>
          </w:tcPr>
          <w:p w:rsidR="0063264B" w:rsidRDefault="00CB630E">
            <w:pPr>
              <w:keepNext/>
              <w:tabs>
                <w:tab w:val="left" w:pos="3808"/>
              </w:tabs>
              <w:adjustRightInd w:val="0"/>
              <w:snapToGrid w:val="0"/>
              <w:spacing w:line="340" w:lineRule="exact"/>
              <w:rPr>
                <w:rFonts w:ascii="宋体" w:hAnsi="宋体" w:cs="宋体"/>
                <w:bCs/>
                <w:sz w:val="24"/>
                <w:szCs w:val="24"/>
              </w:rPr>
            </w:pPr>
            <w:r>
              <w:rPr>
                <w:rFonts w:ascii="宋体" w:hAnsi="宋体" w:cs="宋体" w:hint="eastAsia"/>
                <w:bCs/>
                <w:sz w:val="24"/>
                <w:szCs w:val="24"/>
              </w:rPr>
              <w:t>…（请按技术评分标准填写）</w:t>
            </w:r>
          </w:p>
        </w:tc>
        <w:tc>
          <w:tcPr>
            <w:tcW w:w="842" w:type="dxa"/>
            <w:vAlign w:val="center"/>
          </w:tcPr>
          <w:p w:rsidR="0063264B" w:rsidRDefault="0063264B">
            <w:pPr>
              <w:keepNext/>
              <w:tabs>
                <w:tab w:val="left" w:pos="3808"/>
              </w:tabs>
              <w:adjustRightInd w:val="0"/>
              <w:snapToGrid w:val="0"/>
              <w:spacing w:line="340" w:lineRule="exact"/>
              <w:jc w:val="center"/>
              <w:rPr>
                <w:rFonts w:ascii="宋体" w:hAnsi="宋体" w:cs="宋体"/>
                <w:bCs/>
                <w:spacing w:val="20"/>
                <w:sz w:val="24"/>
                <w:szCs w:val="24"/>
              </w:rPr>
            </w:pPr>
          </w:p>
        </w:tc>
        <w:tc>
          <w:tcPr>
            <w:tcW w:w="1065" w:type="dxa"/>
            <w:vAlign w:val="center"/>
          </w:tcPr>
          <w:p w:rsidR="0063264B" w:rsidRDefault="0063264B">
            <w:pPr>
              <w:keepNext/>
              <w:tabs>
                <w:tab w:val="left" w:pos="3808"/>
              </w:tabs>
              <w:adjustRightInd w:val="0"/>
              <w:snapToGrid w:val="0"/>
              <w:spacing w:line="340" w:lineRule="exact"/>
              <w:jc w:val="center"/>
              <w:rPr>
                <w:rFonts w:ascii="宋体" w:hAnsi="宋体" w:cs="宋体"/>
                <w:bCs/>
                <w:spacing w:val="20"/>
                <w:sz w:val="24"/>
                <w:szCs w:val="24"/>
              </w:rPr>
            </w:pPr>
          </w:p>
        </w:tc>
        <w:tc>
          <w:tcPr>
            <w:tcW w:w="709" w:type="dxa"/>
            <w:vAlign w:val="center"/>
          </w:tcPr>
          <w:p w:rsidR="0063264B" w:rsidRDefault="0063264B">
            <w:pPr>
              <w:keepNext/>
              <w:tabs>
                <w:tab w:val="left" w:pos="3808"/>
              </w:tabs>
              <w:adjustRightInd w:val="0"/>
              <w:snapToGrid w:val="0"/>
              <w:spacing w:line="340" w:lineRule="exact"/>
              <w:jc w:val="center"/>
              <w:rPr>
                <w:rFonts w:ascii="宋体" w:hAnsi="宋体" w:cs="宋体"/>
                <w:bCs/>
                <w:spacing w:val="20"/>
                <w:sz w:val="24"/>
                <w:szCs w:val="24"/>
              </w:rPr>
            </w:pPr>
          </w:p>
        </w:tc>
      </w:tr>
      <w:tr w:rsidR="0063264B">
        <w:trPr>
          <w:jc w:val="center"/>
        </w:trPr>
        <w:tc>
          <w:tcPr>
            <w:tcW w:w="790" w:type="dxa"/>
            <w:vAlign w:val="center"/>
          </w:tcPr>
          <w:p w:rsidR="0063264B" w:rsidRDefault="00CB630E">
            <w:pPr>
              <w:spacing w:line="340" w:lineRule="exact"/>
              <w:jc w:val="center"/>
              <w:rPr>
                <w:rFonts w:ascii="宋体" w:hAnsi="宋体" w:cs="宋体"/>
                <w:bCs/>
                <w:sz w:val="24"/>
                <w:szCs w:val="24"/>
              </w:rPr>
            </w:pPr>
            <w:r>
              <w:rPr>
                <w:rFonts w:ascii="宋体" w:hAnsi="宋体" w:cs="宋体" w:hint="eastAsia"/>
                <w:bCs/>
                <w:sz w:val="24"/>
                <w:szCs w:val="24"/>
              </w:rPr>
              <w:t>2</w:t>
            </w:r>
          </w:p>
        </w:tc>
        <w:tc>
          <w:tcPr>
            <w:tcW w:w="776" w:type="dxa"/>
            <w:vAlign w:val="center"/>
          </w:tcPr>
          <w:p w:rsidR="0063264B" w:rsidRDefault="00CB630E">
            <w:pPr>
              <w:keepNext/>
              <w:tabs>
                <w:tab w:val="left" w:pos="3808"/>
              </w:tabs>
              <w:adjustRightInd w:val="0"/>
              <w:snapToGrid w:val="0"/>
              <w:spacing w:line="340" w:lineRule="exact"/>
              <w:jc w:val="center"/>
              <w:rPr>
                <w:rFonts w:ascii="宋体" w:hAnsi="宋体" w:cs="宋体"/>
                <w:bCs/>
                <w:sz w:val="24"/>
                <w:szCs w:val="24"/>
              </w:rPr>
            </w:pPr>
            <w:r>
              <w:rPr>
                <w:rFonts w:ascii="宋体" w:hAnsi="宋体" w:cs="宋体" w:hint="eastAsia"/>
                <w:bCs/>
                <w:sz w:val="24"/>
                <w:szCs w:val="24"/>
              </w:rPr>
              <w:t>…</w:t>
            </w:r>
          </w:p>
        </w:tc>
        <w:tc>
          <w:tcPr>
            <w:tcW w:w="5802" w:type="dxa"/>
            <w:vAlign w:val="center"/>
          </w:tcPr>
          <w:p w:rsidR="0063264B" w:rsidRDefault="00CB630E">
            <w:pPr>
              <w:keepNext/>
              <w:tabs>
                <w:tab w:val="left" w:pos="3808"/>
              </w:tabs>
              <w:adjustRightInd w:val="0"/>
              <w:snapToGrid w:val="0"/>
              <w:spacing w:line="340" w:lineRule="exact"/>
              <w:rPr>
                <w:rFonts w:ascii="宋体" w:hAnsi="宋体" w:cs="宋体"/>
                <w:bCs/>
                <w:sz w:val="24"/>
                <w:szCs w:val="24"/>
              </w:rPr>
            </w:pPr>
            <w:r>
              <w:rPr>
                <w:rFonts w:ascii="宋体" w:hAnsi="宋体" w:cs="宋体" w:hint="eastAsia"/>
                <w:bCs/>
                <w:sz w:val="24"/>
                <w:szCs w:val="24"/>
              </w:rPr>
              <w:t>…</w:t>
            </w:r>
          </w:p>
        </w:tc>
        <w:tc>
          <w:tcPr>
            <w:tcW w:w="842" w:type="dxa"/>
            <w:vAlign w:val="center"/>
          </w:tcPr>
          <w:p w:rsidR="0063264B" w:rsidRDefault="0063264B">
            <w:pPr>
              <w:keepNext/>
              <w:tabs>
                <w:tab w:val="left" w:pos="3808"/>
              </w:tabs>
              <w:adjustRightInd w:val="0"/>
              <w:snapToGrid w:val="0"/>
              <w:spacing w:line="340" w:lineRule="exact"/>
              <w:jc w:val="center"/>
              <w:rPr>
                <w:rFonts w:ascii="宋体" w:hAnsi="宋体" w:cs="宋体"/>
                <w:bCs/>
                <w:spacing w:val="20"/>
                <w:sz w:val="24"/>
                <w:szCs w:val="24"/>
              </w:rPr>
            </w:pPr>
          </w:p>
        </w:tc>
        <w:tc>
          <w:tcPr>
            <w:tcW w:w="1065" w:type="dxa"/>
            <w:vAlign w:val="center"/>
          </w:tcPr>
          <w:p w:rsidR="0063264B" w:rsidRDefault="0063264B">
            <w:pPr>
              <w:keepNext/>
              <w:tabs>
                <w:tab w:val="left" w:pos="3808"/>
              </w:tabs>
              <w:adjustRightInd w:val="0"/>
              <w:snapToGrid w:val="0"/>
              <w:spacing w:line="340" w:lineRule="exact"/>
              <w:jc w:val="center"/>
              <w:rPr>
                <w:rFonts w:ascii="宋体" w:hAnsi="宋体" w:cs="宋体"/>
                <w:bCs/>
                <w:spacing w:val="20"/>
                <w:sz w:val="24"/>
                <w:szCs w:val="24"/>
              </w:rPr>
            </w:pPr>
          </w:p>
        </w:tc>
        <w:tc>
          <w:tcPr>
            <w:tcW w:w="709" w:type="dxa"/>
            <w:vAlign w:val="center"/>
          </w:tcPr>
          <w:p w:rsidR="0063264B" w:rsidRDefault="0063264B">
            <w:pPr>
              <w:keepNext/>
              <w:tabs>
                <w:tab w:val="left" w:pos="3808"/>
              </w:tabs>
              <w:adjustRightInd w:val="0"/>
              <w:snapToGrid w:val="0"/>
              <w:spacing w:line="340" w:lineRule="exact"/>
              <w:jc w:val="center"/>
              <w:rPr>
                <w:rFonts w:ascii="宋体" w:hAnsi="宋体" w:cs="宋体"/>
                <w:bCs/>
                <w:spacing w:val="20"/>
                <w:sz w:val="24"/>
                <w:szCs w:val="24"/>
              </w:rPr>
            </w:pPr>
          </w:p>
        </w:tc>
      </w:tr>
    </w:tbl>
    <w:p w:rsidR="0063264B" w:rsidRDefault="00CB630E">
      <w:pPr>
        <w:shd w:val="clear" w:color="auto" w:fill="FFFFFF"/>
        <w:snapToGrid w:val="0"/>
        <w:spacing w:after="50"/>
        <w:rPr>
          <w:rFonts w:ascii="宋体" w:hAnsi="宋体" w:cs="宋体"/>
          <w:sz w:val="24"/>
          <w:szCs w:val="24"/>
        </w:rPr>
      </w:pPr>
      <w:r>
        <w:rPr>
          <w:rFonts w:ascii="宋体" w:hAnsi="宋体" w:cs="宋体" w:hint="eastAsia"/>
          <w:b/>
          <w:spacing w:val="-4"/>
          <w:sz w:val="24"/>
          <w:szCs w:val="24"/>
        </w:rPr>
        <w:t>备注：该表格仅为方便评标之用，表格放置在技术文件目录的前页，以方便评标委员会进行评审。</w:t>
      </w:r>
    </w:p>
    <w:p w:rsidR="0063264B" w:rsidRDefault="0063264B">
      <w:pPr>
        <w:snapToGrid w:val="0"/>
        <w:spacing w:beforeLines="50" w:before="120" w:after="50"/>
        <w:jc w:val="left"/>
        <w:rPr>
          <w:rFonts w:ascii="宋体" w:hAnsi="宋体" w:cs="宋体"/>
          <w:b/>
          <w:sz w:val="30"/>
        </w:rPr>
      </w:pPr>
    </w:p>
    <w:p w:rsidR="0063264B" w:rsidRDefault="0063264B">
      <w:pPr>
        <w:pStyle w:val="a1"/>
        <w:spacing w:before="120" w:after="120"/>
      </w:pPr>
    </w:p>
    <w:p w:rsidR="0063264B" w:rsidRDefault="00CB630E">
      <w:pPr>
        <w:keepNext/>
        <w:keepLines/>
        <w:autoSpaceDE w:val="0"/>
        <w:autoSpaceDN w:val="0"/>
        <w:adjustRightInd w:val="0"/>
        <w:spacing w:line="400" w:lineRule="exact"/>
        <w:ind w:left="419"/>
        <w:jc w:val="left"/>
        <w:outlineLvl w:val="1"/>
        <w:rPr>
          <w:rFonts w:ascii="宋体" w:hAnsi="宋体" w:cs="宋体"/>
          <w:b/>
          <w:bCs/>
          <w:kern w:val="0"/>
          <w:sz w:val="28"/>
          <w:szCs w:val="28"/>
          <w:lang w:val="zh-CN"/>
        </w:rPr>
      </w:pPr>
      <w:r>
        <w:rPr>
          <w:rFonts w:ascii="宋体" w:hAnsi="宋体" w:cs="宋体" w:hint="eastAsia"/>
          <w:b/>
          <w:bCs/>
          <w:kern w:val="0"/>
          <w:sz w:val="28"/>
          <w:szCs w:val="28"/>
          <w:lang w:val="zh-CN"/>
        </w:rPr>
        <w:t>技术资信文件组成：</w:t>
      </w:r>
    </w:p>
    <w:p w:rsidR="0063264B" w:rsidRDefault="00CB630E">
      <w:pPr>
        <w:keepNext/>
        <w:keepLines/>
        <w:autoSpaceDE w:val="0"/>
        <w:autoSpaceDN w:val="0"/>
        <w:adjustRightInd w:val="0"/>
        <w:spacing w:line="400" w:lineRule="exact"/>
        <w:ind w:left="419"/>
        <w:jc w:val="center"/>
        <w:outlineLvl w:val="1"/>
        <w:rPr>
          <w:rFonts w:ascii="宋体" w:hAnsi="宋体" w:cs="宋体"/>
          <w:b/>
          <w:bCs/>
          <w:kern w:val="0"/>
          <w:sz w:val="32"/>
          <w:szCs w:val="32"/>
          <w:lang w:val="zh-CN"/>
        </w:rPr>
      </w:pPr>
      <w:r>
        <w:rPr>
          <w:rFonts w:ascii="宋体" w:hAnsi="宋体" w:cs="宋体" w:hint="eastAsia"/>
          <w:b/>
          <w:bCs/>
          <w:kern w:val="0"/>
          <w:sz w:val="32"/>
          <w:szCs w:val="32"/>
          <w:lang w:val="zh-CN"/>
        </w:rPr>
        <w:t>1.</w:t>
      </w:r>
      <w:r>
        <w:rPr>
          <w:rFonts w:ascii="宋体" w:hAnsi="宋体" w:cs="宋体" w:hint="eastAsia"/>
          <w:b/>
          <w:bCs/>
          <w:kern w:val="0"/>
          <w:sz w:val="32"/>
          <w:szCs w:val="32"/>
          <w:lang w:val="zh-CN"/>
        </w:rPr>
        <w:t>资格审查证明材料：</w:t>
      </w:r>
    </w:p>
    <w:p w:rsidR="0063264B" w:rsidRDefault="00CB630E">
      <w:pPr>
        <w:keepNext/>
        <w:keepLines/>
        <w:autoSpaceDE w:val="0"/>
        <w:autoSpaceDN w:val="0"/>
        <w:adjustRightInd w:val="0"/>
        <w:spacing w:line="400" w:lineRule="exact"/>
        <w:ind w:left="419"/>
        <w:jc w:val="center"/>
        <w:outlineLvl w:val="1"/>
        <w:rPr>
          <w:rFonts w:ascii="宋体" w:hAnsi="宋体" w:cs="宋体"/>
          <w:b/>
          <w:bCs/>
          <w:kern w:val="0"/>
          <w:sz w:val="32"/>
          <w:szCs w:val="32"/>
          <w:lang w:val="zh-CN"/>
        </w:rPr>
      </w:pPr>
      <w:r>
        <w:rPr>
          <w:rFonts w:ascii="宋体" w:hAnsi="宋体" w:cs="宋体" w:hint="eastAsia"/>
          <w:b/>
          <w:bCs/>
          <w:kern w:val="0"/>
          <w:sz w:val="32"/>
          <w:szCs w:val="32"/>
          <w:lang w:val="zh-CN"/>
        </w:rPr>
        <w:t>（</w:t>
      </w:r>
      <w:r>
        <w:rPr>
          <w:rFonts w:ascii="宋体" w:hAnsi="宋体" w:cs="宋体" w:hint="eastAsia"/>
          <w:b/>
          <w:bCs/>
          <w:kern w:val="0"/>
          <w:sz w:val="32"/>
          <w:szCs w:val="32"/>
          <w:lang w:val="zh-CN"/>
        </w:rPr>
        <w:t>1</w:t>
      </w:r>
      <w:r>
        <w:rPr>
          <w:rFonts w:ascii="宋体" w:hAnsi="宋体" w:cs="宋体" w:hint="eastAsia"/>
          <w:b/>
          <w:bCs/>
          <w:kern w:val="0"/>
          <w:sz w:val="32"/>
          <w:szCs w:val="32"/>
          <w:lang w:val="zh-CN"/>
        </w:rPr>
        <w:t>）营业执照复印件；</w:t>
      </w:r>
    </w:p>
    <w:p w:rsidR="0063264B" w:rsidRDefault="00CB630E">
      <w:pPr>
        <w:jc w:val="center"/>
        <w:rPr>
          <w:rFonts w:ascii="宋体" w:hAnsi="宋体" w:cs="黑体"/>
          <w:b/>
          <w:bCs/>
          <w:kern w:val="0"/>
          <w:sz w:val="32"/>
          <w:szCs w:val="32"/>
          <w:lang w:val="zh-CN"/>
        </w:rPr>
      </w:pPr>
      <w:r>
        <w:rPr>
          <w:rFonts w:ascii="宋体" w:hAnsi="宋体" w:cs="黑体" w:hint="eastAsia"/>
          <w:b/>
          <w:bCs/>
          <w:kern w:val="0"/>
          <w:sz w:val="32"/>
          <w:szCs w:val="32"/>
          <w:lang w:val="zh-CN"/>
        </w:rPr>
        <w:t>联合协议</w:t>
      </w:r>
    </w:p>
    <w:p w:rsidR="0063264B" w:rsidRDefault="00CB630E">
      <w:pPr>
        <w:widowControl/>
        <w:spacing w:line="400" w:lineRule="exact"/>
        <w:ind w:firstLineChars="200" w:firstLine="482"/>
        <w:jc w:val="left"/>
        <w:rPr>
          <w:rFonts w:ascii="宋体" w:hAnsi="宋体" w:cs="仿宋_GB2312"/>
          <w:b/>
          <w:sz w:val="24"/>
          <w:szCs w:val="24"/>
        </w:rPr>
      </w:pPr>
      <w:r>
        <w:rPr>
          <w:rFonts w:ascii="宋体" w:hAnsi="宋体" w:cs="仿宋_GB2312" w:hint="eastAsia"/>
          <w:b/>
          <w:sz w:val="24"/>
          <w:szCs w:val="24"/>
        </w:rPr>
        <w:t>（以联合体形式投标的，提供联合协议；本项目不接受联合体投标或者投标人不以联合体形式投标的，则不需要提供）</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u w:val="single"/>
        </w:rPr>
        <w:t>（联合体所有成员名称）</w:t>
      </w:r>
      <w:r>
        <w:rPr>
          <w:rFonts w:ascii="宋体" w:hAnsi="宋体" w:cs="仿宋_GB2312" w:hint="eastAsia"/>
          <w:kern w:val="0"/>
          <w:sz w:val="24"/>
          <w:szCs w:val="24"/>
        </w:rPr>
        <w:t>自愿</w:t>
      </w:r>
      <w:r>
        <w:rPr>
          <w:rFonts w:ascii="宋体" w:hAnsi="宋体" w:cs="仿宋_GB2312" w:hint="eastAsia"/>
          <w:kern w:val="0"/>
          <w:sz w:val="24"/>
          <w:szCs w:val="24"/>
          <w:lang w:val="zh-CN"/>
        </w:rPr>
        <w:t>组成一个联合体，以一个投标人的身份</w:t>
      </w:r>
      <w:r>
        <w:rPr>
          <w:rFonts w:ascii="宋体" w:hAnsi="宋体" w:cs="仿宋_GB2312" w:hint="eastAsia"/>
          <w:kern w:val="0"/>
          <w:sz w:val="24"/>
          <w:szCs w:val="24"/>
        </w:rPr>
        <w:t>参加</w:t>
      </w:r>
      <w:r>
        <w:rPr>
          <w:rFonts w:ascii="宋体" w:hAnsi="宋体" w:cs="仿宋_GB2312" w:hint="eastAsia"/>
          <w:sz w:val="24"/>
          <w:szCs w:val="24"/>
        </w:rPr>
        <w:t>（项目名称）【招标编号：</w:t>
      </w:r>
      <w:r>
        <w:rPr>
          <w:rFonts w:ascii="宋体" w:hAnsi="宋体" w:hint="eastAsia"/>
          <w:sz w:val="24"/>
          <w:szCs w:val="24"/>
        </w:rPr>
        <w:t>（采购编号）</w:t>
      </w:r>
      <w:r>
        <w:rPr>
          <w:rFonts w:ascii="宋体" w:hAnsi="宋体" w:cs="仿宋_GB2312" w:hint="eastAsia"/>
          <w:sz w:val="24"/>
          <w:szCs w:val="24"/>
        </w:rPr>
        <w:t>】</w:t>
      </w:r>
      <w:r>
        <w:rPr>
          <w:rFonts w:ascii="宋体" w:hAnsi="宋体" w:cs="仿宋_GB2312" w:hint="eastAsia"/>
          <w:kern w:val="0"/>
          <w:sz w:val="24"/>
          <w:szCs w:val="24"/>
          <w:lang w:val="zh-CN"/>
        </w:rPr>
        <w:t>投标。</w:t>
      </w:r>
      <w:r>
        <w:rPr>
          <w:rFonts w:ascii="宋体" w:hAnsi="宋体" w:cs="仿宋_GB2312"/>
          <w:kern w:val="0"/>
          <w:sz w:val="24"/>
          <w:szCs w:val="24"/>
          <w:lang w:val="zh-CN"/>
        </w:rPr>
        <w:t xml:space="preserve"> </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1.</w:t>
      </w:r>
      <w:r>
        <w:rPr>
          <w:rFonts w:ascii="宋体" w:hAnsi="宋体" w:cs="仿宋_GB2312" w:hint="eastAsia"/>
          <w:kern w:val="0"/>
          <w:sz w:val="24"/>
          <w:szCs w:val="24"/>
          <w:lang w:val="zh-CN"/>
        </w:rPr>
        <w:t>各方一致决定，</w:t>
      </w:r>
      <w:r>
        <w:rPr>
          <w:rFonts w:ascii="宋体" w:hAnsi="宋体" w:cs="仿宋_GB2312" w:hint="eastAsia"/>
          <w:kern w:val="0"/>
          <w:sz w:val="24"/>
          <w:szCs w:val="24"/>
          <w:u w:val="single"/>
        </w:rPr>
        <w:t>（某联合体成员名称）</w:t>
      </w:r>
      <w:r>
        <w:rPr>
          <w:rFonts w:ascii="宋体" w:hAnsi="宋体" w:cs="仿宋_GB2312" w:hint="eastAsia"/>
          <w:kern w:val="0"/>
          <w:sz w:val="24"/>
          <w:szCs w:val="24"/>
        </w:rPr>
        <w:t>为联合体</w:t>
      </w:r>
      <w:r>
        <w:rPr>
          <w:rFonts w:ascii="宋体" w:hAnsi="宋体" w:cs="仿宋_GB2312" w:hint="eastAsia"/>
          <w:kern w:val="0"/>
          <w:sz w:val="24"/>
          <w:szCs w:val="24"/>
          <w:lang w:val="zh-CN"/>
        </w:rPr>
        <w:t>牵头人</w:t>
      </w:r>
      <w:r>
        <w:rPr>
          <w:rFonts w:ascii="宋体" w:hAnsi="宋体" w:cs="Arial" w:hint="eastAsia"/>
          <w:sz w:val="24"/>
          <w:szCs w:val="24"/>
        </w:rPr>
        <w:t>，代表所有联合体成员负责投标和合同实施阶段的主办、协调工作</w:t>
      </w:r>
      <w:r>
        <w:rPr>
          <w:rFonts w:ascii="宋体" w:hAnsi="宋体" w:cs="仿宋_GB2312" w:hint="eastAsia"/>
          <w:kern w:val="0"/>
          <w:sz w:val="24"/>
          <w:szCs w:val="24"/>
          <w:lang w:val="zh-CN"/>
        </w:rPr>
        <w:t>。</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2.</w:t>
      </w:r>
      <w:r>
        <w:rPr>
          <w:rFonts w:ascii="宋体" w:hAnsi="宋体" w:cs="Arial" w:hint="eastAsia"/>
          <w:sz w:val="24"/>
          <w:szCs w:val="24"/>
        </w:rPr>
        <w:t>所有联合体成员各方签署授权书，授权书载明的</w:t>
      </w:r>
      <w:r>
        <w:rPr>
          <w:rFonts w:ascii="宋体" w:hAnsi="宋体" w:cs="仿宋_GB2312" w:hint="eastAsia"/>
          <w:kern w:val="0"/>
          <w:sz w:val="24"/>
          <w:szCs w:val="24"/>
          <w:lang w:val="zh-CN"/>
        </w:rPr>
        <w:t>授权代表根据招标文件规定及投标内容而对采购人、采购机构所作的任何合法承诺，包括书面澄清及相应等均对联合投标各方产生约束力。</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3.</w:t>
      </w:r>
      <w:r>
        <w:rPr>
          <w:rFonts w:ascii="宋体" w:hAnsi="宋体" w:cs="仿宋_GB2312" w:hint="eastAsia"/>
          <w:kern w:val="0"/>
          <w:sz w:val="24"/>
          <w:szCs w:val="24"/>
          <w:lang w:val="zh-CN"/>
        </w:rPr>
        <w:t>本次联合投标中，分工如下：</w:t>
      </w:r>
      <w:r>
        <w:rPr>
          <w:rFonts w:ascii="宋体" w:hAnsi="宋体" w:cs="仿宋_GB2312" w:hint="eastAsia"/>
          <w:kern w:val="0"/>
          <w:sz w:val="24"/>
          <w:szCs w:val="24"/>
          <w:u w:val="single"/>
        </w:rPr>
        <w:t>（联合体其中一方成员名称）</w:t>
      </w:r>
      <w:r>
        <w:rPr>
          <w:rFonts w:ascii="宋体" w:hAnsi="宋体" w:cs="仿宋_GB2312" w:hint="eastAsia"/>
          <w:kern w:val="0"/>
          <w:sz w:val="24"/>
          <w:szCs w:val="24"/>
          <w:lang w:val="zh-CN"/>
        </w:rPr>
        <w:t>承担的工作和义务为：</w:t>
      </w:r>
      <w:r>
        <w:rPr>
          <w:rFonts w:ascii="宋体" w:hAnsi="宋体"/>
          <w:sz w:val="24"/>
          <w:szCs w:val="24"/>
          <w:u w:val="single"/>
        </w:rPr>
        <w:t xml:space="preserve">             </w:t>
      </w:r>
      <w:r>
        <w:rPr>
          <w:rFonts w:ascii="宋体" w:hAnsi="宋体" w:cs="仿宋_GB2312" w:hint="eastAsia"/>
          <w:kern w:val="0"/>
          <w:sz w:val="24"/>
          <w:szCs w:val="24"/>
          <w:lang w:val="zh-CN"/>
        </w:rPr>
        <w:t>；</w:t>
      </w:r>
      <w:r>
        <w:rPr>
          <w:rFonts w:ascii="宋体" w:hAnsi="宋体" w:cs="仿宋_GB2312"/>
          <w:kern w:val="0"/>
          <w:sz w:val="24"/>
          <w:szCs w:val="24"/>
          <w:lang w:val="zh-CN"/>
        </w:rPr>
        <w:t>……</w:t>
      </w:r>
      <w:r>
        <w:rPr>
          <w:rFonts w:ascii="宋体" w:hAnsi="宋体" w:cs="仿宋_GB2312"/>
          <w:kern w:val="0"/>
          <w:sz w:val="24"/>
          <w:szCs w:val="24"/>
          <w:lang w:val="zh-CN"/>
        </w:rPr>
        <w:t>。</w:t>
      </w:r>
    </w:p>
    <w:p w:rsidR="0063264B" w:rsidRDefault="00CB630E">
      <w:pPr>
        <w:snapToGrid w:val="0"/>
        <w:spacing w:line="400" w:lineRule="exact"/>
        <w:ind w:firstLine="576"/>
        <w:rPr>
          <w:rFonts w:ascii="宋体" w:hAnsi="宋体" w:cs="仿宋_GB2312"/>
          <w:b/>
          <w:kern w:val="0"/>
          <w:sz w:val="24"/>
          <w:szCs w:val="24"/>
          <w:lang w:val="zh-CN"/>
        </w:rPr>
      </w:pPr>
      <w:r>
        <w:rPr>
          <w:rFonts w:ascii="宋体" w:hAnsi="宋体" w:cs="仿宋_GB2312" w:hint="eastAsia"/>
          <w:kern w:val="0"/>
          <w:sz w:val="24"/>
          <w:szCs w:val="24"/>
          <w:lang w:val="zh-CN"/>
        </w:rPr>
        <w:t>4.</w:t>
      </w:r>
      <w:r>
        <w:rPr>
          <w:rFonts w:ascii="宋体" w:hAnsi="宋体" w:cs="仿宋_GB2312" w:hint="eastAsia"/>
          <w:kern w:val="0"/>
          <w:sz w:val="24"/>
          <w:szCs w:val="24"/>
          <w:u w:val="single"/>
        </w:rPr>
        <w:t>（联合体其中一方成员名称）</w:t>
      </w:r>
      <w:r>
        <w:rPr>
          <w:rFonts w:ascii="宋体" w:hAnsi="宋体" w:cs="仿宋_GB2312" w:hint="eastAsia"/>
          <w:kern w:val="0"/>
          <w:sz w:val="24"/>
          <w:szCs w:val="24"/>
        </w:rPr>
        <w:t>提供的全部货物由小微企业制造，其合同份额占到合同总金额</w:t>
      </w:r>
      <w:r>
        <w:rPr>
          <w:rFonts w:ascii="宋体" w:hAnsi="宋体" w:cs="仿宋_GB2312"/>
          <w:kern w:val="0"/>
          <w:sz w:val="24"/>
          <w:szCs w:val="24"/>
          <w:u w:val="single"/>
        </w:rPr>
        <w:t xml:space="preserve">     </w:t>
      </w:r>
      <w:r>
        <w:rPr>
          <w:rFonts w:ascii="宋体" w:hAnsi="宋体" w:cs="仿宋_GB2312"/>
          <w:kern w:val="0"/>
          <w:sz w:val="24"/>
          <w:szCs w:val="24"/>
        </w:rPr>
        <w:t>%</w:t>
      </w:r>
      <w:r>
        <w:rPr>
          <w:rFonts w:ascii="宋体" w:hAnsi="宋体" w:cs="仿宋_GB2312"/>
          <w:kern w:val="0"/>
          <w:sz w:val="24"/>
          <w:szCs w:val="24"/>
        </w:rPr>
        <w:t>以上；</w:t>
      </w:r>
      <w:r>
        <w:rPr>
          <w:rFonts w:ascii="宋体" w:hAnsi="宋体" w:cs="仿宋_GB2312" w:hint="eastAsia"/>
          <w:kern w:val="0"/>
          <w:sz w:val="24"/>
          <w:szCs w:val="24"/>
          <w:lang w:val="zh-CN"/>
        </w:rPr>
        <w:t>……。</w:t>
      </w:r>
      <w:r>
        <w:rPr>
          <w:rFonts w:ascii="宋体" w:hAnsi="宋体" w:cs="仿宋_GB2312" w:hint="eastAsia"/>
          <w:b/>
          <w:kern w:val="0"/>
          <w:sz w:val="24"/>
          <w:szCs w:val="24"/>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cs="仿宋_GB2312"/>
          <w:b/>
          <w:kern w:val="0"/>
          <w:sz w:val="24"/>
          <w:szCs w:val="24"/>
          <w:lang w:val="zh-CN"/>
        </w:rPr>
        <w:t xml:space="preserve"> 30%</w:t>
      </w:r>
      <w:r>
        <w:rPr>
          <w:rFonts w:ascii="宋体" w:hAnsi="宋体" w:cs="仿宋_GB2312"/>
          <w:b/>
          <w:kern w:val="0"/>
          <w:sz w:val="24"/>
          <w:szCs w:val="24"/>
          <w:lang w:val="zh-CN"/>
        </w:rPr>
        <w:t>以上</w:t>
      </w:r>
      <w:r>
        <w:rPr>
          <w:rFonts w:ascii="宋体" w:hAnsi="宋体" w:cs="仿宋_GB2312" w:hint="eastAsia"/>
          <w:b/>
          <w:kern w:val="0"/>
          <w:sz w:val="24"/>
          <w:szCs w:val="24"/>
          <w:lang w:val="zh-CN"/>
        </w:rPr>
        <w:t>，对联合体报价给予</w:t>
      </w:r>
      <w:r>
        <w:rPr>
          <w:rFonts w:ascii="宋体" w:hAnsi="宋体" w:cs="仿宋_GB2312" w:hint="eastAsia"/>
          <w:b/>
          <w:kern w:val="0"/>
          <w:sz w:val="24"/>
          <w:szCs w:val="24"/>
        </w:rPr>
        <w:t>4</w:t>
      </w:r>
      <w:r>
        <w:rPr>
          <w:rFonts w:ascii="宋体" w:hAnsi="宋体" w:cs="仿宋_GB2312"/>
          <w:b/>
          <w:kern w:val="0"/>
          <w:sz w:val="24"/>
          <w:szCs w:val="24"/>
          <w:lang w:val="zh-CN"/>
        </w:rPr>
        <w:t>%</w:t>
      </w:r>
      <w:r>
        <w:rPr>
          <w:rFonts w:ascii="宋体" w:hAnsi="宋体" w:cs="仿宋_GB2312"/>
          <w:b/>
          <w:kern w:val="0"/>
          <w:sz w:val="24"/>
          <w:szCs w:val="24"/>
          <w:lang w:val="zh-CN"/>
        </w:rPr>
        <w:t>的扣除</w:t>
      </w:r>
      <w:r>
        <w:rPr>
          <w:rFonts w:ascii="宋体" w:hAnsi="宋体" w:cs="仿宋_GB2312" w:hint="eastAsia"/>
          <w:b/>
          <w:kern w:val="0"/>
          <w:sz w:val="24"/>
          <w:szCs w:val="24"/>
          <w:lang w:val="zh-CN"/>
        </w:rPr>
        <w:t>）</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5.</w:t>
      </w:r>
      <w:r>
        <w:rPr>
          <w:rFonts w:ascii="宋体" w:hAnsi="宋体" w:cs="仿宋_GB2312" w:hint="eastAsia"/>
          <w:kern w:val="0"/>
          <w:sz w:val="24"/>
          <w:szCs w:val="24"/>
          <w:lang w:val="zh-CN"/>
        </w:rPr>
        <w:t>如果中标，</w:t>
      </w:r>
      <w:r>
        <w:rPr>
          <w:rFonts w:ascii="宋体" w:hAnsi="宋体" w:hint="eastAsia"/>
          <w:sz w:val="24"/>
          <w:szCs w:val="24"/>
        </w:rPr>
        <w:t>联合体各成员方共同与采购人签订合同，并就采购合同约定的事项对采购人承担连带责任。</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6.</w:t>
      </w:r>
      <w:r>
        <w:rPr>
          <w:rFonts w:ascii="宋体" w:hAnsi="宋体" w:cs="仿宋_GB2312" w:hint="eastAsia"/>
          <w:kern w:val="0"/>
          <w:sz w:val="24"/>
          <w:szCs w:val="24"/>
          <w:lang w:val="zh-CN"/>
        </w:rPr>
        <w:t>有关本次联合投标的其他事宜：</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w:t>
      </w:r>
      <w:r>
        <w:rPr>
          <w:rFonts w:ascii="宋体" w:hAnsi="宋体" w:cs="仿宋_GB2312" w:hint="eastAsia"/>
          <w:kern w:val="0"/>
          <w:sz w:val="24"/>
          <w:szCs w:val="24"/>
          <w:lang w:val="zh-CN"/>
        </w:rPr>
        <w:t>1</w:t>
      </w:r>
      <w:r>
        <w:rPr>
          <w:rFonts w:ascii="宋体" w:hAnsi="宋体" w:cs="仿宋_GB2312" w:hint="eastAsia"/>
          <w:kern w:val="0"/>
          <w:sz w:val="24"/>
          <w:szCs w:val="24"/>
          <w:lang w:val="zh-CN"/>
        </w:rPr>
        <w:t>）</w:t>
      </w:r>
      <w:r>
        <w:rPr>
          <w:rFonts w:ascii="宋体" w:hAnsi="宋体" w:cs="仿宋_GB2312"/>
          <w:kern w:val="0"/>
          <w:sz w:val="24"/>
          <w:szCs w:val="24"/>
          <w:lang w:val="zh-CN"/>
        </w:rPr>
        <w:t>联合体各方不再单独参加或者与其</w:t>
      </w:r>
      <w:r>
        <w:rPr>
          <w:rFonts w:ascii="宋体" w:hAnsi="宋体" w:cs="仿宋_GB2312" w:hint="eastAsia"/>
          <w:kern w:val="0"/>
          <w:sz w:val="24"/>
          <w:szCs w:val="24"/>
          <w:lang w:val="zh-CN"/>
        </w:rPr>
        <w:t>他供应商另外组成联合体参加同一合同项下的政府采购活动。</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w:t>
      </w:r>
      <w:r>
        <w:rPr>
          <w:rFonts w:ascii="宋体" w:hAnsi="宋体" w:cs="仿宋_GB2312" w:hint="eastAsia"/>
          <w:kern w:val="0"/>
          <w:sz w:val="24"/>
          <w:szCs w:val="24"/>
          <w:lang w:val="zh-CN"/>
        </w:rPr>
        <w:t>2</w:t>
      </w:r>
      <w:r>
        <w:rPr>
          <w:rFonts w:ascii="宋体" w:hAnsi="宋体" w:cs="仿宋_GB2312" w:hint="eastAsia"/>
          <w:kern w:val="0"/>
          <w:sz w:val="24"/>
          <w:szCs w:val="24"/>
          <w:lang w:val="zh-CN"/>
        </w:rPr>
        <w:t>）</w:t>
      </w:r>
      <w:r>
        <w:rPr>
          <w:rFonts w:ascii="宋体" w:hAnsi="宋体" w:cs="仿宋_GB2312"/>
          <w:kern w:val="0"/>
          <w:sz w:val="24"/>
          <w:szCs w:val="24"/>
          <w:lang w:val="zh-CN"/>
        </w:rPr>
        <w:t>联合体中有同类资质的各方按照联合体分工承担相同工作的，按照资质等级较低的供应商确定资质等级。</w:t>
      </w:r>
    </w:p>
    <w:p w:rsidR="0063264B" w:rsidRDefault="00CB630E">
      <w:pPr>
        <w:snapToGrid w:val="0"/>
        <w:spacing w:line="400" w:lineRule="exact"/>
        <w:ind w:firstLine="576"/>
        <w:rPr>
          <w:rFonts w:ascii="宋体" w:hAnsi="宋体" w:cs="仿宋_GB2312"/>
          <w:kern w:val="0"/>
          <w:sz w:val="24"/>
          <w:szCs w:val="24"/>
          <w:lang w:val="zh-CN"/>
        </w:rPr>
      </w:pPr>
      <w:r>
        <w:rPr>
          <w:rFonts w:ascii="宋体" w:hAnsi="宋体" w:cs="仿宋_GB2312" w:hint="eastAsia"/>
          <w:kern w:val="0"/>
          <w:sz w:val="24"/>
          <w:szCs w:val="24"/>
          <w:lang w:val="zh-CN"/>
        </w:rPr>
        <w:t>（</w:t>
      </w:r>
      <w:r>
        <w:rPr>
          <w:rFonts w:ascii="宋体" w:hAnsi="宋体" w:cs="仿宋_GB2312" w:hint="eastAsia"/>
          <w:kern w:val="0"/>
          <w:sz w:val="24"/>
          <w:szCs w:val="24"/>
          <w:lang w:val="zh-CN"/>
        </w:rPr>
        <w:t>3</w:t>
      </w:r>
      <w:r>
        <w:rPr>
          <w:rFonts w:ascii="宋体" w:hAnsi="宋体" w:cs="仿宋_GB2312" w:hint="eastAsia"/>
          <w:kern w:val="0"/>
          <w:sz w:val="24"/>
          <w:szCs w:val="24"/>
          <w:lang w:val="zh-CN"/>
        </w:rPr>
        <w:t>）</w:t>
      </w:r>
      <w:r>
        <w:rPr>
          <w:rFonts w:ascii="宋体" w:hAnsi="宋体" w:cs="仿宋_GB2312"/>
          <w:kern w:val="0"/>
          <w:sz w:val="24"/>
          <w:szCs w:val="24"/>
          <w:lang w:val="zh-CN"/>
        </w:rPr>
        <w:t>本协议提交采购人、采购机构后，联合体各方不得以任何形式对上述内容进行修改或撤销。</w:t>
      </w:r>
    </w:p>
    <w:p w:rsidR="0063264B" w:rsidRDefault="00CB630E">
      <w:pPr>
        <w:snapToGrid w:val="0"/>
        <w:spacing w:line="360" w:lineRule="auto"/>
        <w:ind w:firstLineChars="2100" w:firstLine="5040"/>
        <w:rPr>
          <w:rFonts w:ascii="宋体" w:hAnsi="宋体" w:cs="仿宋_GB2312"/>
          <w:kern w:val="0"/>
          <w:sz w:val="24"/>
          <w:szCs w:val="24"/>
          <w:lang w:val="zh-CN"/>
        </w:rPr>
      </w:pPr>
      <w:r>
        <w:rPr>
          <w:rFonts w:ascii="宋体" w:hAnsi="宋体" w:cs="仿宋_GB2312" w:hint="eastAsia"/>
          <w:kern w:val="0"/>
          <w:sz w:val="24"/>
          <w:szCs w:val="24"/>
          <w:lang w:val="zh-CN"/>
        </w:rPr>
        <w:t>联合体成员名称</w:t>
      </w:r>
      <w:r>
        <w:rPr>
          <w:rFonts w:ascii="宋体" w:hAnsi="宋体" w:cs="仿宋_GB2312"/>
          <w:kern w:val="0"/>
          <w:sz w:val="24"/>
          <w:szCs w:val="24"/>
          <w:lang w:val="zh-CN"/>
        </w:rPr>
        <w:t>(</w:t>
      </w:r>
      <w:r>
        <w:rPr>
          <w:rFonts w:ascii="宋体" w:hAnsi="宋体" w:cs="仿宋_GB2312"/>
          <w:kern w:val="0"/>
          <w:sz w:val="24"/>
          <w:szCs w:val="24"/>
          <w:lang w:val="zh-CN"/>
        </w:rPr>
        <w:t>电子签名</w:t>
      </w:r>
      <w:r>
        <w:rPr>
          <w:rFonts w:ascii="宋体" w:hAnsi="宋体" w:cs="仿宋_GB2312"/>
          <w:kern w:val="0"/>
          <w:sz w:val="24"/>
          <w:szCs w:val="24"/>
          <w:lang w:val="zh-CN"/>
        </w:rPr>
        <w:t>/</w:t>
      </w:r>
      <w:r>
        <w:rPr>
          <w:rFonts w:ascii="宋体" w:hAnsi="宋体" w:cs="仿宋_GB2312"/>
          <w:kern w:val="0"/>
          <w:sz w:val="24"/>
          <w:szCs w:val="24"/>
          <w:lang w:val="zh-CN"/>
        </w:rPr>
        <w:t>公章</w:t>
      </w:r>
      <w:r>
        <w:rPr>
          <w:rFonts w:ascii="宋体" w:hAnsi="宋体" w:cs="仿宋_GB2312"/>
          <w:kern w:val="0"/>
          <w:sz w:val="24"/>
          <w:szCs w:val="24"/>
          <w:lang w:val="zh-CN"/>
        </w:rPr>
        <w:t>)</w:t>
      </w:r>
      <w:r>
        <w:rPr>
          <w:rFonts w:ascii="宋体" w:hAnsi="宋体" w:cs="仿宋_GB2312"/>
          <w:kern w:val="0"/>
          <w:sz w:val="24"/>
          <w:szCs w:val="24"/>
          <w:lang w:val="zh-CN"/>
        </w:rPr>
        <w:t>：</w:t>
      </w:r>
    </w:p>
    <w:p w:rsidR="0063264B" w:rsidRDefault="00CB630E">
      <w:pPr>
        <w:snapToGrid w:val="0"/>
        <w:spacing w:line="360" w:lineRule="auto"/>
        <w:ind w:firstLineChars="2400" w:firstLine="5760"/>
        <w:rPr>
          <w:rFonts w:ascii="宋体" w:hAnsi="宋体"/>
          <w:sz w:val="24"/>
          <w:szCs w:val="24"/>
        </w:rPr>
      </w:pPr>
      <w:r>
        <w:rPr>
          <w:rFonts w:ascii="宋体" w:hAnsi="宋体" w:cs="仿宋_GB2312" w:hint="eastAsia"/>
          <w:kern w:val="0"/>
          <w:sz w:val="24"/>
          <w:szCs w:val="24"/>
          <w:lang w:val="zh-CN"/>
        </w:rPr>
        <w:t>……</w:t>
      </w:r>
    </w:p>
    <w:p w:rsidR="0063264B" w:rsidRDefault="00CB630E">
      <w:pPr>
        <w:snapToGrid w:val="0"/>
        <w:spacing w:line="360" w:lineRule="auto"/>
        <w:rPr>
          <w:rFonts w:ascii="宋体" w:hAnsi="宋体" w:cs="仿宋_GB2312"/>
          <w:kern w:val="0"/>
          <w:sz w:val="24"/>
          <w:szCs w:val="24"/>
          <w:lang w:val="zh-CN"/>
        </w:rPr>
      </w:pPr>
      <w:r>
        <w:rPr>
          <w:rFonts w:ascii="宋体" w:hAnsi="宋体" w:cs="仿宋_GB2312"/>
          <w:kern w:val="0"/>
          <w:sz w:val="24"/>
          <w:szCs w:val="24"/>
          <w:lang w:val="zh-CN"/>
        </w:rPr>
        <w:t xml:space="preserve">                                               </w:t>
      </w:r>
      <w:r>
        <w:rPr>
          <w:rFonts w:ascii="宋体" w:hAnsi="宋体" w:cs="仿宋_GB2312"/>
          <w:kern w:val="0"/>
          <w:sz w:val="24"/>
          <w:szCs w:val="24"/>
          <w:lang w:val="zh-CN"/>
        </w:rPr>
        <w:t>日期：</w:t>
      </w:r>
      <w:r>
        <w:rPr>
          <w:rFonts w:ascii="宋体" w:hAnsi="宋体" w:cs="仿宋_GB2312"/>
          <w:kern w:val="0"/>
          <w:sz w:val="24"/>
          <w:szCs w:val="24"/>
          <w:lang w:val="zh-CN"/>
        </w:rPr>
        <w:t xml:space="preserve">  </w:t>
      </w:r>
      <w:r>
        <w:rPr>
          <w:rFonts w:ascii="宋体" w:hAnsi="宋体" w:cs="仿宋_GB2312"/>
          <w:kern w:val="0"/>
          <w:sz w:val="24"/>
          <w:szCs w:val="24"/>
          <w:lang w:val="zh-CN"/>
        </w:rPr>
        <w:t>年</w:t>
      </w:r>
      <w:r>
        <w:rPr>
          <w:rFonts w:ascii="宋体" w:hAnsi="宋体" w:cs="仿宋_GB2312"/>
          <w:kern w:val="0"/>
          <w:sz w:val="24"/>
          <w:szCs w:val="24"/>
          <w:lang w:val="zh-CN"/>
        </w:rPr>
        <w:t xml:space="preserve">  </w:t>
      </w:r>
      <w:r>
        <w:rPr>
          <w:rFonts w:ascii="宋体" w:hAnsi="宋体" w:cs="仿宋_GB2312"/>
          <w:kern w:val="0"/>
          <w:sz w:val="24"/>
          <w:szCs w:val="24"/>
          <w:lang w:val="zh-CN"/>
        </w:rPr>
        <w:t>月</w:t>
      </w:r>
      <w:r>
        <w:rPr>
          <w:rFonts w:ascii="宋体" w:hAnsi="宋体" w:cs="仿宋_GB2312"/>
          <w:kern w:val="0"/>
          <w:sz w:val="24"/>
          <w:szCs w:val="24"/>
          <w:lang w:val="zh-CN"/>
        </w:rPr>
        <w:t xml:space="preserve">   </w:t>
      </w:r>
      <w:r>
        <w:rPr>
          <w:rFonts w:ascii="宋体" w:hAnsi="宋体" w:cs="仿宋_GB2312"/>
          <w:kern w:val="0"/>
          <w:sz w:val="24"/>
          <w:szCs w:val="24"/>
          <w:lang w:val="zh-CN"/>
        </w:rPr>
        <w:t>日</w:t>
      </w:r>
    </w:p>
    <w:p w:rsidR="0063264B" w:rsidRDefault="00CB630E">
      <w:pPr>
        <w:keepNext/>
        <w:keepLines/>
        <w:autoSpaceDE w:val="0"/>
        <w:autoSpaceDN w:val="0"/>
        <w:adjustRightInd w:val="0"/>
        <w:spacing w:line="400" w:lineRule="exact"/>
        <w:ind w:left="419"/>
        <w:jc w:val="center"/>
        <w:outlineLvl w:val="1"/>
        <w:rPr>
          <w:rFonts w:ascii="宋体" w:hAnsi="宋体" w:cs="宋体"/>
          <w:b/>
          <w:bCs/>
          <w:kern w:val="0"/>
          <w:sz w:val="32"/>
          <w:szCs w:val="32"/>
          <w:lang w:val="zh-CN"/>
        </w:rPr>
      </w:pPr>
      <w:r>
        <w:rPr>
          <w:rFonts w:ascii="宋体" w:hAnsi="宋体" w:cs="宋体" w:hint="eastAsia"/>
          <w:b/>
          <w:bCs/>
          <w:kern w:val="0"/>
          <w:sz w:val="32"/>
          <w:szCs w:val="32"/>
          <w:lang w:val="zh-CN"/>
        </w:rPr>
        <w:t>（</w:t>
      </w:r>
      <w:r>
        <w:rPr>
          <w:rFonts w:ascii="宋体" w:hAnsi="宋体" w:cs="宋体" w:hint="eastAsia"/>
          <w:b/>
          <w:bCs/>
          <w:kern w:val="0"/>
          <w:sz w:val="32"/>
          <w:szCs w:val="32"/>
          <w:lang w:val="zh-CN"/>
        </w:rPr>
        <w:t>2</w:t>
      </w:r>
      <w:r>
        <w:rPr>
          <w:rFonts w:ascii="宋体" w:hAnsi="宋体" w:cs="宋体" w:hint="eastAsia"/>
          <w:b/>
          <w:bCs/>
          <w:kern w:val="0"/>
          <w:sz w:val="32"/>
          <w:szCs w:val="32"/>
          <w:lang w:val="zh-CN"/>
        </w:rPr>
        <w:t>）法定代表人授权委托书；</w:t>
      </w:r>
    </w:p>
    <w:p w:rsidR="0063264B" w:rsidRDefault="00CB630E">
      <w:pPr>
        <w:snapToGrid w:val="0"/>
        <w:spacing w:line="400" w:lineRule="exact"/>
        <w:rPr>
          <w:rFonts w:ascii="宋体" w:hAnsi="宋体" w:cs="宋体"/>
          <w:b/>
          <w:bCs/>
          <w:sz w:val="24"/>
          <w:szCs w:val="20"/>
        </w:rPr>
      </w:pPr>
      <w:r>
        <w:rPr>
          <w:rFonts w:ascii="宋体" w:hAnsi="宋体" w:cs="宋体" w:hint="eastAsia"/>
          <w:bCs/>
          <w:sz w:val="24"/>
        </w:rPr>
        <w:t>致：</w:t>
      </w:r>
      <w:r>
        <w:rPr>
          <w:rFonts w:ascii="宋体" w:hAnsi="宋体" w:cs="宋体" w:hint="eastAsia"/>
          <w:sz w:val="24"/>
          <w:u w:val="single"/>
        </w:rPr>
        <w:t xml:space="preserve">          </w:t>
      </w:r>
      <w:r>
        <w:rPr>
          <w:rFonts w:ascii="宋体" w:hAnsi="宋体" w:cs="宋体" w:hint="eastAsia"/>
          <w:sz w:val="24"/>
        </w:rPr>
        <w:t>（采购人）</w:t>
      </w:r>
      <w:r>
        <w:rPr>
          <w:rFonts w:ascii="宋体" w:hAnsi="宋体" w:cs="宋体" w:hint="eastAsia"/>
          <w:b/>
          <w:bCs/>
          <w:sz w:val="24"/>
        </w:rPr>
        <w:t xml:space="preserve"> </w:t>
      </w:r>
      <w:r>
        <w:rPr>
          <w:rFonts w:ascii="宋体" w:hAnsi="宋体" w:cs="宋体" w:hint="eastAsia"/>
          <w:sz w:val="24"/>
        </w:rPr>
        <w:t>：</w:t>
      </w:r>
    </w:p>
    <w:p w:rsidR="0063264B" w:rsidRDefault="00CB630E">
      <w:pPr>
        <w:snapToGrid w:val="0"/>
        <w:spacing w:line="400" w:lineRule="exact"/>
        <w:ind w:firstLineChars="300" w:firstLine="720"/>
        <w:rPr>
          <w:rFonts w:ascii="宋体" w:hAnsi="宋体" w:cs="宋体"/>
          <w:sz w:val="24"/>
          <w:u w:val="single"/>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（投标人名称）的法定代表人，现授权委托本单位在职职工</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（姓名）以我方的名义参加</w:t>
      </w:r>
      <w:r>
        <w:rPr>
          <w:rFonts w:ascii="宋体" w:hAnsi="宋体" w:cs="宋体" w:hint="eastAsia"/>
          <w:sz w:val="24"/>
          <w:u w:val="single"/>
        </w:rPr>
        <w:t xml:space="preserve">             </w:t>
      </w:r>
    </w:p>
    <w:p w:rsidR="0063264B" w:rsidRDefault="00CB630E">
      <w:pPr>
        <w:snapToGrid w:val="0"/>
        <w:spacing w:line="400" w:lineRule="exact"/>
        <w:rPr>
          <w:rFonts w:ascii="宋体" w:hAnsi="宋体" w:cs="宋体"/>
          <w:sz w:val="24"/>
          <w:szCs w:val="20"/>
        </w:rPr>
      </w:pPr>
      <w:r>
        <w:rPr>
          <w:rFonts w:ascii="宋体" w:hAnsi="宋体" w:cs="宋体" w:hint="eastAsia"/>
          <w:sz w:val="24"/>
          <w:u w:val="single"/>
        </w:rPr>
        <w:t xml:space="preserve">          </w:t>
      </w:r>
      <w:r>
        <w:rPr>
          <w:rFonts w:ascii="宋体" w:hAnsi="宋体" w:cs="宋体" w:hint="eastAsia"/>
          <w:sz w:val="24"/>
        </w:rPr>
        <w:t>项目的投标活动，并代表我方全权办理针对上述项目的投标、开标、评标、签约等具体事务和签署相关文件。</w:t>
      </w:r>
    </w:p>
    <w:p w:rsidR="0063264B" w:rsidRDefault="00CB630E">
      <w:pPr>
        <w:snapToGrid w:val="0"/>
        <w:spacing w:line="400" w:lineRule="exact"/>
        <w:rPr>
          <w:rFonts w:ascii="宋体" w:hAnsi="宋体" w:cs="宋体"/>
          <w:sz w:val="24"/>
          <w:szCs w:val="20"/>
        </w:rPr>
      </w:pPr>
      <w:r>
        <w:rPr>
          <w:rFonts w:ascii="宋体" w:hAnsi="宋体" w:cs="宋体" w:hint="eastAsia"/>
          <w:sz w:val="24"/>
        </w:rPr>
        <w:t xml:space="preserve">    </w:t>
      </w:r>
      <w:r>
        <w:rPr>
          <w:rFonts w:ascii="宋体" w:hAnsi="宋体" w:cs="宋体" w:hint="eastAsia"/>
          <w:sz w:val="24"/>
        </w:rPr>
        <w:t>我方对被授权人的签名事项负全部责任。</w:t>
      </w:r>
    </w:p>
    <w:p w:rsidR="0063264B" w:rsidRDefault="00CB630E">
      <w:pPr>
        <w:snapToGrid w:val="0"/>
        <w:spacing w:line="400" w:lineRule="exact"/>
        <w:ind w:firstLine="480"/>
        <w:rPr>
          <w:rFonts w:ascii="宋体" w:hAnsi="宋体" w:cs="宋体"/>
          <w:sz w:val="24"/>
          <w:szCs w:val="20"/>
        </w:rPr>
      </w:pPr>
      <w:r>
        <w:rPr>
          <w:rFonts w:ascii="宋体" w:hAnsi="宋体" w:cs="宋体" w:hint="eastAsia"/>
          <w:sz w:val="24"/>
          <w:u w:val="single"/>
        </w:rPr>
        <w:t>在撤销授权的书面通知以前，本授权书一直有效。</w:t>
      </w:r>
      <w:r>
        <w:rPr>
          <w:rFonts w:ascii="宋体" w:hAnsi="宋体" w:cs="宋体" w:hint="eastAsia"/>
          <w:sz w:val="24"/>
        </w:rPr>
        <w:t>被授权人在授权书有效期内签署的所有文件不因授权的撤销而失效。</w:t>
      </w:r>
    </w:p>
    <w:p w:rsidR="0063264B" w:rsidRDefault="00CB630E">
      <w:pPr>
        <w:snapToGrid w:val="0"/>
        <w:spacing w:line="400" w:lineRule="exact"/>
        <w:ind w:firstLine="480"/>
        <w:rPr>
          <w:rFonts w:ascii="宋体" w:hAnsi="宋体" w:cs="宋体"/>
          <w:sz w:val="24"/>
          <w:szCs w:val="20"/>
        </w:rPr>
      </w:pPr>
      <w:r>
        <w:rPr>
          <w:rFonts w:ascii="宋体" w:hAnsi="宋体" w:cs="宋体" w:hint="eastAsia"/>
          <w:sz w:val="24"/>
        </w:rPr>
        <w:t>被授权人无转委托权，特此委托。</w:t>
      </w:r>
    </w:p>
    <w:p w:rsidR="0063264B" w:rsidRDefault="0063264B">
      <w:pPr>
        <w:snapToGrid w:val="0"/>
        <w:spacing w:line="400" w:lineRule="exact"/>
        <w:rPr>
          <w:rFonts w:ascii="宋体" w:hAnsi="宋体" w:cs="宋体"/>
          <w:sz w:val="24"/>
          <w:szCs w:val="20"/>
        </w:rPr>
      </w:pPr>
    </w:p>
    <w:p w:rsidR="0063264B" w:rsidRDefault="00CB630E">
      <w:pPr>
        <w:snapToGrid w:val="0"/>
        <w:spacing w:line="400" w:lineRule="exact"/>
        <w:rPr>
          <w:rFonts w:ascii="宋体" w:hAnsi="宋体" w:cs="宋体"/>
          <w:sz w:val="24"/>
          <w:szCs w:val="20"/>
          <w:u w:val="single"/>
        </w:rPr>
      </w:pPr>
      <w:r>
        <w:rPr>
          <w:rFonts w:ascii="宋体" w:hAnsi="宋体" w:cs="宋体" w:hint="eastAsia"/>
          <w:sz w:val="24"/>
        </w:rPr>
        <w:t>被授权人签名：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法定代表人签名：</w:t>
      </w:r>
      <w:r>
        <w:rPr>
          <w:rFonts w:ascii="宋体" w:hAnsi="宋体" w:cs="宋体" w:hint="eastAsia"/>
          <w:sz w:val="24"/>
          <w:u w:val="single"/>
        </w:rPr>
        <w:t xml:space="preserve">          </w:t>
      </w:r>
    </w:p>
    <w:p w:rsidR="0063264B" w:rsidRDefault="00CB630E">
      <w:pPr>
        <w:snapToGrid w:val="0"/>
        <w:spacing w:line="400" w:lineRule="exact"/>
        <w:ind w:firstLineChars="400" w:firstLine="960"/>
        <w:rPr>
          <w:rFonts w:ascii="宋体" w:hAnsi="宋体" w:cs="宋体"/>
          <w:sz w:val="24"/>
          <w:szCs w:val="20"/>
        </w:rPr>
      </w:pP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p>
    <w:p w:rsidR="0063264B" w:rsidRDefault="00CB630E">
      <w:pPr>
        <w:snapToGrid w:val="0"/>
        <w:spacing w:line="400" w:lineRule="exact"/>
        <w:rPr>
          <w:rFonts w:ascii="宋体" w:hAnsi="宋体" w:cs="宋体"/>
          <w:sz w:val="24"/>
          <w:szCs w:val="20"/>
        </w:rPr>
      </w:pPr>
      <w:r>
        <w:rPr>
          <w:rFonts w:ascii="宋体" w:hAnsi="宋体" w:cs="宋体" w:hint="eastAsia"/>
          <w:sz w:val="24"/>
        </w:rPr>
        <w:t>被授权人身份证号码：</w:t>
      </w:r>
      <w:r>
        <w:rPr>
          <w:rFonts w:ascii="宋体" w:hAnsi="宋体" w:cs="宋体" w:hint="eastAsia"/>
          <w:sz w:val="24"/>
          <w:u w:val="single"/>
        </w:rPr>
        <w:t xml:space="preserve">                             </w:t>
      </w:r>
      <w:r>
        <w:rPr>
          <w:rFonts w:ascii="宋体" w:hAnsi="宋体" w:cs="宋体" w:hint="eastAsia"/>
          <w:sz w:val="24"/>
        </w:rPr>
        <w:t xml:space="preserve"> </w:t>
      </w:r>
    </w:p>
    <w:p w:rsidR="0063264B" w:rsidRDefault="00CB630E">
      <w:pPr>
        <w:snapToGrid w:val="0"/>
        <w:spacing w:line="400" w:lineRule="exact"/>
        <w:rPr>
          <w:rFonts w:ascii="宋体" w:hAnsi="宋体" w:cs="宋体"/>
          <w:sz w:val="24"/>
        </w:rPr>
      </w:pPr>
      <w:r>
        <w:rPr>
          <w:rFonts w:ascii="宋体" w:hAnsi="宋体" w:cs="宋体" w:hint="eastAsia"/>
          <w:sz w:val="24"/>
        </w:rPr>
        <w:t xml:space="preserve">                                    </w:t>
      </w:r>
    </w:p>
    <w:p w:rsidR="0063264B" w:rsidRDefault="00CB630E">
      <w:pPr>
        <w:snapToGrid w:val="0"/>
        <w:spacing w:line="400" w:lineRule="exact"/>
        <w:rPr>
          <w:rFonts w:ascii="宋体" w:hAnsi="宋体" w:cs="宋体"/>
          <w:sz w:val="24"/>
          <w:szCs w:val="20"/>
        </w:rPr>
      </w:pPr>
      <w:r>
        <w:rPr>
          <w:rFonts w:ascii="宋体" w:hAnsi="宋体" w:cs="宋体" w:hint="eastAsia"/>
          <w:sz w:val="24"/>
        </w:rPr>
        <w:t xml:space="preserve"> </w:t>
      </w:r>
      <w:r>
        <w:rPr>
          <w:rFonts w:ascii="宋体" w:hAnsi="宋体" w:cs="宋体" w:hint="eastAsia"/>
          <w:sz w:val="24"/>
        </w:rPr>
        <w:t>投标人公章：</w:t>
      </w:r>
    </w:p>
    <w:p w:rsidR="0063264B" w:rsidRDefault="00CB630E">
      <w:pPr>
        <w:snapToGrid w:val="0"/>
        <w:spacing w:line="400" w:lineRule="exact"/>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63264B" w:rsidRDefault="0063264B">
      <w:pPr>
        <w:snapToGrid w:val="0"/>
        <w:spacing w:line="400" w:lineRule="exact"/>
        <w:jc w:val="center"/>
        <w:rPr>
          <w:rFonts w:ascii="宋体" w:hAnsi="宋体" w:cs="宋体"/>
          <w:b/>
          <w:bCs/>
          <w:kern w:val="0"/>
          <w:sz w:val="32"/>
          <w:szCs w:val="32"/>
          <w:lang w:val="zh-CN"/>
        </w:rPr>
      </w:pPr>
    </w:p>
    <w:p w:rsidR="0063264B" w:rsidRDefault="00CB630E">
      <w:pPr>
        <w:spacing w:after="120"/>
        <w:rPr>
          <w:rFonts w:ascii="宋体" w:hAnsi="宋体" w:cs="宋体"/>
          <w:b/>
          <w:spacing w:val="-4"/>
          <w:sz w:val="24"/>
          <w:szCs w:val="24"/>
          <w:lang w:val="zh-CN"/>
        </w:rPr>
      </w:pPr>
      <w:r>
        <w:rPr>
          <w:rFonts w:ascii="宋体" w:hAnsi="宋体" w:cs="宋体" w:hint="eastAsia"/>
          <w:b/>
          <w:spacing w:val="-4"/>
          <w:sz w:val="24"/>
          <w:szCs w:val="24"/>
          <w:lang w:val="zh-CN"/>
        </w:rPr>
        <w:t>备注：法人及授权代表身份证复印件附后</w:t>
      </w:r>
    </w:p>
    <w:p w:rsidR="0063264B" w:rsidRDefault="0063264B">
      <w:pPr>
        <w:spacing w:after="120"/>
        <w:ind w:leftChars="200" w:left="420" w:firstLineChars="200" w:firstLine="404"/>
        <w:rPr>
          <w:rFonts w:ascii="宋体" w:hAnsi="宋体" w:cs="宋体"/>
          <w:spacing w:val="-4"/>
          <w:lang w:val="zh-CN"/>
        </w:rPr>
      </w:pPr>
    </w:p>
    <w:p w:rsidR="0063264B" w:rsidRDefault="0063264B">
      <w:pPr>
        <w:snapToGrid w:val="0"/>
        <w:spacing w:line="400" w:lineRule="exact"/>
        <w:jc w:val="center"/>
        <w:rPr>
          <w:rFonts w:ascii="宋体" w:hAnsi="宋体" w:cs="宋体"/>
          <w:b/>
          <w:bCs/>
          <w:kern w:val="0"/>
          <w:sz w:val="32"/>
          <w:szCs w:val="32"/>
          <w:lang w:val="zh-CN"/>
        </w:rPr>
      </w:pPr>
    </w:p>
    <w:p w:rsidR="0063264B" w:rsidRDefault="0063264B">
      <w:pPr>
        <w:snapToGrid w:val="0"/>
        <w:spacing w:line="400" w:lineRule="exact"/>
        <w:jc w:val="center"/>
        <w:rPr>
          <w:rFonts w:ascii="宋体" w:hAnsi="宋体" w:cs="宋体"/>
          <w:b/>
          <w:bCs/>
          <w:kern w:val="0"/>
          <w:sz w:val="32"/>
          <w:szCs w:val="32"/>
          <w:lang w:val="zh-CN"/>
        </w:rPr>
      </w:pPr>
    </w:p>
    <w:p w:rsidR="0063264B" w:rsidRDefault="0063264B">
      <w:pPr>
        <w:snapToGrid w:val="0"/>
        <w:spacing w:line="400" w:lineRule="exact"/>
        <w:jc w:val="center"/>
        <w:rPr>
          <w:rFonts w:ascii="宋体" w:hAnsi="宋体" w:cs="宋体"/>
          <w:b/>
          <w:bCs/>
          <w:kern w:val="0"/>
          <w:sz w:val="32"/>
          <w:szCs w:val="32"/>
          <w:lang w:val="zh-CN"/>
        </w:rPr>
      </w:pPr>
    </w:p>
    <w:p w:rsidR="0063264B" w:rsidRDefault="0063264B">
      <w:pPr>
        <w:snapToGrid w:val="0"/>
        <w:spacing w:line="400" w:lineRule="exact"/>
        <w:jc w:val="center"/>
        <w:rPr>
          <w:rFonts w:ascii="宋体" w:hAnsi="宋体" w:cs="宋体"/>
          <w:b/>
          <w:bCs/>
          <w:kern w:val="0"/>
          <w:sz w:val="32"/>
          <w:szCs w:val="32"/>
          <w:lang w:val="zh-CN"/>
        </w:rPr>
      </w:pPr>
    </w:p>
    <w:p w:rsidR="0063264B" w:rsidRDefault="0063264B">
      <w:pPr>
        <w:snapToGrid w:val="0"/>
        <w:spacing w:line="400" w:lineRule="exact"/>
        <w:jc w:val="center"/>
        <w:rPr>
          <w:rFonts w:ascii="宋体" w:hAnsi="宋体" w:cs="宋体"/>
          <w:b/>
          <w:bCs/>
          <w:kern w:val="0"/>
          <w:sz w:val="32"/>
          <w:szCs w:val="32"/>
          <w:lang w:val="zh-CN"/>
        </w:rPr>
      </w:pPr>
    </w:p>
    <w:p w:rsidR="0063264B" w:rsidRDefault="00CB630E">
      <w:pPr>
        <w:pStyle w:val="paragraph"/>
        <w:spacing w:before="80" w:beforeAutospacing="0" w:after="80" w:afterAutospacing="0" w:line="360" w:lineRule="auto"/>
        <w:rPr>
          <w:b/>
          <w:bCs/>
          <w:sz w:val="32"/>
          <w:szCs w:val="32"/>
          <w:lang w:val="zh-CN"/>
        </w:rPr>
      </w:pPr>
      <w:r>
        <w:rPr>
          <w:rFonts w:hint="eastAsia"/>
          <w:b/>
          <w:bCs/>
          <w:sz w:val="32"/>
          <w:szCs w:val="32"/>
          <w:lang w:val="zh-CN"/>
        </w:rPr>
        <w:t>（</w:t>
      </w:r>
      <w:r>
        <w:rPr>
          <w:rFonts w:hint="eastAsia"/>
          <w:b/>
          <w:bCs/>
          <w:sz w:val="32"/>
          <w:szCs w:val="32"/>
          <w:lang w:val="zh-CN"/>
        </w:rPr>
        <w:t>3</w:t>
      </w:r>
      <w:r>
        <w:rPr>
          <w:rFonts w:hint="eastAsia"/>
          <w:b/>
          <w:bCs/>
          <w:sz w:val="32"/>
          <w:szCs w:val="32"/>
          <w:lang w:val="zh-CN"/>
        </w:rPr>
        <w:t>）符合参加政府采购活动应当具备的一般条件的承诺函</w:t>
      </w:r>
    </w:p>
    <w:p w:rsidR="0063264B" w:rsidRDefault="00CB630E">
      <w:pPr>
        <w:pStyle w:val="paragraph"/>
        <w:spacing w:before="0" w:beforeAutospacing="0" w:after="0" w:afterAutospacing="0" w:line="360" w:lineRule="auto"/>
        <w:jc w:val="both"/>
      </w:pPr>
      <w:r>
        <w:rPr>
          <w:rFonts w:hint="eastAsia"/>
        </w:rPr>
        <w:t>（采购人）、（采购代理机构）：</w:t>
      </w:r>
    </w:p>
    <w:p w:rsidR="0063264B" w:rsidRDefault="00CB630E">
      <w:pPr>
        <w:pStyle w:val="paragraph"/>
        <w:spacing w:before="0" w:beforeAutospacing="0" w:after="0" w:afterAutospacing="0" w:line="360" w:lineRule="auto"/>
        <w:ind w:firstLineChars="200" w:firstLine="480"/>
        <w:jc w:val="both"/>
      </w:pPr>
      <w:r>
        <w:rPr>
          <w:rFonts w:hint="eastAsia"/>
        </w:rPr>
        <w:t>我方参与</w:t>
      </w:r>
      <w:r>
        <w:rPr>
          <w:rFonts w:hint="eastAsia"/>
        </w:rPr>
        <w:t>XXX</w:t>
      </w:r>
      <w:r>
        <w:rPr>
          <w:rFonts w:hint="eastAsia"/>
        </w:rPr>
        <w:t>项目【项目编号：</w:t>
      </w:r>
      <w:r>
        <w:rPr>
          <w:rFonts w:hint="eastAsia"/>
        </w:rPr>
        <w:t>XXX</w:t>
      </w:r>
      <w:r>
        <w:rPr>
          <w:rFonts w:hint="eastAsia"/>
        </w:rPr>
        <w:t>】政府采购活动，郑重承诺：</w:t>
      </w:r>
    </w:p>
    <w:p w:rsidR="0063264B" w:rsidRDefault="00CB630E">
      <w:pPr>
        <w:pStyle w:val="paragraph"/>
        <w:spacing w:before="0" w:beforeAutospacing="0" w:after="0" w:afterAutospacing="0" w:line="360" w:lineRule="auto"/>
        <w:ind w:firstLineChars="200" w:firstLine="480"/>
        <w:jc w:val="both"/>
      </w:pPr>
      <w:r>
        <w:rPr>
          <w:rFonts w:hint="eastAsia"/>
        </w:rPr>
        <w:t>（一）具备《中华人民共和国政府采购法实施条例》第二十二条第一款规定的条件：</w:t>
      </w:r>
    </w:p>
    <w:p w:rsidR="0063264B" w:rsidRDefault="00CB630E">
      <w:pPr>
        <w:pStyle w:val="paragraph"/>
        <w:spacing w:before="0" w:beforeAutospacing="0" w:after="0" w:afterAutospacing="0" w:line="360" w:lineRule="auto"/>
        <w:ind w:firstLineChars="200" w:firstLine="480"/>
        <w:jc w:val="both"/>
      </w:pPr>
      <w:r>
        <w:rPr>
          <w:rFonts w:hint="eastAsia"/>
        </w:rPr>
        <w:t>1.</w:t>
      </w:r>
      <w:r>
        <w:rPr>
          <w:rFonts w:hint="eastAsia"/>
        </w:rPr>
        <w:t>具有独立承担民事责任的能力；</w:t>
      </w:r>
    </w:p>
    <w:p w:rsidR="0063264B" w:rsidRDefault="00CB630E">
      <w:pPr>
        <w:pStyle w:val="paragraph"/>
        <w:spacing w:before="0" w:beforeAutospacing="0" w:after="0" w:afterAutospacing="0" w:line="360" w:lineRule="auto"/>
        <w:ind w:firstLineChars="200" w:firstLine="480"/>
        <w:jc w:val="both"/>
      </w:pPr>
      <w:r>
        <w:rPr>
          <w:rFonts w:hint="eastAsia"/>
        </w:rPr>
        <w:t>2.</w:t>
      </w:r>
      <w:r>
        <w:rPr>
          <w:rFonts w:hint="eastAsia"/>
        </w:rPr>
        <w:t>具有良好的商业信誉和健全的财务会计制度；</w:t>
      </w:r>
      <w:r>
        <w:rPr>
          <w:rFonts w:hint="eastAsia"/>
        </w:rPr>
        <w:t xml:space="preserve"> </w:t>
      </w:r>
    </w:p>
    <w:p w:rsidR="0063264B" w:rsidRDefault="00CB630E">
      <w:pPr>
        <w:pStyle w:val="paragraph"/>
        <w:spacing w:before="0" w:beforeAutospacing="0" w:after="0" w:afterAutospacing="0" w:line="360" w:lineRule="auto"/>
        <w:ind w:firstLineChars="200" w:firstLine="480"/>
        <w:jc w:val="both"/>
      </w:pPr>
      <w:r>
        <w:rPr>
          <w:rFonts w:hint="eastAsia"/>
        </w:rPr>
        <w:t>3.</w:t>
      </w:r>
      <w:r>
        <w:rPr>
          <w:rFonts w:hint="eastAsia"/>
        </w:rPr>
        <w:t>具有履行合同所必需的设备和专业技术能力；</w:t>
      </w:r>
    </w:p>
    <w:p w:rsidR="0063264B" w:rsidRDefault="00CB630E">
      <w:pPr>
        <w:pStyle w:val="paragraph"/>
        <w:spacing w:before="0" w:beforeAutospacing="0" w:after="0" w:afterAutospacing="0" w:line="360" w:lineRule="auto"/>
        <w:ind w:firstLineChars="200" w:firstLine="480"/>
        <w:jc w:val="both"/>
      </w:pPr>
      <w:r>
        <w:rPr>
          <w:rFonts w:hint="eastAsia"/>
        </w:rPr>
        <w:t>4.</w:t>
      </w:r>
      <w:r>
        <w:rPr>
          <w:rFonts w:hint="eastAsia"/>
        </w:rPr>
        <w:t>有依法缴纳税收和社会保障资金的良好记录；</w:t>
      </w:r>
    </w:p>
    <w:p w:rsidR="0063264B" w:rsidRDefault="00CB630E">
      <w:pPr>
        <w:pStyle w:val="paragraph"/>
        <w:spacing w:before="0" w:beforeAutospacing="0" w:after="0" w:afterAutospacing="0" w:line="360" w:lineRule="auto"/>
        <w:ind w:firstLineChars="200" w:firstLine="480"/>
        <w:jc w:val="both"/>
      </w:pPr>
      <w:r>
        <w:rPr>
          <w:rFonts w:hint="eastAsia"/>
        </w:rPr>
        <w:t>5.</w:t>
      </w:r>
      <w:r>
        <w:rPr>
          <w:rFonts w:hint="eastAsia"/>
        </w:rPr>
        <w:t>参加政府采购活动前三年内，在经营活动中没有重大违法记录；</w:t>
      </w:r>
    </w:p>
    <w:p w:rsidR="0063264B" w:rsidRDefault="00CB630E">
      <w:pPr>
        <w:pStyle w:val="paragraph"/>
        <w:spacing w:before="0" w:beforeAutospacing="0" w:after="0" w:afterAutospacing="0" w:line="360" w:lineRule="auto"/>
        <w:ind w:firstLineChars="200" w:firstLine="480"/>
        <w:jc w:val="both"/>
      </w:pPr>
      <w:r>
        <w:rPr>
          <w:rFonts w:hint="eastAsia"/>
        </w:rPr>
        <w:t>6.</w:t>
      </w:r>
      <w:r>
        <w:rPr>
          <w:rFonts w:hint="eastAsia"/>
        </w:rPr>
        <w:t>具有法律、行政法规规定的其他条件。</w:t>
      </w:r>
    </w:p>
    <w:p w:rsidR="0063264B" w:rsidRDefault="00CB630E">
      <w:pPr>
        <w:pStyle w:val="paragraph"/>
        <w:spacing w:before="0" w:beforeAutospacing="0" w:after="0" w:afterAutospacing="0" w:line="360" w:lineRule="auto"/>
        <w:ind w:firstLineChars="200" w:firstLine="480"/>
        <w:jc w:val="both"/>
      </w:pPr>
      <w:r>
        <w:rPr>
          <w:rFonts w:hint="eastAsia"/>
        </w:rPr>
        <w:t>（二）未被信用中国（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）列入失信被执行人、重大税收违法案件当事人名单、政府采购严重违法失信行为记录名单。</w:t>
      </w:r>
    </w:p>
    <w:p w:rsidR="0063264B" w:rsidRDefault="00CB630E">
      <w:pPr>
        <w:pStyle w:val="paragraph"/>
        <w:spacing w:before="0" w:beforeAutospacing="0" w:after="0" w:afterAutospacing="0" w:line="360" w:lineRule="auto"/>
        <w:ind w:firstLineChars="200" w:firstLine="480"/>
        <w:jc w:val="both"/>
      </w:pPr>
      <w:r>
        <w:rPr>
          <w:rFonts w:hint="eastAsia"/>
        </w:rPr>
        <w:t>（三）不存在以下情况：</w:t>
      </w:r>
    </w:p>
    <w:p w:rsidR="0063264B" w:rsidRDefault="00CB630E">
      <w:pPr>
        <w:pStyle w:val="paragraph"/>
        <w:spacing w:before="0" w:beforeAutospacing="0" w:after="0" w:afterAutospacing="0" w:line="360" w:lineRule="auto"/>
        <w:ind w:firstLineChars="200" w:firstLine="480"/>
        <w:jc w:val="both"/>
      </w:pPr>
      <w:r>
        <w:rPr>
          <w:rFonts w:hint="eastAsia"/>
        </w:rPr>
        <w:t>1.</w:t>
      </w:r>
      <w:r>
        <w:rPr>
          <w:rFonts w:hint="eastAsia"/>
        </w:rPr>
        <w:t>单位负责人为同一人或者存在直接控股、管理关系的不同供应商参加同一合同项下的政府采购活动的；</w:t>
      </w:r>
    </w:p>
    <w:p w:rsidR="0063264B" w:rsidRDefault="00CB630E">
      <w:pPr>
        <w:pStyle w:val="paragraph"/>
        <w:spacing w:before="0" w:beforeAutospacing="0" w:after="0" w:afterAutospacing="0" w:line="360" w:lineRule="auto"/>
        <w:ind w:firstLineChars="200" w:firstLine="480"/>
        <w:jc w:val="both"/>
      </w:pPr>
      <w:r>
        <w:rPr>
          <w:rFonts w:hint="eastAsia"/>
        </w:rPr>
        <w:t>2.</w:t>
      </w:r>
      <w:r>
        <w:rPr>
          <w:rFonts w:hint="eastAsia"/>
        </w:rPr>
        <w:t>为采购项目提供整体设计、规范编制或者项目管理、监理、检测等服务后再参加该采购项目的其他采购活动的。</w:t>
      </w:r>
    </w:p>
    <w:p w:rsidR="0063264B" w:rsidRDefault="0063264B">
      <w:pPr>
        <w:pStyle w:val="paragraph"/>
        <w:spacing w:before="0" w:beforeAutospacing="0" w:after="0" w:afterAutospacing="0" w:line="360" w:lineRule="auto"/>
        <w:ind w:left="384"/>
        <w:jc w:val="both"/>
      </w:pPr>
    </w:p>
    <w:p w:rsidR="0063264B" w:rsidRDefault="00CB630E">
      <w:pPr>
        <w:snapToGrid w:val="0"/>
        <w:spacing w:line="500" w:lineRule="exact"/>
        <w:ind w:firstLineChars="1600" w:firstLine="3840"/>
        <w:rPr>
          <w:rFonts w:ascii="宋体" w:hAnsi="宋体" w:cs="宋体"/>
          <w:sz w:val="24"/>
          <w:szCs w:val="24"/>
        </w:rPr>
      </w:pPr>
      <w:r>
        <w:rPr>
          <w:rFonts w:ascii="宋体" w:hAnsi="宋体" w:cs="宋体" w:hint="eastAsia"/>
          <w:sz w:val="24"/>
          <w:szCs w:val="24"/>
        </w:rPr>
        <w:t>投标人全称（公章）：</w:t>
      </w:r>
    </w:p>
    <w:p w:rsidR="0063264B" w:rsidRDefault="00CB630E">
      <w:pPr>
        <w:snapToGrid w:val="0"/>
        <w:spacing w:line="500" w:lineRule="exact"/>
        <w:ind w:firstLineChars="1400" w:firstLine="3304"/>
        <w:rPr>
          <w:rFonts w:ascii="宋体" w:hAnsi="宋体" w:cs="宋体"/>
          <w:sz w:val="24"/>
          <w:szCs w:val="24"/>
        </w:rPr>
      </w:pPr>
      <w:r>
        <w:rPr>
          <w:rFonts w:ascii="宋体" w:hAnsi="宋体" w:cs="宋体" w:hint="eastAsia"/>
          <w:spacing w:val="-2"/>
          <w:sz w:val="24"/>
          <w:szCs w:val="24"/>
        </w:rPr>
        <w:t>法定代表人或委托代表人（签字或盖章）：</w:t>
      </w:r>
    </w:p>
    <w:p w:rsidR="0063264B" w:rsidRDefault="00CB630E">
      <w:pPr>
        <w:tabs>
          <w:tab w:val="left" w:pos="8621"/>
          <w:tab w:val="left" w:pos="9341"/>
        </w:tabs>
        <w:snapToGrid w:val="0"/>
        <w:spacing w:line="500" w:lineRule="exact"/>
        <w:ind w:firstLineChars="2500" w:firstLine="6000"/>
        <w:rPr>
          <w:rFonts w:ascii="宋体" w:hAnsi="宋体" w:cs="宋体"/>
          <w:b/>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日</w:t>
      </w:r>
    </w:p>
    <w:p w:rsidR="0063264B" w:rsidRDefault="0063264B">
      <w:pPr>
        <w:snapToGrid w:val="0"/>
        <w:spacing w:line="400" w:lineRule="exact"/>
        <w:jc w:val="center"/>
        <w:rPr>
          <w:rFonts w:ascii="宋体" w:hAnsi="宋体" w:cs="宋体"/>
          <w:b/>
          <w:bCs/>
          <w:kern w:val="0"/>
          <w:sz w:val="32"/>
          <w:szCs w:val="32"/>
          <w:lang w:val="zh-CN"/>
        </w:rPr>
      </w:pPr>
    </w:p>
    <w:p w:rsidR="0063264B" w:rsidRDefault="0063264B">
      <w:pPr>
        <w:pStyle w:val="a1"/>
        <w:spacing w:before="120" w:after="120"/>
        <w:rPr>
          <w:lang w:val="zh-CN"/>
        </w:rPr>
      </w:pPr>
    </w:p>
    <w:p w:rsidR="0063264B" w:rsidRDefault="0063264B">
      <w:pPr>
        <w:autoSpaceDE w:val="0"/>
        <w:autoSpaceDN w:val="0"/>
        <w:adjustRightInd w:val="0"/>
        <w:spacing w:line="400" w:lineRule="exact"/>
        <w:ind w:left="419"/>
        <w:jc w:val="center"/>
        <w:outlineLvl w:val="1"/>
        <w:rPr>
          <w:rFonts w:ascii="宋体" w:hAnsi="宋体" w:cs="宋体"/>
          <w:b/>
          <w:bCs/>
          <w:kern w:val="0"/>
          <w:sz w:val="32"/>
          <w:szCs w:val="32"/>
          <w:lang w:val="zh-CN"/>
        </w:rPr>
      </w:pPr>
    </w:p>
    <w:p w:rsidR="0063264B" w:rsidRDefault="0063264B">
      <w:pPr>
        <w:pStyle w:val="affa"/>
        <w:spacing w:before="120"/>
        <w:ind w:firstLine="0"/>
        <w:rPr>
          <w:rFonts w:ascii="宋体" w:hAnsi="宋体" w:cs="宋体"/>
          <w:lang w:val="zh-CN"/>
        </w:rPr>
      </w:pPr>
    </w:p>
    <w:p w:rsidR="0063264B" w:rsidRDefault="00CB630E">
      <w:pPr>
        <w:numPr>
          <w:ilvl w:val="0"/>
          <w:numId w:val="4"/>
        </w:numPr>
        <w:autoSpaceDE w:val="0"/>
        <w:autoSpaceDN w:val="0"/>
        <w:adjustRightInd w:val="0"/>
        <w:spacing w:line="400" w:lineRule="exact"/>
        <w:ind w:firstLineChars="200" w:firstLine="643"/>
        <w:jc w:val="center"/>
        <w:outlineLvl w:val="1"/>
        <w:rPr>
          <w:rFonts w:ascii="宋体" w:hAnsi="宋体" w:cs="宋体"/>
          <w:b/>
          <w:bCs/>
          <w:kern w:val="0"/>
          <w:sz w:val="32"/>
          <w:szCs w:val="32"/>
          <w:lang w:val="zh-CN"/>
        </w:rPr>
      </w:pPr>
      <w:r>
        <w:rPr>
          <w:rFonts w:ascii="宋体" w:hAnsi="宋体" w:cs="宋体" w:hint="eastAsia"/>
          <w:b/>
          <w:bCs/>
          <w:kern w:val="0"/>
          <w:sz w:val="32"/>
          <w:szCs w:val="32"/>
          <w:lang w:val="zh-CN"/>
        </w:rPr>
        <w:t>资格要求中所需要的其他资质证书（如有）。</w:t>
      </w:r>
    </w:p>
    <w:p w:rsidR="0063264B" w:rsidRDefault="0063264B">
      <w:pPr>
        <w:pStyle w:val="a1"/>
        <w:spacing w:before="120" w:after="120"/>
        <w:rPr>
          <w:rFonts w:hAnsi="宋体" w:cs="宋体"/>
          <w:b/>
          <w:bCs/>
          <w:kern w:val="0"/>
          <w:sz w:val="32"/>
          <w:szCs w:val="32"/>
          <w:lang w:val="zh-CN"/>
        </w:rPr>
      </w:pPr>
    </w:p>
    <w:p w:rsidR="0063264B" w:rsidRDefault="0063264B">
      <w:pPr>
        <w:pStyle w:val="a1"/>
        <w:spacing w:before="120" w:after="120"/>
        <w:rPr>
          <w:rFonts w:hAnsi="宋体" w:cs="宋体"/>
          <w:b/>
          <w:bCs/>
          <w:kern w:val="0"/>
          <w:sz w:val="32"/>
          <w:szCs w:val="32"/>
          <w:lang w:val="zh-CN"/>
        </w:rPr>
      </w:pPr>
    </w:p>
    <w:p w:rsidR="0063264B" w:rsidRDefault="0063264B">
      <w:pPr>
        <w:pStyle w:val="a1"/>
        <w:spacing w:before="120" w:after="120"/>
        <w:rPr>
          <w:rFonts w:hAnsi="宋体" w:cs="宋体"/>
          <w:b/>
          <w:bCs/>
          <w:kern w:val="0"/>
          <w:sz w:val="32"/>
          <w:szCs w:val="32"/>
          <w:lang w:val="zh-CN"/>
        </w:rPr>
      </w:pPr>
    </w:p>
    <w:p w:rsidR="0063264B" w:rsidRDefault="0063264B">
      <w:pPr>
        <w:pStyle w:val="a1"/>
        <w:spacing w:before="120" w:after="120"/>
        <w:rPr>
          <w:rFonts w:hAnsi="宋体" w:cs="宋体"/>
          <w:b/>
          <w:bCs/>
          <w:kern w:val="0"/>
          <w:sz w:val="32"/>
          <w:szCs w:val="32"/>
          <w:lang w:val="zh-CN"/>
        </w:rPr>
      </w:pPr>
    </w:p>
    <w:p w:rsidR="0063264B" w:rsidRDefault="0063264B">
      <w:pPr>
        <w:autoSpaceDE w:val="0"/>
        <w:autoSpaceDN w:val="0"/>
        <w:adjustRightInd w:val="0"/>
        <w:spacing w:line="400" w:lineRule="exact"/>
        <w:ind w:leftChars="200" w:left="420"/>
        <w:outlineLvl w:val="1"/>
        <w:rPr>
          <w:rFonts w:ascii="宋体" w:hAnsi="宋体" w:cs="宋体"/>
          <w:b/>
          <w:bCs/>
          <w:kern w:val="0"/>
          <w:sz w:val="32"/>
          <w:szCs w:val="32"/>
          <w:lang w:val="zh-CN"/>
        </w:rPr>
      </w:pPr>
    </w:p>
    <w:p w:rsidR="0063264B" w:rsidRDefault="0063264B">
      <w:pPr>
        <w:pStyle w:val="a1"/>
        <w:spacing w:before="120" w:after="120"/>
        <w:rPr>
          <w:lang w:val="zh-CN"/>
        </w:rPr>
      </w:pPr>
    </w:p>
    <w:p w:rsidR="0063264B" w:rsidRDefault="00CB630E">
      <w:pPr>
        <w:keepNext/>
        <w:keepLines/>
        <w:autoSpaceDE w:val="0"/>
        <w:autoSpaceDN w:val="0"/>
        <w:adjustRightInd w:val="0"/>
        <w:spacing w:line="400" w:lineRule="exact"/>
        <w:ind w:left="419"/>
        <w:jc w:val="center"/>
        <w:outlineLvl w:val="1"/>
        <w:rPr>
          <w:rFonts w:ascii="宋体" w:hAnsi="宋体" w:cs="宋体"/>
          <w:b/>
          <w:bCs/>
          <w:kern w:val="0"/>
          <w:sz w:val="32"/>
          <w:szCs w:val="32"/>
          <w:lang w:val="zh-CN"/>
        </w:rPr>
      </w:pPr>
      <w:r>
        <w:rPr>
          <w:rFonts w:ascii="宋体" w:hAnsi="宋体" w:cs="宋体" w:hint="eastAsia"/>
          <w:b/>
          <w:bCs/>
          <w:kern w:val="0"/>
          <w:sz w:val="32"/>
          <w:szCs w:val="32"/>
          <w:lang w:val="zh-CN"/>
        </w:rPr>
        <w:t>2.</w:t>
      </w:r>
      <w:r>
        <w:rPr>
          <w:rFonts w:ascii="宋体" w:hAnsi="宋体" w:cs="宋体" w:hint="eastAsia"/>
          <w:b/>
          <w:bCs/>
          <w:kern w:val="0"/>
          <w:sz w:val="32"/>
          <w:szCs w:val="32"/>
          <w:lang w:val="zh-CN"/>
        </w:rPr>
        <w:t>投标声明书</w:t>
      </w:r>
    </w:p>
    <w:p w:rsidR="0063264B" w:rsidRDefault="0063264B">
      <w:pPr>
        <w:autoSpaceDE w:val="0"/>
        <w:autoSpaceDN w:val="0"/>
        <w:adjustRightInd w:val="0"/>
        <w:spacing w:line="400" w:lineRule="exact"/>
        <w:rPr>
          <w:rFonts w:ascii="宋体" w:hAnsi="宋体" w:cs="宋体"/>
          <w:kern w:val="0"/>
          <w:sz w:val="20"/>
          <w:szCs w:val="20"/>
        </w:rPr>
      </w:pPr>
    </w:p>
    <w:p w:rsidR="0063264B" w:rsidRDefault="00CB630E">
      <w:pPr>
        <w:autoSpaceDE w:val="0"/>
        <w:autoSpaceDN w:val="0"/>
        <w:adjustRightInd w:val="0"/>
        <w:spacing w:line="400" w:lineRule="exact"/>
        <w:rPr>
          <w:rFonts w:ascii="宋体" w:hAnsi="宋体" w:cs="宋体"/>
          <w:kern w:val="0"/>
          <w:sz w:val="24"/>
          <w:szCs w:val="24"/>
        </w:rPr>
      </w:pPr>
      <w:r>
        <w:rPr>
          <w:rFonts w:ascii="宋体" w:hAnsi="宋体" w:cs="宋体" w:hint="eastAsia"/>
          <w:kern w:val="0"/>
          <w:sz w:val="24"/>
          <w:szCs w:val="24"/>
          <w:lang w:val="zh-CN"/>
        </w:rPr>
        <w:t>金华市恒信招标代理有限公司：</w:t>
      </w:r>
    </w:p>
    <w:p w:rsidR="0063264B" w:rsidRDefault="00CB630E">
      <w:pPr>
        <w:autoSpaceDE w:val="0"/>
        <w:autoSpaceDN w:val="0"/>
        <w:adjustRightInd w:val="0"/>
        <w:spacing w:line="400" w:lineRule="exact"/>
        <w:ind w:firstLine="640"/>
        <w:rPr>
          <w:rFonts w:ascii="宋体" w:hAnsi="宋体" w:cs="宋体"/>
          <w:kern w:val="0"/>
          <w:sz w:val="24"/>
          <w:szCs w:val="24"/>
        </w:rPr>
      </w:pPr>
      <w:r>
        <w:rPr>
          <w:rFonts w:ascii="宋体" w:hAnsi="宋体" w:cs="宋体" w:hint="eastAsia"/>
          <w:kern w:val="0"/>
          <w:sz w:val="24"/>
          <w:szCs w:val="24"/>
          <w:lang w:val="zh-CN"/>
        </w:rPr>
        <w:t>本单位自愿参加“</w:t>
      </w:r>
      <w:r>
        <w:rPr>
          <w:rFonts w:ascii="宋体" w:hAnsi="宋体" w:cs="宋体" w:hint="eastAsia"/>
          <w:kern w:val="0"/>
          <w:sz w:val="24"/>
          <w:szCs w:val="24"/>
          <w:lang w:val="zh-CN"/>
        </w:rPr>
        <w:t xml:space="preserve"> </w:t>
      </w:r>
      <w:r>
        <w:rPr>
          <w:rFonts w:ascii="宋体" w:hAnsi="宋体" w:cs="宋体" w:hint="eastAsia"/>
          <w:kern w:val="0"/>
          <w:sz w:val="24"/>
          <w:szCs w:val="24"/>
          <w:u w:val="single"/>
          <w:lang w:val="zh-CN"/>
        </w:rPr>
        <w:t xml:space="preserve">                                 </w:t>
      </w:r>
      <w:r>
        <w:rPr>
          <w:rFonts w:ascii="宋体" w:hAnsi="宋体" w:cs="宋体" w:hint="eastAsia"/>
          <w:kern w:val="0"/>
          <w:sz w:val="24"/>
          <w:szCs w:val="24"/>
          <w:lang w:val="zh-CN"/>
        </w:rPr>
        <w:t>项目（招标编号：</w:t>
      </w:r>
      <w:r>
        <w:rPr>
          <w:rFonts w:ascii="宋体" w:hAnsi="宋体" w:cs="宋体" w:hint="eastAsia"/>
          <w:kern w:val="0"/>
          <w:sz w:val="24"/>
          <w:szCs w:val="24"/>
          <w:lang w:val="zh-CN"/>
        </w:rPr>
        <w:t xml:space="preserve">           </w:t>
      </w:r>
      <w:r>
        <w:rPr>
          <w:rFonts w:ascii="宋体" w:hAnsi="宋体" w:cs="宋体" w:hint="eastAsia"/>
          <w:kern w:val="0"/>
          <w:sz w:val="24"/>
          <w:szCs w:val="24"/>
          <w:lang w:val="zh-CN"/>
        </w:rPr>
        <w:t>）”的投标，并保证投标文件中所列举的投标报价及相关文件和公司基本情况资料是真实的、合法的。</w:t>
      </w:r>
    </w:p>
    <w:p w:rsidR="0063264B" w:rsidRDefault="00CB630E">
      <w:pPr>
        <w:autoSpaceDE w:val="0"/>
        <w:autoSpaceDN w:val="0"/>
        <w:adjustRightInd w:val="0"/>
        <w:spacing w:line="400" w:lineRule="exact"/>
        <w:ind w:firstLine="640"/>
        <w:rPr>
          <w:rFonts w:ascii="宋体" w:hAnsi="宋体" w:cs="宋体"/>
          <w:kern w:val="0"/>
          <w:sz w:val="24"/>
          <w:szCs w:val="24"/>
        </w:rPr>
      </w:pPr>
      <w:r>
        <w:rPr>
          <w:rFonts w:ascii="宋体" w:hAnsi="宋体" w:cs="宋体" w:hint="eastAsia"/>
          <w:kern w:val="0"/>
          <w:sz w:val="24"/>
          <w:szCs w:val="24"/>
          <w:lang w:val="zh-CN"/>
        </w:rPr>
        <w:t>同意此次招标文件中的各项内容。</w:t>
      </w:r>
    </w:p>
    <w:p w:rsidR="0063264B" w:rsidRDefault="00CB630E">
      <w:pPr>
        <w:autoSpaceDE w:val="0"/>
        <w:autoSpaceDN w:val="0"/>
        <w:adjustRightInd w:val="0"/>
        <w:spacing w:line="400" w:lineRule="exact"/>
        <w:ind w:firstLine="640"/>
        <w:rPr>
          <w:rFonts w:ascii="宋体" w:hAnsi="宋体" w:cs="宋体"/>
          <w:kern w:val="0"/>
          <w:sz w:val="24"/>
          <w:szCs w:val="24"/>
        </w:rPr>
      </w:pPr>
      <w:r>
        <w:rPr>
          <w:rFonts w:ascii="宋体" w:hAnsi="宋体" w:cs="宋体" w:hint="eastAsia"/>
          <w:kern w:val="0"/>
          <w:sz w:val="24"/>
          <w:szCs w:val="24"/>
          <w:lang w:val="zh-CN"/>
        </w:rPr>
        <w:t>同意提供按照贵方可能要求的与投标有关的一切数据或资料等。</w:t>
      </w:r>
    </w:p>
    <w:p w:rsidR="0063264B" w:rsidRDefault="00CB630E">
      <w:pPr>
        <w:autoSpaceDE w:val="0"/>
        <w:autoSpaceDN w:val="0"/>
        <w:adjustRightInd w:val="0"/>
        <w:spacing w:line="400" w:lineRule="exact"/>
        <w:ind w:firstLine="640"/>
        <w:rPr>
          <w:rFonts w:ascii="宋体" w:hAnsi="宋体" w:cs="宋体"/>
          <w:kern w:val="0"/>
          <w:sz w:val="24"/>
          <w:szCs w:val="24"/>
        </w:rPr>
      </w:pPr>
      <w:r>
        <w:rPr>
          <w:rFonts w:ascii="宋体" w:hAnsi="宋体" w:cs="宋体" w:hint="eastAsia"/>
          <w:kern w:val="0"/>
          <w:sz w:val="24"/>
          <w:szCs w:val="24"/>
          <w:lang w:val="zh-CN"/>
        </w:rPr>
        <w:t>本单位如中标，保证按照投标文件的承诺与采购人签订协议书，保证履行协议书条款。</w:t>
      </w:r>
    </w:p>
    <w:p w:rsidR="0063264B" w:rsidRDefault="00CB630E">
      <w:pPr>
        <w:autoSpaceDE w:val="0"/>
        <w:autoSpaceDN w:val="0"/>
        <w:adjustRightInd w:val="0"/>
        <w:spacing w:line="400" w:lineRule="exact"/>
        <w:ind w:firstLine="481"/>
        <w:rPr>
          <w:rFonts w:ascii="宋体" w:hAnsi="宋体" w:cs="宋体"/>
          <w:kern w:val="0"/>
          <w:sz w:val="24"/>
          <w:szCs w:val="24"/>
          <w:lang w:val="zh-CN"/>
        </w:rPr>
      </w:pPr>
      <w:r>
        <w:rPr>
          <w:rFonts w:ascii="宋体" w:hAnsi="宋体" w:cs="宋体" w:hint="eastAsia"/>
          <w:kern w:val="0"/>
          <w:sz w:val="24"/>
          <w:szCs w:val="24"/>
          <w:lang w:val="zh-CN"/>
        </w:rPr>
        <w:t xml:space="preserve">                       </w:t>
      </w:r>
    </w:p>
    <w:p w:rsidR="0063264B" w:rsidRDefault="00CB630E">
      <w:pPr>
        <w:autoSpaceDE w:val="0"/>
        <w:autoSpaceDN w:val="0"/>
        <w:adjustRightInd w:val="0"/>
        <w:spacing w:line="400" w:lineRule="exact"/>
        <w:ind w:firstLine="3679"/>
        <w:rPr>
          <w:rFonts w:ascii="宋体" w:hAnsi="宋体" w:cs="宋体"/>
          <w:kern w:val="0"/>
          <w:sz w:val="24"/>
          <w:szCs w:val="24"/>
          <w:lang w:val="zh-CN"/>
        </w:rPr>
      </w:pPr>
      <w:r>
        <w:rPr>
          <w:rFonts w:ascii="宋体" w:hAnsi="宋体" w:cs="宋体" w:hint="eastAsia"/>
          <w:kern w:val="0"/>
          <w:sz w:val="24"/>
          <w:szCs w:val="24"/>
          <w:lang w:val="zh-CN"/>
        </w:rPr>
        <w:t>投标人名称（盖章）：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法定代表人或投标人代表（签字或盖章）：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p>
    <w:p w:rsidR="0063264B" w:rsidRDefault="00CB630E">
      <w:pPr>
        <w:autoSpaceDE w:val="0"/>
        <w:autoSpaceDN w:val="0"/>
        <w:adjustRightInd w:val="0"/>
        <w:spacing w:line="400" w:lineRule="exact"/>
        <w:jc w:val="center"/>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日期：</w:t>
      </w:r>
      <w:r>
        <w:rPr>
          <w:rFonts w:ascii="宋体" w:hAnsi="宋体" w:cs="宋体" w:hint="eastAsia"/>
          <w:kern w:val="0"/>
          <w:sz w:val="24"/>
          <w:szCs w:val="24"/>
          <w:lang w:val="zh-CN"/>
        </w:rPr>
        <w:t xml:space="preserve">    </w:t>
      </w:r>
      <w:r>
        <w:rPr>
          <w:rFonts w:ascii="宋体" w:hAnsi="宋体" w:cs="宋体" w:hint="eastAsia"/>
          <w:kern w:val="0"/>
          <w:sz w:val="24"/>
          <w:szCs w:val="24"/>
          <w:lang w:val="zh-CN"/>
        </w:rPr>
        <w:t>年</w:t>
      </w:r>
      <w:r>
        <w:rPr>
          <w:rFonts w:ascii="宋体" w:hAnsi="宋体" w:cs="宋体" w:hint="eastAsia"/>
          <w:kern w:val="0"/>
          <w:sz w:val="24"/>
          <w:szCs w:val="24"/>
          <w:lang w:val="zh-CN"/>
        </w:rPr>
        <w:t xml:space="preserve">   </w:t>
      </w:r>
      <w:r>
        <w:rPr>
          <w:rFonts w:ascii="宋体" w:hAnsi="宋体" w:cs="宋体" w:hint="eastAsia"/>
          <w:kern w:val="0"/>
          <w:sz w:val="24"/>
          <w:szCs w:val="24"/>
          <w:lang w:val="zh-CN"/>
        </w:rPr>
        <w:t>月</w:t>
      </w:r>
      <w:r>
        <w:rPr>
          <w:rFonts w:ascii="宋体" w:hAnsi="宋体" w:cs="宋体" w:hint="eastAsia"/>
          <w:kern w:val="0"/>
          <w:sz w:val="24"/>
          <w:szCs w:val="24"/>
          <w:lang w:val="zh-CN"/>
        </w:rPr>
        <w:t xml:space="preserve">   </w:t>
      </w:r>
      <w:r>
        <w:rPr>
          <w:rFonts w:ascii="宋体" w:hAnsi="宋体" w:cs="宋体" w:hint="eastAsia"/>
          <w:kern w:val="0"/>
          <w:sz w:val="24"/>
          <w:szCs w:val="24"/>
          <w:lang w:val="zh-CN"/>
        </w:rPr>
        <w:t>日</w:t>
      </w:r>
    </w:p>
    <w:p w:rsidR="0063264B" w:rsidRDefault="0063264B">
      <w:pPr>
        <w:keepNext/>
        <w:keepLines/>
        <w:autoSpaceDE w:val="0"/>
        <w:autoSpaceDN w:val="0"/>
        <w:adjustRightInd w:val="0"/>
        <w:spacing w:line="400" w:lineRule="exact"/>
        <w:outlineLvl w:val="1"/>
        <w:rPr>
          <w:rFonts w:ascii="宋体" w:hAnsi="宋体" w:cs="宋体"/>
          <w:b/>
          <w:bCs/>
          <w:kern w:val="0"/>
          <w:sz w:val="32"/>
          <w:szCs w:val="32"/>
          <w:lang w:val="zh-CN"/>
        </w:rPr>
      </w:pPr>
    </w:p>
    <w:p w:rsidR="0063264B" w:rsidRDefault="0063264B">
      <w:pPr>
        <w:spacing w:before="120" w:after="120" w:line="400" w:lineRule="exact"/>
        <w:rPr>
          <w:rFonts w:ascii="宋体" w:hAnsi="宋体" w:cs="宋体"/>
          <w:sz w:val="24"/>
          <w:szCs w:val="24"/>
          <w:lang w:val="zh-CN"/>
        </w:rPr>
      </w:pPr>
    </w:p>
    <w:p w:rsidR="0063264B" w:rsidRDefault="0063264B">
      <w:pPr>
        <w:spacing w:before="120" w:after="120" w:line="400" w:lineRule="exact"/>
        <w:rPr>
          <w:rFonts w:ascii="宋体" w:hAnsi="宋体" w:cs="宋体"/>
          <w:sz w:val="24"/>
          <w:szCs w:val="24"/>
          <w:lang w:val="zh-CN"/>
        </w:rPr>
      </w:pPr>
    </w:p>
    <w:p w:rsidR="0063264B" w:rsidRDefault="0063264B">
      <w:pPr>
        <w:spacing w:before="120" w:after="120" w:line="400" w:lineRule="exact"/>
        <w:rPr>
          <w:rFonts w:ascii="宋体" w:hAnsi="宋体" w:cs="宋体"/>
          <w:sz w:val="24"/>
          <w:szCs w:val="24"/>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63264B">
      <w:pPr>
        <w:pStyle w:val="affa"/>
        <w:spacing w:before="120"/>
        <w:rPr>
          <w:rFonts w:ascii="宋体" w:hAnsi="宋体" w:cs="宋体"/>
          <w:lang w:val="zh-CN"/>
        </w:rPr>
      </w:pPr>
    </w:p>
    <w:p w:rsidR="0063264B" w:rsidRDefault="00CB630E">
      <w:pPr>
        <w:widowControl/>
        <w:shd w:val="clear" w:color="auto" w:fill="FFFFFF"/>
        <w:jc w:val="center"/>
        <w:rPr>
          <w:rFonts w:ascii="宋体" w:hAnsi="宋体" w:cs="宋体"/>
          <w:b/>
          <w:kern w:val="0"/>
          <w:sz w:val="32"/>
          <w:szCs w:val="32"/>
        </w:rPr>
      </w:pPr>
      <w:r>
        <w:rPr>
          <w:rFonts w:ascii="宋体" w:hAnsi="宋体" w:cs="宋体" w:hint="eastAsia"/>
          <w:b/>
          <w:kern w:val="0"/>
          <w:sz w:val="32"/>
          <w:szCs w:val="32"/>
        </w:rPr>
        <w:t>3.</w:t>
      </w:r>
      <w:r>
        <w:rPr>
          <w:rFonts w:ascii="宋体" w:hAnsi="宋体" w:cs="宋体" w:hint="eastAsia"/>
          <w:b/>
          <w:kern w:val="0"/>
          <w:sz w:val="32"/>
          <w:szCs w:val="32"/>
        </w:rPr>
        <w:t>投标人情况介绍；</w:t>
      </w:r>
    </w:p>
    <w:p w:rsidR="0063264B" w:rsidRDefault="0063264B">
      <w:pPr>
        <w:snapToGrid w:val="0"/>
        <w:spacing w:line="400" w:lineRule="exact"/>
        <w:ind w:firstLineChars="200" w:firstLine="643"/>
        <w:jc w:val="left"/>
        <w:rPr>
          <w:rFonts w:ascii="宋体" w:hAnsi="宋体" w:cs="宋体"/>
          <w:b/>
          <w:kern w:val="0"/>
          <w:sz w:val="32"/>
          <w:szCs w:val="32"/>
        </w:rPr>
      </w:pPr>
    </w:p>
    <w:p w:rsidR="0063264B" w:rsidRDefault="0063264B">
      <w:pPr>
        <w:pStyle w:val="affa"/>
        <w:spacing w:before="120"/>
        <w:rPr>
          <w:rFonts w:ascii="宋体" w:hAnsi="宋体" w:cs="宋体"/>
        </w:rPr>
      </w:pPr>
    </w:p>
    <w:p w:rsidR="0063264B" w:rsidRDefault="0063264B">
      <w:pPr>
        <w:pStyle w:val="affa"/>
        <w:spacing w:before="120"/>
        <w:ind w:firstLine="0"/>
        <w:rPr>
          <w:rFonts w:ascii="宋体" w:hAnsi="宋体" w:cs="宋体"/>
        </w:rPr>
      </w:pPr>
    </w:p>
    <w:p w:rsidR="0063264B" w:rsidRDefault="0063264B">
      <w:pPr>
        <w:snapToGrid w:val="0"/>
        <w:spacing w:line="400" w:lineRule="exact"/>
        <w:ind w:firstLineChars="200" w:firstLine="643"/>
        <w:jc w:val="left"/>
        <w:rPr>
          <w:rFonts w:ascii="宋体" w:hAnsi="宋体" w:cs="宋体"/>
          <w:b/>
          <w:kern w:val="0"/>
          <w:sz w:val="32"/>
          <w:szCs w:val="32"/>
        </w:rPr>
      </w:pPr>
    </w:p>
    <w:p w:rsidR="0063264B" w:rsidRDefault="0063264B">
      <w:pPr>
        <w:snapToGrid w:val="0"/>
        <w:spacing w:line="400" w:lineRule="exact"/>
        <w:jc w:val="left"/>
        <w:rPr>
          <w:rFonts w:ascii="宋体" w:hAnsi="宋体" w:cs="宋体"/>
          <w:b/>
          <w:kern w:val="0"/>
          <w:sz w:val="32"/>
          <w:szCs w:val="32"/>
        </w:rPr>
      </w:pPr>
    </w:p>
    <w:p w:rsidR="0063264B" w:rsidRDefault="0063264B">
      <w:pPr>
        <w:snapToGrid w:val="0"/>
        <w:spacing w:line="400" w:lineRule="exact"/>
        <w:ind w:firstLineChars="200" w:firstLine="643"/>
        <w:jc w:val="left"/>
        <w:rPr>
          <w:rFonts w:ascii="宋体" w:hAnsi="宋体" w:cs="宋体"/>
          <w:b/>
          <w:kern w:val="0"/>
          <w:sz w:val="32"/>
          <w:szCs w:val="32"/>
        </w:rPr>
      </w:pPr>
    </w:p>
    <w:p w:rsidR="0063264B" w:rsidRDefault="00CB630E">
      <w:pPr>
        <w:snapToGrid w:val="0"/>
        <w:spacing w:line="400" w:lineRule="exact"/>
        <w:ind w:firstLineChars="200" w:firstLine="643"/>
        <w:jc w:val="center"/>
        <w:rPr>
          <w:rFonts w:ascii="宋体" w:hAnsi="宋体" w:cs="宋体"/>
          <w:b/>
          <w:kern w:val="0"/>
          <w:sz w:val="32"/>
          <w:szCs w:val="32"/>
        </w:rPr>
      </w:pPr>
      <w:r>
        <w:rPr>
          <w:rFonts w:ascii="宋体" w:hAnsi="宋体" w:cs="宋体" w:hint="eastAsia"/>
          <w:b/>
          <w:kern w:val="0"/>
          <w:sz w:val="32"/>
          <w:szCs w:val="32"/>
        </w:rPr>
        <w:t>4.</w:t>
      </w:r>
      <w:r>
        <w:rPr>
          <w:rFonts w:ascii="宋体" w:hAnsi="宋体" w:cs="宋体" w:hint="eastAsia"/>
          <w:b/>
          <w:kern w:val="0"/>
          <w:sz w:val="32"/>
          <w:szCs w:val="32"/>
        </w:rPr>
        <w:t>投标单位同类项目业绩合同；</w:t>
      </w:r>
    </w:p>
    <w:p w:rsidR="0063264B" w:rsidRDefault="0063264B">
      <w:pPr>
        <w:snapToGrid w:val="0"/>
        <w:ind w:leftChars="284" w:left="597" w:hanging="1"/>
        <w:rPr>
          <w:rFonts w:ascii="宋体" w:hAns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673"/>
        <w:gridCol w:w="1143"/>
        <w:gridCol w:w="1349"/>
        <w:gridCol w:w="1479"/>
        <w:gridCol w:w="749"/>
      </w:tblGrid>
      <w:tr w:rsidR="0063264B">
        <w:trPr>
          <w:trHeight w:val="680"/>
        </w:trPr>
        <w:tc>
          <w:tcPr>
            <w:tcW w:w="807" w:type="dxa"/>
            <w:vMerge w:val="restart"/>
            <w:vAlign w:val="center"/>
          </w:tcPr>
          <w:p w:rsidR="0063264B" w:rsidRDefault="00CB630E">
            <w:pPr>
              <w:spacing w:line="460" w:lineRule="exact"/>
              <w:jc w:val="center"/>
              <w:rPr>
                <w:rFonts w:ascii="宋体" w:hAnsi="宋体" w:cs="宋体"/>
                <w:sz w:val="24"/>
              </w:rPr>
            </w:pPr>
            <w:r>
              <w:rPr>
                <w:rFonts w:ascii="宋体" w:hAnsi="宋体" w:cs="宋体" w:hint="eastAsia"/>
                <w:sz w:val="24"/>
              </w:rPr>
              <w:t>序号</w:t>
            </w:r>
          </w:p>
        </w:tc>
        <w:tc>
          <w:tcPr>
            <w:tcW w:w="3673" w:type="dxa"/>
            <w:vMerge w:val="restart"/>
            <w:vAlign w:val="center"/>
          </w:tcPr>
          <w:p w:rsidR="0063264B" w:rsidRDefault="00CB630E">
            <w:pPr>
              <w:spacing w:line="460" w:lineRule="exact"/>
              <w:jc w:val="center"/>
              <w:rPr>
                <w:rFonts w:ascii="宋体" w:hAnsi="宋体" w:cs="宋体"/>
                <w:sz w:val="24"/>
              </w:rPr>
            </w:pPr>
            <w:r>
              <w:rPr>
                <w:rFonts w:ascii="宋体" w:hAnsi="宋体" w:cs="宋体" w:hint="eastAsia"/>
                <w:sz w:val="24"/>
              </w:rPr>
              <w:t>项目名称</w:t>
            </w:r>
          </w:p>
        </w:tc>
        <w:tc>
          <w:tcPr>
            <w:tcW w:w="2492" w:type="dxa"/>
            <w:gridSpan w:val="2"/>
            <w:vAlign w:val="center"/>
          </w:tcPr>
          <w:p w:rsidR="0063264B" w:rsidRDefault="00CB630E">
            <w:pPr>
              <w:spacing w:line="460" w:lineRule="exact"/>
              <w:jc w:val="center"/>
              <w:rPr>
                <w:rFonts w:ascii="宋体" w:hAnsi="宋体" w:cs="宋体"/>
                <w:sz w:val="24"/>
              </w:rPr>
            </w:pPr>
            <w:r>
              <w:rPr>
                <w:rFonts w:ascii="宋体" w:hAnsi="宋体" w:cs="宋体" w:hint="eastAsia"/>
                <w:sz w:val="24"/>
              </w:rPr>
              <w:t>甲方联系方式</w:t>
            </w:r>
          </w:p>
        </w:tc>
        <w:tc>
          <w:tcPr>
            <w:tcW w:w="1479" w:type="dxa"/>
            <w:vMerge w:val="restart"/>
            <w:vAlign w:val="center"/>
          </w:tcPr>
          <w:p w:rsidR="0063264B" w:rsidRDefault="00CB630E">
            <w:pPr>
              <w:spacing w:line="460" w:lineRule="exact"/>
              <w:jc w:val="center"/>
              <w:rPr>
                <w:rFonts w:ascii="宋体" w:hAnsi="宋体" w:cs="宋体"/>
                <w:sz w:val="24"/>
              </w:rPr>
            </w:pPr>
            <w:r>
              <w:rPr>
                <w:rFonts w:ascii="宋体" w:hAnsi="宋体" w:cs="宋体" w:hint="eastAsia"/>
                <w:sz w:val="24"/>
              </w:rPr>
              <w:t>是否提供合同扫描件</w:t>
            </w:r>
          </w:p>
        </w:tc>
        <w:tc>
          <w:tcPr>
            <w:tcW w:w="749" w:type="dxa"/>
            <w:vMerge w:val="restart"/>
            <w:vAlign w:val="center"/>
          </w:tcPr>
          <w:p w:rsidR="0063264B" w:rsidRDefault="00CB630E">
            <w:pPr>
              <w:spacing w:line="460" w:lineRule="exact"/>
              <w:jc w:val="center"/>
              <w:rPr>
                <w:rFonts w:ascii="宋体" w:hAnsi="宋体" w:cs="宋体"/>
                <w:sz w:val="24"/>
              </w:rPr>
            </w:pPr>
            <w:r>
              <w:rPr>
                <w:rFonts w:ascii="宋体" w:hAnsi="宋体" w:cs="宋体" w:hint="eastAsia"/>
                <w:sz w:val="24"/>
              </w:rPr>
              <w:t>备注</w:t>
            </w:r>
          </w:p>
        </w:tc>
      </w:tr>
      <w:tr w:rsidR="0063264B">
        <w:trPr>
          <w:trHeight w:val="659"/>
        </w:trPr>
        <w:tc>
          <w:tcPr>
            <w:tcW w:w="807" w:type="dxa"/>
            <w:vMerge/>
            <w:vAlign w:val="center"/>
          </w:tcPr>
          <w:p w:rsidR="0063264B" w:rsidRDefault="0063264B">
            <w:pPr>
              <w:spacing w:line="460" w:lineRule="exact"/>
              <w:jc w:val="center"/>
              <w:rPr>
                <w:rFonts w:ascii="宋体" w:hAnsi="宋体" w:cs="宋体"/>
                <w:sz w:val="24"/>
              </w:rPr>
            </w:pPr>
          </w:p>
        </w:tc>
        <w:tc>
          <w:tcPr>
            <w:tcW w:w="3673" w:type="dxa"/>
            <w:vMerge/>
            <w:vAlign w:val="center"/>
          </w:tcPr>
          <w:p w:rsidR="0063264B" w:rsidRDefault="0063264B">
            <w:pPr>
              <w:spacing w:line="460" w:lineRule="exact"/>
              <w:jc w:val="center"/>
              <w:rPr>
                <w:rFonts w:ascii="宋体" w:hAnsi="宋体" w:cs="宋体"/>
                <w:sz w:val="24"/>
              </w:rPr>
            </w:pPr>
          </w:p>
        </w:tc>
        <w:tc>
          <w:tcPr>
            <w:tcW w:w="1143" w:type="dxa"/>
            <w:vAlign w:val="center"/>
          </w:tcPr>
          <w:p w:rsidR="0063264B" w:rsidRDefault="00CB630E">
            <w:pPr>
              <w:spacing w:line="460" w:lineRule="exact"/>
              <w:jc w:val="center"/>
              <w:rPr>
                <w:rFonts w:ascii="宋体" w:hAnsi="宋体" w:cs="宋体"/>
                <w:sz w:val="24"/>
              </w:rPr>
            </w:pPr>
            <w:r>
              <w:rPr>
                <w:rFonts w:ascii="宋体" w:hAnsi="宋体" w:cs="宋体" w:hint="eastAsia"/>
                <w:sz w:val="24"/>
              </w:rPr>
              <w:t>联系人</w:t>
            </w:r>
          </w:p>
        </w:tc>
        <w:tc>
          <w:tcPr>
            <w:tcW w:w="1349" w:type="dxa"/>
            <w:vAlign w:val="center"/>
          </w:tcPr>
          <w:p w:rsidR="0063264B" w:rsidRDefault="00CB630E">
            <w:pPr>
              <w:spacing w:line="460" w:lineRule="exact"/>
              <w:jc w:val="center"/>
              <w:rPr>
                <w:rFonts w:ascii="宋体" w:hAnsi="宋体" w:cs="宋体"/>
                <w:sz w:val="24"/>
              </w:rPr>
            </w:pPr>
            <w:r>
              <w:rPr>
                <w:rFonts w:ascii="宋体" w:hAnsi="宋体" w:cs="宋体" w:hint="eastAsia"/>
                <w:sz w:val="24"/>
              </w:rPr>
              <w:t>联系电话</w:t>
            </w:r>
          </w:p>
        </w:tc>
        <w:tc>
          <w:tcPr>
            <w:tcW w:w="1479" w:type="dxa"/>
            <w:vMerge/>
            <w:vAlign w:val="center"/>
          </w:tcPr>
          <w:p w:rsidR="0063264B" w:rsidRDefault="0063264B">
            <w:pPr>
              <w:spacing w:line="460" w:lineRule="exact"/>
              <w:jc w:val="center"/>
              <w:rPr>
                <w:rFonts w:ascii="宋体" w:hAnsi="宋体" w:cs="宋体"/>
                <w:sz w:val="24"/>
              </w:rPr>
            </w:pPr>
          </w:p>
        </w:tc>
        <w:tc>
          <w:tcPr>
            <w:tcW w:w="749" w:type="dxa"/>
            <w:vMerge/>
            <w:vAlign w:val="center"/>
          </w:tcPr>
          <w:p w:rsidR="0063264B" w:rsidRDefault="0063264B">
            <w:pPr>
              <w:spacing w:line="460" w:lineRule="exact"/>
              <w:jc w:val="center"/>
              <w:rPr>
                <w:rFonts w:ascii="宋体" w:hAnsi="宋体" w:cs="宋体"/>
                <w:sz w:val="24"/>
              </w:rPr>
            </w:pPr>
          </w:p>
        </w:tc>
      </w:tr>
      <w:tr w:rsidR="0063264B">
        <w:trPr>
          <w:trHeight w:val="660"/>
        </w:trPr>
        <w:tc>
          <w:tcPr>
            <w:tcW w:w="807" w:type="dxa"/>
          </w:tcPr>
          <w:p w:rsidR="0063264B" w:rsidRDefault="00CB630E">
            <w:pPr>
              <w:spacing w:line="460" w:lineRule="exact"/>
              <w:jc w:val="center"/>
              <w:rPr>
                <w:rFonts w:ascii="宋体" w:hAnsi="宋体" w:cs="宋体"/>
                <w:sz w:val="24"/>
              </w:rPr>
            </w:pPr>
            <w:r>
              <w:rPr>
                <w:rFonts w:ascii="宋体" w:hAnsi="宋体" w:cs="宋体" w:hint="eastAsia"/>
                <w:sz w:val="24"/>
              </w:rPr>
              <w:t>1</w:t>
            </w:r>
          </w:p>
        </w:tc>
        <w:tc>
          <w:tcPr>
            <w:tcW w:w="3673" w:type="dxa"/>
          </w:tcPr>
          <w:p w:rsidR="0063264B" w:rsidRDefault="0063264B">
            <w:pPr>
              <w:spacing w:line="460" w:lineRule="exact"/>
              <w:jc w:val="center"/>
              <w:rPr>
                <w:rFonts w:ascii="宋体" w:hAnsi="宋体" w:cs="宋体"/>
                <w:sz w:val="24"/>
              </w:rPr>
            </w:pPr>
          </w:p>
        </w:tc>
        <w:tc>
          <w:tcPr>
            <w:tcW w:w="1143" w:type="dxa"/>
          </w:tcPr>
          <w:p w:rsidR="0063264B" w:rsidRDefault="0063264B">
            <w:pPr>
              <w:spacing w:line="460" w:lineRule="exact"/>
              <w:jc w:val="center"/>
              <w:rPr>
                <w:rFonts w:ascii="宋体" w:hAnsi="宋体" w:cs="宋体"/>
                <w:sz w:val="24"/>
              </w:rPr>
            </w:pPr>
          </w:p>
        </w:tc>
        <w:tc>
          <w:tcPr>
            <w:tcW w:w="1349" w:type="dxa"/>
          </w:tcPr>
          <w:p w:rsidR="0063264B" w:rsidRDefault="0063264B">
            <w:pPr>
              <w:spacing w:line="460" w:lineRule="exact"/>
              <w:jc w:val="center"/>
              <w:rPr>
                <w:rFonts w:ascii="宋体" w:hAnsi="宋体" w:cs="宋体"/>
                <w:sz w:val="24"/>
              </w:rPr>
            </w:pPr>
          </w:p>
        </w:tc>
        <w:tc>
          <w:tcPr>
            <w:tcW w:w="1479" w:type="dxa"/>
          </w:tcPr>
          <w:p w:rsidR="0063264B" w:rsidRDefault="0063264B">
            <w:pPr>
              <w:spacing w:line="460" w:lineRule="exact"/>
              <w:jc w:val="center"/>
              <w:rPr>
                <w:rFonts w:ascii="宋体" w:hAnsi="宋体" w:cs="宋体"/>
                <w:sz w:val="24"/>
              </w:rPr>
            </w:pPr>
          </w:p>
        </w:tc>
        <w:tc>
          <w:tcPr>
            <w:tcW w:w="749" w:type="dxa"/>
          </w:tcPr>
          <w:p w:rsidR="0063264B" w:rsidRDefault="0063264B">
            <w:pPr>
              <w:spacing w:line="460" w:lineRule="exact"/>
              <w:jc w:val="center"/>
              <w:rPr>
                <w:rFonts w:ascii="宋体" w:hAnsi="宋体" w:cs="宋体"/>
                <w:sz w:val="24"/>
              </w:rPr>
            </w:pPr>
          </w:p>
        </w:tc>
      </w:tr>
      <w:tr w:rsidR="0063264B">
        <w:trPr>
          <w:trHeight w:val="660"/>
        </w:trPr>
        <w:tc>
          <w:tcPr>
            <w:tcW w:w="807" w:type="dxa"/>
          </w:tcPr>
          <w:p w:rsidR="0063264B" w:rsidRDefault="00CB630E">
            <w:pPr>
              <w:spacing w:line="460" w:lineRule="exact"/>
              <w:jc w:val="center"/>
              <w:rPr>
                <w:rFonts w:ascii="宋体" w:hAnsi="宋体" w:cs="宋体"/>
                <w:sz w:val="24"/>
              </w:rPr>
            </w:pPr>
            <w:r>
              <w:rPr>
                <w:rFonts w:ascii="宋体" w:hAnsi="宋体" w:cs="宋体" w:hint="eastAsia"/>
                <w:sz w:val="24"/>
              </w:rPr>
              <w:t>2</w:t>
            </w:r>
          </w:p>
        </w:tc>
        <w:tc>
          <w:tcPr>
            <w:tcW w:w="3673" w:type="dxa"/>
          </w:tcPr>
          <w:p w:rsidR="0063264B" w:rsidRDefault="0063264B">
            <w:pPr>
              <w:spacing w:line="460" w:lineRule="exact"/>
              <w:jc w:val="center"/>
              <w:rPr>
                <w:rFonts w:ascii="宋体" w:hAnsi="宋体" w:cs="宋体"/>
                <w:sz w:val="24"/>
              </w:rPr>
            </w:pPr>
          </w:p>
        </w:tc>
        <w:tc>
          <w:tcPr>
            <w:tcW w:w="1143" w:type="dxa"/>
          </w:tcPr>
          <w:p w:rsidR="0063264B" w:rsidRDefault="0063264B">
            <w:pPr>
              <w:spacing w:line="460" w:lineRule="exact"/>
              <w:jc w:val="center"/>
              <w:rPr>
                <w:rFonts w:ascii="宋体" w:hAnsi="宋体" w:cs="宋体"/>
                <w:sz w:val="24"/>
              </w:rPr>
            </w:pPr>
          </w:p>
        </w:tc>
        <w:tc>
          <w:tcPr>
            <w:tcW w:w="1349" w:type="dxa"/>
          </w:tcPr>
          <w:p w:rsidR="0063264B" w:rsidRDefault="0063264B">
            <w:pPr>
              <w:spacing w:line="460" w:lineRule="exact"/>
              <w:jc w:val="center"/>
              <w:rPr>
                <w:rFonts w:ascii="宋体" w:hAnsi="宋体" w:cs="宋体"/>
                <w:sz w:val="24"/>
              </w:rPr>
            </w:pPr>
          </w:p>
        </w:tc>
        <w:tc>
          <w:tcPr>
            <w:tcW w:w="1479" w:type="dxa"/>
          </w:tcPr>
          <w:p w:rsidR="0063264B" w:rsidRDefault="0063264B">
            <w:pPr>
              <w:spacing w:line="460" w:lineRule="exact"/>
              <w:jc w:val="center"/>
              <w:rPr>
                <w:rFonts w:ascii="宋体" w:hAnsi="宋体" w:cs="宋体"/>
                <w:sz w:val="24"/>
              </w:rPr>
            </w:pPr>
          </w:p>
        </w:tc>
        <w:tc>
          <w:tcPr>
            <w:tcW w:w="749" w:type="dxa"/>
          </w:tcPr>
          <w:p w:rsidR="0063264B" w:rsidRDefault="0063264B">
            <w:pPr>
              <w:spacing w:line="460" w:lineRule="exact"/>
              <w:jc w:val="center"/>
              <w:rPr>
                <w:rFonts w:ascii="宋体" w:hAnsi="宋体" w:cs="宋体"/>
                <w:sz w:val="24"/>
              </w:rPr>
            </w:pPr>
          </w:p>
        </w:tc>
      </w:tr>
      <w:tr w:rsidR="0063264B">
        <w:trPr>
          <w:trHeight w:val="682"/>
        </w:trPr>
        <w:tc>
          <w:tcPr>
            <w:tcW w:w="807" w:type="dxa"/>
          </w:tcPr>
          <w:p w:rsidR="0063264B" w:rsidRDefault="00CB630E">
            <w:pPr>
              <w:spacing w:line="460" w:lineRule="exact"/>
              <w:jc w:val="center"/>
              <w:rPr>
                <w:rFonts w:ascii="宋体" w:hAnsi="宋体" w:cs="宋体"/>
                <w:sz w:val="24"/>
              </w:rPr>
            </w:pPr>
            <w:r>
              <w:rPr>
                <w:rFonts w:ascii="宋体" w:hAnsi="宋体" w:cs="宋体" w:hint="eastAsia"/>
                <w:sz w:val="24"/>
              </w:rPr>
              <w:t>3</w:t>
            </w:r>
          </w:p>
        </w:tc>
        <w:tc>
          <w:tcPr>
            <w:tcW w:w="3673" w:type="dxa"/>
          </w:tcPr>
          <w:p w:rsidR="0063264B" w:rsidRDefault="0063264B">
            <w:pPr>
              <w:spacing w:line="460" w:lineRule="exact"/>
              <w:jc w:val="center"/>
              <w:rPr>
                <w:rFonts w:ascii="宋体" w:hAnsi="宋体" w:cs="宋体"/>
                <w:sz w:val="24"/>
              </w:rPr>
            </w:pPr>
          </w:p>
        </w:tc>
        <w:tc>
          <w:tcPr>
            <w:tcW w:w="1143" w:type="dxa"/>
          </w:tcPr>
          <w:p w:rsidR="0063264B" w:rsidRDefault="0063264B">
            <w:pPr>
              <w:spacing w:line="460" w:lineRule="exact"/>
              <w:jc w:val="center"/>
              <w:rPr>
                <w:rFonts w:ascii="宋体" w:hAnsi="宋体" w:cs="宋体"/>
                <w:sz w:val="24"/>
              </w:rPr>
            </w:pPr>
          </w:p>
        </w:tc>
        <w:tc>
          <w:tcPr>
            <w:tcW w:w="1349" w:type="dxa"/>
          </w:tcPr>
          <w:p w:rsidR="0063264B" w:rsidRDefault="0063264B">
            <w:pPr>
              <w:spacing w:line="460" w:lineRule="exact"/>
              <w:jc w:val="center"/>
              <w:rPr>
                <w:rFonts w:ascii="宋体" w:hAnsi="宋体" w:cs="宋体"/>
                <w:sz w:val="24"/>
              </w:rPr>
            </w:pPr>
          </w:p>
        </w:tc>
        <w:tc>
          <w:tcPr>
            <w:tcW w:w="1479" w:type="dxa"/>
          </w:tcPr>
          <w:p w:rsidR="0063264B" w:rsidRDefault="0063264B">
            <w:pPr>
              <w:spacing w:line="460" w:lineRule="exact"/>
              <w:jc w:val="center"/>
              <w:rPr>
                <w:rFonts w:ascii="宋体" w:hAnsi="宋体" w:cs="宋体"/>
                <w:sz w:val="24"/>
              </w:rPr>
            </w:pPr>
          </w:p>
        </w:tc>
        <w:tc>
          <w:tcPr>
            <w:tcW w:w="749" w:type="dxa"/>
          </w:tcPr>
          <w:p w:rsidR="0063264B" w:rsidRDefault="0063264B">
            <w:pPr>
              <w:spacing w:line="460" w:lineRule="exact"/>
              <w:jc w:val="center"/>
              <w:rPr>
                <w:rFonts w:ascii="宋体" w:hAnsi="宋体" w:cs="宋体"/>
                <w:sz w:val="24"/>
              </w:rPr>
            </w:pPr>
          </w:p>
        </w:tc>
      </w:tr>
      <w:tr w:rsidR="0063264B">
        <w:trPr>
          <w:trHeight w:val="660"/>
        </w:trPr>
        <w:tc>
          <w:tcPr>
            <w:tcW w:w="807" w:type="dxa"/>
          </w:tcPr>
          <w:p w:rsidR="0063264B" w:rsidRDefault="00CB630E">
            <w:pPr>
              <w:spacing w:line="460" w:lineRule="exact"/>
              <w:jc w:val="center"/>
              <w:rPr>
                <w:rFonts w:ascii="宋体" w:hAnsi="宋体" w:cs="宋体"/>
                <w:sz w:val="24"/>
              </w:rPr>
            </w:pPr>
            <w:r>
              <w:rPr>
                <w:rFonts w:ascii="宋体" w:hAnsi="宋体" w:cs="宋体" w:hint="eastAsia"/>
                <w:sz w:val="24"/>
              </w:rPr>
              <w:t>4</w:t>
            </w:r>
          </w:p>
        </w:tc>
        <w:tc>
          <w:tcPr>
            <w:tcW w:w="3673" w:type="dxa"/>
          </w:tcPr>
          <w:p w:rsidR="0063264B" w:rsidRDefault="0063264B">
            <w:pPr>
              <w:spacing w:line="460" w:lineRule="exact"/>
              <w:jc w:val="center"/>
              <w:rPr>
                <w:rFonts w:ascii="宋体" w:hAnsi="宋体" w:cs="宋体"/>
                <w:sz w:val="24"/>
              </w:rPr>
            </w:pPr>
          </w:p>
        </w:tc>
        <w:tc>
          <w:tcPr>
            <w:tcW w:w="1143" w:type="dxa"/>
          </w:tcPr>
          <w:p w:rsidR="0063264B" w:rsidRDefault="0063264B">
            <w:pPr>
              <w:spacing w:line="460" w:lineRule="exact"/>
              <w:jc w:val="center"/>
              <w:rPr>
                <w:rFonts w:ascii="宋体" w:hAnsi="宋体" w:cs="宋体"/>
                <w:sz w:val="24"/>
              </w:rPr>
            </w:pPr>
          </w:p>
        </w:tc>
        <w:tc>
          <w:tcPr>
            <w:tcW w:w="1349" w:type="dxa"/>
          </w:tcPr>
          <w:p w:rsidR="0063264B" w:rsidRDefault="0063264B">
            <w:pPr>
              <w:spacing w:line="460" w:lineRule="exact"/>
              <w:jc w:val="center"/>
              <w:rPr>
                <w:rFonts w:ascii="宋体" w:hAnsi="宋体" w:cs="宋体"/>
                <w:sz w:val="24"/>
              </w:rPr>
            </w:pPr>
          </w:p>
        </w:tc>
        <w:tc>
          <w:tcPr>
            <w:tcW w:w="1479" w:type="dxa"/>
          </w:tcPr>
          <w:p w:rsidR="0063264B" w:rsidRDefault="0063264B">
            <w:pPr>
              <w:spacing w:line="460" w:lineRule="exact"/>
              <w:jc w:val="center"/>
              <w:rPr>
                <w:rFonts w:ascii="宋体" w:hAnsi="宋体" w:cs="宋体"/>
                <w:sz w:val="24"/>
              </w:rPr>
            </w:pPr>
          </w:p>
        </w:tc>
        <w:tc>
          <w:tcPr>
            <w:tcW w:w="749" w:type="dxa"/>
          </w:tcPr>
          <w:p w:rsidR="0063264B" w:rsidRDefault="0063264B">
            <w:pPr>
              <w:spacing w:line="460" w:lineRule="exact"/>
              <w:jc w:val="center"/>
              <w:rPr>
                <w:rFonts w:ascii="宋体" w:hAnsi="宋体" w:cs="宋体"/>
                <w:sz w:val="24"/>
              </w:rPr>
            </w:pPr>
          </w:p>
        </w:tc>
      </w:tr>
      <w:tr w:rsidR="0063264B">
        <w:trPr>
          <w:trHeight w:val="660"/>
        </w:trPr>
        <w:tc>
          <w:tcPr>
            <w:tcW w:w="807" w:type="dxa"/>
          </w:tcPr>
          <w:p w:rsidR="0063264B" w:rsidRDefault="00CB630E">
            <w:pPr>
              <w:spacing w:line="460" w:lineRule="exact"/>
              <w:jc w:val="center"/>
              <w:rPr>
                <w:rFonts w:ascii="宋体" w:hAnsi="宋体" w:cs="宋体"/>
                <w:sz w:val="24"/>
              </w:rPr>
            </w:pPr>
            <w:r>
              <w:rPr>
                <w:rFonts w:ascii="宋体" w:hAnsi="宋体" w:cs="宋体" w:hint="eastAsia"/>
                <w:sz w:val="24"/>
              </w:rPr>
              <w:t>……</w:t>
            </w:r>
          </w:p>
        </w:tc>
        <w:tc>
          <w:tcPr>
            <w:tcW w:w="3673" w:type="dxa"/>
          </w:tcPr>
          <w:p w:rsidR="0063264B" w:rsidRDefault="0063264B">
            <w:pPr>
              <w:spacing w:line="460" w:lineRule="exact"/>
              <w:jc w:val="center"/>
              <w:rPr>
                <w:rFonts w:ascii="宋体" w:hAnsi="宋体" w:cs="宋体"/>
                <w:sz w:val="24"/>
              </w:rPr>
            </w:pPr>
          </w:p>
        </w:tc>
        <w:tc>
          <w:tcPr>
            <w:tcW w:w="1143" w:type="dxa"/>
          </w:tcPr>
          <w:p w:rsidR="0063264B" w:rsidRDefault="0063264B">
            <w:pPr>
              <w:spacing w:line="460" w:lineRule="exact"/>
              <w:jc w:val="center"/>
              <w:rPr>
                <w:rFonts w:ascii="宋体" w:hAnsi="宋体" w:cs="宋体"/>
                <w:sz w:val="24"/>
              </w:rPr>
            </w:pPr>
          </w:p>
        </w:tc>
        <w:tc>
          <w:tcPr>
            <w:tcW w:w="1349" w:type="dxa"/>
          </w:tcPr>
          <w:p w:rsidR="0063264B" w:rsidRDefault="0063264B">
            <w:pPr>
              <w:spacing w:line="460" w:lineRule="exact"/>
              <w:jc w:val="center"/>
              <w:rPr>
                <w:rFonts w:ascii="宋体" w:hAnsi="宋体" w:cs="宋体"/>
                <w:sz w:val="24"/>
              </w:rPr>
            </w:pPr>
          </w:p>
        </w:tc>
        <w:tc>
          <w:tcPr>
            <w:tcW w:w="1479" w:type="dxa"/>
          </w:tcPr>
          <w:p w:rsidR="0063264B" w:rsidRDefault="0063264B">
            <w:pPr>
              <w:spacing w:line="460" w:lineRule="exact"/>
              <w:jc w:val="center"/>
              <w:rPr>
                <w:rFonts w:ascii="宋体" w:hAnsi="宋体" w:cs="宋体"/>
                <w:sz w:val="24"/>
              </w:rPr>
            </w:pPr>
          </w:p>
        </w:tc>
        <w:tc>
          <w:tcPr>
            <w:tcW w:w="749" w:type="dxa"/>
          </w:tcPr>
          <w:p w:rsidR="0063264B" w:rsidRDefault="0063264B">
            <w:pPr>
              <w:spacing w:line="460" w:lineRule="exact"/>
              <w:jc w:val="center"/>
              <w:rPr>
                <w:rFonts w:ascii="宋体" w:hAnsi="宋体" w:cs="宋体"/>
                <w:sz w:val="24"/>
              </w:rPr>
            </w:pPr>
          </w:p>
        </w:tc>
      </w:tr>
      <w:tr w:rsidR="0063264B">
        <w:trPr>
          <w:trHeight w:val="716"/>
        </w:trPr>
        <w:tc>
          <w:tcPr>
            <w:tcW w:w="807" w:type="dxa"/>
          </w:tcPr>
          <w:p w:rsidR="0063264B" w:rsidRDefault="00CB630E">
            <w:pPr>
              <w:spacing w:line="460" w:lineRule="exact"/>
              <w:jc w:val="center"/>
              <w:rPr>
                <w:rFonts w:ascii="宋体" w:hAnsi="宋体" w:cs="宋体"/>
                <w:sz w:val="24"/>
              </w:rPr>
            </w:pPr>
            <w:r>
              <w:rPr>
                <w:rFonts w:ascii="宋体" w:hAnsi="宋体" w:cs="宋体" w:hint="eastAsia"/>
                <w:sz w:val="24"/>
              </w:rPr>
              <w:t>合计</w:t>
            </w:r>
          </w:p>
        </w:tc>
        <w:tc>
          <w:tcPr>
            <w:tcW w:w="3673" w:type="dxa"/>
          </w:tcPr>
          <w:p w:rsidR="0063264B" w:rsidRDefault="0063264B">
            <w:pPr>
              <w:spacing w:line="460" w:lineRule="exact"/>
              <w:jc w:val="center"/>
              <w:rPr>
                <w:rFonts w:ascii="宋体" w:hAnsi="宋体" w:cs="宋体"/>
                <w:sz w:val="24"/>
              </w:rPr>
            </w:pPr>
          </w:p>
        </w:tc>
        <w:tc>
          <w:tcPr>
            <w:tcW w:w="1143" w:type="dxa"/>
          </w:tcPr>
          <w:p w:rsidR="0063264B" w:rsidRDefault="0063264B">
            <w:pPr>
              <w:spacing w:line="460" w:lineRule="exact"/>
              <w:jc w:val="center"/>
              <w:rPr>
                <w:rFonts w:ascii="宋体" w:hAnsi="宋体" w:cs="宋体"/>
                <w:sz w:val="24"/>
              </w:rPr>
            </w:pPr>
          </w:p>
        </w:tc>
        <w:tc>
          <w:tcPr>
            <w:tcW w:w="1349" w:type="dxa"/>
          </w:tcPr>
          <w:p w:rsidR="0063264B" w:rsidRDefault="0063264B">
            <w:pPr>
              <w:spacing w:line="460" w:lineRule="exact"/>
              <w:jc w:val="center"/>
              <w:rPr>
                <w:rFonts w:ascii="宋体" w:hAnsi="宋体" w:cs="宋体"/>
                <w:sz w:val="24"/>
              </w:rPr>
            </w:pPr>
          </w:p>
        </w:tc>
        <w:tc>
          <w:tcPr>
            <w:tcW w:w="1479" w:type="dxa"/>
          </w:tcPr>
          <w:p w:rsidR="0063264B" w:rsidRDefault="0063264B">
            <w:pPr>
              <w:spacing w:line="460" w:lineRule="exact"/>
              <w:jc w:val="center"/>
              <w:rPr>
                <w:rFonts w:ascii="宋体" w:hAnsi="宋体" w:cs="宋体"/>
                <w:sz w:val="24"/>
              </w:rPr>
            </w:pPr>
          </w:p>
        </w:tc>
        <w:tc>
          <w:tcPr>
            <w:tcW w:w="749" w:type="dxa"/>
          </w:tcPr>
          <w:p w:rsidR="0063264B" w:rsidRDefault="0063264B">
            <w:pPr>
              <w:spacing w:line="460" w:lineRule="exact"/>
              <w:jc w:val="center"/>
              <w:rPr>
                <w:rFonts w:ascii="宋体" w:hAnsi="宋体" w:cs="宋体"/>
                <w:sz w:val="24"/>
              </w:rPr>
            </w:pPr>
          </w:p>
        </w:tc>
      </w:tr>
    </w:tbl>
    <w:p w:rsidR="0063264B" w:rsidRDefault="00CB630E">
      <w:pPr>
        <w:snapToGrid w:val="0"/>
        <w:spacing w:before="152" w:after="160"/>
        <w:rPr>
          <w:rFonts w:ascii="宋体" w:hAnsi="宋体" w:cs="宋体"/>
          <w:sz w:val="24"/>
          <w:szCs w:val="20"/>
        </w:rPr>
      </w:pPr>
      <w:r>
        <w:rPr>
          <w:rFonts w:ascii="宋体" w:hAnsi="宋体" w:cs="宋体" w:hint="eastAsia"/>
          <w:b/>
          <w:sz w:val="24"/>
          <w:lang w:bidi="ar"/>
        </w:rPr>
        <w:t>注：投标人可按上述格式自行编制，须随表提交相应的合同扫描件</w:t>
      </w:r>
      <w:r>
        <w:rPr>
          <w:rFonts w:ascii="宋体" w:hAnsi="宋体" w:cs="宋体" w:hint="eastAsia"/>
          <w:b/>
          <w:sz w:val="24"/>
        </w:rPr>
        <w:t>。</w:t>
      </w:r>
    </w:p>
    <w:p w:rsidR="0063264B" w:rsidRDefault="00CB630E">
      <w:pPr>
        <w:autoSpaceDE w:val="0"/>
        <w:autoSpaceDN w:val="0"/>
        <w:adjustRightInd w:val="0"/>
        <w:spacing w:line="400" w:lineRule="exact"/>
        <w:ind w:firstLine="3679"/>
        <w:rPr>
          <w:rFonts w:ascii="宋体" w:hAnsi="宋体" w:cs="宋体"/>
          <w:kern w:val="0"/>
          <w:sz w:val="24"/>
          <w:szCs w:val="24"/>
          <w:lang w:val="zh-CN"/>
        </w:rPr>
      </w:pPr>
      <w:r>
        <w:rPr>
          <w:rFonts w:ascii="宋体" w:hAnsi="宋体" w:cs="宋体" w:hint="eastAsia"/>
          <w:kern w:val="0"/>
          <w:sz w:val="24"/>
          <w:szCs w:val="24"/>
          <w:lang w:val="zh-CN"/>
        </w:rPr>
        <w:t>投标人名称（盖章）：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法定代表人或投标人代表（签字或盖章）：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p>
    <w:p w:rsidR="0063264B" w:rsidRDefault="00CB630E">
      <w:pPr>
        <w:autoSpaceDE w:val="0"/>
        <w:autoSpaceDN w:val="0"/>
        <w:adjustRightInd w:val="0"/>
        <w:spacing w:line="400" w:lineRule="exact"/>
        <w:jc w:val="center"/>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日期：</w:t>
      </w:r>
      <w:r>
        <w:rPr>
          <w:rFonts w:ascii="宋体" w:hAnsi="宋体" w:cs="宋体" w:hint="eastAsia"/>
          <w:kern w:val="0"/>
          <w:sz w:val="24"/>
          <w:szCs w:val="24"/>
          <w:lang w:val="zh-CN"/>
        </w:rPr>
        <w:t xml:space="preserve">    </w:t>
      </w:r>
      <w:r>
        <w:rPr>
          <w:rFonts w:ascii="宋体" w:hAnsi="宋体" w:cs="宋体" w:hint="eastAsia"/>
          <w:kern w:val="0"/>
          <w:sz w:val="24"/>
          <w:szCs w:val="24"/>
          <w:lang w:val="zh-CN"/>
        </w:rPr>
        <w:t>年</w:t>
      </w:r>
      <w:r>
        <w:rPr>
          <w:rFonts w:ascii="宋体" w:hAnsi="宋体" w:cs="宋体" w:hint="eastAsia"/>
          <w:kern w:val="0"/>
          <w:sz w:val="24"/>
          <w:szCs w:val="24"/>
          <w:lang w:val="zh-CN"/>
        </w:rPr>
        <w:t xml:space="preserve">   </w:t>
      </w:r>
      <w:r>
        <w:rPr>
          <w:rFonts w:ascii="宋体" w:hAnsi="宋体" w:cs="宋体" w:hint="eastAsia"/>
          <w:kern w:val="0"/>
          <w:sz w:val="24"/>
          <w:szCs w:val="24"/>
          <w:lang w:val="zh-CN"/>
        </w:rPr>
        <w:t>月</w:t>
      </w:r>
      <w:r>
        <w:rPr>
          <w:rFonts w:ascii="宋体" w:hAnsi="宋体" w:cs="宋体" w:hint="eastAsia"/>
          <w:kern w:val="0"/>
          <w:sz w:val="24"/>
          <w:szCs w:val="24"/>
          <w:lang w:val="zh-CN"/>
        </w:rPr>
        <w:t xml:space="preserve">  </w:t>
      </w:r>
    </w:p>
    <w:p w:rsidR="0063264B" w:rsidRDefault="0063264B">
      <w:pPr>
        <w:snapToGrid w:val="0"/>
        <w:spacing w:line="400" w:lineRule="exact"/>
        <w:ind w:firstLineChars="200" w:firstLine="643"/>
        <w:jc w:val="center"/>
        <w:rPr>
          <w:rFonts w:ascii="宋体" w:hAnsi="宋体" w:cs="宋体"/>
          <w:b/>
          <w:kern w:val="0"/>
          <w:sz w:val="32"/>
          <w:szCs w:val="32"/>
        </w:rPr>
      </w:pPr>
    </w:p>
    <w:p w:rsidR="0063264B" w:rsidRDefault="0063264B">
      <w:pPr>
        <w:snapToGrid w:val="0"/>
        <w:spacing w:line="400" w:lineRule="exact"/>
        <w:ind w:firstLineChars="200" w:firstLine="643"/>
        <w:jc w:val="center"/>
        <w:rPr>
          <w:rFonts w:ascii="宋体" w:hAnsi="宋体" w:cs="宋体"/>
          <w:b/>
          <w:kern w:val="0"/>
          <w:sz w:val="32"/>
          <w:szCs w:val="32"/>
        </w:rPr>
      </w:pPr>
    </w:p>
    <w:p w:rsidR="0063264B" w:rsidRDefault="0063264B">
      <w:pPr>
        <w:snapToGrid w:val="0"/>
        <w:spacing w:line="400" w:lineRule="exact"/>
        <w:ind w:firstLineChars="200" w:firstLine="643"/>
        <w:jc w:val="center"/>
        <w:rPr>
          <w:rFonts w:ascii="宋体" w:hAnsi="宋体" w:cs="宋体"/>
          <w:b/>
          <w:kern w:val="0"/>
          <w:sz w:val="32"/>
          <w:szCs w:val="32"/>
        </w:rPr>
      </w:pPr>
    </w:p>
    <w:p w:rsidR="0063264B" w:rsidRDefault="00CB630E">
      <w:pPr>
        <w:snapToGrid w:val="0"/>
        <w:spacing w:line="400" w:lineRule="exact"/>
        <w:ind w:firstLineChars="200" w:firstLine="643"/>
        <w:jc w:val="center"/>
        <w:rPr>
          <w:rFonts w:ascii="宋体" w:hAnsi="宋体"/>
          <w:b/>
          <w:kern w:val="0"/>
          <w:sz w:val="32"/>
          <w:szCs w:val="32"/>
        </w:rPr>
      </w:pPr>
      <w:r>
        <w:rPr>
          <w:rFonts w:ascii="宋体" w:hAnsi="宋体" w:cs="宋体" w:hint="eastAsia"/>
          <w:b/>
          <w:kern w:val="0"/>
          <w:sz w:val="32"/>
          <w:szCs w:val="32"/>
        </w:rPr>
        <w:t>5.</w:t>
      </w:r>
      <w:r>
        <w:rPr>
          <w:rFonts w:ascii="宋体" w:hAnsi="宋体" w:hint="eastAsia"/>
          <w:b/>
          <w:kern w:val="0"/>
          <w:sz w:val="32"/>
          <w:szCs w:val="32"/>
        </w:rPr>
        <w:t>技术</w:t>
      </w:r>
      <w:r>
        <w:rPr>
          <w:rFonts w:ascii="宋体" w:hAnsi="宋体" w:hint="eastAsia"/>
          <w:b/>
          <w:kern w:val="0"/>
          <w:sz w:val="32"/>
          <w:szCs w:val="32"/>
        </w:rPr>
        <w:t>/</w:t>
      </w:r>
      <w:r>
        <w:rPr>
          <w:rFonts w:ascii="宋体" w:hAnsi="宋体" w:hint="eastAsia"/>
          <w:b/>
          <w:kern w:val="0"/>
          <w:sz w:val="32"/>
          <w:szCs w:val="32"/>
        </w:rPr>
        <w:t>商务响应表；</w:t>
      </w:r>
    </w:p>
    <w:p w:rsidR="0063264B" w:rsidRDefault="00CB630E">
      <w:pPr>
        <w:snapToGrid w:val="0"/>
        <w:spacing w:before="50"/>
        <w:ind w:firstLineChars="250" w:firstLine="600"/>
        <w:jc w:val="left"/>
        <w:rPr>
          <w:rFonts w:ascii="宋体" w:hAnsi="宋体"/>
          <w:sz w:val="24"/>
          <w:szCs w:val="20"/>
          <w:u w:val="single"/>
        </w:rPr>
      </w:pPr>
      <w:r>
        <w:rPr>
          <w:rFonts w:ascii="宋体" w:hAnsi="宋体" w:hint="eastAsia"/>
          <w:sz w:val="24"/>
        </w:rPr>
        <w:t>项目名称：</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700"/>
        <w:gridCol w:w="1260"/>
        <w:gridCol w:w="3020"/>
      </w:tblGrid>
      <w:tr w:rsidR="0063264B">
        <w:trPr>
          <w:trHeight w:val="642"/>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CB630E">
            <w:pPr>
              <w:snapToGrid w:val="0"/>
              <w:spacing w:beforeLines="50" w:before="120"/>
              <w:rPr>
                <w:rFonts w:ascii="宋体" w:hAnsi="宋体"/>
                <w:sz w:val="24"/>
                <w:szCs w:val="20"/>
              </w:rPr>
            </w:pPr>
            <w:r>
              <w:rPr>
                <w:rFonts w:ascii="宋体"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63264B" w:rsidRDefault="00CB630E">
            <w:pPr>
              <w:snapToGrid w:val="0"/>
              <w:spacing w:beforeLines="50" w:before="120"/>
              <w:rPr>
                <w:rFonts w:ascii="宋体" w:hAnsi="宋体"/>
                <w:sz w:val="24"/>
                <w:szCs w:val="20"/>
              </w:rPr>
            </w:pPr>
            <w:r>
              <w:rPr>
                <w:rFonts w:ascii="宋体" w:hAnsi="宋体" w:hint="eastAsia"/>
                <w:sz w:val="24"/>
              </w:rPr>
              <w:t>磋商文件要求</w:t>
            </w:r>
          </w:p>
        </w:tc>
        <w:tc>
          <w:tcPr>
            <w:tcW w:w="1260" w:type="dxa"/>
            <w:tcBorders>
              <w:top w:val="single" w:sz="4" w:space="0" w:color="auto"/>
              <w:left w:val="single" w:sz="4" w:space="0" w:color="auto"/>
              <w:bottom w:val="single" w:sz="4" w:space="0" w:color="auto"/>
              <w:right w:val="single" w:sz="4" w:space="0" w:color="auto"/>
            </w:tcBorders>
          </w:tcPr>
          <w:p w:rsidR="0063264B" w:rsidRDefault="00CB630E">
            <w:pPr>
              <w:snapToGrid w:val="0"/>
              <w:spacing w:beforeLines="50" w:before="120"/>
              <w:rPr>
                <w:rFonts w:ascii="宋体" w:hAnsi="宋体"/>
                <w:sz w:val="24"/>
                <w:szCs w:val="20"/>
              </w:rPr>
            </w:pPr>
            <w:r>
              <w:rPr>
                <w:rFonts w:ascii="宋体"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63264B" w:rsidRDefault="00CB630E">
            <w:pPr>
              <w:snapToGrid w:val="0"/>
              <w:spacing w:beforeLines="50" w:before="120"/>
              <w:rPr>
                <w:rFonts w:ascii="宋体" w:hAnsi="宋体"/>
                <w:sz w:val="24"/>
                <w:szCs w:val="20"/>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p>
        </w:tc>
      </w:tr>
      <w:tr w:rsidR="0063264B">
        <w:trPr>
          <w:trHeight w:val="469"/>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r>
      <w:tr w:rsidR="0063264B">
        <w:trPr>
          <w:trHeight w:val="719"/>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r>
      <w:tr w:rsidR="0063264B">
        <w:trPr>
          <w:trHeight w:val="938"/>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ind w:left="43"/>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ind w:left="43"/>
              <w:rPr>
                <w:rFonts w:ascii="宋体" w:hAnsi="宋体"/>
                <w:sz w:val="24"/>
                <w:szCs w:val="20"/>
              </w:rPr>
            </w:pPr>
          </w:p>
        </w:tc>
      </w:tr>
      <w:tr w:rsidR="0063264B">
        <w:trPr>
          <w:trHeight w:val="820"/>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r>
      <w:tr w:rsidR="0063264B">
        <w:trPr>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270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r>
      <w:tr w:rsidR="0063264B">
        <w:trPr>
          <w:jc w:val="center"/>
        </w:trPr>
        <w:tc>
          <w:tcPr>
            <w:tcW w:w="1548" w:type="dxa"/>
            <w:tcBorders>
              <w:top w:val="single" w:sz="4" w:space="0" w:color="auto"/>
              <w:left w:val="single" w:sz="4" w:space="0" w:color="auto"/>
              <w:bottom w:val="single" w:sz="4" w:space="0" w:color="auto"/>
              <w:right w:val="single" w:sz="4" w:space="0" w:color="auto"/>
            </w:tcBorders>
          </w:tcPr>
          <w:p w:rsidR="0063264B" w:rsidRDefault="00CB630E">
            <w:pPr>
              <w:snapToGrid w:val="0"/>
              <w:spacing w:beforeLines="50" w:before="120"/>
              <w:rPr>
                <w:rFonts w:ascii="宋体" w:hAnsi="宋体"/>
                <w:sz w:val="24"/>
                <w:szCs w:val="20"/>
              </w:rPr>
            </w:pPr>
            <w:r>
              <w:rPr>
                <w:rFonts w:ascii="宋体" w:hAnsi="宋体" w:hint="eastAsia"/>
                <w:sz w:val="24"/>
              </w:rPr>
              <w:t>…</w:t>
            </w:r>
          </w:p>
        </w:tc>
        <w:tc>
          <w:tcPr>
            <w:tcW w:w="270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126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c>
          <w:tcPr>
            <w:tcW w:w="3020" w:type="dxa"/>
            <w:tcBorders>
              <w:top w:val="single" w:sz="4" w:space="0" w:color="auto"/>
              <w:left w:val="single" w:sz="4" w:space="0" w:color="auto"/>
              <w:bottom w:val="single" w:sz="4" w:space="0" w:color="auto"/>
              <w:right w:val="single" w:sz="4" w:space="0" w:color="auto"/>
            </w:tcBorders>
          </w:tcPr>
          <w:p w:rsidR="0063264B" w:rsidRDefault="0063264B">
            <w:pPr>
              <w:snapToGrid w:val="0"/>
              <w:spacing w:beforeLines="50" w:before="120"/>
              <w:rPr>
                <w:rFonts w:ascii="宋体" w:hAnsi="宋体"/>
                <w:sz w:val="24"/>
                <w:szCs w:val="20"/>
              </w:rPr>
            </w:pPr>
          </w:p>
        </w:tc>
      </w:tr>
    </w:tbl>
    <w:p w:rsidR="0063264B" w:rsidRDefault="0063264B">
      <w:pPr>
        <w:snapToGrid w:val="0"/>
        <w:spacing w:beforeLines="50" w:before="120"/>
        <w:rPr>
          <w:rFonts w:ascii="宋体" w:hAnsi="宋体" w:cs="宋体"/>
          <w:sz w:val="24"/>
          <w:szCs w:val="20"/>
        </w:rPr>
      </w:pPr>
    </w:p>
    <w:p w:rsidR="0063264B" w:rsidRDefault="00CB630E">
      <w:pPr>
        <w:autoSpaceDE w:val="0"/>
        <w:autoSpaceDN w:val="0"/>
        <w:adjustRightInd w:val="0"/>
        <w:spacing w:line="400" w:lineRule="exact"/>
        <w:ind w:firstLine="3679"/>
        <w:rPr>
          <w:rFonts w:ascii="宋体" w:hAnsi="宋体" w:cs="宋体"/>
          <w:kern w:val="0"/>
          <w:sz w:val="24"/>
          <w:szCs w:val="24"/>
          <w:lang w:val="zh-CN"/>
        </w:rPr>
      </w:pPr>
      <w:r>
        <w:rPr>
          <w:rFonts w:ascii="宋体" w:hAnsi="宋体" w:cs="宋体" w:hint="eastAsia"/>
          <w:kern w:val="0"/>
          <w:sz w:val="24"/>
          <w:szCs w:val="24"/>
          <w:lang w:val="zh-CN"/>
        </w:rPr>
        <w:t>投标人名称（盖章）：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法定代表人或投标人代表（签字或盖章）：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日期：</w:t>
      </w:r>
      <w:r>
        <w:rPr>
          <w:rFonts w:ascii="宋体" w:hAnsi="宋体" w:cs="宋体" w:hint="eastAsia"/>
          <w:kern w:val="0"/>
          <w:sz w:val="24"/>
          <w:szCs w:val="24"/>
          <w:lang w:val="zh-CN"/>
        </w:rPr>
        <w:t xml:space="preserve">    </w:t>
      </w:r>
      <w:r>
        <w:rPr>
          <w:rFonts w:ascii="宋体" w:hAnsi="宋体" w:cs="宋体" w:hint="eastAsia"/>
          <w:kern w:val="0"/>
          <w:sz w:val="24"/>
          <w:szCs w:val="24"/>
          <w:lang w:val="zh-CN"/>
        </w:rPr>
        <w:t>年</w:t>
      </w:r>
      <w:r>
        <w:rPr>
          <w:rFonts w:ascii="宋体" w:hAnsi="宋体" w:cs="宋体" w:hint="eastAsia"/>
          <w:kern w:val="0"/>
          <w:sz w:val="24"/>
          <w:szCs w:val="24"/>
          <w:lang w:val="zh-CN"/>
        </w:rPr>
        <w:t xml:space="preserve">   </w:t>
      </w:r>
      <w:r>
        <w:rPr>
          <w:rFonts w:ascii="宋体" w:hAnsi="宋体" w:cs="宋体" w:hint="eastAsia"/>
          <w:kern w:val="0"/>
          <w:sz w:val="24"/>
          <w:szCs w:val="24"/>
          <w:lang w:val="zh-CN"/>
        </w:rPr>
        <w:t>月</w:t>
      </w:r>
      <w:r>
        <w:rPr>
          <w:rFonts w:ascii="宋体" w:hAnsi="宋体" w:cs="宋体" w:hint="eastAsia"/>
          <w:kern w:val="0"/>
          <w:sz w:val="24"/>
          <w:szCs w:val="24"/>
          <w:lang w:val="zh-CN"/>
        </w:rPr>
        <w:t xml:space="preserve">   </w:t>
      </w:r>
      <w:r>
        <w:rPr>
          <w:rFonts w:ascii="宋体" w:hAnsi="宋体" w:cs="宋体" w:hint="eastAsia"/>
          <w:kern w:val="0"/>
          <w:sz w:val="24"/>
          <w:szCs w:val="24"/>
          <w:lang w:val="zh-CN"/>
        </w:rPr>
        <w:t>日</w:t>
      </w:r>
    </w:p>
    <w:p w:rsidR="0063264B" w:rsidRDefault="0063264B">
      <w:pPr>
        <w:snapToGrid w:val="0"/>
        <w:spacing w:line="400" w:lineRule="exact"/>
        <w:ind w:firstLineChars="200" w:firstLine="643"/>
        <w:jc w:val="left"/>
        <w:rPr>
          <w:rFonts w:ascii="宋体" w:hAnsi="宋体" w:cs="宋体"/>
          <w:b/>
          <w:kern w:val="0"/>
          <w:sz w:val="32"/>
          <w:szCs w:val="32"/>
        </w:rPr>
      </w:pPr>
    </w:p>
    <w:p w:rsidR="0063264B" w:rsidRDefault="0063264B">
      <w:pPr>
        <w:widowControl/>
        <w:spacing w:before="100" w:beforeAutospacing="1" w:after="100" w:afterAutospacing="1"/>
        <w:rPr>
          <w:rFonts w:ascii="宋体" w:hAnsi="宋体" w:cs="宋体"/>
          <w:b/>
          <w:kern w:val="0"/>
          <w:sz w:val="32"/>
          <w:szCs w:val="32"/>
        </w:rPr>
      </w:pPr>
    </w:p>
    <w:p w:rsidR="0063264B" w:rsidRDefault="0063264B">
      <w:pPr>
        <w:widowControl/>
        <w:spacing w:before="100" w:beforeAutospacing="1" w:after="100" w:afterAutospacing="1"/>
        <w:rPr>
          <w:rFonts w:ascii="宋体" w:hAnsi="宋体" w:cs="宋体"/>
          <w:b/>
          <w:kern w:val="0"/>
          <w:sz w:val="32"/>
          <w:szCs w:val="32"/>
        </w:rPr>
      </w:pPr>
    </w:p>
    <w:p w:rsidR="0063264B" w:rsidRDefault="00CB630E">
      <w:pPr>
        <w:snapToGrid w:val="0"/>
        <w:spacing w:line="420" w:lineRule="exact"/>
        <w:jc w:val="center"/>
        <w:rPr>
          <w:rFonts w:ascii="宋体" w:hAnsi="宋体"/>
          <w:b/>
          <w:sz w:val="32"/>
          <w:szCs w:val="32"/>
        </w:rPr>
      </w:pPr>
      <w:r>
        <w:rPr>
          <w:rFonts w:ascii="宋体" w:hAnsi="宋体" w:hint="eastAsia"/>
          <w:b/>
          <w:sz w:val="32"/>
          <w:szCs w:val="32"/>
        </w:rPr>
        <w:t>6.</w:t>
      </w:r>
      <w:r>
        <w:rPr>
          <w:rFonts w:ascii="宋体" w:hAnsi="宋体" w:hint="eastAsia"/>
          <w:b/>
          <w:sz w:val="32"/>
          <w:szCs w:val="32"/>
        </w:rPr>
        <w:t>服务计划书；</w:t>
      </w:r>
    </w:p>
    <w:p w:rsidR="0063264B" w:rsidRDefault="0063264B">
      <w:pPr>
        <w:pStyle w:val="27"/>
        <w:ind w:firstLineChars="200" w:firstLine="643"/>
        <w:jc w:val="center"/>
        <w:rPr>
          <w:rFonts w:ascii="宋体" w:hAnsi="宋体" w:cs="宋体"/>
          <w:b/>
          <w:sz w:val="32"/>
          <w:szCs w:val="32"/>
        </w:rPr>
      </w:pPr>
    </w:p>
    <w:p w:rsidR="0063264B" w:rsidRDefault="0063264B">
      <w:pPr>
        <w:pStyle w:val="27"/>
        <w:ind w:firstLineChars="200" w:firstLine="643"/>
        <w:jc w:val="center"/>
        <w:rPr>
          <w:rFonts w:ascii="宋体" w:hAnsi="宋体" w:cs="宋体"/>
          <w:b/>
          <w:sz w:val="32"/>
          <w:szCs w:val="32"/>
        </w:rPr>
      </w:pPr>
    </w:p>
    <w:p w:rsidR="0063264B" w:rsidRDefault="0063264B">
      <w:pPr>
        <w:pStyle w:val="27"/>
        <w:ind w:firstLineChars="200" w:firstLine="643"/>
        <w:jc w:val="center"/>
        <w:rPr>
          <w:rFonts w:ascii="宋体" w:hAnsi="宋体" w:cs="宋体"/>
          <w:b/>
          <w:sz w:val="32"/>
          <w:szCs w:val="32"/>
        </w:rPr>
      </w:pPr>
    </w:p>
    <w:p w:rsidR="0063264B" w:rsidRDefault="0063264B">
      <w:pPr>
        <w:pStyle w:val="27"/>
        <w:ind w:firstLineChars="200" w:firstLine="643"/>
        <w:jc w:val="center"/>
        <w:rPr>
          <w:rFonts w:ascii="宋体" w:hAnsi="宋体" w:cs="宋体"/>
          <w:b/>
          <w:sz w:val="32"/>
          <w:szCs w:val="32"/>
        </w:rPr>
      </w:pPr>
    </w:p>
    <w:p w:rsidR="0063264B" w:rsidRDefault="00CB630E">
      <w:pPr>
        <w:snapToGrid w:val="0"/>
        <w:spacing w:line="420" w:lineRule="exact"/>
        <w:ind w:firstLineChars="200" w:firstLine="643"/>
        <w:jc w:val="left"/>
        <w:rPr>
          <w:rFonts w:ascii="宋体" w:hAnsi="宋体"/>
          <w:b/>
          <w:sz w:val="32"/>
          <w:szCs w:val="32"/>
        </w:rPr>
      </w:pPr>
      <w:r>
        <w:rPr>
          <w:rFonts w:ascii="宋体" w:hAnsi="宋体" w:hint="eastAsia"/>
          <w:b/>
          <w:sz w:val="32"/>
          <w:szCs w:val="32"/>
        </w:rPr>
        <w:t>7.</w:t>
      </w:r>
      <w:r>
        <w:rPr>
          <w:rFonts w:ascii="宋体" w:hAnsi="宋体" w:hint="eastAsia"/>
          <w:b/>
          <w:sz w:val="32"/>
          <w:szCs w:val="32"/>
        </w:rPr>
        <w:t>拟派人员一览表，项目负责人及拟派人员的履历；（包括人员学历、工作经验、培训经历等。）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25"/>
        <w:gridCol w:w="845"/>
        <w:gridCol w:w="2033"/>
        <w:gridCol w:w="1581"/>
        <w:gridCol w:w="1430"/>
      </w:tblGrid>
      <w:tr w:rsidR="0063264B">
        <w:trPr>
          <w:trHeight w:val="445"/>
        </w:trPr>
        <w:tc>
          <w:tcPr>
            <w:tcW w:w="1440" w:type="dxa"/>
            <w:tcBorders>
              <w:bottom w:val="single" w:sz="4" w:space="0" w:color="auto"/>
            </w:tcBorders>
          </w:tcPr>
          <w:p w:rsidR="0063264B" w:rsidRDefault="00CB630E">
            <w:pPr>
              <w:jc w:val="center"/>
              <w:rPr>
                <w:sz w:val="24"/>
              </w:rPr>
            </w:pPr>
            <w:r>
              <w:rPr>
                <w:rFonts w:hint="eastAsia"/>
                <w:sz w:val="24"/>
              </w:rPr>
              <w:t>姓名</w:t>
            </w:r>
          </w:p>
        </w:tc>
        <w:tc>
          <w:tcPr>
            <w:tcW w:w="725" w:type="dxa"/>
            <w:tcBorders>
              <w:bottom w:val="single" w:sz="4" w:space="0" w:color="auto"/>
            </w:tcBorders>
          </w:tcPr>
          <w:p w:rsidR="0063264B" w:rsidRDefault="00CB630E">
            <w:pPr>
              <w:rPr>
                <w:sz w:val="24"/>
              </w:rPr>
            </w:pPr>
            <w:r>
              <w:rPr>
                <w:rFonts w:hint="eastAsia"/>
                <w:sz w:val="24"/>
              </w:rPr>
              <w:t>职位</w:t>
            </w:r>
          </w:p>
        </w:tc>
        <w:tc>
          <w:tcPr>
            <w:tcW w:w="845" w:type="dxa"/>
            <w:tcBorders>
              <w:bottom w:val="single" w:sz="4" w:space="0" w:color="auto"/>
            </w:tcBorders>
          </w:tcPr>
          <w:p w:rsidR="0063264B" w:rsidRDefault="00CB630E">
            <w:pPr>
              <w:rPr>
                <w:sz w:val="24"/>
              </w:rPr>
            </w:pPr>
            <w:r>
              <w:rPr>
                <w:rFonts w:hint="eastAsia"/>
                <w:sz w:val="24"/>
              </w:rPr>
              <w:t>学历</w:t>
            </w:r>
          </w:p>
        </w:tc>
        <w:tc>
          <w:tcPr>
            <w:tcW w:w="2033" w:type="dxa"/>
            <w:tcBorders>
              <w:bottom w:val="single" w:sz="4" w:space="0" w:color="auto"/>
            </w:tcBorders>
          </w:tcPr>
          <w:p w:rsidR="0063264B" w:rsidRDefault="00CB630E">
            <w:pPr>
              <w:jc w:val="center"/>
              <w:rPr>
                <w:sz w:val="24"/>
              </w:rPr>
            </w:pPr>
            <w:r>
              <w:rPr>
                <w:rFonts w:hint="eastAsia"/>
                <w:sz w:val="24"/>
              </w:rPr>
              <w:t>持何种资格证件</w:t>
            </w:r>
          </w:p>
        </w:tc>
        <w:tc>
          <w:tcPr>
            <w:tcW w:w="1581" w:type="dxa"/>
            <w:tcBorders>
              <w:bottom w:val="single" w:sz="4" w:space="0" w:color="auto"/>
            </w:tcBorders>
          </w:tcPr>
          <w:p w:rsidR="0063264B" w:rsidRDefault="00CB630E">
            <w:pPr>
              <w:jc w:val="center"/>
              <w:rPr>
                <w:sz w:val="24"/>
              </w:rPr>
            </w:pPr>
            <w:r>
              <w:rPr>
                <w:rFonts w:hint="eastAsia"/>
                <w:sz w:val="24"/>
              </w:rPr>
              <w:t>发证时间</w:t>
            </w:r>
          </w:p>
        </w:tc>
        <w:tc>
          <w:tcPr>
            <w:tcW w:w="1430" w:type="dxa"/>
            <w:tcBorders>
              <w:bottom w:val="single" w:sz="4" w:space="0" w:color="auto"/>
            </w:tcBorders>
          </w:tcPr>
          <w:p w:rsidR="0063264B" w:rsidRDefault="00CB630E">
            <w:pPr>
              <w:jc w:val="center"/>
              <w:rPr>
                <w:sz w:val="24"/>
              </w:rPr>
            </w:pPr>
            <w:r>
              <w:rPr>
                <w:rFonts w:hint="eastAsia"/>
                <w:sz w:val="24"/>
              </w:rPr>
              <w:t>联系电话</w:t>
            </w:r>
          </w:p>
        </w:tc>
      </w:tr>
      <w:tr w:rsidR="0063264B">
        <w:trPr>
          <w:trHeight w:val="615"/>
        </w:trPr>
        <w:tc>
          <w:tcPr>
            <w:tcW w:w="1440" w:type="dxa"/>
          </w:tcPr>
          <w:p w:rsidR="0063264B" w:rsidRDefault="0063264B">
            <w:pPr>
              <w:rPr>
                <w:sz w:val="24"/>
              </w:rPr>
            </w:pPr>
          </w:p>
        </w:tc>
        <w:tc>
          <w:tcPr>
            <w:tcW w:w="725" w:type="dxa"/>
          </w:tcPr>
          <w:p w:rsidR="0063264B" w:rsidRDefault="0063264B">
            <w:pPr>
              <w:rPr>
                <w:sz w:val="24"/>
              </w:rPr>
            </w:pPr>
          </w:p>
        </w:tc>
        <w:tc>
          <w:tcPr>
            <w:tcW w:w="845" w:type="dxa"/>
          </w:tcPr>
          <w:p w:rsidR="0063264B" w:rsidRDefault="0063264B">
            <w:pPr>
              <w:rPr>
                <w:sz w:val="24"/>
              </w:rPr>
            </w:pPr>
          </w:p>
        </w:tc>
        <w:tc>
          <w:tcPr>
            <w:tcW w:w="2033" w:type="dxa"/>
          </w:tcPr>
          <w:p w:rsidR="0063264B" w:rsidRDefault="0063264B">
            <w:pPr>
              <w:rPr>
                <w:sz w:val="24"/>
              </w:rPr>
            </w:pPr>
          </w:p>
        </w:tc>
        <w:tc>
          <w:tcPr>
            <w:tcW w:w="1581" w:type="dxa"/>
          </w:tcPr>
          <w:p w:rsidR="0063264B" w:rsidRDefault="0063264B">
            <w:pPr>
              <w:rPr>
                <w:sz w:val="24"/>
              </w:rPr>
            </w:pPr>
          </w:p>
        </w:tc>
        <w:tc>
          <w:tcPr>
            <w:tcW w:w="1430" w:type="dxa"/>
          </w:tcPr>
          <w:p w:rsidR="0063264B" w:rsidRDefault="0063264B">
            <w:pPr>
              <w:rPr>
                <w:sz w:val="24"/>
              </w:rPr>
            </w:pPr>
          </w:p>
        </w:tc>
      </w:tr>
      <w:tr w:rsidR="0063264B">
        <w:trPr>
          <w:trHeight w:val="615"/>
        </w:trPr>
        <w:tc>
          <w:tcPr>
            <w:tcW w:w="1440" w:type="dxa"/>
          </w:tcPr>
          <w:p w:rsidR="0063264B" w:rsidRDefault="0063264B">
            <w:pPr>
              <w:rPr>
                <w:sz w:val="24"/>
              </w:rPr>
            </w:pPr>
          </w:p>
        </w:tc>
        <w:tc>
          <w:tcPr>
            <w:tcW w:w="725" w:type="dxa"/>
          </w:tcPr>
          <w:p w:rsidR="0063264B" w:rsidRDefault="0063264B">
            <w:pPr>
              <w:rPr>
                <w:sz w:val="24"/>
              </w:rPr>
            </w:pPr>
          </w:p>
        </w:tc>
        <w:tc>
          <w:tcPr>
            <w:tcW w:w="845" w:type="dxa"/>
          </w:tcPr>
          <w:p w:rsidR="0063264B" w:rsidRDefault="0063264B">
            <w:pPr>
              <w:rPr>
                <w:sz w:val="24"/>
              </w:rPr>
            </w:pPr>
          </w:p>
        </w:tc>
        <w:tc>
          <w:tcPr>
            <w:tcW w:w="2033" w:type="dxa"/>
          </w:tcPr>
          <w:p w:rsidR="0063264B" w:rsidRDefault="0063264B">
            <w:pPr>
              <w:rPr>
                <w:sz w:val="24"/>
              </w:rPr>
            </w:pPr>
          </w:p>
        </w:tc>
        <w:tc>
          <w:tcPr>
            <w:tcW w:w="1581" w:type="dxa"/>
          </w:tcPr>
          <w:p w:rsidR="0063264B" w:rsidRDefault="0063264B">
            <w:pPr>
              <w:rPr>
                <w:sz w:val="24"/>
              </w:rPr>
            </w:pPr>
          </w:p>
        </w:tc>
        <w:tc>
          <w:tcPr>
            <w:tcW w:w="1430" w:type="dxa"/>
          </w:tcPr>
          <w:p w:rsidR="0063264B" w:rsidRDefault="0063264B">
            <w:pPr>
              <w:rPr>
                <w:sz w:val="24"/>
              </w:rPr>
            </w:pPr>
          </w:p>
        </w:tc>
      </w:tr>
      <w:tr w:rsidR="0063264B">
        <w:trPr>
          <w:trHeight w:val="615"/>
        </w:trPr>
        <w:tc>
          <w:tcPr>
            <w:tcW w:w="1440" w:type="dxa"/>
          </w:tcPr>
          <w:p w:rsidR="0063264B" w:rsidRDefault="0063264B">
            <w:pPr>
              <w:rPr>
                <w:sz w:val="24"/>
              </w:rPr>
            </w:pPr>
          </w:p>
        </w:tc>
        <w:tc>
          <w:tcPr>
            <w:tcW w:w="725" w:type="dxa"/>
          </w:tcPr>
          <w:p w:rsidR="0063264B" w:rsidRDefault="0063264B">
            <w:pPr>
              <w:rPr>
                <w:sz w:val="24"/>
              </w:rPr>
            </w:pPr>
          </w:p>
        </w:tc>
        <w:tc>
          <w:tcPr>
            <w:tcW w:w="845" w:type="dxa"/>
          </w:tcPr>
          <w:p w:rsidR="0063264B" w:rsidRDefault="0063264B">
            <w:pPr>
              <w:rPr>
                <w:sz w:val="24"/>
              </w:rPr>
            </w:pPr>
          </w:p>
        </w:tc>
        <w:tc>
          <w:tcPr>
            <w:tcW w:w="2033" w:type="dxa"/>
          </w:tcPr>
          <w:p w:rsidR="0063264B" w:rsidRDefault="0063264B">
            <w:pPr>
              <w:rPr>
                <w:sz w:val="24"/>
              </w:rPr>
            </w:pPr>
          </w:p>
        </w:tc>
        <w:tc>
          <w:tcPr>
            <w:tcW w:w="1581" w:type="dxa"/>
          </w:tcPr>
          <w:p w:rsidR="0063264B" w:rsidRDefault="0063264B">
            <w:pPr>
              <w:rPr>
                <w:sz w:val="24"/>
              </w:rPr>
            </w:pPr>
          </w:p>
        </w:tc>
        <w:tc>
          <w:tcPr>
            <w:tcW w:w="1430" w:type="dxa"/>
          </w:tcPr>
          <w:p w:rsidR="0063264B" w:rsidRDefault="0063264B">
            <w:pPr>
              <w:rPr>
                <w:sz w:val="24"/>
              </w:rPr>
            </w:pPr>
          </w:p>
        </w:tc>
      </w:tr>
      <w:tr w:rsidR="0063264B">
        <w:trPr>
          <w:trHeight w:val="615"/>
        </w:trPr>
        <w:tc>
          <w:tcPr>
            <w:tcW w:w="1440" w:type="dxa"/>
          </w:tcPr>
          <w:p w:rsidR="0063264B" w:rsidRDefault="0063264B">
            <w:pPr>
              <w:rPr>
                <w:sz w:val="24"/>
              </w:rPr>
            </w:pPr>
          </w:p>
        </w:tc>
        <w:tc>
          <w:tcPr>
            <w:tcW w:w="725" w:type="dxa"/>
          </w:tcPr>
          <w:p w:rsidR="0063264B" w:rsidRDefault="0063264B">
            <w:pPr>
              <w:rPr>
                <w:sz w:val="24"/>
              </w:rPr>
            </w:pPr>
          </w:p>
        </w:tc>
        <w:tc>
          <w:tcPr>
            <w:tcW w:w="845" w:type="dxa"/>
          </w:tcPr>
          <w:p w:rsidR="0063264B" w:rsidRDefault="0063264B">
            <w:pPr>
              <w:rPr>
                <w:sz w:val="24"/>
              </w:rPr>
            </w:pPr>
          </w:p>
        </w:tc>
        <w:tc>
          <w:tcPr>
            <w:tcW w:w="2033" w:type="dxa"/>
          </w:tcPr>
          <w:p w:rsidR="0063264B" w:rsidRDefault="0063264B">
            <w:pPr>
              <w:rPr>
                <w:sz w:val="24"/>
              </w:rPr>
            </w:pPr>
          </w:p>
        </w:tc>
        <w:tc>
          <w:tcPr>
            <w:tcW w:w="1581" w:type="dxa"/>
          </w:tcPr>
          <w:p w:rsidR="0063264B" w:rsidRDefault="0063264B">
            <w:pPr>
              <w:rPr>
                <w:sz w:val="24"/>
              </w:rPr>
            </w:pPr>
          </w:p>
        </w:tc>
        <w:tc>
          <w:tcPr>
            <w:tcW w:w="1430" w:type="dxa"/>
          </w:tcPr>
          <w:p w:rsidR="0063264B" w:rsidRDefault="0063264B">
            <w:pPr>
              <w:rPr>
                <w:sz w:val="24"/>
              </w:rPr>
            </w:pPr>
          </w:p>
        </w:tc>
      </w:tr>
      <w:tr w:rsidR="0063264B">
        <w:trPr>
          <w:trHeight w:val="615"/>
        </w:trPr>
        <w:tc>
          <w:tcPr>
            <w:tcW w:w="1440" w:type="dxa"/>
          </w:tcPr>
          <w:p w:rsidR="0063264B" w:rsidRDefault="0063264B">
            <w:pPr>
              <w:rPr>
                <w:sz w:val="24"/>
              </w:rPr>
            </w:pPr>
          </w:p>
        </w:tc>
        <w:tc>
          <w:tcPr>
            <w:tcW w:w="725" w:type="dxa"/>
          </w:tcPr>
          <w:p w:rsidR="0063264B" w:rsidRDefault="0063264B">
            <w:pPr>
              <w:rPr>
                <w:sz w:val="24"/>
              </w:rPr>
            </w:pPr>
          </w:p>
        </w:tc>
        <w:tc>
          <w:tcPr>
            <w:tcW w:w="845" w:type="dxa"/>
          </w:tcPr>
          <w:p w:rsidR="0063264B" w:rsidRDefault="0063264B">
            <w:pPr>
              <w:rPr>
                <w:sz w:val="24"/>
              </w:rPr>
            </w:pPr>
          </w:p>
        </w:tc>
        <w:tc>
          <w:tcPr>
            <w:tcW w:w="2033" w:type="dxa"/>
          </w:tcPr>
          <w:p w:rsidR="0063264B" w:rsidRDefault="0063264B">
            <w:pPr>
              <w:rPr>
                <w:sz w:val="24"/>
              </w:rPr>
            </w:pPr>
          </w:p>
        </w:tc>
        <w:tc>
          <w:tcPr>
            <w:tcW w:w="1581" w:type="dxa"/>
          </w:tcPr>
          <w:p w:rsidR="0063264B" w:rsidRDefault="0063264B">
            <w:pPr>
              <w:rPr>
                <w:sz w:val="24"/>
              </w:rPr>
            </w:pPr>
          </w:p>
        </w:tc>
        <w:tc>
          <w:tcPr>
            <w:tcW w:w="1430" w:type="dxa"/>
          </w:tcPr>
          <w:p w:rsidR="0063264B" w:rsidRDefault="0063264B">
            <w:pPr>
              <w:rPr>
                <w:sz w:val="24"/>
              </w:rPr>
            </w:pPr>
          </w:p>
        </w:tc>
      </w:tr>
      <w:tr w:rsidR="0063264B">
        <w:trPr>
          <w:trHeight w:val="615"/>
        </w:trPr>
        <w:tc>
          <w:tcPr>
            <w:tcW w:w="1440" w:type="dxa"/>
          </w:tcPr>
          <w:p w:rsidR="0063264B" w:rsidRDefault="0063264B">
            <w:pPr>
              <w:rPr>
                <w:sz w:val="24"/>
              </w:rPr>
            </w:pPr>
          </w:p>
        </w:tc>
        <w:tc>
          <w:tcPr>
            <w:tcW w:w="725" w:type="dxa"/>
          </w:tcPr>
          <w:p w:rsidR="0063264B" w:rsidRDefault="0063264B">
            <w:pPr>
              <w:rPr>
                <w:sz w:val="24"/>
              </w:rPr>
            </w:pPr>
          </w:p>
        </w:tc>
        <w:tc>
          <w:tcPr>
            <w:tcW w:w="845" w:type="dxa"/>
          </w:tcPr>
          <w:p w:rsidR="0063264B" w:rsidRDefault="0063264B">
            <w:pPr>
              <w:rPr>
                <w:sz w:val="24"/>
              </w:rPr>
            </w:pPr>
          </w:p>
        </w:tc>
        <w:tc>
          <w:tcPr>
            <w:tcW w:w="2033" w:type="dxa"/>
          </w:tcPr>
          <w:p w:rsidR="0063264B" w:rsidRDefault="0063264B">
            <w:pPr>
              <w:rPr>
                <w:sz w:val="24"/>
              </w:rPr>
            </w:pPr>
          </w:p>
        </w:tc>
        <w:tc>
          <w:tcPr>
            <w:tcW w:w="1581" w:type="dxa"/>
          </w:tcPr>
          <w:p w:rsidR="0063264B" w:rsidRDefault="0063264B">
            <w:pPr>
              <w:rPr>
                <w:sz w:val="24"/>
              </w:rPr>
            </w:pPr>
          </w:p>
        </w:tc>
        <w:tc>
          <w:tcPr>
            <w:tcW w:w="1430" w:type="dxa"/>
          </w:tcPr>
          <w:p w:rsidR="0063264B" w:rsidRDefault="0063264B">
            <w:pPr>
              <w:rPr>
                <w:sz w:val="24"/>
              </w:rPr>
            </w:pPr>
          </w:p>
        </w:tc>
      </w:tr>
    </w:tbl>
    <w:p w:rsidR="0063264B" w:rsidRDefault="00CB630E">
      <w:pPr>
        <w:ind w:firstLineChars="150" w:firstLine="360"/>
        <w:rPr>
          <w:sz w:val="24"/>
        </w:rPr>
      </w:pPr>
      <w:r>
        <w:rPr>
          <w:rFonts w:hint="eastAsia"/>
          <w:sz w:val="24"/>
        </w:rPr>
        <w:t>注：行数由投标人自行添加</w:t>
      </w:r>
      <w:r>
        <w:rPr>
          <w:rFonts w:hint="eastAsia"/>
          <w:sz w:val="24"/>
        </w:rPr>
        <w:t xml:space="preserve"> </w:t>
      </w:r>
      <w:r>
        <w:rPr>
          <w:rFonts w:hint="eastAsia"/>
          <w:sz w:val="24"/>
        </w:rPr>
        <w:t>，须提供技术人员资质证书复印件。</w:t>
      </w:r>
    </w:p>
    <w:p w:rsidR="0063264B" w:rsidRDefault="0063264B">
      <w:pPr>
        <w:ind w:firstLineChars="500" w:firstLine="1200"/>
        <w:rPr>
          <w:sz w:val="24"/>
        </w:rPr>
      </w:pPr>
    </w:p>
    <w:p w:rsidR="0063264B" w:rsidRDefault="0063264B">
      <w:pPr>
        <w:snapToGrid w:val="0"/>
        <w:spacing w:line="420" w:lineRule="exact"/>
        <w:ind w:firstLineChars="200" w:firstLine="643"/>
        <w:jc w:val="left"/>
        <w:rPr>
          <w:rFonts w:ascii="宋体" w:hAnsi="宋体"/>
          <w:b/>
          <w:sz w:val="32"/>
          <w:szCs w:val="32"/>
        </w:rPr>
      </w:pPr>
    </w:p>
    <w:p w:rsidR="0063264B" w:rsidRDefault="00CB630E">
      <w:pPr>
        <w:autoSpaceDE w:val="0"/>
        <w:autoSpaceDN w:val="0"/>
        <w:adjustRightInd w:val="0"/>
        <w:spacing w:line="400" w:lineRule="exact"/>
        <w:ind w:firstLine="3679"/>
        <w:rPr>
          <w:rFonts w:ascii="宋体" w:hAnsi="宋体" w:cs="宋体"/>
          <w:kern w:val="0"/>
          <w:sz w:val="24"/>
          <w:szCs w:val="24"/>
          <w:lang w:val="zh-CN"/>
        </w:rPr>
      </w:pPr>
      <w:r>
        <w:rPr>
          <w:rFonts w:ascii="宋体" w:hAnsi="宋体" w:cs="宋体" w:hint="eastAsia"/>
          <w:kern w:val="0"/>
          <w:sz w:val="24"/>
          <w:szCs w:val="24"/>
          <w:lang w:val="zh-CN"/>
        </w:rPr>
        <w:t>投标人名称（盖章）：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法定代表人或投标人代表（签字或盖章）：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日期：</w:t>
      </w:r>
      <w:r>
        <w:rPr>
          <w:rFonts w:ascii="宋体" w:hAnsi="宋体" w:cs="宋体" w:hint="eastAsia"/>
          <w:kern w:val="0"/>
          <w:sz w:val="24"/>
          <w:szCs w:val="24"/>
          <w:lang w:val="zh-CN"/>
        </w:rPr>
        <w:t xml:space="preserve">    </w:t>
      </w:r>
      <w:r>
        <w:rPr>
          <w:rFonts w:ascii="宋体" w:hAnsi="宋体" w:cs="宋体" w:hint="eastAsia"/>
          <w:kern w:val="0"/>
          <w:sz w:val="24"/>
          <w:szCs w:val="24"/>
          <w:lang w:val="zh-CN"/>
        </w:rPr>
        <w:t>年</w:t>
      </w:r>
      <w:r>
        <w:rPr>
          <w:rFonts w:ascii="宋体" w:hAnsi="宋体" w:cs="宋体" w:hint="eastAsia"/>
          <w:kern w:val="0"/>
          <w:sz w:val="24"/>
          <w:szCs w:val="24"/>
          <w:lang w:val="zh-CN"/>
        </w:rPr>
        <w:t xml:space="preserve">   </w:t>
      </w:r>
      <w:r>
        <w:rPr>
          <w:rFonts w:ascii="宋体" w:hAnsi="宋体" w:cs="宋体" w:hint="eastAsia"/>
          <w:kern w:val="0"/>
          <w:sz w:val="24"/>
          <w:szCs w:val="24"/>
          <w:lang w:val="zh-CN"/>
        </w:rPr>
        <w:t>月</w:t>
      </w:r>
      <w:r>
        <w:rPr>
          <w:rFonts w:ascii="宋体" w:hAnsi="宋体" w:cs="宋体" w:hint="eastAsia"/>
          <w:kern w:val="0"/>
          <w:sz w:val="24"/>
          <w:szCs w:val="24"/>
          <w:lang w:val="zh-CN"/>
        </w:rPr>
        <w:t xml:space="preserve">   </w:t>
      </w:r>
      <w:r>
        <w:rPr>
          <w:rFonts w:ascii="宋体" w:hAnsi="宋体" w:cs="宋体" w:hint="eastAsia"/>
          <w:kern w:val="0"/>
          <w:sz w:val="24"/>
          <w:szCs w:val="24"/>
          <w:lang w:val="zh-CN"/>
        </w:rPr>
        <w:t>日</w:t>
      </w:r>
    </w:p>
    <w:p w:rsidR="0063264B" w:rsidRDefault="0063264B">
      <w:pPr>
        <w:pStyle w:val="af"/>
        <w:ind w:firstLineChars="200" w:firstLine="480"/>
        <w:rPr>
          <w:rFonts w:ascii="宋体"/>
          <w:sz w:val="24"/>
        </w:rPr>
      </w:pPr>
    </w:p>
    <w:p w:rsidR="0063264B" w:rsidRDefault="0063264B">
      <w:pPr>
        <w:snapToGrid w:val="0"/>
        <w:spacing w:line="420" w:lineRule="exact"/>
        <w:ind w:firstLineChars="200" w:firstLine="643"/>
        <w:jc w:val="left"/>
        <w:rPr>
          <w:rFonts w:ascii="宋体" w:hAnsi="宋体"/>
          <w:b/>
          <w:sz w:val="32"/>
          <w:szCs w:val="32"/>
        </w:rPr>
      </w:pPr>
    </w:p>
    <w:p w:rsidR="0063264B" w:rsidRDefault="0063264B">
      <w:pPr>
        <w:snapToGrid w:val="0"/>
        <w:spacing w:line="420" w:lineRule="exact"/>
        <w:ind w:firstLineChars="200" w:firstLine="643"/>
        <w:jc w:val="left"/>
        <w:rPr>
          <w:rFonts w:ascii="宋体" w:hAnsi="宋体"/>
          <w:b/>
          <w:sz w:val="32"/>
          <w:szCs w:val="32"/>
        </w:rPr>
      </w:pPr>
    </w:p>
    <w:p w:rsidR="0063264B" w:rsidRDefault="00CB630E">
      <w:pPr>
        <w:snapToGrid w:val="0"/>
        <w:spacing w:line="420" w:lineRule="exact"/>
        <w:ind w:firstLineChars="200" w:firstLine="643"/>
        <w:jc w:val="left"/>
        <w:rPr>
          <w:rFonts w:ascii="宋体" w:hAnsi="宋体"/>
          <w:b/>
          <w:sz w:val="32"/>
          <w:szCs w:val="32"/>
        </w:rPr>
      </w:pPr>
      <w:r>
        <w:rPr>
          <w:rFonts w:ascii="宋体" w:hAnsi="宋体" w:hint="eastAsia"/>
          <w:b/>
          <w:sz w:val="32"/>
          <w:szCs w:val="32"/>
        </w:rPr>
        <w:t>8.</w:t>
      </w:r>
      <w:r>
        <w:rPr>
          <w:rFonts w:ascii="宋体" w:hAnsi="宋体"/>
          <w:b/>
          <w:sz w:val="32"/>
          <w:szCs w:val="32"/>
        </w:rPr>
        <w:t>供应商承诺给予招标人的各种优惠条件；</w:t>
      </w:r>
    </w:p>
    <w:p w:rsidR="0063264B" w:rsidRDefault="0063264B">
      <w:pPr>
        <w:pStyle w:val="29"/>
        <w:ind w:firstLine="404"/>
      </w:pPr>
    </w:p>
    <w:p w:rsidR="0063264B" w:rsidRDefault="0063264B">
      <w:pPr>
        <w:pStyle w:val="29"/>
        <w:ind w:firstLine="404"/>
      </w:pPr>
    </w:p>
    <w:p w:rsidR="0063264B" w:rsidRDefault="0063264B">
      <w:pPr>
        <w:pStyle w:val="29"/>
        <w:ind w:firstLine="404"/>
      </w:pPr>
    </w:p>
    <w:p w:rsidR="0063264B" w:rsidRDefault="00CB630E">
      <w:pPr>
        <w:snapToGrid w:val="0"/>
        <w:spacing w:line="420" w:lineRule="exact"/>
        <w:ind w:firstLineChars="200" w:firstLine="643"/>
        <w:jc w:val="left"/>
        <w:rPr>
          <w:rFonts w:ascii="宋体" w:hAnsi="宋体"/>
          <w:b/>
          <w:sz w:val="32"/>
          <w:szCs w:val="32"/>
        </w:rPr>
      </w:pPr>
      <w:r>
        <w:rPr>
          <w:rFonts w:ascii="宋体" w:hAnsi="宋体" w:hint="eastAsia"/>
          <w:b/>
          <w:sz w:val="32"/>
          <w:szCs w:val="32"/>
        </w:rPr>
        <w:t>9.</w:t>
      </w:r>
      <w:r>
        <w:rPr>
          <w:rFonts w:ascii="宋体" w:hAnsi="宋体"/>
          <w:b/>
          <w:sz w:val="32"/>
          <w:szCs w:val="32"/>
        </w:rPr>
        <w:t>供应商对本项目的合理化建议和改进措施；</w:t>
      </w:r>
    </w:p>
    <w:p w:rsidR="0063264B" w:rsidRDefault="0063264B">
      <w:pPr>
        <w:snapToGrid w:val="0"/>
        <w:spacing w:line="420" w:lineRule="exact"/>
        <w:ind w:firstLineChars="200" w:firstLine="643"/>
        <w:jc w:val="left"/>
        <w:rPr>
          <w:rFonts w:ascii="宋体" w:hAnsi="宋体"/>
          <w:b/>
          <w:sz w:val="32"/>
          <w:szCs w:val="32"/>
        </w:rPr>
      </w:pPr>
    </w:p>
    <w:p w:rsidR="0063264B" w:rsidRDefault="0063264B">
      <w:pPr>
        <w:snapToGrid w:val="0"/>
        <w:spacing w:line="420" w:lineRule="exact"/>
        <w:ind w:firstLineChars="200" w:firstLine="643"/>
        <w:jc w:val="left"/>
        <w:rPr>
          <w:rFonts w:ascii="宋体" w:hAnsi="宋体"/>
          <w:b/>
          <w:sz w:val="32"/>
          <w:szCs w:val="32"/>
        </w:rPr>
      </w:pPr>
    </w:p>
    <w:p w:rsidR="0063264B" w:rsidRDefault="00CB630E">
      <w:pPr>
        <w:snapToGrid w:val="0"/>
        <w:spacing w:line="420" w:lineRule="exact"/>
        <w:ind w:firstLineChars="200" w:firstLine="643"/>
        <w:jc w:val="left"/>
        <w:rPr>
          <w:rFonts w:ascii="宋体" w:hAnsi="宋体"/>
          <w:b/>
          <w:sz w:val="32"/>
          <w:szCs w:val="32"/>
        </w:rPr>
      </w:pPr>
      <w:r>
        <w:rPr>
          <w:rFonts w:ascii="宋体" w:hAnsi="宋体" w:hint="eastAsia"/>
          <w:b/>
          <w:sz w:val="32"/>
          <w:szCs w:val="32"/>
        </w:rPr>
        <w:t>10.</w:t>
      </w:r>
      <w:r>
        <w:rPr>
          <w:rFonts w:hint="eastAsia"/>
        </w:rPr>
        <w:t xml:space="preserve"> </w:t>
      </w:r>
      <w:r>
        <w:rPr>
          <w:rFonts w:ascii="宋体" w:hAnsi="宋体" w:hint="eastAsia"/>
          <w:b/>
          <w:sz w:val="32"/>
          <w:szCs w:val="32"/>
        </w:rPr>
        <w:t>供应商需要说明的其他文件及评分标准中要求的各项认证证书及相关材料。（如：工商变更证明等，需要原件开标现场查验请提供原件、无原件不得分）</w:t>
      </w:r>
    </w:p>
    <w:p w:rsidR="0063264B" w:rsidRDefault="00CB630E">
      <w:pPr>
        <w:keepNext/>
        <w:keepLines/>
        <w:autoSpaceDE w:val="0"/>
        <w:autoSpaceDN w:val="0"/>
        <w:adjustRightInd w:val="0"/>
        <w:spacing w:line="400" w:lineRule="exact"/>
        <w:ind w:left="419"/>
        <w:jc w:val="left"/>
        <w:outlineLvl w:val="1"/>
        <w:rPr>
          <w:rFonts w:ascii="宋体" w:hAnsi="宋体" w:cs="宋体"/>
          <w:b/>
          <w:bCs/>
          <w:kern w:val="0"/>
          <w:sz w:val="28"/>
          <w:szCs w:val="28"/>
          <w:lang w:val="zh-CN"/>
        </w:rPr>
      </w:pPr>
      <w:r>
        <w:rPr>
          <w:rFonts w:ascii="宋体" w:hAnsi="宋体" w:cs="宋体" w:hint="eastAsia"/>
          <w:b/>
          <w:bCs/>
          <w:kern w:val="0"/>
          <w:sz w:val="28"/>
          <w:szCs w:val="28"/>
          <w:lang w:val="zh-CN"/>
        </w:rPr>
        <w:t>报价文件组成：</w:t>
      </w:r>
    </w:p>
    <w:p w:rsidR="0063264B" w:rsidRDefault="00CB630E">
      <w:pPr>
        <w:snapToGrid w:val="0"/>
        <w:spacing w:before="50" w:afterLines="50" w:after="120"/>
        <w:jc w:val="center"/>
        <w:rPr>
          <w:rFonts w:ascii="宋体" w:hAnsi="宋体" w:cs="宋体"/>
          <w:b/>
          <w:sz w:val="30"/>
          <w:szCs w:val="30"/>
        </w:rPr>
      </w:pPr>
      <w:r>
        <w:rPr>
          <w:rFonts w:ascii="宋体" w:hAnsi="宋体" w:cs="宋体" w:hint="eastAsia"/>
          <w:b/>
          <w:sz w:val="32"/>
          <w:szCs w:val="32"/>
        </w:rPr>
        <w:t>1.</w:t>
      </w:r>
      <w:r>
        <w:rPr>
          <w:rFonts w:ascii="宋体" w:hAnsi="宋体" w:cs="宋体" w:hint="eastAsia"/>
          <w:b/>
          <w:sz w:val="32"/>
          <w:szCs w:val="32"/>
        </w:rPr>
        <w:t>投</w:t>
      </w:r>
      <w:r>
        <w:rPr>
          <w:rFonts w:ascii="宋体" w:hAnsi="宋体" w:cs="宋体" w:hint="eastAsia"/>
          <w:b/>
          <w:sz w:val="32"/>
          <w:szCs w:val="32"/>
        </w:rPr>
        <w:t xml:space="preserve"> </w:t>
      </w:r>
      <w:r>
        <w:rPr>
          <w:rFonts w:ascii="宋体" w:hAnsi="宋体" w:cs="宋体" w:hint="eastAsia"/>
          <w:b/>
          <w:sz w:val="32"/>
          <w:szCs w:val="32"/>
        </w:rPr>
        <w:t>标</w:t>
      </w:r>
      <w:r>
        <w:rPr>
          <w:rFonts w:ascii="宋体" w:hAnsi="宋体" w:cs="宋体" w:hint="eastAsia"/>
          <w:b/>
          <w:sz w:val="32"/>
          <w:szCs w:val="32"/>
        </w:rPr>
        <w:t xml:space="preserve"> </w:t>
      </w:r>
      <w:r>
        <w:rPr>
          <w:rFonts w:ascii="宋体" w:hAnsi="宋体" w:cs="宋体" w:hint="eastAsia"/>
          <w:b/>
          <w:sz w:val="32"/>
          <w:szCs w:val="32"/>
        </w:rPr>
        <w:t>函</w:t>
      </w:r>
    </w:p>
    <w:p w:rsidR="0063264B" w:rsidRDefault="0063264B">
      <w:pPr>
        <w:snapToGrid w:val="0"/>
        <w:spacing w:beforeLines="50" w:before="120" w:after="50"/>
        <w:jc w:val="center"/>
        <w:rPr>
          <w:rFonts w:ascii="宋体" w:hAnsi="宋体" w:cs="宋体"/>
          <w:b/>
          <w:sz w:val="30"/>
          <w:szCs w:val="30"/>
        </w:rPr>
      </w:pPr>
    </w:p>
    <w:p w:rsidR="0063264B" w:rsidRDefault="00CB630E">
      <w:pPr>
        <w:snapToGrid w:val="0"/>
        <w:spacing w:line="360" w:lineRule="auto"/>
        <w:rPr>
          <w:rFonts w:ascii="宋体" w:hAnsi="宋体" w:cs="宋体"/>
          <w:sz w:val="24"/>
          <w:szCs w:val="20"/>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（招标代理机构名称）：</w:t>
      </w:r>
    </w:p>
    <w:p w:rsidR="0063264B" w:rsidRDefault="00CB630E">
      <w:pPr>
        <w:snapToGrid w:val="0"/>
        <w:spacing w:line="360" w:lineRule="auto"/>
        <w:ind w:firstLine="480"/>
        <w:rPr>
          <w:rFonts w:ascii="宋体" w:hAnsi="宋体" w:cs="宋体"/>
          <w:sz w:val="24"/>
          <w:szCs w:val="20"/>
        </w:rPr>
      </w:pPr>
      <w:r>
        <w:rPr>
          <w:rFonts w:ascii="宋体" w:hAnsi="宋体" w:cs="宋体" w:hint="eastAsia"/>
          <w:sz w:val="24"/>
        </w:rPr>
        <w:t>根据贵方为</w:t>
      </w:r>
      <w:r>
        <w:rPr>
          <w:rFonts w:ascii="宋体" w:hAnsi="宋体" w:cs="宋体" w:hint="eastAsia"/>
          <w:sz w:val="24"/>
          <w:u w:val="single"/>
        </w:rPr>
        <w:t xml:space="preserve">                                         </w:t>
      </w:r>
      <w:r>
        <w:rPr>
          <w:rFonts w:ascii="宋体" w:hAnsi="宋体" w:cs="宋体" w:hint="eastAsia"/>
          <w:sz w:val="24"/>
        </w:rPr>
        <w:t>项目的招标公告（项目编号：</w:t>
      </w:r>
      <w:r>
        <w:rPr>
          <w:rFonts w:ascii="宋体" w:hAnsi="宋体" w:cs="宋体" w:hint="eastAsia"/>
          <w:sz w:val="24"/>
          <w:u w:val="single"/>
        </w:rPr>
        <w:t xml:space="preserve">          </w:t>
      </w:r>
      <w:r>
        <w:rPr>
          <w:rFonts w:ascii="宋体" w:hAnsi="宋体" w:cs="宋体" w:hint="eastAsia"/>
          <w:sz w:val="24"/>
        </w:rPr>
        <w:t>），签字代表</w:t>
      </w:r>
      <w:r>
        <w:rPr>
          <w:rFonts w:ascii="宋体" w:hAnsi="宋体" w:cs="宋体" w:hint="eastAsia"/>
          <w:sz w:val="24"/>
          <w:u w:val="single"/>
        </w:rPr>
        <w:t xml:space="preserve">          </w:t>
      </w:r>
      <w:r>
        <w:rPr>
          <w:rFonts w:ascii="宋体" w:hAnsi="宋体" w:cs="宋体" w:hint="eastAsia"/>
          <w:sz w:val="24"/>
        </w:rPr>
        <w:t>（全名）经正式授权并代表投标人</w:t>
      </w:r>
      <w:r>
        <w:rPr>
          <w:rFonts w:ascii="宋体" w:hAnsi="宋体" w:cs="宋体" w:hint="eastAsia"/>
          <w:sz w:val="24"/>
          <w:u w:val="single"/>
        </w:rPr>
        <w:t xml:space="preserve">          </w:t>
      </w:r>
      <w:r>
        <w:rPr>
          <w:rFonts w:ascii="宋体" w:hAnsi="宋体" w:cs="宋体" w:hint="eastAsia"/>
          <w:sz w:val="24"/>
        </w:rPr>
        <w:t>（投标人名称）提交技术文件、报价文件电子版各一份。</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据此函，签字代表宣布同意如下：</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1.</w:t>
      </w:r>
      <w:r>
        <w:rPr>
          <w:rFonts w:ascii="宋体" w:hAnsi="宋体" w:cs="宋体" w:hint="eastAsia"/>
          <w:sz w:val="24"/>
        </w:rPr>
        <w:t>投标人已详细审查全部“招标文件”，包括修改文件（如有的话）以及全部参考资料和有关附件，已经了解我方对于招标文件、采购过程、采购结果有依法进行询问、质疑、投诉的权利及相关渠道和要求。</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2.</w:t>
      </w:r>
      <w:r>
        <w:rPr>
          <w:rFonts w:ascii="宋体" w:hAnsi="宋体" w:cs="宋体" w:hint="eastAsia"/>
          <w:sz w:val="24"/>
        </w:rPr>
        <w:t>投标人在投标之前已</w:t>
      </w:r>
      <w:r>
        <w:rPr>
          <w:rFonts w:ascii="宋体" w:hAnsi="宋体" w:cs="宋体" w:hint="eastAsia"/>
          <w:sz w:val="24"/>
        </w:rPr>
        <w:t>经与贵方进行了充分的沟通，完全理解并接受招标文件的各项规定和要求，对招标文件的合理性、合法性不再有异议。</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3.</w:t>
      </w:r>
      <w:r>
        <w:rPr>
          <w:rFonts w:ascii="宋体" w:hAnsi="宋体" w:cs="宋体" w:hint="eastAsia"/>
          <w:sz w:val="24"/>
        </w:rPr>
        <w:t>本投标有效期自开标日起</w:t>
      </w:r>
      <w:r>
        <w:rPr>
          <w:rFonts w:ascii="宋体" w:hAnsi="宋体" w:cs="宋体" w:hint="eastAsia"/>
          <w:sz w:val="24"/>
        </w:rPr>
        <w:t xml:space="preserve"> ______</w:t>
      </w:r>
      <w:r>
        <w:rPr>
          <w:rFonts w:ascii="宋体" w:hAnsi="宋体" w:cs="宋体" w:hint="eastAsia"/>
          <w:sz w:val="24"/>
        </w:rPr>
        <w:t>个日。</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4.</w:t>
      </w:r>
      <w:r>
        <w:rPr>
          <w:rFonts w:ascii="宋体" w:hAnsi="宋体" w:cs="宋体" w:hint="eastAsia"/>
          <w:sz w:val="24"/>
        </w:rPr>
        <w:t>如中标，本投标文件至本项目合同履行完毕止均保持有效，本投标人将按“招标文件”及政府采购法律法规的规定履行合同责任和义务。</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5.</w:t>
      </w:r>
      <w:r>
        <w:rPr>
          <w:rFonts w:ascii="宋体" w:hAnsi="宋体" w:cs="宋体" w:hint="eastAsia"/>
          <w:sz w:val="24"/>
        </w:rPr>
        <w:t>投标人同意按照贵方要求提供与投标有关的一切数据或资料。</w:t>
      </w:r>
    </w:p>
    <w:p w:rsidR="0063264B" w:rsidRDefault="00CB630E">
      <w:pPr>
        <w:snapToGrid w:val="0"/>
        <w:spacing w:line="360" w:lineRule="auto"/>
        <w:ind w:firstLineChars="200" w:firstLine="480"/>
        <w:rPr>
          <w:rFonts w:ascii="宋体" w:hAnsi="宋体" w:cs="宋体"/>
          <w:sz w:val="24"/>
          <w:szCs w:val="20"/>
        </w:rPr>
      </w:pPr>
      <w:r>
        <w:rPr>
          <w:rFonts w:ascii="宋体" w:hAnsi="宋体" w:cs="宋体" w:hint="eastAsia"/>
          <w:sz w:val="24"/>
        </w:rPr>
        <w:t>6.</w:t>
      </w:r>
      <w:r>
        <w:rPr>
          <w:rFonts w:ascii="宋体" w:hAnsi="宋体" w:cs="宋体" w:hint="eastAsia"/>
          <w:sz w:val="24"/>
        </w:rPr>
        <w:t>与本次投标有关的一切正式往来信函请寄：</w:t>
      </w:r>
    </w:p>
    <w:p w:rsidR="0063264B" w:rsidRDefault="00CB630E">
      <w:pPr>
        <w:snapToGrid w:val="0"/>
        <w:spacing w:line="360" w:lineRule="auto"/>
        <w:rPr>
          <w:rFonts w:ascii="宋体" w:hAnsi="宋体" w:cs="宋体"/>
          <w:sz w:val="24"/>
          <w:szCs w:val="20"/>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邮编：</w:t>
      </w:r>
      <w:r>
        <w:rPr>
          <w:rFonts w:ascii="宋体" w:hAnsi="宋体" w:cs="宋体" w:hint="eastAsia"/>
          <w:sz w:val="24"/>
        </w:rPr>
        <w:t xml:space="preserve">__________   </w:t>
      </w:r>
      <w:r>
        <w:rPr>
          <w:rFonts w:ascii="宋体" w:hAnsi="宋体" w:cs="宋体" w:hint="eastAsia"/>
          <w:sz w:val="24"/>
        </w:rPr>
        <w:t>电话：</w:t>
      </w:r>
      <w:r>
        <w:rPr>
          <w:rFonts w:ascii="宋体" w:hAnsi="宋体" w:cs="宋体" w:hint="eastAsia"/>
          <w:sz w:val="24"/>
        </w:rPr>
        <w:t>______________</w:t>
      </w:r>
    </w:p>
    <w:p w:rsidR="0063264B" w:rsidRDefault="00CB630E">
      <w:pPr>
        <w:snapToGrid w:val="0"/>
        <w:spacing w:line="360" w:lineRule="auto"/>
        <w:rPr>
          <w:rFonts w:ascii="宋体" w:hAnsi="宋体" w:cs="宋体"/>
          <w:sz w:val="24"/>
          <w:szCs w:val="20"/>
        </w:rPr>
      </w:pPr>
      <w:r>
        <w:rPr>
          <w:rFonts w:ascii="宋体" w:hAnsi="宋体" w:cs="宋体" w:hint="eastAsia"/>
          <w:sz w:val="24"/>
        </w:rPr>
        <w:t>传真：</w:t>
      </w:r>
      <w:r>
        <w:rPr>
          <w:rFonts w:ascii="宋体" w:hAnsi="宋体" w:cs="宋体" w:hint="eastAsia"/>
          <w:sz w:val="24"/>
        </w:rPr>
        <w:t>______________</w:t>
      </w:r>
      <w:r>
        <w:rPr>
          <w:rFonts w:ascii="宋体" w:hAnsi="宋体" w:cs="宋体" w:hint="eastAsia"/>
          <w:sz w:val="24"/>
        </w:rPr>
        <w:t>投标人代表姓名（印刷体）</w:t>
      </w:r>
      <w:r>
        <w:rPr>
          <w:rFonts w:ascii="宋体" w:hAnsi="宋体" w:cs="宋体" w:hint="eastAsia"/>
          <w:sz w:val="24"/>
        </w:rPr>
        <w:t xml:space="preserve"> ________  </w:t>
      </w:r>
      <w:r>
        <w:rPr>
          <w:rFonts w:ascii="宋体" w:hAnsi="宋体" w:cs="宋体" w:hint="eastAsia"/>
          <w:sz w:val="24"/>
        </w:rPr>
        <w:t>职务：</w:t>
      </w:r>
      <w:r>
        <w:rPr>
          <w:rFonts w:ascii="宋体" w:hAnsi="宋体" w:cs="宋体" w:hint="eastAsia"/>
          <w:sz w:val="24"/>
        </w:rPr>
        <w:t>______</w:t>
      </w:r>
      <w:r>
        <w:rPr>
          <w:rFonts w:ascii="宋体" w:hAnsi="宋体" w:cs="宋体" w:hint="eastAsia"/>
          <w:sz w:val="24"/>
          <w:u w:val="single"/>
        </w:rPr>
        <w:t xml:space="preserve"> </w:t>
      </w:r>
      <w:r>
        <w:rPr>
          <w:rFonts w:ascii="宋体" w:hAnsi="宋体" w:cs="宋体" w:hint="eastAsia"/>
          <w:sz w:val="24"/>
        </w:rPr>
        <w:t>_______</w:t>
      </w:r>
    </w:p>
    <w:p w:rsidR="0063264B" w:rsidRDefault="0063264B">
      <w:pPr>
        <w:snapToGrid w:val="0"/>
        <w:spacing w:line="360" w:lineRule="auto"/>
        <w:rPr>
          <w:rFonts w:ascii="宋体" w:hAnsi="宋体" w:cs="宋体"/>
          <w:sz w:val="24"/>
        </w:rPr>
      </w:pPr>
    </w:p>
    <w:p w:rsidR="0063264B" w:rsidRDefault="00CB630E">
      <w:pPr>
        <w:snapToGrid w:val="0"/>
        <w:spacing w:line="360" w:lineRule="auto"/>
        <w:rPr>
          <w:rFonts w:ascii="宋体" w:hAnsi="宋体" w:cs="宋体"/>
          <w:sz w:val="24"/>
          <w:szCs w:val="20"/>
        </w:rPr>
      </w:pPr>
      <w:r>
        <w:rPr>
          <w:rFonts w:ascii="宋体" w:hAnsi="宋体" w:cs="宋体" w:hint="eastAsia"/>
          <w:sz w:val="24"/>
        </w:rPr>
        <w:t>投标人全称（公章）：</w:t>
      </w:r>
      <w:r>
        <w:rPr>
          <w:rFonts w:ascii="宋体" w:hAnsi="宋体" w:cs="宋体" w:hint="eastAsia"/>
          <w:sz w:val="24"/>
        </w:rPr>
        <w:t>___________________</w:t>
      </w:r>
    </w:p>
    <w:p w:rsidR="0063264B" w:rsidRDefault="00CB630E">
      <w:pPr>
        <w:snapToGrid w:val="0"/>
        <w:spacing w:line="360" w:lineRule="auto"/>
        <w:rPr>
          <w:rFonts w:ascii="宋体" w:hAnsi="宋体" w:cs="宋体"/>
          <w:sz w:val="24"/>
          <w:szCs w:val="20"/>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银行账号：</w:t>
      </w:r>
      <w:r>
        <w:rPr>
          <w:rFonts w:ascii="宋体" w:hAnsi="宋体" w:cs="宋体" w:hint="eastAsia"/>
          <w:sz w:val="24"/>
          <w:u w:val="single"/>
        </w:rPr>
        <w:t xml:space="preserve">                    </w:t>
      </w:r>
      <w:r>
        <w:rPr>
          <w:rFonts w:ascii="宋体" w:hAnsi="宋体" w:cs="宋体" w:hint="eastAsia"/>
          <w:sz w:val="24"/>
        </w:rPr>
        <w:t xml:space="preserve"> </w:t>
      </w:r>
    </w:p>
    <w:p w:rsidR="0063264B" w:rsidRDefault="00CB630E">
      <w:pPr>
        <w:snapToGrid w:val="0"/>
        <w:spacing w:line="360" w:lineRule="auto"/>
        <w:jc w:val="center"/>
        <w:rPr>
          <w:rFonts w:ascii="宋体" w:hAnsi="宋体" w:cs="宋体"/>
          <w:sz w:val="30"/>
          <w:szCs w:val="20"/>
        </w:rPr>
      </w:pPr>
      <w:r>
        <w:rPr>
          <w:rFonts w:ascii="宋体" w:hAnsi="宋体" w:cs="宋体" w:hint="eastAsia"/>
          <w:sz w:val="24"/>
        </w:rPr>
        <w:t>授权代表签名：</w:t>
      </w:r>
      <w:r>
        <w:rPr>
          <w:rFonts w:ascii="宋体" w:hAnsi="宋体" w:cs="宋体" w:hint="eastAsia"/>
          <w:sz w:val="24"/>
        </w:rPr>
        <w:t xml:space="preserve">___________                      </w:t>
      </w:r>
      <w:r>
        <w:rPr>
          <w:rFonts w:ascii="宋体" w:hAnsi="宋体" w:cs="宋体" w:hint="eastAsia"/>
          <w:sz w:val="24"/>
        </w:rPr>
        <w:t>日期：</w:t>
      </w:r>
      <w:r>
        <w:rPr>
          <w:rFonts w:ascii="宋体" w:hAnsi="宋体" w:cs="宋体" w:hint="eastAsia"/>
          <w:sz w:val="24"/>
        </w:rPr>
        <w:t>_____</w:t>
      </w:r>
      <w:r>
        <w:rPr>
          <w:rFonts w:ascii="宋体" w:hAnsi="宋体" w:cs="宋体" w:hint="eastAsia"/>
          <w:sz w:val="24"/>
        </w:rPr>
        <w:t>年</w:t>
      </w:r>
      <w:r>
        <w:rPr>
          <w:rFonts w:ascii="宋体" w:hAnsi="宋体" w:cs="宋体" w:hint="eastAsia"/>
          <w:sz w:val="24"/>
        </w:rPr>
        <w:t>___</w:t>
      </w:r>
      <w:r>
        <w:rPr>
          <w:rFonts w:ascii="宋体" w:hAnsi="宋体" w:cs="宋体" w:hint="eastAsia"/>
          <w:sz w:val="24"/>
        </w:rPr>
        <w:t>月</w:t>
      </w:r>
      <w:r>
        <w:rPr>
          <w:rFonts w:ascii="宋体" w:hAnsi="宋体" w:cs="宋体" w:hint="eastAsia"/>
          <w:sz w:val="24"/>
        </w:rPr>
        <w:t>___</w:t>
      </w:r>
      <w:r>
        <w:rPr>
          <w:rFonts w:ascii="宋体" w:hAnsi="宋体" w:cs="宋体" w:hint="eastAsia"/>
          <w:sz w:val="24"/>
        </w:rPr>
        <w:t>日</w:t>
      </w:r>
    </w:p>
    <w:p w:rsidR="0063264B" w:rsidRDefault="0063264B">
      <w:pPr>
        <w:pStyle w:val="19"/>
        <w:snapToGrid w:val="0"/>
        <w:spacing w:before="120"/>
        <w:rPr>
          <w:rFonts w:hAnsi="宋体" w:cs="宋体"/>
          <w:sz w:val="24"/>
          <w:szCs w:val="24"/>
        </w:rPr>
      </w:pPr>
    </w:p>
    <w:p w:rsidR="0063264B" w:rsidRDefault="0063264B">
      <w:pPr>
        <w:rPr>
          <w:rFonts w:ascii="宋体" w:hAnsi="宋体" w:cs="宋体"/>
          <w:b/>
          <w:bCs/>
          <w:sz w:val="36"/>
        </w:rPr>
      </w:pPr>
    </w:p>
    <w:p w:rsidR="0063264B" w:rsidRDefault="0063264B">
      <w:pPr>
        <w:pStyle w:val="a1"/>
        <w:snapToGrid w:val="0"/>
        <w:spacing w:beforeLines="0" w:before="120" w:afterLines="0" w:after="120"/>
        <w:jc w:val="center"/>
        <w:rPr>
          <w:rFonts w:hAnsi="宋体" w:cs="宋体"/>
          <w:b/>
          <w:sz w:val="30"/>
          <w:szCs w:val="30"/>
        </w:rPr>
      </w:pPr>
    </w:p>
    <w:p w:rsidR="0063264B" w:rsidRDefault="00CB630E">
      <w:pPr>
        <w:pStyle w:val="a1"/>
        <w:snapToGrid w:val="0"/>
        <w:spacing w:beforeLines="0" w:before="120" w:afterLines="0" w:after="120"/>
        <w:jc w:val="center"/>
        <w:rPr>
          <w:rFonts w:hAnsi="宋体" w:cs="宋体"/>
          <w:b/>
          <w:sz w:val="30"/>
          <w:szCs w:val="30"/>
        </w:rPr>
      </w:pPr>
      <w:r>
        <w:rPr>
          <w:rFonts w:hAnsi="宋体" w:cs="宋体" w:hint="eastAsia"/>
          <w:b/>
          <w:sz w:val="30"/>
          <w:szCs w:val="30"/>
        </w:rPr>
        <w:t>2.</w:t>
      </w:r>
      <w:r>
        <w:rPr>
          <w:rFonts w:hAnsi="宋体" w:cs="宋体" w:hint="eastAsia"/>
          <w:b/>
          <w:sz w:val="30"/>
          <w:szCs w:val="30"/>
        </w:rPr>
        <w:t>开标一览表</w:t>
      </w:r>
    </w:p>
    <w:p w:rsidR="0063264B" w:rsidRDefault="00CB630E">
      <w:pPr>
        <w:pStyle w:val="a1"/>
        <w:spacing w:beforeLines="0" w:before="120" w:afterLines="0" w:after="120" w:line="360" w:lineRule="exact"/>
        <w:rPr>
          <w:rFonts w:hAnsi="宋体" w:cs="宋体"/>
        </w:rPr>
      </w:pPr>
      <w:r>
        <w:rPr>
          <w:rFonts w:hAnsi="宋体" w:cs="宋体" w:hint="eastAsia"/>
        </w:rPr>
        <w:t>项目编号：</w:t>
      </w:r>
      <w:r>
        <w:rPr>
          <w:rFonts w:hAnsi="宋体" w:cs="宋体" w:hint="eastAsia"/>
          <w:u w:val="single"/>
        </w:rPr>
        <w:t xml:space="preserve">                </w:t>
      </w:r>
    </w:p>
    <w:tbl>
      <w:tblPr>
        <w:tblW w:w="9344" w:type="dxa"/>
        <w:jc w:val="center"/>
        <w:tblLayout w:type="fixed"/>
        <w:tblLook w:val="04A0" w:firstRow="1" w:lastRow="0" w:firstColumn="1" w:lastColumn="0" w:noHBand="0" w:noVBand="1"/>
      </w:tblPr>
      <w:tblGrid>
        <w:gridCol w:w="872"/>
        <w:gridCol w:w="2548"/>
        <w:gridCol w:w="1604"/>
        <w:gridCol w:w="2160"/>
        <w:gridCol w:w="2160"/>
      </w:tblGrid>
      <w:tr w:rsidR="0063264B">
        <w:trPr>
          <w:trHeight w:val="675"/>
          <w:jc w:val="center"/>
        </w:trPr>
        <w:tc>
          <w:tcPr>
            <w:tcW w:w="8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cs="宋体"/>
                <w:b/>
                <w:kern w:val="0"/>
                <w:sz w:val="24"/>
              </w:rPr>
            </w:pPr>
            <w:r>
              <w:rPr>
                <w:rFonts w:ascii="宋体" w:hAnsi="宋体" w:cs="宋体" w:hint="eastAsia"/>
                <w:b/>
                <w:kern w:val="0"/>
                <w:sz w:val="24"/>
              </w:rPr>
              <w:t>序号</w:t>
            </w:r>
          </w:p>
        </w:tc>
        <w:tc>
          <w:tcPr>
            <w:tcW w:w="25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cs="宋体"/>
                <w:b/>
                <w:kern w:val="0"/>
                <w:sz w:val="24"/>
                <w:lang w:val="zh-CN"/>
              </w:rPr>
            </w:pPr>
            <w:r>
              <w:rPr>
                <w:rFonts w:ascii="宋体" w:hAnsi="宋体" w:cs="宋体" w:hint="eastAsia"/>
                <w:b/>
                <w:kern w:val="0"/>
                <w:sz w:val="24"/>
                <w:lang w:val="zh-CN"/>
              </w:rPr>
              <w:t>报价内容</w:t>
            </w:r>
          </w:p>
        </w:tc>
        <w:tc>
          <w:tcPr>
            <w:tcW w:w="16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b/>
                <w:sz w:val="24"/>
              </w:rPr>
            </w:pPr>
            <w:r>
              <w:rPr>
                <w:rFonts w:ascii="宋体" w:hAnsi="宋体" w:hint="eastAsia"/>
                <w:b/>
                <w:sz w:val="24"/>
                <w:lang w:val="zh-CN"/>
              </w:rPr>
              <w:t>数量（</w:t>
            </w:r>
            <w:r>
              <w:rPr>
                <w:rFonts w:ascii="宋体" w:hAnsi="宋体" w:cs="宋体" w:hint="eastAsia"/>
                <w:b/>
                <w:kern w:val="0"/>
                <w:sz w:val="24"/>
              </w:rPr>
              <w:t>万份）</w:t>
            </w:r>
          </w:p>
        </w:tc>
        <w:tc>
          <w:tcPr>
            <w:tcW w:w="21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cs="宋体"/>
                <w:b/>
                <w:kern w:val="0"/>
                <w:sz w:val="24"/>
                <w:lang w:val="zh-CN"/>
              </w:rPr>
            </w:pPr>
            <w:r>
              <w:rPr>
                <w:rFonts w:ascii="宋体" w:hAnsi="宋体" w:cs="宋体" w:hint="eastAsia"/>
                <w:b/>
                <w:kern w:val="0"/>
                <w:sz w:val="24"/>
                <w:lang w:val="zh-CN"/>
              </w:rPr>
              <w:t>投标单价（元</w:t>
            </w:r>
            <w:r>
              <w:rPr>
                <w:rFonts w:ascii="宋体" w:hAnsi="宋体" w:cs="宋体" w:hint="eastAsia"/>
                <w:b/>
                <w:kern w:val="0"/>
                <w:sz w:val="24"/>
                <w:lang w:val="zh-CN"/>
              </w:rPr>
              <w:t>/</w:t>
            </w:r>
            <w:r>
              <w:rPr>
                <w:rFonts w:ascii="宋体" w:hAnsi="宋体" w:cs="宋体" w:hint="eastAsia"/>
                <w:b/>
                <w:kern w:val="0"/>
                <w:sz w:val="24"/>
                <w:lang w:val="zh-CN"/>
              </w:rPr>
              <w:t>份）</w:t>
            </w:r>
          </w:p>
        </w:tc>
        <w:tc>
          <w:tcPr>
            <w:tcW w:w="21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cs="宋体"/>
                <w:b/>
                <w:kern w:val="0"/>
                <w:sz w:val="24"/>
                <w:lang w:val="zh-CN"/>
              </w:rPr>
            </w:pPr>
            <w:r>
              <w:rPr>
                <w:rFonts w:ascii="宋体" w:hAnsi="宋体" w:cs="宋体" w:hint="eastAsia"/>
                <w:b/>
                <w:kern w:val="0"/>
                <w:sz w:val="24"/>
                <w:lang w:val="zh-CN"/>
              </w:rPr>
              <w:t>投标</w:t>
            </w:r>
            <w:r>
              <w:rPr>
                <w:rFonts w:ascii="宋体" w:hAnsi="宋体" w:cs="宋体" w:hint="eastAsia"/>
                <w:b/>
                <w:kern w:val="0"/>
                <w:sz w:val="24"/>
              </w:rPr>
              <w:t>总</w:t>
            </w:r>
            <w:r>
              <w:rPr>
                <w:rFonts w:ascii="宋体" w:hAnsi="宋体" w:cs="宋体" w:hint="eastAsia"/>
                <w:b/>
                <w:kern w:val="0"/>
                <w:sz w:val="24"/>
                <w:lang w:val="zh-CN"/>
              </w:rPr>
              <w:t>价</w:t>
            </w:r>
          </w:p>
        </w:tc>
      </w:tr>
      <w:tr w:rsidR="0063264B">
        <w:trPr>
          <w:trHeight w:val="675"/>
          <w:jc w:val="center"/>
        </w:trPr>
        <w:tc>
          <w:tcPr>
            <w:tcW w:w="8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cs="宋体"/>
                <w:kern w:val="0"/>
                <w:sz w:val="24"/>
              </w:rPr>
            </w:pPr>
            <w:r>
              <w:rPr>
                <w:rFonts w:ascii="宋体" w:hAnsi="宋体" w:cs="宋体" w:hint="eastAsia"/>
                <w:kern w:val="0"/>
                <w:sz w:val="24"/>
              </w:rPr>
              <w:t>1</w:t>
            </w:r>
          </w:p>
        </w:tc>
        <w:tc>
          <w:tcPr>
            <w:tcW w:w="25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snapToGrid w:val="0"/>
              <w:spacing w:afterLines="50" w:after="120" w:line="460" w:lineRule="exact"/>
              <w:jc w:val="center"/>
              <w:rPr>
                <w:rFonts w:ascii="宋体" w:hAnsi="宋体" w:cs="微软雅黑"/>
                <w:bCs/>
                <w:sz w:val="24"/>
              </w:rPr>
            </w:pPr>
            <w:r>
              <w:rPr>
                <w:rFonts w:ascii="宋体" w:hAnsi="宋体" w:cs="Arial" w:hint="eastAsia"/>
                <w:bCs/>
                <w:sz w:val="24"/>
              </w:rPr>
              <w:t>H</w:t>
            </w:r>
            <w:r>
              <w:rPr>
                <w:rFonts w:ascii="宋体" w:hAnsi="宋体" w:cs="Arial"/>
                <w:bCs/>
                <w:sz w:val="24"/>
              </w:rPr>
              <w:t>PV</w:t>
            </w:r>
            <w:r>
              <w:rPr>
                <w:rFonts w:ascii="宋体" w:hAnsi="宋体" w:cs="Arial" w:hint="eastAsia"/>
                <w:bCs/>
                <w:sz w:val="24"/>
              </w:rPr>
              <w:t>检测试剂</w:t>
            </w:r>
          </w:p>
        </w:tc>
        <w:tc>
          <w:tcPr>
            <w:tcW w:w="16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snapToGrid w:val="0"/>
              <w:spacing w:afterLines="50" w:after="120" w:line="460" w:lineRule="exact"/>
              <w:jc w:val="center"/>
              <w:rPr>
                <w:rFonts w:ascii="宋体" w:hAnsi="宋体" w:cs="宋体"/>
                <w:kern w:val="0"/>
                <w:sz w:val="24"/>
              </w:rPr>
            </w:pPr>
            <w:r>
              <w:rPr>
                <w:rFonts w:ascii="宋体" w:hAnsi="宋体" w:cs="Arial" w:hint="eastAsia"/>
                <w:bCs/>
                <w:sz w:val="24"/>
              </w:rPr>
              <w:t>12.86</w:t>
            </w:r>
          </w:p>
        </w:tc>
        <w:tc>
          <w:tcPr>
            <w:tcW w:w="21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rPr>
                <w:rFonts w:ascii="宋体" w:hAnsi="宋体" w:cs="宋体"/>
                <w:kern w:val="0"/>
                <w:sz w:val="24"/>
              </w:rPr>
            </w:pPr>
            <w:r>
              <w:rPr>
                <w:rFonts w:ascii="宋体" w:hAnsi="宋体" w:cs="宋体" w:hint="eastAsia"/>
                <w:kern w:val="0"/>
                <w:sz w:val="24"/>
              </w:rPr>
              <w:t>大写：</w:t>
            </w:r>
            <w:r>
              <w:rPr>
                <w:rFonts w:ascii="宋体" w:hAnsi="宋体" w:cs="宋体" w:hint="eastAsia"/>
                <w:kern w:val="0"/>
                <w:sz w:val="24"/>
              </w:rPr>
              <w:t xml:space="preserve">          </w:t>
            </w:r>
          </w:p>
          <w:p w:rsidR="0063264B" w:rsidRDefault="0063264B">
            <w:pPr>
              <w:autoSpaceDE w:val="0"/>
              <w:autoSpaceDN w:val="0"/>
              <w:adjustRightInd w:val="0"/>
              <w:spacing w:before="60" w:after="60"/>
              <w:ind w:left="60" w:right="60"/>
              <w:rPr>
                <w:rFonts w:ascii="宋体" w:hAnsi="宋体" w:cs="宋体"/>
                <w:kern w:val="0"/>
                <w:sz w:val="24"/>
              </w:rPr>
            </w:pPr>
          </w:p>
          <w:p w:rsidR="0063264B" w:rsidRDefault="00CB630E">
            <w:pPr>
              <w:autoSpaceDE w:val="0"/>
              <w:autoSpaceDN w:val="0"/>
              <w:adjustRightInd w:val="0"/>
              <w:spacing w:before="60" w:after="60"/>
              <w:ind w:left="60" w:right="60"/>
              <w:rPr>
                <w:rFonts w:ascii="宋体" w:hAnsi="宋体" w:cs="宋体"/>
                <w:kern w:val="0"/>
                <w:sz w:val="24"/>
              </w:rPr>
            </w:pPr>
            <w:r>
              <w:rPr>
                <w:rFonts w:ascii="宋体" w:hAnsi="宋体" w:cs="宋体" w:hint="eastAsia"/>
                <w:kern w:val="0"/>
                <w:sz w:val="24"/>
              </w:rPr>
              <w:t>小写：</w:t>
            </w:r>
          </w:p>
        </w:tc>
        <w:tc>
          <w:tcPr>
            <w:tcW w:w="21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rPr>
                <w:rFonts w:ascii="宋体" w:hAnsi="宋体" w:cs="宋体"/>
                <w:kern w:val="0"/>
                <w:sz w:val="24"/>
              </w:rPr>
            </w:pPr>
            <w:r>
              <w:rPr>
                <w:rFonts w:ascii="宋体" w:hAnsi="宋体" w:cs="宋体" w:hint="eastAsia"/>
                <w:kern w:val="0"/>
                <w:sz w:val="24"/>
              </w:rPr>
              <w:t>大写：</w:t>
            </w:r>
            <w:r>
              <w:rPr>
                <w:rFonts w:ascii="宋体" w:hAnsi="宋体" w:cs="宋体" w:hint="eastAsia"/>
                <w:kern w:val="0"/>
                <w:sz w:val="24"/>
              </w:rPr>
              <w:t xml:space="preserve">          </w:t>
            </w:r>
          </w:p>
          <w:p w:rsidR="0063264B" w:rsidRDefault="0063264B">
            <w:pPr>
              <w:autoSpaceDE w:val="0"/>
              <w:autoSpaceDN w:val="0"/>
              <w:adjustRightInd w:val="0"/>
              <w:spacing w:before="60" w:after="60"/>
              <w:ind w:left="60" w:right="60"/>
              <w:rPr>
                <w:rFonts w:ascii="宋体" w:hAnsi="宋体" w:cs="宋体"/>
                <w:kern w:val="0"/>
                <w:sz w:val="24"/>
              </w:rPr>
            </w:pPr>
          </w:p>
          <w:p w:rsidR="0063264B" w:rsidRDefault="00CB630E">
            <w:pPr>
              <w:autoSpaceDE w:val="0"/>
              <w:autoSpaceDN w:val="0"/>
              <w:adjustRightInd w:val="0"/>
              <w:spacing w:before="60" w:after="60"/>
              <w:ind w:left="60" w:right="60"/>
              <w:rPr>
                <w:rFonts w:ascii="宋体" w:hAnsi="宋体" w:cs="宋体"/>
                <w:kern w:val="0"/>
                <w:sz w:val="24"/>
              </w:rPr>
            </w:pPr>
            <w:r>
              <w:rPr>
                <w:rFonts w:ascii="宋体" w:hAnsi="宋体" w:cs="宋体" w:hint="eastAsia"/>
                <w:kern w:val="0"/>
                <w:sz w:val="24"/>
              </w:rPr>
              <w:t>小写：</w:t>
            </w:r>
          </w:p>
        </w:tc>
      </w:tr>
      <w:tr w:rsidR="0063264B">
        <w:trPr>
          <w:trHeight w:val="675"/>
          <w:jc w:val="center"/>
        </w:trPr>
        <w:tc>
          <w:tcPr>
            <w:tcW w:w="8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center"/>
              <w:rPr>
                <w:rFonts w:ascii="宋体" w:hAnsi="宋体" w:cs="宋体"/>
                <w:kern w:val="0"/>
                <w:sz w:val="24"/>
              </w:rPr>
            </w:pPr>
            <w:r>
              <w:rPr>
                <w:rFonts w:ascii="宋体" w:hAnsi="宋体" w:cs="宋体" w:hint="eastAsia"/>
                <w:kern w:val="0"/>
                <w:sz w:val="24"/>
              </w:rPr>
              <w:t>2</w:t>
            </w:r>
          </w:p>
        </w:tc>
        <w:tc>
          <w:tcPr>
            <w:tcW w:w="25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snapToGrid w:val="0"/>
              <w:spacing w:afterLines="50" w:after="120" w:line="460" w:lineRule="exact"/>
              <w:jc w:val="center"/>
              <w:rPr>
                <w:rFonts w:ascii="宋体" w:hAnsi="宋体" w:cs="微软雅黑"/>
                <w:bCs/>
                <w:sz w:val="24"/>
              </w:rPr>
            </w:pPr>
            <w:r>
              <w:rPr>
                <w:rFonts w:ascii="宋体" w:hAnsi="宋体" w:cs="Arial" w:hint="eastAsia"/>
                <w:bCs/>
                <w:sz w:val="24"/>
              </w:rPr>
              <w:t>T</w:t>
            </w:r>
            <w:r>
              <w:rPr>
                <w:rFonts w:ascii="宋体" w:hAnsi="宋体" w:cs="Arial"/>
                <w:bCs/>
                <w:sz w:val="24"/>
              </w:rPr>
              <w:t>CT</w:t>
            </w:r>
            <w:r>
              <w:rPr>
                <w:rFonts w:ascii="宋体" w:hAnsi="宋体" w:cs="Arial" w:hint="eastAsia"/>
                <w:bCs/>
                <w:sz w:val="24"/>
              </w:rPr>
              <w:t>检查试剂</w:t>
            </w:r>
          </w:p>
        </w:tc>
        <w:tc>
          <w:tcPr>
            <w:tcW w:w="160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snapToGrid w:val="0"/>
              <w:spacing w:afterLines="50" w:after="120" w:line="460" w:lineRule="exact"/>
              <w:jc w:val="center"/>
              <w:rPr>
                <w:rFonts w:ascii="宋体" w:hAnsi="宋体" w:cs="宋体"/>
                <w:kern w:val="0"/>
                <w:sz w:val="24"/>
              </w:rPr>
            </w:pPr>
            <w:r>
              <w:rPr>
                <w:rFonts w:ascii="宋体" w:hAnsi="宋体" w:cs="Arial" w:hint="eastAsia"/>
                <w:bCs/>
                <w:sz w:val="24"/>
              </w:rPr>
              <w:t>1.29</w:t>
            </w:r>
          </w:p>
        </w:tc>
        <w:tc>
          <w:tcPr>
            <w:tcW w:w="21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left"/>
              <w:rPr>
                <w:rFonts w:ascii="宋体" w:hAnsi="宋体" w:cs="宋体"/>
                <w:kern w:val="0"/>
                <w:sz w:val="24"/>
              </w:rPr>
            </w:pPr>
            <w:r>
              <w:rPr>
                <w:rFonts w:ascii="宋体" w:hAnsi="宋体" w:cs="宋体" w:hint="eastAsia"/>
                <w:kern w:val="0"/>
                <w:sz w:val="24"/>
              </w:rPr>
              <w:t>大写：</w:t>
            </w:r>
            <w:r>
              <w:rPr>
                <w:rFonts w:ascii="宋体" w:hAnsi="宋体" w:cs="宋体" w:hint="eastAsia"/>
                <w:kern w:val="0"/>
                <w:sz w:val="24"/>
              </w:rPr>
              <w:t xml:space="preserve">   </w:t>
            </w:r>
          </w:p>
          <w:p w:rsidR="0063264B" w:rsidRDefault="0063264B">
            <w:pPr>
              <w:autoSpaceDE w:val="0"/>
              <w:autoSpaceDN w:val="0"/>
              <w:adjustRightInd w:val="0"/>
              <w:spacing w:before="60" w:after="60"/>
              <w:ind w:left="60" w:right="60"/>
              <w:jc w:val="left"/>
              <w:rPr>
                <w:rFonts w:ascii="宋体" w:hAnsi="宋体" w:cs="宋体"/>
                <w:kern w:val="0"/>
                <w:sz w:val="24"/>
              </w:rPr>
            </w:pPr>
          </w:p>
          <w:p w:rsidR="0063264B" w:rsidRDefault="00CB630E">
            <w:pPr>
              <w:autoSpaceDE w:val="0"/>
              <w:autoSpaceDN w:val="0"/>
              <w:adjustRightInd w:val="0"/>
              <w:spacing w:before="60" w:after="60"/>
              <w:ind w:left="60" w:right="60"/>
              <w:jc w:val="left"/>
              <w:rPr>
                <w:rFonts w:ascii="宋体" w:hAnsi="宋体" w:cs="宋体"/>
                <w:kern w:val="0"/>
                <w:sz w:val="24"/>
              </w:rPr>
            </w:pPr>
            <w:r>
              <w:rPr>
                <w:rFonts w:ascii="宋体" w:hAnsi="宋体" w:cs="宋体" w:hint="eastAsia"/>
                <w:kern w:val="0"/>
                <w:sz w:val="24"/>
              </w:rPr>
              <w:t>小写：</w:t>
            </w:r>
          </w:p>
        </w:tc>
        <w:tc>
          <w:tcPr>
            <w:tcW w:w="21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3264B" w:rsidRDefault="00CB630E">
            <w:pPr>
              <w:autoSpaceDE w:val="0"/>
              <w:autoSpaceDN w:val="0"/>
              <w:adjustRightInd w:val="0"/>
              <w:spacing w:before="60" w:after="60"/>
              <w:ind w:left="60" w:right="60"/>
              <w:jc w:val="left"/>
              <w:rPr>
                <w:rFonts w:ascii="宋体" w:hAnsi="宋体" w:cs="宋体"/>
                <w:kern w:val="0"/>
                <w:sz w:val="24"/>
              </w:rPr>
            </w:pPr>
            <w:r>
              <w:rPr>
                <w:rFonts w:ascii="宋体" w:hAnsi="宋体" w:cs="宋体" w:hint="eastAsia"/>
                <w:kern w:val="0"/>
                <w:sz w:val="24"/>
              </w:rPr>
              <w:t>大写：</w:t>
            </w:r>
            <w:r>
              <w:rPr>
                <w:rFonts w:ascii="宋体" w:hAnsi="宋体" w:cs="宋体" w:hint="eastAsia"/>
                <w:kern w:val="0"/>
                <w:sz w:val="24"/>
              </w:rPr>
              <w:t xml:space="preserve">  </w:t>
            </w:r>
          </w:p>
          <w:p w:rsidR="0063264B" w:rsidRDefault="0063264B">
            <w:pPr>
              <w:autoSpaceDE w:val="0"/>
              <w:autoSpaceDN w:val="0"/>
              <w:adjustRightInd w:val="0"/>
              <w:spacing w:before="60" w:after="60"/>
              <w:ind w:left="60" w:right="60"/>
              <w:jc w:val="left"/>
              <w:rPr>
                <w:rFonts w:ascii="宋体" w:hAnsi="宋体" w:cs="宋体"/>
                <w:kern w:val="0"/>
                <w:sz w:val="24"/>
              </w:rPr>
            </w:pPr>
          </w:p>
          <w:p w:rsidR="0063264B" w:rsidRDefault="00CB630E">
            <w:pPr>
              <w:autoSpaceDE w:val="0"/>
              <w:autoSpaceDN w:val="0"/>
              <w:adjustRightInd w:val="0"/>
              <w:spacing w:before="60" w:after="60"/>
              <w:ind w:left="60" w:right="60"/>
              <w:jc w:val="left"/>
              <w:rPr>
                <w:rFonts w:ascii="宋体" w:hAnsi="宋体" w:cs="宋体"/>
                <w:kern w:val="0"/>
                <w:sz w:val="24"/>
              </w:rPr>
            </w:pPr>
            <w:r>
              <w:rPr>
                <w:rFonts w:ascii="宋体" w:hAnsi="宋体" w:cs="宋体" w:hint="eastAsia"/>
                <w:kern w:val="0"/>
                <w:sz w:val="24"/>
              </w:rPr>
              <w:t>小写：</w:t>
            </w:r>
          </w:p>
        </w:tc>
      </w:tr>
    </w:tbl>
    <w:p w:rsidR="0063264B" w:rsidRDefault="0063264B">
      <w:pPr>
        <w:pStyle w:val="a1"/>
        <w:spacing w:beforeLines="0" w:before="120" w:afterLines="0" w:after="120"/>
        <w:rPr>
          <w:rFonts w:hAnsi="宋体" w:cs="宋体"/>
        </w:rPr>
      </w:pPr>
    </w:p>
    <w:p w:rsidR="0063264B" w:rsidRDefault="00CB630E">
      <w:pPr>
        <w:snapToGrid w:val="0"/>
        <w:spacing w:before="50" w:after="50"/>
        <w:jc w:val="left"/>
        <w:rPr>
          <w:rFonts w:ascii="宋体" w:hAnsi="宋体" w:cs="宋体"/>
          <w:sz w:val="24"/>
        </w:rPr>
      </w:pPr>
      <w:r>
        <w:rPr>
          <w:rFonts w:ascii="宋体" w:hAnsi="宋体" w:cs="宋体" w:hint="eastAsia"/>
          <w:sz w:val="24"/>
        </w:rPr>
        <w:t>注：</w:t>
      </w:r>
      <w:r>
        <w:rPr>
          <w:rFonts w:ascii="宋体" w:hAnsi="宋体" w:cs="宋体" w:hint="eastAsia"/>
          <w:sz w:val="24"/>
        </w:rPr>
        <w:t xml:space="preserve"> </w:t>
      </w:r>
    </w:p>
    <w:p w:rsidR="0063264B" w:rsidRDefault="00CB630E">
      <w:pPr>
        <w:snapToGrid w:val="0"/>
        <w:spacing w:before="50" w:after="50"/>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报价一经涂改，应在涂改处加盖单位公章或者由法定代表人或授权委托人签字或盖章，否则其投标作无效标处理。</w:t>
      </w:r>
    </w:p>
    <w:p w:rsidR="0063264B" w:rsidRDefault="0063264B">
      <w:pPr>
        <w:snapToGrid w:val="0"/>
        <w:spacing w:before="50" w:after="50"/>
        <w:jc w:val="left"/>
        <w:rPr>
          <w:rFonts w:ascii="宋体" w:hAnsi="宋体" w:cs="宋体"/>
          <w:sz w:val="24"/>
        </w:rPr>
      </w:pPr>
    </w:p>
    <w:p w:rsidR="0063264B" w:rsidRDefault="0063264B">
      <w:pPr>
        <w:snapToGrid w:val="0"/>
        <w:spacing w:before="50" w:after="50"/>
        <w:ind w:firstLineChars="200" w:firstLine="480"/>
        <w:jc w:val="left"/>
        <w:rPr>
          <w:rFonts w:ascii="宋体" w:hAnsi="宋体" w:cs="宋体"/>
          <w:sz w:val="24"/>
        </w:rPr>
      </w:pPr>
    </w:p>
    <w:p w:rsidR="0063264B" w:rsidRDefault="0063264B">
      <w:pPr>
        <w:snapToGrid w:val="0"/>
        <w:spacing w:before="50" w:after="50"/>
        <w:ind w:firstLineChars="200" w:firstLine="480"/>
        <w:jc w:val="left"/>
        <w:rPr>
          <w:rFonts w:ascii="宋体" w:hAnsi="宋体" w:cs="宋体"/>
          <w:sz w:val="24"/>
          <w:szCs w:val="20"/>
        </w:rPr>
      </w:pPr>
    </w:p>
    <w:p w:rsidR="0063264B" w:rsidRDefault="00CB630E">
      <w:pPr>
        <w:snapToGrid w:val="0"/>
        <w:spacing w:before="50" w:after="50"/>
        <w:ind w:firstLineChars="200" w:firstLine="480"/>
        <w:rPr>
          <w:rFonts w:ascii="宋体" w:hAnsi="宋体" w:cs="宋体"/>
          <w:sz w:val="24"/>
          <w:szCs w:val="20"/>
        </w:rPr>
      </w:pPr>
      <w:r>
        <w:rPr>
          <w:rFonts w:ascii="宋体" w:hAnsi="宋体" w:cs="宋体" w:hint="eastAsia"/>
          <w:sz w:val="24"/>
        </w:rPr>
        <w:t xml:space="preserve"> </w:t>
      </w:r>
    </w:p>
    <w:p w:rsidR="0063264B" w:rsidRDefault="00CB630E">
      <w:pPr>
        <w:autoSpaceDE w:val="0"/>
        <w:autoSpaceDN w:val="0"/>
        <w:adjustRightInd w:val="0"/>
        <w:spacing w:line="400" w:lineRule="exact"/>
        <w:ind w:firstLine="3679"/>
        <w:rPr>
          <w:rFonts w:ascii="宋体" w:hAnsi="宋体" w:cs="宋体"/>
          <w:kern w:val="0"/>
          <w:sz w:val="24"/>
          <w:szCs w:val="24"/>
          <w:lang w:val="zh-CN"/>
        </w:rPr>
      </w:pPr>
      <w:r>
        <w:rPr>
          <w:rFonts w:ascii="宋体" w:hAnsi="宋体" w:cs="宋体" w:hint="eastAsia"/>
          <w:kern w:val="0"/>
          <w:sz w:val="24"/>
          <w:szCs w:val="24"/>
          <w:lang w:val="zh-CN"/>
        </w:rPr>
        <w:t>投标人名称（盖章）：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法定代表人或投标人代表（签字或盖章）：</w:t>
      </w:r>
    </w:p>
    <w:p w:rsidR="0063264B" w:rsidRDefault="00CB630E">
      <w:pPr>
        <w:autoSpaceDE w:val="0"/>
        <w:autoSpaceDN w:val="0"/>
        <w:adjustRightInd w:val="0"/>
        <w:spacing w:line="400" w:lineRule="exact"/>
        <w:ind w:firstLine="640"/>
        <w:rPr>
          <w:rFonts w:ascii="宋体" w:hAnsi="宋体" w:cs="宋体"/>
          <w:kern w:val="0"/>
          <w:sz w:val="24"/>
          <w:szCs w:val="24"/>
          <w:lang w:val="zh-CN"/>
        </w:rPr>
      </w:pPr>
      <w:r>
        <w:rPr>
          <w:rFonts w:ascii="宋体" w:hAnsi="宋体" w:cs="宋体" w:hint="eastAsia"/>
          <w:kern w:val="0"/>
          <w:sz w:val="24"/>
          <w:szCs w:val="24"/>
          <w:lang w:val="zh-CN"/>
        </w:rPr>
        <w:t xml:space="preserve"> </w:t>
      </w:r>
    </w:p>
    <w:p w:rsidR="0063264B" w:rsidRDefault="00CB630E">
      <w:pPr>
        <w:autoSpaceDE w:val="0"/>
        <w:autoSpaceDN w:val="0"/>
        <w:adjustRightInd w:val="0"/>
        <w:spacing w:line="400" w:lineRule="exact"/>
        <w:jc w:val="center"/>
        <w:rPr>
          <w:rFonts w:ascii="宋体" w:hAnsi="宋体" w:cs="宋体"/>
          <w:kern w:val="0"/>
          <w:sz w:val="24"/>
          <w:szCs w:val="24"/>
          <w:lang w:val="zh-CN"/>
        </w:rPr>
      </w:pPr>
      <w:r>
        <w:rPr>
          <w:rFonts w:ascii="宋体" w:hAnsi="宋体" w:cs="宋体" w:hint="eastAsia"/>
          <w:kern w:val="0"/>
          <w:sz w:val="24"/>
          <w:szCs w:val="24"/>
          <w:lang w:val="zh-CN"/>
        </w:rPr>
        <w:t xml:space="preserve">                  </w:t>
      </w:r>
      <w:r>
        <w:rPr>
          <w:rFonts w:ascii="宋体" w:hAnsi="宋体" w:cs="宋体" w:hint="eastAsia"/>
          <w:kern w:val="0"/>
          <w:sz w:val="24"/>
          <w:szCs w:val="24"/>
          <w:lang w:val="zh-CN"/>
        </w:rPr>
        <w:t>日期：</w:t>
      </w:r>
      <w:r>
        <w:rPr>
          <w:rFonts w:ascii="宋体" w:hAnsi="宋体" w:cs="宋体" w:hint="eastAsia"/>
          <w:kern w:val="0"/>
          <w:sz w:val="24"/>
          <w:szCs w:val="24"/>
          <w:lang w:val="zh-CN"/>
        </w:rPr>
        <w:t xml:space="preserve">    </w:t>
      </w:r>
      <w:r>
        <w:rPr>
          <w:rFonts w:ascii="宋体" w:hAnsi="宋体" w:cs="宋体" w:hint="eastAsia"/>
          <w:kern w:val="0"/>
          <w:sz w:val="24"/>
          <w:szCs w:val="24"/>
          <w:lang w:val="zh-CN"/>
        </w:rPr>
        <w:t>年</w:t>
      </w:r>
      <w:r>
        <w:rPr>
          <w:rFonts w:ascii="宋体" w:hAnsi="宋体" w:cs="宋体" w:hint="eastAsia"/>
          <w:kern w:val="0"/>
          <w:sz w:val="24"/>
          <w:szCs w:val="24"/>
          <w:lang w:val="zh-CN"/>
        </w:rPr>
        <w:t xml:space="preserve">   </w:t>
      </w:r>
      <w:r>
        <w:rPr>
          <w:rFonts w:ascii="宋体" w:hAnsi="宋体" w:cs="宋体" w:hint="eastAsia"/>
          <w:kern w:val="0"/>
          <w:sz w:val="24"/>
          <w:szCs w:val="24"/>
          <w:lang w:val="zh-CN"/>
        </w:rPr>
        <w:t>月</w:t>
      </w:r>
      <w:r>
        <w:rPr>
          <w:rFonts w:ascii="宋体" w:hAnsi="宋体" w:cs="宋体" w:hint="eastAsia"/>
          <w:kern w:val="0"/>
          <w:sz w:val="24"/>
          <w:szCs w:val="24"/>
          <w:lang w:val="zh-CN"/>
        </w:rPr>
        <w:t xml:space="preserve">   </w:t>
      </w:r>
      <w:r>
        <w:rPr>
          <w:rFonts w:ascii="宋体" w:hAnsi="宋体" w:cs="宋体" w:hint="eastAsia"/>
          <w:kern w:val="0"/>
          <w:sz w:val="24"/>
          <w:szCs w:val="24"/>
          <w:lang w:val="zh-CN"/>
        </w:rPr>
        <w:t>日</w:t>
      </w:r>
    </w:p>
    <w:p w:rsidR="0063264B" w:rsidRDefault="0063264B">
      <w:pPr>
        <w:keepNext/>
        <w:keepLines/>
        <w:autoSpaceDE w:val="0"/>
        <w:autoSpaceDN w:val="0"/>
        <w:adjustRightInd w:val="0"/>
        <w:spacing w:line="400" w:lineRule="exact"/>
        <w:ind w:left="419"/>
        <w:jc w:val="center"/>
        <w:outlineLvl w:val="1"/>
        <w:rPr>
          <w:rFonts w:ascii="宋体" w:hAnsi="宋体" w:cs="宋体"/>
          <w:b/>
          <w:bCs/>
          <w:kern w:val="0"/>
          <w:sz w:val="32"/>
          <w:szCs w:val="32"/>
          <w:lang w:val="zh-CN"/>
        </w:rPr>
      </w:pPr>
    </w:p>
    <w:p w:rsidR="0063264B" w:rsidRDefault="0063264B">
      <w:pPr>
        <w:pStyle w:val="a1"/>
        <w:snapToGrid w:val="0"/>
        <w:spacing w:beforeLines="0" w:before="120" w:afterLines="0" w:after="120" w:line="240" w:lineRule="auto"/>
        <w:jc w:val="center"/>
        <w:rPr>
          <w:rFonts w:hAnsi="宋体" w:cs="宋体"/>
          <w:b/>
          <w:sz w:val="30"/>
          <w:szCs w:val="30"/>
        </w:rPr>
      </w:pPr>
    </w:p>
    <w:p w:rsidR="0063264B" w:rsidRDefault="0063264B">
      <w:pPr>
        <w:pStyle w:val="a1"/>
        <w:snapToGrid w:val="0"/>
        <w:spacing w:beforeLines="0" w:before="120" w:afterLines="0" w:after="120" w:line="240" w:lineRule="auto"/>
        <w:jc w:val="center"/>
        <w:rPr>
          <w:rFonts w:hAnsi="宋体" w:cs="宋体"/>
          <w:b/>
          <w:sz w:val="30"/>
          <w:szCs w:val="30"/>
        </w:rPr>
      </w:pPr>
    </w:p>
    <w:p w:rsidR="0063264B" w:rsidRDefault="0063264B">
      <w:pPr>
        <w:pStyle w:val="a1"/>
        <w:snapToGrid w:val="0"/>
        <w:spacing w:beforeLines="0" w:before="120" w:afterLines="0" w:after="120" w:line="240" w:lineRule="auto"/>
        <w:jc w:val="center"/>
        <w:rPr>
          <w:rFonts w:hAnsi="宋体" w:cs="宋体"/>
          <w:b/>
          <w:sz w:val="30"/>
          <w:szCs w:val="30"/>
        </w:rPr>
      </w:pPr>
    </w:p>
    <w:p w:rsidR="0063264B" w:rsidRDefault="0063264B">
      <w:pPr>
        <w:autoSpaceDE w:val="0"/>
        <w:autoSpaceDN w:val="0"/>
        <w:spacing w:before="146"/>
        <w:outlineLvl w:val="1"/>
        <w:rPr>
          <w:rFonts w:ascii="宋体" w:hAnsi="宋体" w:cs="宋体"/>
          <w:b/>
          <w:sz w:val="30"/>
          <w:szCs w:val="30"/>
        </w:rPr>
      </w:pPr>
    </w:p>
    <w:p w:rsidR="0063264B" w:rsidRDefault="0063264B">
      <w:pPr>
        <w:pStyle w:val="a1"/>
        <w:spacing w:before="120" w:after="120"/>
        <w:rPr>
          <w:rFonts w:hAnsi="宋体" w:cs="宋体"/>
        </w:rPr>
      </w:pPr>
    </w:p>
    <w:p w:rsidR="0063264B" w:rsidRDefault="0063264B">
      <w:pPr>
        <w:pStyle w:val="a1"/>
        <w:spacing w:before="120" w:after="120"/>
        <w:rPr>
          <w:rFonts w:hAnsi="宋体" w:cs="宋体"/>
        </w:rPr>
      </w:pPr>
    </w:p>
    <w:p w:rsidR="0063264B" w:rsidRDefault="0063264B">
      <w:pPr>
        <w:pStyle w:val="a1"/>
        <w:spacing w:before="120" w:after="120"/>
        <w:rPr>
          <w:rFonts w:hAnsi="宋体" w:cs="宋体"/>
        </w:rPr>
      </w:pPr>
    </w:p>
    <w:p w:rsidR="0063264B" w:rsidRDefault="00CB630E">
      <w:pPr>
        <w:pStyle w:val="a1"/>
        <w:snapToGrid w:val="0"/>
        <w:spacing w:beforeLines="0" w:before="120" w:afterLines="0" w:after="120"/>
        <w:jc w:val="center"/>
        <w:rPr>
          <w:rFonts w:hAnsi="宋体" w:cs="宋体"/>
          <w:b/>
          <w:sz w:val="30"/>
          <w:szCs w:val="30"/>
        </w:rPr>
      </w:pPr>
      <w:r>
        <w:rPr>
          <w:rFonts w:hAnsi="宋体" w:cs="宋体" w:hint="eastAsia"/>
          <w:b/>
          <w:sz w:val="30"/>
          <w:szCs w:val="30"/>
        </w:rPr>
        <w:t xml:space="preserve">3. </w:t>
      </w:r>
      <w:r>
        <w:rPr>
          <w:rFonts w:hAnsi="宋体" w:cs="宋体" w:hint="eastAsia"/>
          <w:b/>
          <w:sz w:val="30"/>
          <w:szCs w:val="30"/>
        </w:rPr>
        <w:t>（</w:t>
      </w:r>
      <w:r>
        <w:rPr>
          <w:rFonts w:hAnsi="宋体" w:cs="宋体" w:hint="eastAsia"/>
          <w:b/>
          <w:sz w:val="30"/>
          <w:szCs w:val="30"/>
        </w:rPr>
        <w:t>1</w:t>
      </w:r>
      <w:r>
        <w:rPr>
          <w:rFonts w:hAnsi="宋体" w:cs="宋体" w:hint="eastAsia"/>
          <w:b/>
          <w:sz w:val="30"/>
          <w:szCs w:val="30"/>
        </w:rPr>
        <w:t>）中小企业声明函（货物）</w:t>
      </w:r>
    </w:p>
    <w:p w:rsidR="0063264B" w:rsidRDefault="00CB630E">
      <w:pPr>
        <w:autoSpaceDE w:val="0"/>
        <w:autoSpaceDN w:val="0"/>
        <w:spacing w:line="400" w:lineRule="exact"/>
        <w:ind w:left="120" w:right="355" w:firstLine="640"/>
        <w:jc w:val="left"/>
        <w:rPr>
          <w:rFonts w:ascii="宋体" w:hAnsi="宋体" w:cs="宋体"/>
          <w:kern w:val="0"/>
          <w:sz w:val="24"/>
          <w:szCs w:val="24"/>
        </w:rPr>
      </w:pPr>
      <w:r>
        <w:rPr>
          <w:rFonts w:ascii="宋体" w:hAnsi="宋体" w:cs="宋体" w:hint="eastAsia"/>
          <w:kern w:val="0"/>
          <w:sz w:val="24"/>
          <w:szCs w:val="24"/>
        </w:rPr>
        <w:t>本公司（联合体）郑重声明，根据《政府采购促进中小企业发展管理办法》（财库﹝</w:t>
      </w:r>
      <w:r>
        <w:rPr>
          <w:rFonts w:ascii="宋体" w:hAnsi="宋体" w:cs="宋体" w:hint="eastAsia"/>
          <w:kern w:val="0"/>
          <w:sz w:val="24"/>
          <w:szCs w:val="24"/>
        </w:rPr>
        <w:t>2020</w:t>
      </w:r>
      <w:r>
        <w:rPr>
          <w:rFonts w:ascii="宋体" w:hAnsi="宋体" w:cs="宋体" w:hint="eastAsia"/>
          <w:kern w:val="0"/>
          <w:sz w:val="24"/>
          <w:szCs w:val="24"/>
        </w:rPr>
        <w:t>﹞</w:t>
      </w:r>
      <w:r>
        <w:rPr>
          <w:rFonts w:ascii="宋体" w:hAnsi="宋体" w:cs="宋体" w:hint="eastAsia"/>
          <w:kern w:val="0"/>
          <w:sz w:val="24"/>
          <w:szCs w:val="24"/>
        </w:rPr>
        <w:t xml:space="preserve">46 </w:t>
      </w:r>
      <w:r>
        <w:rPr>
          <w:rFonts w:ascii="宋体" w:hAnsi="宋体" w:cs="宋体" w:hint="eastAsia"/>
          <w:kern w:val="0"/>
          <w:sz w:val="24"/>
          <w:szCs w:val="24"/>
        </w:rPr>
        <w:t>号）的规定，本公司</w:t>
      </w:r>
    </w:p>
    <w:p w:rsidR="0063264B" w:rsidRDefault="00CB630E">
      <w:pPr>
        <w:autoSpaceDE w:val="0"/>
        <w:autoSpaceDN w:val="0"/>
        <w:spacing w:line="400" w:lineRule="exact"/>
        <w:ind w:left="120" w:right="355"/>
        <w:jc w:val="left"/>
        <w:rPr>
          <w:rFonts w:ascii="宋体" w:hAnsi="宋体" w:cs="宋体"/>
          <w:kern w:val="0"/>
          <w:sz w:val="24"/>
          <w:szCs w:val="24"/>
        </w:rPr>
      </w:pPr>
      <w:r>
        <w:rPr>
          <w:rFonts w:ascii="宋体" w:hAnsi="宋体" w:cs="宋体" w:hint="eastAsia"/>
          <w:kern w:val="0"/>
          <w:sz w:val="24"/>
          <w:szCs w:val="24"/>
        </w:rPr>
        <w:t>（联合体）参加</w:t>
      </w:r>
      <w:r>
        <w:rPr>
          <w:rFonts w:ascii="宋体" w:hAnsi="宋体" w:cs="宋体" w:hint="eastAsia"/>
          <w:kern w:val="0"/>
          <w:sz w:val="24"/>
          <w:szCs w:val="24"/>
          <w:u w:val="single"/>
        </w:rPr>
        <w:t>（单位名称）</w:t>
      </w:r>
      <w:r>
        <w:rPr>
          <w:rFonts w:ascii="宋体" w:hAnsi="宋体" w:cs="宋体" w:hint="eastAsia"/>
          <w:kern w:val="0"/>
          <w:sz w:val="24"/>
          <w:szCs w:val="24"/>
        </w:rPr>
        <w:t>的</w:t>
      </w:r>
      <w:r>
        <w:rPr>
          <w:rFonts w:ascii="宋体" w:hAnsi="宋体" w:cs="宋体" w:hint="eastAsia"/>
          <w:kern w:val="0"/>
          <w:sz w:val="24"/>
          <w:szCs w:val="24"/>
          <w:u w:val="single"/>
        </w:rPr>
        <w:t>（项目名称）</w:t>
      </w:r>
      <w:r>
        <w:rPr>
          <w:rFonts w:ascii="宋体" w:hAnsi="宋体" w:cs="宋体" w:hint="eastAsia"/>
          <w:kern w:val="0"/>
          <w:sz w:val="24"/>
          <w:szCs w:val="24"/>
        </w:rPr>
        <w:t>采购活动，提供的货物全部由符合政策要求的中小企业制造。相关企业</w:t>
      </w:r>
    </w:p>
    <w:p w:rsidR="0063264B" w:rsidRDefault="00CB630E">
      <w:pPr>
        <w:autoSpaceDE w:val="0"/>
        <w:autoSpaceDN w:val="0"/>
        <w:spacing w:line="400" w:lineRule="exact"/>
        <w:ind w:left="120" w:right="345"/>
        <w:jc w:val="left"/>
        <w:rPr>
          <w:rFonts w:ascii="宋体" w:hAnsi="宋体" w:cs="宋体"/>
          <w:kern w:val="0"/>
          <w:sz w:val="24"/>
          <w:szCs w:val="24"/>
        </w:rPr>
      </w:pPr>
      <w:r>
        <w:rPr>
          <w:rFonts w:ascii="宋体" w:hAnsi="宋体" w:cs="宋体" w:hint="eastAsia"/>
          <w:kern w:val="0"/>
          <w:sz w:val="24"/>
          <w:szCs w:val="24"/>
        </w:rPr>
        <w:t>（含联合体中的中小企业、签订分包意向协议的中小企业）</w:t>
      </w:r>
      <w:r>
        <w:rPr>
          <w:rFonts w:ascii="宋体" w:hAnsi="宋体" w:cs="宋体" w:hint="eastAsia"/>
          <w:kern w:val="0"/>
          <w:sz w:val="24"/>
          <w:szCs w:val="24"/>
        </w:rPr>
        <w:t xml:space="preserve"> </w:t>
      </w:r>
      <w:r>
        <w:rPr>
          <w:rFonts w:ascii="宋体" w:hAnsi="宋体" w:cs="宋体" w:hint="eastAsia"/>
          <w:kern w:val="0"/>
          <w:sz w:val="24"/>
          <w:szCs w:val="24"/>
        </w:rPr>
        <w:t>的具体情况如下：</w:t>
      </w:r>
    </w:p>
    <w:p w:rsidR="0063264B" w:rsidRDefault="00CB630E">
      <w:pPr>
        <w:tabs>
          <w:tab w:val="left" w:pos="1083"/>
          <w:tab w:val="left" w:pos="1384"/>
          <w:tab w:val="left" w:pos="4562"/>
          <w:tab w:val="left" w:pos="6803"/>
        </w:tabs>
        <w:autoSpaceDE w:val="0"/>
        <w:autoSpaceDN w:val="0"/>
        <w:spacing w:line="400" w:lineRule="exact"/>
        <w:ind w:left="105" w:right="109" w:firstLine="655"/>
        <w:rPr>
          <w:rFonts w:ascii="宋体" w:hAnsi="宋体" w:cs="宋体"/>
          <w:kern w:val="0"/>
          <w:sz w:val="24"/>
          <w:szCs w:val="24"/>
        </w:rPr>
      </w:pPr>
      <w:r>
        <w:rPr>
          <w:rFonts w:ascii="宋体" w:hAnsi="宋体" w:cs="宋体" w:hint="eastAsia"/>
          <w:kern w:val="0"/>
          <w:sz w:val="24"/>
          <w:szCs w:val="24"/>
          <w:u w:val="single"/>
        </w:rPr>
        <w:t xml:space="preserve">1. </w:t>
      </w:r>
      <w:r>
        <w:rPr>
          <w:rFonts w:ascii="宋体" w:hAnsi="宋体" w:cs="宋体" w:hint="eastAsia"/>
          <w:kern w:val="0"/>
          <w:sz w:val="24"/>
          <w:szCs w:val="24"/>
          <w:u w:val="single"/>
        </w:rPr>
        <w:t>（</w:t>
      </w:r>
      <w:r>
        <w:rPr>
          <w:rFonts w:ascii="宋体" w:hAnsi="宋体" w:cs="宋体" w:hint="eastAsia"/>
          <w:kern w:val="0"/>
          <w:sz w:val="24"/>
          <w:szCs w:val="24"/>
          <w:u w:val="single"/>
        </w:rPr>
        <w:t xml:space="preserve"> </w:t>
      </w:r>
      <w:r>
        <w:rPr>
          <w:rFonts w:ascii="宋体" w:hAnsi="宋体" w:cs="宋体" w:hint="eastAsia"/>
          <w:kern w:val="0"/>
          <w:sz w:val="24"/>
          <w:szCs w:val="24"/>
          <w:u w:val="single"/>
        </w:rPr>
        <w:t>标</w:t>
      </w:r>
      <w:r>
        <w:rPr>
          <w:rFonts w:ascii="宋体" w:hAnsi="宋体" w:cs="宋体" w:hint="eastAsia"/>
          <w:kern w:val="0"/>
          <w:sz w:val="24"/>
          <w:szCs w:val="24"/>
          <w:u w:val="single"/>
        </w:rPr>
        <w:t xml:space="preserve"> </w:t>
      </w:r>
      <w:r>
        <w:rPr>
          <w:rFonts w:ascii="宋体" w:hAnsi="宋体" w:cs="宋体" w:hint="eastAsia"/>
          <w:kern w:val="0"/>
          <w:sz w:val="24"/>
          <w:szCs w:val="24"/>
          <w:u w:val="single"/>
        </w:rPr>
        <w:t>的</w:t>
      </w:r>
      <w:r>
        <w:rPr>
          <w:rFonts w:ascii="宋体" w:hAnsi="宋体" w:cs="宋体" w:hint="eastAsia"/>
          <w:kern w:val="0"/>
          <w:sz w:val="24"/>
          <w:szCs w:val="24"/>
          <w:u w:val="single"/>
        </w:rPr>
        <w:t xml:space="preserve"> </w:t>
      </w:r>
      <w:r>
        <w:rPr>
          <w:rFonts w:ascii="宋体" w:hAnsi="宋体" w:cs="宋体" w:hint="eastAsia"/>
          <w:kern w:val="0"/>
          <w:sz w:val="24"/>
          <w:szCs w:val="24"/>
          <w:u w:val="single"/>
        </w:rPr>
        <w:t>名</w:t>
      </w:r>
      <w:r>
        <w:rPr>
          <w:rFonts w:ascii="宋体" w:hAnsi="宋体" w:cs="宋体" w:hint="eastAsia"/>
          <w:kern w:val="0"/>
          <w:sz w:val="24"/>
          <w:szCs w:val="24"/>
          <w:u w:val="single"/>
        </w:rPr>
        <w:t xml:space="preserve"> </w:t>
      </w:r>
      <w:r>
        <w:rPr>
          <w:rFonts w:ascii="宋体" w:hAnsi="宋体" w:cs="宋体" w:hint="eastAsia"/>
          <w:kern w:val="0"/>
          <w:sz w:val="24"/>
          <w:szCs w:val="24"/>
          <w:u w:val="single"/>
        </w:rPr>
        <w:t>称</w:t>
      </w:r>
      <w:r>
        <w:rPr>
          <w:rFonts w:ascii="宋体" w:hAnsi="宋体" w:cs="宋体" w:hint="eastAsia"/>
          <w:kern w:val="0"/>
          <w:sz w:val="24"/>
          <w:szCs w:val="24"/>
          <w:u w:val="single"/>
        </w:rPr>
        <w:t xml:space="preserve"> </w:t>
      </w:r>
      <w:r>
        <w:rPr>
          <w:rFonts w:ascii="宋体" w:hAnsi="宋体" w:cs="宋体" w:hint="eastAsia"/>
          <w:kern w:val="0"/>
          <w:sz w:val="24"/>
          <w:szCs w:val="24"/>
          <w:u w:val="single"/>
        </w:rPr>
        <w:t>）</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属于</w:t>
      </w:r>
      <w:r>
        <w:rPr>
          <w:rFonts w:ascii="宋体" w:hAnsi="宋体" w:cs="宋体" w:hint="eastAsia"/>
          <w:kern w:val="0"/>
          <w:sz w:val="24"/>
          <w:szCs w:val="24"/>
          <w:u w:val="single"/>
        </w:rPr>
        <w:t>其他未列明行业</w:t>
      </w:r>
      <w:r>
        <w:rPr>
          <w:rFonts w:ascii="宋体" w:hAnsi="宋体" w:cs="宋体" w:hint="eastAsia"/>
          <w:kern w:val="0"/>
          <w:sz w:val="24"/>
          <w:szCs w:val="24"/>
        </w:rPr>
        <w:t>；制造商为</w:t>
      </w:r>
      <w:r>
        <w:rPr>
          <w:rFonts w:ascii="宋体" w:hAnsi="宋体" w:cs="宋体" w:hint="eastAsia"/>
          <w:kern w:val="0"/>
          <w:sz w:val="24"/>
          <w:szCs w:val="24"/>
          <w:u w:val="single"/>
        </w:rPr>
        <w:t>（企业名称）</w:t>
      </w:r>
      <w:r>
        <w:rPr>
          <w:rFonts w:ascii="宋体" w:hAnsi="宋体" w:cs="宋体" w:hint="eastAsia"/>
          <w:kern w:val="0"/>
          <w:sz w:val="24"/>
          <w:szCs w:val="24"/>
        </w:rPr>
        <w:t>，从业人员</w:t>
      </w:r>
      <w:r>
        <w:rPr>
          <w:rFonts w:ascii="宋体" w:hAnsi="宋体" w:cs="宋体" w:hint="eastAsia"/>
          <w:kern w:val="0"/>
          <w:sz w:val="24"/>
          <w:szCs w:val="24"/>
          <w:u w:val="single"/>
        </w:rPr>
        <w:t xml:space="preserve"> </w:t>
      </w:r>
      <w:r>
        <w:rPr>
          <w:rFonts w:ascii="宋体" w:hAnsi="宋体" w:cs="宋体" w:hint="eastAsia"/>
          <w:kern w:val="0"/>
          <w:sz w:val="24"/>
          <w:szCs w:val="24"/>
          <w:u w:val="single"/>
        </w:rPr>
        <w:tab/>
      </w:r>
      <w:r>
        <w:rPr>
          <w:rFonts w:ascii="宋体" w:hAnsi="宋体" w:cs="宋体" w:hint="eastAsia"/>
          <w:kern w:val="0"/>
          <w:sz w:val="24"/>
          <w:szCs w:val="24"/>
        </w:rPr>
        <w:t>人，营业收入为</w:t>
      </w:r>
      <w:r>
        <w:rPr>
          <w:rFonts w:ascii="宋体" w:hAnsi="宋体" w:cs="宋体" w:hint="eastAsia"/>
          <w:kern w:val="0"/>
          <w:sz w:val="24"/>
          <w:szCs w:val="24"/>
          <w:u w:val="single"/>
        </w:rPr>
        <w:t xml:space="preserve"> </w:t>
      </w:r>
      <w:r>
        <w:rPr>
          <w:rFonts w:ascii="宋体" w:hAnsi="宋体" w:cs="宋体" w:hint="eastAsia"/>
          <w:kern w:val="0"/>
          <w:sz w:val="24"/>
          <w:szCs w:val="24"/>
          <w:u w:val="single"/>
        </w:rPr>
        <w:tab/>
      </w:r>
      <w:r>
        <w:rPr>
          <w:rFonts w:ascii="宋体" w:hAnsi="宋体" w:cs="宋体" w:hint="eastAsia"/>
          <w:kern w:val="0"/>
          <w:sz w:val="24"/>
          <w:szCs w:val="24"/>
        </w:rPr>
        <w:t>万元，资产总额为</w:t>
      </w:r>
      <w:r>
        <w:rPr>
          <w:rFonts w:ascii="宋体" w:hAnsi="宋体" w:cs="宋体" w:hint="eastAsia"/>
          <w:kern w:val="0"/>
          <w:sz w:val="24"/>
          <w:szCs w:val="24"/>
          <w:u w:val="single"/>
        </w:rPr>
        <w:t xml:space="preserve"> </w:t>
      </w:r>
      <w:r>
        <w:rPr>
          <w:rFonts w:ascii="宋体" w:hAnsi="宋体" w:cs="宋体" w:hint="eastAsia"/>
          <w:kern w:val="0"/>
          <w:sz w:val="24"/>
          <w:szCs w:val="24"/>
          <w:u w:val="single"/>
        </w:rPr>
        <w:tab/>
      </w:r>
      <w:r>
        <w:rPr>
          <w:rFonts w:ascii="宋体" w:hAnsi="宋体" w:cs="宋体" w:hint="eastAsia"/>
          <w:kern w:val="0"/>
          <w:sz w:val="24"/>
          <w:szCs w:val="24"/>
        </w:rPr>
        <w:t>万元</w:t>
      </w:r>
      <w:hyperlink w:anchor="_bookmark0" w:history="1">
        <w:r>
          <w:rPr>
            <w:rFonts w:ascii="宋体" w:hAnsi="宋体" w:cs="宋体" w:hint="eastAsia"/>
            <w:kern w:val="0"/>
            <w:position w:val="16"/>
            <w:sz w:val="24"/>
            <w:szCs w:val="24"/>
          </w:rPr>
          <w:t>1</w:t>
        </w:r>
      </w:hyperlink>
      <w:r>
        <w:rPr>
          <w:rFonts w:ascii="宋体" w:hAnsi="宋体" w:cs="宋体" w:hint="eastAsia"/>
          <w:kern w:val="0"/>
          <w:sz w:val="24"/>
          <w:szCs w:val="24"/>
        </w:rPr>
        <w:t>，属于</w:t>
      </w:r>
      <w:r>
        <w:rPr>
          <w:rFonts w:ascii="宋体" w:hAnsi="宋体" w:cs="宋体" w:hint="eastAsia"/>
          <w:kern w:val="0"/>
          <w:sz w:val="24"/>
          <w:szCs w:val="24"/>
          <w:u w:val="single"/>
        </w:rPr>
        <w:t>（中型企业、小</w:t>
      </w:r>
      <w:r>
        <w:rPr>
          <w:rFonts w:ascii="宋体" w:hAnsi="宋体" w:cs="宋体" w:hint="eastAsia"/>
          <w:kern w:val="0"/>
          <w:sz w:val="24"/>
          <w:szCs w:val="24"/>
          <w:u w:val="single"/>
        </w:rPr>
        <w:t xml:space="preserve"> </w:t>
      </w:r>
      <w:r>
        <w:rPr>
          <w:rFonts w:ascii="宋体" w:hAnsi="宋体" w:cs="宋体" w:hint="eastAsia"/>
          <w:kern w:val="0"/>
          <w:sz w:val="24"/>
          <w:szCs w:val="24"/>
          <w:u w:val="single"/>
        </w:rPr>
        <w:t>型企业、微型企业）</w:t>
      </w:r>
      <w:r>
        <w:rPr>
          <w:rFonts w:ascii="宋体" w:hAnsi="宋体" w:cs="宋体" w:hint="eastAsia"/>
          <w:kern w:val="0"/>
          <w:sz w:val="24"/>
          <w:szCs w:val="24"/>
        </w:rPr>
        <w:t>；</w:t>
      </w:r>
    </w:p>
    <w:p w:rsidR="0063264B" w:rsidRDefault="00CB630E">
      <w:pPr>
        <w:tabs>
          <w:tab w:val="left" w:pos="1065"/>
          <w:tab w:val="left" w:pos="1083"/>
          <w:tab w:val="left" w:pos="4262"/>
          <w:tab w:val="left" w:pos="6477"/>
        </w:tabs>
        <w:autoSpaceDE w:val="0"/>
        <w:autoSpaceDN w:val="0"/>
        <w:spacing w:line="400" w:lineRule="exact"/>
        <w:ind w:left="105" w:right="109" w:firstLine="655"/>
        <w:rPr>
          <w:rFonts w:ascii="宋体" w:hAnsi="宋体" w:cs="宋体"/>
          <w:kern w:val="0"/>
          <w:sz w:val="24"/>
          <w:szCs w:val="24"/>
        </w:rPr>
      </w:pPr>
      <w:r>
        <w:rPr>
          <w:rFonts w:ascii="宋体" w:hAnsi="宋体" w:cs="宋体" w:hint="eastAsia"/>
          <w:kern w:val="0"/>
          <w:sz w:val="24"/>
          <w:szCs w:val="24"/>
          <w:u w:val="single"/>
        </w:rPr>
        <w:t xml:space="preserve">2. </w:t>
      </w:r>
      <w:r>
        <w:rPr>
          <w:rFonts w:ascii="宋体" w:hAnsi="宋体" w:cs="宋体" w:hint="eastAsia"/>
          <w:kern w:val="0"/>
          <w:sz w:val="24"/>
          <w:szCs w:val="24"/>
          <w:u w:val="single"/>
        </w:rPr>
        <w:t>（</w:t>
      </w:r>
      <w:r>
        <w:rPr>
          <w:rFonts w:ascii="宋体" w:hAnsi="宋体" w:cs="宋体" w:hint="eastAsia"/>
          <w:kern w:val="0"/>
          <w:sz w:val="24"/>
          <w:szCs w:val="24"/>
          <w:u w:val="single"/>
        </w:rPr>
        <w:t xml:space="preserve"> </w:t>
      </w:r>
      <w:r>
        <w:rPr>
          <w:rFonts w:ascii="宋体" w:hAnsi="宋体" w:cs="宋体" w:hint="eastAsia"/>
          <w:kern w:val="0"/>
          <w:sz w:val="24"/>
          <w:szCs w:val="24"/>
          <w:u w:val="single"/>
        </w:rPr>
        <w:t>标</w:t>
      </w:r>
      <w:r>
        <w:rPr>
          <w:rFonts w:ascii="宋体" w:hAnsi="宋体" w:cs="宋体" w:hint="eastAsia"/>
          <w:kern w:val="0"/>
          <w:sz w:val="24"/>
          <w:szCs w:val="24"/>
          <w:u w:val="single"/>
        </w:rPr>
        <w:t xml:space="preserve"> </w:t>
      </w:r>
      <w:r>
        <w:rPr>
          <w:rFonts w:ascii="宋体" w:hAnsi="宋体" w:cs="宋体" w:hint="eastAsia"/>
          <w:kern w:val="0"/>
          <w:sz w:val="24"/>
          <w:szCs w:val="24"/>
          <w:u w:val="single"/>
        </w:rPr>
        <w:t>的</w:t>
      </w:r>
      <w:r>
        <w:rPr>
          <w:rFonts w:ascii="宋体" w:hAnsi="宋体" w:cs="宋体" w:hint="eastAsia"/>
          <w:kern w:val="0"/>
          <w:sz w:val="24"/>
          <w:szCs w:val="24"/>
          <w:u w:val="single"/>
        </w:rPr>
        <w:t xml:space="preserve"> </w:t>
      </w:r>
      <w:r>
        <w:rPr>
          <w:rFonts w:ascii="宋体" w:hAnsi="宋体" w:cs="宋体" w:hint="eastAsia"/>
          <w:kern w:val="0"/>
          <w:sz w:val="24"/>
          <w:szCs w:val="24"/>
          <w:u w:val="single"/>
        </w:rPr>
        <w:t>名</w:t>
      </w:r>
      <w:r>
        <w:rPr>
          <w:rFonts w:ascii="宋体" w:hAnsi="宋体" w:cs="宋体" w:hint="eastAsia"/>
          <w:kern w:val="0"/>
          <w:sz w:val="24"/>
          <w:szCs w:val="24"/>
          <w:u w:val="single"/>
        </w:rPr>
        <w:t xml:space="preserve"> </w:t>
      </w:r>
      <w:r>
        <w:rPr>
          <w:rFonts w:ascii="宋体" w:hAnsi="宋体" w:cs="宋体" w:hint="eastAsia"/>
          <w:kern w:val="0"/>
          <w:sz w:val="24"/>
          <w:szCs w:val="24"/>
          <w:u w:val="single"/>
        </w:rPr>
        <w:t>称</w:t>
      </w:r>
      <w:r>
        <w:rPr>
          <w:rFonts w:ascii="宋体" w:hAnsi="宋体" w:cs="宋体" w:hint="eastAsia"/>
          <w:kern w:val="0"/>
          <w:sz w:val="24"/>
          <w:szCs w:val="24"/>
          <w:u w:val="single"/>
        </w:rPr>
        <w:t xml:space="preserve"> </w:t>
      </w:r>
      <w:r>
        <w:rPr>
          <w:rFonts w:ascii="宋体" w:hAnsi="宋体" w:cs="宋体" w:hint="eastAsia"/>
          <w:kern w:val="0"/>
          <w:sz w:val="24"/>
          <w:szCs w:val="24"/>
          <w:u w:val="single"/>
        </w:rPr>
        <w:t>）</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属</w:t>
      </w:r>
      <w:r>
        <w:rPr>
          <w:rFonts w:ascii="宋体" w:hAnsi="宋体" w:cs="宋体" w:hint="eastAsia"/>
          <w:kern w:val="0"/>
          <w:sz w:val="24"/>
          <w:szCs w:val="24"/>
        </w:rPr>
        <w:t xml:space="preserve"> </w:t>
      </w:r>
      <w:r>
        <w:rPr>
          <w:rFonts w:ascii="宋体" w:hAnsi="宋体" w:cs="宋体" w:hint="eastAsia"/>
          <w:kern w:val="0"/>
          <w:sz w:val="24"/>
          <w:szCs w:val="24"/>
        </w:rPr>
        <w:t>于</w:t>
      </w:r>
      <w:r>
        <w:rPr>
          <w:rFonts w:ascii="宋体" w:hAnsi="宋体" w:cs="宋体" w:hint="eastAsia"/>
          <w:kern w:val="0"/>
          <w:sz w:val="24"/>
          <w:szCs w:val="24"/>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u w:val="single"/>
        </w:rPr>
        <w:t>行业</w:t>
      </w:r>
      <w:r>
        <w:rPr>
          <w:rFonts w:ascii="宋体" w:hAnsi="宋体" w:cs="宋体" w:hint="eastAsia"/>
          <w:kern w:val="0"/>
          <w:sz w:val="24"/>
          <w:szCs w:val="24"/>
        </w:rPr>
        <w:t>；制造商为</w:t>
      </w:r>
      <w:r>
        <w:rPr>
          <w:rFonts w:ascii="宋体" w:hAnsi="宋体" w:cs="宋体" w:hint="eastAsia"/>
          <w:kern w:val="0"/>
          <w:sz w:val="24"/>
          <w:szCs w:val="24"/>
          <w:u w:val="single"/>
        </w:rPr>
        <w:t>（企业名称）</w:t>
      </w:r>
      <w:r>
        <w:rPr>
          <w:rFonts w:ascii="宋体" w:hAnsi="宋体" w:cs="宋体" w:hint="eastAsia"/>
          <w:kern w:val="0"/>
          <w:sz w:val="24"/>
          <w:szCs w:val="24"/>
        </w:rPr>
        <w:t>，从业人员</w:t>
      </w:r>
      <w:r>
        <w:rPr>
          <w:rFonts w:ascii="宋体" w:hAnsi="宋体" w:cs="宋体" w:hint="eastAsia"/>
          <w:kern w:val="0"/>
          <w:sz w:val="24"/>
          <w:szCs w:val="24"/>
          <w:u w:val="single"/>
        </w:rPr>
        <w:t xml:space="preserve"> </w:t>
      </w:r>
      <w:r>
        <w:rPr>
          <w:rFonts w:ascii="宋体" w:hAnsi="宋体" w:cs="宋体" w:hint="eastAsia"/>
          <w:kern w:val="0"/>
          <w:sz w:val="24"/>
          <w:szCs w:val="24"/>
          <w:u w:val="single"/>
        </w:rPr>
        <w:tab/>
      </w:r>
      <w:r>
        <w:rPr>
          <w:rFonts w:ascii="宋体" w:hAnsi="宋体" w:cs="宋体" w:hint="eastAsia"/>
          <w:kern w:val="0"/>
          <w:sz w:val="24"/>
          <w:szCs w:val="24"/>
        </w:rPr>
        <w:t>人，营业收入为</w:t>
      </w:r>
      <w:r>
        <w:rPr>
          <w:rFonts w:ascii="宋体" w:hAnsi="宋体" w:cs="宋体" w:hint="eastAsia"/>
          <w:kern w:val="0"/>
          <w:sz w:val="24"/>
          <w:szCs w:val="24"/>
          <w:u w:val="single"/>
        </w:rPr>
        <w:t xml:space="preserve"> </w:t>
      </w:r>
      <w:r>
        <w:rPr>
          <w:rFonts w:ascii="宋体" w:hAnsi="宋体" w:cs="宋体" w:hint="eastAsia"/>
          <w:kern w:val="0"/>
          <w:sz w:val="24"/>
          <w:szCs w:val="24"/>
          <w:u w:val="single"/>
        </w:rPr>
        <w:tab/>
      </w:r>
      <w:r>
        <w:rPr>
          <w:rFonts w:ascii="宋体" w:hAnsi="宋体" w:cs="宋体" w:hint="eastAsia"/>
          <w:kern w:val="0"/>
          <w:sz w:val="24"/>
          <w:szCs w:val="24"/>
        </w:rPr>
        <w:t>万元，资产总额为</w:t>
      </w:r>
      <w:r>
        <w:rPr>
          <w:rFonts w:ascii="宋体" w:hAnsi="宋体" w:cs="宋体" w:hint="eastAsia"/>
          <w:kern w:val="0"/>
          <w:sz w:val="24"/>
          <w:szCs w:val="24"/>
          <w:u w:val="single"/>
        </w:rPr>
        <w:t xml:space="preserve"> </w:t>
      </w:r>
      <w:r>
        <w:rPr>
          <w:rFonts w:ascii="宋体" w:hAnsi="宋体" w:cs="宋体" w:hint="eastAsia"/>
          <w:kern w:val="0"/>
          <w:sz w:val="24"/>
          <w:szCs w:val="24"/>
          <w:u w:val="single"/>
        </w:rPr>
        <w:tab/>
      </w:r>
      <w:r>
        <w:rPr>
          <w:rFonts w:ascii="宋体" w:hAnsi="宋体" w:cs="宋体" w:hint="eastAsia"/>
          <w:kern w:val="0"/>
          <w:sz w:val="24"/>
          <w:szCs w:val="24"/>
        </w:rPr>
        <w:t>万元，属于</w:t>
      </w:r>
      <w:r>
        <w:rPr>
          <w:rFonts w:ascii="宋体" w:hAnsi="宋体" w:cs="宋体" w:hint="eastAsia"/>
          <w:kern w:val="0"/>
          <w:sz w:val="24"/>
          <w:szCs w:val="24"/>
          <w:u w:val="single"/>
        </w:rPr>
        <w:t>（中型企业、小型</w:t>
      </w:r>
      <w:r>
        <w:rPr>
          <w:rFonts w:ascii="宋体" w:hAnsi="宋体" w:cs="宋体" w:hint="eastAsia"/>
          <w:kern w:val="0"/>
          <w:sz w:val="24"/>
          <w:szCs w:val="24"/>
          <w:u w:val="single"/>
        </w:rPr>
        <w:t xml:space="preserve"> </w:t>
      </w:r>
      <w:r>
        <w:rPr>
          <w:rFonts w:ascii="宋体" w:hAnsi="宋体" w:cs="宋体" w:hint="eastAsia"/>
          <w:kern w:val="0"/>
          <w:sz w:val="24"/>
          <w:szCs w:val="24"/>
          <w:u w:val="single"/>
        </w:rPr>
        <w:t>企业、微型企业）</w:t>
      </w:r>
      <w:r>
        <w:rPr>
          <w:rFonts w:ascii="宋体" w:hAnsi="宋体" w:cs="宋体" w:hint="eastAsia"/>
          <w:kern w:val="0"/>
          <w:sz w:val="24"/>
          <w:szCs w:val="24"/>
        </w:rPr>
        <w:t>；</w:t>
      </w:r>
    </w:p>
    <w:p w:rsidR="0063264B" w:rsidRDefault="00CB630E">
      <w:pPr>
        <w:autoSpaceDE w:val="0"/>
        <w:autoSpaceDN w:val="0"/>
        <w:spacing w:line="400" w:lineRule="exact"/>
        <w:ind w:left="760"/>
        <w:jc w:val="left"/>
        <w:rPr>
          <w:rFonts w:ascii="宋体" w:hAnsi="宋体" w:cs="宋体"/>
          <w:kern w:val="0"/>
          <w:sz w:val="24"/>
          <w:szCs w:val="24"/>
        </w:rPr>
      </w:pPr>
      <w:r>
        <w:rPr>
          <w:rFonts w:ascii="宋体" w:hAnsi="宋体" w:cs="宋体" w:hint="eastAsia"/>
          <w:kern w:val="0"/>
          <w:sz w:val="24"/>
          <w:szCs w:val="24"/>
        </w:rPr>
        <w:t>……</w:t>
      </w:r>
    </w:p>
    <w:p w:rsidR="0063264B" w:rsidRDefault="00CB630E">
      <w:pPr>
        <w:autoSpaceDE w:val="0"/>
        <w:autoSpaceDN w:val="0"/>
        <w:spacing w:line="400" w:lineRule="exact"/>
        <w:ind w:left="120" w:right="357" w:firstLine="645"/>
        <w:rPr>
          <w:rFonts w:ascii="宋体" w:hAnsi="宋体" w:cs="宋体"/>
          <w:kern w:val="0"/>
          <w:sz w:val="24"/>
          <w:szCs w:val="24"/>
        </w:rPr>
      </w:pPr>
      <w:r>
        <w:rPr>
          <w:rFonts w:ascii="宋体" w:hAnsi="宋体" w:cs="宋体" w:hint="eastAsia"/>
          <w:kern w:val="0"/>
          <w:sz w:val="24"/>
          <w:szCs w:val="24"/>
        </w:rPr>
        <w:t>以上企业，不属于大企业的分支机构，不存在控股股东为大企业的情形，也不存在与大企业的负责人为同一人的情</w:t>
      </w:r>
      <w:r>
        <w:rPr>
          <w:rFonts w:ascii="宋体" w:hAnsi="宋体" w:cs="宋体" w:hint="eastAsia"/>
          <w:kern w:val="0"/>
          <w:sz w:val="24"/>
          <w:szCs w:val="24"/>
        </w:rPr>
        <w:t xml:space="preserve"> </w:t>
      </w:r>
      <w:r>
        <w:rPr>
          <w:rFonts w:ascii="宋体" w:hAnsi="宋体" w:cs="宋体" w:hint="eastAsia"/>
          <w:kern w:val="0"/>
          <w:sz w:val="24"/>
          <w:szCs w:val="24"/>
        </w:rPr>
        <w:t>形。</w:t>
      </w:r>
    </w:p>
    <w:p w:rsidR="0063264B" w:rsidRDefault="00CB630E">
      <w:pPr>
        <w:autoSpaceDE w:val="0"/>
        <w:autoSpaceDN w:val="0"/>
        <w:spacing w:line="400" w:lineRule="exact"/>
        <w:ind w:left="120" w:right="360" w:firstLine="645"/>
        <w:jc w:val="left"/>
        <w:rPr>
          <w:rFonts w:ascii="宋体" w:hAnsi="宋体" w:cs="宋体"/>
          <w:kern w:val="0"/>
          <w:sz w:val="24"/>
          <w:szCs w:val="24"/>
        </w:rPr>
      </w:pPr>
      <w:r>
        <w:rPr>
          <w:rFonts w:ascii="宋体" w:hAnsi="宋体" w:cs="宋体" w:hint="eastAsia"/>
          <w:kern w:val="0"/>
          <w:sz w:val="24"/>
          <w:szCs w:val="24"/>
        </w:rPr>
        <w:t>本企业对上述声明内容的真实性负责。如有虚假，将依</w:t>
      </w:r>
      <w:r>
        <w:rPr>
          <w:rFonts w:ascii="宋体" w:hAnsi="宋体" w:cs="宋体" w:hint="eastAsia"/>
          <w:kern w:val="0"/>
          <w:sz w:val="24"/>
          <w:szCs w:val="24"/>
        </w:rPr>
        <w:t xml:space="preserve"> </w:t>
      </w:r>
      <w:r>
        <w:rPr>
          <w:rFonts w:ascii="宋体" w:hAnsi="宋体" w:cs="宋体" w:hint="eastAsia"/>
          <w:kern w:val="0"/>
          <w:sz w:val="24"/>
          <w:szCs w:val="24"/>
        </w:rPr>
        <w:t>法承担相应责任。</w:t>
      </w:r>
    </w:p>
    <w:p w:rsidR="0063264B" w:rsidRDefault="00CB630E">
      <w:pPr>
        <w:autoSpaceDE w:val="0"/>
        <w:autoSpaceDN w:val="0"/>
        <w:spacing w:line="400" w:lineRule="exact"/>
        <w:ind w:left="3960" w:right="2106"/>
        <w:jc w:val="left"/>
        <w:rPr>
          <w:rFonts w:ascii="宋体" w:hAnsi="宋体" w:cs="宋体"/>
          <w:kern w:val="0"/>
          <w:sz w:val="24"/>
          <w:szCs w:val="24"/>
        </w:rPr>
      </w:pPr>
      <w:r>
        <w:rPr>
          <w:rFonts w:ascii="宋体" w:hAnsi="宋体" w:cs="宋体" w:hint="eastAsia"/>
          <w:kern w:val="0"/>
          <w:sz w:val="24"/>
          <w:szCs w:val="24"/>
        </w:rPr>
        <w:t>企业名称（盖章）：</w:t>
      </w:r>
    </w:p>
    <w:p w:rsidR="0063264B" w:rsidRDefault="00CB630E">
      <w:pPr>
        <w:autoSpaceDE w:val="0"/>
        <w:autoSpaceDN w:val="0"/>
        <w:spacing w:line="400" w:lineRule="exact"/>
        <w:ind w:left="3960" w:right="2106"/>
        <w:jc w:val="left"/>
        <w:rPr>
          <w:rFonts w:ascii="宋体" w:hAnsi="宋体" w:cs="宋体"/>
          <w:kern w:val="0"/>
          <w:sz w:val="24"/>
          <w:szCs w:val="24"/>
        </w:rPr>
      </w:pPr>
      <w:r>
        <w:rPr>
          <w:rFonts w:ascii="宋体" w:hAnsi="宋体" w:cs="宋体" w:hint="eastAsia"/>
          <w:kern w:val="0"/>
          <w:sz w:val="24"/>
          <w:szCs w:val="24"/>
        </w:rPr>
        <w:t>日</w:t>
      </w:r>
      <w:r>
        <w:rPr>
          <w:rFonts w:ascii="宋体" w:hAnsi="宋体" w:cs="宋体" w:hint="eastAsia"/>
          <w:kern w:val="0"/>
          <w:sz w:val="24"/>
          <w:szCs w:val="24"/>
        </w:rPr>
        <w:t xml:space="preserve"> </w:t>
      </w:r>
      <w:r>
        <w:rPr>
          <w:rFonts w:ascii="宋体" w:hAnsi="宋体" w:cs="宋体" w:hint="eastAsia"/>
          <w:kern w:val="0"/>
          <w:sz w:val="24"/>
          <w:szCs w:val="24"/>
        </w:rPr>
        <w:t>期：</w:t>
      </w:r>
    </w:p>
    <w:p w:rsidR="0063264B" w:rsidRDefault="0063264B">
      <w:pPr>
        <w:pStyle w:val="44"/>
        <w:spacing w:line="288" w:lineRule="auto"/>
        <w:ind w:firstLineChars="200" w:firstLine="482"/>
        <w:jc w:val="center"/>
        <w:rPr>
          <w:rFonts w:ascii="宋体" w:hAnsi="宋体" w:cs="宋体"/>
          <w:b/>
          <w:bCs/>
          <w:sz w:val="24"/>
        </w:rPr>
      </w:pPr>
    </w:p>
    <w:p w:rsidR="0063264B" w:rsidRDefault="0063264B">
      <w:pPr>
        <w:pStyle w:val="44"/>
        <w:spacing w:line="288" w:lineRule="auto"/>
        <w:ind w:firstLineChars="200" w:firstLine="482"/>
        <w:rPr>
          <w:rFonts w:ascii="宋体" w:hAnsi="宋体" w:cs="宋体"/>
          <w:b/>
          <w:bCs/>
          <w:sz w:val="24"/>
        </w:rPr>
      </w:pPr>
    </w:p>
    <w:p w:rsidR="0063264B" w:rsidRDefault="00CB630E">
      <w:pPr>
        <w:snapToGrid w:val="0"/>
        <w:spacing w:line="360" w:lineRule="auto"/>
        <w:rPr>
          <w:rFonts w:ascii="宋体" w:hAnsi="宋体" w:cs="宋体"/>
          <w:b/>
          <w:sz w:val="24"/>
        </w:rPr>
      </w:pPr>
      <w:r>
        <w:rPr>
          <w:rFonts w:ascii="宋体" w:hAnsi="宋体" w:cs="宋体" w:hint="eastAsia"/>
          <w:b/>
          <w:sz w:val="24"/>
        </w:rPr>
        <w:t>特别说明：</w:t>
      </w:r>
    </w:p>
    <w:p w:rsidR="0063264B" w:rsidRDefault="00CB630E">
      <w:pPr>
        <w:snapToGrid w:val="0"/>
        <w:spacing w:line="360" w:lineRule="auto"/>
        <w:ind w:firstLineChars="200" w:firstLine="482"/>
        <w:rPr>
          <w:rFonts w:ascii="宋体" w:hAnsi="宋体" w:cs="宋体"/>
          <w:b/>
          <w:sz w:val="24"/>
        </w:rPr>
      </w:pPr>
      <w:r>
        <w:rPr>
          <w:rFonts w:ascii="宋体" w:hAnsi="宋体" w:cs="宋体" w:hint="eastAsia"/>
          <w:b/>
          <w:sz w:val="24"/>
        </w:rPr>
        <w:t>1.</w:t>
      </w:r>
      <w:r>
        <w:rPr>
          <w:rFonts w:ascii="宋体" w:hAnsi="宋体" w:cs="宋体" w:hint="eastAsia"/>
          <w:b/>
          <w:sz w:val="24"/>
        </w:rPr>
        <w:t>从业人员、营业收入、资产总额年度数据，无上一年度数据的新成立企业可不填报。</w:t>
      </w:r>
    </w:p>
    <w:p w:rsidR="0063264B" w:rsidRDefault="00CB630E">
      <w:pPr>
        <w:snapToGrid w:val="0"/>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b/>
          <w:sz w:val="24"/>
        </w:rPr>
        <w:t>投标人在填写上述声明函前，须先自查本企业及投标产品制造商是否满足小微企业认定标准，可通过“国家企业信用信息公示系统——小微企业名录”页面查询，未按要求出具声明函的，投标报价不予扣减。未如实填写的，将依法承担相应责任。</w:t>
      </w:r>
    </w:p>
    <w:p w:rsidR="0063264B" w:rsidRDefault="0063264B">
      <w:pPr>
        <w:autoSpaceDE w:val="0"/>
        <w:autoSpaceDN w:val="0"/>
        <w:spacing w:before="146"/>
        <w:jc w:val="center"/>
        <w:outlineLvl w:val="1"/>
        <w:rPr>
          <w:rFonts w:ascii="宋体" w:hAnsi="宋体" w:cs="宋体"/>
          <w:b/>
          <w:sz w:val="30"/>
          <w:szCs w:val="30"/>
        </w:rPr>
      </w:pPr>
    </w:p>
    <w:p w:rsidR="0063264B" w:rsidRDefault="0063264B">
      <w:pPr>
        <w:pStyle w:val="a1"/>
        <w:snapToGrid w:val="0"/>
        <w:spacing w:beforeLines="0" w:before="120" w:afterLines="0" w:after="120"/>
        <w:rPr>
          <w:rFonts w:hAnsi="宋体" w:cs="宋体"/>
          <w:b/>
          <w:sz w:val="30"/>
          <w:szCs w:val="30"/>
        </w:rPr>
      </w:pPr>
    </w:p>
    <w:p w:rsidR="0063264B" w:rsidRDefault="0063264B">
      <w:pPr>
        <w:pStyle w:val="a1"/>
        <w:snapToGrid w:val="0"/>
        <w:spacing w:beforeLines="0" w:before="120" w:afterLines="0" w:after="120"/>
        <w:rPr>
          <w:rFonts w:hAnsi="宋体" w:cs="宋体"/>
          <w:b/>
          <w:sz w:val="30"/>
          <w:szCs w:val="30"/>
        </w:rPr>
      </w:pPr>
    </w:p>
    <w:p w:rsidR="0063264B" w:rsidRDefault="0063264B">
      <w:pPr>
        <w:pStyle w:val="a1"/>
        <w:snapToGrid w:val="0"/>
        <w:spacing w:beforeLines="0" w:before="120" w:afterLines="0" w:after="120"/>
        <w:rPr>
          <w:rFonts w:hAnsi="宋体" w:cs="宋体"/>
          <w:b/>
          <w:sz w:val="30"/>
          <w:szCs w:val="30"/>
        </w:rPr>
      </w:pPr>
    </w:p>
    <w:tbl>
      <w:tblPr>
        <w:tblW w:w="0" w:type="auto"/>
        <w:jc w:val="center"/>
        <w:tblLayout w:type="fixed"/>
        <w:tblLook w:val="04A0" w:firstRow="1" w:lastRow="0" w:firstColumn="1" w:lastColumn="0" w:noHBand="0" w:noVBand="1"/>
      </w:tblPr>
      <w:tblGrid>
        <w:gridCol w:w="1510"/>
        <w:gridCol w:w="954"/>
        <w:gridCol w:w="965"/>
        <w:gridCol w:w="949"/>
        <w:gridCol w:w="710"/>
        <w:gridCol w:w="967"/>
        <w:gridCol w:w="969"/>
        <w:gridCol w:w="750"/>
        <w:gridCol w:w="655"/>
        <w:gridCol w:w="693"/>
      </w:tblGrid>
      <w:tr w:rsidR="0063264B">
        <w:trPr>
          <w:trHeight w:val="420"/>
          <w:jc w:val="center"/>
        </w:trPr>
        <w:tc>
          <w:tcPr>
            <w:tcW w:w="9122" w:type="dxa"/>
            <w:gridSpan w:val="10"/>
            <w:tcBorders>
              <w:top w:val="nil"/>
              <w:left w:val="nil"/>
              <w:bottom w:val="nil"/>
              <w:right w:val="nil"/>
            </w:tcBorders>
            <w:vAlign w:val="bottom"/>
          </w:tcPr>
          <w:p w:rsidR="0063264B" w:rsidRDefault="00CB630E">
            <w:pPr>
              <w:jc w:val="center"/>
              <w:rPr>
                <w:rFonts w:ascii="宋体" w:hAnsi="宋体" w:cs="宋体"/>
                <w:b/>
                <w:bCs/>
                <w:sz w:val="16"/>
                <w:szCs w:val="16"/>
              </w:rPr>
            </w:pPr>
            <w:r>
              <w:rPr>
                <w:rFonts w:ascii="宋体" w:hAnsi="宋体" w:cs="宋体" w:hint="eastAsia"/>
                <w:b/>
                <w:bCs/>
                <w:szCs w:val="21"/>
              </w:rPr>
              <w:t>附：中小微行业划型标准规定（根据工信部联企业〔</w:t>
            </w:r>
            <w:r>
              <w:rPr>
                <w:rFonts w:ascii="宋体" w:hAnsi="宋体" w:cs="宋体" w:hint="eastAsia"/>
                <w:b/>
                <w:bCs/>
                <w:szCs w:val="21"/>
              </w:rPr>
              <w:t>2011</w:t>
            </w:r>
            <w:r>
              <w:rPr>
                <w:rFonts w:ascii="宋体" w:hAnsi="宋体" w:cs="宋体" w:hint="eastAsia"/>
                <w:b/>
                <w:bCs/>
                <w:szCs w:val="21"/>
              </w:rPr>
              <w:t>〕</w:t>
            </w:r>
            <w:r>
              <w:rPr>
                <w:rFonts w:ascii="宋体" w:hAnsi="宋体" w:cs="宋体" w:hint="eastAsia"/>
                <w:b/>
                <w:bCs/>
                <w:szCs w:val="21"/>
              </w:rPr>
              <w:t>300</w:t>
            </w:r>
            <w:r>
              <w:rPr>
                <w:rFonts w:ascii="宋体" w:hAnsi="宋体" w:cs="宋体" w:hint="eastAsia"/>
                <w:b/>
                <w:bCs/>
                <w:szCs w:val="21"/>
              </w:rPr>
              <w:t>号制定）</w:t>
            </w:r>
          </w:p>
        </w:tc>
      </w:tr>
      <w:tr w:rsidR="0063264B">
        <w:trPr>
          <w:trHeight w:val="465"/>
          <w:jc w:val="center"/>
        </w:trPr>
        <w:tc>
          <w:tcPr>
            <w:tcW w:w="1510" w:type="dxa"/>
            <w:vMerge w:val="restart"/>
            <w:tcBorders>
              <w:top w:val="single" w:sz="8" w:space="0" w:color="auto"/>
              <w:left w:val="single" w:sz="8" w:space="0" w:color="auto"/>
              <w:bottom w:val="single" w:sz="4" w:space="0" w:color="000000"/>
              <w:right w:val="single" w:sz="8" w:space="0" w:color="auto"/>
            </w:tcBorders>
            <w:vAlign w:val="center"/>
          </w:tcPr>
          <w:p w:rsidR="0063264B" w:rsidRDefault="00CB630E">
            <w:pPr>
              <w:jc w:val="center"/>
              <w:rPr>
                <w:rFonts w:ascii="宋体" w:hAnsi="宋体" w:cs="宋体"/>
                <w:b/>
                <w:bCs/>
                <w:sz w:val="16"/>
                <w:szCs w:val="16"/>
              </w:rPr>
            </w:pPr>
            <w:r>
              <w:rPr>
                <w:rFonts w:ascii="宋体" w:hAnsi="宋体" w:cs="宋体" w:hint="eastAsia"/>
                <w:b/>
                <w:bCs/>
                <w:sz w:val="16"/>
                <w:szCs w:val="16"/>
              </w:rPr>
              <w:t>行业</w:t>
            </w:r>
          </w:p>
        </w:tc>
        <w:tc>
          <w:tcPr>
            <w:tcW w:w="2868" w:type="dxa"/>
            <w:gridSpan w:val="3"/>
            <w:tcBorders>
              <w:top w:val="single" w:sz="8" w:space="0" w:color="auto"/>
              <w:left w:val="nil"/>
              <w:bottom w:val="single" w:sz="4" w:space="0" w:color="auto"/>
              <w:right w:val="single" w:sz="8" w:space="0" w:color="000000"/>
            </w:tcBorders>
            <w:vAlign w:val="bottom"/>
          </w:tcPr>
          <w:p w:rsidR="0063264B" w:rsidRDefault="00CB630E">
            <w:pPr>
              <w:jc w:val="center"/>
              <w:rPr>
                <w:rFonts w:ascii="宋体" w:hAnsi="宋体" w:cs="宋体"/>
                <w:b/>
                <w:bCs/>
                <w:sz w:val="16"/>
                <w:szCs w:val="16"/>
              </w:rPr>
            </w:pPr>
            <w:r>
              <w:rPr>
                <w:rFonts w:ascii="宋体" w:hAnsi="宋体" w:cs="宋体" w:hint="eastAsia"/>
                <w:b/>
                <w:bCs/>
                <w:sz w:val="16"/>
                <w:szCs w:val="16"/>
              </w:rPr>
              <w:t>中型企业</w:t>
            </w:r>
          </w:p>
        </w:tc>
        <w:tc>
          <w:tcPr>
            <w:tcW w:w="2646" w:type="dxa"/>
            <w:gridSpan w:val="3"/>
            <w:tcBorders>
              <w:top w:val="single" w:sz="8" w:space="0" w:color="auto"/>
              <w:left w:val="nil"/>
              <w:bottom w:val="single" w:sz="4" w:space="0" w:color="auto"/>
              <w:right w:val="single" w:sz="8" w:space="0" w:color="000000"/>
            </w:tcBorders>
            <w:vAlign w:val="bottom"/>
          </w:tcPr>
          <w:p w:rsidR="0063264B" w:rsidRDefault="00CB630E">
            <w:pPr>
              <w:jc w:val="center"/>
              <w:rPr>
                <w:rFonts w:ascii="宋体" w:hAnsi="宋体" w:cs="宋体"/>
                <w:b/>
                <w:bCs/>
                <w:sz w:val="16"/>
                <w:szCs w:val="16"/>
              </w:rPr>
            </w:pPr>
            <w:r>
              <w:rPr>
                <w:rFonts w:ascii="宋体" w:hAnsi="宋体" w:cs="宋体" w:hint="eastAsia"/>
                <w:b/>
                <w:bCs/>
                <w:sz w:val="16"/>
                <w:szCs w:val="16"/>
              </w:rPr>
              <w:t>小型企业</w:t>
            </w:r>
          </w:p>
        </w:tc>
        <w:tc>
          <w:tcPr>
            <w:tcW w:w="2098" w:type="dxa"/>
            <w:gridSpan w:val="3"/>
            <w:tcBorders>
              <w:top w:val="single" w:sz="8" w:space="0" w:color="auto"/>
              <w:left w:val="nil"/>
              <w:bottom w:val="single" w:sz="4" w:space="0" w:color="auto"/>
              <w:right w:val="single" w:sz="8" w:space="0" w:color="000000"/>
            </w:tcBorders>
            <w:vAlign w:val="bottom"/>
          </w:tcPr>
          <w:p w:rsidR="0063264B" w:rsidRDefault="00CB630E">
            <w:pPr>
              <w:jc w:val="center"/>
              <w:rPr>
                <w:rFonts w:ascii="宋体" w:hAnsi="宋体" w:cs="宋体"/>
                <w:b/>
                <w:bCs/>
                <w:sz w:val="16"/>
                <w:szCs w:val="16"/>
              </w:rPr>
            </w:pPr>
            <w:r>
              <w:rPr>
                <w:rFonts w:ascii="宋体" w:hAnsi="宋体" w:cs="宋体" w:hint="eastAsia"/>
                <w:b/>
                <w:bCs/>
                <w:sz w:val="16"/>
                <w:szCs w:val="16"/>
              </w:rPr>
              <w:t>微型企业</w:t>
            </w:r>
          </w:p>
        </w:tc>
      </w:tr>
      <w:tr w:rsidR="0063264B">
        <w:trPr>
          <w:trHeight w:val="566"/>
          <w:jc w:val="center"/>
        </w:trPr>
        <w:tc>
          <w:tcPr>
            <w:tcW w:w="1510" w:type="dxa"/>
            <w:vMerge/>
            <w:tcBorders>
              <w:top w:val="single" w:sz="8" w:space="0" w:color="auto"/>
              <w:left w:val="single" w:sz="8" w:space="0" w:color="auto"/>
              <w:bottom w:val="single" w:sz="4" w:space="0" w:color="000000"/>
              <w:right w:val="single" w:sz="8" w:space="0" w:color="auto"/>
            </w:tcBorders>
            <w:vAlign w:val="center"/>
          </w:tcPr>
          <w:p w:rsidR="0063264B" w:rsidRDefault="0063264B">
            <w:pPr>
              <w:rPr>
                <w:rFonts w:ascii="宋体" w:hAnsi="宋体" w:cs="宋体"/>
                <w:b/>
                <w:bCs/>
                <w:sz w:val="16"/>
                <w:szCs w:val="16"/>
              </w:rPr>
            </w:pP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从业人员</w:t>
            </w:r>
            <w:r>
              <w:rPr>
                <w:rFonts w:ascii="宋体" w:hAnsi="宋体" w:cs="宋体" w:hint="eastAsia"/>
                <w:sz w:val="16"/>
                <w:szCs w:val="16"/>
              </w:rPr>
              <w:t>X</w:t>
            </w:r>
            <w:r>
              <w:rPr>
                <w:rFonts w:ascii="宋体" w:hAnsi="宋体" w:cs="宋体" w:hint="eastAsia"/>
                <w:sz w:val="16"/>
                <w:szCs w:val="16"/>
              </w:rPr>
              <w:t>（人）</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营业收入</w:t>
            </w:r>
            <w:r>
              <w:rPr>
                <w:rFonts w:ascii="宋体" w:hAnsi="宋体" w:cs="宋体" w:hint="eastAsia"/>
                <w:sz w:val="16"/>
                <w:szCs w:val="16"/>
              </w:rPr>
              <w:t>Y</w:t>
            </w:r>
          </w:p>
          <w:p w:rsidR="0063264B" w:rsidRDefault="00CB630E">
            <w:pPr>
              <w:jc w:val="center"/>
              <w:rPr>
                <w:rFonts w:ascii="宋体" w:hAnsi="宋体" w:cs="宋体"/>
                <w:sz w:val="16"/>
                <w:szCs w:val="16"/>
              </w:rPr>
            </w:pPr>
            <w:r>
              <w:rPr>
                <w:rFonts w:ascii="宋体" w:hAnsi="宋体" w:cs="宋体" w:hint="eastAsia"/>
                <w:sz w:val="16"/>
                <w:szCs w:val="16"/>
              </w:rPr>
              <w:t>（万元）</w:t>
            </w:r>
          </w:p>
        </w:tc>
        <w:tc>
          <w:tcPr>
            <w:tcW w:w="94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资产总额</w:t>
            </w:r>
            <w:r>
              <w:rPr>
                <w:rFonts w:ascii="宋体" w:hAnsi="宋体" w:cs="宋体" w:hint="eastAsia"/>
                <w:sz w:val="16"/>
                <w:szCs w:val="16"/>
              </w:rPr>
              <w:t>Z</w:t>
            </w:r>
          </w:p>
          <w:p w:rsidR="0063264B" w:rsidRDefault="00CB630E">
            <w:pPr>
              <w:jc w:val="center"/>
              <w:rPr>
                <w:rFonts w:ascii="宋体" w:hAnsi="宋体" w:cs="宋体"/>
                <w:sz w:val="16"/>
                <w:szCs w:val="16"/>
              </w:rPr>
            </w:pPr>
            <w:r>
              <w:rPr>
                <w:rFonts w:ascii="宋体" w:hAnsi="宋体" w:cs="宋体" w:hint="eastAsia"/>
                <w:sz w:val="16"/>
                <w:szCs w:val="16"/>
              </w:rPr>
              <w:t>（万元）</w:t>
            </w: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从业人员</w:t>
            </w:r>
            <w:r>
              <w:rPr>
                <w:rFonts w:ascii="宋体" w:hAnsi="宋体" w:cs="宋体" w:hint="eastAsia"/>
                <w:sz w:val="16"/>
                <w:szCs w:val="16"/>
              </w:rPr>
              <w:t>X</w:t>
            </w:r>
            <w:r>
              <w:rPr>
                <w:rFonts w:ascii="宋体" w:hAnsi="宋体" w:cs="宋体" w:hint="eastAsia"/>
                <w:sz w:val="16"/>
                <w:szCs w:val="16"/>
              </w:rPr>
              <w:t>（人）</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营业收入</w:t>
            </w:r>
            <w:r>
              <w:rPr>
                <w:rFonts w:ascii="宋体" w:hAnsi="宋体" w:cs="宋体" w:hint="eastAsia"/>
                <w:sz w:val="16"/>
                <w:szCs w:val="16"/>
              </w:rPr>
              <w:t>Y</w:t>
            </w:r>
          </w:p>
          <w:p w:rsidR="0063264B" w:rsidRDefault="00CB630E">
            <w:pPr>
              <w:jc w:val="center"/>
              <w:rPr>
                <w:rFonts w:ascii="宋体" w:hAnsi="宋体" w:cs="宋体"/>
                <w:sz w:val="16"/>
                <w:szCs w:val="16"/>
              </w:rPr>
            </w:pPr>
            <w:r>
              <w:rPr>
                <w:rFonts w:ascii="宋体" w:hAnsi="宋体" w:cs="宋体" w:hint="eastAsia"/>
                <w:sz w:val="16"/>
                <w:szCs w:val="16"/>
              </w:rPr>
              <w:t>（万元）</w:t>
            </w:r>
          </w:p>
        </w:tc>
        <w:tc>
          <w:tcPr>
            <w:tcW w:w="96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资产总额</w:t>
            </w:r>
            <w:r>
              <w:rPr>
                <w:rFonts w:ascii="宋体" w:hAnsi="宋体" w:cs="宋体" w:hint="eastAsia"/>
                <w:sz w:val="16"/>
                <w:szCs w:val="16"/>
              </w:rPr>
              <w:t>Z</w:t>
            </w:r>
          </w:p>
          <w:p w:rsidR="0063264B" w:rsidRDefault="00CB630E">
            <w:pPr>
              <w:jc w:val="center"/>
              <w:rPr>
                <w:rFonts w:ascii="宋体" w:hAnsi="宋体" w:cs="宋体"/>
                <w:sz w:val="16"/>
                <w:szCs w:val="16"/>
              </w:rPr>
            </w:pPr>
            <w:r>
              <w:rPr>
                <w:rFonts w:ascii="宋体" w:hAnsi="宋体" w:cs="宋体" w:hint="eastAsia"/>
                <w:sz w:val="16"/>
                <w:szCs w:val="16"/>
              </w:rPr>
              <w:t>（万元）</w:t>
            </w: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从业人员</w:t>
            </w:r>
            <w:r>
              <w:rPr>
                <w:rFonts w:ascii="宋体" w:hAnsi="宋体" w:cs="宋体" w:hint="eastAsia"/>
                <w:sz w:val="16"/>
                <w:szCs w:val="16"/>
              </w:rPr>
              <w:t>X</w:t>
            </w:r>
            <w:r>
              <w:rPr>
                <w:rFonts w:ascii="宋体" w:hAnsi="宋体" w:cs="宋体" w:hint="eastAsia"/>
                <w:sz w:val="16"/>
                <w:szCs w:val="16"/>
              </w:rPr>
              <w:t>（人）</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营业收入</w:t>
            </w:r>
            <w:r>
              <w:rPr>
                <w:rFonts w:ascii="宋体" w:hAnsi="宋体" w:cs="宋体" w:hint="eastAsia"/>
                <w:sz w:val="16"/>
                <w:szCs w:val="16"/>
              </w:rPr>
              <w:t>Y</w:t>
            </w:r>
            <w:r>
              <w:rPr>
                <w:rFonts w:ascii="宋体" w:hAnsi="宋体" w:cs="宋体" w:hint="eastAsia"/>
                <w:sz w:val="16"/>
                <w:szCs w:val="16"/>
              </w:rPr>
              <w:t>（万元）</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w:t>
            </w:r>
            <w:r>
              <w:rPr>
                <w:rFonts w:ascii="宋体" w:hAnsi="宋体" w:cs="宋体" w:hint="eastAsia"/>
                <w:sz w:val="16"/>
                <w:szCs w:val="16"/>
              </w:rPr>
              <w:t>农林牧渔业</w:t>
            </w:r>
          </w:p>
        </w:tc>
        <w:tc>
          <w:tcPr>
            <w:tcW w:w="954"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500</w:t>
            </w:r>
            <w:r>
              <w:rPr>
                <w:rFonts w:ascii="宋体" w:hAnsi="宋体" w:cs="宋体" w:hint="eastAsia"/>
                <w:sz w:val="16"/>
                <w:szCs w:val="16"/>
              </w:rPr>
              <w:t>≤</w:t>
            </w:r>
            <w:r>
              <w:rPr>
                <w:rFonts w:ascii="宋体" w:hAnsi="宋体" w:cs="宋体" w:hint="eastAsia"/>
                <w:sz w:val="16"/>
                <w:szCs w:val="16"/>
              </w:rPr>
              <w:t>Y&lt;20000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w:t>
            </w:r>
            <w:r>
              <w:rPr>
                <w:rFonts w:ascii="宋体" w:hAnsi="宋体" w:cs="宋体" w:hint="eastAsia"/>
                <w:sz w:val="16"/>
                <w:szCs w:val="16"/>
              </w:rPr>
              <w:t>≤</w:t>
            </w:r>
            <w:r>
              <w:rPr>
                <w:rFonts w:ascii="宋体" w:hAnsi="宋体" w:cs="宋体" w:hint="eastAsia"/>
                <w:sz w:val="16"/>
                <w:szCs w:val="16"/>
              </w:rPr>
              <w:t>Y&lt;500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Y&lt;50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2.</w:t>
            </w:r>
            <w:r>
              <w:rPr>
                <w:rFonts w:ascii="宋体" w:hAnsi="宋体" w:cs="宋体" w:hint="eastAsia"/>
                <w:sz w:val="16"/>
                <w:szCs w:val="16"/>
              </w:rPr>
              <w:t>工业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X&lt;1000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2000</w:t>
            </w:r>
            <w:r>
              <w:rPr>
                <w:rFonts w:ascii="宋体" w:hAnsi="宋体" w:cs="宋体" w:hint="eastAsia"/>
                <w:sz w:val="16"/>
                <w:szCs w:val="16"/>
              </w:rPr>
              <w:t>≤</w:t>
            </w:r>
            <w:r>
              <w:rPr>
                <w:rFonts w:ascii="宋体" w:hAnsi="宋体" w:cs="宋体" w:hint="eastAsia"/>
                <w:sz w:val="16"/>
                <w:szCs w:val="16"/>
              </w:rPr>
              <w:t>Y&lt;40000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w:t>
            </w:r>
            <w:r>
              <w:rPr>
                <w:rFonts w:ascii="宋体" w:hAnsi="宋体" w:cs="宋体" w:hint="eastAsia"/>
                <w:sz w:val="16"/>
                <w:szCs w:val="16"/>
              </w:rPr>
              <w:t>≤</w:t>
            </w:r>
            <w:r>
              <w:rPr>
                <w:rFonts w:ascii="宋体" w:hAnsi="宋体" w:cs="宋体" w:hint="eastAsia"/>
                <w:sz w:val="16"/>
                <w:szCs w:val="16"/>
              </w:rPr>
              <w:t>X&lt;300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Y&lt;2000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X&lt;20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Y&lt;300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3.</w:t>
            </w:r>
            <w:r>
              <w:rPr>
                <w:rFonts w:ascii="宋体" w:hAnsi="宋体" w:cs="宋体" w:hint="eastAsia"/>
                <w:sz w:val="16"/>
                <w:szCs w:val="16"/>
              </w:rPr>
              <w:t>建筑业</w:t>
            </w:r>
          </w:p>
        </w:tc>
        <w:tc>
          <w:tcPr>
            <w:tcW w:w="954"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6000</w:t>
            </w:r>
            <w:r>
              <w:rPr>
                <w:rFonts w:ascii="宋体" w:hAnsi="宋体" w:cs="宋体" w:hint="eastAsia"/>
                <w:sz w:val="16"/>
                <w:szCs w:val="16"/>
              </w:rPr>
              <w:t>≤</w:t>
            </w:r>
            <w:r>
              <w:rPr>
                <w:rFonts w:ascii="宋体" w:hAnsi="宋体" w:cs="宋体" w:hint="eastAsia"/>
                <w:sz w:val="16"/>
                <w:szCs w:val="16"/>
              </w:rPr>
              <w:t>Y&lt;80000</w:t>
            </w:r>
          </w:p>
        </w:tc>
        <w:tc>
          <w:tcPr>
            <w:tcW w:w="94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5000</w:t>
            </w:r>
            <w:r>
              <w:rPr>
                <w:rFonts w:ascii="宋体" w:hAnsi="宋体" w:cs="宋体" w:hint="eastAsia"/>
                <w:sz w:val="16"/>
                <w:szCs w:val="16"/>
              </w:rPr>
              <w:t>≤</w:t>
            </w:r>
            <w:r>
              <w:rPr>
                <w:rFonts w:ascii="宋体" w:hAnsi="宋体" w:cs="宋体" w:hint="eastAsia"/>
                <w:sz w:val="16"/>
                <w:szCs w:val="16"/>
              </w:rPr>
              <w:t>Z&lt;80000</w:t>
            </w:r>
          </w:p>
        </w:tc>
        <w:tc>
          <w:tcPr>
            <w:tcW w:w="710"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Y&lt;6000</w:t>
            </w:r>
          </w:p>
        </w:tc>
        <w:tc>
          <w:tcPr>
            <w:tcW w:w="96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Z&lt;5000</w:t>
            </w:r>
          </w:p>
        </w:tc>
        <w:tc>
          <w:tcPr>
            <w:tcW w:w="750"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Y&lt;300</w:t>
            </w:r>
          </w:p>
        </w:tc>
        <w:tc>
          <w:tcPr>
            <w:tcW w:w="693"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Z&lt;300</w:t>
            </w: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4.</w:t>
            </w:r>
            <w:r>
              <w:rPr>
                <w:rFonts w:ascii="宋体" w:hAnsi="宋体" w:cs="宋体" w:hint="eastAsia"/>
                <w:sz w:val="16"/>
                <w:szCs w:val="16"/>
              </w:rPr>
              <w:t>批发业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w:t>
            </w:r>
            <w:r>
              <w:rPr>
                <w:rFonts w:ascii="宋体" w:hAnsi="宋体" w:cs="宋体" w:hint="eastAsia"/>
                <w:sz w:val="16"/>
                <w:szCs w:val="16"/>
              </w:rPr>
              <w:t>≤</w:t>
            </w:r>
            <w:r>
              <w:rPr>
                <w:rFonts w:ascii="宋体" w:hAnsi="宋体" w:cs="宋体" w:hint="eastAsia"/>
                <w:sz w:val="16"/>
                <w:szCs w:val="16"/>
              </w:rPr>
              <w:t>X&lt;200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5000</w:t>
            </w:r>
            <w:r>
              <w:rPr>
                <w:rFonts w:ascii="宋体" w:hAnsi="宋体" w:cs="宋体" w:hint="eastAsia"/>
                <w:sz w:val="16"/>
                <w:szCs w:val="16"/>
              </w:rPr>
              <w:t>≤</w:t>
            </w:r>
            <w:r>
              <w:rPr>
                <w:rFonts w:ascii="宋体" w:hAnsi="宋体" w:cs="宋体" w:hint="eastAsia"/>
                <w:sz w:val="16"/>
                <w:szCs w:val="16"/>
              </w:rPr>
              <w:t>Y&lt;40000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w:t>
            </w:r>
            <w:r>
              <w:rPr>
                <w:rFonts w:ascii="宋体" w:hAnsi="宋体" w:cs="宋体" w:hint="eastAsia"/>
                <w:sz w:val="16"/>
                <w:szCs w:val="16"/>
              </w:rPr>
              <w:t>≤</w:t>
            </w:r>
            <w:r>
              <w:rPr>
                <w:rFonts w:ascii="宋体" w:hAnsi="宋体" w:cs="宋体" w:hint="eastAsia"/>
                <w:sz w:val="16"/>
                <w:szCs w:val="16"/>
              </w:rPr>
              <w:t>X&lt;20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1000</w:t>
            </w:r>
            <w:r>
              <w:rPr>
                <w:rFonts w:ascii="宋体" w:hAnsi="宋体" w:cs="宋体" w:hint="eastAsia"/>
                <w:sz w:val="16"/>
                <w:szCs w:val="16"/>
              </w:rPr>
              <w:t>≤</w:t>
            </w:r>
            <w:r>
              <w:rPr>
                <w:rFonts w:ascii="宋体" w:hAnsi="宋体" w:cs="宋体" w:hint="eastAsia"/>
                <w:sz w:val="16"/>
                <w:szCs w:val="16"/>
              </w:rPr>
              <w:t>Y&lt;5000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X&lt;5</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5.</w:t>
            </w:r>
            <w:r>
              <w:rPr>
                <w:rFonts w:ascii="宋体" w:hAnsi="宋体" w:cs="宋体" w:hint="eastAsia"/>
                <w:sz w:val="16"/>
                <w:szCs w:val="16"/>
              </w:rPr>
              <w:t>零售业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w:t>
            </w:r>
            <w:r>
              <w:rPr>
                <w:rFonts w:ascii="宋体" w:hAnsi="宋体" w:cs="宋体" w:hint="eastAsia"/>
                <w:sz w:val="16"/>
                <w:szCs w:val="16"/>
              </w:rPr>
              <w:t>≤</w:t>
            </w:r>
            <w:r>
              <w:rPr>
                <w:rFonts w:ascii="宋体" w:hAnsi="宋体" w:cs="宋体" w:hint="eastAsia"/>
                <w:sz w:val="16"/>
                <w:szCs w:val="16"/>
              </w:rPr>
              <w:t>X&lt;300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500</w:t>
            </w:r>
            <w:r>
              <w:rPr>
                <w:rFonts w:ascii="宋体" w:hAnsi="宋体" w:cs="宋体" w:hint="eastAsia"/>
                <w:sz w:val="16"/>
                <w:szCs w:val="16"/>
              </w:rPr>
              <w:t>≤</w:t>
            </w:r>
            <w:r>
              <w:rPr>
                <w:rFonts w:ascii="宋体" w:hAnsi="宋体" w:cs="宋体" w:hint="eastAsia"/>
                <w:sz w:val="16"/>
                <w:szCs w:val="16"/>
              </w:rPr>
              <w:t>Y&lt;20000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X&lt;50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Y&lt;500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6.</w:t>
            </w:r>
            <w:r>
              <w:rPr>
                <w:rFonts w:ascii="宋体" w:hAnsi="宋体" w:cs="宋体" w:hint="eastAsia"/>
                <w:sz w:val="16"/>
                <w:szCs w:val="16"/>
              </w:rPr>
              <w:t>交通运输业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X&lt;1000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3000</w:t>
            </w:r>
            <w:r>
              <w:rPr>
                <w:rFonts w:ascii="宋体" w:hAnsi="宋体" w:cs="宋体" w:hint="eastAsia"/>
                <w:sz w:val="16"/>
                <w:szCs w:val="16"/>
              </w:rPr>
              <w:t>≤</w:t>
            </w:r>
            <w:r>
              <w:rPr>
                <w:rFonts w:ascii="宋体" w:hAnsi="宋体" w:cs="宋体" w:hint="eastAsia"/>
                <w:sz w:val="16"/>
                <w:szCs w:val="16"/>
              </w:rPr>
              <w:t>Y&lt;30000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w:t>
            </w:r>
            <w:r>
              <w:rPr>
                <w:rFonts w:ascii="宋体" w:hAnsi="宋体" w:cs="宋体" w:hint="eastAsia"/>
                <w:sz w:val="16"/>
                <w:szCs w:val="16"/>
              </w:rPr>
              <w:t>≤</w:t>
            </w:r>
            <w:r>
              <w:rPr>
                <w:rFonts w:ascii="宋体" w:hAnsi="宋体" w:cs="宋体" w:hint="eastAsia"/>
                <w:sz w:val="16"/>
                <w:szCs w:val="16"/>
              </w:rPr>
              <w:t>X&lt;300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200</w:t>
            </w:r>
            <w:r>
              <w:rPr>
                <w:rFonts w:ascii="宋体" w:hAnsi="宋体" w:cs="宋体" w:hint="eastAsia"/>
                <w:sz w:val="16"/>
                <w:szCs w:val="16"/>
              </w:rPr>
              <w:t>≤</w:t>
            </w:r>
            <w:r>
              <w:rPr>
                <w:rFonts w:ascii="宋体" w:hAnsi="宋体" w:cs="宋体" w:hint="eastAsia"/>
                <w:sz w:val="16"/>
                <w:szCs w:val="16"/>
              </w:rPr>
              <w:t>Y&lt;3000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X&lt;20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V&lt;200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7.</w:t>
            </w:r>
            <w:r>
              <w:rPr>
                <w:rFonts w:ascii="宋体" w:hAnsi="宋体" w:cs="宋体" w:hint="eastAsia"/>
                <w:sz w:val="16"/>
                <w:szCs w:val="16"/>
              </w:rPr>
              <w:t>仓储业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X&lt;200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1000</w:t>
            </w:r>
            <w:r>
              <w:rPr>
                <w:rFonts w:ascii="宋体" w:hAnsi="宋体" w:cs="宋体" w:hint="eastAsia"/>
                <w:sz w:val="16"/>
                <w:szCs w:val="16"/>
              </w:rPr>
              <w:t>≤</w:t>
            </w:r>
            <w:r>
              <w:rPr>
                <w:rFonts w:ascii="宋体" w:hAnsi="宋体" w:cs="宋体" w:hint="eastAsia"/>
                <w:sz w:val="16"/>
                <w:szCs w:val="16"/>
              </w:rPr>
              <w:t>Y&lt;30000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Y&lt;1000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X&lt;20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8.</w:t>
            </w:r>
            <w:r>
              <w:rPr>
                <w:rFonts w:ascii="宋体" w:hAnsi="宋体" w:cs="宋体" w:hint="eastAsia"/>
                <w:sz w:val="16"/>
                <w:szCs w:val="16"/>
              </w:rPr>
              <w:t>邮政业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X&lt;1000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2000</w:t>
            </w:r>
            <w:r>
              <w:rPr>
                <w:rFonts w:ascii="宋体" w:hAnsi="宋体" w:cs="宋体" w:hint="eastAsia"/>
                <w:sz w:val="16"/>
                <w:szCs w:val="16"/>
              </w:rPr>
              <w:t>≤</w:t>
            </w:r>
            <w:r>
              <w:rPr>
                <w:rFonts w:ascii="宋体" w:hAnsi="宋体" w:cs="宋体" w:hint="eastAsia"/>
                <w:sz w:val="16"/>
                <w:szCs w:val="16"/>
              </w:rPr>
              <w:t>Y&lt;30000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w:t>
            </w:r>
            <w:r>
              <w:rPr>
                <w:rFonts w:ascii="宋体" w:hAnsi="宋体" w:cs="宋体" w:hint="eastAsia"/>
                <w:sz w:val="16"/>
                <w:szCs w:val="16"/>
              </w:rPr>
              <w:t>≤</w:t>
            </w:r>
            <w:r>
              <w:rPr>
                <w:rFonts w:ascii="宋体" w:hAnsi="宋体" w:cs="宋体" w:hint="eastAsia"/>
                <w:sz w:val="16"/>
                <w:szCs w:val="16"/>
              </w:rPr>
              <w:t>X&lt;300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Y&lt;2000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X&lt;20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9.</w:t>
            </w:r>
            <w:r>
              <w:rPr>
                <w:rFonts w:ascii="宋体" w:hAnsi="宋体" w:cs="宋体" w:hint="eastAsia"/>
                <w:sz w:val="16"/>
                <w:szCs w:val="16"/>
              </w:rPr>
              <w:t>住宿业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X&lt;300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2000</w:t>
            </w:r>
            <w:r>
              <w:rPr>
                <w:rFonts w:ascii="宋体" w:hAnsi="宋体" w:cs="宋体" w:hint="eastAsia"/>
                <w:sz w:val="16"/>
                <w:szCs w:val="16"/>
              </w:rPr>
              <w:t>≤</w:t>
            </w:r>
            <w:r>
              <w:rPr>
                <w:rFonts w:ascii="宋体" w:hAnsi="宋体" w:cs="宋体" w:hint="eastAsia"/>
                <w:sz w:val="16"/>
                <w:szCs w:val="16"/>
              </w:rPr>
              <w:t>Y&lt;10000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Y&lt;2000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餐饮业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X&lt;300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2000</w:t>
            </w:r>
            <w:r>
              <w:rPr>
                <w:rFonts w:ascii="宋体" w:hAnsi="宋体" w:cs="宋体" w:hint="eastAsia"/>
                <w:sz w:val="16"/>
                <w:szCs w:val="16"/>
              </w:rPr>
              <w:t>≤</w:t>
            </w:r>
            <w:r>
              <w:rPr>
                <w:rFonts w:ascii="宋体" w:hAnsi="宋体" w:cs="宋体" w:hint="eastAsia"/>
                <w:sz w:val="16"/>
                <w:szCs w:val="16"/>
              </w:rPr>
              <w:t>Y&lt;10000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Y&lt;2000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V&lt;100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11.</w:t>
            </w:r>
            <w:r>
              <w:rPr>
                <w:rFonts w:ascii="宋体" w:hAnsi="宋体" w:cs="宋体" w:hint="eastAsia"/>
                <w:sz w:val="16"/>
                <w:szCs w:val="16"/>
              </w:rPr>
              <w:t>信息传输业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X&lt;2000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1000</w:t>
            </w:r>
            <w:r>
              <w:rPr>
                <w:rFonts w:ascii="宋体" w:hAnsi="宋体" w:cs="宋体" w:hint="eastAsia"/>
                <w:sz w:val="16"/>
                <w:szCs w:val="16"/>
              </w:rPr>
              <w:t>≤</w:t>
            </w:r>
            <w:r>
              <w:rPr>
                <w:rFonts w:ascii="宋体" w:hAnsi="宋体" w:cs="宋体" w:hint="eastAsia"/>
                <w:sz w:val="16"/>
                <w:szCs w:val="16"/>
              </w:rPr>
              <w:t>Y&lt;100000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Y&lt;1000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12.</w:t>
            </w:r>
            <w:r>
              <w:rPr>
                <w:rFonts w:ascii="宋体" w:hAnsi="宋体" w:cs="宋体" w:hint="eastAsia"/>
                <w:sz w:val="16"/>
                <w:szCs w:val="16"/>
              </w:rPr>
              <w:t>软件和信息技术服务业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X&lt;300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1000</w:t>
            </w:r>
            <w:r>
              <w:rPr>
                <w:rFonts w:ascii="宋体" w:hAnsi="宋体" w:cs="宋体" w:hint="eastAsia"/>
                <w:sz w:val="16"/>
                <w:szCs w:val="16"/>
              </w:rPr>
              <w:t>≤</w:t>
            </w:r>
            <w:r>
              <w:rPr>
                <w:rFonts w:ascii="宋体" w:hAnsi="宋体" w:cs="宋体" w:hint="eastAsia"/>
                <w:sz w:val="16"/>
                <w:szCs w:val="16"/>
              </w:rPr>
              <w:t>Y&lt;10000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w:t>
            </w:r>
            <w:r>
              <w:rPr>
                <w:rFonts w:ascii="宋体" w:hAnsi="宋体" w:cs="宋体" w:hint="eastAsia"/>
                <w:sz w:val="16"/>
                <w:szCs w:val="16"/>
              </w:rPr>
              <w:t>≤</w:t>
            </w:r>
            <w:r>
              <w:rPr>
                <w:rFonts w:ascii="宋体" w:hAnsi="宋体" w:cs="宋体" w:hint="eastAsia"/>
                <w:sz w:val="16"/>
                <w:szCs w:val="16"/>
              </w:rPr>
              <w:t>Y&lt;1000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Y&lt;50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13.</w:t>
            </w:r>
            <w:r>
              <w:rPr>
                <w:rFonts w:ascii="宋体" w:hAnsi="宋体" w:cs="宋体" w:hint="eastAsia"/>
                <w:sz w:val="16"/>
                <w:szCs w:val="16"/>
              </w:rPr>
              <w:t>房地产开发经营</w:t>
            </w:r>
          </w:p>
        </w:tc>
        <w:tc>
          <w:tcPr>
            <w:tcW w:w="954"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1000</w:t>
            </w:r>
            <w:r>
              <w:rPr>
                <w:rFonts w:ascii="宋体" w:hAnsi="宋体" w:cs="宋体" w:hint="eastAsia"/>
                <w:sz w:val="16"/>
                <w:szCs w:val="16"/>
              </w:rPr>
              <w:t>≤</w:t>
            </w:r>
            <w:r>
              <w:rPr>
                <w:rFonts w:ascii="宋体" w:hAnsi="宋体" w:cs="宋体" w:hint="eastAsia"/>
                <w:sz w:val="16"/>
                <w:szCs w:val="16"/>
              </w:rPr>
              <w:t>Y&lt;200000</w:t>
            </w:r>
          </w:p>
        </w:tc>
        <w:tc>
          <w:tcPr>
            <w:tcW w:w="94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5000</w:t>
            </w:r>
            <w:r>
              <w:rPr>
                <w:rFonts w:ascii="宋体" w:hAnsi="宋体" w:cs="宋体" w:hint="eastAsia"/>
                <w:sz w:val="16"/>
                <w:szCs w:val="16"/>
              </w:rPr>
              <w:t>≤</w:t>
            </w:r>
            <w:r>
              <w:rPr>
                <w:rFonts w:ascii="宋体" w:hAnsi="宋体" w:cs="宋体" w:hint="eastAsia"/>
                <w:sz w:val="16"/>
                <w:szCs w:val="16"/>
              </w:rPr>
              <w:t>Z&lt;10000</w:t>
            </w:r>
          </w:p>
        </w:tc>
        <w:tc>
          <w:tcPr>
            <w:tcW w:w="710"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Y&lt;1000</w:t>
            </w:r>
          </w:p>
        </w:tc>
        <w:tc>
          <w:tcPr>
            <w:tcW w:w="96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2000</w:t>
            </w:r>
            <w:r>
              <w:rPr>
                <w:rFonts w:ascii="宋体" w:hAnsi="宋体" w:cs="宋体" w:hint="eastAsia"/>
                <w:sz w:val="16"/>
                <w:szCs w:val="16"/>
              </w:rPr>
              <w:t>≤</w:t>
            </w:r>
            <w:r>
              <w:rPr>
                <w:rFonts w:ascii="宋体" w:hAnsi="宋体" w:cs="宋体" w:hint="eastAsia"/>
                <w:sz w:val="16"/>
                <w:szCs w:val="16"/>
              </w:rPr>
              <w:t>Z&lt;5000</w:t>
            </w:r>
          </w:p>
        </w:tc>
        <w:tc>
          <w:tcPr>
            <w:tcW w:w="750"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Y&lt;100</w:t>
            </w:r>
          </w:p>
        </w:tc>
        <w:tc>
          <w:tcPr>
            <w:tcW w:w="693"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Z&lt;2000</w:t>
            </w: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14.</w:t>
            </w:r>
            <w:r>
              <w:rPr>
                <w:rFonts w:ascii="宋体" w:hAnsi="宋体" w:cs="宋体" w:hint="eastAsia"/>
                <w:sz w:val="16"/>
                <w:szCs w:val="16"/>
              </w:rPr>
              <w:t>物业管理</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300</w:t>
            </w:r>
            <w:r>
              <w:rPr>
                <w:rFonts w:ascii="宋体" w:hAnsi="宋体" w:cs="宋体" w:hint="eastAsia"/>
                <w:sz w:val="16"/>
                <w:szCs w:val="16"/>
              </w:rPr>
              <w:t>≤</w:t>
            </w:r>
            <w:r>
              <w:rPr>
                <w:rFonts w:ascii="宋体" w:hAnsi="宋体" w:cs="宋体" w:hint="eastAsia"/>
                <w:sz w:val="16"/>
                <w:szCs w:val="16"/>
              </w:rPr>
              <w:t>X&lt;1000</w:t>
            </w:r>
          </w:p>
        </w:tc>
        <w:tc>
          <w:tcPr>
            <w:tcW w:w="96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1000</w:t>
            </w:r>
            <w:r>
              <w:rPr>
                <w:rFonts w:ascii="宋体" w:hAnsi="宋体" w:cs="宋体" w:hint="eastAsia"/>
                <w:sz w:val="16"/>
                <w:szCs w:val="16"/>
              </w:rPr>
              <w:t>≤</w:t>
            </w:r>
            <w:r>
              <w:rPr>
                <w:rFonts w:ascii="宋体" w:hAnsi="宋体" w:cs="宋体" w:hint="eastAsia"/>
                <w:sz w:val="16"/>
                <w:szCs w:val="16"/>
              </w:rPr>
              <w:t>Y&lt;5000</w:t>
            </w:r>
          </w:p>
        </w:tc>
        <w:tc>
          <w:tcPr>
            <w:tcW w:w="94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X&lt;300</w:t>
            </w:r>
          </w:p>
        </w:tc>
        <w:tc>
          <w:tcPr>
            <w:tcW w:w="967"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500</w:t>
            </w:r>
            <w:r>
              <w:rPr>
                <w:rFonts w:ascii="宋体" w:hAnsi="宋体" w:cs="宋体" w:hint="eastAsia"/>
                <w:sz w:val="16"/>
                <w:szCs w:val="16"/>
              </w:rPr>
              <w:t>≤</w:t>
            </w:r>
            <w:r>
              <w:rPr>
                <w:rFonts w:ascii="宋体" w:hAnsi="宋体" w:cs="宋体" w:hint="eastAsia"/>
                <w:sz w:val="16"/>
                <w:szCs w:val="16"/>
              </w:rPr>
              <w:t>Y&lt;1000</w:t>
            </w:r>
          </w:p>
        </w:tc>
        <w:tc>
          <w:tcPr>
            <w:tcW w:w="969"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X&lt;100</w:t>
            </w:r>
          </w:p>
        </w:tc>
        <w:tc>
          <w:tcPr>
            <w:tcW w:w="655"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Y&lt;500</w:t>
            </w:r>
          </w:p>
        </w:tc>
        <w:tc>
          <w:tcPr>
            <w:tcW w:w="693" w:type="dxa"/>
            <w:tcBorders>
              <w:top w:val="nil"/>
              <w:left w:val="nil"/>
              <w:bottom w:val="single" w:sz="4"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360"/>
          <w:jc w:val="center"/>
        </w:trPr>
        <w:tc>
          <w:tcPr>
            <w:tcW w:w="1510" w:type="dxa"/>
            <w:tcBorders>
              <w:top w:val="nil"/>
              <w:left w:val="single" w:sz="8" w:space="0" w:color="auto"/>
              <w:bottom w:val="single" w:sz="4"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15.</w:t>
            </w:r>
            <w:r>
              <w:rPr>
                <w:rFonts w:ascii="宋体" w:hAnsi="宋体" w:cs="宋体" w:hint="eastAsia"/>
                <w:sz w:val="16"/>
                <w:szCs w:val="16"/>
              </w:rPr>
              <w:t>租赁和商务服务业</w:t>
            </w:r>
          </w:p>
        </w:tc>
        <w:tc>
          <w:tcPr>
            <w:tcW w:w="954"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X&lt;300</w:t>
            </w:r>
          </w:p>
        </w:tc>
        <w:tc>
          <w:tcPr>
            <w:tcW w:w="965"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4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8000</w:t>
            </w:r>
            <w:r>
              <w:rPr>
                <w:rFonts w:ascii="宋体" w:hAnsi="宋体" w:cs="宋体" w:hint="eastAsia"/>
                <w:sz w:val="16"/>
                <w:szCs w:val="16"/>
              </w:rPr>
              <w:t>≤</w:t>
            </w:r>
            <w:r>
              <w:rPr>
                <w:rFonts w:ascii="宋体" w:hAnsi="宋体" w:cs="宋体" w:hint="eastAsia"/>
                <w:sz w:val="16"/>
                <w:szCs w:val="16"/>
              </w:rPr>
              <w:t>Z&lt;120000</w:t>
            </w:r>
          </w:p>
        </w:tc>
        <w:tc>
          <w:tcPr>
            <w:tcW w:w="71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969"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Z&lt;8000</w:t>
            </w:r>
          </w:p>
        </w:tc>
        <w:tc>
          <w:tcPr>
            <w:tcW w:w="750" w:type="dxa"/>
            <w:tcBorders>
              <w:top w:val="nil"/>
              <w:left w:val="nil"/>
              <w:bottom w:val="single" w:sz="4"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4" w:space="0" w:color="auto"/>
              <w:right w:val="single" w:sz="4" w:space="0" w:color="auto"/>
            </w:tcBorders>
            <w:vAlign w:val="bottom"/>
          </w:tcPr>
          <w:p w:rsidR="0063264B" w:rsidRDefault="0063264B">
            <w:pPr>
              <w:jc w:val="center"/>
              <w:rPr>
                <w:rFonts w:ascii="宋体" w:hAnsi="宋体" w:cs="宋体"/>
                <w:sz w:val="16"/>
                <w:szCs w:val="16"/>
              </w:rPr>
            </w:pPr>
          </w:p>
        </w:tc>
        <w:tc>
          <w:tcPr>
            <w:tcW w:w="693" w:type="dxa"/>
            <w:tcBorders>
              <w:top w:val="nil"/>
              <w:left w:val="nil"/>
              <w:bottom w:val="single" w:sz="4" w:space="0" w:color="auto"/>
              <w:right w:val="single" w:sz="8"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Z&lt;100</w:t>
            </w:r>
          </w:p>
        </w:tc>
      </w:tr>
      <w:tr w:rsidR="0063264B">
        <w:trPr>
          <w:trHeight w:val="360"/>
          <w:jc w:val="center"/>
        </w:trPr>
        <w:tc>
          <w:tcPr>
            <w:tcW w:w="1510" w:type="dxa"/>
            <w:tcBorders>
              <w:top w:val="nil"/>
              <w:left w:val="single" w:sz="8" w:space="0" w:color="auto"/>
              <w:bottom w:val="single" w:sz="8" w:space="0" w:color="auto"/>
              <w:right w:val="single" w:sz="8" w:space="0" w:color="auto"/>
            </w:tcBorders>
            <w:vAlign w:val="bottom"/>
          </w:tcPr>
          <w:p w:rsidR="0063264B" w:rsidRDefault="00CB630E">
            <w:pPr>
              <w:rPr>
                <w:rFonts w:ascii="宋体" w:hAnsi="宋体" w:cs="宋体"/>
                <w:sz w:val="16"/>
                <w:szCs w:val="16"/>
              </w:rPr>
            </w:pPr>
            <w:r>
              <w:rPr>
                <w:rFonts w:ascii="宋体" w:hAnsi="宋体" w:cs="宋体" w:hint="eastAsia"/>
                <w:sz w:val="16"/>
                <w:szCs w:val="16"/>
              </w:rPr>
              <w:t>16.</w:t>
            </w:r>
            <w:r>
              <w:rPr>
                <w:rFonts w:ascii="宋体" w:hAnsi="宋体" w:cs="宋体" w:hint="eastAsia"/>
                <w:sz w:val="16"/>
                <w:szCs w:val="16"/>
              </w:rPr>
              <w:t>其他未列明行业</w:t>
            </w:r>
          </w:p>
        </w:tc>
        <w:tc>
          <w:tcPr>
            <w:tcW w:w="954" w:type="dxa"/>
            <w:tcBorders>
              <w:top w:val="nil"/>
              <w:left w:val="nil"/>
              <w:bottom w:val="single" w:sz="8"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100</w:t>
            </w:r>
            <w:r>
              <w:rPr>
                <w:rFonts w:ascii="宋体" w:hAnsi="宋体" w:cs="宋体" w:hint="eastAsia"/>
                <w:sz w:val="16"/>
                <w:szCs w:val="16"/>
              </w:rPr>
              <w:t>≤</w:t>
            </w:r>
            <w:r>
              <w:rPr>
                <w:rFonts w:ascii="宋体" w:hAnsi="宋体" w:cs="宋体" w:hint="eastAsia"/>
                <w:sz w:val="16"/>
                <w:szCs w:val="16"/>
              </w:rPr>
              <w:t>X&lt;300</w:t>
            </w:r>
          </w:p>
        </w:tc>
        <w:tc>
          <w:tcPr>
            <w:tcW w:w="965" w:type="dxa"/>
            <w:tcBorders>
              <w:top w:val="nil"/>
              <w:left w:val="nil"/>
              <w:bottom w:val="single" w:sz="8" w:space="0" w:color="auto"/>
              <w:right w:val="single" w:sz="4" w:space="0" w:color="auto"/>
            </w:tcBorders>
            <w:vAlign w:val="bottom"/>
          </w:tcPr>
          <w:p w:rsidR="0063264B" w:rsidRDefault="0063264B">
            <w:pPr>
              <w:jc w:val="center"/>
              <w:rPr>
                <w:rFonts w:ascii="宋体" w:hAnsi="宋体" w:cs="宋体"/>
                <w:sz w:val="16"/>
                <w:szCs w:val="16"/>
              </w:rPr>
            </w:pPr>
          </w:p>
        </w:tc>
        <w:tc>
          <w:tcPr>
            <w:tcW w:w="949" w:type="dxa"/>
            <w:tcBorders>
              <w:top w:val="nil"/>
              <w:left w:val="nil"/>
              <w:bottom w:val="single" w:sz="8" w:space="0" w:color="auto"/>
              <w:right w:val="single" w:sz="8" w:space="0" w:color="auto"/>
            </w:tcBorders>
            <w:vAlign w:val="bottom"/>
          </w:tcPr>
          <w:p w:rsidR="0063264B" w:rsidRDefault="0063264B">
            <w:pPr>
              <w:jc w:val="center"/>
              <w:rPr>
                <w:rFonts w:ascii="宋体" w:hAnsi="宋体" w:cs="宋体"/>
                <w:sz w:val="16"/>
                <w:szCs w:val="16"/>
              </w:rPr>
            </w:pPr>
          </w:p>
        </w:tc>
        <w:tc>
          <w:tcPr>
            <w:tcW w:w="710" w:type="dxa"/>
            <w:tcBorders>
              <w:top w:val="nil"/>
              <w:left w:val="nil"/>
              <w:bottom w:val="single" w:sz="8"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10</w:t>
            </w:r>
            <w:r>
              <w:rPr>
                <w:rFonts w:ascii="宋体" w:hAnsi="宋体" w:cs="宋体" w:hint="eastAsia"/>
                <w:sz w:val="16"/>
                <w:szCs w:val="16"/>
              </w:rPr>
              <w:t>≤</w:t>
            </w:r>
            <w:r>
              <w:rPr>
                <w:rFonts w:ascii="宋体" w:hAnsi="宋体" w:cs="宋体" w:hint="eastAsia"/>
                <w:sz w:val="16"/>
                <w:szCs w:val="16"/>
              </w:rPr>
              <w:t>X&lt;100</w:t>
            </w:r>
          </w:p>
        </w:tc>
        <w:tc>
          <w:tcPr>
            <w:tcW w:w="967" w:type="dxa"/>
            <w:tcBorders>
              <w:top w:val="nil"/>
              <w:left w:val="nil"/>
              <w:bottom w:val="single" w:sz="8" w:space="0" w:color="auto"/>
              <w:right w:val="single" w:sz="4" w:space="0" w:color="auto"/>
            </w:tcBorders>
            <w:vAlign w:val="bottom"/>
          </w:tcPr>
          <w:p w:rsidR="0063264B" w:rsidRDefault="0063264B">
            <w:pPr>
              <w:jc w:val="center"/>
              <w:rPr>
                <w:rFonts w:ascii="宋体" w:hAnsi="宋体" w:cs="宋体"/>
                <w:sz w:val="16"/>
                <w:szCs w:val="16"/>
              </w:rPr>
            </w:pPr>
          </w:p>
        </w:tc>
        <w:tc>
          <w:tcPr>
            <w:tcW w:w="969" w:type="dxa"/>
            <w:tcBorders>
              <w:top w:val="nil"/>
              <w:left w:val="nil"/>
              <w:bottom w:val="single" w:sz="8" w:space="0" w:color="auto"/>
              <w:right w:val="single" w:sz="8" w:space="0" w:color="auto"/>
            </w:tcBorders>
            <w:vAlign w:val="bottom"/>
          </w:tcPr>
          <w:p w:rsidR="0063264B" w:rsidRDefault="0063264B">
            <w:pPr>
              <w:jc w:val="center"/>
              <w:rPr>
                <w:rFonts w:ascii="宋体" w:hAnsi="宋体" w:cs="宋体"/>
                <w:sz w:val="16"/>
                <w:szCs w:val="16"/>
              </w:rPr>
            </w:pPr>
          </w:p>
        </w:tc>
        <w:tc>
          <w:tcPr>
            <w:tcW w:w="750" w:type="dxa"/>
            <w:tcBorders>
              <w:top w:val="nil"/>
              <w:left w:val="nil"/>
              <w:bottom w:val="single" w:sz="8" w:space="0" w:color="auto"/>
              <w:right w:val="single" w:sz="4" w:space="0" w:color="auto"/>
            </w:tcBorders>
            <w:vAlign w:val="bottom"/>
          </w:tcPr>
          <w:p w:rsidR="0063264B" w:rsidRDefault="00CB630E">
            <w:pPr>
              <w:jc w:val="center"/>
              <w:rPr>
                <w:rFonts w:ascii="宋体" w:hAnsi="宋体" w:cs="宋体"/>
                <w:sz w:val="16"/>
                <w:szCs w:val="16"/>
              </w:rPr>
            </w:pPr>
            <w:r>
              <w:rPr>
                <w:rFonts w:ascii="宋体" w:hAnsi="宋体" w:cs="宋体" w:hint="eastAsia"/>
                <w:sz w:val="16"/>
                <w:szCs w:val="16"/>
              </w:rPr>
              <w:t>X&lt;10</w:t>
            </w:r>
          </w:p>
        </w:tc>
        <w:tc>
          <w:tcPr>
            <w:tcW w:w="655" w:type="dxa"/>
            <w:tcBorders>
              <w:top w:val="nil"/>
              <w:left w:val="nil"/>
              <w:bottom w:val="single" w:sz="8" w:space="0" w:color="auto"/>
              <w:right w:val="single" w:sz="4" w:space="0" w:color="auto"/>
            </w:tcBorders>
            <w:vAlign w:val="bottom"/>
          </w:tcPr>
          <w:p w:rsidR="0063264B" w:rsidRDefault="0063264B">
            <w:pPr>
              <w:jc w:val="center"/>
              <w:rPr>
                <w:rFonts w:ascii="宋体" w:hAnsi="宋体" w:cs="宋体"/>
                <w:sz w:val="16"/>
                <w:szCs w:val="16"/>
              </w:rPr>
            </w:pPr>
          </w:p>
        </w:tc>
        <w:tc>
          <w:tcPr>
            <w:tcW w:w="693" w:type="dxa"/>
            <w:tcBorders>
              <w:top w:val="nil"/>
              <w:left w:val="nil"/>
              <w:bottom w:val="single" w:sz="8" w:space="0" w:color="auto"/>
              <w:right w:val="single" w:sz="8" w:space="0" w:color="auto"/>
            </w:tcBorders>
            <w:vAlign w:val="bottom"/>
          </w:tcPr>
          <w:p w:rsidR="0063264B" w:rsidRDefault="0063264B">
            <w:pPr>
              <w:jc w:val="center"/>
              <w:rPr>
                <w:rFonts w:ascii="宋体" w:hAnsi="宋体" w:cs="宋体"/>
                <w:sz w:val="16"/>
                <w:szCs w:val="16"/>
              </w:rPr>
            </w:pPr>
          </w:p>
        </w:tc>
      </w:tr>
      <w:tr w:rsidR="0063264B">
        <w:trPr>
          <w:trHeight w:val="285"/>
          <w:jc w:val="center"/>
        </w:trPr>
        <w:tc>
          <w:tcPr>
            <w:tcW w:w="9122" w:type="dxa"/>
            <w:gridSpan w:val="10"/>
            <w:tcBorders>
              <w:top w:val="nil"/>
              <w:left w:val="nil"/>
              <w:bottom w:val="nil"/>
              <w:right w:val="nil"/>
            </w:tcBorders>
            <w:vAlign w:val="bottom"/>
          </w:tcPr>
          <w:p w:rsidR="0063264B" w:rsidRDefault="00CB630E">
            <w:pPr>
              <w:rPr>
                <w:rFonts w:ascii="宋体" w:hAnsi="宋体" w:cs="宋体"/>
                <w:sz w:val="16"/>
                <w:szCs w:val="16"/>
              </w:rPr>
            </w:pPr>
            <w:r>
              <w:rPr>
                <w:rFonts w:ascii="宋体" w:hAnsi="宋体" w:cs="宋体" w:hint="eastAsia"/>
                <w:sz w:val="16"/>
                <w:szCs w:val="16"/>
              </w:rPr>
              <w:t>说明：</w:t>
            </w:r>
            <w:r>
              <w:rPr>
                <w:rFonts w:ascii="宋体" w:hAnsi="宋体" w:cs="宋体" w:hint="eastAsia"/>
                <w:sz w:val="16"/>
                <w:szCs w:val="16"/>
              </w:rPr>
              <w:t>1</w:t>
            </w:r>
            <w:r>
              <w:rPr>
                <w:rFonts w:ascii="宋体" w:hAnsi="宋体" w:cs="宋体" w:hint="eastAsia"/>
                <w:sz w:val="16"/>
                <w:szCs w:val="16"/>
              </w:rPr>
              <w:t>、企业类型的划分以统计部门的统计数据为依据。</w:t>
            </w:r>
          </w:p>
          <w:p w:rsidR="0063264B" w:rsidRDefault="00CB630E">
            <w:pPr>
              <w:numPr>
                <w:ilvl w:val="0"/>
                <w:numId w:val="7"/>
              </w:numPr>
              <w:rPr>
                <w:rFonts w:ascii="宋体" w:hAnsi="宋体" w:cs="宋体"/>
                <w:sz w:val="16"/>
                <w:szCs w:val="16"/>
              </w:rPr>
            </w:pPr>
            <w:r>
              <w:rPr>
                <w:rFonts w:ascii="宋体" w:hAnsi="宋体" w:cs="宋体" w:hint="eastAsia"/>
                <w:sz w:val="16"/>
                <w:szCs w:val="16"/>
              </w:rPr>
              <w:t>个体工商户和本规定以外的行业，参照本规定进行划型。</w:t>
            </w:r>
          </w:p>
          <w:p w:rsidR="0063264B" w:rsidRDefault="00CB630E">
            <w:pPr>
              <w:numPr>
                <w:ilvl w:val="0"/>
                <w:numId w:val="7"/>
              </w:numPr>
              <w:rPr>
                <w:rFonts w:ascii="宋体" w:hAnsi="宋体" w:cs="宋体"/>
                <w:sz w:val="16"/>
                <w:szCs w:val="16"/>
              </w:rPr>
            </w:pPr>
            <w:r>
              <w:rPr>
                <w:rFonts w:ascii="宋体" w:hAnsi="宋体" w:cs="宋体" w:hint="eastAsia"/>
                <w:sz w:val="16"/>
                <w:szCs w:val="16"/>
              </w:rPr>
              <w:t>本规定的中型企业标准上限即为大型企业标准的下限。</w:t>
            </w:r>
          </w:p>
        </w:tc>
      </w:tr>
    </w:tbl>
    <w:p w:rsidR="0063264B" w:rsidRDefault="0063264B">
      <w:pPr>
        <w:spacing w:line="588" w:lineRule="exact"/>
        <w:jc w:val="center"/>
        <w:rPr>
          <w:rFonts w:ascii="宋体" w:hAnsi="宋体" w:cs="宋体"/>
          <w:b/>
          <w:spacing w:val="6"/>
          <w:sz w:val="24"/>
        </w:rPr>
      </w:pPr>
    </w:p>
    <w:p w:rsidR="0063264B" w:rsidRDefault="0063264B">
      <w:pPr>
        <w:spacing w:line="588" w:lineRule="exact"/>
        <w:jc w:val="center"/>
        <w:rPr>
          <w:rFonts w:ascii="宋体" w:hAnsi="宋体" w:cs="宋体"/>
          <w:b/>
          <w:spacing w:val="6"/>
          <w:sz w:val="24"/>
        </w:rPr>
      </w:pPr>
    </w:p>
    <w:p w:rsidR="0063264B" w:rsidRDefault="0063264B">
      <w:pPr>
        <w:spacing w:line="588" w:lineRule="exact"/>
        <w:jc w:val="center"/>
        <w:rPr>
          <w:rFonts w:ascii="宋体" w:hAnsi="宋体" w:cs="宋体"/>
          <w:b/>
          <w:spacing w:val="6"/>
          <w:sz w:val="24"/>
        </w:rPr>
      </w:pPr>
    </w:p>
    <w:p w:rsidR="0063264B" w:rsidRDefault="0063264B">
      <w:pPr>
        <w:spacing w:line="588" w:lineRule="exact"/>
        <w:jc w:val="center"/>
        <w:rPr>
          <w:rFonts w:ascii="宋体" w:hAnsi="宋体" w:cs="宋体"/>
          <w:b/>
          <w:spacing w:val="6"/>
          <w:sz w:val="24"/>
        </w:rPr>
      </w:pPr>
    </w:p>
    <w:p w:rsidR="0063264B" w:rsidRDefault="0063264B">
      <w:pPr>
        <w:spacing w:line="588" w:lineRule="exact"/>
        <w:jc w:val="center"/>
        <w:rPr>
          <w:rFonts w:ascii="宋体" w:hAnsi="宋体" w:cs="宋体"/>
          <w:b/>
          <w:spacing w:val="6"/>
          <w:sz w:val="24"/>
        </w:rPr>
      </w:pPr>
    </w:p>
    <w:p w:rsidR="0063264B" w:rsidRDefault="0063264B">
      <w:pPr>
        <w:spacing w:line="588" w:lineRule="exact"/>
        <w:jc w:val="center"/>
        <w:rPr>
          <w:rFonts w:ascii="宋体" w:hAnsi="宋体" w:cs="宋体"/>
          <w:b/>
          <w:spacing w:val="6"/>
          <w:sz w:val="24"/>
        </w:rPr>
      </w:pPr>
    </w:p>
    <w:p w:rsidR="0063264B" w:rsidRDefault="00CB630E">
      <w:pPr>
        <w:spacing w:line="588" w:lineRule="exact"/>
        <w:jc w:val="center"/>
        <w:rPr>
          <w:rFonts w:ascii="宋体" w:hAnsi="宋体" w:cs="宋体"/>
          <w:b/>
          <w:spacing w:val="6"/>
          <w:sz w:val="24"/>
        </w:rPr>
      </w:pPr>
      <w:r>
        <w:rPr>
          <w:rFonts w:ascii="宋体" w:hAnsi="宋体" w:cs="宋体" w:hint="eastAsia"/>
          <w:b/>
          <w:spacing w:val="6"/>
          <w:sz w:val="24"/>
        </w:rPr>
        <w:t>（</w:t>
      </w:r>
      <w:r>
        <w:rPr>
          <w:rFonts w:ascii="宋体" w:hAnsi="宋体" w:cs="宋体" w:hint="eastAsia"/>
          <w:b/>
          <w:spacing w:val="6"/>
          <w:sz w:val="24"/>
        </w:rPr>
        <w:t>2</w:t>
      </w:r>
      <w:r>
        <w:rPr>
          <w:rFonts w:ascii="宋体" w:hAnsi="宋体" w:cs="宋体" w:hint="eastAsia"/>
          <w:b/>
          <w:spacing w:val="6"/>
          <w:sz w:val="24"/>
        </w:rPr>
        <w:t>）残疾人福利性单位声明函</w:t>
      </w:r>
    </w:p>
    <w:p w:rsidR="0063264B" w:rsidRDefault="00CB630E">
      <w:pPr>
        <w:spacing w:line="588" w:lineRule="exact"/>
        <w:ind w:firstLineChars="200" w:firstLine="504"/>
        <w:rPr>
          <w:rFonts w:ascii="宋体" w:hAnsi="宋体" w:cs="宋体"/>
          <w:spacing w:val="6"/>
          <w:sz w:val="24"/>
        </w:rPr>
      </w:pPr>
      <w:r>
        <w:rPr>
          <w:rFonts w:ascii="宋体" w:hAnsi="宋体" w:cs="宋体" w:hint="eastAsia"/>
          <w:spacing w:val="6"/>
          <w:sz w:val="24"/>
        </w:rPr>
        <w:t>本单位郑重声明，根据《财政部</w:t>
      </w:r>
      <w:r>
        <w:rPr>
          <w:rFonts w:ascii="宋体" w:hAnsi="宋体" w:cs="宋体" w:hint="eastAsia"/>
          <w:spacing w:val="6"/>
          <w:sz w:val="24"/>
        </w:rPr>
        <w:t xml:space="preserve"> </w:t>
      </w:r>
      <w:r>
        <w:rPr>
          <w:rFonts w:ascii="宋体" w:hAnsi="宋体" w:cs="宋体" w:hint="eastAsia"/>
          <w:spacing w:val="6"/>
          <w:sz w:val="24"/>
        </w:rPr>
        <w:t>民政部</w:t>
      </w:r>
      <w:r>
        <w:rPr>
          <w:rFonts w:ascii="宋体" w:hAnsi="宋体" w:cs="宋体" w:hint="eastAsia"/>
          <w:spacing w:val="6"/>
          <w:sz w:val="24"/>
        </w:rPr>
        <w:t xml:space="preserve"> </w:t>
      </w:r>
      <w:r>
        <w:rPr>
          <w:rFonts w:ascii="宋体" w:hAnsi="宋体" w:cs="宋体" w:hint="eastAsia"/>
          <w:spacing w:val="6"/>
          <w:sz w:val="24"/>
        </w:rPr>
        <w:t>中国残疾人联合会关于促进残疾人就业政府采购政策的通知》（财库</w:t>
      </w:r>
      <w:r>
        <w:rPr>
          <w:rFonts w:ascii="宋体" w:hAnsi="宋体" w:cs="宋体" w:hint="eastAsia"/>
          <w:sz w:val="24"/>
        </w:rPr>
        <w:t>〔</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pacing w:val="6"/>
          <w:sz w:val="24"/>
        </w:rPr>
        <w:t>号）的规定，本单位为符合条件的残疾人福利性单位，且本单位参加</w:t>
      </w:r>
      <w:r>
        <w:rPr>
          <w:rFonts w:ascii="宋体" w:hAnsi="宋体" w:cs="宋体" w:hint="eastAsia"/>
          <w:spacing w:val="6"/>
          <w:sz w:val="24"/>
        </w:rPr>
        <w:t>______</w:t>
      </w:r>
      <w:r>
        <w:rPr>
          <w:rFonts w:ascii="宋体" w:hAnsi="宋体" w:cs="宋体" w:hint="eastAsia"/>
          <w:spacing w:val="6"/>
          <w:sz w:val="24"/>
        </w:rPr>
        <w:t>单位的</w:t>
      </w:r>
      <w:r>
        <w:rPr>
          <w:rFonts w:ascii="宋体" w:hAnsi="宋体" w:cs="宋体" w:hint="eastAsia"/>
          <w:spacing w:val="6"/>
          <w:sz w:val="24"/>
        </w:rPr>
        <w:t>______</w:t>
      </w:r>
      <w:r>
        <w:rPr>
          <w:rFonts w:ascii="宋体" w:hAnsi="宋体" w:cs="宋体" w:hint="eastAsia"/>
          <w:spacing w:val="6"/>
          <w:sz w:val="24"/>
        </w:rPr>
        <w:t>项目采购活动提供本单位制造的货物（由本单位承担工程</w:t>
      </w:r>
      <w:r>
        <w:rPr>
          <w:rFonts w:ascii="宋体" w:hAnsi="宋体" w:cs="宋体" w:hint="eastAsia"/>
          <w:spacing w:val="6"/>
          <w:sz w:val="24"/>
        </w:rPr>
        <w:t>/</w:t>
      </w:r>
      <w:r>
        <w:rPr>
          <w:rFonts w:ascii="宋体" w:hAnsi="宋体" w:cs="宋体" w:hint="eastAsia"/>
          <w:spacing w:val="6"/>
          <w:sz w:val="24"/>
        </w:rPr>
        <w:t>提供服务），或者提供其他残疾人福利性单位制造的货物（不包括使用非残疾人福利性单位注册商标的货物）。</w:t>
      </w:r>
    </w:p>
    <w:p w:rsidR="0063264B" w:rsidRDefault="00CB630E">
      <w:pPr>
        <w:spacing w:line="588" w:lineRule="exact"/>
        <w:ind w:firstLineChars="200" w:firstLine="504"/>
        <w:rPr>
          <w:rFonts w:ascii="宋体" w:hAnsi="宋体" w:cs="宋体"/>
          <w:spacing w:val="6"/>
          <w:sz w:val="24"/>
        </w:rPr>
      </w:pPr>
      <w:r>
        <w:rPr>
          <w:rFonts w:ascii="宋体" w:hAnsi="宋体" w:cs="宋体" w:hint="eastAsia"/>
          <w:spacing w:val="6"/>
          <w:sz w:val="24"/>
        </w:rPr>
        <w:t>本单位对上述声明的真实性负责。如有虚假，将依法承担相应责任。</w:t>
      </w:r>
    </w:p>
    <w:p w:rsidR="0063264B" w:rsidRDefault="00CB630E">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w:t>
      </w:r>
      <w:r>
        <w:rPr>
          <w:rFonts w:ascii="宋体" w:hAnsi="宋体" w:cs="宋体" w:hint="eastAsia"/>
          <w:spacing w:val="6"/>
          <w:sz w:val="24"/>
        </w:rPr>
        <w:t>单位名称（盖章）：</w:t>
      </w:r>
    </w:p>
    <w:p w:rsidR="0063264B" w:rsidRDefault="00CB630E">
      <w:pPr>
        <w:tabs>
          <w:tab w:val="left" w:pos="4860"/>
        </w:tabs>
        <w:spacing w:line="588" w:lineRule="exact"/>
        <w:ind w:right="1560" w:firstLineChars="200" w:firstLine="504"/>
        <w:jc w:val="center"/>
        <w:rPr>
          <w:rFonts w:ascii="宋体" w:hAnsi="宋体" w:cs="宋体"/>
          <w:b/>
          <w:bCs/>
          <w:sz w:val="24"/>
        </w:rPr>
      </w:pPr>
      <w:r>
        <w:rPr>
          <w:rFonts w:ascii="宋体" w:hAnsi="宋体" w:cs="宋体" w:hint="eastAsia"/>
          <w:spacing w:val="6"/>
          <w:sz w:val="24"/>
        </w:rPr>
        <w:t xml:space="preserve">                             </w:t>
      </w:r>
      <w:r>
        <w:rPr>
          <w:rFonts w:ascii="宋体" w:hAnsi="宋体" w:cs="宋体" w:hint="eastAsia"/>
          <w:spacing w:val="6"/>
          <w:sz w:val="24"/>
        </w:rPr>
        <w:t>日</w:t>
      </w:r>
      <w:r>
        <w:rPr>
          <w:rFonts w:ascii="宋体" w:hAnsi="宋体" w:cs="宋体" w:hint="eastAsia"/>
          <w:spacing w:val="6"/>
          <w:sz w:val="24"/>
        </w:rPr>
        <w:t xml:space="preserve">  </w:t>
      </w:r>
      <w:r>
        <w:rPr>
          <w:rFonts w:ascii="宋体" w:hAnsi="宋体" w:cs="宋体" w:hint="eastAsia"/>
          <w:spacing w:val="6"/>
          <w:sz w:val="24"/>
        </w:rPr>
        <w:t>期：</w:t>
      </w:r>
    </w:p>
    <w:p w:rsidR="0063264B" w:rsidRDefault="00CB630E">
      <w:pPr>
        <w:spacing w:line="360" w:lineRule="auto"/>
        <w:ind w:firstLineChars="200" w:firstLine="504"/>
        <w:rPr>
          <w:rFonts w:ascii="宋体" w:hAnsi="宋体" w:cs="宋体"/>
          <w:spacing w:val="6"/>
          <w:sz w:val="24"/>
        </w:rPr>
      </w:pPr>
      <w:r>
        <w:rPr>
          <w:rFonts w:ascii="宋体" w:hAnsi="宋体" w:cs="宋体" w:hint="eastAsia"/>
          <w:spacing w:val="6"/>
          <w:sz w:val="24"/>
        </w:rPr>
        <w:t>注：</w:t>
      </w:r>
      <w:r>
        <w:rPr>
          <w:rFonts w:ascii="宋体" w:hAnsi="宋体" w:cs="宋体" w:hint="eastAsia"/>
          <w:spacing w:val="6"/>
          <w:sz w:val="24"/>
        </w:rPr>
        <w:t>1.</w:t>
      </w:r>
      <w:r>
        <w:rPr>
          <w:rFonts w:ascii="宋体" w:hAnsi="宋体" w:cs="宋体" w:hint="eastAsia"/>
          <w:spacing w:val="6"/>
          <w:sz w:val="24"/>
        </w:rPr>
        <w:t>中标单位为残疾人福利性单位的，其《残疾人福利性单位声明函》随中标结果同时公告，接受社会监督。</w:t>
      </w:r>
    </w:p>
    <w:p w:rsidR="0063264B" w:rsidRDefault="00CB630E">
      <w:pPr>
        <w:spacing w:line="360" w:lineRule="auto"/>
        <w:ind w:firstLineChars="400" w:firstLine="1008"/>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rPr>
        <w:t>供应商提</w:t>
      </w:r>
      <w:r>
        <w:rPr>
          <w:rFonts w:ascii="宋体" w:hAnsi="宋体" w:cs="宋体" w:hint="eastAsia"/>
          <w:spacing w:val="6"/>
          <w:sz w:val="24"/>
        </w:rPr>
        <w:t>供的《残疾人福利性单位声明函》与事实不符的，依照《中华人民共和国政府采购法》第七十七条第一款的规定追究法律责任。</w:t>
      </w:r>
    </w:p>
    <w:p w:rsidR="0063264B" w:rsidRDefault="00CB630E">
      <w:pPr>
        <w:spacing w:line="360" w:lineRule="auto"/>
        <w:ind w:firstLineChars="400" w:firstLine="960"/>
        <w:jc w:val="left"/>
        <w:rPr>
          <w:rFonts w:ascii="宋体" w:hAnsi="宋体" w:cs="宋体"/>
          <w:sz w:val="24"/>
        </w:rPr>
      </w:pPr>
      <w:r>
        <w:rPr>
          <w:rFonts w:ascii="宋体" w:hAnsi="宋体" w:cs="宋体" w:hint="eastAsia"/>
          <w:sz w:val="24"/>
        </w:rPr>
        <w:t>3.</w:t>
      </w:r>
      <w:r>
        <w:rPr>
          <w:rFonts w:ascii="宋体" w:hAnsi="宋体" w:cs="宋体" w:hint="eastAsia"/>
          <w:sz w:val="24"/>
        </w:rPr>
        <w:t>若投标人享受残疾人福利单位的须提供财库〔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号文第一条（一）至（五）的材料。</w:t>
      </w:r>
    </w:p>
    <w:p w:rsidR="0063264B" w:rsidRDefault="0063264B">
      <w:pPr>
        <w:pStyle w:val="af"/>
        <w:rPr>
          <w:rFonts w:ascii="宋体" w:hAnsi="宋体" w:cs="宋体"/>
          <w:sz w:val="24"/>
        </w:rPr>
      </w:pPr>
    </w:p>
    <w:p w:rsidR="0063264B" w:rsidRDefault="0063264B">
      <w:pPr>
        <w:pStyle w:val="af"/>
        <w:rPr>
          <w:rFonts w:ascii="宋体" w:hAnsi="宋体" w:cs="宋体"/>
          <w:sz w:val="24"/>
        </w:rPr>
      </w:pPr>
    </w:p>
    <w:p w:rsidR="0063264B" w:rsidRDefault="0063264B">
      <w:pPr>
        <w:jc w:val="center"/>
        <w:rPr>
          <w:rFonts w:ascii="宋体" w:hAnsi="宋体" w:cs="宋体"/>
          <w:b/>
          <w:bCs/>
          <w:sz w:val="24"/>
        </w:rPr>
      </w:pPr>
    </w:p>
    <w:p w:rsidR="0063264B" w:rsidRDefault="00CB630E">
      <w:pPr>
        <w:jc w:val="center"/>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hint="eastAsia"/>
          <w:b/>
          <w:bCs/>
          <w:sz w:val="24"/>
        </w:rPr>
        <w:t>）监狱企业资格材料</w:t>
      </w:r>
    </w:p>
    <w:p w:rsidR="0063264B" w:rsidRDefault="0063264B">
      <w:pPr>
        <w:jc w:val="center"/>
        <w:rPr>
          <w:rFonts w:ascii="宋体" w:hAnsi="宋体" w:cs="宋体"/>
          <w:b/>
          <w:bCs/>
          <w:sz w:val="24"/>
        </w:rPr>
      </w:pPr>
    </w:p>
    <w:p w:rsidR="0063264B" w:rsidRDefault="0063264B">
      <w:pPr>
        <w:jc w:val="center"/>
        <w:rPr>
          <w:rFonts w:ascii="宋体" w:hAnsi="宋体" w:cs="宋体"/>
          <w:b/>
          <w:bCs/>
          <w:sz w:val="24"/>
        </w:rPr>
      </w:pPr>
    </w:p>
    <w:p w:rsidR="0063264B" w:rsidRDefault="00CB630E">
      <w:pPr>
        <w:rPr>
          <w:rFonts w:ascii="宋体" w:hAnsi="宋体" w:cs="宋体"/>
          <w:sz w:val="24"/>
        </w:rPr>
      </w:pPr>
      <w:r>
        <w:rPr>
          <w:rFonts w:ascii="宋体" w:hAnsi="宋体" w:cs="宋体" w:hint="eastAsia"/>
          <w:sz w:val="24"/>
        </w:rPr>
        <w:t>（省级以上监狱管理局、戒毒管理局（含新疆生产建设兵团）出具的属于监狱企业的资格文件）</w:t>
      </w:r>
    </w:p>
    <w:p w:rsidR="0063264B" w:rsidRDefault="0063264B">
      <w:pPr>
        <w:rPr>
          <w:rFonts w:ascii="宋体" w:hAnsi="宋体" w:cs="宋体"/>
          <w:sz w:val="24"/>
        </w:rPr>
      </w:pPr>
    </w:p>
    <w:p w:rsidR="0063264B" w:rsidRDefault="00CB630E">
      <w:pPr>
        <w:rPr>
          <w:rFonts w:ascii="宋体" w:hAnsi="宋体" w:cs="宋体"/>
          <w:sz w:val="24"/>
        </w:rPr>
      </w:pPr>
      <w:r>
        <w:rPr>
          <w:rFonts w:ascii="宋体" w:hAnsi="宋体" w:cs="宋体" w:hint="eastAsia"/>
          <w:sz w:val="24"/>
        </w:rPr>
        <w:t>说明：监狱企业视同小型、微型企业。</w:t>
      </w:r>
    </w:p>
    <w:p w:rsidR="0063264B" w:rsidRDefault="0063264B">
      <w:pPr>
        <w:pStyle w:val="44"/>
        <w:spacing w:line="288" w:lineRule="auto"/>
        <w:ind w:firstLineChars="200" w:firstLine="420"/>
        <w:jc w:val="center"/>
        <w:rPr>
          <w:rFonts w:ascii="宋体" w:hAnsi="宋体" w:cs="宋体"/>
          <w:lang w:val="zh-CN"/>
        </w:rPr>
      </w:pPr>
    </w:p>
    <w:p w:rsidR="0063264B" w:rsidRDefault="0063264B">
      <w:pPr>
        <w:pStyle w:val="44"/>
        <w:spacing w:line="288" w:lineRule="auto"/>
        <w:ind w:firstLineChars="200" w:firstLine="420"/>
        <w:jc w:val="center"/>
        <w:rPr>
          <w:rFonts w:ascii="宋体" w:hAnsi="宋体" w:cs="宋体"/>
          <w:lang w:val="zh-CN"/>
        </w:rPr>
      </w:pPr>
    </w:p>
    <w:p w:rsidR="0063264B" w:rsidRDefault="0063264B">
      <w:pPr>
        <w:pStyle w:val="44"/>
        <w:spacing w:line="288" w:lineRule="auto"/>
        <w:ind w:firstLineChars="200" w:firstLine="420"/>
        <w:jc w:val="center"/>
        <w:rPr>
          <w:rFonts w:ascii="宋体" w:hAnsi="宋体" w:cs="宋体"/>
          <w:lang w:val="zh-CN"/>
        </w:rPr>
      </w:pPr>
    </w:p>
    <w:p w:rsidR="0063264B" w:rsidRDefault="0063264B">
      <w:pPr>
        <w:pStyle w:val="44"/>
        <w:spacing w:line="288" w:lineRule="auto"/>
        <w:ind w:firstLineChars="200" w:firstLine="420"/>
        <w:jc w:val="center"/>
        <w:rPr>
          <w:rFonts w:ascii="宋体" w:hAnsi="宋体" w:cs="宋体"/>
          <w:lang w:val="zh-CN"/>
        </w:rPr>
      </w:pPr>
    </w:p>
    <w:p w:rsidR="0063264B" w:rsidRDefault="00CB630E">
      <w:pPr>
        <w:autoSpaceDE w:val="0"/>
        <w:spacing w:line="360" w:lineRule="auto"/>
        <w:jc w:val="center"/>
        <w:rPr>
          <w:rFonts w:ascii="宋体" w:hAnsi="宋体" w:cs="宋体"/>
          <w:b/>
          <w:bCs/>
          <w:sz w:val="30"/>
          <w:szCs w:val="30"/>
        </w:rPr>
      </w:pPr>
      <w:r>
        <w:rPr>
          <w:rFonts w:ascii="宋体" w:hAnsi="宋体" w:cs="宋体" w:hint="eastAsia"/>
          <w:b/>
          <w:bCs/>
          <w:sz w:val="30"/>
          <w:szCs w:val="30"/>
          <w:lang w:bidi="ar"/>
        </w:rPr>
        <w:t>4.</w:t>
      </w:r>
      <w:r>
        <w:rPr>
          <w:rFonts w:ascii="宋体" w:hAnsi="宋体" w:cs="宋体" w:hint="eastAsia"/>
          <w:b/>
          <w:bCs/>
          <w:sz w:val="30"/>
          <w:szCs w:val="30"/>
          <w:lang w:bidi="ar"/>
        </w:rPr>
        <w:t>关于符合本国产品标准的声明函</w:t>
      </w:r>
      <w:r>
        <w:rPr>
          <w:rFonts w:cs="宋体" w:hint="eastAsia"/>
          <w:b/>
          <w:sz w:val="30"/>
          <w:szCs w:val="30"/>
          <w:lang w:bidi="ar"/>
        </w:rPr>
        <w:t>（如有）</w:t>
      </w:r>
    </w:p>
    <w:p w:rsidR="0063264B" w:rsidRDefault="00CB630E">
      <w:pPr>
        <w:autoSpaceDE w:val="0"/>
        <w:spacing w:line="360" w:lineRule="auto"/>
        <w:ind w:firstLineChars="200" w:firstLine="420"/>
        <w:rPr>
          <w:rFonts w:ascii="宋体" w:hAnsi="宋体" w:cs="宋体"/>
        </w:rPr>
      </w:pPr>
      <w:r>
        <w:rPr>
          <w:rFonts w:ascii="宋体" w:hAnsi="宋体" w:cs="宋体" w:hint="eastAsia"/>
          <w:lang w:bidi="ar"/>
        </w:rPr>
        <w:t xml:space="preserve"> </w:t>
      </w:r>
    </w:p>
    <w:p w:rsidR="0063264B" w:rsidRDefault="00CB630E">
      <w:pPr>
        <w:autoSpaceDE w:val="0"/>
        <w:spacing w:line="360" w:lineRule="auto"/>
        <w:ind w:firstLineChars="200" w:firstLine="480"/>
        <w:rPr>
          <w:rFonts w:ascii="宋体" w:hAnsi="宋体" w:cs="宋体"/>
          <w:sz w:val="24"/>
          <w:szCs w:val="24"/>
        </w:rPr>
      </w:pPr>
      <w:r>
        <w:rPr>
          <w:rFonts w:ascii="宋体" w:hAnsi="宋体" w:cs="宋体" w:hint="eastAsia"/>
          <w:sz w:val="24"/>
          <w:szCs w:val="24"/>
          <w:lang w:bidi="ar"/>
        </w:rPr>
        <w:t>本公司（单位）郑重声明，根据《国务院办公厅关于在政府采购中实施本国产品标准及相关政策的通知》（国办发〔</w:t>
      </w:r>
      <w:r>
        <w:rPr>
          <w:rFonts w:ascii="宋体" w:hAnsi="宋体" w:cs="宋体" w:hint="eastAsia"/>
          <w:sz w:val="24"/>
          <w:szCs w:val="24"/>
          <w:lang w:bidi="ar"/>
        </w:rPr>
        <w:t>2025</w:t>
      </w:r>
      <w:r>
        <w:rPr>
          <w:rFonts w:ascii="宋体" w:hAnsi="宋体" w:cs="宋体" w:hint="eastAsia"/>
          <w:sz w:val="24"/>
          <w:szCs w:val="24"/>
          <w:lang w:bidi="ar"/>
        </w:rPr>
        <w:t>〕</w:t>
      </w:r>
      <w:r>
        <w:rPr>
          <w:rFonts w:ascii="宋体" w:hAnsi="宋体" w:cs="宋体" w:hint="eastAsia"/>
          <w:sz w:val="24"/>
          <w:szCs w:val="24"/>
          <w:lang w:bidi="ar"/>
        </w:rPr>
        <w:t>34</w:t>
      </w:r>
      <w:r>
        <w:rPr>
          <w:rFonts w:ascii="宋体" w:hAnsi="宋体" w:cs="宋体" w:hint="eastAsia"/>
          <w:sz w:val="24"/>
          <w:szCs w:val="24"/>
          <w:lang w:bidi="ar"/>
        </w:rPr>
        <w:t>号）的规定，本公司（单位）提供的以下产品属于本国产品。具体情况如下：</w:t>
      </w:r>
    </w:p>
    <w:p w:rsidR="0063264B" w:rsidRDefault="00CB630E">
      <w:pPr>
        <w:autoSpaceDE w:val="0"/>
        <w:spacing w:line="360" w:lineRule="auto"/>
        <w:ind w:firstLineChars="200" w:firstLine="480"/>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u w:val="single"/>
          <w:lang w:bidi="ar"/>
        </w:rPr>
        <w:t>（产品名称</w:t>
      </w:r>
      <w:r>
        <w:rPr>
          <w:rFonts w:ascii="宋体" w:hAnsi="宋体" w:cs="宋体" w:hint="eastAsia"/>
          <w:sz w:val="24"/>
          <w:szCs w:val="24"/>
          <w:u w:val="single"/>
          <w:lang w:bidi="ar"/>
        </w:rPr>
        <w:t>1</w:t>
      </w:r>
      <w:r>
        <w:rPr>
          <w:rFonts w:ascii="宋体" w:hAnsi="宋体" w:cs="宋体" w:hint="eastAsia"/>
          <w:sz w:val="24"/>
          <w:szCs w:val="24"/>
          <w:u w:val="single"/>
          <w:lang w:bidi="ar"/>
        </w:rPr>
        <w:t>）</w:t>
      </w:r>
      <w:r>
        <w:rPr>
          <w:rFonts w:ascii="宋体" w:hAnsi="宋体" w:cs="宋体" w:hint="eastAsia"/>
          <w:sz w:val="24"/>
          <w:szCs w:val="24"/>
          <w:u w:val="single"/>
          <w:vertAlign w:val="superscript"/>
          <w:lang w:bidi="ar"/>
        </w:rPr>
        <w:t>1</w:t>
      </w:r>
      <w:r>
        <w:rPr>
          <w:rFonts w:ascii="宋体" w:hAnsi="宋体" w:cs="宋体" w:hint="eastAsia"/>
          <w:sz w:val="24"/>
          <w:szCs w:val="24"/>
          <w:lang w:bidi="ar"/>
        </w:rPr>
        <w:t>，生产厂为</w:t>
      </w:r>
      <w:r>
        <w:rPr>
          <w:rFonts w:ascii="宋体" w:hAnsi="宋体" w:cs="宋体" w:hint="eastAsia"/>
          <w:sz w:val="24"/>
          <w:szCs w:val="24"/>
          <w:u w:val="single"/>
          <w:lang w:bidi="ar"/>
        </w:rPr>
        <w:t>（厂名）</w:t>
      </w:r>
      <w:r>
        <w:rPr>
          <w:rFonts w:ascii="宋体" w:hAnsi="宋体" w:cs="宋体" w:hint="eastAsia"/>
          <w:sz w:val="24"/>
          <w:szCs w:val="24"/>
          <w:u w:val="single"/>
          <w:vertAlign w:val="superscript"/>
          <w:lang w:bidi="ar"/>
        </w:rPr>
        <w:t>2</w:t>
      </w:r>
      <w:r>
        <w:rPr>
          <w:rFonts w:ascii="宋体" w:hAnsi="宋体" w:cs="宋体" w:hint="eastAsia"/>
          <w:sz w:val="24"/>
          <w:szCs w:val="24"/>
          <w:lang w:bidi="ar"/>
        </w:rPr>
        <w:t>，厂址为</w:t>
      </w:r>
      <w:r>
        <w:rPr>
          <w:rFonts w:ascii="宋体" w:hAnsi="宋体" w:cs="宋体" w:hint="eastAsia"/>
          <w:sz w:val="24"/>
          <w:szCs w:val="24"/>
          <w:u w:val="single"/>
          <w:lang w:bidi="ar"/>
        </w:rPr>
        <w:t>（生产厂址）</w:t>
      </w:r>
      <w:r>
        <w:rPr>
          <w:rFonts w:ascii="宋体" w:hAnsi="宋体" w:cs="宋体" w:hint="eastAsia"/>
          <w:sz w:val="24"/>
          <w:szCs w:val="24"/>
          <w:lang w:bidi="ar"/>
        </w:rPr>
        <w:t>。</w:t>
      </w:r>
      <w:r>
        <w:rPr>
          <w:rFonts w:ascii="宋体" w:hAnsi="宋体" w:cs="宋体" w:hint="eastAsia"/>
          <w:sz w:val="24"/>
          <w:szCs w:val="24"/>
          <w:u w:val="single"/>
          <w:lang w:bidi="ar"/>
        </w:rPr>
        <w:t>（产品名称</w:t>
      </w:r>
      <w:r>
        <w:rPr>
          <w:rFonts w:ascii="宋体" w:hAnsi="宋体" w:cs="宋体" w:hint="eastAsia"/>
          <w:sz w:val="24"/>
          <w:szCs w:val="24"/>
          <w:u w:val="single"/>
          <w:lang w:bidi="ar"/>
        </w:rPr>
        <w:t>1</w:t>
      </w:r>
      <w:r>
        <w:rPr>
          <w:rFonts w:ascii="宋体" w:hAnsi="宋体" w:cs="宋体" w:hint="eastAsia"/>
          <w:sz w:val="24"/>
          <w:szCs w:val="24"/>
          <w:u w:val="single"/>
          <w:lang w:bidi="ar"/>
        </w:rPr>
        <w:t>）</w:t>
      </w:r>
      <w:r>
        <w:rPr>
          <w:rFonts w:ascii="宋体" w:hAnsi="宋体" w:cs="宋体" w:hint="eastAsia"/>
          <w:sz w:val="24"/>
          <w:szCs w:val="24"/>
          <w:lang w:bidi="ar"/>
        </w:rPr>
        <w:t>的中国境内生产的组件成本占比</w:t>
      </w:r>
      <w:r>
        <w:rPr>
          <w:rFonts w:ascii="宋体" w:hAnsi="宋体" w:cs="宋体" w:hint="eastAsia"/>
          <w:sz w:val="24"/>
          <w:szCs w:val="24"/>
          <w:u w:val="single"/>
          <w:lang w:bidi="ar"/>
        </w:rPr>
        <w:t>≥（规定比例）</w:t>
      </w:r>
      <w:r>
        <w:rPr>
          <w:rFonts w:ascii="宋体" w:hAnsi="宋体" w:cs="宋体" w:hint="eastAsia"/>
          <w:sz w:val="24"/>
          <w:szCs w:val="24"/>
          <w:u w:val="single"/>
          <w:vertAlign w:val="superscript"/>
          <w:lang w:bidi="ar"/>
        </w:rPr>
        <w:t>3</w:t>
      </w:r>
      <w:r>
        <w:rPr>
          <w:rFonts w:ascii="宋体" w:hAnsi="宋体" w:cs="宋体" w:hint="eastAsia"/>
          <w:sz w:val="24"/>
          <w:szCs w:val="24"/>
          <w:lang w:bidi="ar"/>
        </w:rPr>
        <w:t>。</w:t>
      </w:r>
      <w:r>
        <w:rPr>
          <w:rFonts w:ascii="宋体" w:hAnsi="宋体" w:cs="宋体" w:hint="eastAsia"/>
          <w:sz w:val="24"/>
          <w:szCs w:val="24"/>
          <w:u w:val="single"/>
          <w:lang w:bidi="ar"/>
        </w:rPr>
        <w:t>（产品名称</w:t>
      </w:r>
      <w:r>
        <w:rPr>
          <w:rFonts w:ascii="宋体" w:hAnsi="宋体" w:cs="宋体" w:hint="eastAsia"/>
          <w:sz w:val="24"/>
          <w:szCs w:val="24"/>
          <w:u w:val="single"/>
          <w:lang w:bidi="ar"/>
        </w:rPr>
        <w:t>1</w:t>
      </w:r>
      <w:r>
        <w:rPr>
          <w:rFonts w:ascii="宋体" w:hAnsi="宋体" w:cs="宋体" w:hint="eastAsia"/>
          <w:sz w:val="24"/>
          <w:szCs w:val="24"/>
          <w:u w:val="single"/>
          <w:lang w:bidi="ar"/>
        </w:rPr>
        <w:t>）</w:t>
      </w:r>
      <w:r>
        <w:rPr>
          <w:rFonts w:ascii="宋体" w:hAnsi="宋体" w:cs="宋体" w:hint="eastAsia"/>
          <w:sz w:val="24"/>
          <w:szCs w:val="24"/>
          <w:lang w:bidi="ar"/>
        </w:rPr>
        <w:t>的</w:t>
      </w:r>
      <w:r>
        <w:rPr>
          <w:rFonts w:ascii="宋体" w:hAnsi="宋体" w:cs="宋体" w:hint="eastAsia"/>
          <w:sz w:val="24"/>
          <w:szCs w:val="24"/>
          <w:u w:val="single"/>
          <w:lang w:bidi="ar"/>
        </w:rPr>
        <w:t>（关键组件）</w:t>
      </w:r>
      <w:r>
        <w:rPr>
          <w:rFonts w:ascii="宋体" w:hAnsi="宋体" w:cs="宋体" w:hint="eastAsia"/>
          <w:sz w:val="24"/>
          <w:szCs w:val="24"/>
          <w:u w:val="single"/>
          <w:vertAlign w:val="superscript"/>
          <w:lang w:bidi="ar"/>
        </w:rPr>
        <w:t>4</w:t>
      </w:r>
      <w:r>
        <w:rPr>
          <w:rFonts w:ascii="宋体" w:hAnsi="宋体" w:cs="宋体" w:hint="eastAsia"/>
          <w:sz w:val="24"/>
          <w:szCs w:val="24"/>
          <w:lang w:bidi="ar"/>
        </w:rPr>
        <w:t>在中国境内生产。</w:t>
      </w:r>
      <w:r>
        <w:rPr>
          <w:rFonts w:ascii="宋体" w:hAnsi="宋体" w:cs="宋体" w:hint="eastAsia"/>
          <w:sz w:val="24"/>
          <w:szCs w:val="24"/>
          <w:u w:val="single"/>
          <w:lang w:bidi="ar"/>
        </w:rPr>
        <w:t>（产品名称</w:t>
      </w:r>
      <w:r>
        <w:rPr>
          <w:rFonts w:ascii="宋体" w:hAnsi="宋体" w:cs="宋体" w:hint="eastAsia"/>
          <w:sz w:val="24"/>
          <w:szCs w:val="24"/>
          <w:u w:val="single"/>
          <w:lang w:bidi="ar"/>
        </w:rPr>
        <w:t>1</w:t>
      </w:r>
      <w:r>
        <w:rPr>
          <w:rFonts w:ascii="宋体" w:hAnsi="宋体" w:cs="宋体" w:hint="eastAsia"/>
          <w:sz w:val="24"/>
          <w:szCs w:val="24"/>
          <w:u w:val="single"/>
          <w:lang w:bidi="ar"/>
        </w:rPr>
        <w:t>）</w:t>
      </w:r>
      <w:r>
        <w:rPr>
          <w:rFonts w:ascii="宋体" w:hAnsi="宋体" w:cs="宋体" w:hint="eastAsia"/>
          <w:sz w:val="24"/>
          <w:szCs w:val="24"/>
          <w:lang w:bidi="ar"/>
        </w:rPr>
        <w:t>的</w:t>
      </w:r>
      <w:r>
        <w:rPr>
          <w:rFonts w:ascii="宋体" w:hAnsi="宋体" w:cs="宋体" w:hint="eastAsia"/>
          <w:sz w:val="24"/>
          <w:szCs w:val="24"/>
          <w:u w:val="single"/>
          <w:lang w:bidi="ar"/>
        </w:rPr>
        <w:t>（关键工序）</w:t>
      </w:r>
      <w:r>
        <w:rPr>
          <w:rFonts w:ascii="宋体" w:hAnsi="宋体" w:cs="宋体" w:hint="eastAsia"/>
          <w:sz w:val="24"/>
          <w:szCs w:val="24"/>
          <w:u w:val="single"/>
          <w:vertAlign w:val="superscript"/>
          <w:lang w:bidi="ar"/>
        </w:rPr>
        <w:t>5</w:t>
      </w:r>
      <w:r>
        <w:rPr>
          <w:rFonts w:ascii="宋体" w:hAnsi="宋体" w:cs="宋体" w:hint="eastAsia"/>
          <w:sz w:val="24"/>
          <w:szCs w:val="24"/>
          <w:lang w:bidi="ar"/>
        </w:rPr>
        <w:t>在中国境内完成。</w:t>
      </w:r>
    </w:p>
    <w:p w:rsidR="0063264B" w:rsidRDefault="00CB630E">
      <w:pPr>
        <w:autoSpaceDE w:val="0"/>
        <w:spacing w:line="360" w:lineRule="auto"/>
        <w:ind w:firstLineChars="200" w:firstLine="480"/>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u w:val="single"/>
          <w:lang w:bidi="ar"/>
        </w:rPr>
        <w:t>（产品名称</w:t>
      </w:r>
      <w:r>
        <w:rPr>
          <w:rFonts w:ascii="宋体" w:hAnsi="宋体" w:cs="宋体" w:hint="eastAsia"/>
          <w:sz w:val="24"/>
          <w:szCs w:val="24"/>
          <w:u w:val="single"/>
          <w:lang w:bidi="ar"/>
        </w:rPr>
        <w:t>2</w:t>
      </w:r>
      <w:r>
        <w:rPr>
          <w:rFonts w:ascii="宋体" w:hAnsi="宋体" w:cs="宋体" w:hint="eastAsia"/>
          <w:sz w:val="24"/>
          <w:szCs w:val="24"/>
          <w:u w:val="single"/>
          <w:lang w:bidi="ar"/>
        </w:rPr>
        <w:t>）</w:t>
      </w:r>
      <w:r>
        <w:rPr>
          <w:rFonts w:ascii="宋体" w:hAnsi="宋体" w:cs="宋体" w:hint="eastAsia"/>
          <w:sz w:val="24"/>
          <w:szCs w:val="24"/>
          <w:lang w:bidi="ar"/>
        </w:rPr>
        <w:t>，生产厂为</w:t>
      </w:r>
      <w:r>
        <w:rPr>
          <w:rFonts w:ascii="宋体" w:hAnsi="宋体" w:cs="宋体" w:hint="eastAsia"/>
          <w:sz w:val="24"/>
          <w:szCs w:val="24"/>
          <w:u w:val="single"/>
          <w:lang w:bidi="ar"/>
        </w:rPr>
        <w:t>（厂名）</w:t>
      </w:r>
      <w:r>
        <w:rPr>
          <w:rFonts w:ascii="宋体" w:hAnsi="宋体" w:cs="宋体" w:hint="eastAsia"/>
          <w:sz w:val="24"/>
          <w:szCs w:val="24"/>
          <w:lang w:bidi="ar"/>
        </w:rPr>
        <w:t>，厂址为</w:t>
      </w:r>
      <w:r>
        <w:rPr>
          <w:rFonts w:ascii="宋体" w:hAnsi="宋体" w:cs="宋体" w:hint="eastAsia"/>
          <w:sz w:val="24"/>
          <w:szCs w:val="24"/>
          <w:u w:val="single"/>
          <w:lang w:bidi="ar"/>
        </w:rPr>
        <w:t>（生产厂址）</w:t>
      </w:r>
      <w:r>
        <w:rPr>
          <w:rFonts w:ascii="宋体" w:hAnsi="宋体" w:cs="宋体" w:hint="eastAsia"/>
          <w:sz w:val="24"/>
          <w:szCs w:val="24"/>
          <w:lang w:bidi="ar"/>
        </w:rPr>
        <w:t>。</w:t>
      </w:r>
      <w:r>
        <w:rPr>
          <w:rFonts w:ascii="宋体" w:hAnsi="宋体" w:cs="宋体" w:hint="eastAsia"/>
          <w:sz w:val="24"/>
          <w:szCs w:val="24"/>
          <w:u w:val="single"/>
          <w:lang w:bidi="ar"/>
        </w:rPr>
        <w:t>（产品名称</w:t>
      </w:r>
      <w:r>
        <w:rPr>
          <w:rFonts w:ascii="宋体" w:hAnsi="宋体" w:cs="宋体" w:hint="eastAsia"/>
          <w:sz w:val="24"/>
          <w:szCs w:val="24"/>
          <w:u w:val="single"/>
          <w:lang w:bidi="ar"/>
        </w:rPr>
        <w:t>2</w:t>
      </w:r>
      <w:r>
        <w:rPr>
          <w:rFonts w:ascii="宋体" w:hAnsi="宋体" w:cs="宋体" w:hint="eastAsia"/>
          <w:sz w:val="24"/>
          <w:szCs w:val="24"/>
          <w:u w:val="single"/>
          <w:lang w:bidi="ar"/>
        </w:rPr>
        <w:t>）</w:t>
      </w:r>
      <w:r>
        <w:rPr>
          <w:rFonts w:ascii="宋体" w:hAnsi="宋体" w:cs="宋体" w:hint="eastAsia"/>
          <w:sz w:val="24"/>
          <w:szCs w:val="24"/>
          <w:lang w:bidi="ar"/>
        </w:rPr>
        <w:t>的中国境内生产的组件成本占比≥</w:t>
      </w:r>
      <w:r>
        <w:rPr>
          <w:rFonts w:ascii="宋体" w:hAnsi="宋体" w:cs="宋体" w:hint="eastAsia"/>
          <w:sz w:val="24"/>
          <w:szCs w:val="24"/>
          <w:u w:val="single"/>
          <w:lang w:bidi="ar"/>
        </w:rPr>
        <w:t>（规定比</w:t>
      </w:r>
      <w:r>
        <w:rPr>
          <w:rFonts w:ascii="宋体" w:hAnsi="宋体" w:cs="宋体" w:hint="eastAsia"/>
          <w:sz w:val="24"/>
          <w:szCs w:val="24"/>
          <w:u w:val="single"/>
          <w:lang w:bidi="ar"/>
        </w:rPr>
        <w:t>例）</w:t>
      </w:r>
      <w:r>
        <w:rPr>
          <w:rFonts w:ascii="宋体" w:hAnsi="宋体" w:cs="宋体" w:hint="eastAsia"/>
          <w:sz w:val="24"/>
          <w:szCs w:val="24"/>
          <w:lang w:bidi="ar"/>
        </w:rPr>
        <w:t>。</w:t>
      </w:r>
      <w:r>
        <w:rPr>
          <w:rFonts w:ascii="宋体" w:hAnsi="宋体" w:cs="宋体" w:hint="eastAsia"/>
          <w:sz w:val="24"/>
          <w:szCs w:val="24"/>
          <w:u w:val="single"/>
          <w:lang w:bidi="ar"/>
        </w:rPr>
        <w:t>（产品名称</w:t>
      </w:r>
      <w:r>
        <w:rPr>
          <w:rFonts w:ascii="宋体" w:hAnsi="宋体" w:cs="宋体" w:hint="eastAsia"/>
          <w:sz w:val="24"/>
          <w:szCs w:val="24"/>
          <w:u w:val="single"/>
          <w:lang w:bidi="ar"/>
        </w:rPr>
        <w:t>2</w:t>
      </w:r>
      <w:r>
        <w:rPr>
          <w:rFonts w:ascii="宋体" w:hAnsi="宋体" w:cs="宋体" w:hint="eastAsia"/>
          <w:sz w:val="24"/>
          <w:szCs w:val="24"/>
          <w:u w:val="single"/>
          <w:lang w:bidi="ar"/>
        </w:rPr>
        <w:t>）</w:t>
      </w:r>
      <w:r>
        <w:rPr>
          <w:rFonts w:ascii="宋体" w:hAnsi="宋体" w:cs="宋体" w:hint="eastAsia"/>
          <w:sz w:val="24"/>
          <w:szCs w:val="24"/>
          <w:lang w:bidi="ar"/>
        </w:rPr>
        <w:t>的</w:t>
      </w:r>
      <w:r>
        <w:rPr>
          <w:rFonts w:ascii="宋体" w:hAnsi="宋体" w:cs="宋体" w:hint="eastAsia"/>
          <w:sz w:val="24"/>
          <w:szCs w:val="24"/>
          <w:u w:val="single"/>
          <w:lang w:bidi="ar"/>
        </w:rPr>
        <w:t>（关键组件）</w:t>
      </w:r>
      <w:r>
        <w:rPr>
          <w:rFonts w:ascii="宋体" w:hAnsi="宋体" w:cs="宋体" w:hint="eastAsia"/>
          <w:sz w:val="24"/>
          <w:szCs w:val="24"/>
          <w:lang w:bidi="ar"/>
        </w:rPr>
        <w:t>在中国境内生产。</w:t>
      </w:r>
      <w:r>
        <w:rPr>
          <w:rFonts w:ascii="宋体" w:hAnsi="宋体" w:cs="宋体" w:hint="eastAsia"/>
          <w:sz w:val="24"/>
          <w:szCs w:val="24"/>
          <w:u w:val="single"/>
          <w:lang w:bidi="ar"/>
        </w:rPr>
        <w:t>（产品名称</w:t>
      </w:r>
      <w:r>
        <w:rPr>
          <w:rFonts w:ascii="宋体" w:hAnsi="宋体" w:cs="宋体" w:hint="eastAsia"/>
          <w:sz w:val="24"/>
          <w:szCs w:val="24"/>
          <w:u w:val="single"/>
          <w:lang w:bidi="ar"/>
        </w:rPr>
        <w:t>2</w:t>
      </w:r>
      <w:r>
        <w:rPr>
          <w:rFonts w:ascii="宋体" w:hAnsi="宋体" w:cs="宋体" w:hint="eastAsia"/>
          <w:sz w:val="24"/>
          <w:szCs w:val="24"/>
          <w:u w:val="single"/>
          <w:lang w:bidi="ar"/>
        </w:rPr>
        <w:t>）</w:t>
      </w:r>
      <w:r>
        <w:rPr>
          <w:rFonts w:ascii="宋体" w:hAnsi="宋体" w:cs="宋体" w:hint="eastAsia"/>
          <w:sz w:val="24"/>
          <w:szCs w:val="24"/>
          <w:lang w:bidi="ar"/>
        </w:rPr>
        <w:t>的</w:t>
      </w:r>
      <w:r>
        <w:rPr>
          <w:rFonts w:ascii="宋体" w:hAnsi="宋体" w:cs="宋体" w:hint="eastAsia"/>
          <w:sz w:val="24"/>
          <w:szCs w:val="24"/>
          <w:u w:val="single"/>
          <w:lang w:bidi="ar"/>
        </w:rPr>
        <w:t>（关键工序）</w:t>
      </w:r>
      <w:r>
        <w:rPr>
          <w:rFonts w:ascii="宋体" w:hAnsi="宋体" w:cs="宋体" w:hint="eastAsia"/>
          <w:sz w:val="24"/>
          <w:szCs w:val="24"/>
          <w:lang w:bidi="ar"/>
        </w:rPr>
        <w:t>在中国境内完成。</w:t>
      </w:r>
      <w:r>
        <w:rPr>
          <w:rFonts w:ascii="宋体" w:hAnsi="宋体" w:cs="宋体" w:hint="eastAsia"/>
          <w:sz w:val="24"/>
          <w:szCs w:val="24"/>
          <w:lang w:bidi="ar"/>
        </w:rPr>
        <w:t xml:space="preserve"> </w:t>
      </w:r>
    </w:p>
    <w:p w:rsidR="0063264B" w:rsidRDefault="00CB630E">
      <w:pPr>
        <w:autoSpaceDE w:val="0"/>
        <w:spacing w:line="360" w:lineRule="auto"/>
        <w:ind w:firstLineChars="200" w:firstLine="480"/>
        <w:rPr>
          <w:rFonts w:ascii="宋体" w:hAnsi="宋体" w:cs="宋体"/>
          <w:sz w:val="24"/>
          <w:szCs w:val="24"/>
        </w:rPr>
      </w:pPr>
      <w:r>
        <w:rPr>
          <w:rFonts w:ascii="宋体" w:hAnsi="宋体" w:cs="宋体" w:hint="eastAsia"/>
          <w:sz w:val="24"/>
          <w:szCs w:val="24"/>
          <w:lang w:bidi="ar"/>
        </w:rPr>
        <w:t>…</w:t>
      </w:r>
    </w:p>
    <w:p w:rsidR="0063264B" w:rsidRDefault="00CB630E">
      <w:pPr>
        <w:autoSpaceDE w:val="0"/>
        <w:spacing w:line="360" w:lineRule="auto"/>
        <w:ind w:firstLineChars="200" w:firstLine="480"/>
        <w:rPr>
          <w:rFonts w:ascii="宋体" w:hAnsi="宋体" w:cs="宋体"/>
          <w:sz w:val="24"/>
          <w:szCs w:val="24"/>
        </w:rPr>
      </w:pPr>
      <w:r>
        <w:rPr>
          <w:rFonts w:ascii="宋体" w:hAnsi="宋体" w:cs="宋体" w:hint="eastAsia"/>
          <w:sz w:val="24"/>
          <w:szCs w:val="24"/>
          <w:lang w:bidi="ar"/>
        </w:rPr>
        <w:t>本公司（单位）对上述声明内容的真实性负责。如有虚假，愿承担相应法律责任。</w:t>
      </w:r>
    </w:p>
    <w:p w:rsidR="0063264B" w:rsidRDefault="00CB630E">
      <w:pPr>
        <w:autoSpaceDE w:val="0"/>
        <w:spacing w:line="360" w:lineRule="auto"/>
        <w:ind w:firstLineChars="700" w:firstLine="1680"/>
        <w:rPr>
          <w:rFonts w:ascii="宋体" w:hAnsi="宋体" w:cs="宋体"/>
          <w:sz w:val="24"/>
          <w:szCs w:val="24"/>
        </w:rPr>
      </w:pPr>
      <w:r>
        <w:rPr>
          <w:rFonts w:ascii="宋体" w:hAnsi="宋体" w:cs="宋体" w:hint="eastAsia"/>
          <w:sz w:val="24"/>
          <w:szCs w:val="24"/>
          <w:lang w:bidi="ar"/>
        </w:rPr>
        <w:t xml:space="preserve"> </w:t>
      </w:r>
    </w:p>
    <w:p w:rsidR="0063264B" w:rsidRDefault="00CB630E">
      <w:pPr>
        <w:autoSpaceDE w:val="0"/>
        <w:spacing w:line="360" w:lineRule="auto"/>
        <w:ind w:firstLineChars="2300" w:firstLine="5520"/>
        <w:rPr>
          <w:rFonts w:ascii="宋体" w:hAnsi="宋体" w:cs="宋体"/>
          <w:sz w:val="24"/>
          <w:szCs w:val="24"/>
        </w:rPr>
      </w:pPr>
      <w:r>
        <w:rPr>
          <w:rFonts w:ascii="宋体" w:hAnsi="宋体" w:cs="宋体" w:hint="eastAsia"/>
          <w:sz w:val="24"/>
          <w:szCs w:val="24"/>
          <w:lang w:bidi="ar"/>
        </w:rPr>
        <w:t>公司（单位）名称（盖章）：   </w:t>
      </w:r>
    </w:p>
    <w:p w:rsidR="0063264B" w:rsidRDefault="00CB630E">
      <w:pPr>
        <w:autoSpaceDE w:val="0"/>
        <w:spacing w:line="360" w:lineRule="auto"/>
        <w:ind w:firstLineChars="600" w:firstLine="1440"/>
        <w:rPr>
          <w:rFonts w:ascii="宋体" w:hAnsi="宋体" w:cs="宋体"/>
          <w:sz w:val="24"/>
          <w:szCs w:val="24"/>
        </w:rPr>
      </w:pPr>
      <w:r>
        <w:rPr>
          <w:rFonts w:ascii="宋体" w:hAnsi="宋体" w:cs="宋体" w:hint="eastAsia"/>
          <w:sz w:val="24"/>
          <w:szCs w:val="24"/>
          <w:lang w:bidi="ar"/>
        </w:rPr>
        <w:t>   </w:t>
      </w:r>
      <w:r>
        <w:rPr>
          <w:rFonts w:ascii="宋体" w:hAnsi="宋体" w:cs="宋体" w:hint="eastAsia"/>
          <w:sz w:val="24"/>
          <w:szCs w:val="24"/>
          <w:lang w:bidi="ar"/>
        </w:rPr>
        <w:t xml:space="preserve">                               </w:t>
      </w:r>
      <w:r>
        <w:rPr>
          <w:rFonts w:ascii="宋体" w:hAnsi="宋体" w:cs="宋体" w:hint="eastAsia"/>
          <w:sz w:val="24"/>
          <w:szCs w:val="24"/>
          <w:lang w:bidi="ar"/>
        </w:rPr>
        <w:t>日期：</w:t>
      </w:r>
      <w:r>
        <w:rPr>
          <w:rFonts w:ascii="宋体" w:hAnsi="宋体" w:cs="宋体" w:hint="eastAsia"/>
          <w:sz w:val="24"/>
          <w:szCs w:val="24"/>
          <w:lang w:bidi="ar"/>
        </w:rPr>
        <w:t xml:space="preserve">     </w:t>
      </w:r>
      <w:r>
        <w:rPr>
          <w:rFonts w:ascii="宋体" w:hAnsi="宋体" w:cs="宋体" w:hint="eastAsia"/>
          <w:sz w:val="24"/>
          <w:szCs w:val="24"/>
          <w:lang w:bidi="ar"/>
        </w:rPr>
        <w:t>年</w:t>
      </w:r>
      <w:r>
        <w:rPr>
          <w:rFonts w:ascii="宋体" w:hAnsi="宋体" w:cs="宋体" w:hint="eastAsia"/>
          <w:sz w:val="24"/>
          <w:szCs w:val="24"/>
          <w:lang w:bidi="ar"/>
        </w:rPr>
        <w:t xml:space="preserve">  </w:t>
      </w:r>
      <w:r>
        <w:rPr>
          <w:rFonts w:ascii="宋体" w:hAnsi="宋体" w:cs="宋体" w:hint="eastAsia"/>
          <w:sz w:val="24"/>
          <w:szCs w:val="24"/>
          <w:lang w:bidi="ar"/>
        </w:rPr>
        <w:t>月</w:t>
      </w:r>
      <w:r>
        <w:rPr>
          <w:rFonts w:ascii="宋体" w:hAnsi="宋体" w:cs="宋体" w:hint="eastAsia"/>
          <w:sz w:val="24"/>
          <w:szCs w:val="24"/>
          <w:lang w:bidi="ar"/>
        </w:rPr>
        <w:t xml:space="preserve"> </w:t>
      </w:r>
      <w:r>
        <w:rPr>
          <w:rFonts w:ascii="宋体" w:hAnsi="宋体" w:cs="宋体" w:hint="eastAsia"/>
          <w:sz w:val="24"/>
          <w:szCs w:val="24"/>
          <w:lang w:bidi="ar"/>
        </w:rPr>
        <w:t>日    </w:t>
      </w:r>
      <w:r>
        <w:rPr>
          <w:rFonts w:ascii="宋体" w:hAnsi="宋体" w:cs="宋体" w:hint="eastAsia"/>
          <w:sz w:val="24"/>
          <w:szCs w:val="24"/>
          <w:lang w:bidi="ar"/>
        </w:rPr>
        <w:t xml:space="preserve"> </w:t>
      </w:r>
    </w:p>
    <w:p w:rsidR="0063264B" w:rsidRDefault="00CB630E">
      <w:pPr>
        <w:autoSpaceDE w:val="0"/>
        <w:spacing w:line="360" w:lineRule="auto"/>
        <w:rPr>
          <w:rFonts w:ascii="宋体" w:hAnsi="宋体" w:cs="宋体"/>
          <w:sz w:val="24"/>
          <w:szCs w:val="24"/>
        </w:rPr>
      </w:pPr>
      <w:r>
        <w:rPr>
          <w:rFonts w:ascii="宋体" w:hAnsi="宋体" w:cs="宋体" w:hint="eastAsia"/>
          <w:sz w:val="24"/>
          <w:szCs w:val="24"/>
          <w:lang w:bidi="ar"/>
        </w:rPr>
        <w:t xml:space="preserve"> </w:t>
      </w:r>
    </w:p>
    <w:p w:rsidR="0063264B" w:rsidRDefault="00CB630E">
      <w:pPr>
        <w:autoSpaceDE w:val="0"/>
        <w:spacing w:line="360" w:lineRule="auto"/>
        <w:rPr>
          <w:rFonts w:ascii="宋体" w:hAnsi="宋体" w:cs="宋体"/>
          <w:sz w:val="24"/>
          <w:szCs w:val="24"/>
        </w:rPr>
      </w:pPr>
      <w:r>
        <w:rPr>
          <w:rFonts w:ascii="宋体" w:hAnsi="宋体" w:cs="宋体" w:hint="eastAsia"/>
          <w:sz w:val="24"/>
          <w:szCs w:val="24"/>
          <w:lang w:bidi="ar"/>
        </w:rPr>
        <w:t xml:space="preserve"> _____________________________ </w:t>
      </w:r>
    </w:p>
    <w:p w:rsidR="0063264B" w:rsidRDefault="00CB630E">
      <w:pPr>
        <w:autoSpaceDE w:val="0"/>
        <w:spacing w:line="360" w:lineRule="auto"/>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产品如有型号，请在“产品名称”栏一并填写。</w:t>
      </w:r>
      <w:r>
        <w:rPr>
          <w:rFonts w:ascii="宋体" w:hAnsi="宋体" w:cs="宋体" w:hint="eastAsia"/>
          <w:sz w:val="24"/>
          <w:szCs w:val="24"/>
          <w:lang w:bidi="ar"/>
        </w:rPr>
        <w:t xml:space="preserve"> </w:t>
      </w:r>
    </w:p>
    <w:p w:rsidR="0063264B" w:rsidRDefault="00CB630E">
      <w:pPr>
        <w:autoSpaceDE w:val="0"/>
        <w:spacing w:line="360" w:lineRule="auto"/>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生产厂名与厂址应与生产厂营业执照载明的相关信息保持一致。</w:t>
      </w:r>
    </w:p>
    <w:p w:rsidR="0063264B" w:rsidRDefault="00CB630E">
      <w:pPr>
        <w:autoSpaceDE w:val="0"/>
        <w:spacing w:line="360" w:lineRule="auto"/>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该产品的中国境内生产的组件成本占比相关要求实施前，“规定比例”栏可不填，下同。</w:t>
      </w:r>
      <w:r>
        <w:rPr>
          <w:rFonts w:ascii="宋体" w:hAnsi="宋体" w:cs="宋体" w:hint="eastAsia"/>
          <w:sz w:val="24"/>
          <w:szCs w:val="24"/>
          <w:lang w:bidi="ar"/>
        </w:rPr>
        <w:t xml:space="preserve"> </w:t>
      </w:r>
    </w:p>
    <w:p w:rsidR="0063264B" w:rsidRDefault="00CB630E">
      <w:pPr>
        <w:autoSpaceDE w:val="0"/>
        <w:spacing w:line="360" w:lineRule="auto"/>
        <w:rPr>
          <w:rFonts w:ascii="宋体" w:hAnsi="宋体" w:cs="宋体"/>
          <w:sz w:val="24"/>
          <w:szCs w:val="24"/>
        </w:rPr>
      </w:pPr>
      <w:r>
        <w:rPr>
          <w:rFonts w:ascii="宋体" w:hAnsi="宋体" w:cs="宋体" w:hint="eastAsia"/>
          <w:sz w:val="24"/>
          <w:szCs w:val="24"/>
          <w:lang w:bidi="ar"/>
        </w:rPr>
        <w:t>4.</w:t>
      </w:r>
      <w:r>
        <w:rPr>
          <w:rFonts w:ascii="宋体" w:hAnsi="宋体" w:cs="宋体" w:hint="eastAsia"/>
          <w:sz w:val="24"/>
          <w:szCs w:val="24"/>
          <w:lang w:bidi="ar"/>
        </w:rPr>
        <w:t>该产品的关键组件要求实施前，“关键组件”栏可不填，下同。</w:t>
      </w:r>
    </w:p>
    <w:p w:rsidR="0063264B" w:rsidRDefault="00CB630E">
      <w:pPr>
        <w:autoSpaceDE w:val="0"/>
        <w:spacing w:line="360" w:lineRule="auto"/>
        <w:rPr>
          <w:rFonts w:ascii="宋体" w:hAnsi="宋体" w:cs="宋体"/>
          <w:b/>
          <w:bCs/>
          <w:sz w:val="24"/>
          <w:szCs w:val="24"/>
        </w:rPr>
      </w:pPr>
      <w:r>
        <w:rPr>
          <w:rFonts w:ascii="宋体" w:hAnsi="宋体" w:cs="宋体" w:hint="eastAsia"/>
          <w:sz w:val="24"/>
          <w:szCs w:val="24"/>
          <w:lang w:bidi="ar"/>
        </w:rPr>
        <w:t>5.</w:t>
      </w:r>
      <w:r>
        <w:rPr>
          <w:rFonts w:ascii="宋体" w:hAnsi="宋体" w:cs="宋体" w:hint="eastAsia"/>
          <w:sz w:val="24"/>
          <w:szCs w:val="24"/>
          <w:lang w:bidi="ar"/>
        </w:rPr>
        <w:t>该产品的关键工序要求实施前，“关键工序”栏可不填，下同。</w:t>
      </w:r>
    </w:p>
    <w:p w:rsidR="0063264B" w:rsidRDefault="0063264B">
      <w:pPr>
        <w:pStyle w:val="afc"/>
        <w:widowControl w:val="0"/>
        <w:snapToGrid w:val="0"/>
        <w:spacing w:beforeLines="50" w:before="120" w:beforeAutospacing="0" w:afterLines="50" w:after="120" w:afterAutospacing="0" w:line="400" w:lineRule="exact"/>
        <w:jc w:val="center"/>
        <w:rPr>
          <w:b/>
          <w:sz w:val="30"/>
          <w:szCs w:val="30"/>
        </w:rPr>
      </w:pPr>
    </w:p>
    <w:p w:rsidR="0063264B" w:rsidRDefault="0063264B">
      <w:pPr>
        <w:pStyle w:val="afc"/>
        <w:widowControl w:val="0"/>
        <w:snapToGrid w:val="0"/>
        <w:spacing w:beforeLines="50" w:before="120" w:beforeAutospacing="0" w:afterLines="50" w:after="120" w:afterAutospacing="0" w:line="400" w:lineRule="exact"/>
        <w:jc w:val="center"/>
        <w:rPr>
          <w:b/>
          <w:sz w:val="30"/>
          <w:szCs w:val="30"/>
        </w:rPr>
      </w:pPr>
    </w:p>
    <w:p w:rsidR="0063264B" w:rsidRDefault="0063264B">
      <w:pPr>
        <w:pStyle w:val="afc"/>
        <w:widowControl w:val="0"/>
        <w:snapToGrid w:val="0"/>
        <w:spacing w:beforeLines="50" w:before="120" w:beforeAutospacing="0" w:afterLines="50" w:after="120" w:afterAutospacing="0" w:line="400" w:lineRule="exact"/>
        <w:jc w:val="center"/>
        <w:rPr>
          <w:b/>
          <w:sz w:val="30"/>
          <w:szCs w:val="30"/>
        </w:rPr>
      </w:pPr>
    </w:p>
    <w:p w:rsidR="0063264B" w:rsidRDefault="0063264B">
      <w:pPr>
        <w:pStyle w:val="afc"/>
        <w:widowControl w:val="0"/>
        <w:snapToGrid w:val="0"/>
        <w:spacing w:beforeLines="50" w:before="120" w:beforeAutospacing="0" w:afterLines="50" w:after="120" w:afterAutospacing="0" w:line="400" w:lineRule="exact"/>
        <w:jc w:val="center"/>
        <w:rPr>
          <w:b/>
          <w:sz w:val="30"/>
          <w:szCs w:val="30"/>
        </w:rPr>
      </w:pPr>
    </w:p>
    <w:p w:rsidR="0063264B" w:rsidRDefault="00CB630E">
      <w:pPr>
        <w:pStyle w:val="afc"/>
        <w:widowControl w:val="0"/>
        <w:snapToGrid w:val="0"/>
        <w:spacing w:beforeLines="50" w:before="120" w:beforeAutospacing="0" w:afterLines="50" w:after="120" w:afterAutospacing="0" w:line="400" w:lineRule="exact"/>
        <w:jc w:val="center"/>
        <w:rPr>
          <w:b/>
          <w:sz w:val="30"/>
          <w:szCs w:val="30"/>
        </w:rPr>
      </w:pPr>
      <w:r>
        <w:rPr>
          <w:rFonts w:hAnsi="Courier New" w:hint="eastAsia"/>
          <w:b/>
          <w:kern w:val="2"/>
          <w:sz w:val="30"/>
          <w:szCs w:val="30"/>
          <w:lang w:bidi="ar"/>
        </w:rPr>
        <w:t>关于符合本国产品标准的成本占比的承诺函（如有）</w:t>
      </w:r>
    </w:p>
    <w:p w:rsidR="0063264B" w:rsidRDefault="0063264B">
      <w:pPr>
        <w:pStyle w:val="afc"/>
        <w:widowControl w:val="0"/>
        <w:snapToGrid w:val="0"/>
        <w:spacing w:beforeLines="50" w:before="120" w:beforeAutospacing="0" w:afterLines="50" w:after="120" w:afterAutospacing="0" w:line="400" w:lineRule="exact"/>
        <w:rPr>
          <w:bCs/>
        </w:rPr>
      </w:pPr>
    </w:p>
    <w:p w:rsidR="0063264B" w:rsidRDefault="00CB630E">
      <w:pPr>
        <w:pStyle w:val="afc"/>
        <w:widowControl w:val="0"/>
        <w:snapToGrid w:val="0"/>
        <w:spacing w:beforeLines="50" w:before="120" w:beforeAutospacing="0" w:afterLines="50" w:after="120" w:afterAutospacing="0" w:line="440" w:lineRule="exact"/>
        <w:ind w:firstLineChars="200" w:firstLine="480"/>
        <w:rPr>
          <w:bCs/>
        </w:rPr>
      </w:pPr>
      <w:r>
        <w:rPr>
          <w:rFonts w:hAnsi="Courier New" w:hint="eastAsia"/>
          <w:bCs/>
          <w:kern w:val="2"/>
          <w:lang w:bidi="ar"/>
        </w:rPr>
        <w:t>（当采购项目或者采购包中含有多种产品，供应商为该采购项目或者采购包提供的符合本国产品标准的产品成本之和占该供应商提供的全部产品成本之和的比例达到</w:t>
      </w:r>
      <w:r>
        <w:rPr>
          <w:rFonts w:hAnsi="Courier New" w:hint="eastAsia"/>
          <w:bCs/>
          <w:kern w:val="2"/>
          <w:lang w:bidi="ar"/>
        </w:rPr>
        <w:t xml:space="preserve"> 80%</w:t>
      </w:r>
      <w:r>
        <w:rPr>
          <w:rFonts w:hAnsi="Courier New" w:hint="eastAsia"/>
          <w:bCs/>
          <w:kern w:val="2"/>
          <w:lang w:bidi="ar"/>
        </w:rPr>
        <w:t>以上时须提供）</w:t>
      </w:r>
    </w:p>
    <w:p w:rsidR="0063264B" w:rsidRDefault="00CB630E">
      <w:pPr>
        <w:pStyle w:val="afc"/>
        <w:widowControl w:val="0"/>
        <w:snapToGrid w:val="0"/>
        <w:spacing w:beforeLines="50" w:before="120" w:beforeAutospacing="0" w:afterLines="50" w:after="120" w:afterAutospacing="0" w:line="440" w:lineRule="exact"/>
        <w:ind w:firstLineChars="200" w:firstLine="480"/>
        <w:rPr>
          <w:bCs/>
        </w:rPr>
      </w:pPr>
      <w:r>
        <w:rPr>
          <w:rFonts w:hAnsi="Courier New" w:hint="eastAsia"/>
          <w:bCs/>
          <w:kern w:val="2"/>
          <w:lang w:bidi="ar"/>
        </w:rPr>
        <w:t>本公司（单位）郑重声明，根据《国务院办公厅关于在政府采购中实施本国产品标准及相关政策的通知》（国办发〔</w:t>
      </w:r>
      <w:r>
        <w:rPr>
          <w:rFonts w:hAnsi="Courier New" w:hint="eastAsia"/>
          <w:bCs/>
          <w:kern w:val="2"/>
          <w:lang w:bidi="ar"/>
        </w:rPr>
        <w:t>2025</w:t>
      </w:r>
      <w:r>
        <w:rPr>
          <w:rFonts w:hAnsi="Courier New" w:hint="eastAsia"/>
          <w:bCs/>
          <w:kern w:val="2"/>
          <w:lang w:bidi="ar"/>
        </w:rPr>
        <w:t>〕</w:t>
      </w:r>
      <w:r>
        <w:rPr>
          <w:rFonts w:hAnsi="Courier New" w:hint="eastAsia"/>
          <w:bCs/>
          <w:kern w:val="2"/>
          <w:lang w:bidi="ar"/>
        </w:rPr>
        <w:t xml:space="preserve">34 </w:t>
      </w:r>
      <w:r>
        <w:rPr>
          <w:rFonts w:hAnsi="Courier New" w:hint="eastAsia"/>
          <w:bCs/>
          <w:kern w:val="2"/>
          <w:lang w:bidi="ar"/>
        </w:rPr>
        <w:t>号）的规定，本公司（单位）提供的产品符合本国产品标准的成本占比。具体情况如下：</w:t>
      </w:r>
    </w:p>
    <w:p w:rsidR="0063264B" w:rsidRDefault="00CB630E">
      <w:pPr>
        <w:pStyle w:val="afc"/>
        <w:widowControl w:val="0"/>
        <w:snapToGrid w:val="0"/>
        <w:spacing w:beforeLines="50" w:before="120" w:beforeAutospacing="0" w:afterLines="50" w:after="120" w:afterAutospacing="0" w:line="440" w:lineRule="exact"/>
        <w:ind w:firstLineChars="200" w:firstLine="480"/>
        <w:jc w:val="both"/>
        <w:rPr>
          <w:bCs/>
        </w:rPr>
      </w:pPr>
      <w:r>
        <w:rPr>
          <w:rFonts w:hAnsi="Courier New" w:hint="eastAsia"/>
          <w:bCs/>
          <w:kern w:val="2"/>
          <w:u w:val="single"/>
          <w:lang w:bidi="ar"/>
        </w:rPr>
        <w:t xml:space="preserve">                               </w:t>
      </w:r>
      <w:r>
        <w:rPr>
          <w:rFonts w:hAnsi="Courier New" w:hint="eastAsia"/>
          <w:bCs/>
          <w:kern w:val="2"/>
          <w:lang w:bidi="ar"/>
        </w:rPr>
        <w:t>项</w:t>
      </w:r>
      <w:r>
        <w:rPr>
          <w:rFonts w:hAnsi="Courier New" w:hint="eastAsia"/>
          <w:bCs/>
          <w:kern w:val="2"/>
          <w:lang w:bidi="ar"/>
        </w:rPr>
        <w:t xml:space="preserve"> </w:t>
      </w:r>
      <w:r>
        <w:rPr>
          <w:rFonts w:hAnsi="Courier New" w:hint="eastAsia"/>
          <w:bCs/>
          <w:kern w:val="2"/>
          <w:lang w:bidi="ar"/>
        </w:rPr>
        <w:t>目</w:t>
      </w:r>
      <w:r>
        <w:rPr>
          <w:rFonts w:hAnsi="Courier New" w:hint="eastAsia"/>
          <w:bCs/>
          <w:kern w:val="2"/>
          <w:lang w:bidi="ar"/>
        </w:rPr>
        <w:t xml:space="preserve"> </w:t>
      </w:r>
      <w:r>
        <w:rPr>
          <w:rFonts w:hAnsi="Courier New" w:hint="eastAsia"/>
          <w:bCs/>
          <w:kern w:val="2"/>
          <w:lang w:bidi="ar"/>
        </w:rPr>
        <w:t>（招</w:t>
      </w:r>
      <w:r>
        <w:rPr>
          <w:rFonts w:hAnsi="Courier New" w:hint="eastAsia"/>
          <w:bCs/>
          <w:kern w:val="2"/>
          <w:lang w:bidi="ar"/>
        </w:rPr>
        <w:t xml:space="preserve"> </w:t>
      </w:r>
      <w:r>
        <w:rPr>
          <w:rFonts w:hAnsi="Courier New" w:hint="eastAsia"/>
          <w:bCs/>
          <w:kern w:val="2"/>
          <w:lang w:bidi="ar"/>
        </w:rPr>
        <w:t>标</w:t>
      </w:r>
      <w:r>
        <w:rPr>
          <w:rFonts w:hAnsi="Courier New" w:hint="eastAsia"/>
          <w:bCs/>
          <w:kern w:val="2"/>
          <w:lang w:bidi="ar"/>
        </w:rPr>
        <w:t xml:space="preserve"> </w:t>
      </w:r>
      <w:r>
        <w:rPr>
          <w:rFonts w:hAnsi="Courier New" w:hint="eastAsia"/>
          <w:bCs/>
          <w:kern w:val="2"/>
          <w:lang w:bidi="ar"/>
        </w:rPr>
        <w:t>编</w:t>
      </w:r>
      <w:r>
        <w:rPr>
          <w:rFonts w:hAnsi="Courier New" w:hint="eastAsia"/>
          <w:bCs/>
          <w:kern w:val="2"/>
          <w:lang w:bidi="ar"/>
        </w:rPr>
        <w:t xml:space="preserve"> </w:t>
      </w:r>
      <w:r>
        <w:rPr>
          <w:rFonts w:hAnsi="Courier New" w:hint="eastAsia"/>
          <w:bCs/>
          <w:kern w:val="2"/>
          <w:lang w:bidi="ar"/>
        </w:rPr>
        <w:t>号</w:t>
      </w:r>
      <w:r>
        <w:rPr>
          <w:rFonts w:hAnsi="Courier New" w:hint="eastAsia"/>
          <w:bCs/>
          <w:kern w:val="2"/>
          <w:lang w:bidi="ar"/>
        </w:rPr>
        <w:t xml:space="preserve"> </w:t>
      </w:r>
      <w:r>
        <w:rPr>
          <w:rFonts w:hAnsi="Courier New" w:hint="eastAsia"/>
          <w:bCs/>
          <w:kern w:val="2"/>
          <w:lang w:bidi="ar"/>
        </w:rPr>
        <w:t>：</w:t>
      </w:r>
      <w:r>
        <w:rPr>
          <w:rFonts w:hAnsi="Courier New" w:hint="eastAsia"/>
          <w:bCs/>
          <w:kern w:val="2"/>
          <w:u w:val="single"/>
          <w:lang w:bidi="ar"/>
        </w:rPr>
        <w:t xml:space="preserve">               </w:t>
      </w:r>
      <w:r>
        <w:rPr>
          <w:rFonts w:hAnsi="Courier New" w:hint="eastAsia"/>
          <w:bCs/>
          <w:kern w:val="2"/>
          <w:lang w:bidi="ar"/>
        </w:rPr>
        <w:t>），提供的符合本国产品标准的产品成本之和占提供的全部产品成本之和的比例≥</w:t>
      </w:r>
      <w:r>
        <w:rPr>
          <w:rFonts w:hAnsi="Courier New" w:hint="eastAsia"/>
          <w:bCs/>
          <w:kern w:val="2"/>
          <w:lang w:bidi="ar"/>
        </w:rPr>
        <w:t>80%</w:t>
      </w:r>
      <w:r>
        <w:rPr>
          <w:rFonts w:hAnsi="Courier New" w:hint="eastAsia"/>
          <w:bCs/>
          <w:kern w:val="2"/>
          <w:lang w:bidi="ar"/>
        </w:rPr>
        <w:t>。</w:t>
      </w:r>
    </w:p>
    <w:p w:rsidR="0063264B" w:rsidRDefault="00CB630E">
      <w:pPr>
        <w:pStyle w:val="afc"/>
        <w:widowControl w:val="0"/>
        <w:snapToGrid w:val="0"/>
        <w:spacing w:beforeLines="50" w:before="120" w:beforeAutospacing="0" w:afterLines="50" w:after="120" w:afterAutospacing="0" w:line="440" w:lineRule="exact"/>
        <w:jc w:val="center"/>
        <w:rPr>
          <w:bCs/>
        </w:rPr>
      </w:pPr>
      <w:r>
        <w:rPr>
          <w:rFonts w:hAnsi="Courier New" w:hint="eastAsia"/>
          <w:bCs/>
          <w:kern w:val="2"/>
          <w:lang w:bidi="ar"/>
        </w:rPr>
        <w:t xml:space="preserve">  </w:t>
      </w:r>
      <w:r>
        <w:rPr>
          <w:rFonts w:hAnsi="Courier New" w:hint="eastAsia"/>
          <w:bCs/>
          <w:kern w:val="2"/>
          <w:lang w:bidi="ar"/>
        </w:rPr>
        <w:t>本公司（单位）对上述声明内容的真实性负责。如有虚假，愿承担相应法律责任。</w:t>
      </w:r>
    </w:p>
    <w:p w:rsidR="0063264B" w:rsidRDefault="0063264B">
      <w:pPr>
        <w:spacing w:line="440" w:lineRule="exact"/>
        <w:jc w:val="right"/>
        <w:rPr>
          <w:rFonts w:ascii="宋体" w:hAnsi="宋体" w:cs="宋体"/>
          <w:sz w:val="24"/>
          <w:szCs w:val="24"/>
          <w:lang w:bidi="ar"/>
        </w:rPr>
      </w:pPr>
    </w:p>
    <w:p w:rsidR="0063264B" w:rsidRDefault="0063264B">
      <w:pPr>
        <w:spacing w:line="420" w:lineRule="exact"/>
        <w:jc w:val="right"/>
        <w:rPr>
          <w:rFonts w:ascii="宋体" w:hAnsi="宋体" w:cs="宋体"/>
          <w:sz w:val="24"/>
          <w:szCs w:val="24"/>
          <w:lang w:bidi="ar"/>
        </w:rPr>
      </w:pPr>
    </w:p>
    <w:p w:rsidR="0063264B" w:rsidRDefault="0063264B">
      <w:pPr>
        <w:spacing w:line="420" w:lineRule="exact"/>
        <w:jc w:val="right"/>
        <w:rPr>
          <w:rFonts w:ascii="宋体" w:hAnsi="宋体" w:cs="宋体"/>
          <w:sz w:val="24"/>
          <w:szCs w:val="24"/>
          <w:lang w:bidi="ar"/>
        </w:rPr>
      </w:pPr>
    </w:p>
    <w:p w:rsidR="0063264B" w:rsidRDefault="00CB630E">
      <w:pPr>
        <w:spacing w:line="420" w:lineRule="exact"/>
        <w:jc w:val="right"/>
        <w:rPr>
          <w:rFonts w:ascii="宋体" w:hAnsi="宋体" w:cs="宋体"/>
          <w:sz w:val="24"/>
          <w:szCs w:val="24"/>
        </w:rPr>
      </w:pPr>
      <w:r>
        <w:rPr>
          <w:rFonts w:ascii="宋体" w:hAnsi="宋体" w:cs="宋体" w:hint="eastAsia"/>
          <w:sz w:val="24"/>
          <w:szCs w:val="24"/>
          <w:lang w:bidi="ar"/>
        </w:rPr>
        <w:t>投标人全称（电子签章</w:t>
      </w:r>
      <w:r>
        <w:rPr>
          <w:rFonts w:ascii="宋体" w:hAnsi="宋体" w:cs="宋体" w:hint="eastAsia"/>
          <w:sz w:val="24"/>
          <w:szCs w:val="24"/>
          <w:lang w:bidi="ar"/>
        </w:rPr>
        <w:t>/</w:t>
      </w:r>
      <w:r>
        <w:rPr>
          <w:rFonts w:ascii="宋体" w:hAnsi="宋体" w:cs="宋体" w:hint="eastAsia"/>
          <w:sz w:val="24"/>
          <w:szCs w:val="24"/>
          <w:lang w:bidi="ar"/>
        </w:rPr>
        <w:t>公章）</w:t>
      </w:r>
      <w:r>
        <w:rPr>
          <w:rFonts w:ascii="宋体" w:hAnsi="宋体" w:cs="宋体" w:hint="eastAsia"/>
          <w:sz w:val="24"/>
          <w:szCs w:val="24"/>
          <w:lang w:bidi="ar"/>
        </w:rPr>
        <w:t>：</w:t>
      </w:r>
      <w:r>
        <w:rPr>
          <w:rFonts w:ascii="宋体" w:hAnsi="宋体" w:cs="宋体" w:hint="eastAsia"/>
          <w:sz w:val="24"/>
          <w:szCs w:val="24"/>
          <w:lang w:bidi="ar"/>
        </w:rPr>
        <w:t xml:space="preserve">         </w:t>
      </w:r>
    </w:p>
    <w:p w:rsidR="0063264B" w:rsidRDefault="00CB630E">
      <w:pPr>
        <w:pStyle w:val="afc"/>
        <w:spacing w:before="0" w:beforeAutospacing="0" w:after="0" w:afterAutospacing="0" w:line="420" w:lineRule="exact"/>
        <w:jc w:val="right"/>
        <w:rPr>
          <w:rFonts w:cs="宋体"/>
          <w:lang w:val="zh-TW" w:eastAsia="zh-TW" w:bidi="zh-TW"/>
        </w:rPr>
      </w:pPr>
      <w:r>
        <w:rPr>
          <w:rFonts w:cs="宋体"/>
          <w:lang w:bidi="ar"/>
        </w:rPr>
        <w:t xml:space="preserve">              </w:t>
      </w:r>
      <w:r>
        <w:rPr>
          <w:rFonts w:cs="宋体"/>
          <w:lang w:val="zh-TW" w:bidi="zh-TW"/>
        </w:rPr>
        <w:t>年</w:t>
      </w:r>
      <w:r>
        <w:rPr>
          <w:rFonts w:cs="宋体"/>
          <w:lang w:bidi="zh-TW"/>
        </w:rPr>
        <w:t xml:space="preserve">  </w:t>
      </w:r>
      <w:r>
        <w:rPr>
          <w:rFonts w:cs="宋体"/>
          <w:lang w:val="zh-TW" w:bidi="zh-TW"/>
        </w:rPr>
        <w:t>月</w:t>
      </w:r>
      <w:r>
        <w:rPr>
          <w:rFonts w:cs="宋体"/>
          <w:lang w:bidi="zh-TW"/>
        </w:rPr>
        <w:t xml:space="preserve">  </w:t>
      </w:r>
      <w:r>
        <w:rPr>
          <w:rFonts w:cs="宋体"/>
          <w:lang w:val="zh-TW" w:bidi="zh-TW"/>
        </w:rPr>
        <w:t>日</w:t>
      </w:r>
    </w:p>
    <w:p w:rsidR="0063264B" w:rsidRDefault="00CB630E">
      <w:pPr>
        <w:pStyle w:val="afc"/>
        <w:widowControl w:val="0"/>
        <w:adjustRightInd w:val="0"/>
        <w:snapToGrid w:val="0"/>
        <w:spacing w:beforeLines="50" w:before="120" w:beforeAutospacing="0" w:afterLines="50" w:after="120" w:afterAutospacing="0" w:line="276" w:lineRule="auto"/>
        <w:ind w:firstLine="643"/>
        <w:jc w:val="center"/>
        <w:rPr>
          <w:b/>
          <w:sz w:val="32"/>
          <w:szCs w:val="32"/>
        </w:rPr>
      </w:pPr>
      <w:r>
        <w:rPr>
          <w:rFonts w:hAnsi="Courier New" w:hint="eastAsia"/>
          <w:b/>
          <w:kern w:val="2"/>
          <w:sz w:val="32"/>
          <w:szCs w:val="32"/>
          <w:lang w:bidi="ar"/>
        </w:rPr>
        <w:t>5.</w:t>
      </w:r>
      <w:r>
        <w:rPr>
          <w:rFonts w:hAnsi="Courier New" w:hint="eastAsia"/>
          <w:b/>
          <w:kern w:val="2"/>
          <w:sz w:val="32"/>
          <w:szCs w:val="32"/>
          <w:lang w:bidi="ar"/>
        </w:rPr>
        <w:t>报价说明（如有）</w:t>
      </w:r>
    </w:p>
    <w:p w:rsidR="0063264B" w:rsidRDefault="0063264B">
      <w:pPr>
        <w:spacing w:line="360" w:lineRule="auto"/>
        <w:ind w:firstLineChars="200" w:firstLine="480"/>
        <w:rPr>
          <w:rFonts w:ascii="宋体" w:hAnsi="宋体" w:cs="宋体"/>
          <w:sz w:val="24"/>
          <w:szCs w:val="24"/>
          <w:lang w:val="zh-CN"/>
        </w:rPr>
      </w:pPr>
    </w:p>
    <w:p w:rsidR="0063264B" w:rsidRDefault="00CB630E">
      <w:pPr>
        <w:spacing w:line="360" w:lineRule="auto"/>
        <w:ind w:firstLineChars="200" w:firstLine="480"/>
        <w:rPr>
          <w:rFonts w:ascii="宋体" w:hAnsi="宋体" w:cs="宋体"/>
          <w:sz w:val="24"/>
          <w:szCs w:val="24"/>
        </w:rPr>
      </w:pPr>
      <w:r>
        <w:rPr>
          <w:rFonts w:ascii="宋体" w:hAnsi="宋体" w:cs="宋体" w:hint="eastAsia"/>
          <w:sz w:val="24"/>
          <w:szCs w:val="24"/>
          <w:lang w:val="zh-CN" w:bidi="ar"/>
        </w:rPr>
        <w:t>投标人不得进行影响产品</w:t>
      </w:r>
      <w:r>
        <w:rPr>
          <w:rFonts w:ascii="宋体" w:hAnsi="宋体" w:cs="宋体" w:hint="eastAsia"/>
          <w:sz w:val="24"/>
          <w:szCs w:val="24"/>
          <w:lang w:val="zh-CN" w:bidi="ar"/>
        </w:rPr>
        <w:t>(</w:t>
      </w:r>
      <w:r>
        <w:rPr>
          <w:rFonts w:ascii="宋体" w:hAnsi="宋体" w:cs="宋体" w:hint="eastAsia"/>
          <w:sz w:val="24"/>
          <w:szCs w:val="24"/>
          <w:lang w:val="zh-CN" w:bidi="ar"/>
        </w:rPr>
        <w:t>或服务、工程</w:t>
      </w:r>
      <w:r>
        <w:rPr>
          <w:rFonts w:ascii="宋体" w:hAnsi="宋体" w:cs="宋体" w:hint="eastAsia"/>
          <w:sz w:val="24"/>
          <w:szCs w:val="24"/>
          <w:lang w:val="zh-CN" w:bidi="ar"/>
        </w:rPr>
        <w:t>)</w:t>
      </w:r>
      <w:r>
        <w:rPr>
          <w:rFonts w:ascii="宋体" w:hAnsi="宋体" w:cs="宋体" w:hint="eastAsia"/>
          <w:sz w:val="24"/>
          <w:szCs w:val="24"/>
          <w:lang w:val="zh-CN" w:bidi="ar"/>
        </w:rPr>
        <w:t>质量或者诚信履约的恶意报价。投标人报价低于项目最高限价</w:t>
      </w:r>
      <w:r>
        <w:rPr>
          <w:rFonts w:ascii="宋体" w:hAnsi="宋体" w:cs="宋体" w:hint="eastAsia"/>
          <w:sz w:val="24"/>
          <w:szCs w:val="24"/>
          <w:lang w:val="zh-CN" w:bidi="ar"/>
        </w:rPr>
        <w:t>45%</w:t>
      </w:r>
      <w:r>
        <w:rPr>
          <w:rFonts w:ascii="宋体" w:hAnsi="宋体" w:cs="宋体" w:hint="eastAsia"/>
          <w:sz w:val="24"/>
          <w:szCs w:val="24"/>
          <w:lang w:val="zh-CN" w:bidi="ar"/>
        </w:rPr>
        <w:t>的，应当详细阐述不影响产品</w:t>
      </w:r>
      <w:r>
        <w:rPr>
          <w:rFonts w:ascii="宋体" w:hAnsi="宋体" w:cs="宋体" w:hint="eastAsia"/>
          <w:sz w:val="24"/>
          <w:szCs w:val="24"/>
          <w:lang w:val="zh-CN" w:bidi="ar"/>
        </w:rPr>
        <w:t>(</w:t>
      </w:r>
      <w:r>
        <w:rPr>
          <w:rFonts w:ascii="宋体" w:hAnsi="宋体" w:cs="宋体" w:hint="eastAsia"/>
          <w:sz w:val="24"/>
          <w:szCs w:val="24"/>
          <w:lang w:val="zh-CN" w:bidi="ar"/>
        </w:rPr>
        <w:t>或服务、工程</w:t>
      </w:r>
      <w:r>
        <w:rPr>
          <w:rFonts w:ascii="宋体" w:hAnsi="宋体" w:cs="宋体" w:hint="eastAsia"/>
          <w:sz w:val="24"/>
          <w:szCs w:val="24"/>
          <w:lang w:val="zh-CN" w:bidi="ar"/>
        </w:rPr>
        <w:t>)</w:t>
      </w:r>
      <w:r>
        <w:rPr>
          <w:rFonts w:ascii="宋体" w:hAnsi="宋体" w:cs="宋体" w:hint="eastAsia"/>
          <w:sz w:val="24"/>
          <w:szCs w:val="24"/>
          <w:lang w:val="zh-CN" w:bidi="ar"/>
        </w:rPr>
        <w:t>质量或者诚信约的具体原因如下：</w:t>
      </w:r>
      <w:r>
        <w:rPr>
          <w:rFonts w:ascii="宋体" w:hAnsi="宋体" w:cs="宋体" w:hint="eastAsia"/>
          <w:sz w:val="24"/>
          <w:szCs w:val="24"/>
          <w:lang w:bidi="ar"/>
        </w:rPr>
        <w:t>__________________________</w:t>
      </w:r>
    </w:p>
    <w:p w:rsidR="0063264B" w:rsidRDefault="0063264B">
      <w:pPr>
        <w:pStyle w:val="afc"/>
        <w:widowControl w:val="0"/>
        <w:adjustRightInd w:val="0"/>
        <w:snapToGrid w:val="0"/>
        <w:spacing w:beforeLines="50" w:before="120" w:beforeAutospacing="0" w:afterLines="50" w:after="120" w:afterAutospacing="0" w:line="360" w:lineRule="auto"/>
        <w:ind w:firstLine="420"/>
        <w:jc w:val="both"/>
        <w:rPr>
          <w:rFonts w:ascii="Times New Roman" w:hAnsi="Times New Roman"/>
        </w:rPr>
      </w:pPr>
    </w:p>
    <w:p w:rsidR="0063264B" w:rsidRDefault="0063264B">
      <w:pPr>
        <w:pStyle w:val="afc"/>
        <w:widowControl w:val="0"/>
        <w:adjustRightInd w:val="0"/>
        <w:snapToGrid w:val="0"/>
        <w:spacing w:beforeLines="50" w:before="120" w:beforeAutospacing="0" w:afterLines="50" w:after="120" w:afterAutospacing="0" w:line="360" w:lineRule="auto"/>
        <w:ind w:firstLineChars="375" w:firstLine="900"/>
        <w:jc w:val="right"/>
        <w:rPr>
          <w:rFonts w:ascii="Times New Roman" w:hAnsi="Times New Roman"/>
        </w:rPr>
      </w:pPr>
    </w:p>
    <w:p w:rsidR="0063264B" w:rsidRDefault="00CB630E">
      <w:pPr>
        <w:autoSpaceDE w:val="0"/>
        <w:autoSpaceDN w:val="0"/>
        <w:adjustRightInd w:val="0"/>
        <w:spacing w:line="400" w:lineRule="exact"/>
        <w:ind w:firstLineChars="1702" w:firstLine="4085"/>
        <w:rPr>
          <w:rFonts w:ascii="宋体" w:hAnsi="宋体" w:cs="宋体"/>
          <w:kern w:val="0"/>
          <w:sz w:val="24"/>
          <w:szCs w:val="24"/>
          <w:lang w:val="zh-CN"/>
        </w:rPr>
      </w:pPr>
      <w:r>
        <w:rPr>
          <w:rFonts w:ascii="宋体" w:hAnsi="宋体" w:cs="宋体" w:hint="eastAsia"/>
          <w:sz w:val="24"/>
          <w:szCs w:val="24"/>
          <w:lang w:bidi="ar"/>
        </w:rPr>
        <w:t>投标人全称（电子签章</w:t>
      </w:r>
      <w:r>
        <w:rPr>
          <w:rFonts w:ascii="宋体" w:hAnsi="宋体" w:cs="宋体" w:hint="eastAsia"/>
          <w:sz w:val="24"/>
          <w:szCs w:val="24"/>
          <w:lang w:bidi="ar"/>
        </w:rPr>
        <w:t>/</w:t>
      </w:r>
      <w:r>
        <w:rPr>
          <w:rFonts w:ascii="宋体" w:hAnsi="宋体" w:cs="宋体" w:hint="eastAsia"/>
          <w:sz w:val="24"/>
          <w:szCs w:val="24"/>
          <w:lang w:bidi="ar"/>
        </w:rPr>
        <w:t>公章）：</w:t>
      </w:r>
      <w:r>
        <w:rPr>
          <w:rFonts w:ascii="宋体" w:hAnsi="宋体" w:cs="宋体" w:hint="eastAsia"/>
          <w:sz w:val="24"/>
          <w:szCs w:val="24"/>
          <w:lang w:bidi="ar"/>
        </w:rPr>
        <w:t xml:space="preserve"> </w:t>
      </w:r>
      <w:r>
        <w:rPr>
          <w:rFonts w:ascii="宋体" w:hAnsi="宋体" w:cs="宋体" w:hint="eastAsia"/>
          <w:kern w:val="0"/>
          <w:sz w:val="24"/>
          <w:szCs w:val="24"/>
          <w:lang w:val="zh-CN" w:bidi="ar"/>
        </w:rPr>
        <w:t xml:space="preserve">                          </w:t>
      </w:r>
    </w:p>
    <w:p w:rsidR="0063264B" w:rsidRDefault="00CB630E">
      <w:pPr>
        <w:widowControl/>
        <w:jc w:val="left"/>
      </w:pPr>
      <w:r>
        <w:rPr>
          <w:lang w:bidi="ar"/>
        </w:rPr>
        <w:t xml:space="preserve">               </w:t>
      </w:r>
      <w:r>
        <w:rPr>
          <w:rFonts w:hint="eastAsia"/>
          <w:lang w:bidi="ar"/>
        </w:rPr>
        <w:t>日期：</w:t>
      </w:r>
      <w:r>
        <w:rPr>
          <w:lang w:bidi="ar"/>
        </w:rPr>
        <w:t>____</w:t>
      </w:r>
      <w:r>
        <w:rPr>
          <w:rFonts w:hint="eastAsia"/>
          <w:lang w:bidi="ar"/>
        </w:rPr>
        <w:t>年</w:t>
      </w:r>
      <w:r>
        <w:rPr>
          <w:lang w:bidi="ar"/>
        </w:rPr>
        <w:t>____</w:t>
      </w:r>
      <w:r>
        <w:rPr>
          <w:rFonts w:hint="eastAsia"/>
          <w:lang w:bidi="ar"/>
        </w:rPr>
        <w:t>月</w:t>
      </w:r>
      <w:r>
        <w:rPr>
          <w:lang w:bidi="ar"/>
        </w:rPr>
        <w:t>____</w:t>
      </w:r>
      <w:r>
        <w:rPr>
          <w:rFonts w:hint="eastAsia"/>
          <w:lang w:bidi="ar"/>
        </w:rPr>
        <w:t>日</w:t>
      </w:r>
    </w:p>
    <w:p w:rsidR="0063264B" w:rsidRDefault="0063264B">
      <w:pPr>
        <w:pStyle w:val="a1"/>
        <w:snapToGrid w:val="0"/>
        <w:spacing w:beforeLines="0" w:before="120" w:afterLines="0" w:after="120"/>
        <w:jc w:val="center"/>
        <w:rPr>
          <w:rFonts w:hAnsi="宋体" w:cs="宋体"/>
          <w:b/>
          <w:sz w:val="30"/>
          <w:szCs w:val="30"/>
        </w:rPr>
      </w:pPr>
    </w:p>
    <w:p w:rsidR="0063264B" w:rsidRDefault="00CB630E">
      <w:pPr>
        <w:pStyle w:val="1"/>
        <w:jc w:val="center"/>
        <w:rPr>
          <w:rFonts w:ascii="宋体" w:hAnsi="宋体" w:cs="宋体"/>
          <w:sz w:val="36"/>
          <w:szCs w:val="36"/>
        </w:rPr>
      </w:pPr>
      <w:r>
        <w:rPr>
          <w:rFonts w:ascii="宋体" w:hAnsi="宋体" w:cs="宋体" w:hint="eastAsia"/>
          <w:sz w:val="30"/>
          <w:szCs w:val="30"/>
          <w:lang w:val="zh-CN"/>
        </w:rPr>
        <w:t>第六章</w:t>
      </w:r>
      <w:r>
        <w:rPr>
          <w:rFonts w:ascii="宋体" w:hAnsi="宋体" w:cs="宋体" w:hint="eastAsia"/>
          <w:sz w:val="30"/>
          <w:szCs w:val="30"/>
          <w:lang w:val="zh-CN"/>
        </w:rPr>
        <w:t xml:space="preserve">  </w:t>
      </w:r>
      <w:r>
        <w:rPr>
          <w:rFonts w:ascii="宋体" w:hAnsi="宋体" w:cs="宋体" w:hint="eastAsia"/>
          <w:sz w:val="30"/>
          <w:szCs w:val="30"/>
          <w:lang w:val="zh-CN"/>
        </w:rPr>
        <w:t>合同范本（仅供参考）</w:t>
      </w:r>
      <w:r>
        <w:rPr>
          <w:rFonts w:ascii="宋体" w:hAnsi="宋体" w:cs="宋体" w:hint="eastAsia"/>
          <w:sz w:val="36"/>
          <w:szCs w:val="36"/>
        </w:rPr>
        <w:t xml:space="preserve"> </w:t>
      </w:r>
    </w:p>
    <w:p w:rsidR="0063264B" w:rsidRDefault="00CB630E">
      <w:pPr>
        <w:spacing w:line="400" w:lineRule="exact"/>
        <w:rPr>
          <w:rFonts w:ascii="宋体" w:hAnsi="宋体" w:cs="宋体"/>
          <w:sz w:val="24"/>
          <w:szCs w:val="24"/>
          <w:u w:val="single"/>
        </w:rPr>
      </w:pPr>
      <w:r>
        <w:rPr>
          <w:rFonts w:ascii="宋体" w:hAnsi="宋体" w:cs="宋体" w:hint="eastAsia"/>
          <w:sz w:val="24"/>
          <w:szCs w:val="24"/>
        </w:rPr>
        <w:t>甲方（采购方）：</w:t>
      </w:r>
      <w:r>
        <w:rPr>
          <w:rFonts w:ascii="宋体" w:hAnsi="宋体" w:cs="宋体" w:hint="eastAsia"/>
          <w:sz w:val="24"/>
          <w:szCs w:val="24"/>
          <w:u w:val="single"/>
        </w:rPr>
        <w:t xml:space="preserve">  </w:t>
      </w:r>
      <w:r>
        <w:rPr>
          <w:rFonts w:ascii="宋体" w:hAnsi="宋体" w:cs="宋体" w:hint="eastAsia"/>
          <w:b/>
          <w:sz w:val="24"/>
          <w:szCs w:val="24"/>
          <w:u w:val="single"/>
        </w:rPr>
        <w:t>金华市卫生健康委员会</w:t>
      </w:r>
      <w:r>
        <w:rPr>
          <w:rFonts w:ascii="宋体" w:hAnsi="宋体" w:cs="宋体" w:hint="eastAsia"/>
          <w:sz w:val="24"/>
          <w:szCs w:val="24"/>
          <w:u w:val="single"/>
        </w:rPr>
        <w:t xml:space="preserve">       </w:t>
      </w:r>
      <w:r>
        <w:rPr>
          <w:rFonts w:ascii="宋体" w:hAnsi="宋体" w:cs="宋体" w:hint="eastAsia"/>
          <w:b/>
          <w:sz w:val="24"/>
          <w:szCs w:val="24"/>
        </w:rPr>
        <w:t>招标编号：</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p>
    <w:p w:rsidR="0063264B" w:rsidRDefault="00CB630E">
      <w:pPr>
        <w:spacing w:line="400" w:lineRule="exact"/>
        <w:rPr>
          <w:rFonts w:ascii="宋体" w:hAnsi="宋体" w:cs="宋体"/>
          <w:sz w:val="24"/>
          <w:szCs w:val="24"/>
        </w:rPr>
      </w:pPr>
      <w:r>
        <w:rPr>
          <w:rFonts w:ascii="宋体" w:hAnsi="宋体" w:cs="宋体" w:hint="eastAsia"/>
          <w:sz w:val="24"/>
          <w:szCs w:val="24"/>
        </w:rPr>
        <w:t>乙方（供应方）：</w:t>
      </w:r>
      <w:r>
        <w:rPr>
          <w:rFonts w:ascii="宋体" w:hAnsi="宋体" w:cs="宋体" w:hint="eastAsia"/>
          <w:sz w:val="24"/>
          <w:szCs w:val="24"/>
          <w:u w:val="single"/>
        </w:rPr>
        <w:t xml:space="preserve">                             </w:t>
      </w:r>
      <w:r>
        <w:rPr>
          <w:rFonts w:ascii="宋体" w:hAnsi="宋体" w:cs="宋体" w:hint="eastAsia"/>
          <w:b/>
          <w:sz w:val="24"/>
          <w:szCs w:val="24"/>
        </w:rPr>
        <w:t>合同编号：</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p>
    <w:p w:rsidR="0063264B" w:rsidRDefault="00CB630E">
      <w:pPr>
        <w:pStyle w:val="a1"/>
        <w:adjustRightInd w:val="0"/>
        <w:snapToGrid w:val="0"/>
        <w:spacing w:beforeLines="0" w:before="0" w:afterLines="0" w:after="0"/>
        <w:ind w:firstLineChars="198" w:firstLine="475"/>
        <w:rPr>
          <w:rFonts w:hAnsi="宋体" w:cs="宋体"/>
          <w:snapToGrid w:val="0"/>
        </w:rPr>
      </w:pPr>
      <w:r>
        <w:rPr>
          <w:rFonts w:hAnsi="宋体" w:cs="宋体" w:hint="eastAsia"/>
          <w:snapToGrid w:val="0"/>
        </w:rPr>
        <w:t>甲、乙双方根据项目编号：</w:t>
      </w:r>
      <w:r>
        <w:rPr>
          <w:rFonts w:hAnsi="宋体" w:cs="宋体" w:hint="eastAsia"/>
          <w:snapToGrid w:val="0"/>
          <w:u w:val="single"/>
        </w:rPr>
        <w:t xml:space="preserve">            </w:t>
      </w:r>
      <w:r>
        <w:rPr>
          <w:rFonts w:hAnsi="宋体" w:cs="宋体" w:hint="eastAsia"/>
          <w:snapToGrid w:val="0"/>
        </w:rPr>
        <w:t>，项目名称：</w:t>
      </w:r>
      <w:r>
        <w:rPr>
          <w:rFonts w:hAnsi="宋体" w:cs="宋体" w:hint="eastAsia"/>
          <w:snapToGrid w:val="0"/>
          <w:u w:val="single"/>
        </w:rPr>
        <w:t xml:space="preserve">            </w:t>
      </w:r>
      <w:r>
        <w:rPr>
          <w:rFonts w:hAnsi="宋体" w:cs="宋体" w:hint="eastAsia"/>
          <w:snapToGrid w:val="0"/>
        </w:rPr>
        <w:t>公开招标的结果，签署本合同。</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一、合作内容：甲方按照本协议的约定向乙方购买</w:t>
      </w:r>
      <w:r>
        <w:rPr>
          <w:rFonts w:ascii="宋体" w:hAnsi="宋体" w:cs="宋体" w:hint="eastAsia"/>
          <w:snapToGrid w:val="0"/>
          <w:sz w:val="24"/>
          <w:szCs w:val="24"/>
          <w:u w:val="single"/>
        </w:rPr>
        <w:t>HPV</w:t>
      </w:r>
      <w:r>
        <w:rPr>
          <w:rFonts w:ascii="宋体" w:hAnsi="宋体" w:cs="宋体" w:hint="eastAsia"/>
          <w:snapToGrid w:val="0"/>
          <w:sz w:val="24"/>
          <w:szCs w:val="24"/>
          <w:u w:val="single"/>
        </w:rPr>
        <w:t>、</w:t>
      </w:r>
      <w:r>
        <w:rPr>
          <w:rFonts w:ascii="宋体" w:hAnsi="宋体" w:cs="宋体" w:hint="eastAsia"/>
          <w:snapToGrid w:val="0"/>
          <w:sz w:val="24"/>
          <w:szCs w:val="24"/>
          <w:u w:val="single"/>
        </w:rPr>
        <w:t>TCT</w:t>
      </w:r>
      <w:r>
        <w:rPr>
          <w:rFonts w:ascii="宋体" w:hAnsi="宋体" w:cs="宋体" w:hint="eastAsia"/>
          <w:snapToGrid w:val="0"/>
          <w:sz w:val="24"/>
          <w:szCs w:val="24"/>
          <w:u w:val="single"/>
        </w:rPr>
        <w:t>试剂</w:t>
      </w:r>
      <w:r>
        <w:rPr>
          <w:rFonts w:ascii="宋体" w:hAnsi="宋体" w:cs="宋体" w:hint="eastAsia"/>
          <w:snapToGrid w:val="0"/>
          <w:sz w:val="24"/>
          <w:szCs w:val="24"/>
        </w:rPr>
        <w:t>。</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二、试剂种类、价格</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 xml:space="preserve">1. </w:t>
      </w:r>
      <w:r>
        <w:rPr>
          <w:rFonts w:ascii="宋体" w:hAnsi="宋体" w:cs="Arial" w:hint="eastAsia"/>
          <w:bCs/>
          <w:sz w:val="24"/>
        </w:rPr>
        <w:t>H</w:t>
      </w:r>
      <w:r>
        <w:rPr>
          <w:rFonts w:ascii="宋体" w:hAnsi="宋体" w:cs="Arial"/>
          <w:bCs/>
          <w:sz w:val="24"/>
        </w:rPr>
        <w:t>PV</w:t>
      </w:r>
      <w:r>
        <w:rPr>
          <w:rFonts w:ascii="宋体" w:hAnsi="宋体" w:cs="Arial" w:hint="eastAsia"/>
          <w:bCs/>
          <w:sz w:val="24"/>
        </w:rPr>
        <w:t>检测试剂费</w:t>
      </w:r>
      <w:r>
        <w:rPr>
          <w:rFonts w:ascii="宋体" w:hAnsi="宋体" w:cs="宋体" w:hint="eastAsia"/>
          <w:snapToGrid w:val="0"/>
          <w:sz w:val="24"/>
          <w:szCs w:val="24"/>
        </w:rPr>
        <w:t>及检测服务费：甲方向乙方支付</w:t>
      </w:r>
      <w:r>
        <w:rPr>
          <w:rFonts w:ascii="宋体" w:hAnsi="宋体" w:cs="宋体" w:hint="eastAsia"/>
          <w:snapToGrid w:val="0"/>
          <w:sz w:val="24"/>
          <w:szCs w:val="24"/>
          <w:u w:val="single"/>
        </w:rPr>
        <w:t xml:space="preserve">      </w:t>
      </w:r>
      <w:r>
        <w:rPr>
          <w:rFonts w:ascii="宋体" w:hAnsi="宋体" w:cs="宋体" w:hint="eastAsia"/>
          <w:snapToGrid w:val="0"/>
          <w:sz w:val="24"/>
          <w:szCs w:val="24"/>
        </w:rPr>
        <w:t>元</w:t>
      </w:r>
      <w:r>
        <w:rPr>
          <w:rFonts w:ascii="宋体" w:hAnsi="宋体" w:cs="宋体" w:hint="eastAsia"/>
          <w:snapToGrid w:val="0"/>
          <w:sz w:val="24"/>
          <w:szCs w:val="24"/>
        </w:rPr>
        <w:t>/</w:t>
      </w:r>
      <w:r>
        <w:rPr>
          <w:rFonts w:ascii="宋体" w:hAnsi="宋体" w:cs="宋体" w:hint="eastAsia"/>
          <w:snapToGrid w:val="0"/>
          <w:sz w:val="24"/>
          <w:szCs w:val="24"/>
        </w:rPr>
        <w:t>人份，</w:t>
      </w:r>
      <w:r>
        <w:rPr>
          <w:rFonts w:ascii="宋体" w:hAnsi="宋体" w:cs="宋体" w:hint="eastAsia"/>
          <w:snapToGrid w:val="0"/>
          <w:sz w:val="24"/>
          <w:szCs w:val="24"/>
        </w:rPr>
        <w:t xml:space="preserve"> </w:t>
      </w:r>
      <w:r>
        <w:rPr>
          <w:rFonts w:ascii="宋体" w:hAnsi="宋体" w:cs="宋体" w:hint="eastAsia"/>
          <w:snapToGrid w:val="0"/>
          <w:sz w:val="24"/>
          <w:szCs w:val="24"/>
        </w:rPr>
        <w:t>HPV</w:t>
      </w:r>
      <w:r>
        <w:rPr>
          <w:rFonts w:ascii="宋体" w:hAnsi="宋体" w:cs="宋体" w:hint="eastAsia"/>
          <w:snapToGrid w:val="0"/>
          <w:sz w:val="24"/>
          <w:szCs w:val="24"/>
        </w:rPr>
        <w:t>分型检测项目用检测试剂耗材如下表：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4"/>
        <w:gridCol w:w="3104"/>
        <w:gridCol w:w="1417"/>
        <w:gridCol w:w="2268"/>
      </w:tblGrid>
      <w:tr w:rsidR="0063264B">
        <w:trPr>
          <w:trHeight w:val="558"/>
          <w:jc w:val="center"/>
        </w:trPr>
        <w:tc>
          <w:tcPr>
            <w:tcW w:w="724"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序号</w:t>
            </w:r>
          </w:p>
        </w:tc>
        <w:tc>
          <w:tcPr>
            <w:tcW w:w="3104"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用试剂耗材</w:t>
            </w:r>
          </w:p>
        </w:tc>
        <w:tc>
          <w:tcPr>
            <w:tcW w:w="1417"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品牌</w:t>
            </w:r>
          </w:p>
        </w:tc>
        <w:tc>
          <w:tcPr>
            <w:tcW w:w="2268"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规格型号</w:t>
            </w:r>
          </w:p>
        </w:tc>
      </w:tr>
      <w:tr w:rsidR="0063264B">
        <w:trPr>
          <w:trHeight w:val="580"/>
          <w:jc w:val="center"/>
        </w:trPr>
        <w:tc>
          <w:tcPr>
            <w:tcW w:w="724"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1</w:t>
            </w:r>
          </w:p>
        </w:tc>
        <w:tc>
          <w:tcPr>
            <w:tcW w:w="3104"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sz w:val="24"/>
                <w:szCs w:val="24"/>
              </w:rPr>
            </w:pPr>
          </w:p>
        </w:tc>
      </w:tr>
      <w:tr w:rsidR="0063264B">
        <w:trPr>
          <w:trHeight w:val="535"/>
          <w:jc w:val="center"/>
        </w:trPr>
        <w:tc>
          <w:tcPr>
            <w:tcW w:w="724"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2</w:t>
            </w:r>
          </w:p>
        </w:tc>
        <w:tc>
          <w:tcPr>
            <w:tcW w:w="3104"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r>
      <w:tr w:rsidR="0063264B">
        <w:trPr>
          <w:trHeight w:val="526"/>
          <w:jc w:val="center"/>
        </w:trPr>
        <w:tc>
          <w:tcPr>
            <w:tcW w:w="724"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3</w:t>
            </w:r>
          </w:p>
        </w:tc>
        <w:tc>
          <w:tcPr>
            <w:tcW w:w="3104"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r>
      <w:tr w:rsidR="0063264B">
        <w:trPr>
          <w:trHeight w:val="712"/>
          <w:jc w:val="center"/>
        </w:trPr>
        <w:tc>
          <w:tcPr>
            <w:tcW w:w="724"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4</w:t>
            </w:r>
          </w:p>
        </w:tc>
        <w:tc>
          <w:tcPr>
            <w:tcW w:w="3104"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r>
    </w:tbl>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2.TCT</w:t>
      </w:r>
      <w:r>
        <w:rPr>
          <w:rFonts w:ascii="宋体" w:hAnsi="宋体" w:cs="宋体" w:hint="eastAsia"/>
          <w:snapToGrid w:val="0"/>
          <w:sz w:val="24"/>
          <w:szCs w:val="24"/>
        </w:rPr>
        <w:t>检测试剂费及检测服务费：甲方向乙方支付</w:t>
      </w:r>
      <w:r>
        <w:rPr>
          <w:rFonts w:ascii="宋体" w:hAnsi="宋体" w:cs="宋体" w:hint="eastAsia"/>
          <w:snapToGrid w:val="0"/>
          <w:sz w:val="24"/>
          <w:szCs w:val="24"/>
          <w:u w:val="single"/>
        </w:rPr>
        <w:t xml:space="preserve">     </w:t>
      </w:r>
      <w:r>
        <w:rPr>
          <w:rFonts w:ascii="宋体" w:hAnsi="宋体" w:cs="宋体" w:hint="eastAsia"/>
          <w:snapToGrid w:val="0"/>
          <w:sz w:val="24"/>
          <w:szCs w:val="24"/>
        </w:rPr>
        <w:t>元</w:t>
      </w:r>
      <w:r>
        <w:rPr>
          <w:rFonts w:ascii="宋体" w:hAnsi="宋体" w:cs="宋体" w:hint="eastAsia"/>
          <w:snapToGrid w:val="0"/>
          <w:sz w:val="24"/>
          <w:szCs w:val="24"/>
        </w:rPr>
        <w:t>/</w:t>
      </w:r>
      <w:r>
        <w:rPr>
          <w:rFonts w:ascii="宋体" w:hAnsi="宋体" w:cs="宋体" w:hint="eastAsia"/>
          <w:snapToGrid w:val="0"/>
          <w:sz w:val="24"/>
          <w:szCs w:val="24"/>
        </w:rPr>
        <w:t>例，</w:t>
      </w:r>
      <w:r>
        <w:rPr>
          <w:rFonts w:ascii="宋体" w:hAnsi="宋体" w:cs="宋体" w:hint="eastAsia"/>
          <w:snapToGrid w:val="0"/>
          <w:sz w:val="24"/>
          <w:szCs w:val="24"/>
        </w:rPr>
        <w:t xml:space="preserve"> TCT</w:t>
      </w:r>
      <w:r>
        <w:rPr>
          <w:rFonts w:ascii="宋体" w:hAnsi="宋体" w:cs="宋体" w:hint="eastAsia"/>
          <w:snapToGrid w:val="0"/>
          <w:sz w:val="24"/>
          <w:szCs w:val="24"/>
        </w:rPr>
        <w:t>检测试剂耗材如下表：</w:t>
      </w:r>
    </w:p>
    <w:tbl>
      <w:tblPr>
        <w:tblW w:w="93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2918"/>
        <w:gridCol w:w="1130"/>
        <w:gridCol w:w="2825"/>
        <w:gridCol w:w="1753"/>
      </w:tblGrid>
      <w:tr w:rsidR="0063264B">
        <w:trPr>
          <w:trHeight w:val="592"/>
          <w:jc w:val="center"/>
        </w:trPr>
        <w:tc>
          <w:tcPr>
            <w:tcW w:w="721"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序号</w:t>
            </w:r>
          </w:p>
        </w:tc>
        <w:tc>
          <w:tcPr>
            <w:tcW w:w="2918"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TCT</w:t>
            </w:r>
            <w:r>
              <w:rPr>
                <w:rFonts w:ascii="宋体" w:hAnsi="宋体" w:cs="宋体" w:hint="eastAsia"/>
                <w:b/>
                <w:sz w:val="24"/>
                <w:szCs w:val="24"/>
              </w:rPr>
              <w:t>试剂耗材</w:t>
            </w:r>
          </w:p>
        </w:tc>
        <w:tc>
          <w:tcPr>
            <w:tcW w:w="1130"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品牌</w:t>
            </w:r>
          </w:p>
        </w:tc>
        <w:tc>
          <w:tcPr>
            <w:tcW w:w="2825"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规格型号</w:t>
            </w:r>
          </w:p>
        </w:tc>
        <w:tc>
          <w:tcPr>
            <w:tcW w:w="1753" w:type="dxa"/>
            <w:tcBorders>
              <w:top w:val="single" w:sz="4" w:space="0" w:color="auto"/>
              <w:left w:val="single" w:sz="4" w:space="0" w:color="auto"/>
              <w:bottom w:val="nil"/>
              <w:right w:val="single" w:sz="4" w:space="0" w:color="auto"/>
            </w:tcBorders>
            <w:vAlign w:val="center"/>
          </w:tcPr>
          <w:p w:rsidR="0063264B" w:rsidRDefault="00CB630E">
            <w:pPr>
              <w:snapToGrid w:val="0"/>
              <w:spacing w:line="400" w:lineRule="exact"/>
              <w:jc w:val="center"/>
              <w:rPr>
                <w:rFonts w:ascii="宋体" w:hAnsi="宋体" w:cs="宋体"/>
                <w:b/>
                <w:sz w:val="24"/>
                <w:szCs w:val="24"/>
              </w:rPr>
            </w:pPr>
            <w:r>
              <w:rPr>
                <w:rFonts w:ascii="宋体" w:hAnsi="宋体" w:cs="宋体" w:hint="eastAsia"/>
                <w:b/>
                <w:sz w:val="24"/>
                <w:szCs w:val="24"/>
              </w:rPr>
              <w:t>交货说明</w:t>
            </w:r>
          </w:p>
        </w:tc>
      </w:tr>
      <w:tr w:rsidR="0063264B">
        <w:trPr>
          <w:trHeight w:val="585"/>
          <w:jc w:val="center"/>
        </w:trPr>
        <w:tc>
          <w:tcPr>
            <w:tcW w:w="721"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1</w:t>
            </w:r>
          </w:p>
        </w:tc>
        <w:tc>
          <w:tcPr>
            <w:tcW w:w="2918" w:type="dxa"/>
            <w:tcBorders>
              <w:top w:val="single" w:sz="4" w:space="0" w:color="auto"/>
              <w:left w:val="single" w:sz="4" w:space="0" w:color="auto"/>
              <w:bottom w:val="single" w:sz="4" w:space="0" w:color="auto"/>
              <w:right w:val="single" w:sz="4" w:space="0" w:color="auto"/>
            </w:tcBorders>
            <w:vAlign w:val="center"/>
          </w:tcPr>
          <w:p w:rsidR="0063264B" w:rsidRDefault="0063264B">
            <w:pPr>
              <w:spacing w:line="400" w:lineRule="exact"/>
              <w:jc w:val="center"/>
              <w:rPr>
                <w:rFonts w:ascii="宋体" w:hAnsi="宋体" w:cs="宋体"/>
                <w:b/>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63264B" w:rsidRDefault="0063264B">
            <w:pPr>
              <w:adjustRightInd w:val="0"/>
              <w:snapToGrid w:val="0"/>
              <w:spacing w:line="400" w:lineRule="exact"/>
              <w:jc w:val="center"/>
              <w:rPr>
                <w:rFonts w:ascii="宋体" w:hAnsi="宋体" w:cs="宋体"/>
                <w:sz w:val="24"/>
                <w:szCs w:val="24"/>
              </w:rPr>
            </w:pPr>
          </w:p>
        </w:tc>
        <w:tc>
          <w:tcPr>
            <w:tcW w:w="1753" w:type="dxa"/>
            <w:vMerge w:val="restart"/>
            <w:tcBorders>
              <w:top w:val="single" w:sz="4" w:space="0" w:color="auto"/>
              <w:left w:val="single" w:sz="4" w:space="0" w:color="auto"/>
              <w:right w:val="single" w:sz="4" w:space="0" w:color="auto"/>
            </w:tcBorders>
            <w:vAlign w:val="center"/>
          </w:tcPr>
          <w:p w:rsidR="0063264B" w:rsidRDefault="0063264B">
            <w:pPr>
              <w:adjustRightInd w:val="0"/>
              <w:snapToGrid w:val="0"/>
              <w:spacing w:line="400" w:lineRule="exact"/>
              <w:jc w:val="center"/>
              <w:rPr>
                <w:rFonts w:ascii="宋体" w:hAnsi="宋体" w:cs="宋体"/>
                <w:sz w:val="24"/>
                <w:szCs w:val="24"/>
              </w:rPr>
            </w:pPr>
          </w:p>
        </w:tc>
      </w:tr>
      <w:tr w:rsidR="0063264B">
        <w:trPr>
          <w:trHeight w:val="556"/>
          <w:jc w:val="center"/>
        </w:trPr>
        <w:tc>
          <w:tcPr>
            <w:tcW w:w="721"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2</w:t>
            </w:r>
          </w:p>
        </w:tc>
        <w:tc>
          <w:tcPr>
            <w:tcW w:w="2918" w:type="dxa"/>
            <w:tcBorders>
              <w:top w:val="single" w:sz="4" w:space="0" w:color="auto"/>
              <w:left w:val="single" w:sz="4" w:space="0" w:color="auto"/>
              <w:bottom w:val="single" w:sz="4" w:space="0" w:color="auto"/>
              <w:right w:val="single" w:sz="4" w:space="0" w:color="auto"/>
            </w:tcBorders>
            <w:vAlign w:val="center"/>
          </w:tcPr>
          <w:p w:rsidR="0063264B" w:rsidRDefault="0063264B">
            <w:pPr>
              <w:spacing w:line="400" w:lineRule="exact"/>
              <w:jc w:val="center"/>
              <w:rPr>
                <w:rFonts w:ascii="宋体" w:hAnsi="宋体" w:cs="宋体"/>
                <w:b/>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63264B" w:rsidRDefault="0063264B">
            <w:pPr>
              <w:adjustRightInd w:val="0"/>
              <w:snapToGrid w:val="0"/>
              <w:spacing w:line="400" w:lineRule="exact"/>
              <w:jc w:val="center"/>
              <w:rPr>
                <w:rFonts w:ascii="宋体" w:hAnsi="宋体" w:cs="宋体"/>
                <w:b/>
                <w:sz w:val="24"/>
                <w:szCs w:val="24"/>
              </w:rPr>
            </w:pPr>
          </w:p>
        </w:tc>
        <w:tc>
          <w:tcPr>
            <w:tcW w:w="1753" w:type="dxa"/>
            <w:vMerge/>
            <w:tcBorders>
              <w:left w:val="single" w:sz="4" w:space="0" w:color="auto"/>
              <w:bottom w:val="single" w:sz="4" w:space="0" w:color="auto"/>
              <w:right w:val="single" w:sz="4" w:space="0" w:color="auto"/>
            </w:tcBorders>
            <w:vAlign w:val="center"/>
          </w:tcPr>
          <w:p w:rsidR="0063264B" w:rsidRDefault="0063264B">
            <w:pPr>
              <w:adjustRightInd w:val="0"/>
              <w:snapToGrid w:val="0"/>
              <w:spacing w:line="400" w:lineRule="exact"/>
              <w:jc w:val="center"/>
              <w:rPr>
                <w:rFonts w:ascii="宋体" w:hAnsi="宋体" w:cs="宋体"/>
                <w:sz w:val="24"/>
                <w:szCs w:val="24"/>
              </w:rPr>
            </w:pPr>
          </w:p>
        </w:tc>
      </w:tr>
      <w:tr w:rsidR="0063264B">
        <w:trPr>
          <w:trHeight w:val="569"/>
          <w:jc w:val="center"/>
        </w:trPr>
        <w:tc>
          <w:tcPr>
            <w:tcW w:w="721"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3</w:t>
            </w:r>
          </w:p>
        </w:tc>
        <w:tc>
          <w:tcPr>
            <w:tcW w:w="2918" w:type="dxa"/>
            <w:tcBorders>
              <w:top w:val="single" w:sz="4" w:space="0" w:color="auto"/>
              <w:left w:val="single" w:sz="4" w:space="0" w:color="auto"/>
              <w:bottom w:val="single" w:sz="4" w:space="0" w:color="auto"/>
              <w:right w:val="single" w:sz="4" w:space="0" w:color="auto"/>
            </w:tcBorders>
            <w:vAlign w:val="center"/>
          </w:tcPr>
          <w:p w:rsidR="0063264B" w:rsidRDefault="0063264B">
            <w:pPr>
              <w:spacing w:line="400" w:lineRule="exact"/>
              <w:jc w:val="center"/>
              <w:rPr>
                <w:rFonts w:ascii="宋体" w:hAnsi="宋体" w:cs="宋体"/>
                <w:b/>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63264B" w:rsidRDefault="0063264B">
            <w:pPr>
              <w:adjustRightInd w:val="0"/>
              <w:snapToGrid w:val="0"/>
              <w:spacing w:line="400" w:lineRule="exact"/>
              <w:jc w:val="center"/>
              <w:rPr>
                <w:rFonts w:ascii="宋体" w:hAnsi="宋体" w:cs="宋体"/>
                <w:b/>
                <w:sz w:val="24"/>
                <w:szCs w:val="24"/>
              </w:rPr>
            </w:pPr>
          </w:p>
        </w:tc>
        <w:tc>
          <w:tcPr>
            <w:tcW w:w="1753" w:type="dxa"/>
            <w:vMerge w:val="restart"/>
            <w:tcBorders>
              <w:top w:val="single" w:sz="4" w:space="0" w:color="auto"/>
              <w:left w:val="single" w:sz="4" w:space="0" w:color="auto"/>
              <w:right w:val="single" w:sz="4" w:space="0" w:color="auto"/>
            </w:tcBorders>
            <w:vAlign w:val="center"/>
          </w:tcPr>
          <w:p w:rsidR="0063264B" w:rsidRDefault="0063264B">
            <w:pPr>
              <w:adjustRightInd w:val="0"/>
              <w:snapToGrid w:val="0"/>
              <w:spacing w:line="400" w:lineRule="exact"/>
              <w:jc w:val="center"/>
              <w:rPr>
                <w:rFonts w:ascii="宋体" w:hAnsi="宋体" w:cs="宋体"/>
                <w:sz w:val="24"/>
                <w:szCs w:val="24"/>
              </w:rPr>
            </w:pPr>
          </w:p>
        </w:tc>
      </w:tr>
      <w:tr w:rsidR="0063264B">
        <w:trPr>
          <w:trHeight w:val="671"/>
          <w:jc w:val="center"/>
        </w:trPr>
        <w:tc>
          <w:tcPr>
            <w:tcW w:w="721" w:type="dxa"/>
            <w:tcBorders>
              <w:top w:val="single" w:sz="4" w:space="0" w:color="auto"/>
              <w:left w:val="single" w:sz="4" w:space="0" w:color="auto"/>
              <w:bottom w:val="single" w:sz="4" w:space="0" w:color="auto"/>
              <w:right w:val="single" w:sz="4" w:space="0" w:color="auto"/>
            </w:tcBorders>
            <w:vAlign w:val="center"/>
          </w:tcPr>
          <w:p w:rsidR="0063264B" w:rsidRDefault="00CB630E">
            <w:pPr>
              <w:snapToGrid w:val="0"/>
              <w:spacing w:line="400" w:lineRule="exact"/>
              <w:jc w:val="center"/>
              <w:rPr>
                <w:rFonts w:ascii="宋体" w:hAnsi="宋体" w:cs="宋体"/>
                <w:sz w:val="24"/>
                <w:szCs w:val="24"/>
              </w:rPr>
            </w:pPr>
            <w:r>
              <w:rPr>
                <w:rFonts w:ascii="宋体" w:hAnsi="宋体" w:cs="宋体" w:hint="eastAsia"/>
                <w:sz w:val="24"/>
                <w:szCs w:val="24"/>
              </w:rPr>
              <w:t>4</w:t>
            </w:r>
          </w:p>
        </w:tc>
        <w:tc>
          <w:tcPr>
            <w:tcW w:w="2918" w:type="dxa"/>
            <w:tcBorders>
              <w:top w:val="single" w:sz="4" w:space="0" w:color="auto"/>
              <w:left w:val="single" w:sz="4" w:space="0" w:color="auto"/>
              <w:bottom w:val="single" w:sz="4" w:space="0" w:color="auto"/>
              <w:right w:val="single" w:sz="4" w:space="0" w:color="auto"/>
            </w:tcBorders>
            <w:vAlign w:val="center"/>
          </w:tcPr>
          <w:p w:rsidR="0063264B" w:rsidRDefault="0063264B">
            <w:pPr>
              <w:spacing w:line="400" w:lineRule="exact"/>
              <w:jc w:val="center"/>
              <w:rPr>
                <w:rFonts w:ascii="宋体" w:hAnsi="宋体" w:cs="宋体"/>
                <w:b/>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63264B" w:rsidRDefault="0063264B">
            <w:pPr>
              <w:snapToGrid w:val="0"/>
              <w:spacing w:line="400" w:lineRule="exact"/>
              <w:jc w:val="center"/>
              <w:rPr>
                <w:rFonts w:ascii="宋体" w:hAnsi="宋体" w:cs="宋体"/>
                <w:b/>
                <w:sz w:val="24"/>
                <w:szCs w:val="24"/>
              </w:rPr>
            </w:pPr>
          </w:p>
        </w:tc>
        <w:tc>
          <w:tcPr>
            <w:tcW w:w="2825" w:type="dxa"/>
            <w:tcBorders>
              <w:top w:val="single" w:sz="4" w:space="0" w:color="auto"/>
              <w:left w:val="single" w:sz="4" w:space="0" w:color="auto"/>
              <w:bottom w:val="single" w:sz="4" w:space="0" w:color="auto"/>
              <w:right w:val="single" w:sz="4" w:space="0" w:color="auto"/>
            </w:tcBorders>
            <w:vAlign w:val="center"/>
          </w:tcPr>
          <w:p w:rsidR="0063264B" w:rsidRDefault="0063264B">
            <w:pPr>
              <w:adjustRightInd w:val="0"/>
              <w:snapToGrid w:val="0"/>
              <w:spacing w:line="400" w:lineRule="exact"/>
              <w:rPr>
                <w:rFonts w:ascii="宋体" w:hAnsi="宋体" w:cs="宋体"/>
                <w:b/>
                <w:sz w:val="24"/>
                <w:szCs w:val="24"/>
              </w:rPr>
            </w:pPr>
          </w:p>
        </w:tc>
        <w:tc>
          <w:tcPr>
            <w:tcW w:w="1753" w:type="dxa"/>
            <w:vMerge/>
            <w:tcBorders>
              <w:left w:val="single" w:sz="4" w:space="0" w:color="auto"/>
              <w:bottom w:val="single" w:sz="4" w:space="0" w:color="auto"/>
              <w:right w:val="single" w:sz="4" w:space="0" w:color="auto"/>
            </w:tcBorders>
            <w:vAlign w:val="center"/>
          </w:tcPr>
          <w:p w:rsidR="0063264B" w:rsidRDefault="0063264B">
            <w:pPr>
              <w:adjustRightInd w:val="0"/>
              <w:snapToGrid w:val="0"/>
              <w:spacing w:line="400" w:lineRule="exact"/>
              <w:rPr>
                <w:rFonts w:ascii="宋体" w:hAnsi="宋体" w:cs="宋体"/>
                <w:sz w:val="24"/>
                <w:szCs w:val="24"/>
              </w:rPr>
            </w:pPr>
          </w:p>
        </w:tc>
      </w:tr>
    </w:tbl>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试剂的采购</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3.1</w:t>
      </w:r>
      <w:r>
        <w:rPr>
          <w:rFonts w:ascii="宋体" w:hAnsi="宋体" w:cs="宋体" w:hint="eastAsia"/>
          <w:snapToGrid w:val="0"/>
          <w:sz w:val="24"/>
          <w:szCs w:val="24"/>
        </w:rPr>
        <w:t>订货：甲方可以传真或电话形式向乙方发出订单，订购试剂。</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甲方指定联系人：</w:t>
      </w:r>
      <w:r>
        <w:rPr>
          <w:rFonts w:ascii="宋体" w:hAnsi="宋体" w:cs="宋体" w:hint="eastAsia"/>
          <w:snapToGrid w:val="0"/>
          <w:sz w:val="24"/>
          <w:szCs w:val="24"/>
          <w:u w:val="single"/>
        </w:rPr>
        <w:t xml:space="preserve">         </w:t>
      </w:r>
      <w:r>
        <w:rPr>
          <w:rFonts w:ascii="宋体" w:hAnsi="宋体" w:cs="宋体" w:hint="eastAsia"/>
          <w:snapToGrid w:val="0"/>
          <w:sz w:val="24"/>
          <w:szCs w:val="24"/>
        </w:rPr>
        <w:t>联系方式：</w:t>
      </w:r>
      <w:r>
        <w:rPr>
          <w:rFonts w:ascii="宋体" w:hAnsi="宋体" w:cs="宋体" w:hint="eastAsia"/>
          <w:snapToGrid w:val="0"/>
          <w:sz w:val="24"/>
          <w:szCs w:val="24"/>
          <w:u w:val="single"/>
        </w:rPr>
        <w:t xml:space="preserve">            </w:t>
      </w:r>
      <w:r>
        <w:rPr>
          <w:rFonts w:ascii="宋体" w:hAnsi="宋体" w:cs="宋体" w:hint="eastAsia"/>
          <w:snapToGrid w:val="0"/>
          <w:sz w:val="24"/>
          <w:szCs w:val="24"/>
        </w:rPr>
        <w:t xml:space="preserve">  </w:t>
      </w:r>
    </w:p>
    <w:p w:rsidR="0063264B" w:rsidRDefault="00CB630E">
      <w:pPr>
        <w:pStyle w:val="24"/>
        <w:spacing w:after="0" w:line="400" w:lineRule="exact"/>
        <w:ind w:leftChars="0" w:left="0" w:firstLineChars="200" w:firstLine="480"/>
        <w:rPr>
          <w:rFonts w:ascii="宋体" w:hAnsi="宋体" w:cs="宋体"/>
          <w:snapToGrid w:val="0"/>
          <w:sz w:val="24"/>
          <w:szCs w:val="24"/>
          <w:u w:val="single"/>
        </w:rPr>
      </w:pPr>
      <w:r>
        <w:rPr>
          <w:rFonts w:ascii="宋体" w:hAnsi="宋体" w:cs="宋体" w:hint="eastAsia"/>
          <w:snapToGrid w:val="0"/>
          <w:sz w:val="24"/>
          <w:szCs w:val="24"/>
        </w:rPr>
        <w:t>乙方指定联系人：</w:t>
      </w:r>
      <w:r>
        <w:rPr>
          <w:rFonts w:ascii="宋体" w:hAnsi="宋体" w:cs="宋体" w:hint="eastAsia"/>
          <w:snapToGrid w:val="0"/>
          <w:sz w:val="24"/>
          <w:szCs w:val="24"/>
          <w:u w:val="single"/>
        </w:rPr>
        <w:t xml:space="preserve">         </w:t>
      </w:r>
      <w:r>
        <w:rPr>
          <w:rFonts w:ascii="宋体" w:hAnsi="宋体" w:cs="宋体" w:hint="eastAsia"/>
          <w:snapToGrid w:val="0"/>
          <w:sz w:val="24"/>
          <w:szCs w:val="24"/>
        </w:rPr>
        <w:t>联系方式：</w:t>
      </w:r>
      <w:r>
        <w:rPr>
          <w:rFonts w:ascii="宋体" w:hAnsi="宋体" w:cs="宋体" w:hint="eastAsia"/>
          <w:snapToGrid w:val="0"/>
          <w:sz w:val="24"/>
          <w:szCs w:val="24"/>
          <w:u w:val="single"/>
        </w:rPr>
        <w:t xml:space="preserve">            </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3.2</w:t>
      </w:r>
      <w:r>
        <w:rPr>
          <w:rFonts w:ascii="宋体" w:hAnsi="宋体" w:cs="宋体" w:hint="eastAsia"/>
          <w:snapToGrid w:val="0"/>
          <w:sz w:val="24"/>
          <w:szCs w:val="24"/>
        </w:rPr>
        <w:t>订单：订单应注明采购名称、品牌、规格、数量等信息。</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3.3</w:t>
      </w:r>
      <w:r>
        <w:rPr>
          <w:rFonts w:ascii="宋体" w:hAnsi="宋体" w:cs="宋体" w:hint="eastAsia"/>
          <w:snapToGrid w:val="0"/>
          <w:sz w:val="24"/>
          <w:szCs w:val="24"/>
        </w:rPr>
        <w:t>交货时间：乙方应在收到并确认甲方采购订单之日起</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个工作日</w:t>
      </w:r>
      <w:r>
        <w:rPr>
          <w:rFonts w:ascii="宋体" w:hAnsi="宋体" w:cs="宋体" w:hint="eastAsia"/>
          <w:snapToGrid w:val="0"/>
          <w:sz w:val="24"/>
          <w:szCs w:val="24"/>
        </w:rPr>
        <w:t>内，将试剂送达甲方指定地点。如有特殊情况，甲乙双方另行协商解决，以不影响甲方开展工作为前提，乙方应积极协调供货。</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3.4</w:t>
      </w:r>
      <w:r>
        <w:rPr>
          <w:rFonts w:ascii="宋体" w:hAnsi="宋体" w:cs="宋体" w:hint="eastAsia"/>
          <w:snapToGrid w:val="0"/>
          <w:sz w:val="24"/>
          <w:szCs w:val="24"/>
        </w:rPr>
        <w:t>交货地点</w:t>
      </w:r>
      <w:r>
        <w:rPr>
          <w:rFonts w:ascii="宋体" w:hAnsi="宋体" w:cs="宋体" w:hint="eastAsia"/>
          <w:snapToGrid w:val="0"/>
          <w:sz w:val="24"/>
          <w:szCs w:val="24"/>
          <w:u w:val="single"/>
        </w:rPr>
        <w:t>：</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甲方指定地点</w:t>
      </w:r>
      <w:r>
        <w:rPr>
          <w:rFonts w:ascii="宋体" w:hAnsi="宋体" w:cs="宋体" w:hint="eastAsia"/>
          <w:snapToGrid w:val="0"/>
          <w:sz w:val="24"/>
          <w:szCs w:val="24"/>
          <w:u w:val="single"/>
        </w:rPr>
        <w:t xml:space="preserve">        </w:t>
      </w:r>
      <w:r>
        <w:rPr>
          <w:rFonts w:ascii="宋体" w:hAnsi="宋体" w:cs="宋体" w:hint="eastAsia"/>
          <w:snapToGrid w:val="0"/>
          <w:sz w:val="24"/>
          <w:szCs w:val="24"/>
        </w:rPr>
        <w:t>。</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3.5</w:t>
      </w:r>
      <w:r>
        <w:rPr>
          <w:rFonts w:ascii="宋体" w:hAnsi="宋体" w:cs="宋体" w:hint="eastAsia"/>
          <w:snapToGrid w:val="0"/>
          <w:sz w:val="24"/>
          <w:szCs w:val="24"/>
        </w:rPr>
        <w:t>交货方式：乙方或乙方委托第三方负责将试剂运至交货地点。</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3.6</w:t>
      </w:r>
      <w:r>
        <w:rPr>
          <w:rFonts w:ascii="宋体" w:hAnsi="宋体" w:cs="宋体" w:hint="eastAsia"/>
          <w:snapToGrid w:val="0"/>
          <w:sz w:val="24"/>
          <w:szCs w:val="24"/>
        </w:rPr>
        <w:t>采购周期：乙方按甲方所需在核定的日期前提交采购清单，若因甲方订单延迟导致供货不及时，乙方无需承担任</w:t>
      </w:r>
      <w:r>
        <w:rPr>
          <w:rFonts w:ascii="宋体" w:hAnsi="宋体" w:cs="宋体" w:hint="eastAsia"/>
          <w:snapToGrid w:val="0"/>
          <w:sz w:val="24"/>
          <w:szCs w:val="24"/>
        </w:rPr>
        <w:t>何责任。</w:t>
      </w:r>
    </w:p>
    <w:p w:rsidR="0063264B" w:rsidRDefault="00CB630E">
      <w:pPr>
        <w:pStyle w:val="24"/>
        <w:spacing w:after="0" w:line="400" w:lineRule="exact"/>
        <w:rPr>
          <w:rFonts w:ascii="宋体" w:hAnsi="宋体" w:cs="宋体"/>
          <w:b/>
          <w:bCs/>
          <w:snapToGrid w:val="0"/>
          <w:sz w:val="24"/>
          <w:szCs w:val="24"/>
        </w:rPr>
      </w:pPr>
      <w:r>
        <w:rPr>
          <w:rFonts w:ascii="宋体" w:hAnsi="宋体" w:cs="宋体" w:hint="eastAsia"/>
          <w:b/>
          <w:bCs/>
          <w:snapToGrid w:val="0"/>
          <w:sz w:val="24"/>
          <w:szCs w:val="24"/>
        </w:rPr>
        <w:t>三、试剂的验收及退换</w:t>
      </w:r>
    </w:p>
    <w:p w:rsidR="0063264B" w:rsidRDefault="00CB630E">
      <w:pPr>
        <w:pStyle w:val="24"/>
        <w:spacing w:after="0" w:line="400" w:lineRule="exact"/>
        <w:rPr>
          <w:rFonts w:ascii="宋体" w:hAnsi="宋体" w:cs="宋体"/>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甲方在收货时，应仔细验收，并予以验收。如有问题，应于到货后</w:t>
      </w:r>
      <w:r>
        <w:rPr>
          <w:rFonts w:ascii="宋体" w:hAnsi="宋体" w:cs="宋体" w:hint="eastAsia"/>
          <w:snapToGrid w:val="0"/>
          <w:sz w:val="24"/>
          <w:szCs w:val="24"/>
          <w:u w:val="single"/>
        </w:rPr>
        <w:t>3</w:t>
      </w:r>
      <w:r>
        <w:rPr>
          <w:rFonts w:ascii="宋体" w:hAnsi="宋体" w:cs="宋体" w:hint="eastAsia"/>
          <w:snapToGrid w:val="0"/>
          <w:sz w:val="24"/>
          <w:szCs w:val="24"/>
          <w:u w:val="single"/>
        </w:rPr>
        <w:t>日内</w:t>
      </w:r>
      <w:r>
        <w:rPr>
          <w:rFonts w:ascii="宋体" w:hAnsi="宋体" w:cs="宋体" w:hint="eastAsia"/>
          <w:snapToGrid w:val="0"/>
          <w:sz w:val="24"/>
          <w:szCs w:val="24"/>
        </w:rPr>
        <w:t>通知乙方。</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若甲方在验货过程中发现试剂有近效期、短缺、破损或与订单不符等情况，经乙方核实后，乙方应及时退换货。</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乙方承诺对所供产品提供合法有效的资质证明文件（体外诊断试剂的医疗器械产品注册证和登记表等）；</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4.</w:t>
      </w:r>
      <w:r>
        <w:rPr>
          <w:rFonts w:ascii="宋体" w:hAnsi="宋体" w:cs="宋体" w:hint="eastAsia"/>
          <w:snapToGrid w:val="0"/>
          <w:sz w:val="24"/>
          <w:szCs w:val="24"/>
        </w:rPr>
        <w:t>乙方保证所供试剂的产品来源的合法性，并确保所供试剂产品符合相关质量标准。</w:t>
      </w:r>
    </w:p>
    <w:p w:rsidR="0063264B" w:rsidRDefault="00CB630E">
      <w:pPr>
        <w:pStyle w:val="24"/>
        <w:spacing w:after="0" w:line="400" w:lineRule="exact"/>
        <w:rPr>
          <w:rFonts w:ascii="宋体" w:hAnsi="宋体" w:cs="宋体"/>
          <w:snapToGrid w:val="0"/>
          <w:sz w:val="24"/>
          <w:szCs w:val="24"/>
        </w:rPr>
      </w:pPr>
      <w:r>
        <w:rPr>
          <w:rFonts w:ascii="宋体" w:hAnsi="宋体" w:cs="宋体" w:hint="eastAsia"/>
          <w:b/>
          <w:bCs/>
          <w:snapToGrid w:val="0"/>
          <w:sz w:val="24"/>
          <w:szCs w:val="24"/>
        </w:rPr>
        <w:t>四、样本检测</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因乙方现有条件无法开展</w:t>
      </w:r>
      <w:r>
        <w:rPr>
          <w:rFonts w:ascii="宋体" w:hAnsi="宋体" w:cs="宋体" w:hint="eastAsia"/>
          <w:snapToGrid w:val="0"/>
          <w:sz w:val="24"/>
          <w:szCs w:val="24"/>
        </w:rPr>
        <w:t>HPV</w:t>
      </w:r>
      <w:r>
        <w:rPr>
          <w:rFonts w:ascii="宋体" w:hAnsi="宋体" w:cs="宋体" w:hint="eastAsia"/>
          <w:snapToGrid w:val="0"/>
          <w:sz w:val="24"/>
          <w:szCs w:val="24"/>
        </w:rPr>
        <w:t>和</w:t>
      </w:r>
      <w:r>
        <w:rPr>
          <w:rFonts w:ascii="宋体" w:hAnsi="宋体" w:cs="宋体" w:hint="eastAsia"/>
          <w:snapToGrid w:val="0"/>
          <w:sz w:val="24"/>
          <w:szCs w:val="24"/>
        </w:rPr>
        <w:t>TCT</w:t>
      </w:r>
      <w:r>
        <w:rPr>
          <w:rFonts w:ascii="宋体" w:hAnsi="宋体" w:cs="宋体" w:hint="eastAsia"/>
          <w:snapToGrid w:val="0"/>
          <w:sz w:val="24"/>
          <w:szCs w:val="24"/>
        </w:rPr>
        <w:t>检测项目，甲方同意乙方将项目委托乙方签约的第三方实验室</w:t>
      </w:r>
      <w:r>
        <w:rPr>
          <w:rFonts w:ascii="宋体" w:hAnsi="宋体" w:cs="宋体" w:hint="eastAsia"/>
          <w:snapToGrid w:val="0"/>
          <w:sz w:val="24"/>
          <w:szCs w:val="24"/>
          <w:u w:val="single"/>
        </w:rPr>
        <w:t xml:space="preserve">                     </w:t>
      </w:r>
      <w:r>
        <w:rPr>
          <w:rFonts w:ascii="宋体" w:hAnsi="宋体" w:cs="宋体" w:hint="eastAsia"/>
          <w:snapToGrid w:val="0"/>
          <w:sz w:val="24"/>
          <w:szCs w:val="24"/>
        </w:rPr>
        <w:t>进行检测，乙方必须监管并保证项目检测及出报告时间、时限等服务质量，如因监管不力导致不良后果，由乙方全权负责。</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样本的收集：</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 xml:space="preserve">2.1 </w:t>
      </w:r>
      <w:r>
        <w:rPr>
          <w:rFonts w:ascii="宋体" w:hAnsi="宋体" w:cs="宋体" w:hint="eastAsia"/>
          <w:snapToGrid w:val="0"/>
          <w:sz w:val="24"/>
          <w:szCs w:val="24"/>
        </w:rPr>
        <w:t>甲方应按照浙江省两癌筛查培训中心的要求采集样本，并注明样本采集时间。</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 xml:space="preserve">2.2 </w:t>
      </w:r>
      <w:r>
        <w:rPr>
          <w:rFonts w:ascii="宋体" w:hAnsi="宋体" w:cs="宋体" w:hint="eastAsia"/>
          <w:snapToGrid w:val="0"/>
          <w:sz w:val="24"/>
          <w:szCs w:val="24"/>
        </w:rPr>
        <w:t>甲方应当在检测项目要求的规定时间内，按照规定的方式对其所采集的样本进行前处理和存储。如因甲方采集或处理存储不当造成样本不符合检测要求的，由甲方自行承担后果。</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2.3</w:t>
      </w:r>
      <w:r>
        <w:rPr>
          <w:rFonts w:ascii="宋体" w:hAnsi="宋体" w:cs="宋体" w:hint="eastAsia"/>
          <w:snapToGrid w:val="0"/>
          <w:sz w:val="24"/>
          <w:szCs w:val="24"/>
        </w:rPr>
        <w:t>甲方应确保向乙方指定检测方提供完整准确的样本检测申请信息，包括患者基本信息、标本类型、项目名</w:t>
      </w:r>
      <w:r>
        <w:rPr>
          <w:rFonts w:ascii="宋体" w:hAnsi="宋体" w:cs="宋体" w:hint="eastAsia"/>
          <w:snapToGrid w:val="0"/>
          <w:sz w:val="24"/>
          <w:szCs w:val="24"/>
        </w:rPr>
        <w:t>称、采样时间等，便于乙方提供适宜的检验和结果解释。</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 xml:space="preserve">2.4 </w:t>
      </w:r>
      <w:r>
        <w:rPr>
          <w:rFonts w:ascii="宋体" w:hAnsi="宋体" w:cs="宋体" w:hint="eastAsia"/>
          <w:snapToGrid w:val="0"/>
          <w:sz w:val="24"/>
          <w:szCs w:val="24"/>
        </w:rPr>
        <w:t>样本的交付：甲方应当将样本统一存放在双方约定的地点，并安排人员与乙方指定配送专员进行样本交接签收工作。</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样本的保存期：</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乙方指定检测方应当按照国家及行业标准对样本进行保存，检验类原始样本保存</w:t>
      </w:r>
      <w:r>
        <w:rPr>
          <w:rFonts w:ascii="宋体" w:hAnsi="宋体" w:cs="宋体" w:hint="eastAsia"/>
          <w:snapToGrid w:val="0"/>
          <w:sz w:val="24"/>
          <w:szCs w:val="24"/>
        </w:rPr>
        <w:t>7</w:t>
      </w:r>
      <w:r>
        <w:rPr>
          <w:rFonts w:ascii="宋体" w:hAnsi="宋体" w:cs="宋体" w:hint="eastAsia"/>
          <w:snapToGrid w:val="0"/>
          <w:sz w:val="24"/>
          <w:szCs w:val="24"/>
        </w:rPr>
        <w:t>天，病理原始组织保存</w:t>
      </w:r>
      <w:r>
        <w:rPr>
          <w:rFonts w:ascii="宋体" w:hAnsi="宋体" w:cs="宋体" w:hint="eastAsia"/>
          <w:snapToGrid w:val="0"/>
          <w:sz w:val="24"/>
          <w:szCs w:val="24"/>
        </w:rPr>
        <w:t>15</w:t>
      </w:r>
      <w:r>
        <w:rPr>
          <w:rFonts w:ascii="宋体" w:hAnsi="宋体" w:cs="宋体" w:hint="eastAsia"/>
          <w:snapToGrid w:val="0"/>
          <w:sz w:val="24"/>
          <w:szCs w:val="24"/>
        </w:rPr>
        <w:t>天。</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由于样本本身特性不能达到此保存期限，或按照此期限进行样本保存无意义时，不适用前款保存期限的规定。</w:t>
      </w:r>
    </w:p>
    <w:p w:rsidR="0063264B" w:rsidRDefault="00CB630E">
      <w:pPr>
        <w:pStyle w:val="a1"/>
        <w:adjustRightInd w:val="0"/>
        <w:snapToGrid w:val="0"/>
        <w:spacing w:beforeLines="0" w:before="0" w:afterLines="0" w:after="0"/>
        <w:ind w:firstLineChars="200" w:firstLine="482"/>
        <w:rPr>
          <w:rFonts w:hAnsi="宋体" w:cs="宋体"/>
          <w:b/>
          <w:bCs/>
          <w:snapToGrid w:val="0"/>
        </w:rPr>
      </w:pPr>
      <w:r>
        <w:rPr>
          <w:rFonts w:hAnsi="宋体" w:cs="宋体" w:hint="eastAsia"/>
          <w:b/>
          <w:bCs/>
          <w:snapToGrid w:val="0"/>
        </w:rPr>
        <w:t>五、检测报告</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1.</w:t>
      </w:r>
      <w:r>
        <w:rPr>
          <w:rFonts w:hAnsi="宋体" w:cs="宋体" w:hint="eastAsia"/>
          <w:snapToGrid w:val="0"/>
        </w:rPr>
        <w:t>检测报告的交付时间及交付方式：</w:t>
      </w:r>
    </w:p>
    <w:tbl>
      <w:tblPr>
        <w:tblW w:w="8548" w:type="dxa"/>
        <w:tblLayout w:type="fixed"/>
        <w:tblCellMar>
          <w:top w:w="15" w:type="dxa"/>
          <w:left w:w="15" w:type="dxa"/>
          <w:bottom w:w="15" w:type="dxa"/>
          <w:right w:w="15" w:type="dxa"/>
        </w:tblCellMar>
        <w:tblLook w:val="04A0" w:firstRow="1" w:lastRow="0" w:firstColumn="1" w:lastColumn="0" w:noHBand="0" w:noVBand="1"/>
      </w:tblPr>
      <w:tblGrid>
        <w:gridCol w:w="799"/>
        <w:gridCol w:w="3778"/>
        <w:gridCol w:w="2173"/>
        <w:gridCol w:w="1798"/>
      </w:tblGrid>
      <w:tr w:rsidR="0063264B">
        <w:trPr>
          <w:trHeight w:val="469"/>
        </w:trPr>
        <w:tc>
          <w:tcPr>
            <w:tcW w:w="799" w:type="dxa"/>
            <w:tcBorders>
              <w:top w:val="single" w:sz="4" w:space="0" w:color="000000"/>
              <w:left w:val="single" w:sz="4" w:space="0" w:color="000000"/>
              <w:bottom w:val="single" w:sz="4" w:space="0" w:color="000000"/>
              <w:right w:val="single" w:sz="4" w:space="0" w:color="000000"/>
            </w:tcBorders>
            <w:vAlign w:val="center"/>
          </w:tcPr>
          <w:p w:rsidR="0063264B" w:rsidRDefault="00CB630E">
            <w:pPr>
              <w:pStyle w:val="a1"/>
              <w:adjustRightInd w:val="0"/>
              <w:snapToGrid w:val="0"/>
              <w:spacing w:beforeLines="0" w:before="0" w:afterLines="0" w:after="0"/>
              <w:jc w:val="center"/>
              <w:rPr>
                <w:rFonts w:hAnsi="宋体" w:cs="宋体"/>
                <w:snapToGrid w:val="0"/>
              </w:rPr>
            </w:pPr>
            <w:r>
              <w:rPr>
                <w:rFonts w:hAnsi="宋体" w:cs="宋体" w:hint="eastAsia"/>
                <w:snapToGrid w:val="0"/>
              </w:rPr>
              <w:t>序号</w:t>
            </w:r>
          </w:p>
        </w:tc>
        <w:tc>
          <w:tcPr>
            <w:tcW w:w="3778" w:type="dxa"/>
            <w:tcBorders>
              <w:top w:val="single" w:sz="4" w:space="0" w:color="000000"/>
              <w:left w:val="single" w:sz="4" w:space="0" w:color="000000"/>
              <w:bottom w:val="single" w:sz="4" w:space="0" w:color="000000"/>
              <w:right w:val="single" w:sz="4" w:space="0" w:color="000000"/>
            </w:tcBorders>
            <w:vAlign w:val="center"/>
          </w:tcPr>
          <w:p w:rsidR="0063264B" w:rsidRDefault="00CB630E">
            <w:pPr>
              <w:pStyle w:val="a1"/>
              <w:adjustRightInd w:val="0"/>
              <w:snapToGrid w:val="0"/>
              <w:spacing w:beforeLines="0" w:before="0" w:afterLines="0" w:after="0"/>
              <w:rPr>
                <w:rFonts w:hAnsi="宋体" w:cs="宋体"/>
                <w:snapToGrid w:val="0"/>
              </w:rPr>
            </w:pPr>
            <w:r>
              <w:rPr>
                <w:rFonts w:hAnsi="宋体" w:cs="宋体" w:hint="eastAsia"/>
                <w:snapToGrid w:val="0"/>
              </w:rPr>
              <w:t>项目名称</w:t>
            </w:r>
          </w:p>
        </w:tc>
        <w:tc>
          <w:tcPr>
            <w:tcW w:w="2173" w:type="dxa"/>
            <w:tcBorders>
              <w:top w:val="single" w:sz="4" w:space="0" w:color="000000"/>
              <w:left w:val="single" w:sz="4" w:space="0" w:color="000000"/>
              <w:bottom w:val="single" w:sz="4" w:space="0" w:color="000000"/>
              <w:right w:val="single" w:sz="4" w:space="0" w:color="000000"/>
            </w:tcBorders>
            <w:vAlign w:val="center"/>
          </w:tcPr>
          <w:p w:rsidR="0063264B" w:rsidRDefault="00CB630E">
            <w:pPr>
              <w:pStyle w:val="a1"/>
              <w:adjustRightInd w:val="0"/>
              <w:snapToGrid w:val="0"/>
              <w:spacing w:beforeLines="0" w:before="0" w:afterLines="0" w:after="0"/>
              <w:rPr>
                <w:rFonts w:hAnsi="宋体" w:cs="宋体"/>
                <w:snapToGrid w:val="0"/>
              </w:rPr>
            </w:pPr>
            <w:r>
              <w:rPr>
                <w:rFonts w:hAnsi="宋体" w:cs="宋体" w:hint="eastAsia"/>
                <w:snapToGrid w:val="0"/>
              </w:rPr>
              <w:t>标本要求</w:t>
            </w:r>
          </w:p>
        </w:tc>
        <w:tc>
          <w:tcPr>
            <w:tcW w:w="1798" w:type="dxa"/>
            <w:tcBorders>
              <w:top w:val="single" w:sz="4" w:space="0" w:color="000000"/>
              <w:left w:val="single" w:sz="4" w:space="0" w:color="000000"/>
              <w:bottom w:val="single" w:sz="4" w:space="0" w:color="000000"/>
              <w:right w:val="single" w:sz="4" w:space="0" w:color="000000"/>
            </w:tcBorders>
            <w:vAlign w:val="center"/>
          </w:tcPr>
          <w:p w:rsidR="0063264B" w:rsidRDefault="00CB630E">
            <w:pPr>
              <w:pStyle w:val="a1"/>
              <w:adjustRightInd w:val="0"/>
              <w:snapToGrid w:val="0"/>
              <w:spacing w:beforeLines="0" w:before="0" w:afterLines="0" w:after="0"/>
              <w:rPr>
                <w:rFonts w:hAnsi="宋体" w:cs="宋体"/>
                <w:snapToGrid w:val="0"/>
              </w:rPr>
            </w:pPr>
            <w:r>
              <w:rPr>
                <w:rFonts w:hAnsi="宋体" w:cs="宋体" w:hint="eastAsia"/>
                <w:snapToGrid w:val="0"/>
              </w:rPr>
              <w:t>报告时间</w:t>
            </w:r>
          </w:p>
        </w:tc>
      </w:tr>
      <w:tr w:rsidR="0063264B">
        <w:trPr>
          <w:trHeight w:val="814"/>
        </w:trPr>
        <w:tc>
          <w:tcPr>
            <w:tcW w:w="799" w:type="dxa"/>
            <w:tcBorders>
              <w:top w:val="single" w:sz="4" w:space="0" w:color="000000"/>
              <w:left w:val="single" w:sz="4" w:space="0" w:color="000000"/>
              <w:bottom w:val="single" w:sz="4" w:space="0" w:color="000000"/>
              <w:right w:val="single" w:sz="4" w:space="0" w:color="000000"/>
            </w:tcBorders>
            <w:vAlign w:val="center"/>
          </w:tcPr>
          <w:p w:rsidR="0063264B" w:rsidRDefault="00CB630E">
            <w:pPr>
              <w:pStyle w:val="a1"/>
              <w:adjustRightInd w:val="0"/>
              <w:snapToGrid w:val="0"/>
              <w:spacing w:beforeLines="0" w:before="0" w:afterLines="0" w:after="0"/>
              <w:jc w:val="center"/>
              <w:rPr>
                <w:rFonts w:hAnsi="宋体" w:cs="宋体"/>
                <w:snapToGrid w:val="0"/>
              </w:rPr>
            </w:pPr>
            <w:r>
              <w:rPr>
                <w:rFonts w:hAnsi="宋体" w:cs="宋体" w:hint="eastAsia"/>
                <w:snapToGrid w:val="0"/>
              </w:rPr>
              <w:t>1</w:t>
            </w:r>
          </w:p>
        </w:tc>
        <w:tc>
          <w:tcPr>
            <w:tcW w:w="3778" w:type="dxa"/>
            <w:tcBorders>
              <w:top w:val="single" w:sz="4" w:space="0" w:color="000000"/>
              <w:left w:val="single" w:sz="4" w:space="0" w:color="000000"/>
              <w:bottom w:val="single" w:sz="4" w:space="0" w:color="000000"/>
              <w:right w:val="single" w:sz="4" w:space="0" w:color="000000"/>
            </w:tcBorders>
            <w:vAlign w:val="center"/>
          </w:tcPr>
          <w:p w:rsidR="0063264B" w:rsidRDefault="0063264B">
            <w:pPr>
              <w:pStyle w:val="a1"/>
              <w:adjustRightInd w:val="0"/>
              <w:snapToGrid w:val="0"/>
              <w:spacing w:beforeLines="0" w:before="0" w:afterLines="0" w:after="0"/>
              <w:rPr>
                <w:rFonts w:hAnsi="宋体" w:cs="宋体"/>
                <w:snapToGrid w:val="0"/>
              </w:rPr>
            </w:pPr>
          </w:p>
        </w:tc>
        <w:tc>
          <w:tcPr>
            <w:tcW w:w="2173" w:type="dxa"/>
            <w:tcBorders>
              <w:top w:val="single" w:sz="4" w:space="0" w:color="000000"/>
              <w:left w:val="single" w:sz="4" w:space="0" w:color="000000"/>
              <w:bottom w:val="single" w:sz="4" w:space="0" w:color="000000"/>
              <w:right w:val="single" w:sz="4" w:space="0" w:color="000000"/>
            </w:tcBorders>
            <w:vAlign w:val="center"/>
          </w:tcPr>
          <w:p w:rsidR="0063264B" w:rsidRDefault="0063264B">
            <w:pPr>
              <w:pStyle w:val="a1"/>
              <w:adjustRightInd w:val="0"/>
              <w:snapToGrid w:val="0"/>
              <w:spacing w:beforeLines="0" w:before="0" w:afterLines="0" w:after="0"/>
              <w:rPr>
                <w:rFonts w:hAnsi="宋体" w:cs="宋体"/>
                <w:snapToGrid w:val="0"/>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63264B" w:rsidRDefault="0063264B">
            <w:pPr>
              <w:pStyle w:val="a1"/>
              <w:adjustRightInd w:val="0"/>
              <w:snapToGrid w:val="0"/>
              <w:spacing w:beforeLines="0" w:before="0" w:afterLines="0" w:after="0"/>
              <w:rPr>
                <w:rFonts w:hAnsi="宋体" w:cs="宋体"/>
                <w:snapToGrid w:val="0"/>
              </w:rPr>
            </w:pPr>
          </w:p>
        </w:tc>
      </w:tr>
      <w:tr w:rsidR="0063264B">
        <w:trPr>
          <w:trHeight w:val="827"/>
        </w:trPr>
        <w:tc>
          <w:tcPr>
            <w:tcW w:w="799" w:type="dxa"/>
            <w:tcBorders>
              <w:top w:val="single" w:sz="4" w:space="0" w:color="000000"/>
              <w:left w:val="single" w:sz="4" w:space="0" w:color="000000"/>
              <w:bottom w:val="single" w:sz="4" w:space="0" w:color="000000"/>
              <w:right w:val="single" w:sz="4" w:space="0" w:color="000000"/>
            </w:tcBorders>
            <w:vAlign w:val="center"/>
          </w:tcPr>
          <w:p w:rsidR="0063264B" w:rsidRDefault="00CB630E">
            <w:pPr>
              <w:pStyle w:val="a1"/>
              <w:adjustRightInd w:val="0"/>
              <w:snapToGrid w:val="0"/>
              <w:spacing w:beforeLines="0" w:before="0" w:afterLines="0" w:after="0"/>
              <w:jc w:val="center"/>
              <w:rPr>
                <w:rFonts w:hAnsi="宋体" w:cs="宋体"/>
                <w:snapToGrid w:val="0"/>
              </w:rPr>
            </w:pPr>
            <w:r>
              <w:rPr>
                <w:rFonts w:hAnsi="宋体" w:cs="宋体" w:hint="eastAsia"/>
                <w:snapToGrid w:val="0"/>
              </w:rPr>
              <w:t>2</w:t>
            </w:r>
          </w:p>
        </w:tc>
        <w:tc>
          <w:tcPr>
            <w:tcW w:w="3778" w:type="dxa"/>
            <w:tcBorders>
              <w:top w:val="single" w:sz="4" w:space="0" w:color="000000"/>
              <w:left w:val="single" w:sz="4" w:space="0" w:color="000000"/>
              <w:bottom w:val="single" w:sz="4" w:space="0" w:color="000000"/>
              <w:right w:val="single" w:sz="4" w:space="0" w:color="000000"/>
            </w:tcBorders>
            <w:vAlign w:val="center"/>
          </w:tcPr>
          <w:p w:rsidR="0063264B" w:rsidRDefault="0063264B">
            <w:pPr>
              <w:pStyle w:val="a1"/>
              <w:adjustRightInd w:val="0"/>
              <w:snapToGrid w:val="0"/>
              <w:spacing w:beforeLines="0" w:before="0" w:afterLines="0" w:after="0"/>
              <w:rPr>
                <w:rFonts w:hAnsi="宋体" w:cs="宋体"/>
                <w:snapToGrid w:val="0"/>
              </w:rPr>
            </w:pPr>
          </w:p>
        </w:tc>
        <w:tc>
          <w:tcPr>
            <w:tcW w:w="2173" w:type="dxa"/>
            <w:tcBorders>
              <w:top w:val="single" w:sz="4" w:space="0" w:color="000000"/>
              <w:left w:val="single" w:sz="4" w:space="0" w:color="000000"/>
              <w:bottom w:val="single" w:sz="4" w:space="0" w:color="000000"/>
              <w:right w:val="single" w:sz="4" w:space="0" w:color="000000"/>
            </w:tcBorders>
            <w:vAlign w:val="center"/>
          </w:tcPr>
          <w:p w:rsidR="0063264B" w:rsidRDefault="0063264B">
            <w:pPr>
              <w:pStyle w:val="a1"/>
              <w:adjustRightInd w:val="0"/>
              <w:snapToGrid w:val="0"/>
              <w:spacing w:beforeLines="0" w:before="0" w:afterLines="0" w:after="0"/>
              <w:rPr>
                <w:rFonts w:hAnsi="宋体" w:cs="宋体"/>
                <w:snapToGrid w:val="0"/>
              </w:rPr>
            </w:pPr>
          </w:p>
        </w:tc>
        <w:tc>
          <w:tcPr>
            <w:tcW w:w="1798" w:type="dxa"/>
            <w:tcBorders>
              <w:top w:val="single" w:sz="4" w:space="0" w:color="000000"/>
              <w:left w:val="single" w:sz="4" w:space="0" w:color="000000"/>
              <w:bottom w:val="single" w:sz="4" w:space="0" w:color="000000"/>
              <w:right w:val="single" w:sz="4" w:space="0" w:color="000000"/>
            </w:tcBorders>
            <w:vAlign w:val="center"/>
          </w:tcPr>
          <w:p w:rsidR="0063264B" w:rsidRDefault="0063264B">
            <w:pPr>
              <w:pStyle w:val="a1"/>
              <w:adjustRightInd w:val="0"/>
              <w:snapToGrid w:val="0"/>
              <w:spacing w:beforeLines="0" w:before="0" w:afterLines="0" w:after="0"/>
              <w:rPr>
                <w:rFonts w:hAnsi="宋体" w:cs="宋体"/>
                <w:snapToGrid w:val="0"/>
              </w:rPr>
            </w:pPr>
          </w:p>
        </w:tc>
      </w:tr>
    </w:tbl>
    <w:p w:rsidR="0063264B" w:rsidRDefault="00CB630E">
      <w:pPr>
        <w:pStyle w:val="a1"/>
        <w:numPr>
          <w:ilvl w:val="0"/>
          <w:numId w:val="8"/>
        </w:numPr>
        <w:adjustRightInd w:val="0"/>
        <w:snapToGrid w:val="0"/>
        <w:spacing w:beforeLines="0" w:before="0" w:afterLines="0" w:after="0"/>
        <w:ind w:firstLineChars="200" w:firstLine="480"/>
        <w:rPr>
          <w:rFonts w:hAnsi="宋体" w:cs="宋体"/>
          <w:snapToGrid w:val="0"/>
        </w:rPr>
      </w:pPr>
      <w:r>
        <w:rPr>
          <w:rFonts w:hAnsi="宋体" w:cs="宋体" w:hint="eastAsia"/>
          <w:snapToGrid w:val="0"/>
        </w:rPr>
        <w:t>如乙方指定检测方未能在前款约定的时间交付报告的，应以书面或电话的形式及时通知甲方。</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3.</w:t>
      </w:r>
      <w:r>
        <w:rPr>
          <w:rFonts w:hAnsi="宋体" w:cs="宋体" w:hint="eastAsia"/>
          <w:snapToGrid w:val="0"/>
        </w:rPr>
        <w:t>如甲方对乙方指定检测方出具的检测结果有异议的，应在本协议</w:t>
      </w:r>
      <w:r>
        <w:rPr>
          <w:rFonts w:hAnsi="宋体" w:cs="宋体" w:hint="eastAsia"/>
          <w:snapToGrid w:val="0"/>
        </w:rPr>
        <w:t>6.1</w:t>
      </w:r>
      <w:r>
        <w:rPr>
          <w:rFonts w:hAnsi="宋体" w:cs="宋体" w:hint="eastAsia"/>
          <w:snapToGrid w:val="0"/>
        </w:rPr>
        <w:t>条规定的样本保存期内提出。如在样本保存期内没有提出异议，视同甲方接受检验结果。</w:t>
      </w:r>
    </w:p>
    <w:p w:rsidR="0063264B" w:rsidRDefault="00CB630E">
      <w:pPr>
        <w:pStyle w:val="24"/>
        <w:spacing w:after="0" w:line="400" w:lineRule="exact"/>
        <w:ind w:leftChars="0" w:left="0" w:firstLineChars="200" w:firstLine="482"/>
        <w:rPr>
          <w:rFonts w:ascii="宋体" w:hAnsi="宋体" w:cs="宋体"/>
          <w:b/>
          <w:bCs/>
          <w:snapToGrid w:val="0"/>
          <w:sz w:val="24"/>
          <w:szCs w:val="24"/>
        </w:rPr>
      </w:pPr>
      <w:r>
        <w:rPr>
          <w:rFonts w:ascii="宋体" w:hAnsi="宋体" w:cs="宋体" w:hint="eastAsia"/>
          <w:b/>
          <w:bCs/>
          <w:snapToGrid w:val="0"/>
          <w:sz w:val="24"/>
          <w:szCs w:val="24"/>
        </w:rPr>
        <w:t>六、结算及支付方式</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以乙方项目检测清单记录为准（要求与检验报告单数量一致）。乙方每月与甲方确定当月业务，如甲方有异议，应在</w:t>
      </w:r>
      <w:r>
        <w:rPr>
          <w:rFonts w:ascii="宋体" w:hAnsi="宋体" w:cs="宋体" w:hint="eastAsia"/>
          <w:snapToGrid w:val="0"/>
          <w:sz w:val="24"/>
          <w:szCs w:val="24"/>
        </w:rPr>
        <w:t>7</w:t>
      </w:r>
      <w:r>
        <w:rPr>
          <w:rFonts w:ascii="宋体" w:hAnsi="宋体" w:cs="宋体" w:hint="eastAsia"/>
          <w:snapToGrid w:val="0"/>
          <w:sz w:val="24"/>
          <w:szCs w:val="24"/>
        </w:rPr>
        <w:t>个工作日内反馈。如甲方超过</w:t>
      </w:r>
      <w:r>
        <w:rPr>
          <w:rFonts w:ascii="宋体" w:hAnsi="宋体" w:cs="宋体" w:hint="eastAsia"/>
          <w:snapToGrid w:val="0"/>
          <w:sz w:val="24"/>
          <w:szCs w:val="24"/>
        </w:rPr>
        <w:t>7</w:t>
      </w:r>
      <w:r>
        <w:rPr>
          <w:rFonts w:ascii="宋体" w:hAnsi="宋体" w:cs="宋体" w:hint="eastAsia"/>
          <w:snapToGrid w:val="0"/>
          <w:sz w:val="24"/>
          <w:szCs w:val="24"/>
        </w:rPr>
        <w:t>个工作日未做反馈，视同甲方接受该业务确认单内容。</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结算时间：乙方每年的检测费用与甲方进行年度结算。</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检测试剂和检测服务费的支付：乙方向甲方开具当年</w:t>
      </w:r>
      <w:r>
        <w:rPr>
          <w:rFonts w:ascii="宋体" w:hAnsi="宋体" w:cs="宋体" w:hint="eastAsia"/>
          <w:snapToGrid w:val="0"/>
          <w:sz w:val="24"/>
          <w:szCs w:val="24"/>
        </w:rPr>
        <w:t>HPV</w:t>
      </w:r>
      <w:r>
        <w:rPr>
          <w:rFonts w:ascii="宋体" w:hAnsi="宋体" w:cs="宋体" w:hint="eastAsia"/>
          <w:snapToGrid w:val="0"/>
          <w:sz w:val="24"/>
          <w:szCs w:val="24"/>
        </w:rPr>
        <w:t>、</w:t>
      </w:r>
      <w:r>
        <w:rPr>
          <w:rFonts w:ascii="宋体" w:hAnsi="宋体" w:cs="宋体" w:hint="eastAsia"/>
          <w:snapToGrid w:val="0"/>
          <w:sz w:val="24"/>
          <w:szCs w:val="24"/>
        </w:rPr>
        <w:t>TCT</w:t>
      </w:r>
      <w:r>
        <w:rPr>
          <w:rFonts w:ascii="宋体" w:hAnsi="宋体" w:cs="宋体" w:hint="eastAsia"/>
          <w:snapToGrid w:val="0"/>
          <w:sz w:val="24"/>
          <w:szCs w:val="24"/>
        </w:rPr>
        <w:t>检测使用试剂和检测服务费发票（要求与检验报告单数量一致），甲方授权【</w:t>
      </w:r>
      <w:r>
        <w:rPr>
          <w:rFonts w:ascii="宋体" w:hAnsi="宋体" w:cs="宋体" w:hint="eastAsia"/>
          <w:snapToGrid w:val="0"/>
          <w:sz w:val="24"/>
          <w:szCs w:val="24"/>
          <w:u w:val="single"/>
        </w:rPr>
        <w:t xml:space="preserve">     </w:t>
      </w:r>
      <w:r>
        <w:rPr>
          <w:rFonts w:ascii="宋体" w:hAnsi="宋体" w:cs="宋体" w:hint="eastAsia"/>
          <w:snapToGrid w:val="0"/>
          <w:sz w:val="24"/>
          <w:szCs w:val="24"/>
        </w:rPr>
        <w:t>】签收确认。甲方应在收到发票后</w:t>
      </w:r>
      <w:r>
        <w:rPr>
          <w:rFonts w:ascii="宋体" w:hAnsi="宋体" w:cs="宋体" w:hint="eastAsia"/>
          <w:snapToGrid w:val="0"/>
          <w:sz w:val="24"/>
          <w:szCs w:val="24"/>
          <w:u w:val="single"/>
        </w:rPr>
        <w:t>120</w:t>
      </w:r>
      <w:r>
        <w:rPr>
          <w:rFonts w:ascii="宋体" w:hAnsi="宋体" w:cs="宋体" w:hint="eastAsia"/>
          <w:snapToGrid w:val="0"/>
          <w:sz w:val="24"/>
          <w:szCs w:val="24"/>
        </w:rPr>
        <w:t>日内以银行转账方式将乙方开具发票金额统一汇入乙方指定账户。甲方未按上述约定付款的，乙方有权中止提供本协议约定的检测试剂及样本接收检测服务。</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甲方付款的指定账户。</w:t>
      </w:r>
    </w:p>
    <w:p w:rsidR="0063264B" w:rsidRDefault="00CB630E">
      <w:pPr>
        <w:pStyle w:val="24"/>
        <w:spacing w:after="0" w:line="400" w:lineRule="exact"/>
        <w:ind w:leftChars="0" w:left="0" w:firstLineChars="200" w:firstLine="480"/>
        <w:rPr>
          <w:rFonts w:ascii="宋体" w:hAnsi="宋体" w:cs="宋体"/>
          <w:snapToGrid w:val="0"/>
          <w:sz w:val="24"/>
          <w:szCs w:val="24"/>
          <w:u w:val="single"/>
        </w:rPr>
      </w:pPr>
      <w:r>
        <w:rPr>
          <w:rFonts w:ascii="宋体" w:hAnsi="宋体" w:cs="宋体" w:hint="eastAsia"/>
          <w:snapToGrid w:val="0"/>
          <w:sz w:val="24"/>
          <w:szCs w:val="24"/>
        </w:rPr>
        <w:t>收款方：</w:t>
      </w:r>
      <w:r>
        <w:rPr>
          <w:rFonts w:ascii="宋体" w:hAnsi="宋体" w:cs="宋体" w:hint="eastAsia"/>
          <w:snapToGrid w:val="0"/>
          <w:sz w:val="24"/>
          <w:szCs w:val="24"/>
          <w:u w:val="single"/>
        </w:rPr>
        <w:t xml:space="preserve">                         </w:t>
      </w:r>
    </w:p>
    <w:p w:rsidR="0063264B" w:rsidRDefault="00CB630E">
      <w:pPr>
        <w:pStyle w:val="24"/>
        <w:spacing w:after="0" w:line="400" w:lineRule="exact"/>
        <w:ind w:leftChars="0" w:left="0" w:firstLineChars="200" w:firstLine="480"/>
        <w:rPr>
          <w:rFonts w:ascii="宋体" w:hAnsi="宋体" w:cs="宋体"/>
          <w:snapToGrid w:val="0"/>
          <w:sz w:val="24"/>
          <w:szCs w:val="24"/>
          <w:u w:val="single"/>
        </w:rPr>
      </w:pPr>
      <w:r>
        <w:rPr>
          <w:rFonts w:ascii="宋体" w:hAnsi="宋体" w:cs="宋体" w:hint="eastAsia"/>
          <w:snapToGrid w:val="0"/>
          <w:sz w:val="24"/>
          <w:szCs w:val="24"/>
        </w:rPr>
        <w:t>开户行：</w:t>
      </w:r>
      <w:r>
        <w:rPr>
          <w:rFonts w:ascii="宋体" w:hAnsi="宋体" w:cs="宋体" w:hint="eastAsia"/>
          <w:snapToGrid w:val="0"/>
          <w:sz w:val="24"/>
          <w:szCs w:val="24"/>
          <w:u w:val="single"/>
        </w:rPr>
        <w:t xml:space="preserve">                         </w:t>
      </w:r>
    </w:p>
    <w:p w:rsidR="0063264B" w:rsidRDefault="00CB630E">
      <w:pPr>
        <w:pStyle w:val="24"/>
        <w:spacing w:after="0" w:line="400" w:lineRule="exact"/>
        <w:ind w:leftChars="0" w:left="0" w:firstLineChars="200" w:firstLine="480"/>
        <w:rPr>
          <w:rFonts w:ascii="宋体" w:hAnsi="宋体" w:cs="宋体"/>
          <w:snapToGrid w:val="0"/>
          <w:sz w:val="24"/>
          <w:szCs w:val="24"/>
          <w:u w:val="single"/>
        </w:rPr>
      </w:pPr>
      <w:r>
        <w:rPr>
          <w:rFonts w:ascii="宋体" w:hAnsi="宋体" w:cs="宋体" w:hint="eastAsia"/>
          <w:snapToGrid w:val="0"/>
          <w:sz w:val="24"/>
          <w:szCs w:val="24"/>
        </w:rPr>
        <w:t>开户账号：</w:t>
      </w:r>
      <w:r>
        <w:rPr>
          <w:rFonts w:ascii="宋体" w:hAnsi="宋体" w:cs="宋体" w:hint="eastAsia"/>
          <w:snapToGrid w:val="0"/>
          <w:sz w:val="24"/>
          <w:szCs w:val="24"/>
          <w:u w:val="single"/>
        </w:rPr>
        <w:t xml:space="preserve">                        </w:t>
      </w:r>
    </w:p>
    <w:p w:rsidR="0063264B" w:rsidRDefault="00CB630E">
      <w:pPr>
        <w:pStyle w:val="24"/>
        <w:numPr>
          <w:ilvl w:val="0"/>
          <w:numId w:val="8"/>
        </w:numPr>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非经乙方书面同意，甲方不得把其应当向乙方支付的试剂耗材采购款和乙方任何可能需要承担的欠款自行抵消。</w:t>
      </w:r>
    </w:p>
    <w:p w:rsidR="0063264B" w:rsidRDefault="00CB630E">
      <w:pPr>
        <w:pStyle w:val="24"/>
        <w:numPr>
          <w:ilvl w:val="0"/>
          <w:numId w:val="9"/>
        </w:numPr>
        <w:spacing w:after="0" w:line="400" w:lineRule="exact"/>
        <w:rPr>
          <w:rFonts w:ascii="宋体" w:hAnsi="宋体" w:cs="宋体"/>
          <w:b/>
          <w:bCs/>
          <w:snapToGrid w:val="0"/>
          <w:sz w:val="24"/>
          <w:szCs w:val="24"/>
        </w:rPr>
      </w:pPr>
      <w:r>
        <w:rPr>
          <w:rFonts w:ascii="宋体" w:hAnsi="宋体" w:cs="宋体" w:hint="eastAsia"/>
          <w:b/>
          <w:bCs/>
          <w:snapToGrid w:val="0"/>
          <w:sz w:val="24"/>
          <w:szCs w:val="24"/>
        </w:rPr>
        <w:t>甲方权利和义务：</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甲方应按照本协议约定向乙方支付费用。</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若甲方有大批量检测样本（样本数量大于</w:t>
      </w:r>
      <w:r>
        <w:rPr>
          <w:rFonts w:ascii="宋体" w:hAnsi="宋体" w:cs="宋体" w:hint="eastAsia"/>
          <w:snapToGrid w:val="0"/>
          <w:sz w:val="24"/>
          <w:szCs w:val="24"/>
          <w:u w:val="single"/>
        </w:rPr>
        <w:t xml:space="preserve"> 500</w:t>
      </w:r>
      <w:r>
        <w:rPr>
          <w:rFonts w:ascii="宋体" w:hAnsi="宋体" w:cs="宋体" w:hint="eastAsia"/>
          <w:snapToGrid w:val="0"/>
          <w:sz w:val="24"/>
          <w:szCs w:val="24"/>
          <w:u w:val="single"/>
        </w:rPr>
        <w:t>例</w:t>
      </w:r>
      <w:r>
        <w:rPr>
          <w:rFonts w:ascii="宋体" w:hAnsi="宋体" w:cs="宋体" w:hint="eastAsia"/>
          <w:snapToGrid w:val="0"/>
          <w:sz w:val="24"/>
          <w:szCs w:val="24"/>
          <w:u w:val="single"/>
        </w:rPr>
        <w:t>/</w:t>
      </w:r>
      <w:r>
        <w:rPr>
          <w:rFonts w:ascii="宋体" w:hAnsi="宋体" w:cs="宋体" w:hint="eastAsia"/>
          <w:snapToGrid w:val="0"/>
          <w:sz w:val="24"/>
          <w:szCs w:val="24"/>
          <w:u w:val="single"/>
        </w:rPr>
        <w:t>天</w:t>
      </w:r>
      <w:r>
        <w:rPr>
          <w:rFonts w:ascii="宋体" w:hAnsi="宋体" w:cs="宋体" w:hint="eastAsia"/>
          <w:snapToGrid w:val="0"/>
          <w:sz w:val="24"/>
          <w:szCs w:val="24"/>
        </w:rPr>
        <w:t>时）需检测时，应提前</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七</w:t>
      </w:r>
      <w:r>
        <w:rPr>
          <w:rFonts w:ascii="宋体" w:hAnsi="宋体" w:cs="宋体" w:hint="eastAsia"/>
          <w:snapToGrid w:val="0"/>
          <w:sz w:val="24"/>
          <w:szCs w:val="24"/>
          <w:u w:val="single"/>
        </w:rPr>
        <w:t xml:space="preserve"> </w:t>
      </w:r>
      <w:r>
        <w:rPr>
          <w:rFonts w:ascii="宋体" w:hAnsi="宋体" w:cs="宋体" w:hint="eastAsia"/>
          <w:snapToGrid w:val="0"/>
          <w:sz w:val="24"/>
          <w:szCs w:val="24"/>
        </w:rPr>
        <w:t>天通知乙方，以便于乙方及时做好试剂发货和检测各项准备工作。</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甲方不得将</w:t>
      </w:r>
      <w:r>
        <w:rPr>
          <w:rFonts w:ascii="宋体" w:hAnsi="宋体" w:cs="宋体" w:hint="eastAsia"/>
          <w:snapToGrid w:val="0"/>
          <w:sz w:val="24"/>
          <w:szCs w:val="24"/>
        </w:rPr>
        <w:t>TCT</w:t>
      </w:r>
      <w:r>
        <w:rPr>
          <w:rFonts w:ascii="宋体" w:hAnsi="宋体" w:cs="宋体" w:hint="eastAsia"/>
          <w:snapToGrid w:val="0"/>
          <w:sz w:val="24"/>
          <w:szCs w:val="24"/>
        </w:rPr>
        <w:t>阅片诊断费透露除甲乙两方以外的任何一方。</w:t>
      </w:r>
    </w:p>
    <w:p w:rsidR="0063264B" w:rsidRDefault="00CB630E">
      <w:pPr>
        <w:pStyle w:val="24"/>
        <w:spacing w:after="0" w:line="400" w:lineRule="exact"/>
        <w:ind w:leftChars="0" w:left="0" w:firstLineChars="200" w:firstLine="482"/>
        <w:rPr>
          <w:rFonts w:ascii="宋体" w:hAnsi="宋体" w:cs="宋体"/>
          <w:b/>
          <w:bCs/>
          <w:snapToGrid w:val="0"/>
          <w:sz w:val="24"/>
          <w:szCs w:val="24"/>
        </w:rPr>
      </w:pPr>
      <w:r>
        <w:rPr>
          <w:rFonts w:ascii="宋体" w:hAnsi="宋体" w:cs="宋体" w:hint="eastAsia"/>
          <w:b/>
          <w:bCs/>
          <w:snapToGrid w:val="0"/>
          <w:sz w:val="24"/>
          <w:szCs w:val="24"/>
        </w:rPr>
        <w:t>八、乙方的权利和义务</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乙方保证所提供的是合法合格产品，并且按照浙江省政府采购中心关于项目编号：</w:t>
      </w:r>
      <w:r>
        <w:rPr>
          <w:rFonts w:ascii="宋体" w:hAnsi="宋体" w:cs="宋体" w:hint="eastAsia"/>
          <w:snapToGrid w:val="0"/>
          <w:sz w:val="24"/>
          <w:szCs w:val="24"/>
        </w:rPr>
        <w:t>Z</w:t>
      </w:r>
      <w:r>
        <w:rPr>
          <w:rFonts w:ascii="宋体" w:hAnsi="宋体" w:cs="宋体" w:hint="eastAsia"/>
          <w:snapToGrid w:val="0"/>
          <w:sz w:val="24"/>
          <w:szCs w:val="24"/>
        </w:rPr>
        <w:t>ZCG2019H-GK-134</w:t>
      </w:r>
      <w:r>
        <w:rPr>
          <w:rFonts w:ascii="宋体" w:hAnsi="宋体" w:cs="宋体" w:hint="eastAsia"/>
          <w:snapToGrid w:val="0"/>
          <w:sz w:val="24"/>
          <w:szCs w:val="24"/>
        </w:rPr>
        <w:t>，项目名称：省卫生健康委（本级）“两癌”检查项目</w:t>
      </w:r>
      <w:r>
        <w:rPr>
          <w:rFonts w:ascii="宋体" w:hAnsi="宋体" w:cs="宋体" w:hint="eastAsia"/>
          <w:snapToGrid w:val="0"/>
          <w:sz w:val="24"/>
          <w:szCs w:val="24"/>
        </w:rPr>
        <w:t>HPV</w:t>
      </w:r>
      <w:r>
        <w:rPr>
          <w:rFonts w:ascii="宋体" w:hAnsi="宋体" w:cs="宋体" w:hint="eastAsia"/>
          <w:snapToGrid w:val="0"/>
          <w:sz w:val="24"/>
          <w:szCs w:val="24"/>
        </w:rPr>
        <w:t>和</w:t>
      </w:r>
      <w:r>
        <w:rPr>
          <w:rFonts w:ascii="宋体" w:hAnsi="宋体" w:cs="宋体" w:hint="eastAsia"/>
          <w:snapToGrid w:val="0"/>
          <w:sz w:val="24"/>
          <w:szCs w:val="24"/>
        </w:rPr>
        <w:t>TCT</w:t>
      </w:r>
      <w:r>
        <w:rPr>
          <w:rFonts w:ascii="宋体" w:hAnsi="宋体" w:cs="宋体" w:hint="eastAsia"/>
          <w:snapToGrid w:val="0"/>
          <w:sz w:val="24"/>
          <w:szCs w:val="24"/>
        </w:rPr>
        <w:t>检查试剂项目投标产品，并按产品要求运输。乙方根据甲方的需要有义务提供所需的相关合法性、资格性文件，如《营业执照》《医疗器械产品注册证》《销售授权书》《产品技术参数证明》等。</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协议有效期内，乙方有义务为甲方提供检测试剂耗材，用于本协议项目的检测使用，按照要求配送运输到甲方指定地点。</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乙方有义务应甲方要求就产品、操作对其技术人员进行现场培训。</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4.</w:t>
      </w:r>
      <w:r>
        <w:rPr>
          <w:rFonts w:ascii="宋体" w:hAnsi="宋体" w:cs="宋体" w:hint="eastAsia"/>
          <w:snapToGrid w:val="0"/>
          <w:sz w:val="24"/>
          <w:szCs w:val="24"/>
        </w:rPr>
        <w:t>乙方保证检验、病理诊断结果准确可靠，提供的病理诊断报告可作为最后诊</w:t>
      </w:r>
      <w:r>
        <w:rPr>
          <w:rFonts w:ascii="宋体" w:hAnsi="宋体" w:cs="宋体" w:hint="eastAsia"/>
          <w:snapToGrid w:val="0"/>
          <w:sz w:val="24"/>
          <w:szCs w:val="24"/>
        </w:rPr>
        <w:t>断依据，提供的检验报告建议仅作参考不作最后诊断依据。</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5.</w:t>
      </w:r>
      <w:r>
        <w:rPr>
          <w:rFonts w:ascii="宋体" w:hAnsi="宋体" w:cs="宋体" w:hint="eastAsia"/>
          <w:snapToGrid w:val="0"/>
          <w:sz w:val="24"/>
          <w:szCs w:val="24"/>
        </w:rPr>
        <w:t>如样本不符合检测要求的，乙方有权退单；如甲方坚持要求检测的，乙方对检测结果不承担责任。</w:t>
      </w:r>
    </w:p>
    <w:p w:rsidR="0063264B" w:rsidRDefault="00CB630E">
      <w:pPr>
        <w:pStyle w:val="24"/>
        <w:spacing w:after="0" w:line="400" w:lineRule="exact"/>
        <w:ind w:leftChars="0" w:left="0" w:firstLineChars="200" w:firstLine="482"/>
        <w:rPr>
          <w:rFonts w:ascii="宋体" w:hAnsi="宋体" w:cs="宋体"/>
          <w:b/>
          <w:bCs/>
          <w:snapToGrid w:val="0"/>
          <w:sz w:val="24"/>
          <w:szCs w:val="24"/>
        </w:rPr>
      </w:pPr>
      <w:r>
        <w:rPr>
          <w:rFonts w:ascii="宋体" w:hAnsi="宋体" w:cs="宋体" w:hint="eastAsia"/>
          <w:b/>
          <w:bCs/>
          <w:snapToGrid w:val="0"/>
          <w:sz w:val="24"/>
          <w:szCs w:val="24"/>
        </w:rPr>
        <w:t>九、协议合作期及终止</w:t>
      </w:r>
    </w:p>
    <w:p w:rsidR="0063264B" w:rsidRDefault="00CB630E">
      <w:pPr>
        <w:pStyle w:val="24"/>
        <w:spacing w:after="0" w:line="400" w:lineRule="exact"/>
        <w:ind w:leftChars="0" w:left="0" w:firstLineChars="200" w:firstLine="480"/>
        <w:rPr>
          <w:rFonts w:ascii="宋体" w:hAnsi="宋体" w:cs="宋体"/>
          <w:snapToGrid w:val="0"/>
          <w:sz w:val="24"/>
          <w:szCs w:val="24"/>
          <w:u w:val="single"/>
        </w:rPr>
      </w:pPr>
      <w:r>
        <w:rPr>
          <w:rFonts w:ascii="宋体" w:hAnsi="宋体" w:cs="宋体" w:hint="eastAsia"/>
          <w:snapToGrid w:val="0"/>
          <w:sz w:val="24"/>
          <w:szCs w:val="24"/>
        </w:rPr>
        <w:t>1.</w:t>
      </w:r>
      <w:r>
        <w:rPr>
          <w:rFonts w:ascii="宋体" w:hAnsi="宋体" w:cs="宋体" w:hint="eastAsia"/>
          <w:snapToGrid w:val="0"/>
          <w:sz w:val="24"/>
          <w:szCs w:val="24"/>
        </w:rPr>
        <w:t>本协议有效期自</w:t>
      </w:r>
      <w:r>
        <w:rPr>
          <w:rFonts w:ascii="宋体" w:hAnsi="宋体" w:cs="宋体" w:hint="eastAsia"/>
          <w:snapToGrid w:val="0"/>
          <w:sz w:val="24"/>
          <w:szCs w:val="24"/>
        </w:rPr>
        <w:t xml:space="preserve"> </w:t>
      </w:r>
      <w:r>
        <w:rPr>
          <w:rFonts w:ascii="宋体" w:hAnsi="宋体" w:cs="宋体" w:hint="eastAsia"/>
          <w:snapToGrid w:val="0"/>
          <w:sz w:val="24"/>
          <w:szCs w:val="24"/>
          <w:u w:val="single"/>
        </w:rPr>
        <w:t>2026</w:t>
      </w:r>
      <w:r>
        <w:rPr>
          <w:rFonts w:ascii="宋体" w:hAnsi="宋体" w:cs="宋体" w:hint="eastAsia"/>
          <w:snapToGrid w:val="0"/>
          <w:sz w:val="24"/>
          <w:szCs w:val="24"/>
          <w:u w:val="single"/>
        </w:rPr>
        <w:t>年</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月</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日（“生效日”）至</w:t>
      </w:r>
      <w:r>
        <w:rPr>
          <w:rFonts w:ascii="宋体" w:hAnsi="宋体" w:cs="宋体" w:hint="eastAsia"/>
          <w:snapToGrid w:val="0"/>
          <w:sz w:val="24"/>
          <w:szCs w:val="24"/>
          <w:u w:val="single"/>
        </w:rPr>
        <w:t xml:space="preserve"> 202   </w:t>
      </w:r>
      <w:r>
        <w:rPr>
          <w:rFonts w:ascii="宋体" w:hAnsi="宋体" w:cs="宋体" w:hint="eastAsia"/>
          <w:snapToGrid w:val="0"/>
          <w:sz w:val="24"/>
          <w:szCs w:val="24"/>
          <w:u w:val="single"/>
        </w:rPr>
        <w:t>年</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月</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日止。</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本协议执行到期一年前一个月内，如双方没有提出终止本协议，协议有效期自动延续</w:t>
      </w:r>
      <w:r>
        <w:rPr>
          <w:rFonts w:ascii="宋体" w:hAnsi="宋体" w:cs="宋体" w:hint="eastAsia"/>
          <w:snapToGrid w:val="0"/>
          <w:sz w:val="24"/>
          <w:szCs w:val="24"/>
        </w:rPr>
        <w:t>1</w:t>
      </w:r>
      <w:r>
        <w:rPr>
          <w:rFonts w:ascii="宋体" w:hAnsi="宋体" w:cs="宋体" w:hint="eastAsia"/>
          <w:snapToGrid w:val="0"/>
          <w:sz w:val="24"/>
          <w:szCs w:val="24"/>
        </w:rPr>
        <w:t>年，协议一年一续，协议有效期自动延续次数最多不超过</w:t>
      </w:r>
      <w:r>
        <w:rPr>
          <w:rFonts w:ascii="宋体" w:hAnsi="宋体" w:cs="宋体" w:hint="eastAsia"/>
          <w:snapToGrid w:val="0"/>
          <w:sz w:val="24"/>
          <w:szCs w:val="24"/>
        </w:rPr>
        <w:t>2</w:t>
      </w:r>
      <w:r>
        <w:rPr>
          <w:rFonts w:ascii="宋体" w:hAnsi="宋体" w:cs="宋体" w:hint="eastAsia"/>
          <w:snapToGrid w:val="0"/>
          <w:sz w:val="24"/>
          <w:szCs w:val="24"/>
        </w:rPr>
        <w:t>次。</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本协议在以下情况下终止：</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3.1</w:t>
      </w:r>
      <w:r>
        <w:rPr>
          <w:rFonts w:ascii="宋体" w:hAnsi="宋体" w:cs="宋体" w:hint="eastAsia"/>
          <w:snapToGrid w:val="0"/>
          <w:sz w:val="24"/>
          <w:szCs w:val="24"/>
        </w:rPr>
        <w:t>甲乙双方协商一致，书面同意终止本协议；</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3.2</w:t>
      </w:r>
      <w:r>
        <w:rPr>
          <w:rFonts w:ascii="宋体" w:hAnsi="宋体" w:cs="宋体" w:hint="eastAsia"/>
          <w:snapToGrid w:val="0"/>
          <w:sz w:val="24"/>
          <w:szCs w:val="24"/>
        </w:rPr>
        <w:t>一方违反本协议约定，经守约方书</w:t>
      </w:r>
      <w:r>
        <w:rPr>
          <w:rFonts w:ascii="宋体" w:hAnsi="宋体" w:cs="宋体" w:hint="eastAsia"/>
          <w:snapToGrid w:val="0"/>
          <w:sz w:val="24"/>
          <w:szCs w:val="24"/>
        </w:rPr>
        <w:t>面通知后三十日内拒不纠正违约行为的，守约方有权单方终止本协议；</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3.3</w:t>
      </w:r>
      <w:r>
        <w:rPr>
          <w:rFonts w:ascii="宋体" w:hAnsi="宋体" w:cs="宋体" w:hint="eastAsia"/>
          <w:snapToGrid w:val="0"/>
          <w:sz w:val="24"/>
          <w:szCs w:val="24"/>
        </w:rPr>
        <w:t>乙方需确保项目质量和项目供货的及时性。若乙方违反协议，不能按时、按质、按量、按价供货，视为供货违约，经乙方确认，甲方有权自行采购。因乙方多次违约，影响到甲方工作的正常开展，乙方应承担因此造成的直接损失。</w:t>
      </w:r>
    </w:p>
    <w:p w:rsidR="0063264B" w:rsidRDefault="00CB630E">
      <w:pPr>
        <w:pStyle w:val="24"/>
        <w:spacing w:after="0" w:line="400" w:lineRule="exact"/>
        <w:ind w:leftChars="0" w:left="0" w:firstLineChars="200" w:firstLine="482"/>
        <w:rPr>
          <w:rFonts w:ascii="宋体" w:hAnsi="宋体" w:cs="宋体"/>
          <w:b/>
          <w:bCs/>
          <w:snapToGrid w:val="0"/>
          <w:sz w:val="24"/>
          <w:szCs w:val="24"/>
        </w:rPr>
      </w:pPr>
      <w:r>
        <w:rPr>
          <w:rFonts w:ascii="宋体" w:hAnsi="宋体" w:cs="宋体" w:hint="eastAsia"/>
          <w:b/>
          <w:bCs/>
          <w:snapToGrid w:val="0"/>
          <w:sz w:val="24"/>
          <w:szCs w:val="24"/>
        </w:rPr>
        <w:t>十、违约责任</w:t>
      </w:r>
    </w:p>
    <w:p w:rsidR="0063264B" w:rsidRDefault="00CB630E">
      <w:pPr>
        <w:pStyle w:val="24"/>
        <w:spacing w:after="0" w:line="400" w:lineRule="exact"/>
        <w:ind w:leftChars="0" w:left="0" w:firstLineChars="200" w:firstLine="480"/>
        <w:rPr>
          <w:rFonts w:ascii="宋体" w:hAnsi="宋体" w:cs="宋体"/>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如乙方指定检测方检测的项目发生质量问题，造成甲方向患者承担赔偿责任的，甲方有权向乙方追索该损失。</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2.</w:t>
      </w:r>
      <w:r>
        <w:rPr>
          <w:rFonts w:hAnsi="宋体" w:cs="宋体" w:hint="eastAsia"/>
          <w:snapToGrid w:val="0"/>
        </w:rPr>
        <w:t>如甲方未按本协议的约定按时支付检测试剂费和检测服务费，应当按日按应付款的万分之五支付违约金。</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3.</w:t>
      </w:r>
      <w:r>
        <w:rPr>
          <w:rFonts w:hAnsi="宋体" w:cs="宋体" w:hint="eastAsia"/>
          <w:snapToGrid w:val="0"/>
        </w:rPr>
        <w:t>本合同违约方应承担对方的全部损失以及实现债权的费用（包括但不限于检测费、诉讼费、律师费、差旅费等）。</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4.</w:t>
      </w:r>
      <w:r>
        <w:rPr>
          <w:rFonts w:hAnsi="宋体" w:cs="宋体" w:hint="eastAsia"/>
          <w:snapToGrid w:val="0"/>
        </w:rPr>
        <w:t>协议期内，乙方为甲方试剂耗材集中采购的唯一供应商。若甲方未经乙方书面同意，擅自向第三方采购试剂的，则应按采购金额的双倍向乙方支付违约金。</w:t>
      </w:r>
    </w:p>
    <w:p w:rsidR="0063264B" w:rsidRDefault="00CB630E">
      <w:pPr>
        <w:pStyle w:val="a1"/>
        <w:adjustRightInd w:val="0"/>
        <w:snapToGrid w:val="0"/>
        <w:spacing w:beforeLines="0" w:before="0" w:afterLines="0" w:after="0"/>
        <w:ind w:firstLineChars="200" w:firstLine="482"/>
        <w:rPr>
          <w:rFonts w:hAnsi="宋体" w:cs="宋体"/>
          <w:b/>
          <w:bCs/>
          <w:snapToGrid w:val="0"/>
        </w:rPr>
      </w:pPr>
      <w:r>
        <w:rPr>
          <w:rFonts w:hAnsi="宋体" w:cs="宋体" w:hint="eastAsia"/>
          <w:b/>
          <w:bCs/>
          <w:snapToGrid w:val="0"/>
        </w:rPr>
        <w:t>十一、附则</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1.</w:t>
      </w:r>
      <w:r>
        <w:rPr>
          <w:rFonts w:hAnsi="宋体" w:cs="宋体" w:hint="eastAsia"/>
          <w:snapToGrid w:val="0"/>
        </w:rPr>
        <w:t>本协议自甲乙双方签字盖章后生效。若有未尽事宜，双方可另行签订补充协议，与本协议具有同等法律效力。任何一方工作人员的口头承诺无效。</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2.</w:t>
      </w:r>
      <w:r>
        <w:rPr>
          <w:rFonts w:hAnsi="宋体" w:cs="宋体" w:hint="eastAsia"/>
          <w:snapToGrid w:val="0"/>
        </w:rPr>
        <w:t>本协议履行过程中，如发生争议的，双方应友好协商解决，协商不成时，任何一方有权向原告方所在地人民法院起诉。</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3.</w:t>
      </w:r>
      <w:r>
        <w:rPr>
          <w:rFonts w:hAnsi="宋体" w:cs="宋体" w:hint="eastAsia"/>
          <w:snapToGrid w:val="0"/>
        </w:rPr>
        <w:t>本协</w:t>
      </w:r>
      <w:r>
        <w:rPr>
          <w:rFonts w:hAnsi="宋体" w:cs="宋体" w:hint="eastAsia"/>
          <w:snapToGrid w:val="0"/>
        </w:rPr>
        <w:t>议约定的联系人、对接人、授权签字人信息及银行账户、开票信息等内容发生变更，应提前</w:t>
      </w:r>
      <w:r>
        <w:rPr>
          <w:rFonts w:hAnsi="宋体" w:cs="宋体" w:hint="eastAsia"/>
          <w:snapToGrid w:val="0"/>
        </w:rPr>
        <w:t>7</w:t>
      </w:r>
      <w:r>
        <w:rPr>
          <w:rFonts w:hAnsi="宋体" w:cs="宋体" w:hint="eastAsia"/>
          <w:snapToGrid w:val="0"/>
        </w:rPr>
        <w:t>个工作日通知对方，否则由此产生的责任由违约方承担。</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4.</w:t>
      </w:r>
      <w:r>
        <w:rPr>
          <w:rFonts w:hAnsi="宋体" w:cs="宋体" w:hint="eastAsia"/>
          <w:snapToGrid w:val="0"/>
        </w:rPr>
        <w:t>本协议包含的下列</w:t>
      </w:r>
      <w:r>
        <w:rPr>
          <w:rFonts w:hAnsi="宋体" w:cs="宋体" w:hint="eastAsia"/>
          <w:snapToGrid w:val="0"/>
          <w:u w:val="single"/>
        </w:rPr>
        <w:t xml:space="preserve">       </w:t>
      </w:r>
      <w:r>
        <w:rPr>
          <w:rFonts w:hAnsi="宋体" w:cs="宋体" w:hint="eastAsia"/>
          <w:snapToGrid w:val="0"/>
        </w:rPr>
        <w:t>为本协议不可分割的组成部分，与本协议具有同等法律效力。</w:t>
      </w:r>
    </w:p>
    <w:p w:rsidR="0063264B" w:rsidRDefault="00CB630E">
      <w:pPr>
        <w:pStyle w:val="a1"/>
        <w:adjustRightInd w:val="0"/>
        <w:snapToGrid w:val="0"/>
        <w:spacing w:beforeLines="0" w:before="0" w:afterLines="0" w:after="0"/>
        <w:ind w:firstLineChars="200" w:firstLine="480"/>
        <w:rPr>
          <w:rFonts w:hAnsi="宋体" w:cs="宋体"/>
          <w:snapToGrid w:val="0"/>
        </w:rPr>
      </w:pPr>
      <w:r>
        <w:rPr>
          <w:rFonts w:hAnsi="宋体" w:cs="宋体" w:hint="eastAsia"/>
          <w:snapToGrid w:val="0"/>
        </w:rPr>
        <w:t>5.</w:t>
      </w:r>
      <w:r>
        <w:rPr>
          <w:rFonts w:hAnsi="宋体" w:cs="宋体" w:hint="eastAsia"/>
          <w:snapToGrid w:val="0"/>
        </w:rPr>
        <w:t>为更好地配合甲方收集检测样本，乙方指定检测方按需向甲方提供检测项目所涉耗材，甲方应予以签收。验收完成后，由甲方履行医疗器械管理职责。对于耗材有效期即将届满等情况，甲方应提前</w:t>
      </w:r>
      <w:r>
        <w:rPr>
          <w:rFonts w:hAnsi="宋体" w:cs="宋体" w:hint="eastAsia"/>
          <w:snapToGrid w:val="0"/>
        </w:rPr>
        <w:t>15</w:t>
      </w:r>
      <w:r>
        <w:rPr>
          <w:rFonts w:hAnsi="宋体" w:cs="宋体" w:hint="eastAsia"/>
          <w:snapToGrid w:val="0"/>
        </w:rPr>
        <w:t>日通知乙方进行处理。</w:t>
      </w:r>
    </w:p>
    <w:p w:rsidR="0063264B" w:rsidRDefault="00CB630E">
      <w:pPr>
        <w:spacing w:line="400" w:lineRule="exact"/>
        <w:ind w:firstLineChars="100" w:firstLine="240"/>
        <w:rPr>
          <w:rFonts w:ascii="宋体" w:hAnsi="宋体" w:cs="宋体"/>
          <w:snapToGrid w:val="0"/>
          <w:sz w:val="24"/>
          <w:szCs w:val="24"/>
        </w:rPr>
      </w:pPr>
      <w:r>
        <w:rPr>
          <w:rFonts w:ascii="宋体" w:hAnsi="宋体" w:cs="宋体" w:hint="eastAsia"/>
          <w:snapToGrid w:val="0"/>
          <w:sz w:val="24"/>
          <w:szCs w:val="24"/>
        </w:rPr>
        <w:t xml:space="preserve">  6.</w:t>
      </w:r>
      <w:r>
        <w:rPr>
          <w:rFonts w:ascii="宋体" w:hAnsi="宋体" w:cs="宋体" w:hint="eastAsia"/>
          <w:snapToGrid w:val="0"/>
          <w:sz w:val="24"/>
          <w:szCs w:val="24"/>
        </w:rPr>
        <w:t>本协议一式五份，双方各执两份，招标代理机构执一份。具有同等法律效力。</w:t>
      </w:r>
    </w:p>
    <w:p w:rsidR="0063264B" w:rsidRDefault="0063264B">
      <w:pPr>
        <w:spacing w:line="400" w:lineRule="exact"/>
        <w:ind w:firstLineChars="100" w:firstLine="240"/>
        <w:rPr>
          <w:rFonts w:ascii="宋体" w:hAnsi="宋体" w:cs="宋体"/>
          <w:snapToGrid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3245"/>
        <w:gridCol w:w="2725"/>
      </w:tblGrid>
      <w:tr w:rsidR="0063264B">
        <w:trPr>
          <w:trHeight w:val="416"/>
          <w:jc w:val="center"/>
        </w:trPr>
        <w:tc>
          <w:tcPr>
            <w:tcW w:w="3426" w:type="dxa"/>
            <w:tcBorders>
              <w:top w:val="single" w:sz="4" w:space="0" w:color="auto"/>
              <w:left w:val="single" w:sz="4" w:space="0" w:color="auto"/>
              <w:right w:val="single" w:sz="4" w:space="0" w:color="auto"/>
            </w:tcBorders>
          </w:tcPr>
          <w:p w:rsidR="0063264B" w:rsidRDefault="00CB630E">
            <w:pPr>
              <w:spacing w:line="400" w:lineRule="exact"/>
              <w:ind w:firstLine="200"/>
              <w:jc w:val="center"/>
              <w:rPr>
                <w:rFonts w:ascii="宋体" w:hAnsi="宋体" w:cs="宋体"/>
                <w:b/>
                <w:bCs/>
                <w:sz w:val="24"/>
                <w:szCs w:val="24"/>
              </w:rPr>
            </w:pPr>
            <w:r>
              <w:rPr>
                <w:rFonts w:ascii="宋体" w:hAnsi="宋体" w:cs="宋体" w:hint="eastAsia"/>
                <w:b/>
                <w:bCs/>
                <w:sz w:val="24"/>
                <w:szCs w:val="24"/>
              </w:rPr>
              <w:t>甲（采</w:t>
            </w:r>
            <w:r>
              <w:rPr>
                <w:rFonts w:ascii="宋体" w:hAnsi="宋体" w:cs="宋体" w:hint="eastAsia"/>
                <w:b/>
                <w:bCs/>
                <w:sz w:val="24"/>
                <w:szCs w:val="24"/>
              </w:rPr>
              <w:t>购）方</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单位名称（章）：</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单位地址：</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法定代表人：</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委托代理人：</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开户银行：</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邮政编码：</w:t>
            </w:r>
          </w:p>
        </w:tc>
        <w:tc>
          <w:tcPr>
            <w:tcW w:w="3245" w:type="dxa"/>
            <w:tcBorders>
              <w:top w:val="single" w:sz="4" w:space="0" w:color="auto"/>
              <w:left w:val="single" w:sz="4" w:space="0" w:color="auto"/>
              <w:right w:val="single" w:sz="4" w:space="0" w:color="auto"/>
            </w:tcBorders>
          </w:tcPr>
          <w:p w:rsidR="0063264B" w:rsidRDefault="00CB630E">
            <w:pPr>
              <w:spacing w:line="400" w:lineRule="exact"/>
              <w:ind w:firstLine="200"/>
              <w:jc w:val="center"/>
              <w:rPr>
                <w:rFonts w:ascii="宋体" w:hAnsi="宋体" w:cs="宋体"/>
                <w:b/>
                <w:bCs/>
                <w:sz w:val="24"/>
                <w:szCs w:val="24"/>
              </w:rPr>
            </w:pPr>
            <w:r>
              <w:rPr>
                <w:rFonts w:ascii="宋体" w:hAnsi="宋体" w:cs="宋体" w:hint="eastAsia"/>
                <w:b/>
                <w:bCs/>
                <w:sz w:val="24"/>
                <w:szCs w:val="24"/>
              </w:rPr>
              <w:t>乙（供货）方</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单位名称（章）：</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单位地址：</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法定代表人：</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委托代理人：</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开户银行：</w:t>
            </w:r>
          </w:p>
          <w:p w:rsidR="0063264B" w:rsidRDefault="00CB630E">
            <w:pPr>
              <w:spacing w:line="400" w:lineRule="exact"/>
              <w:ind w:firstLineChars="68" w:firstLine="163"/>
              <w:rPr>
                <w:rFonts w:ascii="宋体" w:hAnsi="宋体" w:cs="宋体"/>
                <w:sz w:val="24"/>
                <w:szCs w:val="24"/>
              </w:rPr>
            </w:pP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p>
          <w:p w:rsidR="0063264B" w:rsidRDefault="00CB630E">
            <w:pPr>
              <w:spacing w:line="400" w:lineRule="exact"/>
              <w:ind w:firstLineChars="61" w:firstLine="146"/>
              <w:rPr>
                <w:rFonts w:ascii="宋体" w:hAnsi="宋体" w:cs="宋体"/>
                <w:sz w:val="24"/>
                <w:szCs w:val="24"/>
              </w:rPr>
            </w:pPr>
            <w:r>
              <w:rPr>
                <w:rFonts w:ascii="宋体" w:hAnsi="宋体" w:cs="宋体" w:hint="eastAsia"/>
                <w:sz w:val="24"/>
                <w:szCs w:val="24"/>
              </w:rPr>
              <w:t>邮政编码：</w:t>
            </w:r>
          </w:p>
        </w:tc>
        <w:tc>
          <w:tcPr>
            <w:tcW w:w="2725" w:type="dxa"/>
            <w:tcBorders>
              <w:top w:val="single" w:sz="4" w:space="0" w:color="auto"/>
              <w:left w:val="single" w:sz="4" w:space="0" w:color="auto"/>
              <w:right w:val="single" w:sz="4" w:space="0" w:color="auto"/>
            </w:tcBorders>
          </w:tcPr>
          <w:p w:rsidR="0063264B" w:rsidRDefault="00CB630E">
            <w:pPr>
              <w:spacing w:line="400" w:lineRule="exact"/>
              <w:ind w:firstLine="200"/>
              <w:rPr>
                <w:rFonts w:ascii="宋体" w:hAnsi="宋体" w:cs="宋体"/>
                <w:b/>
                <w:bCs/>
                <w:sz w:val="24"/>
                <w:szCs w:val="24"/>
              </w:rPr>
            </w:pPr>
            <w:r>
              <w:rPr>
                <w:rFonts w:ascii="宋体" w:hAnsi="宋体" w:cs="宋体" w:hint="eastAsia"/>
                <w:b/>
                <w:bCs/>
                <w:sz w:val="24"/>
                <w:szCs w:val="24"/>
              </w:rPr>
              <w:t>招标代理单位</w:t>
            </w:r>
          </w:p>
          <w:p w:rsidR="0063264B" w:rsidRDefault="00CB630E">
            <w:pPr>
              <w:spacing w:line="400" w:lineRule="exact"/>
              <w:ind w:firstLine="200"/>
              <w:rPr>
                <w:rFonts w:ascii="宋体" w:hAnsi="宋体" w:cs="宋体"/>
                <w:b/>
                <w:bCs/>
                <w:sz w:val="24"/>
                <w:szCs w:val="24"/>
              </w:rPr>
            </w:pPr>
            <w:r>
              <w:rPr>
                <w:rFonts w:ascii="宋体" w:hAnsi="宋体" w:cs="宋体" w:hint="eastAsia"/>
                <w:b/>
                <w:bCs/>
                <w:sz w:val="24"/>
                <w:szCs w:val="24"/>
              </w:rPr>
              <w:t>审</w:t>
            </w:r>
            <w:r>
              <w:rPr>
                <w:rFonts w:ascii="宋体" w:hAnsi="宋体" w:cs="宋体" w:hint="eastAsia"/>
                <w:b/>
                <w:bCs/>
                <w:sz w:val="24"/>
                <w:szCs w:val="24"/>
              </w:rPr>
              <w:t xml:space="preserve"> </w:t>
            </w:r>
            <w:r>
              <w:rPr>
                <w:rFonts w:ascii="宋体" w:hAnsi="宋体" w:cs="宋体" w:hint="eastAsia"/>
                <w:b/>
                <w:bCs/>
                <w:sz w:val="24"/>
                <w:szCs w:val="24"/>
              </w:rPr>
              <w:t>核</w:t>
            </w:r>
            <w:r>
              <w:rPr>
                <w:rFonts w:ascii="宋体" w:hAnsi="宋体" w:cs="宋体" w:hint="eastAsia"/>
                <w:b/>
                <w:bCs/>
                <w:sz w:val="24"/>
                <w:szCs w:val="24"/>
              </w:rPr>
              <w:t xml:space="preserve"> </w:t>
            </w:r>
            <w:r>
              <w:rPr>
                <w:rFonts w:ascii="宋体" w:hAnsi="宋体" w:cs="宋体" w:hint="eastAsia"/>
                <w:b/>
                <w:bCs/>
                <w:sz w:val="24"/>
                <w:szCs w:val="24"/>
              </w:rPr>
              <w:t>意</w:t>
            </w:r>
            <w:r>
              <w:rPr>
                <w:rFonts w:ascii="宋体" w:hAnsi="宋体" w:cs="宋体" w:hint="eastAsia"/>
                <w:b/>
                <w:bCs/>
                <w:sz w:val="24"/>
                <w:szCs w:val="24"/>
              </w:rPr>
              <w:t xml:space="preserve"> </w:t>
            </w:r>
            <w:r>
              <w:rPr>
                <w:rFonts w:ascii="宋体" w:hAnsi="宋体" w:cs="宋体" w:hint="eastAsia"/>
                <w:b/>
                <w:bCs/>
                <w:sz w:val="24"/>
                <w:szCs w:val="24"/>
              </w:rPr>
              <w:t>见：</w:t>
            </w:r>
          </w:p>
          <w:p w:rsidR="0063264B" w:rsidRDefault="0063264B">
            <w:pPr>
              <w:spacing w:line="400" w:lineRule="exact"/>
              <w:ind w:firstLine="200"/>
              <w:rPr>
                <w:rFonts w:ascii="宋体" w:hAnsi="宋体" w:cs="宋体"/>
                <w:sz w:val="24"/>
                <w:szCs w:val="24"/>
              </w:rPr>
            </w:pPr>
          </w:p>
          <w:p w:rsidR="0063264B" w:rsidRDefault="0063264B">
            <w:pPr>
              <w:spacing w:line="400" w:lineRule="exact"/>
              <w:ind w:firstLineChars="700" w:firstLine="1680"/>
              <w:rPr>
                <w:rFonts w:ascii="宋体" w:hAnsi="宋体" w:cs="宋体"/>
                <w:sz w:val="24"/>
                <w:szCs w:val="24"/>
              </w:rPr>
            </w:pPr>
          </w:p>
          <w:p w:rsidR="0063264B" w:rsidRDefault="0063264B">
            <w:pPr>
              <w:spacing w:line="400" w:lineRule="exact"/>
              <w:ind w:firstLineChars="700" w:firstLine="1680"/>
              <w:rPr>
                <w:rFonts w:ascii="宋体" w:hAnsi="宋体" w:cs="宋体"/>
                <w:sz w:val="24"/>
                <w:szCs w:val="24"/>
              </w:rPr>
            </w:pPr>
          </w:p>
          <w:p w:rsidR="0063264B" w:rsidRDefault="0063264B">
            <w:pPr>
              <w:spacing w:line="400" w:lineRule="exact"/>
              <w:ind w:firstLine="200"/>
              <w:rPr>
                <w:rFonts w:ascii="宋体" w:hAnsi="宋体" w:cs="宋体"/>
                <w:sz w:val="24"/>
                <w:szCs w:val="24"/>
              </w:rPr>
            </w:pPr>
          </w:p>
          <w:p w:rsidR="0063264B" w:rsidRDefault="00CB630E">
            <w:pPr>
              <w:spacing w:line="400" w:lineRule="exact"/>
              <w:ind w:firstLineChars="100" w:firstLine="240"/>
              <w:rPr>
                <w:rFonts w:ascii="宋体" w:hAnsi="宋体" w:cs="宋体"/>
                <w:sz w:val="24"/>
                <w:szCs w:val="24"/>
              </w:rPr>
            </w:pPr>
            <w:r>
              <w:rPr>
                <w:rFonts w:ascii="宋体" w:hAnsi="宋体" w:cs="宋体" w:hint="eastAsia"/>
                <w:sz w:val="24"/>
                <w:szCs w:val="24"/>
              </w:rPr>
              <w:t>经办人：</w:t>
            </w:r>
          </w:p>
          <w:p w:rsidR="0063264B" w:rsidRDefault="00CB630E">
            <w:pPr>
              <w:spacing w:line="400" w:lineRule="exact"/>
              <w:ind w:firstLineChars="400" w:firstLine="960"/>
              <w:rPr>
                <w:rFonts w:ascii="宋体" w:hAnsi="宋体" w:cs="宋体"/>
                <w:sz w:val="24"/>
                <w:szCs w:val="24"/>
              </w:rPr>
            </w:pPr>
            <w:r>
              <w:rPr>
                <w:rFonts w:ascii="宋体" w:hAnsi="宋体" w:cs="宋体" w:hint="eastAsia"/>
                <w:sz w:val="24"/>
                <w:szCs w:val="24"/>
              </w:rPr>
              <w:t>（单位盖章）：</w:t>
            </w:r>
          </w:p>
          <w:p w:rsidR="0063264B" w:rsidRDefault="00CB630E">
            <w:pPr>
              <w:spacing w:line="400" w:lineRule="exac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bl>
    <w:p w:rsidR="0063264B" w:rsidRDefault="00CB630E">
      <w:pPr>
        <w:spacing w:line="400" w:lineRule="exact"/>
        <w:rPr>
          <w:rFonts w:ascii="宋体" w:hAnsi="宋体" w:cs="宋体"/>
          <w:sz w:val="24"/>
          <w:szCs w:val="24"/>
        </w:rPr>
      </w:pPr>
      <w:r>
        <w:rPr>
          <w:rFonts w:ascii="宋体" w:hAnsi="宋体" w:cs="宋体" w:hint="eastAsia"/>
          <w:b/>
          <w:sz w:val="24"/>
          <w:szCs w:val="24"/>
        </w:rPr>
        <w:t>注：此合同样本仅作参考，采购人、供应商可根据采购项目的实际情况进行修改。</w:t>
      </w:r>
    </w:p>
    <w:p w:rsidR="0063264B" w:rsidRDefault="0063264B">
      <w:pPr>
        <w:spacing w:line="360" w:lineRule="exact"/>
        <w:rPr>
          <w:rFonts w:ascii="宋体" w:hAnsi="宋体" w:cs="宋体"/>
          <w:szCs w:val="21"/>
        </w:rPr>
      </w:pPr>
    </w:p>
    <w:sectPr w:rsidR="0063264B">
      <w:pgSz w:w="12240" w:h="15840"/>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B630E">
      <w:r>
        <w:separator/>
      </w:r>
    </w:p>
  </w:endnote>
  <w:endnote w:type="continuationSeparator" w:id="0">
    <w:p w:rsidR="00000000" w:rsidRDefault="00CB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charset w:val="86"/>
    <w:family w:val="modern"/>
    <w:pitch w:val="fixed"/>
    <w:sig w:usb0="800002BF" w:usb1="38CF7CFA" w:usb2="00000016" w:usb3="00000000" w:csb0="00040001" w:csb1="00000000"/>
  </w:font>
  <w:font w:name="(使用中文字体)">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幼圆">
    <w:charset w:val="86"/>
    <w:family w:val="modern"/>
    <w:pitch w:val="default"/>
    <w:sig w:usb0="00000001" w:usb1="080E0000" w:usb2="00000000" w:usb3="00000000" w:csb0="00040000" w:csb1="00000000"/>
  </w:font>
  <w:font w:name="Helvetica">
    <w:panose1 w:val="020B050402020203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华文中宋">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00"/>
    <w:family w:val="auto"/>
    <w:pitch w:val="default"/>
  </w:font>
  <w:font w:name="ˎ̥">
    <w:altName w:val="yyb"/>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软雅黑 Light">
    <w:panose1 w:val="020B0502040204020203"/>
    <w:charset w:val="86"/>
    <w:family w:val="swiss"/>
    <w:pitch w:val="variable"/>
    <w:sig w:usb0="80000287" w:usb1="2ACF0010" w:usb2="00000016" w:usb3="00000000" w:csb0="0004001F" w:csb1="00000000"/>
  </w:font>
  <w:font w:name="Arial Narrow">
    <w:charset w:val="00"/>
    <w:family w:val="swiss"/>
    <w:pitch w:val="default"/>
    <w:sig w:usb0="00000287" w:usb1="00000800" w:usb2="00000000" w:usb3="00000000" w:csb0="2000009F" w:csb1="DFD70000"/>
  </w:font>
  <w:font w:name="全真中明體">
    <w:altName w:val="MingLiU-ExtB"/>
    <w:charset w:val="88"/>
    <w:family w:val="modern"/>
    <w:pitch w:val="default"/>
    <w:sig w:usb0="00000000" w:usb1="00000000" w:usb2="00000010" w:usb3="00000000" w:csb0="00100000" w:csb1="00000000"/>
  </w:font>
  <w:font w:name="@(使用中文字体)">
    <w:altName w:val="yyb"/>
    <w:charset w:val="00"/>
    <w:family w:val="roma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华文仿宋">
    <w:charset w:val="86"/>
    <w:family w:val="auto"/>
    <w:pitch w:val="default"/>
    <w:sig w:usb0="00000287" w:usb1="080F0000" w:usb2="00000000" w:usb3="00000000" w:csb0="0004009F" w:csb1="DFD70000"/>
  </w:font>
  <w:font w:name="hakuyoxingshu7000">
    <w:altName w:val="宋体"/>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4B" w:rsidRDefault="00CB630E">
    <w:pPr>
      <w:pStyle w:val="af6"/>
      <w:jc w:val="center"/>
    </w:pPr>
    <w:r>
      <w:fldChar w:fldCharType="begin"/>
    </w:r>
    <w:r>
      <w:instrText xml:space="preserve"> PAGE   \* MERGEFORMAT </w:instrText>
    </w:r>
    <w:r>
      <w:fldChar w:fldCharType="separate"/>
    </w:r>
    <w:r w:rsidRPr="00CB630E">
      <w:rPr>
        <w:noProof/>
        <w:lang w:val="zh-CN"/>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B630E">
      <w:r>
        <w:separator/>
      </w:r>
    </w:p>
  </w:footnote>
  <w:footnote w:type="continuationSeparator" w:id="0">
    <w:p w:rsidR="00000000" w:rsidRDefault="00CB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4B" w:rsidRDefault="00CB630E">
    <w:pPr>
      <w:pStyle w:val="af7"/>
      <w:spacing w:after="120"/>
    </w:pPr>
    <w:r>
      <w:rPr>
        <w:rFonts w:ascii="宋体" w:hAnsi="宋体" w:cs="宋体"/>
        <w:kern w:val="0"/>
      </w:rPr>
      <w:pict w14:anchorId="23EC8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0595" o:spid="_x0000_s1025" type="#_x0000_t136" style="position:absolute;left:0;text-align:left;margin-left:0;margin-top:0;width:780pt;height:60pt;rotation:315;z-index:-251658752;mso-position-horizontal:center;mso-position-horizontal-relative:margin;mso-position-vertical:center;mso-position-vertical-relative:margin;mso-width-relative:page;mso-height-relative:page" o:allowincell="f" fillcolor="silver" stroked="f">
          <v:fill opacity=".5"/>
          <v:textpath style="font-family:&quot;黑体&quot;;font-size:60pt" trim="t" fitpath="t" string="金华市恒信招标代理有限公司"/>
          <o:lock v:ext="edit" text="f"/>
          <w10:wrap anchorx="margin" anchory="margin"/>
        </v:shape>
      </w:pict>
    </w:r>
    <w:r>
      <w:rPr>
        <w:rFonts w:ascii="宋体" w:hAnsi="宋体" w:cs="宋体" w:hint="eastAsia"/>
        <w:kern w:val="0"/>
      </w:rPr>
      <w:t>金华市卫生健康委员会金华市两癌筛查项目</w:t>
    </w:r>
    <w:r>
      <w:rPr>
        <w:rFonts w:ascii="宋体" w:hAnsi="宋体" w:cs="宋体" w:hint="eastAsia"/>
        <w:kern w:val="0"/>
      </w:rPr>
      <w:t>HPV</w:t>
    </w:r>
    <w:r>
      <w:rPr>
        <w:rFonts w:ascii="宋体" w:hAnsi="宋体" w:cs="宋体" w:hint="eastAsia"/>
        <w:kern w:val="0"/>
      </w:rPr>
      <w:t>、</w:t>
    </w:r>
    <w:r>
      <w:rPr>
        <w:rFonts w:ascii="宋体" w:hAnsi="宋体" w:cs="宋体" w:hint="eastAsia"/>
        <w:kern w:val="0"/>
      </w:rPr>
      <w:t>TCT</w:t>
    </w:r>
    <w:r>
      <w:rPr>
        <w:rFonts w:ascii="宋体" w:hAnsi="宋体" w:cs="宋体" w:hint="eastAsia"/>
        <w:kern w:val="0"/>
      </w:rPr>
      <w:t>试剂采购及检测服务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DF836E"/>
    <w:multiLevelType w:val="singleLevel"/>
    <w:tmpl w:val="8DDF836E"/>
    <w:lvl w:ilvl="0">
      <w:start w:val="3"/>
      <w:numFmt w:val="chineseCounting"/>
      <w:pStyle w:val="TFC--1"/>
      <w:suff w:val="nothing"/>
      <w:lvlText w:val="（%1）"/>
      <w:lvlJc w:val="left"/>
      <w:pPr>
        <w:ind w:left="120" w:firstLine="0"/>
      </w:pPr>
      <w:rPr>
        <w:rFonts w:hint="eastAsia"/>
      </w:rPr>
    </w:lvl>
  </w:abstractNum>
  <w:abstractNum w:abstractNumId="1" w15:restartNumberingAfterBreak="0">
    <w:nsid w:val="DDFF3120"/>
    <w:multiLevelType w:val="singleLevel"/>
    <w:tmpl w:val="DDFF3120"/>
    <w:lvl w:ilvl="0">
      <w:start w:val="2"/>
      <w:numFmt w:val="decimal"/>
      <w:suff w:val="nothing"/>
      <w:lvlText w:val="（%1）"/>
      <w:lvlJc w:val="left"/>
    </w:lvl>
  </w:abstractNum>
  <w:abstractNum w:abstractNumId="2" w15:restartNumberingAfterBreak="0">
    <w:nsid w:val="F7C51E08"/>
    <w:multiLevelType w:val="singleLevel"/>
    <w:tmpl w:val="F7C51E08"/>
    <w:lvl w:ilvl="0">
      <w:start w:val="7"/>
      <w:numFmt w:val="chineseCounting"/>
      <w:suff w:val="nothing"/>
      <w:lvlText w:val="%1、"/>
      <w:lvlJc w:val="left"/>
      <w:rPr>
        <w:rFonts w:hint="eastAsia"/>
      </w:rPr>
    </w:lvl>
  </w:abstractNum>
  <w:abstractNum w:abstractNumId="3" w15:restartNumberingAfterBreak="0">
    <w:nsid w:val="00000004"/>
    <w:multiLevelType w:val="singleLevel"/>
    <w:tmpl w:val="00000004"/>
    <w:lvl w:ilvl="0">
      <w:start w:val="1"/>
      <w:numFmt w:val="decimal"/>
      <w:pStyle w:val="a"/>
      <w:lvlText w:val="%1."/>
      <w:lvlJc w:val="left"/>
      <w:pPr>
        <w:tabs>
          <w:tab w:val="left" w:pos="360"/>
        </w:tabs>
        <w:ind w:left="360" w:hanging="360"/>
      </w:pPr>
    </w:lvl>
  </w:abstractNum>
  <w:abstractNum w:abstractNumId="4" w15:restartNumberingAfterBreak="0">
    <w:nsid w:val="49686F28"/>
    <w:multiLevelType w:val="multilevel"/>
    <w:tmpl w:val="49686F28"/>
    <w:lvl w:ilvl="0">
      <w:start w:val="1"/>
      <w:numFmt w:val="japaneseCounting"/>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DA1BC"/>
    <w:multiLevelType w:val="singleLevel"/>
    <w:tmpl w:val="5B4DA1BC"/>
    <w:lvl w:ilvl="0">
      <w:start w:val="2"/>
      <w:numFmt w:val="decimal"/>
      <w:suff w:val="nothing"/>
      <w:lvlText w:val="%1、"/>
      <w:lvlJc w:val="left"/>
    </w:lvl>
  </w:abstractNum>
  <w:abstractNum w:abstractNumId="6" w15:restartNumberingAfterBreak="0">
    <w:nsid w:val="5E0D511E"/>
    <w:multiLevelType w:val="multilevel"/>
    <w:tmpl w:val="5E0D511E"/>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7" w15:restartNumberingAfterBreak="0">
    <w:nsid w:val="71662365"/>
    <w:multiLevelType w:val="multilevel"/>
    <w:tmpl w:val="71662365"/>
    <w:lvl w:ilvl="0">
      <w:start w:val="1"/>
      <w:numFmt w:val="decimal"/>
      <w:pStyle w:val="2"/>
      <w:lvlText w:val="%1."/>
      <w:lvlJc w:val="left"/>
      <w:pPr>
        <w:ind w:left="105" w:hanging="322"/>
      </w:pPr>
      <w:rPr>
        <w:rFonts w:ascii="仿宋" w:eastAsia="仿宋" w:hAnsi="仿宋" w:cs="仿宋" w:hint="default"/>
        <w:spacing w:val="-46"/>
        <w:w w:val="99"/>
        <w:sz w:val="30"/>
        <w:szCs w:val="30"/>
      </w:rPr>
    </w:lvl>
    <w:lvl w:ilvl="1">
      <w:numFmt w:val="bullet"/>
      <w:lvlText w:val="•"/>
      <w:lvlJc w:val="left"/>
      <w:pPr>
        <w:ind w:left="968" w:hanging="322"/>
      </w:pPr>
      <w:rPr>
        <w:rFonts w:hint="default"/>
      </w:rPr>
    </w:lvl>
    <w:lvl w:ilvl="2">
      <w:numFmt w:val="bullet"/>
      <w:lvlText w:val="•"/>
      <w:lvlJc w:val="left"/>
      <w:pPr>
        <w:ind w:left="1837" w:hanging="322"/>
      </w:pPr>
      <w:rPr>
        <w:rFonts w:hint="default"/>
      </w:rPr>
    </w:lvl>
    <w:lvl w:ilvl="3">
      <w:numFmt w:val="bullet"/>
      <w:lvlText w:val="•"/>
      <w:lvlJc w:val="left"/>
      <w:pPr>
        <w:ind w:left="2705" w:hanging="322"/>
      </w:pPr>
      <w:rPr>
        <w:rFonts w:hint="default"/>
      </w:rPr>
    </w:lvl>
    <w:lvl w:ilvl="4">
      <w:numFmt w:val="bullet"/>
      <w:lvlText w:val="•"/>
      <w:lvlJc w:val="left"/>
      <w:pPr>
        <w:ind w:left="3574" w:hanging="322"/>
      </w:pPr>
      <w:rPr>
        <w:rFonts w:hint="default"/>
      </w:rPr>
    </w:lvl>
    <w:lvl w:ilvl="5">
      <w:numFmt w:val="bullet"/>
      <w:lvlText w:val="•"/>
      <w:lvlJc w:val="left"/>
      <w:pPr>
        <w:ind w:left="4443" w:hanging="322"/>
      </w:pPr>
      <w:rPr>
        <w:rFonts w:hint="default"/>
      </w:rPr>
    </w:lvl>
    <w:lvl w:ilvl="6">
      <w:numFmt w:val="bullet"/>
      <w:lvlText w:val="•"/>
      <w:lvlJc w:val="left"/>
      <w:pPr>
        <w:ind w:left="5311" w:hanging="322"/>
      </w:pPr>
      <w:rPr>
        <w:rFonts w:hint="default"/>
      </w:rPr>
    </w:lvl>
    <w:lvl w:ilvl="7">
      <w:numFmt w:val="bullet"/>
      <w:lvlText w:val="•"/>
      <w:lvlJc w:val="left"/>
      <w:pPr>
        <w:ind w:left="6180" w:hanging="322"/>
      </w:pPr>
      <w:rPr>
        <w:rFonts w:hint="default"/>
      </w:rPr>
    </w:lvl>
    <w:lvl w:ilvl="8">
      <w:numFmt w:val="bullet"/>
      <w:lvlText w:val="•"/>
      <w:lvlJc w:val="left"/>
      <w:pPr>
        <w:ind w:left="7048" w:hanging="322"/>
      </w:pPr>
      <w:rPr>
        <w:rFonts w:hint="default"/>
      </w:rPr>
    </w:lvl>
  </w:abstractNum>
  <w:abstractNum w:abstractNumId="8" w15:restartNumberingAfterBreak="0">
    <w:nsid w:val="7D3D3F86"/>
    <w:multiLevelType w:val="singleLevel"/>
    <w:tmpl w:val="7D3D3F86"/>
    <w:lvl w:ilvl="0">
      <w:start w:val="2"/>
      <w:numFmt w:val="decimal"/>
      <w:lvlText w:val="%1."/>
      <w:lvlJc w:val="left"/>
      <w:pPr>
        <w:tabs>
          <w:tab w:val="left" w:pos="312"/>
        </w:tabs>
      </w:pPr>
    </w:lvl>
  </w:abstractNum>
  <w:num w:numId="1">
    <w:abstractNumId w:val="3"/>
  </w:num>
  <w:num w:numId="2">
    <w:abstractNumId w:val="7"/>
  </w:num>
  <w:num w:numId="3">
    <w:abstractNumId w:val="0"/>
  </w:num>
  <w:num w:numId="4">
    <w:abstractNumId w:val="1"/>
  </w:num>
  <w:num w:numId="5">
    <w:abstractNumId w:val="4"/>
  </w:num>
  <w:num w:numId="6">
    <w:abstractNumId w:val="6"/>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YzZmUzNGE4Yzc0MWEwZDk4YWQ1ZjYyZWM2ZGIifQ=="/>
  </w:docVars>
  <w:rsids>
    <w:rsidRoot w:val="00172A27"/>
    <w:rsid w:val="957F8AFD"/>
    <w:rsid w:val="9FCD5053"/>
    <w:rsid w:val="E115DBE3"/>
    <w:rsid w:val="EBFF8235"/>
    <w:rsid w:val="EDBE4267"/>
    <w:rsid w:val="EFBD5F81"/>
    <w:rsid w:val="FF7E2375"/>
    <w:rsid w:val="00000E86"/>
    <w:rsid w:val="000018E7"/>
    <w:rsid w:val="0000312D"/>
    <w:rsid w:val="000056B8"/>
    <w:rsid w:val="00005E66"/>
    <w:rsid w:val="00006502"/>
    <w:rsid w:val="0000683F"/>
    <w:rsid w:val="0001160B"/>
    <w:rsid w:val="000117DF"/>
    <w:rsid w:val="000143A1"/>
    <w:rsid w:val="00017295"/>
    <w:rsid w:val="00020041"/>
    <w:rsid w:val="00023084"/>
    <w:rsid w:val="00023249"/>
    <w:rsid w:val="00024795"/>
    <w:rsid w:val="00025CBE"/>
    <w:rsid w:val="000302D2"/>
    <w:rsid w:val="00030473"/>
    <w:rsid w:val="00030E82"/>
    <w:rsid w:val="0003149D"/>
    <w:rsid w:val="00031E08"/>
    <w:rsid w:val="00031F78"/>
    <w:rsid w:val="0003201B"/>
    <w:rsid w:val="00032627"/>
    <w:rsid w:val="00033A7E"/>
    <w:rsid w:val="00045D03"/>
    <w:rsid w:val="00050E4C"/>
    <w:rsid w:val="00051100"/>
    <w:rsid w:val="00051556"/>
    <w:rsid w:val="00051AB2"/>
    <w:rsid w:val="00051F72"/>
    <w:rsid w:val="00052102"/>
    <w:rsid w:val="00052F18"/>
    <w:rsid w:val="00053D43"/>
    <w:rsid w:val="00055F4F"/>
    <w:rsid w:val="000572BA"/>
    <w:rsid w:val="000605BD"/>
    <w:rsid w:val="000608A2"/>
    <w:rsid w:val="000644CA"/>
    <w:rsid w:val="00064A70"/>
    <w:rsid w:val="00064E33"/>
    <w:rsid w:val="000707D4"/>
    <w:rsid w:val="000708A7"/>
    <w:rsid w:val="00071504"/>
    <w:rsid w:val="000735BF"/>
    <w:rsid w:val="00075515"/>
    <w:rsid w:val="00082F33"/>
    <w:rsid w:val="00087654"/>
    <w:rsid w:val="00092A46"/>
    <w:rsid w:val="0009445F"/>
    <w:rsid w:val="00095379"/>
    <w:rsid w:val="00096025"/>
    <w:rsid w:val="000977F2"/>
    <w:rsid w:val="000A413B"/>
    <w:rsid w:val="000A5548"/>
    <w:rsid w:val="000A5C4D"/>
    <w:rsid w:val="000B0B48"/>
    <w:rsid w:val="000B6374"/>
    <w:rsid w:val="000B6859"/>
    <w:rsid w:val="000B792E"/>
    <w:rsid w:val="000C22F6"/>
    <w:rsid w:val="000C28DC"/>
    <w:rsid w:val="000C430F"/>
    <w:rsid w:val="000C7BEA"/>
    <w:rsid w:val="000D34EB"/>
    <w:rsid w:val="000D6C7D"/>
    <w:rsid w:val="000E0DA3"/>
    <w:rsid w:val="000E33A8"/>
    <w:rsid w:val="000E374F"/>
    <w:rsid w:val="000E7C69"/>
    <w:rsid w:val="000F0F93"/>
    <w:rsid w:val="000F6852"/>
    <w:rsid w:val="001025E1"/>
    <w:rsid w:val="00102969"/>
    <w:rsid w:val="0010319F"/>
    <w:rsid w:val="001062B1"/>
    <w:rsid w:val="00107B8E"/>
    <w:rsid w:val="001109BE"/>
    <w:rsid w:val="00111702"/>
    <w:rsid w:val="00111BA1"/>
    <w:rsid w:val="001176E8"/>
    <w:rsid w:val="00121645"/>
    <w:rsid w:val="00121874"/>
    <w:rsid w:val="001226ED"/>
    <w:rsid w:val="001237ED"/>
    <w:rsid w:val="00130B20"/>
    <w:rsid w:val="001311D9"/>
    <w:rsid w:val="001341F4"/>
    <w:rsid w:val="00137A9F"/>
    <w:rsid w:val="0014051C"/>
    <w:rsid w:val="00141289"/>
    <w:rsid w:val="00142F75"/>
    <w:rsid w:val="00146570"/>
    <w:rsid w:val="00146C8F"/>
    <w:rsid w:val="00151058"/>
    <w:rsid w:val="00151490"/>
    <w:rsid w:val="00151950"/>
    <w:rsid w:val="00152429"/>
    <w:rsid w:val="00153572"/>
    <w:rsid w:val="001553E4"/>
    <w:rsid w:val="00156653"/>
    <w:rsid w:val="00160BA6"/>
    <w:rsid w:val="00162922"/>
    <w:rsid w:val="00164C97"/>
    <w:rsid w:val="0017008E"/>
    <w:rsid w:val="00170CF5"/>
    <w:rsid w:val="00171EBC"/>
    <w:rsid w:val="001727C8"/>
    <w:rsid w:val="00172A27"/>
    <w:rsid w:val="00174982"/>
    <w:rsid w:val="001834A8"/>
    <w:rsid w:val="00184D15"/>
    <w:rsid w:val="00186D2C"/>
    <w:rsid w:val="001878B0"/>
    <w:rsid w:val="00190135"/>
    <w:rsid w:val="001943CE"/>
    <w:rsid w:val="00194590"/>
    <w:rsid w:val="001A0859"/>
    <w:rsid w:val="001A4B82"/>
    <w:rsid w:val="001A6267"/>
    <w:rsid w:val="001B04FA"/>
    <w:rsid w:val="001B0B32"/>
    <w:rsid w:val="001B46A4"/>
    <w:rsid w:val="001B62EF"/>
    <w:rsid w:val="001B68CE"/>
    <w:rsid w:val="001B72F1"/>
    <w:rsid w:val="001B7C14"/>
    <w:rsid w:val="001C0B02"/>
    <w:rsid w:val="001C3C93"/>
    <w:rsid w:val="001C41B4"/>
    <w:rsid w:val="001C53BE"/>
    <w:rsid w:val="001C654C"/>
    <w:rsid w:val="001C6807"/>
    <w:rsid w:val="001C6F68"/>
    <w:rsid w:val="001D13D5"/>
    <w:rsid w:val="001D28B6"/>
    <w:rsid w:val="001D5972"/>
    <w:rsid w:val="001D5A1F"/>
    <w:rsid w:val="001E1ED4"/>
    <w:rsid w:val="001E5716"/>
    <w:rsid w:val="001E67C0"/>
    <w:rsid w:val="001E6F70"/>
    <w:rsid w:val="001F144F"/>
    <w:rsid w:val="001F296C"/>
    <w:rsid w:val="001F3F99"/>
    <w:rsid w:val="001F64DF"/>
    <w:rsid w:val="00200CD3"/>
    <w:rsid w:val="0020251D"/>
    <w:rsid w:val="00203ED3"/>
    <w:rsid w:val="00204BB4"/>
    <w:rsid w:val="00205BA6"/>
    <w:rsid w:val="00207160"/>
    <w:rsid w:val="002115BA"/>
    <w:rsid w:val="00214EED"/>
    <w:rsid w:val="0022085B"/>
    <w:rsid w:val="00221521"/>
    <w:rsid w:val="002219B9"/>
    <w:rsid w:val="002266B4"/>
    <w:rsid w:val="00230EEE"/>
    <w:rsid w:val="00233B06"/>
    <w:rsid w:val="002374D7"/>
    <w:rsid w:val="00240240"/>
    <w:rsid w:val="0024247B"/>
    <w:rsid w:val="00242B2A"/>
    <w:rsid w:val="002437B7"/>
    <w:rsid w:val="00243835"/>
    <w:rsid w:val="00245349"/>
    <w:rsid w:val="00245D4D"/>
    <w:rsid w:val="002468C2"/>
    <w:rsid w:val="00247C1F"/>
    <w:rsid w:val="00250EE0"/>
    <w:rsid w:val="0025126C"/>
    <w:rsid w:val="002538D0"/>
    <w:rsid w:val="00256533"/>
    <w:rsid w:val="002579AD"/>
    <w:rsid w:val="00270AC9"/>
    <w:rsid w:val="00275A35"/>
    <w:rsid w:val="00275BA0"/>
    <w:rsid w:val="00282A05"/>
    <w:rsid w:val="002848B4"/>
    <w:rsid w:val="00284D49"/>
    <w:rsid w:val="00287CE4"/>
    <w:rsid w:val="00293911"/>
    <w:rsid w:val="0029424C"/>
    <w:rsid w:val="002950FC"/>
    <w:rsid w:val="0029528E"/>
    <w:rsid w:val="002956C0"/>
    <w:rsid w:val="0029595F"/>
    <w:rsid w:val="00296009"/>
    <w:rsid w:val="0029718B"/>
    <w:rsid w:val="002A0A81"/>
    <w:rsid w:val="002A10C2"/>
    <w:rsid w:val="002A3089"/>
    <w:rsid w:val="002A38E9"/>
    <w:rsid w:val="002A4712"/>
    <w:rsid w:val="002A6A44"/>
    <w:rsid w:val="002A6AC3"/>
    <w:rsid w:val="002A6EE4"/>
    <w:rsid w:val="002B050D"/>
    <w:rsid w:val="002C1C64"/>
    <w:rsid w:val="002C1F07"/>
    <w:rsid w:val="002C4A87"/>
    <w:rsid w:val="002C5038"/>
    <w:rsid w:val="002C62B5"/>
    <w:rsid w:val="002C640D"/>
    <w:rsid w:val="002C7075"/>
    <w:rsid w:val="002C7FB9"/>
    <w:rsid w:val="002D121B"/>
    <w:rsid w:val="002D12BE"/>
    <w:rsid w:val="002D1427"/>
    <w:rsid w:val="002D5F53"/>
    <w:rsid w:val="002D7633"/>
    <w:rsid w:val="002E023C"/>
    <w:rsid w:val="002E1259"/>
    <w:rsid w:val="002E285E"/>
    <w:rsid w:val="002E44E3"/>
    <w:rsid w:val="002E4DA3"/>
    <w:rsid w:val="002E6348"/>
    <w:rsid w:val="002E780F"/>
    <w:rsid w:val="002F0DF6"/>
    <w:rsid w:val="002F244C"/>
    <w:rsid w:val="002F284A"/>
    <w:rsid w:val="002F326E"/>
    <w:rsid w:val="002F537B"/>
    <w:rsid w:val="002F70BF"/>
    <w:rsid w:val="00300F55"/>
    <w:rsid w:val="003053E2"/>
    <w:rsid w:val="003116D5"/>
    <w:rsid w:val="0031329F"/>
    <w:rsid w:val="00313A1C"/>
    <w:rsid w:val="0031507D"/>
    <w:rsid w:val="00317529"/>
    <w:rsid w:val="00322486"/>
    <w:rsid w:val="00322A23"/>
    <w:rsid w:val="00324161"/>
    <w:rsid w:val="0032690F"/>
    <w:rsid w:val="00327864"/>
    <w:rsid w:val="003305F5"/>
    <w:rsid w:val="003319C0"/>
    <w:rsid w:val="00333A5F"/>
    <w:rsid w:val="00336191"/>
    <w:rsid w:val="00341CF4"/>
    <w:rsid w:val="00342E7D"/>
    <w:rsid w:val="00342F22"/>
    <w:rsid w:val="00343E57"/>
    <w:rsid w:val="00345CD8"/>
    <w:rsid w:val="003523BA"/>
    <w:rsid w:val="00357030"/>
    <w:rsid w:val="0036134C"/>
    <w:rsid w:val="00363114"/>
    <w:rsid w:val="003662F5"/>
    <w:rsid w:val="003667F8"/>
    <w:rsid w:val="00371756"/>
    <w:rsid w:val="003719E3"/>
    <w:rsid w:val="003722C8"/>
    <w:rsid w:val="003725E9"/>
    <w:rsid w:val="00374A96"/>
    <w:rsid w:val="00374B36"/>
    <w:rsid w:val="0037505D"/>
    <w:rsid w:val="00375ACD"/>
    <w:rsid w:val="00376045"/>
    <w:rsid w:val="00381390"/>
    <w:rsid w:val="00383833"/>
    <w:rsid w:val="0039200D"/>
    <w:rsid w:val="003943D7"/>
    <w:rsid w:val="0039499D"/>
    <w:rsid w:val="003A0056"/>
    <w:rsid w:val="003A256B"/>
    <w:rsid w:val="003A384C"/>
    <w:rsid w:val="003A69BA"/>
    <w:rsid w:val="003B0F30"/>
    <w:rsid w:val="003B1942"/>
    <w:rsid w:val="003B6FD2"/>
    <w:rsid w:val="003B74A0"/>
    <w:rsid w:val="003B79AC"/>
    <w:rsid w:val="003B7B5C"/>
    <w:rsid w:val="003C0016"/>
    <w:rsid w:val="003C2B6D"/>
    <w:rsid w:val="003C3665"/>
    <w:rsid w:val="003D079D"/>
    <w:rsid w:val="003D12B4"/>
    <w:rsid w:val="003D144B"/>
    <w:rsid w:val="003D1610"/>
    <w:rsid w:val="003D1927"/>
    <w:rsid w:val="003D203F"/>
    <w:rsid w:val="003E21A9"/>
    <w:rsid w:val="003E353C"/>
    <w:rsid w:val="003E5BBD"/>
    <w:rsid w:val="003E7426"/>
    <w:rsid w:val="003F0EA9"/>
    <w:rsid w:val="003F6C20"/>
    <w:rsid w:val="003F6ECE"/>
    <w:rsid w:val="003F7924"/>
    <w:rsid w:val="00400138"/>
    <w:rsid w:val="0040073B"/>
    <w:rsid w:val="00401A47"/>
    <w:rsid w:val="00401B92"/>
    <w:rsid w:val="00401F97"/>
    <w:rsid w:val="00402070"/>
    <w:rsid w:val="00402B09"/>
    <w:rsid w:val="00402EC1"/>
    <w:rsid w:val="0040394D"/>
    <w:rsid w:val="004103B6"/>
    <w:rsid w:val="004103EA"/>
    <w:rsid w:val="004107E7"/>
    <w:rsid w:val="00413674"/>
    <w:rsid w:val="00413AAC"/>
    <w:rsid w:val="00414513"/>
    <w:rsid w:val="0041629F"/>
    <w:rsid w:val="00417A7A"/>
    <w:rsid w:val="00420B58"/>
    <w:rsid w:val="00425155"/>
    <w:rsid w:val="00430BE5"/>
    <w:rsid w:val="004357C7"/>
    <w:rsid w:val="00436839"/>
    <w:rsid w:val="00441875"/>
    <w:rsid w:val="00446000"/>
    <w:rsid w:val="00447192"/>
    <w:rsid w:val="004556CB"/>
    <w:rsid w:val="00457C96"/>
    <w:rsid w:val="0046077A"/>
    <w:rsid w:val="00465F8E"/>
    <w:rsid w:val="00466523"/>
    <w:rsid w:val="00467816"/>
    <w:rsid w:val="00471300"/>
    <w:rsid w:val="00471F23"/>
    <w:rsid w:val="004734A4"/>
    <w:rsid w:val="00476A79"/>
    <w:rsid w:val="00483662"/>
    <w:rsid w:val="00484976"/>
    <w:rsid w:val="0048521B"/>
    <w:rsid w:val="004868D8"/>
    <w:rsid w:val="00486BE5"/>
    <w:rsid w:val="00491941"/>
    <w:rsid w:val="00492AAB"/>
    <w:rsid w:val="0049712A"/>
    <w:rsid w:val="004A2301"/>
    <w:rsid w:val="004A2539"/>
    <w:rsid w:val="004A35A2"/>
    <w:rsid w:val="004A4F0A"/>
    <w:rsid w:val="004A6BC3"/>
    <w:rsid w:val="004B0694"/>
    <w:rsid w:val="004B71CF"/>
    <w:rsid w:val="004C16D8"/>
    <w:rsid w:val="004C1B0A"/>
    <w:rsid w:val="004C3793"/>
    <w:rsid w:val="004C3941"/>
    <w:rsid w:val="004C5A27"/>
    <w:rsid w:val="004C5B95"/>
    <w:rsid w:val="004D1124"/>
    <w:rsid w:val="004D11BA"/>
    <w:rsid w:val="004D199E"/>
    <w:rsid w:val="004D2C79"/>
    <w:rsid w:val="004D3EA9"/>
    <w:rsid w:val="004D5E2F"/>
    <w:rsid w:val="004D6F7F"/>
    <w:rsid w:val="004E144B"/>
    <w:rsid w:val="004E1844"/>
    <w:rsid w:val="004E25C6"/>
    <w:rsid w:val="004E2AA6"/>
    <w:rsid w:val="004E3274"/>
    <w:rsid w:val="004E46B9"/>
    <w:rsid w:val="004E6442"/>
    <w:rsid w:val="004E7830"/>
    <w:rsid w:val="004E7845"/>
    <w:rsid w:val="004E7CCA"/>
    <w:rsid w:val="004F0CD1"/>
    <w:rsid w:val="004F0FE3"/>
    <w:rsid w:val="004F396A"/>
    <w:rsid w:val="004F6943"/>
    <w:rsid w:val="004F7E07"/>
    <w:rsid w:val="00500C88"/>
    <w:rsid w:val="0050293B"/>
    <w:rsid w:val="00502EFF"/>
    <w:rsid w:val="0050531E"/>
    <w:rsid w:val="00507CF8"/>
    <w:rsid w:val="005116E0"/>
    <w:rsid w:val="00511731"/>
    <w:rsid w:val="00511F5A"/>
    <w:rsid w:val="00513788"/>
    <w:rsid w:val="00521321"/>
    <w:rsid w:val="0052232B"/>
    <w:rsid w:val="00522874"/>
    <w:rsid w:val="00524C6A"/>
    <w:rsid w:val="00524F28"/>
    <w:rsid w:val="00527B47"/>
    <w:rsid w:val="00531E01"/>
    <w:rsid w:val="00532810"/>
    <w:rsid w:val="00532FD9"/>
    <w:rsid w:val="00536C33"/>
    <w:rsid w:val="00537D55"/>
    <w:rsid w:val="00540EB6"/>
    <w:rsid w:val="0054424D"/>
    <w:rsid w:val="00545FB5"/>
    <w:rsid w:val="00547E7A"/>
    <w:rsid w:val="0055192E"/>
    <w:rsid w:val="00552928"/>
    <w:rsid w:val="00552D43"/>
    <w:rsid w:val="005540B4"/>
    <w:rsid w:val="005556AD"/>
    <w:rsid w:val="0055790A"/>
    <w:rsid w:val="00562B54"/>
    <w:rsid w:val="005726DD"/>
    <w:rsid w:val="00572AE3"/>
    <w:rsid w:val="00573E94"/>
    <w:rsid w:val="00580B13"/>
    <w:rsid w:val="00581619"/>
    <w:rsid w:val="005834CB"/>
    <w:rsid w:val="00584389"/>
    <w:rsid w:val="00585583"/>
    <w:rsid w:val="00593538"/>
    <w:rsid w:val="0059491E"/>
    <w:rsid w:val="00594C51"/>
    <w:rsid w:val="00596167"/>
    <w:rsid w:val="00596421"/>
    <w:rsid w:val="005A045E"/>
    <w:rsid w:val="005A17B1"/>
    <w:rsid w:val="005A1EF7"/>
    <w:rsid w:val="005A2791"/>
    <w:rsid w:val="005A6B43"/>
    <w:rsid w:val="005A6CC9"/>
    <w:rsid w:val="005A77B4"/>
    <w:rsid w:val="005A7E93"/>
    <w:rsid w:val="005B000B"/>
    <w:rsid w:val="005B08DB"/>
    <w:rsid w:val="005B5368"/>
    <w:rsid w:val="005B6FCE"/>
    <w:rsid w:val="005B7C7E"/>
    <w:rsid w:val="005B7D52"/>
    <w:rsid w:val="005C11C2"/>
    <w:rsid w:val="005C6275"/>
    <w:rsid w:val="005C63BB"/>
    <w:rsid w:val="005C646B"/>
    <w:rsid w:val="005C6828"/>
    <w:rsid w:val="005C6A23"/>
    <w:rsid w:val="005C79D3"/>
    <w:rsid w:val="005D3689"/>
    <w:rsid w:val="005E4EB0"/>
    <w:rsid w:val="005E526A"/>
    <w:rsid w:val="005E5C73"/>
    <w:rsid w:val="005E711C"/>
    <w:rsid w:val="005F2D94"/>
    <w:rsid w:val="005F3BB8"/>
    <w:rsid w:val="005F4F9B"/>
    <w:rsid w:val="005F5022"/>
    <w:rsid w:val="00600019"/>
    <w:rsid w:val="00602434"/>
    <w:rsid w:val="006032D8"/>
    <w:rsid w:val="00603599"/>
    <w:rsid w:val="00603842"/>
    <w:rsid w:val="006046FD"/>
    <w:rsid w:val="00610779"/>
    <w:rsid w:val="00610A72"/>
    <w:rsid w:val="00610FE9"/>
    <w:rsid w:val="00612735"/>
    <w:rsid w:val="00613A99"/>
    <w:rsid w:val="00614A4D"/>
    <w:rsid w:val="006154E0"/>
    <w:rsid w:val="006156EE"/>
    <w:rsid w:val="00616356"/>
    <w:rsid w:val="0061694C"/>
    <w:rsid w:val="0062006D"/>
    <w:rsid w:val="006207BC"/>
    <w:rsid w:val="00620B01"/>
    <w:rsid w:val="00623877"/>
    <w:rsid w:val="006240D2"/>
    <w:rsid w:val="00630F95"/>
    <w:rsid w:val="0063134E"/>
    <w:rsid w:val="00631B21"/>
    <w:rsid w:val="0063264B"/>
    <w:rsid w:val="006404EF"/>
    <w:rsid w:val="006412EA"/>
    <w:rsid w:val="006418F1"/>
    <w:rsid w:val="00646ADD"/>
    <w:rsid w:val="00653A1F"/>
    <w:rsid w:val="006616C3"/>
    <w:rsid w:val="00661D20"/>
    <w:rsid w:val="00663D82"/>
    <w:rsid w:val="00664665"/>
    <w:rsid w:val="006700CF"/>
    <w:rsid w:val="00670E98"/>
    <w:rsid w:val="006739D0"/>
    <w:rsid w:val="00675388"/>
    <w:rsid w:val="00675BD6"/>
    <w:rsid w:val="00675D95"/>
    <w:rsid w:val="00676290"/>
    <w:rsid w:val="00681FEC"/>
    <w:rsid w:val="006833C2"/>
    <w:rsid w:val="0068656A"/>
    <w:rsid w:val="006922CA"/>
    <w:rsid w:val="00692630"/>
    <w:rsid w:val="00692DAE"/>
    <w:rsid w:val="00694D49"/>
    <w:rsid w:val="0069509B"/>
    <w:rsid w:val="006A4883"/>
    <w:rsid w:val="006A644A"/>
    <w:rsid w:val="006B000A"/>
    <w:rsid w:val="006B1BC6"/>
    <w:rsid w:val="006B31D5"/>
    <w:rsid w:val="006C0058"/>
    <w:rsid w:val="006C09DB"/>
    <w:rsid w:val="006C2543"/>
    <w:rsid w:val="006C2DBB"/>
    <w:rsid w:val="006C74E9"/>
    <w:rsid w:val="006C79C7"/>
    <w:rsid w:val="006C7C3F"/>
    <w:rsid w:val="006D1B1E"/>
    <w:rsid w:val="006D24DB"/>
    <w:rsid w:val="006D52AC"/>
    <w:rsid w:val="006D5A82"/>
    <w:rsid w:val="006D5F7B"/>
    <w:rsid w:val="006E0FF6"/>
    <w:rsid w:val="006E1832"/>
    <w:rsid w:val="006E23B9"/>
    <w:rsid w:val="006E4A81"/>
    <w:rsid w:val="006F37A7"/>
    <w:rsid w:val="006F4A18"/>
    <w:rsid w:val="007017E8"/>
    <w:rsid w:val="00703D91"/>
    <w:rsid w:val="007069EC"/>
    <w:rsid w:val="00706F31"/>
    <w:rsid w:val="007075BB"/>
    <w:rsid w:val="007113E2"/>
    <w:rsid w:val="00712DDC"/>
    <w:rsid w:val="0071504C"/>
    <w:rsid w:val="0071519A"/>
    <w:rsid w:val="00716869"/>
    <w:rsid w:val="00720D60"/>
    <w:rsid w:val="00720E84"/>
    <w:rsid w:val="00732297"/>
    <w:rsid w:val="0073304B"/>
    <w:rsid w:val="00737D5D"/>
    <w:rsid w:val="0074232A"/>
    <w:rsid w:val="00743D36"/>
    <w:rsid w:val="00743EEE"/>
    <w:rsid w:val="007449E8"/>
    <w:rsid w:val="00745C43"/>
    <w:rsid w:val="007478A7"/>
    <w:rsid w:val="0075143B"/>
    <w:rsid w:val="007526D9"/>
    <w:rsid w:val="0075385F"/>
    <w:rsid w:val="00757568"/>
    <w:rsid w:val="007619BA"/>
    <w:rsid w:val="00762832"/>
    <w:rsid w:val="00765184"/>
    <w:rsid w:val="0076650B"/>
    <w:rsid w:val="00772950"/>
    <w:rsid w:val="00772DFF"/>
    <w:rsid w:val="00772EBB"/>
    <w:rsid w:val="00774BDD"/>
    <w:rsid w:val="00775B3C"/>
    <w:rsid w:val="007770D5"/>
    <w:rsid w:val="0078113F"/>
    <w:rsid w:val="00781BF3"/>
    <w:rsid w:val="00781EDA"/>
    <w:rsid w:val="007824AF"/>
    <w:rsid w:val="00784E73"/>
    <w:rsid w:val="007853AC"/>
    <w:rsid w:val="00787429"/>
    <w:rsid w:val="00787A02"/>
    <w:rsid w:val="00787EFD"/>
    <w:rsid w:val="007967D4"/>
    <w:rsid w:val="00796C24"/>
    <w:rsid w:val="007A195F"/>
    <w:rsid w:val="007A282E"/>
    <w:rsid w:val="007A3556"/>
    <w:rsid w:val="007A3E24"/>
    <w:rsid w:val="007A5360"/>
    <w:rsid w:val="007A6308"/>
    <w:rsid w:val="007B11C2"/>
    <w:rsid w:val="007B272E"/>
    <w:rsid w:val="007B4ED1"/>
    <w:rsid w:val="007B549C"/>
    <w:rsid w:val="007B7A06"/>
    <w:rsid w:val="007B7BEA"/>
    <w:rsid w:val="007C0737"/>
    <w:rsid w:val="007C0CAE"/>
    <w:rsid w:val="007C1247"/>
    <w:rsid w:val="007C2897"/>
    <w:rsid w:val="007C3495"/>
    <w:rsid w:val="007C5ADF"/>
    <w:rsid w:val="007C64CE"/>
    <w:rsid w:val="007C75E2"/>
    <w:rsid w:val="007C7B8F"/>
    <w:rsid w:val="007D0822"/>
    <w:rsid w:val="007D12BF"/>
    <w:rsid w:val="007D4F1F"/>
    <w:rsid w:val="007E1455"/>
    <w:rsid w:val="007E1494"/>
    <w:rsid w:val="007E1F34"/>
    <w:rsid w:val="007E2F12"/>
    <w:rsid w:val="007F062B"/>
    <w:rsid w:val="007F15AA"/>
    <w:rsid w:val="007F3834"/>
    <w:rsid w:val="007F6AB9"/>
    <w:rsid w:val="007F71A3"/>
    <w:rsid w:val="00800463"/>
    <w:rsid w:val="00800773"/>
    <w:rsid w:val="00804E39"/>
    <w:rsid w:val="00805DA6"/>
    <w:rsid w:val="00811BCC"/>
    <w:rsid w:val="00813F88"/>
    <w:rsid w:val="008162A0"/>
    <w:rsid w:val="008163D2"/>
    <w:rsid w:val="00816AC7"/>
    <w:rsid w:val="00823AA3"/>
    <w:rsid w:val="00825158"/>
    <w:rsid w:val="0082599E"/>
    <w:rsid w:val="00826CF8"/>
    <w:rsid w:val="008275FC"/>
    <w:rsid w:val="00827B64"/>
    <w:rsid w:val="00827B98"/>
    <w:rsid w:val="00827FA5"/>
    <w:rsid w:val="008311B4"/>
    <w:rsid w:val="00832284"/>
    <w:rsid w:val="008329D1"/>
    <w:rsid w:val="00835C3A"/>
    <w:rsid w:val="00842422"/>
    <w:rsid w:val="00842BB4"/>
    <w:rsid w:val="0084371A"/>
    <w:rsid w:val="00844E41"/>
    <w:rsid w:val="0084547F"/>
    <w:rsid w:val="00847681"/>
    <w:rsid w:val="00852179"/>
    <w:rsid w:val="00853B70"/>
    <w:rsid w:val="008542BB"/>
    <w:rsid w:val="0085601A"/>
    <w:rsid w:val="00857FBF"/>
    <w:rsid w:val="0086029D"/>
    <w:rsid w:val="00861C6A"/>
    <w:rsid w:val="008629DC"/>
    <w:rsid w:val="00862F2F"/>
    <w:rsid w:val="00863699"/>
    <w:rsid w:val="00864A14"/>
    <w:rsid w:val="00865FCF"/>
    <w:rsid w:val="00866CDA"/>
    <w:rsid w:val="00877D02"/>
    <w:rsid w:val="0088133F"/>
    <w:rsid w:val="00885DD9"/>
    <w:rsid w:val="00890DBA"/>
    <w:rsid w:val="00896066"/>
    <w:rsid w:val="00897AEA"/>
    <w:rsid w:val="008A06D1"/>
    <w:rsid w:val="008A1C00"/>
    <w:rsid w:val="008A216F"/>
    <w:rsid w:val="008A3C69"/>
    <w:rsid w:val="008A6D8A"/>
    <w:rsid w:val="008B27D5"/>
    <w:rsid w:val="008B5F05"/>
    <w:rsid w:val="008B64AF"/>
    <w:rsid w:val="008C0D53"/>
    <w:rsid w:val="008C1AE5"/>
    <w:rsid w:val="008C2D0F"/>
    <w:rsid w:val="008C4439"/>
    <w:rsid w:val="008C54A3"/>
    <w:rsid w:val="008C6005"/>
    <w:rsid w:val="008D1BC7"/>
    <w:rsid w:val="008D1E8E"/>
    <w:rsid w:val="008D2942"/>
    <w:rsid w:val="008D3907"/>
    <w:rsid w:val="008D4BED"/>
    <w:rsid w:val="008D6E61"/>
    <w:rsid w:val="008D7998"/>
    <w:rsid w:val="008E0CCE"/>
    <w:rsid w:val="008E494E"/>
    <w:rsid w:val="008E539A"/>
    <w:rsid w:val="008E7D7C"/>
    <w:rsid w:val="008F38AB"/>
    <w:rsid w:val="008F5353"/>
    <w:rsid w:val="008F5ADF"/>
    <w:rsid w:val="00902D1D"/>
    <w:rsid w:val="00902EBA"/>
    <w:rsid w:val="00904CE9"/>
    <w:rsid w:val="00906A80"/>
    <w:rsid w:val="0090728B"/>
    <w:rsid w:val="00907485"/>
    <w:rsid w:val="00910F0D"/>
    <w:rsid w:val="00913B9C"/>
    <w:rsid w:val="0091451C"/>
    <w:rsid w:val="00916374"/>
    <w:rsid w:val="00916ED2"/>
    <w:rsid w:val="00917287"/>
    <w:rsid w:val="009172AA"/>
    <w:rsid w:val="0092012C"/>
    <w:rsid w:val="009213CC"/>
    <w:rsid w:val="0092247C"/>
    <w:rsid w:val="00922507"/>
    <w:rsid w:val="009239DC"/>
    <w:rsid w:val="009246FB"/>
    <w:rsid w:val="00924E01"/>
    <w:rsid w:val="00925834"/>
    <w:rsid w:val="00926B7D"/>
    <w:rsid w:val="00927DA3"/>
    <w:rsid w:val="00930BB4"/>
    <w:rsid w:val="00935023"/>
    <w:rsid w:val="00945504"/>
    <w:rsid w:val="0094742D"/>
    <w:rsid w:val="00950BE0"/>
    <w:rsid w:val="00951159"/>
    <w:rsid w:val="0095343A"/>
    <w:rsid w:val="00954CFD"/>
    <w:rsid w:val="009572A5"/>
    <w:rsid w:val="00960B97"/>
    <w:rsid w:val="00960C45"/>
    <w:rsid w:val="00960E7E"/>
    <w:rsid w:val="00964736"/>
    <w:rsid w:val="00964C62"/>
    <w:rsid w:val="00966036"/>
    <w:rsid w:val="00970457"/>
    <w:rsid w:val="00970D77"/>
    <w:rsid w:val="009711D9"/>
    <w:rsid w:val="00973D92"/>
    <w:rsid w:val="00974241"/>
    <w:rsid w:val="00976627"/>
    <w:rsid w:val="00976FB3"/>
    <w:rsid w:val="00977A26"/>
    <w:rsid w:val="009800E4"/>
    <w:rsid w:val="009816E9"/>
    <w:rsid w:val="0098174F"/>
    <w:rsid w:val="0098359F"/>
    <w:rsid w:val="00985B81"/>
    <w:rsid w:val="0098751E"/>
    <w:rsid w:val="00990E50"/>
    <w:rsid w:val="00990F31"/>
    <w:rsid w:val="00993626"/>
    <w:rsid w:val="00995D4F"/>
    <w:rsid w:val="009A1418"/>
    <w:rsid w:val="009A1F57"/>
    <w:rsid w:val="009A21A5"/>
    <w:rsid w:val="009A3DE9"/>
    <w:rsid w:val="009A72BE"/>
    <w:rsid w:val="009B05AE"/>
    <w:rsid w:val="009B35F8"/>
    <w:rsid w:val="009B6153"/>
    <w:rsid w:val="009C00B6"/>
    <w:rsid w:val="009C0ABB"/>
    <w:rsid w:val="009C1DAE"/>
    <w:rsid w:val="009C3667"/>
    <w:rsid w:val="009C4156"/>
    <w:rsid w:val="009C5200"/>
    <w:rsid w:val="009D16D0"/>
    <w:rsid w:val="009D1ECE"/>
    <w:rsid w:val="009D2320"/>
    <w:rsid w:val="009D2692"/>
    <w:rsid w:val="009D2BB7"/>
    <w:rsid w:val="009D49F2"/>
    <w:rsid w:val="009D7293"/>
    <w:rsid w:val="009D729B"/>
    <w:rsid w:val="009D752B"/>
    <w:rsid w:val="009E2698"/>
    <w:rsid w:val="009E349F"/>
    <w:rsid w:val="009E3FEB"/>
    <w:rsid w:val="009E4D2E"/>
    <w:rsid w:val="009E6B92"/>
    <w:rsid w:val="009F0612"/>
    <w:rsid w:val="009F1525"/>
    <w:rsid w:val="009F3FE1"/>
    <w:rsid w:val="009F6069"/>
    <w:rsid w:val="009F6EBB"/>
    <w:rsid w:val="009F6F0A"/>
    <w:rsid w:val="00A00509"/>
    <w:rsid w:val="00A02E4B"/>
    <w:rsid w:val="00A04E53"/>
    <w:rsid w:val="00A0715A"/>
    <w:rsid w:val="00A07B43"/>
    <w:rsid w:val="00A10305"/>
    <w:rsid w:val="00A117B9"/>
    <w:rsid w:val="00A14EDD"/>
    <w:rsid w:val="00A23145"/>
    <w:rsid w:val="00A24676"/>
    <w:rsid w:val="00A32CCC"/>
    <w:rsid w:val="00A32E30"/>
    <w:rsid w:val="00A357F0"/>
    <w:rsid w:val="00A36E16"/>
    <w:rsid w:val="00A3740B"/>
    <w:rsid w:val="00A41410"/>
    <w:rsid w:val="00A41457"/>
    <w:rsid w:val="00A42560"/>
    <w:rsid w:val="00A425D9"/>
    <w:rsid w:val="00A427A8"/>
    <w:rsid w:val="00A4495F"/>
    <w:rsid w:val="00A525FB"/>
    <w:rsid w:val="00A531BC"/>
    <w:rsid w:val="00A54578"/>
    <w:rsid w:val="00A54A68"/>
    <w:rsid w:val="00A5523A"/>
    <w:rsid w:val="00A56F93"/>
    <w:rsid w:val="00A5731F"/>
    <w:rsid w:val="00A57D2D"/>
    <w:rsid w:val="00A617AA"/>
    <w:rsid w:val="00A62311"/>
    <w:rsid w:val="00A62AA8"/>
    <w:rsid w:val="00A722ED"/>
    <w:rsid w:val="00A73347"/>
    <w:rsid w:val="00A74705"/>
    <w:rsid w:val="00A74ED7"/>
    <w:rsid w:val="00A82118"/>
    <w:rsid w:val="00A83A72"/>
    <w:rsid w:val="00A853EE"/>
    <w:rsid w:val="00A8764E"/>
    <w:rsid w:val="00A920A8"/>
    <w:rsid w:val="00A92644"/>
    <w:rsid w:val="00A92DD1"/>
    <w:rsid w:val="00A97288"/>
    <w:rsid w:val="00AA0DF8"/>
    <w:rsid w:val="00AA0E69"/>
    <w:rsid w:val="00AA1343"/>
    <w:rsid w:val="00AA18EA"/>
    <w:rsid w:val="00AA2E73"/>
    <w:rsid w:val="00AA5AB8"/>
    <w:rsid w:val="00AA5AC6"/>
    <w:rsid w:val="00AA5F50"/>
    <w:rsid w:val="00AA603D"/>
    <w:rsid w:val="00AB01D3"/>
    <w:rsid w:val="00AB0217"/>
    <w:rsid w:val="00AB21E4"/>
    <w:rsid w:val="00AB2205"/>
    <w:rsid w:val="00AB39D4"/>
    <w:rsid w:val="00AB4510"/>
    <w:rsid w:val="00AB7CB0"/>
    <w:rsid w:val="00AC096D"/>
    <w:rsid w:val="00AC1845"/>
    <w:rsid w:val="00AC195A"/>
    <w:rsid w:val="00AC229E"/>
    <w:rsid w:val="00AC2307"/>
    <w:rsid w:val="00AC3D16"/>
    <w:rsid w:val="00AC7D90"/>
    <w:rsid w:val="00AD2EA8"/>
    <w:rsid w:val="00AD34C0"/>
    <w:rsid w:val="00AD709B"/>
    <w:rsid w:val="00AD73CA"/>
    <w:rsid w:val="00AE12EB"/>
    <w:rsid w:val="00AE1FFE"/>
    <w:rsid w:val="00AE31A3"/>
    <w:rsid w:val="00AE5C58"/>
    <w:rsid w:val="00AE6728"/>
    <w:rsid w:val="00AE715A"/>
    <w:rsid w:val="00AF13AB"/>
    <w:rsid w:val="00AF1D0D"/>
    <w:rsid w:val="00AF4655"/>
    <w:rsid w:val="00AF4D94"/>
    <w:rsid w:val="00AF78FC"/>
    <w:rsid w:val="00AF79C9"/>
    <w:rsid w:val="00B00ABB"/>
    <w:rsid w:val="00B0105A"/>
    <w:rsid w:val="00B034E6"/>
    <w:rsid w:val="00B04B6D"/>
    <w:rsid w:val="00B04EF6"/>
    <w:rsid w:val="00B04EFD"/>
    <w:rsid w:val="00B14F63"/>
    <w:rsid w:val="00B16037"/>
    <w:rsid w:val="00B21809"/>
    <w:rsid w:val="00B24CB5"/>
    <w:rsid w:val="00B25280"/>
    <w:rsid w:val="00B27915"/>
    <w:rsid w:val="00B32D42"/>
    <w:rsid w:val="00B34CEE"/>
    <w:rsid w:val="00B366A5"/>
    <w:rsid w:val="00B405A6"/>
    <w:rsid w:val="00B40B64"/>
    <w:rsid w:val="00B43333"/>
    <w:rsid w:val="00B45DF2"/>
    <w:rsid w:val="00B519FB"/>
    <w:rsid w:val="00B55B65"/>
    <w:rsid w:val="00B5603D"/>
    <w:rsid w:val="00B5645A"/>
    <w:rsid w:val="00B6099C"/>
    <w:rsid w:val="00B60FDA"/>
    <w:rsid w:val="00B65D8F"/>
    <w:rsid w:val="00B66291"/>
    <w:rsid w:val="00B66BC5"/>
    <w:rsid w:val="00B67D9B"/>
    <w:rsid w:val="00B70575"/>
    <w:rsid w:val="00B7314F"/>
    <w:rsid w:val="00B74BAF"/>
    <w:rsid w:val="00B7684A"/>
    <w:rsid w:val="00B77247"/>
    <w:rsid w:val="00B7781F"/>
    <w:rsid w:val="00B808B4"/>
    <w:rsid w:val="00B82988"/>
    <w:rsid w:val="00B83A2B"/>
    <w:rsid w:val="00B85DBB"/>
    <w:rsid w:val="00B86770"/>
    <w:rsid w:val="00B91C0C"/>
    <w:rsid w:val="00B91C24"/>
    <w:rsid w:val="00B924AB"/>
    <w:rsid w:val="00B9419D"/>
    <w:rsid w:val="00B94A22"/>
    <w:rsid w:val="00BA2176"/>
    <w:rsid w:val="00BA288B"/>
    <w:rsid w:val="00BA3575"/>
    <w:rsid w:val="00BA44CC"/>
    <w:rsid w:val="00BB1265"/>
    <w:rsid w:val="00BB2418"/>
    <w:rsid w:val="00BB2972"/>
    <w:rsid w:val="00BB452B"/>
    <w:rsid w:val="00BB6C52"/>
    <w:rsid w:val="00BB75C0"/>
    <w:rsid w:val="00BC0715"/>
    <w:rsid w:val="00BC0852"/>
    <w:rsid w:val="00BC288D"/>
    <w:rsid w:val="00BC56A3"/>
    <w:rsid w:val="00BD5263"/>
    <w:rsid w:val="00BD630A"/>
    <w:rsid w:val="00BD69A2"/>
    <w:rsid w:val="00BD71A3"/>
    <w:rsid w:val="00BE1334"/>
    <w:rsid w:val="00BE3595"/>
    <w:rsid w:val="00BE5CC6"/>
    <w:rsid w:val="00BE757C"/>
    <w:rsid w:val="00BF16A9"/>
    <w:rsid w:val="00BF2401"/>
    <w:rsid w:val="00BF541B"/>
    <w:rsid w:val="00BF6A26"/>
    <w:rsid w:val="00BF6C48"/>
    <w:rsid w:val="00BF70DC"/>
    <w:rsid w:val="00C01367"/>
    <w:rsid w:val="00C022A9"/>
    <w:rsid w:val="00C02D4B"/>
    <w:rsid w:val="00C03B88"/>
    <w:rsid w:val="00C0568D"/>
    <w:rsid w:val="00C06D2A"/>
    <w:rsid w:val="00C1240E"/>
    <w:rsid w:val="00C13183"/>
    <w:rsid w:val="00C16CBD"/>
    <w:rsid w:val="00C16DA3"/>
    <w:rsid w:val="00C16EB4"/>
    <w:rsid w:val="00C20EA1"/>
    <w:rsid w:val="00C23743"/>
    <w:rsid w:val="00C24176"/>
    <w:rsid w:val="00C258A9"/>
    <w:rsid w:val="00C2648B"/>
    <w:rsid w:val="00C26B65"/>
    <w:rsid w:val="00C26DAE"/>
    <w:rsid w:val="00C30D27"/>
    <w:rsid w:val="00C320EF"/>
    <w:rsid w:val="00C329F8"/>
    <w:rsid w:val="00C3352B"/>
    <w:rsid w:val="00C33AED"/>
    <w:rsid w:val="00C36268"/>
    <w:rsid w:val="00C37CC3"/>
    <w:rsid w:val="00C4079D"/>
    <w:rsid w:val="00C423E3"/>
    <w:rsid w:val="00C4459B"/>
    <w:rsid w:val="00C47CBA"/>
    <w:rsid w:val="00C550B4"/>
    <w:rsid w:val="00C56BEB"/>
    <w:rsid w:val="00C56D5A"/>
    <w:rsid w:val="00C570C6"/>
    <w:rsid w:val="00C6350D"/>
    <w:rsid w:val="00C649DC"/>
    <w:rsid w:val="00C67A03"/>
    <w:rsid w:val="00C67D82"/>
    <w:rsid w:val="00C70661"/>
    <w:rsid w:val="00C7276E"/>
    <w:rsid w:val="00C74AD0"/>
    <w:rsid w:val="00C74C3F"/>
    <w:rsid w:val="00C7526B"/>
    <w:rsid w:val="00C773F8"/>
    <w:rsid w:val="00C80AE9"/>
    <w:rsid w:val="00C81DF9"/>
    <w:rsid w:val="00C844F7"/>
    <w:rsid w:val="00C84CD4"/>
    <w:rsid w:val="00C84F95"/>
    <w:rsid w:val="00C85792"/>
    <w:rsid w:val="00C85AEB"/>
    <w:rsid w:val="00C86BDE"/>
    <w:rsid w:val="00C8784D"/>
    <w:rsid w:val="00C90D7E"/>
    <w:rsid w:val="00C92CF0"/>
    <w:rsid w:val="00C93028"/>
    <w:rsid w:val="00C96A1F"/>
    <w:rsid w:val="00CA3AB7"/>
    <w:rsid w:val="00CA454D"/>
    <w:rsid w:val="00CA46C5"/>
    <w:rsid w:val="00CA73B4"/>
    <w:rsid w:val="00CB3E9B"/>
    <w:rsid w:val="00CB5B8D"/>
    <w:rsid w:val="00CB60D3"/>
    <w:rsid w:val="00CB630E"/>
    <w:rsid w:val="00CB68BC"/>
    <w:rsid w:val="00CC015F"/>
    <w:rsid w:val="00CC2207"/>
    <w:rsid w:val="00CC2B87"/>
    <w:rsid w:val="00CC3175"/>
    <w:rsid w:val="00CC4C9A"/>
    <w:rsid w:val="00CC4FEE"/>
    <w:rsid w:val="00CC7C77"/>
    <w:rsid w:val="00CD3E9B"/>
    <w:rsid w:val="00CD5015"/>
    <w:rsid w:val="00CD5C0B"/>
    <w:rsid w:val="00CD7952"/>
    <w:rsid w:val="00CE0500"/>
    <w:rsid w:val="00CE086C"/>
    <w:rsid w:val="00CE24A4"/>
    <w:rsid w:val="00CE60E9"/>
    <w:rsid w:val="00CE653F"/>
    <w:rsid w:val="00CE6B6D"/>
    <w:rsid w:val="00CF1520"/>
    <w:rsid w:val="00CF1A84"/>
    <w:rsid w:val="00CF4D3B"/>
    <w:rsid w:val="00CF60CA"/>
    <w:rsid w:val="00D00C97"/>
    <w:rsid w:val="00D0177D"/>
    <w:rsid w:val="00D06D48"/>
    <w:rsid w:val="00D1437C"/>
    <w:rsid w:val="00D16D44"/>
    <w:rsid w:val="00D17AE6"/>
    <w:rsid w:val="00D22A34"/>
    <w:rsid w:val="00D2356B"/>
    <w:rsid w:val="00D23D9C"/>
    <w:rsid w:val="00D30B43"/>
    <w:rsid w:val="00D30B67"/>
    <w:rsid w:val="00D31D0B"/>
    <w:rsid w:val="00D33586"/>
    <w:rsid w:val="00D33890"/>
    <w:rsid w:val="00D343B0"/>
    <w:rsid w:val="00D40427"/>
    <w:rsid w:val="00D438A2"/>
    <w:rsid w:val="00D44FF9"/>
    <w:rsid w:val="00D454AA"/>
    <w:rsid w:val="00D45B2E"/>
    <w:rsid w:val="00D46F0C"/>
    <w:rsid w:val="00D479BA"/>
    <w:rsid w:val="00D47CDF"/>
    <w:rsid w:val="00D51F8B"/>
    <w:rsid w:val="00D52894"/>
    <w:rsid w:val="00D52F2B"/>
    <w:rsid w:val="00D53E53"/>
    <w:rsid w:val="00D54ABB"/>
    <w:rsid w:val="00D568E4"/>
    <w:rsid w:val="00D569B5"/>
    <w:rsid w:val="00D56CA6"/>
    <w:rsid w:val="00D579CE"/>
    <w:rsid w:val="00D62C6A"/>
    <w:rsid w:val="00D62D6F"/>
    <w:rsid w:val="00D64896"/>
    <w:rsid w:val="00D65A00"/>
    <w:rsid w:val="00D665EE"/>
    <w:rsid w:val="00D70F17"/>
    <w:rsid w:val="00D71AE3"/>
    <w:rsid w:val="00D71FAD"/>
    <w:rsid w:val="00D7244C"/>
    <w:rsid w:val="00D760D4"/>
    <w:rsid w:val="00D82FD6"/>
    <w:rsid w:val="00D83BCE"/>
    <w:rsid w:val="00D93461"/>
    <w:rsid w:val="00D93478"/>
    <w:rsid w:val="00D935E3"/>
    <w:rsid w:val="00D94ECB"/>
    <w:rsid w:val="00D958FD"/>
    <w:rsid w:val="00D95BD7"/>
    <w:rsid w:val="00DA02B8"/>
    <w:rsid w:val="00DA0AE2"/>
    <w:rsid w:val="00DA0D9E"/>
    <w:rsid w:val="00DA1501"/>
    <w:rsid w:val="00DA3F8F"/>
    <w:rsid w:val="00DA581D"/>
    <w:rsid w:val="00DA5BEE"/>
    <w:rsid w:val="00DA7A51"/>
    <w:rsid w:val="00DA7BFE"/>
    <w:rsid w:val="00DA7D84"/>
    <w:rsid w:val="00DB1495"/>
    <w:rsid w:val="00DB15EF"/>
    <w:rsid w:val="00DB1EA3"/>
    <w:rsid w:val="00DB5996"/>
    <w:rsid w:val="00DC17A5"/>
    <w:rsid w:val="00DC20AC"/>
    <w:rsid w:val="00DC2907"/>
    <w:rsid w:val="00DC2B5B"/>
    <w:rsid w:val="00DC7978"/>
    <w:rsid w:val="00DD16CE"/>
    <w:rsid w:val="00DD3D67"/>
    <w:rsid w:val="00DD561D"/>
    <w:rsid w:val="00DD59DC"/>
    <w:rsid w:val="00DD5C59"/>
    <w:rsid w:val="00DD6E1F"/>
    <w:rsid w:val="00DD7D74"/>
    <w:rsid w:val="00DE04E9"/>
    <w:rsid w:val="00DE084E"/>
    <w:rsid w:val="00DE4964"/>
    <w:rsid w:val="00DE6B9D"/>
    <w:rsid w:val="00DE7E40"/>
    <w:rsid w:val="00DF0C10"/>
    <w:rsid w:val="00DF5142"/>
    <w:rsid w:val="00DF6C12"/>
    <w:rsid w:val="00E00F7C"/>
    <w:rsid w:val="00E019FB"/>
    <w:rsid w:val="00E01A2A"/>
    <w:rsid w:val="00E06843"/>
    <w:rsid w:val="00E101C0"/>
    <w:rsid w:val="00E13BCA"/>
    <w:rsid w:val="00E15336"/>
    <w:rsid w:val="00E15BAF"/>
    <w:rsid w:val="00E21825"/>
    <w:rsid w:val="00E21C52"/>
    <w:rsid w:val="00E22497"/>
    <w:rsid w:val="00E226B6"/>
    <w:rsid w:val="00E232F1"/>
    <w:rsid w:val="00E23E09"/>
    <w:rsid w:val="00E25F1D"/>
    <w:rsid w:val="00E30FB4"/>
    <w:rsid w:val="00E31140"/>
    <w:rsid w:val="00E318D5"/>
    <w:rsid w:val="00E31A45"/>
    <w:rsid w:val="00E3285B"/>
    <w:rsid w:val="00E32B3E"/>
    <w:rsid w:val="00E32D75"/>
    <w:rsid w:val="00E33892"/>
    <w:rsid w:val="00E339FB"/>
    <w:rsid w:val="00E34D39"/>
    <w:rsid w:val="00E374DC"/>
    <w:rsid w:val="00E40192"/>
    <w:rsid w:val="00E4295D"/>
    <w:rsid w:val="00E43550"/>
    <w:rsid w:val="00E44396"/>
    <w:rsid w:val="00E4472D"/>
    <w:rsid w:val="00E4697B"/>
    <w:rsid w:val="00E50990"/>
    <w:rsid w:val="00E50AB8"/>
    <w:rsid w:val="00E51306"/>
    <w:rsid w:val="00E5325A"/>
    <w:rsid w:val="00E5629E"/>
    <w:rsid w:val="00E57AF5"/>
    <w:rsid w:val="00E6078E"/>
    <w:rsid w:val="00E608C1"/>
    <w:rsid w:val="00E6282C"/>
    <w:rsid w:val="00E63980"/>
    <w:rsid w:val="00E63D05"/>
    <w:rsid w:val="00E65794"/>
    <w:rsid w:val="00E6794F"/>
    <w:rsid w:val="00E67ECE"/>
    <w:rsid w:val="00E70DB1"/>
    <w:rsid w:val="00E754D7"/>
    <w:rsid w:val="00E759AF"/>
    <w:rsid w:val="00E761F7"/>
    <w:rsid w:val="00E834C9"/>
    <w:rsid w:val="00E91976"/>
    <w:rsid w:val="00E93F9D"/>
    <w:rsid w:val="00E945BE"/>
    <w:rsid w:val="00E958A2"/>
    <w:rsid w:val="00EA05CB"/>
    <w:rsid w:val="00EA22D6"/>
    <w:rsid w:val="00EA7EBB"/>
    <w:rsid w:val="00EB6C68"/>
    <w:rsid w:val="00EB6E15"/>
    <w:rsid w:val="00EB6FD3"/>
    <w:rsid w:val="00EC16C1"/>
    <w:rsid w:val="00EC46FD"/>
    <w:rsid w:val="00EC4BC8"/>
    <w:rsid w:val="00EC513B"/>
    <w:rsid w:val="00ED2232"/>
    <w:rsid w:val="00ED3927"/>
    <w:rsid w:val="00ED3F39"/>
    <w:rsid w:val="00ED6057"/>
    <w:rsid w:val="00ED6546"/>
    <w:rsid w:val="00ED7050"/>
    <w:rsid w:val="00EE0536"/>
    <w:rsid w:val="00EE308F"/>
    <w:rsid w:val="00EE5503"/>
    <w:rsid w:val="00EE5549"/>
    <w:rsid w:val="00EE60DD"/>
    <w:rsid w:val="00EE60E0"/>
    <w:rsid w:val="00EE78B1"/>
    <w:rsid w:val="00EE7E53"/>
    <w:rsid w:val="00EF0860"/>
    <w:rsid w:val="00EF2360"/>
    <w:rsid w:val="00EF2F25"/>
    <w:rsid w:val="00EF51C8"/>
    <w:rsid w:val="00EF5CB2"/>
    <w:rsid w:val="00EF600C"/>
    <w:rsid w:val="00EF7510"/>
    <w:rsid w:val="00EF7F03"/>
    <w:rsid w:val="00F03658"/>
    <w:rsid w:val="00F10096"/>
    <w:rsid w:val="00F134FD"/>
    <w:rsid w:val="00F17DB9"/>
    <w:rsid w:val="00F200E2"/>
    <w:rsid w:val="00F23528"/>
    <w:rsid w:val="00F246F1"/>
    <w:rsid w:val="00F248E8"/>
    <w:rsid w:val="00F253FF"/>
    <w:rsid w:val="00F25585"/>
    <w:rsid w:val="00F26766"/>
    <w:rsid w:val="00F269AC"/>
    <w:rsid w:val="00F271BC"/>
    <w:rsid w:val="00F32EE4"/>
    <w:rsid w:val="00F33F1E"/>
    <w:rsid w:val="00F364C7"/>
    <w:rsid w:val="00F37442"/>
    <w:rsid w:val="00F40D53"/>
    <w:rsid w:val="00F41757"/>
    <w:rsid w:val="00F46016"/>
    <w:rsid w:val="00F46215"/>
    <w:rsid w:val="00F46AB9"/>
    <w:rsid w:val="00F471F9"/>
    <w:rsid w:val="00F545B3"/>
    <w:rsid w:val="00F55E3B"/>
    <w:rsid w:val="00F61802"/>
    <w:rsid w:val="00F63AA8"/>
    <w:rsid w:val="00F64C86"/>
    <w:rsid w:val="00F66FF7"/>
    <w:rsid w:val="00F76A01"/>
    <w:rsid w:val="00F7737D"/>
    <w:rsid w:val="00F80AE8"/>
    <w:rsid w:val="00F811CE"/>
    <w:rsid w:val="00F8277B"/>
    <w:rsid w:val="00F83AA2"/>
    <w:rsid w:val="00F856A6"/>
    <w:rsid w:val="00F87524"/>
    <w:rsid w:val="00F9427F"/>
    <w:rsid w:val="00FA323B"/>
    <w:rsid w:val="00FA40B2"/>
    <w:rsid w:val="00FB2823"/>
    <w:rsid w:val="00FB3552"/>
    <w:rsid w:val="00FC31CD"/>
    <w:rsid w:val="00FC363D"/>
    <w:rsid w:val="00FC4320"/>
    <w:rsid w:val="00FC4B08"/>
    <w:rsid w:val="00FD3C25"/>
    <w:rsid w:val="00FD458A"/>
    <w:rsid w:val="00FD60EF"/>
    <w:rsid w:val="00FE228C"/>
    <w:rsid w:val="00FF0997"/>
    <w:rsid w:val="00FF0EF1"/>
    <w:rsid w:val="00FF23EC"/>
    <w:rsid w:val="00FF291C"/>
    <w:rsid w:val="00FF6267"/>
    <w:rsid w:val="00FF6D58"/>
    <w:rsid w:val="00FF6E74"/>
    <w:rsid w:val="022A2346"/>
    <w:rsid w:val="040F3E66"/>
    <w:rsid w:val="04AE367F"/>
    <w:rsid w:val="0571639F"/>
    <w:rsid w:val="06A85965"/>
    <w:rsid w:val="07896CC7"/>
    <w:rsid w:val="07E0507A"/>
    <w:rsid w:val="08763216"/>
    <w:rsid w:val="091F34DF"/>
    <w:rsid w:val="0A265453"/>
    <w:rsid w:val="0A6A3E09"/>
    <w:rsid w:val="0AAB0D8C"/>
    <w:rsid w:val="0B7735DC"/>
    <w:rsid w:val="0B811B91"/>
    <w:rsid w:val="0B896AF0"/>
    <w:rsid w:val="0BB2614A"/>
    <w:rsid w:val="0BF7192C"/>
    <w:rsid w:val="0C994368"/>
    <w:rsid w:val="0CA5278C"/>
    <w:rsid w:val="0DDC300B"/>
    <w:rsid w:val="0F1572CB"/>
    <w:rsid w:val="10B63FE7"/>
    <w:rsid w:val="10F44B0F"/>
    <w:rsid w:val="11270A41"/>
    <w:rsid w:val="11663318"/>
    <w:rsid w:val="11BE722A"/>
    <w:rsid w:val="12303925"/>
    <w:rsid w:val="1254771D"/>
    <w:rsid w:val="126F156D"/>
    <w:rsid w:val="12A36A69"/>
    <w:rsid w:val="13C53B84"/>
    <w:rsid w:val="14EC4F9A"/>
    <w:rsid w:val="15CB4440"/>
    <w:rsid w:val="15ED774E"/>
    <w:rsid w:val="168D57EA"/>
    <w:rsid w:val="170767D7"/>
    <w:rsid w:val="17451C21"/>
    <w:rsid w:val="17B730F8"/>
    <w:rsid w:val="187A7EA8"/>
    <w:rsid w:val="18A920E9"/>
    <w:rsid w:val="1A1678A4"/>
    <w:rsid w:val="1A877692"/>
    <w:rsid w:val="1AE348FB"/>
    <w:rsid w:val="1BF956CF"/>
    <w:rsid w:val="1CBB7632"/>
    <w:rsid w:val="1D38389D"/>
    <w:rsid w:val="1DFF7D3F"/>
    <w:rsid w:val="1E3F77AE"/>
    <w:rsid w:val="1E4551CC"/>
    <w:rsid w:val="1E825DAA"/>
    <w:rsid w:val="1ECA7392"/>
    <w:rsid w:val="1F1F544D"/>
    <w:rsid w:val="1F6E5C03"/>
    <w:rsid w:val="21E140A1"/>
    <w:rsid w:val="23927082"/>
    <w:rsid w:val="2437584F"/>
    <w:rsid w:val="252F30F2"/>
    <w:rsid w:val="26BA0E92"/>
    <w:rsid w:val="287A7AF8"/>
    <w:rsid w:val="2887360E"/>
    <w:rsid w:val="28A6273B"/>
    <w:rsid w:val="28EA7DAC"/>
    <w:rsid w:val="2BA671DD"/>
    <w:rsid w:val="2BAC1E16"/>
    <w:rsid w:val="2BB94533"/>
    <w:rsid w:val="2D450775"/>
    <w:rsid w:val="2D6F5C56"/>
    <w:rsid w:val="2DE60BAD"/>
    <w:rsid w:val="2EE8585B"/>
    <w:rsid w:val="2EF0519F"/>
    <w:rsid w:val="2FF36FF8"/>
    <w:rsid w:val="30C0540A"/>
    <w:rsid w:val="30E27EA0"/>
    <w:rsid w:val="32E4458C"/>
    <w:rsid w:val="334C1DC5"/>
    <w:rsid w:val="33837C44"/>
    <w:rsid w:val="3395420D"/>
    <w:rsid w:val="342A79DC"/>
    <w:rsid w:val="34F644FB"/>
    <w:rsid w:val="353E4427"/>
    <w:rsid w:val="36535507"/>
    <w:rsid w:val="36896DBA"/>
    <w:rsid w:val="36C96C50"/>
    <w:rsid w:val="371D0B17"/>
    <w:rsid w:val="374F724D"/>
    <w:rsid w:val="37D20E57"/>
    <w:rsid w:val="38123949"/>
    <w:rsid w:val="397347FB"/>
    <w:rsid w:val="39754901"/>
    <w:rsid w:val="397F4F63"/>
    <w:rsid w:val="39BB4829"/>
    <w:rsid w:val="3A415021"/>
    <w:rsid w:val="3A471852"/>
    <w:rsid w:val="3A4E0551"/>
    <w:rsid w:val="3A5F62B9"/>
    <w:rsid w:val="3B705CFD"/>
    <w:rsid w:val="3C575DCE"/>
    <w:rsid w:val="3D8C7CFA"/>
    <w:rsid w:val="3E1D69F7"/>
    <w:rsid w:val="3E2A6F9B"/>
    <w:rsid w:val="3EFE4C27"/>
    <w:rsid w:val="3F3A4C9E"/>
    <w:rsid w:val="40241B89"/>
    <w:rsid w:val="404E1D8E"/>
    <w:rsid w:val="41676AB4"/>
    <w:rsid w:val="41B751AA"/>
    <w:rsid w:val="41CE0280"/>
    <w:rsid w:val="423D53AA"/>
    <w:rsid w:val="42CF4E3D"/>
    <w:rsid w:val="435412BA"/>
    <w:rsid w:val="43835CB8"/>
    <w:rsid w:val="442C5D93"/>
    <w:rsid w:val="44CE2951"/>
    <w:rsid w:val="44D2693A"/>
    <w:rsid w:val="45483AF0"/>
    <w:rsid w:val="455E1783"/>
    <w:rsid w:val="45C10D70"/>
    <w:rsid w:val="46241472"/>
    <w:rsid w:val="47850445"/>
    <w:rsid w:val="47A4972A"/>
    <w:rsid w:val="47BD429C"/>
    <w:rsid w:val="497A1F1B"/>
    <w:rsid w:val="4AD54CCA"/>
    <w:rsid w:val="4B337B0F"/>
    <w:rsid w:val="4B3C5568"/>
    <w:rsid w:val="4BC73CDE"/>
    <w:rsid w:val="4BDE4A00"/>
    <w:rsid w:val="4C115CD5"/>
    <w:rsid w:val="4D7E5509"/>
    <w:rsid w:val="4DCD4433"/>
    <w:rsid w:val="4DE41C6C"/>
    <w:rsid w:val="4E881E17"/>
    <w:rsid w:val="4EA76709"/>
    <w:rsid w:val="4F3A56D2"/>
    <w:rsid w:val="4F7370D1"/>
    <w:rsid w:val="4FAD09EE"/>
    <w:rsid w:val="509D6FF7"/>
    <w:rsid w:val="51676166"/>
    <w:rsid w:val="541110D7"/>
    <w:rsid w:val="54960742"/>
    <w:rsid w:val="54C855A5"/>
    <w:rsid w:val="54F5082C"/>
    <w:rsid w:val="551E2724"/>
    <w:rsid w:val="55FF1599"/>
    <w:rsid w:val="563A7E9B"/>
    <w:rsid w:val="563D5BDD"/>
    <w:rsid w:val="56AE5BF6"/>
    <w:rsid w:val="56BB5F10"/>
    <w:rsid w:val="5782246E"/>
    <w:rsid w:val="57DE5033"/>
    <w:rsid w:val="580363B6"/>
    <w:rsid w:val="580F480C"/>
    <w:rsid w:val="58275E6D"/>
    <w:rsid w:val="595119CF"/>
    <w:rsid w:val="59DE4FE1"/>
    <w:rsid w:val="59E33E99"/>
    <w:rsid w:val="5A4D7A9D"/>
    <w:rsid w:val="5A913B6B"/>
    <w:rsid w:val="5AB741B0"/>
    <w:rsid w:val="5C1E1C1B"/>
    <w:rsid w:val="5C7ED3CE"/>
    <w:rsid w:val="5CAD6C99"/>
    <w:rsid w:val="5CD03307"/>
    <w:rsid w:val="5CE943C9"/>
    <w:rsid w:val="5D4513D7"/>
    <w:rsid w:val="5D6B30BA"/>
    <w:rsid w:val="5E556A51"/>
    <w:rsid w:val="5EDB41E5"/>
    <w:rsid w:val="5F9F4C6A"/>
    <w:rsid w:val="5FC90B25"/>
    <w:rsid w:val="5FDF2D20"/>
    <w:rsid w:val="60AD59FF"/>
    <w:rsid w:val="60BE7413"/>
    <w:rsid w:val="62EC4C13"/>
    <w:rsid w:val="630B501F"/>
    <w:rsid w:val="639808F7"/>
    <w:rsid w:val="63B429E0"/>
    <w:rsid w:val="64824408"/>
    <w:rsid w:val="656E627A"/>
    <w:rsid w:val="65975DB9"/>
    <w:rsid w:val="659A3536"/>
    <w:rsid w:val="66100001"/>
    <w:rsid w:val="668D2269"/>
    <w:rsid w:val="66E55C01"/>
    <w:rsid w:val="671D35ED"/>
    <w:rsid w:val="67F15690"/>
    <w:rsid w:val="68040564"/>
    <w:rsid w:val="689F4A6A"/>
    <w:rsid w:val="69B47B0D"/>
    <w:rsid w:val="6AD9336A"/>
    <w:rsid w:val="6B2372BD"/>
    <w:rsid w:val="6B8C6ACB"/>
    <w:rsid w:val="6BAE1909"/>
    <w:rsid w:val="6C3D4672"/>
    <w:rsid w:val="6D45389E"/>
    <w:rsid w:val="6DFD5F26"/>
    <w:rsid w:val="6E876FAC"/>
    <w:rsid w:val="6F2474E3"/>
    <w:rsid w:val="6FBD529C"/>
    <w:rsid w:val="6FE84020"/>
    <w:rsid w:val="715A65C9"/>
    <w:rsid w:val="73093E30"/>
    <w:rsid w:val="731B618D"/>
    <w:rsid w:val="733777E5"/>
    <w:rsid w:val="744B1778"/>
    <w:rsid w:val="74CC2E10"/>
    <w:rsid w:val="75C03C40"/>
    <w:rsid w:val="76251ED9"/>
    <w:rsid w:val="764F38ED"/>
    <w:rsid w:val="768D3DEC"/>
    <w:rsid w:val="76A8169F"/>
    <w:rsid w:val="77D68AFF"/>
    <w:rsid w:val="77ED3710"/>
    <w:rsid w:val="78AB5695"/>
    <w:rsid w:val="7941257D"/>
    <w:rsid w:val="79D54DBB"/>
    <w:rsid w:val="7ABB613D"/>
    <w:rsid w:val="7AC73B44"/>
    <w:rsid w:val="7BC11990"/>
    <w:rsid w:val="7C222636"/>
    <w:rsid w:val="7EF7229B"/>
    <w:rsid w:val="7F0710F4"/>
    <w:rsid w:val="7F683717"/>
    <w:rsid w:val="7FBFD4B4"/>
    <w:rsid w:val="7FCE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6A2568"/>
  <w15:docId w15:val="{F38D12BC-83F8-4F3D-BD8A-F6241EE2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autoSpaceDE w:val="0"/>
      <w:autoSpaceDN w:val="0"/>
      <w:adjustRightInd w:val="0"/>
      <w:jc w:val="left"/>
      <w:outlineLvl w:val="0"/>
    </w:pPr>
    <w:rPr>
      <w:kern w:val="0"/>
      <w:sz w:val="24"/>
      <w:szCs w:val="24"/>
    </w:rPr>
  </w:style>
  <w:style w:type="paragraph" w:styleId="20">
    <w:name w:val="heading 2"/>
    <w:basedOn w:val="a0"/>
    <w:next w:val="a0"/>
    <w:link w:val="21"/>
    <w:qFormat/>
    <w:pPr>
      <w:autoSpaceDE w:val="0"/>
      <w:autoSpaceDN w:val="0"/>
      <w:adjustRightInd w:val="0"/>
      <w:jc w:val="left"/>
      <w:outlineLvl w:val="1"/>
    </w:pPr>
    <w:rPr>
      <w:rFonts w:eastAsia="@仿宋"/>
      <w:sz w:val="32"/>
      <w:szCs w:val="24"/>
    </w:rPr>
  </w:style>
  <w:style w:type="paragraph" w:styleId="3">
    <w:name w:val="heading 3"/>
    <w:basedOn w:val="a0"/>
    <w:next w:val="a0"/>
    <w:link w:val="30"/>
    <w:qFormat/>
    <w:pPr>
      <w:keepNext/>
      <w:keepLines/>
      <w:spacing w:before="260" w:after="260" w:line="416" w:lineRule="auto"/>
      <w:outlineLvl w:val="2"/>
    </w:pPr>
    <w:rPr>
      <w:rFonts w:ascii="(使用中文字体)" w:eastAsia="(使用中文字体)" w:hAnsi="(使用中文字体)"/>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adjustRightInd w:val="0"/>
      <w:snapToGrid w:val="0"/>
      <w:spacing w:line="360" w:lineRule="auto"/>
      <w:ind w:left="567"/>
      <w:outlineLvl w:val="4"/>
    </w:pPr>
    <w:rPr>
      <w:rFonts w:ascii="Arial Unicode MS" w:eastAsia="等线" w:hAnsi="Arial Unicode MS"/>
      <w:b/>
      <w:bCs/>
      <w:color w:val="000000"/>
      <w:sz w:val="28"/>
      <w:szCs w:val="28"/>
    </w:rPr>
  </w:style>
  <w:style w:type="paragraph" w:styleId="6">
    <w:name w:val="heading 6"/>
    <w:basedOn w:val="a0"/>
    <w:next w:val="a2"/>
    <w:link w:val="60"/>
    <w:qFormat/>
    <w:pPr>
      <w:keepNext/>
      <w:tabs>
        <w:tab w:val="left" w:pos="2157"/>
      </w:tabs>
      <w:spacing w:line="440" w:lineRule="exact"/>
      <w:ind w:left="1437" w:hanging="720"/>
      <w:outlineLvl w:val="5"/>
    </w:pPr>
    <w:rPr>
      <w:sz w:val="28"/>
      <w:szCs w:val="20"/>
    </w:rPr>
  </w:style>
  <w:style w:type="paragraph" w:styleId="7">
    <w:name w:val="heading 7"/>
    <w:basedOn w:val="a0"/>
    <w:next w:val="a0"/>
    <w:link w:val="70"/>
    <w:qFormat/>
    <w:pPr>
      <w:keepNext/>
      <w:keepLines/>
      <w:spacing w:before="240" w:after="64" w:line="320" w:lineRule="auto"/>
      <w:outlineLvl w:val="6"/>
    </w:pPr>
    <w:rPr>
      <w:b/>
      <w:bCs/>
      <w:sz w:val="24"/>
      <w:szCs w:val="24"/>
    </w:rPr>
  </w:style>
  <w:style w:type="paragraph" w:styleId="8">
    <w:name w:val="heading 8"/>
    <w:basedOn w:val="a0"/>
    <w:next w:val="a2"/>
    <w:link w:val="80"/>
    <w:qFormat/>
    <w:pPr>
      <w:keepNext/>
      <w:keepLines/>
      <w:tabs>
        <w:tab w:val="left" w:pos="3840"/>
      </w:tabs>
      <w:spacing w:before="240" w:after="64" w:line="320" w:lineRule="auto"/>
      <w:ind w:left="3840" w:hanging="420"/>
      <w:outlineLvl w:val="7"/>
    </w:pPr>
    <w:rPr>
      <w:rFonts w:ascii="Arial" w:eastAsia="黑体" w:hAnsi="Arial"/>
      <w:sz w:val="24"/>
      <w:szCs w:val="20"/>
    </w:rPr>
  </w:style>
  <w:style w:type="paragraph" w:styleId="9">
    <w:name w:val="heading 9"/>
    <w:basedOn w:val="a0"/>
    <w:next w:val="a2"/>
    <w:link w:val="90"/>
    <w:qFormat/>
    <w:pPr>
      <w:keepNext/>
      <w:keepLines/>
      <w:tabs>
        <w:tab w:val="left" w:pos="4260"/>
      </w:tabs>
      <w:spacing w:before="240" w:after="64" w:line="320" w:lineRule="auto"/>
      <w:ind w:left="4260" w:hanging="420"/>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Plain Text"/>
    <w:basedOn w:val="a0"/>
    <w:link w:val="11"/>
    <w:qFormat/>
    <w:pPr>
      <w:spacing w:beforeLines="50" w:before="156" w:afterLines="50" w:after="156" w:line="400" w:lineRule="exact"/>
    </w:pPr>
    <w:rPr>
      <w:rFonts w:ascii="宋体" w:hAnsi="Courier New"/>
      <w:sz w:val="24"/>
      <w:szCs w:val="24"/>
    </w:rPr>
  </w:style>
  <w:style w:type="paragraph" w:styleId="a2">
    <w:name w:val="Normal Indent"/>
    <w:basedOn w:val="a0"/>
    <w:next w:val="a6"/>
    <w:link w:val="a7"/>
    <w:qFormat/>
    <w:pPr>
      <w:ind w:firstLine="420"/>
    </w:pPr>
    <w:rPr>
      <w:szCs w:val="20"/>
    </w:rPr>
  </w:style>
  <w:style w:type="paragraph" w:styleId="a6">
    <w:name w:val="Body Text Indent"/>
    <w:basedOn w:val="a0"/>
    <w:link w:val="a8"/>
    <w:qFormat/>
    <w:pPr>
      <w:spacing w:line="200" w:lineRule="exact"/>
      <w:ind w:firstLine="301"/>
    </w:pPr>
    <w:rPr>
      <w:rFonts w:ascii="宋体" w:hAnsi="Courier New"/>
      <w:spacing w:val="-4"/>
      <w:sz w:val="18"/>
      <w:szCs w:val="20"/>
    </w:rPr>
  </w:style>
  <w:style w:type="paragraph" w:styleId="a">
    <w:name w:val="List Number"/>
    <w:basedOn w:val="a0"/>
    <w:qFormat/>
    <w:pPr>
      <w:numPr>
        <w:numId w:val="1"/>
      </w:numPr>
      <w:contextualSpacing/>
    </w:pPr>
  </w:style>
  <w:style w:type="paragraph" w:styleId="a9">
    <w:name w:val="caption"/>
    <w:basedOn w:val="a0"/>
    <w:next w:val="a0"/>
    <w:link w:val="aa"/>
    <w:qFormat/>
    <w:pPr>
      <w:spacing w:before="152" w:after="160"/>
    </w:pPr>
    <w:rPr>
      <w:rFonts w:ascii="Arial" w:eastAsia="黑体" w:hAnsi="Arial"/>
      <w:sz w:val="20"/>
      <w:szCs w:val="20"/>
    </w:rPr>
  </w:style>
  <w:style w:type="paragraph" w:styleId="ab">
    <w:name w:val="Document Map"/>
    <w:basedOn w:val="a0"/>
    <w:link w:val="ac"/>
    <w:qFormat/>
    <w:pPr>
      <w:shd w:val="clear" w:color="auto" w:fill="000080"/>
    </w:pPr>
    <w:rPr>
      <w:szCs w:val="24"/>
      <w:shd w:val="clear" w:color="auto" w:fill="000080"/>
    </w:rPr>
  </w:style>
  <w:style w:type="paragraph" w:styleId="ad">
    <w:name w:val="annotation text"/>
    <w:basedOn w:val="a0"/>
    <w:link w:val="ae"/>
    <w:qFormat/>
    <w:pPr>
      <w:jc w:val="left"/>
    </w:pPr>
  </w:style>
  <w:style w:type="paragraph" w:styleId="31">
    <w:name w:val="Body Text 3"/>
    <w:basedOn w:val="a0"/>
    <w:link w:val="32"/>
    <w:qFormat/>
    <w:pPr>
      <w:spacing w:after="120"/>
    </w:pPr>
    <w:rPr>
      <w:sz w:val="16"/>
      <w:szCs w:val="16"/>
    </w:rPr>
  </w:style>
  <w:style w:type="paragraph" w:styleId="af">
    <w:name w:val="Body Text"/>
    <w:basedOn w:val="a0"/>
    <w:link w:val="af0"/>
    <w:qFormat/>
    <w:pPr>
      <w:spacing w:after="120"/>
    </w:pPr>
  </w:style>
  <w:style w:type="paragraph" w:styleId="33">
    <w:name w:val="List Number 3"/>
    <w:basedOn w:val="a0"/>
    <w:qFormat/>
    <w:pPr>
      <w:tabs>
        <w:tab w:val="left" w:pos="1200"/>
      </w:tabs>
      <w:ind w:leftChars="400" w:left="1200" w:hangingChars="200" w:hanging="360"/>
    </w:pPr>
    <w:rPr>
      <w:szCs w:val="24"/>
    </w:rPr>
  </w:style>
  <w:style w:type="paragraph" w:styleId="22">
    <w:name w:val="List 2"/>
    <w:basedOn w:val="a0"/>
    <w:uiPriority w:val="99"/>
    <w:qFormat/>
    <w:pPr>
      <w:widowControl/>
      <w:ind w:leftChars="200" w:left="100" w:hangingChars="200" w:hanging="200"/>
      <w:jc w:val="left"/>
    </w:pPr>
    <w:rPr>
      <w:kern w:val="0"/>
      <w:sz w:val="24"/>
      <w:szCs w:val="24"/>
    </w:rPr>
  </w:style>
  <w:style w:type="paragraph" w:styleId="af1">
    <w:name w:val="Block Text"/>
    <w:basedOn w:val="a0"/>
    <w:qFormat/>
    <w:pPr>
      <w:spacing w:before="156" w:after="156"/>
      <w:ind w:left="203" w:right="-11" w:hangingChars="203" w:hanging="203"/>
    </w:pPr>
    <w:rPr>
      <w:rFonts w:eastAsia="楷体_GB2312"/>
    </w:rPr>
  </w:style>
  <w:style w:type="paragraph" w:styleId="23">
    <w:name w:val="List Bullet 2"/>
    <w:basedOn w:val="a0"/>
    <w:qFormat/>
    <w:pPr>
      <w:tabs>
        <w:tab w:val="left" w:pos="780"/>
      </w:tabs>
      <w:ind w:leftChars="200" w:left="780" w:hangingChars="200" w:hanging="360"/>
    </w:pPr>
    <w:rPr>
      <w:szCs w:val="24"/>
    </w:rPr>
  </w:style>
  <w:style w:type="paragraph" w:styleId="34">
    <w:name w:val="toc 3"/>
    <w:basedOn w:val="a0"/>
    <w:next w:val="a0"/>
    <w:qFormat/>
    <w:pPr>
      <w:ind w:left="420"/>
      <w:jc w:val="left"/>
    </w:pPr>
    <w:rPr>
      <w:sz w:val="20"/>
      <w:szCs w:val="20"/>
    </w:rPr>
  </w:style>
  <w:style w:type="paragraph" w:styleId="af2">
    <w:name w:val="Date"/>
    <w:basedOn w:val="a0"/>
    <w:next w:val="a0"/>
    <w:link w:val="af3"/>
    <w:qFormat/>
    <w:pPr>
      <w:widowControl/>
      <w:ind w:leftChars="2500" w:left="100"/>
      <w:jc w:val="left"/>
    </w:pPr>
    <w:rPr>
      <w:rFonts w:ascii="宋体" w:hAnsi="宋体"/>
      <w:kern w:val="0"/>
      <w:sz w:val="24"/>
      <w:szCs w:val="24"/>
    </w:rPr>
  </w:style>
  <w:style w:type="paragraph" w:styleId="24">
    <w:name w:val="Body Text Indent 2"/>
    <w:basedOn w:val="a0"/>
    <w:link w:val="25"/>
    <w:qFormat/>
    <w:pPr>
      <w:spacing w:after="120" w:line="480" w:lineRule="auto"/>
      <w:ind w:leftChars="200" w:left="420"/>
    </w:pPr>
  </w:style>
  <w:style w:type="paragraph" w:styleId="af4">
    <w:name w:val="Balloon Text"/>
    <w:basedOn w:val="a0"/>
    <w:link w:val="af5"/>
    <w:qFormat/>
    <w:rPr>
      <w:sz w:val="18"/>
      <w:szCs w:val="18"/>
    </w:rPr>
  </w:style>
  <w:style w:type="paragraph" w:styleId="af6">
    <w:name w:val="footer"/>
    <w:basedOn w:val="a0"/>
    <w:link w:val="12"/>
    <w:uiPriority w:val="99"/>
    <w:qFormat/>
    <w:pPr>
      <w:tabs>
        <w:tab w:val="center" w:pos="4153"/>
        <w:tab w:val="right" w:pos="8306"/>
      </w:tabs>
      <w:snapToGrid w:val="0"/>
      <w:jc w:val="left"/>
    </w:pPr>
    <w:rPr>
      <w:sz w:val="18"/>
      <w:szCs w:val="18"/>
    </w:rPr>
  </w:style>
  <w:style w:type="paragraph" w:styleId="af7">
    <w:name w:val="header"/>
    <w:basedOn w:val="a0"/>
    <w:link w:val="af8"/>
    <w:qFormat/>
    <w:pPr>
      <w:pBdr>
        <w:bottom w:val="single" w:sz="6" w:space="1" w:color="auto"/>
      </w:pBdr>
      <w:tabs>
        <w:tab w:val="center" w:pos="4153"/>
        <w:tab w:val="right" w:pos="8306"/>
      </w:tabs>
      <w:snapToGrid w:val="0"/>
      <w:jc w:val="center"/>
    </w:pPr>
    <w:rPr>
      <w:sz w:val="18"/>
      <w:szCs w:val="18"/>
    </w:rPr>
  </w:style>
  <w:style w:type="paragraph" w:styleId="13">
    <w:name w:val="toc 1"/>
    <w:basedOn w:val="a0"/>
    <w:next w:val="a0"/>
    <w:qFormat/>
    <w:pPr>
      <w:tabs>
        <w:tab w:val="right" w:leader="dot" w:pos="8835"/>
      </w:tabs>
      <w:spacing w:before="120"/>
      <w:jc w:val="left"/>
    </w:pPr>
    <w:rPr>
      <w:rFonts w:eastAsia="黑体"/>
      <w:b/>
      <w:bCs/>
      <w:iCs/>
      <w:sz w:val="24"/>
      <w:szCs w:val="24"/>
    </w:rPr>
  </w:style>
  <w:style w:type="paragraph" w:styleId="41">
    <w:name w:val="toc 4"/>
    <w:basedOn w:val="a0"/>
    <w:next w:val="a0"/>
    <w:unhideWhenUsed/>
    <w:qFormat/>
    <w:pPr>
      <w:ind w:leftChars="600" w:left="1260"/>
    </w:pPr>
  </w:style>
  <w:style w:type="paragraph" w:styleId="af9">
    <w:name w:val="Subtitle"/>
    <w:basedOn w:val="a0"/>
    <w:next w:val="a0"/>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0"/>
    <w:qFormat/>
    <w:pPr>
      <w:ind w:left="200" w:hangingChars="200" w:hanging="200"/>
    </w:pPr>
    <w:rPr>
      <w:sz w:val="28"/>
      <w:szCs w:val="24"/>
    </w:rPr>
  </w:style>
  <w:style w:type="paragraph" w:styleId="35">
    <w:name w:val="Body Text Indent 3"/>
    <w:basedOn w:val="a0"/>
    <w:link w:val="36"/>
    <w:qFormat/>
    <w:pPr>
      <w:spacing w:after="120"/>
      <w:ind w:leftChars="200" w:left="420"/>
    </w:pPr>
    <w:rPr>
      <w:sz w:val="16"/>
      <w:szCs w:val="16"/>
    </w:rPr>
  </w:style>
  <w:style w:type="paragraph" w:styleId="26">
    <w:name w:val="toc 2"/>
    <w:basedOn w:val="a0"/>
    <w:next w:val="a0"/>
    <w:qFormat/>
    <w:pPr>
      <w:tabs>
        <w:tab w:val="right" w:leader="dot" w:pos="8835"/>
      </w:tabs>
      <w:spacing w:before="120"/>
      <w:ind w:left="210"/>
      <w:jc w:val="left"/>
    </w:pPr>
    <w:rPr>
      <w:rFonts w:eastAsia="幼圆" w:cs="Arial"/>
      <w:bCs/>
      <w:sz w:val="22"/>
    </w:rPr>
  </w:style>
  <w:style w:type="paragraph" w:styleId="27">
    <w:name w:val="Body Text 2"/>
    <w:basedOn w:val="a0"/>
    <w:link w:val="28"/>
    <w:qFormat/>
    <w:pPr>
      <w:spacing w:after="120" w:line="480" w:lineRule="auto"/>
    </w:p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c">
    <w:name w:val="Normal (Web)"/>
    <w:basedOn w:val="a0"/>
    <w:link w:val="14"/>
    <w:qFormat/>
    <w:pPr>
      <w:widowControl/>
      <w:spacing w:before="100" w:beforeAutospacing="1" w:after="100" w:afterAutospacing="1"/>
      <w:jc w:val="left"/>
    </w:pPr>
    <w:rPr>
      <w:rFonts w:ascii="宋体" w:hAnsi="宋体"/>
      <w:kern w:val="0"/>
      <w:sz w:val="24"/>
      <w:szCs w:val="24"/>
    </w:rPr>
  </w:style>
  <w:style w:type="paragraph" w:styleId="afd">
    <w:name w:val="Title"/>
    <w:basedOn w:val="a0"/>
    <w:link w:val="afe"/>
    <w:qFormat/>
    <w:pPr>
      <w:spacing w:before="240" w:after="60"/>
      <w:jc w:val="center"/>
      <w:outlineLvl w:val="0"/>
    </w:pPr>
    <w:rPr>
      <w:rFonts w:ascii="Arial" w:hAnsi="Arial"/>
      <w:b/>
      <w:bCs/>
      <w:kern w:val="0"/>
      <w:sz w:val="32"/>
      <w:szCs w:val="32"/>
    </w:rPr>
  </w:style>
  <w:style w:type="paragraph" w:styleId="aff">
    <w:name w:val="annotation subject"/>
    <w:basedOn w:val="ad"/>
    <w:next w:val="ad"/>
    <w:link w:val="aff0"/>
    <w:qFormat/>
    <w:rPr>
      <w:b/>
      <w:bCs/>
    </w:rPr>
  </w:style>
  <w:style w:type="paragraph" w:styleId="aff1">
    <w:name w:val="Body Text First Indent"/>
    <w:basedOn w:val="af"/>
    <w:link w:val="aff2"/>
    <w:qFormat/>
    <w:pPr>
      <w:ind w:firstLineChars="100" w:firstLine="420"/>
    </w:pPr>
  </w:style>
  <w:style w:type="paragraph" w:styleId="29">
    <w:name w:val="Body Text First Indent 2"/>
    <w:basedOn w:val="a6"/>
    <w:link w:val="2a"/>
    <w:qFormat/>
    <w:pPr>
      <w:spacing w:after="120" w:line="240" w:lineRule="auto"/>
      <w:ind w:leftChars="200" w:left="420" w:firstLineChars="200" w:firstLine="420"/>
    </w:pPr>
    <w:rPr>
      <w:sz w:val="21"/>
      <w:szCs w:val="22"/>
    </w:rPr>
  </w:style>
  <w:style w:type="table" w:styleId="aff3">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qFormat/>
  </w:style>
  <w:style w:type="character" w:styleId="aff6">
    <w:name w:val="FollowedHyperlink"/>
    <w:uiPriority w:val="99"/>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21"/>
      <w:szCs w:val="21"/>
    </w:rPr>
  </w:style>
  <w:style w:type="paragraph" w:customStyle="1" w:styleId="affa">
    <w:name w:val="章正文"/>
    <w:basedOn w:val="a0"/>
    <w:qFormat/>
    <w:pPr>
      <w:spacing w:beforeLines="50" w:after="120" w:line="300" w:lineRule="auto"/>
      <w:ind w:firstLine="480"/>
    </w:pPr>
    <w:rPr>
      <w:rFonts w:ascii="Helvetica" w:hAnsi="Helvetica"/>
      <w:kern w:val="0"/>
      <w:sz w:val="24"/>
    </w:rPr>
  </w:style>
  <w:style w:type="character" w:customStyle="1" w:styleId="10">
    <w:name w:val="标题 1 字符"/>
    <w:link w:val="1"/>
    <w:qFormat/>
    <w:rPr>
      <w:rFonts w:ascii="Times New Roman" w:hAnsi="Times New Roman"/>
      <w:sz w:val="24"/>
      <w:szCs w:val="24"/>
    </w:rPr>
  </w:style>
  <w:style w:type="character" w:customStyle="1" w:styleId="21">
    <w:name w:val="标题 2 字符"/>
    <w:link w:val="20"/>
    <w:qFormat/>
    <w:rPr>
      <w:rFonts w:eastAsia="@仿宋"/>
      <w:kern w:val="2"/>
      <w:sz w:val="32"/>
      <w:szCs w:val="24"/>
      <w:lang w:val="en-US" w:eastAsia="zh-CN" w:bidi="ar-SA"/>
    </w:rPr>
  </w:style>
  <w:style w:type="character" w:customStyle="1" w:styleId="30">
    <w:name w:val="标题 3 字符"/>
    <w:link w:val="3"/>
    <w:qFormat/>
    <w:rPr>
      <w:rFonts w:ascii="(使用中文字体)" w:eastAsia="(使用中文字体)" w:hAnsi="(使用中文字体)" w:cs="(使用中文字体)"/>
      <w:b/>
      <w:bCs/>
      <w:kern w:val="2"/>
      <w:sz w:val="32"/>
      <w:szCs w:val="32"/>
    </w:rPr>
  </w:style>
  <w:style w:type="character" w:customStyle="1" w:styleId="40">
    <w:name w:val="标题 4 字符"/>
    <w:link w:val="4"/>
    <w:qFormat/>
    <w:rPr>
      <w:rFonts w:ascii="Cambria" w:hAnsi="Cambria"/>
      <w:b/>
      <w:bCs/>
      <w:kern w:val="2"/>
      <w:sz w:val="28"/>
      <w:szCs w:val="28"/>
    </w:rPr>
  </w:style>
  <w:style w:type="character" w:customStyle="1" w:styleId="50">
    <w:name w:val="标题 5 字符"/>
    <w:link w:val="5"/>
    <w:qFormat/>
    <w:rPr>
      <w:rFonts w:ascii="Arial Unicode MS" w:eastAsia="等线" w:hAnsi="Arial Unicode MS"/>
      <w:b/>
      <w:bCs/>
      <w:color w:val="000000"/>
      <w:kern w:val="2"/>
      <w:sz w:val="28"/>
      <w:szCs w:val="28"/>
    </w:rPr>
  </w:style>
  <w:style w:type="character" w:customStyle="1" w:styleId="60">
    <w:name w:val="标题 6 字符"/>
    <w:link w:val="6"/>
    <w:qFormat/>
    <w:rPr>
      <w:rFonts w:ascii="Times New Roman" w:hAnsi="Times New Roman"/>
      <w:kern w:val="2"/>
      <w:sz w:val="28"/>
    </w:rPr>
  </w:style>
  <w:style w:type="character" w:customStyle="1" w:styleId="a7">
    <w:name w:val="正文缩进 字符"/>
    <w:link w:val="a2"/>
    <w:qFormat/>
    <w:rPr>
      <w:rFonts w:ascii="Times New Roman" w:hAnsi="Times New Roman"/>
      <w:kern w:val="2"/>
      <w:sz w:val="21"/>
    </w:rPr>
  </w:style>
  <w:style w:type="character" w:customStyle="1" w:styleId="70">
    <w:name w:val="标题 7 字符"/>
    <w:link w:val="7"/>
    <w:qFormat/>
    <w:rPr>
      <w:rFonts w:ascii="Times New Roman" w:hAnsi="Times New Roman"/>
      <w:b/>
      <w:bCs/>
      <w:kern w:val="2"/>
      <w:sz w:val="24"/>
      <w:szCs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a">
    <w:name w:val="题注 字符"/>
    <w:link w:val="a9"/>
    <w:qFormat/>
    <w:rPr>
      <w:rFonts w:ascii="Arial" w:eastAsia="黑体" w:hAnsi="Arial" w:cs="Arial"/>
      <w:kern w:val="2"/>
    </w:rPr>
  </w:style>
  <w:style w:type="character" w:customStyle="1" w:styleId="ac">
    <w:name w:val="文档结构图 字符"/>
    <w:link w:val="ab"/>
    <w:qFormat/>
    <w:rPr>
      <w:rFonts w:ascii="Times New Roman" w:hAnsi="Times New Roman"/>
      <w:kern w:val="2"/>
      <w:sz w:val="21"/>
      <w:szCs w:val="24"/>
      <w:shd w:val="clear" w:color="auto" w:fill="000080"/>
    </w:rPr>
  </w:style>
  <w:style w:type="character" w:customStyle="1" w:styleId="ae">
    <w:name w:val="批注文字 字符"/>
    <w:link w:val="ad"/>
    <w:qFormat/>
    <w:rPr>
      <w:kern w:val="2"/>
      <w:sz w:val="21"/>
      <w:szCs w:val="22"/>
    </w:rPr>
  </w:style>
  <w:style w:type="character" w:customStyle="1" w:styleId="32">
    <w:name w:val="正文文本 3 字符"/>
    <w:link w:val="31"/>
    <w:qFormat/>
    <w:rPr>
      <w:kern w:val="2"/>
      <w:sz w:val="16"/>
      <w:szCs w:val="16"/>
    </w:rPr>
  </w:style>
  <w:style w:type="character" w:customStyle="1" w:styleId="af0">
    <w:name w:val="正文文本 字符"/>
    <w:link w:val="af"/>
    <w:qFormat/>
    <w:rPr>
      <w:kern w:val="2"/>
      <w:sz w:val="21"/>
      <w:szCs w:val="22"/>
    </w:rPr>
  </w:style>
  <w:style w:type="character" w:customStyle="1" w:styleId="a8">
    <w:name w:val="正文文本缩进 字符"/>
    <w:link w:val="a6"/>
    <w:qFormat/>
    <w:rPr>
      <w:rFonts w:ascii="宋体" w:hAnsi="Courier New"/>
      <w:spacing w:val="-4"/>
      <w:kern w:val="2"/>
      <w:sz w:val="18"/>
    </w:rPr>
  </w:style>
  <w:style w:type="character" w:customStyle="1" w:styleId="affb">
    <w:name w:val="纯文本 字符"/>
    <w:qFormat/>
    <w:rPr>
      <w:rFonts w:ascii="宋体" w:hAnsi="Courier New"/>
      <w:kern w:val="2"/>
      <w:sz w:val="24"/>
      <w:szCs w:val="24"/>
    </w:rPr>
  </w:style>
  <w:style w:type="character" w:customStyle="1" w:styleId="af3">
    <w:name w:val="日期 字符"/>
    <w:link w:val="af2"/>
    <w:qFormat/>
    <w:rPr>
      <w:rFonts w:ascii="宋体" w:hAnsi="宋体" w:cs="宋体"/>
      <w:sz w:val="24"/>
      <w:szCs w:val="24"/>
    </w:rPr>
  </w:style>
  <w:style w:type="character" w:customStyle="1" w:styleId="25">
    <w:name w:val="正文文本缩进 2 字符"/>
    <w:link w:val="24"/>
    <w:qFormat/>
    <w:rPr>
      <w:kern w:val="2"/>
      <w:sz w:val="21"/>
      <w:szCs w:val="22"/>
    </w:rPr>
  </w:style>
  <w:style w:type="character" w:customStyle="1" w:styleId="af5">
    <w:name w:val="批注框文本 字符"/>
    <w:link w:val="af4"/>
    <w:qFormat/>
    <w:rPr>
      <w:kern w:val="2"/>
      <w:sz w:val="18"/>
      <w:szCs w:val="18"/>
    </w:rPr>
  </w:style>
  <w:style w:type="character" w:customStyle="1" w:styleId="12">
    <w:name w:val="页脚 字符1"/>
    <w:link w:val="af6"/>
    <w:uiPriority w:val="99"/>
    <w:qFormat/>
    <w:rPr>
      <w:kern w:val="2"/>
      <w:sz w:val="18"/>
      <w:szCs w:val="18"/>
    </w:rPr>
  </w:style>
  <w:style w:type="character" w:customStyle="1" w:styleId="af8">
    <w:name w:val="页眉 字符"/>
    <w:link w:val="af7"/>
    <w:qFormat/>
    <w:rPr>
      <w:kern w:val="2"/>
      <w:sz w:val="18"/>
      <w:szCs w:val="18"/>
    </w:rPr>
  </w:style>
  <w:style w:type="character" w:customStyle="1" w:styleId="afa">
    <w:name w:val="副标题 字符"/>
    <w:link w:val="af9"/>
    <w:qFormat/>
    <w:rPr>
      <w:rFonts w:ascii="Cambria" w:hAnsi="Cambria"/>
      <w:b/>
      <w:bCs/>
      <w:kern w:val="28"/>
      <w:sz w:val="32"/>
      <w:szCs w:val="32"/>
    </w:rPr>
  </w:style>
  <w:style w:type="character" w:customStyle="1" w:styleId="36">
    <w:name w:val="正文文本缩进 3 字符"/>
    <w:link w:val="35"/>
    <w:qFormat/>
    <w:rPr>
      <w:kern w:val="2"/>
      <w:sz w:val="16"/>
      <w:szCs w:val="16"/>
    </w:rPr>
  </w:style>
  <w:style w:type="character" w:customStyle="1" w:styleId="28">
    <w:name w:val="正文文本 2 字符"/>
    <w:link w:val="27"/>
    <w:qFormat/>
    <w:rPr>
      <w:kern w:val="2"/>
      <w:sz w:val="21"/>
      <w:szCs w:val="22"/>
    </w:rPr>
  </w:style>
  <w:style w:type="character" w:customStyle="1" w:styleId="HTML0">
    <w:name w:val="HTML 预设格式 字符"/>
    <w:link w:val="HTML"/>
    <w:uiPriority w:val="99"/>
    <w:qFormat/>
    <w:rPr>
      <w:rFonts w:ascii="宋体" w:hAnsi="宋体" w:cs="宋体"/>
      <w:sz w:val="24"/>
      <w:szCs w:val="24"/>
    </w:rPr>
  </w:style>
  <w:style w:type="character" w:customStyle="1" w:styleId="affc">
    <w:name w:val="普通(网站) 字符"/>
    <w:qFormat/>
    <w:rPr>
      <w:rFonts w:ascii="宋体" w:hAnsi="宋体"/>
      <w:sz w:val="24"/>
      <w:szCs w:val="24"/>
    </w:rPr>
  </w:style>
  <w:style w:type="character" w:customStyle="1" w:styleId="afe">
    <w:name w:val="标题 字符"/>
    <w:link w:val="afd"/>
    <w:qFormat/>
    <w:rPr>
      <w:rFonts w:ascii="Arial" w:hAnsi="Arial"/>
      <w:b/>
      <w:bCs/>
      <w:sz w:val="32"/>
      <w:szCs w:val="32"/>
    </w:rPr>
  </w:style>
  <w:style w:type="character" w:customStyle="1" w:styleId="aff0">
    <w:name w:val="批注主题 字符"/>
    <w:link w:val="aff"/>
    <w:qFormat/>
    <w:rPr>
      <w:b/>
      <w:bCs/>
      <w:kern w:val="2"/>
      <w:sz w:val="21"/>
      <w:szCs w:val="22"/>
    </w:rPr>
  </w:style>
  <w:style w:type="character" w:customStyle="1" w:styleId="aff2">
    <w:name w:val="正文首行缩进 字符"/>
    <w:link w:val="aff1"/>
    <w:qFormat/>
  </w:style>
  <w:style w:type="character" w:customStyle="1" w:styleId="2a">
    <w:name w:val="正文首行缩进 2 字符"/>
    <w:link w:val="29"/>
    <w:qFormat/>
    <w:rPr>
      <w:rFonts w:ascii="宋体" w:hAnsi="Courier New"/>
      <w:spacing w:val="-4"/>
      <w:kern w:val="2"/>
      <w:sz w:val="21"/>
      <w:szCs w:val="22"/>
    </w:rPr>
  </w:style>
  <w:style w:type="character" w:customStyle="1" w:styleId="Style82">
    <w:name w:val="_Style 82"/>
    <w:qFormat/>
    <w:rPr>
      <w:b/>
      <w:bCs/>
      <w:i/>
      <w:iCs/>
      <w:color w:val="4F81BD"/>
    </w:rPr>
  </w:style>
  <w:style w:type="character" w:customStyle="1" w:styleId="wj">
    <w:name w:val="wj"/>
    <w:qFormat/>
  </w:style>
  <w:style w:type="character" w:customStyle="1" w:styleId="CharCharChar">
    <w:name w:val="大汉方案正文 Char Char Char"/>
    <w:link w:val="Char"/>
    <w:qFormat/>
    <w:rPr>
      <w:rFonts w:ascii="Arial" w:hAnsi="Arial"/>
      <w:sz w:val="24"/>
      <w:szCs w:val="24"/>
    </w:rPr>
  </w:style>
  <w:style w:type="paragraph" w:customStyle="1" w:styleId="Char">
    <w:name w:val="大汉方案正文 Char"/>
    <w:basedOn w:val="a0"/>
    <w:link w:val="CharCharChar"/>
    <w:qFormat/>
    <w:pPr>
      <w:spacing w:line="360" w:lineRule="auto"/>
      <w:ind w:firstLineChars="200" w:firstLine="200"/>
    </w:pPr>
    <w:rPr>
      <w:rFonts w:ascii="Arial" w:hAnsi="Arial"/>
      <w:kern w:val="0"/>
      <w:sz w:val="24"/>
      <w:szCs w:val="24"/>
    </w:rPr>
  </w:style>
  <w:style w:type="character" w:customStyle="1" w:styleId="Char1">
    <w:name w:val="纯文本 Char1"/>
    <w:qFormat/>
    <w:rPr>
      <w:rFonts w:ascii="宋体" w:hAnsi="Courier New"/>
      <w:kern w:val="2"/>
      <w:sz w:val="24"/>
      <w:szCs w:val="24"/>
    </w:rPr>
  </w:style>
  <w:style w:type="character" w:customStyle="1" w:styleId="polysemyexp">
    <w:name w:val="polysemyexp"/>
    <w:qFormat/>
    <w:rPr>
      <w:color w:val="AAAAAA"/>
      <w:sz w:val="18"/>
      <w:szCs w:val="18"/>
    </w:rPr>
  </w:style>
  <w:style w:type="character" w:customStyle="1" w:styleId="font151">
    <w:name w:val="font151"/>
    <w:qFormat/>
    <w:rPr>
      <w:rFonts w:ascii="宋体" w:eastAsia="宋体" w:hAnsi="宋体" w:cs="宋体" w:hint="eastAsia"/>
      <w:color w:val="000000"/>
      <w:sz w:val="22"/>
      <w:szCs w:val="22"/>
      <w:u w:val="none"/>
    </w:rPr>
  </w:style>
  <w:style w:type="character" w:customStyle="1" w:styleId="Char2">
    <w:name w:val="明显引用 Char2"/>
    <w:uiPriority w:val="30"/>
    <w:qFormat/>
    <w:rPr>
      <w:b/>
      <w:bCs/>
      <w:i/>
      <w:iCs/>
      <w:color w:val="4F81BD"/>
      <w:kern w:val="2"/>
      <w:sz w:val="21"/>
      <w:szCs w:val="22"/>
    </w:rPr>
  </w:style>
  <w:style w:type="character" w:customStyle="1" w:styleId="CharChar12">
    <w:name w:val="Char Char12"/>
    <w:qFormat/>
    <w:rPr>
      <w:rFonts w:ascii="宋体" w:eastAsia="宋体" w:hAnsi="Courier New" w:cs="Times New Roman"/>
      <w:spacing w:val="-4"/>
      <w:sz w:val="18"/>
      <w:szCs w:val="20"/>
    </w:rPr>
  </w:style>
  <w:style w:type="character" w:customStyle="1" w:styleId="Char2Char">
    <w:name w:val="Char2 Char"/>
    <w:qFormat/>
    <w:rPr>
      <w:rFonts w:ascii="Verdana" w:eastAsia="宋体" w:hAnsi="宋体" w:cs="Times New Roman"/>
      <w:sz w:val="28"/>
      <w:szCs w:val="28"/>
    </w:rPr>
  </w:style>
  <w:style w:type="character" w:customStyle="1" w:styleId="Char10">
    <w:name w:val="标题 Char1"/>
    <w:uiPriority w:val="10"/>
    <w:qFormat/>
    <w:rPr>
      <w:rFonts w:ascii="Cambria" w:hAnsi="Cambria" w:cs="Times New Roman"/>
      <w:b/>
      <w:bCs/>
      <w:kern w:val="2"/>
      <w:sz w:val="32"/>
      <w:szCs w:val="32"/>
    </w:rPr>
  </w:style>
  <w:style w:type="character" w:customStyle="1" w:styleId="CharChar">
    <w:name w:val="一级标题 Char Char"/>
    <w:qFormat/>
    <w:rPr>
      <w:rFonts w:eastAsia="仿宋"/>
      <w:b/>
      <w:kern w:val="44"/>
      <w:sz w:val="28"/>
      <w:lang w:val="en-US" w:eastAsia="zh-CN" w:bidi="ar-SA"/>
    </w:rPr>
  </w:style>
  <w:style w:type="character" w:customStyle="1" w:styleId="font21">
    <w:name w:val="font21"/>
    <w:qFormat/>
    <w:rPr>
      <w:rFonts w:ascii="宋体" w:eastAsia="宋体" w:hAnsi="宋体" w:cs="宋体"/>
      <w:color w:val="000000"/>
      <w:sz w:val="22"/>
      <w:szCs w:val="22"/>
      <w:u w:val="none"/>
    </w:rPr>
  </w:style>
  <w:style w:type="character" w:customStyle="1" w:styleId="articletd1">
    <w:name w:val="article_td1"/>
    <w:qFormat/>
    <w:rPr>
      <w:rFonts w:eastAsia="宋体"/>
      <w:kern w:val="2"/>
      <w:sz w:val="21"/>
      <w:szCs w:val="21"/>
      <w:lang w:val="en-US" w:eastAsia="zh-CN" w:bidi="ar-SA"/>
    </w:rPr>
  </w:style>
  <w:style w:type="character" w:customStyle="1" w:styleId="affd">
    <w:name w:val="表格 字符"/>
    <w:link w:val="affe"/>
    <w:qFormat/>
    <w:rPr>
      <w:rFonts w:ascii="仿宋" w:hAnsi="仿宋"/>
      <w:color w:val="000000"/>
      <w:kern w:val="2"/>
      <w:sz w:val="21"/>
    </w:rPr>
  </w:style>
  <w:style w:type="paragraph" w:customStyle="1" w:styleId="affe">
    <w:name w:val="表格"/>
    <w:basedOn w:val="a0"/>
    <w:link w:val="affd"/>
    <w:qFormat/>
    <w:rPr>
      <w:rFonts w:ascii="仿宋" w:hAnsi="仿宋"/>
      <w:color w:val="000000"/>
      <w:szCs w:val="20"/>
    </w:rPr>
  </w:style>
  <w:style w:type="character" w:customStyle="1" w:styleId="CharChar1">
    <w:name w:val="Char Char1"/>
    <w:qFormat/>
    <w:rPr>
      <w:kern w:val="2"/>
      <w:sz w:val="18"/>
      <w:szCs w:val="18"/>
    </w:rPr>
  </w:style>
  <w:style w:type="character" w:customStyle="1" w:styleId="CharChar3">
    <w:name w:val="Char Char3"/>
    <w:qFormat/>
    <w:rPr>
      <w:rFonts w:ascii="宋体" w:eastAsia="宋体" w:hAnsi="Courier New"/>
      <w:kern w:val="2"/>
      <w:sz w:val="24"/>
      <w:szCs w:val="24"/>
      <w:lang w:val="en-US" w:eastAsia="zh-CN" w:bidi="ar-SA"/>
    </w:rPr>
  </w:style>
  <w:style w:type="character" w:customStyle="1" w:styleId="Style100">
    <w:name w:val="_Style 100"/>
    <w:qFormat/>
    <w:rPr>
      <w:b/>
      <w:bCs/>
      <w:smallCaps/>
      <w:color w:val="C0504D"/>
      <w:spacing w:val="5"/>
      <w:u w:val="single"/>
    </w:rPr>
  </w:style>
  <w:style w:type="character" w:customStyle="1" w:styleId="CharCharCharCharChar">
    <w:name w:val="Char Char Char Char Char"/>
    <w:qFormat/>
    <w:rPr>
      <w:rFonts w:ascii="宋体" w:eastAsia="宋体" w:hAnsi="宋体"/>
      <w:sz w:val="24"/>
      <w:szCs w:val="24"/>
      <w:lang w:val="en-US" w:eastAsia="zh-CN" w:bidi="ar-SA"/>
    </w:rPr>
  </w:style>
  <w:style w:type="character" w:customStyle="1" w:styleId="flname7">
    <w:name w:val="flname7"/>
    <w:qFormat/>
  </w:style>
  <w:style w:type="character" w:customStyle="1" w:styleId="Char0">
    <w:name w:val="正文文本缩进 Char"/>
    <w:qFormat/>
    <w:rPr>
      <w:rFonts w:ascii="宋体" w:hAnsi="Courier New"/>
      <w:spacing w:val="-4"/>
      <w:kern w:val="2"/>
      <w:sz w:val="18"/>
    </w:rPr>
  </w:style>
  <w:style w:type="character" w:customStyle="1" w:styleId="Char20">
    <w:name w:val="日期 Char2"/>
    <w:uiPriority w:val="99"/>
    <w:semiHidden/>
    <w:qFormat/>
    <w:rPr>
      <w:kern w:val="2"/>
      <w:sz w:val="21"/>
      <w:szCs w:val="22"/>
    </w:rPr>
  </w:style>
  <w:style w:type="character" w:customStyle="1" w:styleId="font81">
    <w:name w:val="font81"/>
    <w:qFormat/>
    <w:rPr>
      <w:rFonts w:ascii="宋体" w:eastAsia="宋体" w:hAnsi="宋体" w:cs="宋体"/>
      <w:color w:val="000000"/>
      <w:sz w:val="24"/>
      <w:szCs w:val="24"/>
      <w:u w:val="none"/>
    </w:rPr>
  </w:style>
  <w:style w:type="character" w:customStyle="1" w:styleId="apple-style-span">
    <w:name w:val="apple-style-span"/>
    <w:qFormat/>
  </w:style>
  <w:style w:type="character" w:customStyle="1" w:styleId="CharChar0">
    <w:name w:val="二级标题 Char Char"/>
    <w:qFormat/>
    <w:rPr>
      <w:rFonts w:eastAsia="仿宋"/>
      <w:b/>
      <w:sz w:val="28"/>
      <w:lang w:val="en-US" w:eastAsia="zh-CN" w:bidi="ar-SA"/>
    </w:rPr>
  </w:style>
  <w:style w:type="character" w:customStyle="1" w:styleId="Char21">
    <w:name w:val="正文首行缩进 Char2"/>
    <w:uiPriority w:val="99"/>
    <w:semiHidden/>
    <w:qFormat/>
  </w:style>
  <w:style w:type="character" w:customStyle="1" w:styleId="15">
    <w:name w:val="样式 小四1"/>
    <w:qFormat/>
    <w:rPr>
      <w:rFonts w:ascii="Tahoma" w:eastAsia="仿宋_GB2312" w:hAnsi="Tahoma"/>
      <w:kern w:val="2"/>
      <w:sz w:val="24"/>
      <w:lang w:val="en-US" w:eastAsia="zh-CN" w:bidi="ar-SA"/>
    </w:rPr>
  </w:style>
  <w:style w:type="character" w:customStyle="1" w:styleId="title14">
    <w:name w:val="title14"/>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085Char">
    <w:name w:val="样式 首行缩进:  0.85 厘米 Char"/>
    <w:link w:val="085"/>
    <w:qFormat/>
    <w:rPr>
      <w:rFonts w:cs="宋体"/>
      <w:kern w:val="2"/>
      <w:sz w:val="24"/>
    </w:rPr>
  </w:style>
  <w:style w:type="paragraph" w:customStyle="1" w:styleId="085">
    <w:name w:val="样式 首行缩进:  0.85 厘米"/>
    <w:basedOn w:val="a0"/>
    <w:link w:val="085Char"/>
    <w:qFormat/>
    <w:pPr>
      <w:spacing w:line="360" w:lineRule="auto"/>
      <w:ind w:firstLine="480"/>
    </w:pPr>
    <w:rPr>
      <w:sz w:val="24"/>
      <w:szCs w:val="20"/>
    </w:rPr>
  </w:style>
  <w:style w:type="character" w:customStyle="1" w:styleId="Char11">
    <w:name w:val="大汉方案正文 Char1"/>
    <w:link w:val="afff"/>
    <w:qFormat/>
    <w:rPr>
      <w:rFonts w:ascii="Arial" w:hAnsi="Arial"/>
      <w:sz w:val="24"/>
      <w:szCs w:val="24"/>
    </w:rPr>
  </w:style>
  <w:style w:type="paragraph" w:customStyle="1" w:styleId="afff">
    <w:name w:val="大汉方案正文"/>
    <w:basedOn w:val="a0"/>
    <w:link w:val="Char11"/>
    <w:qFormat/>
    <w:pPr>
      <w:spacing w:line="360" w:lineRule="auto"/>
      <w:ind w:firstLineChars="200" w:firstLine="200"/>
    </w:pPr>
    <w:rPr>
      <w:rFonts w:ascii="Arial" w:hAnsi="Arial"/>
      <w:kern w:val="0"/>
      <w:sz w:val="24"/>
      <w:szCs w:val="24"/>
    </w:rPr>
  </w:style>
  <w:style w:type="character" w:customStyle="1" w:styleId="Char3">
    <w:name w:val="华电 正文 Char"/>
    <w:link w:val="afff0"/>
    <w:qFormat/>
    <w:rPr>
      <w:rFonts w:ascii="宋体" w:hAnsi="宋体"/>
      <w:sz w:val="22"/>
    </w:rPr>
  </w:style>
  <w:style w:type="paragraph" w:customStyle="1" w:styleId="afff0">
    <w:name w:val="华电 正文"/>
    <w:basedOn w:val="a0"/>
    <w:link w:val="Char3"/>
    <w:qFormat/>
    <w:pPr>
      <w:widowControl/>
      <w:spacing w:line="360" w:lineRule="auto"/>
      <w:ind w:firstLineChars="200" w:firstLine="440"/>
      <w:jc w:val="left"/>
    </w:pPr>
    <w:rPr>
      <w:rFonts w:ascii="宋体" w:hAnsi="宋体"/>
      <w:kern w:val="0"/>
      <w:sz w:val="22"/>
      <w:szCs w:val="20"/>
    </w:rPr>
  </w:style>
  <w:style w:type="character" w:customStyle="1" w:styleId="t-lan">
    <w:name w:val="t-lan"/>
    <w:qFormat/>
  </w:style>
  <w:style w:type="character" w:customStyle="1" w:styleId="NormalCharacter">
    <w:name w:val="NormalCharacter"/>
    <w:link w:val="UserStyle31"/>
    <w:qFormat/>
  </w:style>
  <w:style w:type="paragraph" w:customStyle="1" w:styleId="UserStyle31">
    <w:name w:val="UserStyle_31"/>
    <w:basedOn w:val="a0"/>
    <w:link w:val="NormalCharacter"/>
    <w:qFormat/>
    <w:pPr>
      <w:widowControl/>
      <w:spacing w:line="360" w:lineRule="auto"/>
      <w:jc w:val="left"/>
    </w:pPr>
  </w:style>
  <w:style w:type="character" w:customStyle="1" w:styleId="fontdz1">
    <w:name w:val="fontdz1"/>
    <w:qFormat/>
    <w:rPr>
      <w:sz w:val="18"/>
      <w:szCs w:val="18"/>
    </w:rPr>
  </w:style>
  <w:style w:type="character" w:customStyle="1" w:styleId="afff1">
    <w:name w:val="页脚 字符"/>
    <w:qFormat/>
    <w:rPr>
      <w:rFonts w:ascii="Times New Roman" w:eastAsia="黑体" w:hAnsi="Times New Roman" w:cs="Times New Roman"/>
      <w:snapToGrid w:val="0"/>
      <w:sz w:val="18"/>
      <w:szCs w:val="18"/>
      <w:lang w:val="en-US" w:eastAsia="zh-CN" w:bidi="ar-SA"/>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0"/>
    <w:next w:val="a0"/>
    <w:link w:val="b1101bChar"/>
    <w:qFormat/>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00Char">
    <w:name w:val="正文00 Char"/>
    <w:link w:val="00"/>
    <w:qFormat/>
    <w:locked/>
    <w:rPr>
      <w:rFonts w:ascii="仿宋_GB2312" w:hAnsi="宋体"/>
      <w:color w:val="000000"/>
      <w:sz w:val="24"/>
      <w:szCs w:val="24"/>
    </w:rPr>
  </w:style>
  <w:style w:type="paragraph" w:customStyle="1" w:styleId="00">
    <w:name w:val="正文00"/>
    <w:basedOn w:val="a0"/>
    <w:link w:val="00Char"/>
    <w:qFormat/>
    <w:pPr>
      <w:spacing w:line="360" w:lineRule="auto"/>
      <w:ind w:firstLineChars="200" w:firstLine="480"/>
    </w:pPr>
    <w:rPr>
      <w:rFonts w:ascii="仿宋_GB2312" w:hAnsi="宋体"/>
      <w:color w:val="000000"/>
      <w:kern w:val="0"/>
      <w:sz w:val="24"/>
      <w:szCs w:val="24"/>
    </w:rPr>
  </w:style>
  <w:style w:type="character" w:customStyle="1" w:styleId="font51">
    <w:name w:val="font51"/>
    <w:basedOn w:val="a3"/>
    <w:qFormat/>
    <w:rPr>
      <w:rFonts w:ascii="Arial" w:hAnsi="Arial" w:cs="Arial"/>
      <w:color w:val="000000"/>
      <w:sz w:val="22"/>
      <w:szCs w:val="22"/>
      <w:u w:val="none"/>
    </w:rPr>
  </w:style>
  <w:style w:type="character" w:customStyle="1" w:styleId="afff2">
    <w:name w:val="数据小节格式"/>
    <w:qFormat/>
    <w:rPr>
      <w:rFonts w:ascii="新宋体" w:eastAsia="华文中宋" w:hAnsi="新宋体"/>
      <w:b/>
      <w:bCs/>
      <w:sz w:val="27"/>
      <w:szCs w:val="26"/>
      <w:shd w:val="clear" w:color="auto" w:fill="auto"/>
    </w:rPr>
  </w:style>
  <w:style w:type="character" w:customStyle="1" w:styleId="CharChar10">
    <w:name w:val="封面日期 Char Char1"/>
    <w:qFormat/>
    <w:rPr>
      <w:rFonts w:eastAsia="楷体_GB2312"/>
      <w:kern w:val="2"/>
      <w:sz w:val="32"/>
      <w:lang w:val="en-US" w:eastAsia="zh-CN" w:bidi="ar-SA"/>
    </w:rPr>
  </w:style>
  <w:style w:type="character" w:customStyle="1" w:styleId="para">
    <w:name w:val="para"/>
    <w:qFormat/>
  </w:style>
  <w:style w:type="character" w:customStyle="1" w:styleId="Char12">
    <w:name w:val="正文首行缩进 Char1"/>
    <w:uiPriority w:val="99"/>
    <w:semiHidden/>
    <w:qFormat/>
  </w:style>
  <w:style w:type="character" w:customStyle="1" w:styleId="bdsmore6">
    <w:name w:val="bds_more6"/>
    <w:qFormat/>
  </w:style>
  <w:style w:type="character" w:customStyle="1" w:styleId="1-2Char">
    <w:name w:val="中等深浅网格 1 - 强调文字颜色 2 Char"/>
    <w:link w:val="1-21"/>
    <w:uiPriority w:val="99"/>
    <w:qFormat/>
    <w:locked/>
  </w:style>
  <w:style w:type="paragraph" w:customStyle="1" w:styleId="1-21">
    <w:name w:val="中等深浅网格 1 - 强调文字颜色 21"/>
    <w:basedOn w:val="a0"/>
    <w:link w:val="1-2Char"/>
    <w:uiPriority w:val="99"/>
    <w:qFormat/>
    <w:pPr>
      <w:ind w:firstLineChars="200" w:firstLine="420"/>
    </w:pPr>
    <w:rPr>
      <w:kern w:val="0"/>
      <w:sz w:val="20"/>
      <w:szCs w:val="20"/>
    </w:rPr>
  </w:style>
  <w:style w:type="character" w:customStyle="1" w:styleId="afff3">
    <w:name w:val="引用 字符"/>
    <w:link w:val="afff4"/>
    <w:qFormat/>
    <w:rPr>
      <w:i/>
      <w:iCs/>
      <w:color w:val="000000"/>
      <w:kern w:val="2"/>
      <w:sz w:val="21"/>
      <w:szCs w:val="22"/>
    </w:rPr>
  </w:style>
  <w:style w:type="paragraph" w:styleId="afff4">
    <w:name w:val="Quote"/>
    <w:basedOn w:val="a0"/>
    <w:next w:val="a0"/>
    <w:link w:val="afff3"/>
    <w:qFormat/>
    <w:rPr>
      <w:i/>
      <w:iCs/>
      <w:color w:val="000000"/>
    </w:rPr>
  </w:style>
  <w:style w:type="character" w:customStyle="1" w:styleId="16">
    <w:name w:val="列出段落 字符1"/>
    <w:link w:val="afff5"/>
    <w:qFormat/>
    <w:rPr>
      <w:kern w:val="2"/>
      <w:sz w:val="21"/>
      <w:szCs w:val="22"/>
    </w:rPr>
  </w:style>
  <w:style w:type="paragraph" w:styleId="afff5">
    <w:name w:val="List Paragraph"/>
    <w:basedOn w:val="a0"/>
    <w:link w:val="16"/>
    <w:uiPriority w:val="34"/>
    <w:qFormat/>
    <w:pPr>
      <w:ind w:firstLineChars="200" w:firstLine="420"/>
    </w:pPr>
  </w:style>
  <w:style w:type="character" w:customStyle="1" w:styleId="CharChar11">
    <w:name w:val="Char Char11"/>
    <w:qFormat/>
    <w:rPr>
      <w:rFonts w:eastAsia="楷体_GB2312"/>
      <w:kern w:val="2"/>
      <w:sz w:val="32"/>
      <w:lang w:val="en-US" w:eastAsia="zh-CN" w:bidi="ar-SA"/>
    </w:rPr>
  </w:style>
  <w:style w:type="character" w:customStyle="1" w:styleId="CharChar31">
    <w:name w:val="Char Char31"/>
    <w:qFormat/>
    <w:rPr>
      <w:kern w:val="2"/>
      <w:sz w:val="18"/>
    </w:rPr>
  </w:style>
  <w:style w:type="character" w:customStyle="1" w:styleId="maywed421">
    <w:name w:val="maywed421"/>
    <w:qFormat/>
    <w:rPr>
      <w:color w:val="366FB6"/>
      <w:u w:val="none"/>
    </w:rPr>
  </w:style>
  <w:style w:type="character" w:customStyle="1" w:styleId="bdsmore8">
    <w:name w:val="bds_more8"/>
    <w:qFormat/>
    <w:rPr>
      <w:rFonts w:ascii="宋体" w:eastAsia="宋体" w:hAnsi="宋体" w:cs="宋体" w:hint="eastAsia"/>
    </w:rPr>
  </w:style>
  <w:style w:type="character" w:customStyle="1" w:styleId="Char22">
    <w:name w:val="引用 Char2"/>
    <w:uiPriority w:val="29"/>
    <w:qFormat/>
    <w:rPr>
      <w:i/>
      <w:iCs/>
      <w:color w:val="000000"/>
      <w:kern w:val="2"/>
      <w:sz w:val="21"/>
      <w:szCs w:val="22"/>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headeroddCharChar1">
    <w:name w:val="header odd Char Char1"/>
    <w:qFormat/>
    <w:rPr>
      <w:rFonts w:eastAsia="宋体"/>
      <w:kern w:val="2"/>
      <w:sz w:val="18"/>
      <w:szCs w:val="18"/>
      <w:lang w:val="en-US" w:eastAsia="zh-CN" w:bidi="ar-SA"/>
    </w:rPr>
  </w:style>
  <w:style w:type="character" w:customStyle="1" w:styleId="Char13">
    <w:name w:val="文档结构图 Char1"/>
    <w:uiPriority w:val="99"/>
    <w:semiHidden/>
    <w:qFormat/>
    <w:rPr>
      <w:rFonts w:ascii="宋体"/>
      <w:kern w:val="2"/>
      <w:sz w:val="18"/>
      <w:szCs w:val="18"/>
    </w:rPr>
  </w:style>
  <w:style w:type="character" w:customStyle="1" w:styleId="CharChar13">
    <w:name w:val="Char Char13"/>
    <w:qFormat/>
    <w:rPr>
      <w:rFonts w:eastAsia="宋体"/>
      <w:b/>
      <w:bCs/>
      <w:color w:val="000000"/>
      <w:sz w:val="32"/>
      <w:szCs w:val="32"/>
      <w:lang w:val="en-US" w:eastAsia="zh-CN" w:bidi="ar-SA"/>
    </w:rPr>
  </w:style>
  <w:style w:type="character" w:customStyle="1" w:styleId="CharChar2">
    <w:name w:val="表格文字 Char Char"/>
    <w:link w:val="afff6"/>
    <w:uiPriority w:val="99"/>
    <w:qFormat/>
    <w:locked/>
    <w:rPr>
      <w:rFonts w:ascii="宋体" w:hAnsi="宋体"/>
      <w:sz w:val="21"/>
    </w:rPr>
  </w:style>
  <w:style w:type="paragraph" w:customStyle="1" w:styleId="afff6">
    <w:name w:val="表格文字"/>
    <w:basedOn w:val="a0"/>
    <w:link w:val="CharChar2"/>
    <w:uiPriority w:val="99"/>
    <w:qFormat/>
    <w:pPr>
      <w:spacing w:line="360" w:lineRule="auto"/>
      <w:jc w:val="center"/>
    </w:pPr>
    <w:rPr>
      <w:rFonts w:ascii="宋体" w:hAnsi="宋体"/>
      <w:kern w:val="0"/>
      <w:szCs w:val="20"/>
    </w:rPr>
  </w:style>
  <w:style w:type="character" w:customStyle="1" w:styleId="Char4">
    <w:name w:val="正文文本 Char"/>
    <w:qFormat/>
    <w:rPr>
      <w:kern w:val="2"/>
      <w:sz w:val="21"/>
      <w:szCs w:val="22"/>
    </w:rPr>
  </w:style>
  <w:style w:type="character" w:customStyle="1" w:styleId="HTMLChar2">
    <w:name w:val="HTML 预设格式 Char2"/>
    <w:uiPriority w:val="99"/>
    <w:semiHidden/>
    <w:qFormat/>
    <w:rPr>
      <w:rFonts w:ascii="Courier New" w:hAnsi="Courier New" w:cs="Courier New"/>
      <w:kern w:val="2"/>
    </w:rPr>
  </w:style>
  <w:style w:type="character" w:customStyle="1" w:styleId="font112">
    <w:name w:val="font112"/>
    <w:qFormat/>
    <w:rPr>
      <w:rFonts w:ascii="宋体" w:eastAsia="宋体" w:hAnsi="宋体" w:cs="宋体" w:hint="eastAsia"/>
      <w:color w:val="FF0000"/>
      <w:sz w:val="24"/>
      <w:szCs w:val="24"/>
      <w:u w:val="none"/>
    </w:rPr>
  </w:style>
  <w:style w:type="character" w:customStyle="1" w:styleId="1CharCharCharCharChar">
    <w:name w:val="标题1正文 Char Char Char Char Char"/>
    <w:link w:val="1CharCharCharChar"/>
    <w:qFormat/>
    <w:rPr>
      <w:kern w:val="2"/>
      <w:sz w:val="18"/>
      <w:szCs w:val="24"/>
    </w:rPr>
  </w:style>
  <w:style w:type="paragraph" w:customStyle="1" w:styleId="1CharCharCharChar">
    <w:name w:val="标题1正文 Char Char Char Char"/>
    <w:basedOn w:val="a0"/>
    <w:link w:val="1CharCharCharCharChar"/>
    <w:qFormat/>
    <w:pPr>
      <w:ind w:firstLineChars="200" w:firstLine="200"/>
      <w:jc w:val="left"/>
    </w:pPr>
    <w:rPr>
      <w:sz w:val="18"/>
      <w:szCs w:val="24"/>
    </w:rPr>
  </w:style>
  <w:style w:type="character" w:customStyle="1" w:styleId="Char5">
    <w:name w:val="无间隔 Char"/>
    <w:link w:val="17"/>
    <w:uiPriority w:val="99"/>
    <w:qFormat/>
    <w:locked/>
    <w:rPr>
      <w:rFonts w:eastAsia="Times New Roman"/>
      <w:kern w:val="2"/>
      <w:sz w:val="24"/>
      <w:szCs w:val="24"/>
      <w:lang w:val="en-US" w:eastAsia="zh-CN" w:bidi="ar-SA"/>
    </w:rPr>
  </w:style>
  <w:style w:type="paragraph" w:customStyle="1" w:styleId="17">
    <w:name w:val="无间隔1"/>
    <w:link w:val="Char5"/>
    <w:uiPriority w:val="99"/>
    <w:qFormat/>
    <w:pPr>
      <w:widowControl w:val="0"/>
      <w:jc w:val="both"/>
    </w:pPr>
    <w:rPr>
      <w:rFonts w:eastAsia="Times New Roman"/>
      <w:kern w:val="2"/>
      <w:sz w:val="24"/>
      <w:szCs w:val="24"/>
    </w:rPr>
  </w:style>
  <w:style w:type="character" w:customStyle="1" w:styleId="Char14">
    <w:name w:val="引用 Char1"/>
    <w:uiPriority w:val="99"/>
    <w:qFormat/>
    <w:rPr>
      <w:i/>
      <w:iCs/>
      <w:color w:val="000000"/>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PlainTextChar">
    <w:name w:val="Plain Text Char"/>
    <w:qFormat/>
    <w:locked/>
    <w:rPr>
      <w:rFonts w:ascii="宋体" w:hAnsi="Courier New" w:cs="Courier New"/>
      <w:sz w:val="21"/>
      <w:szCs w:val="21"/>
    </w:rPr>
  </w:style>
  <w:style w:type="character" w:customStyle="1" w:styleId="font71">
    <w:name w:val="font71"/>
    <w:qFormat/>
    <w:rPr>
      <w:rFonts w:ascii="宋体" w:eastAsia="宋体" w:hAnsi="宋体" w:cs="宋体" w:hint="eastAsia"/>
      <w:color w:val="000000"/>
      <w:sz w:val="20"/>
      <w:szCs w:val="20"/>
      <w:u w:val="none"/>
    </w:rPr>
  </w:style>
  <w:style w:type="character" w:customStyle="1" w:styleId="Style161">
    <w:name w:val="_Style 161"/>
    <w:uiPriority w:val="99"/>
    <w:unhideWhenUsed/>
    <w:qFormat/>
    <w:rPr>
      <w:color w:val="605E5C"/>
      <w:shd w:val="clear" w:color="auto" w:fill="E1DFDD"/>
    </w:rPr>
  </w:style>
  <w:style w:type="character" w:customStyle="1" w:styleId="Char6">
    <w:name w:val="第*章 Char"/>
    <w:qFormat/>
    <w:rPr>
      <w:rFonts w:eastAsia="微软雅黑"/>
      <w:kern w:val="2"/>
      <w:sz w:val="32"/>
      <w:szCs w:val="24"/>
      <w:lang w:val="en-US" w:eastAsia="zh-CN" w:bidi="ar-SA"/>
    </w:rPr>
  </w:style>
  <w:style w:type="character" w:customStyle="1" w:styleId="CharChar4">
    <w:name w:val="封面日期 Char Char"/>
    <w:qFormat/>
    <w:rPr>
      <w:rFonts w:eastAsia="楷体_GB2312"/>
      <w:kern w:val="2"/>
      <w:sz w:val="32"/>
      <w:lang w:val="en-US" w:eastAsia="zh-CN" w:bidi="ar-SA"/>
    </w:rPr>
  </w:style>
  <w:style w:type="character" w:customStyle="1" w:styleId="CharChar5">
    <w:name w:val="Char Char5"/>
    <w:qFormat/>
    <w:rPr>
      <w:rFonts w:ascii="Arial" w:eastAsia="黑体" w:hAnsi="Arial"/>
      <w:b/>
      <w:bCs/>
      <w:kern w:val="2"/>
      <w:sz w:val="32"/>
      <w:szCs w:val="32"/>
      <w:lang w:val="en-US" w:eastAsia="zh-CN" w:bidi="ar-SA"/>
    </w:rPr>
  </w:style>
  <w:style w:type="character" w:customStyle="1" w:styleId="font91">
    <w:name w:val="font91"/>
    <w:qFormat/>
    <w:rPr>
      <w:rFonts w:ascii="Arial" w:hAnsi="Arial" w:cs="Arial"/>
      <w:color w:val="000000"/>
      <w:sz w:val="22"/>
      <w:szCs w:val="22"/>
      <w:u w:val="none"/>
    </w:rPr>
  </w:style>
  <w:style w:type="character" w:customStyle="1" w:styleId="font61">
    <w:name w:val="font61"/>
    <w:qFormat/>
    <w:rPr>
      <w:rFonts w:ascii="宋体" w:eastAsia="宋体" w:hAnsi="宋体" w:cs="宋体" w:hint="eastAsia"/>
      <w:color w:val="000000"/>
      <w:sz w:val="21"/>
      <w:szCs w:val="21"/>
      <w:u w:val="none"/>
    </w:rPr>
  </w:style>
  <w:style w:type="character" w:customStyle="1" w:styleId="bdsmore10">
    <w:name w:val="bds_more10"/>
    <w:qFormat/>
  </w:style>
  <w:style w:type="character" w:customStyle="1" w:styleId="afff7">
    <w:name w:val="列出段落 字符"/>
    <w:link w:val="18"/>
    <w:uiPriority w:val="34"/>
    <w:qFormat/>
    <w:locked/>
    <w:rPr>
      <w:rFonts w:ascii="Times New Roman" w:hAnsi="Times New Roman"/>
    </w:rPr>
  </w:style>
  <w:style w:type="paragraph" w:customStyle="1" w:styleId="18">
    <w:name w:val="列出段落1"/>
    <w:basedOn w:val="a0"/>
    <w:link w:val="afff7"/>
    <w:uiPriority w:val="34"/>
    <w:qFormat/>
    <w:pPr>
      <w:ind w:firstLineChars="200" w:firstLine="420"/>
    </w:pPr>
    <w:rPr>
      <w:kern w:val="0"/>
      <w:sz w:val="20"/>
      <w:szCs w:val="20"/>
    </w:rPr>
  </w:style>
  <w:style w:type="character" w:customStyle="1" w:styleId="Char23">
    <w:name w:val="纯文本 Char2"/>
    <w:link w:val="19"/>
    <w:qFormat/>
    <w:rPr>
      <w:rFonts w:ascii="宋体" w:hAnsi="Courier New"/>
      <w:kern w:val="2"/>
      <w:sz w:val="21"/>
    </w:rPr>
  </w:style>
  <w:style w:type="paragraph" w:customStyle="1" w:styleId="19">
    <w:name w:val="纯文本1"/>
    <w:basedOn w:val="a0"/>
    <w:link w:val="Char23"/>
    <w:qFormat/>
    <w:pPr>
      <w:widowControl/>
      <w:jc w:val="left"/>
    </w:pPr>
    <w:rPr>
      <w:rFonts w:ascii="宋体" w:hAnsi="Courier New"/>
      <w:szCs w:val="20"/>
    </w:rPr>
  </w:style>
  <w:style w:type="character" w:customStyle="1" w:styleId="Char7">
    <w:name w:val="纯文本 Char"/>
    <w:uiPriority w:val="99"/>
    <w:qFormat/>
    <w:rPr>
      <w:rFonts w:ascii="宋体" w:hAnsi="Courier New" w:cs="Courier New"/>
      <w:kern w:val="2"/>
      <w:sz w:val="21"/>
      <w:szCs w:val="21"/>
    </w:rPr>
  </w:style>
  <w:style w:type="character" w:customStyle="1" w:styleId="Char8">
    <w:name w:val="表格中文字 Char"/>
    <w:link w:val="afff8"/>
    <w:qFormat/>
    <w:rPr>
      <w:rFonts w:ascii="新宋体" w:eastAsia="新宋体" w:hAnsi="新宋体"/>
      <w:sz w:val="24"/>
      <w:szCs w:val="24"/>
    </w:rPr>
  </w:style>
  <w:style w:type="paragraph" w:customStyle="1" w:styleId="afff8">
    <w:name w:val="表格中文字"/>
    <w:basedOn w:val="a0"/>
    <w:link w:val="Char8"/>
    <w:qFormat/>
    <w:pPr>
      <w:spacing w:line="288" w:lineRule="auto"/>
    </w:pPr>
    <w:rPr>
      <w:rFonts w:ascii="新宋体" w:eastAsia="新宋体" w:hAnsi="新宋体"/>
      <w:kern w:val="0"/>
      <w:sz w:val="24"/>
      <w:szCs w:val="24"/>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9">
    <w:name w:val="标准正文格式 Char"/>
    <w:link w:val="afff9"/>
    <w:qFormat/>
    <w:rPr>
      <w:rFonts w:ascii="宋体" w:eastAsia="仿宋_GB2312" w:cs="宋体"/>
      <w:color w:val="000000"/>
      <w:sz w:val="24"/>
    </w:rPr>
  </w:style>
  <w:style w:type="paragraph" w:customStyle="1" w:styleId="afff9">
    <w:name w:val="标准正文格式"/>
    <w:basedOn w:val="a0"/>
    <w:link w:val="Char9"/>
    <w:qFormat/>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1Char">
    <w:name w:val="标题 1 Char"/>
    <w:uiPriority w:val="9"/>
    <w:qFormat/>
    <w:rPr>
      <w:rFonts w:ascii="Times New Roman" w:hAnsi="Times New Roman"/>
      <w:sz w:val="24"/>
      <w:szCs w:val="24"/>
    </w:rPr>
  </w:style>
  <w:style w:type="character" w:customStyle="1" w:styleId="Style179">
    <w:name w:val="_Style 179"/>
    <w:qFormat/>
    <w:rPr>
      <w:b/>
      <w:bCs/>
      <w:smallCaps/>
      <w:spacing w:val="5"/>
    </w:rPr>
  </w:style>
  <w:style w:type="character" w:customStyle="1" w:styleId="2Char1">
    <w:name w:val="标题 2 Char1"/>
    <w:qFormat/>
    <w:rPr>
      <w:rFonts w:ascii="Arial" w:eastAsia="黑体" w:hAnsi="Arial"/>
      <w:b/>
      <w:bCs/>
      <w:kern w:val="2"/>
      <w:sz w:val="32"/>
      <w:szCs w:val="32"/>
    </w:rPr>
  </w:style>
  <w:style w:type="character" w:customStyle="1" w:styleId="1CharChar">
    <w:name w:val="标题 1 Char Char"/>
    <w:qFormat/>
    <w:rPr>
      <w:rFonts w:eastAsia="宋体"/>
      <w:b/>
      <w:spacing w:val="-2"/>
      <w:sz w:val="24"/>
      <w:lang w:val="en-US" w:eastAsia="zh-CN" w:bidi="ar-SA"/>
    </w:rPr>
  </w:style>
  <w:style w:type="character" w:customStyle="1" w:styleId="NormalIndentCharChar">
    <w:name w:val="Normal Indent Char Char"/>
    <w:qFormat/>
    <w:rPr>
      <w:rFonts w:eastAsia="宋体"/>
      <w:kern w:val="2"/>
      <w:sz w:val="21"/>
      <w:szCs w:val="24"/>
      <w:lang w:val="en-US" w:eastAsia="zh-CN" w:bidi="ar-SA"/>
    </w:rPr>
  </w:style>
  <w:style w:type="character" w:customStyle="1" w:styleId="210">
    <w:name w:val="正文文本首行缩进 2 字符1"/>
    <w:qFormat/>
    <w:rPr>
      <w:rFonts w:ascii="宋体" w:hAnsi="Courier New"/>
      <w:spacing w:val="-4"/>
      <w:kern w:val="2"/>
      <w:sz w:val="21"/>
      <w:szCs w:val="22"/>
    </w:rPr>
  </w:style>
  <w:style w:type="character" w:customStyle="1" w:styleId="headline-content2">
    <w:name w:val="headline-content2"/>
    <w:qFormat/>
  </w:style>
  <w:style w:type="character" w:customStyle="1" w:styleId="2b">
    <w:name w:val="正文文本首行缩进 2 字符"/>
    <w:link w:val="Style136"/>
    <w:qFormat/>
    <w:rPr>
      <w:rFonts w:ascii="宋体" w:hAnsi="Courier New"/>
      <w:spacing w:val="-4"/>
      <w:kern w:val="2"/>
      <w:sz w:val="21"/>
      <w:szCs w:val="22"/>
    </w:rPr>
  </w:style>
  <w:style w:type="paragraph" w:customStyle="1" w:styleId="Style136">
    <w:name w:val="_Style 136"/>
    <w:basedOn w:val="a6"/>
    <w:next w:val="29"/>
    <w:link w:val="2b"/>
    <w:qFormat/>
    <w:pPr>
      <w:spacing w:after="120" w:line="240" w:lineRule="auto"/>
      <w:ind w:leftChars="200" w:left="420" w:firstLineChars="200" w:firstLine="420"/>
    </w:pPr>
    <w:rPr>
      <w:sz w:val="21"/>
      <w:szCs w:val="22"/>
    </w:rPr>
  </w:style>
  <w:style w:type="character" w:customStyle="1" w:styleId="ant-form-item-children">
    <w:name w:val="ant-form-item-children"/>
    <w:qFormat/>
  </w:style>
  <w:style w:type="character" w:customStyle="1" w:styleId="afffa">
    <w:name w:val="正文文本_"/>
    <w:link w:val="110"/>
    <w:qFormat/>
    <w:rPr>
      <w:rFonts w:ascii="MingLiU" w:eastAsia="MingLiU" w:hAnsi="MingLiU" w:cs="MingLiU"/>
      <w:shd w:val="clear" w:color="auto" w:fill="FFFFFF"/>
    </w:rPr>
  </w:style>
  <w:style w:type="paragraph" w:customStyle="1" w:styleId="110">
    <w:name w:val="正文文本11"/>
    <w:basedOn w:val="a0"/>
    <w:link w:val="afffa"/>
    <w:qFormat/>
    <w:pPr>
      <w:shd w:val="clear" w:color="auto" w:fill="FFFFFF"/>
      <w:spacing w:before="240" w:line="494" w:lineRule="exact"/>
      <w:jc w:val="distribute"/>
    </w:pPr>
    <w:rPr>
      <w:rFonts w:ascii="MingLiU" w:eastAsia="MingLiU" w:hAnsi="MingLiU"/>
      <w:kern w:val="0"/>
      <w:sz w:val="20"/>
      <w:szCs w:val="20"/>
    </w:rPr>
  </w:style>
  <w:style w:type="character" w:customStyle="1" w:styleId="Style190">
    <w:name w:val="_Style 190"/>
    <w:qFormat/>
    <w:rPr>
      <w:smallCaps/>
      <w:color w:val="C0504D"/>
      <w:u w:val="single"/>
    </w:rPr>
  </w:style>
  <w:style w:type="character" w:customStyle="1" w:styleId="highlight">
    <w:name w:val="highlight"/>
    <w:qFormat/>
  </w:style>
  <w:style w:type="character" w:customStyle="1" w:styleId="Z2CharChar">
    <w:name w:val="Z2 Char Char"/>
    <w:qFormat/>
    <w:rPr>
      <w:rFonts w:ascii="Arial" w:eastAsia="黑体" w:hAnsi="Arial"/>
      <w:b/>
      <w:bCs/>
      <w:sz w:val="32"/>
      <w:szCs w:val="32"/>
      <w:lang w:val="en-US" w:eastAsia="zh-CN" w:bidi="ar-SA"/>
    </w:rPr>
  </w:style>
  <w:style w:type="character" w:customStyle="1" w:styleId="paragraph1Char">
    <w:name w:val="paragraph1 Char"/>
    <w:link w:val="paragraph1"/>
    <w:qFormat/>
    <w:rPr>
      <w:rFonts w:eastAsia="楷体_GB2312"/>
      <w:kern w:val="2"/>
      <w:sz w:val="24"/>
    </w:rPr>
  </w:style>
  <w:style w:type="paragraph" w:customStyle="1" w:styleId="paragraph1">
    <w:name w:val="paragraph1"/>
    <w:basedOn w:val="a0"/>
    <w:link w:val="paragraph1Char"/>
    <w:qFormat/>
    <w:pPr>
      <w:spacing w:afterLines="30" w:line="360" w:lineRule="auto"/>
      <w:ind w:firstLineChars="200" w:firstLine="420"/>
    </w:pPr>
    <w:rPr>
      <w:rFonts w:eastAsia="楷体_GB2312"/>
      <w:sz w:val="24"/>
      <w:szCs w:val="20"/>
    </w:rPr>
  </w:style>
  <w:style w:type="character" w:customStyle="1" w:styleId="black10">
    <w:name w:val="black10"/>
    <w:qFormat/>
  </w:style>
  <w:style w:type="character" w:customStyle="1" w:styleId="Chara">
    <w:name w:val="文档结构图 Char"/>
    <w:qFormat/>
    <w:rPr>
      <w:sz w:val="34"/>
      <w:shd w:val="clear" w:color="auto" w:fill="000080"/>
    </w:rPr>
  </w:style>
  <w:style w:type="character" w:customStyle="1" w:styleId="font3">
    <w:name w:val="font3"/>
    <w:qFormat/>
  </w:style>
  <w:style w:type="character" w:customStyle="1" w:styleId="btitlenamewangputoptitle">
    <w:name w:val="b titlename wangputoptitle"/>
    <w:qFormat/>
  </w:style>
  <w:style w:type="character" w:customStyle="1" w:styleId="1Char0">
    <w:name w:val="文档正文1 Char"/>
    <w:link w:val="1a"/>
    <w:qFormat/>
    <w:rPr>
      <w:rFonts w:ascii="仿宋_GB2312" w:eastAsia="仿宋_GB2312" w:hAnsi="仿宋"/>
      <w:kern w:val="2"/>
      <w:sz w:val="30"/>
      <w:szCs w:val="30"/>
    </w:rPr>
  </w:style>
  <w:style w:type="paragraph" w:customStyle="1" w:styleId="1a">
    <w:name w:val="文档正文1"/>
    <w:basedOn w:val="a0"/>
    <w:link w:val="1Char0"/>
    <w:qFormat/>
    <w:pPr>
      <w:spacing w:line="360" w:lineRule="auto"/>
      <w:ind w:firstLine="600"/>
    </w:pPr>
    <w:rPr>
      <w:rFonts w:ascii="仿宋_GB2312" w:eastAsia="仿宋_GB2312" w:hAnsi="仿宋"/>
      <w:sz w:val="30"/>
      <w:szCs w:val="30"/>
    </w:rPr>
  </w:style>
  <w:style w:type="character" w:customStyle="1" w:styleId="Char15">
    <w:name w:val="日期 Char1"/>
    <w:uiPriority w:val="99"/>
    <w:semiHidden/>
    <w:qFormat/>
    <w:rPr>
      <w:kern w:val="2"/>
      <w:sz w:val="21"/>
      <w:szCs w:val="22"/>
    </w:rPr>
  </w:style>
  <w:style w:type="character" w:customStyle="1" w:styleId="CharChar14">
    <w:name w:val="Char Char14"/>
    <w:qFormat/>
    <w:locked/>
    <w:rPr>
      <w:rFonts w:ascii="楷体_GB2312" w:eastAsia="楷体_GB2312"/>
      <w:kern w:val="2"/>
      <w:sz w:val="32"/>
      <w:lang w:val="en-US" w:eastAsia="zh-CN" w:bidi="ar-SA"/>
    </w:rPr>
  </w:style>
  <w:style w:type="character" w:customStyle="1" w:styleId="Charb">
    <w:name w:val="正文（绿盟科技） Char"/>
    <w:link w:val="afffb"/>
    <w:qFormat/>
    <w:rPr>
      <w:rFonts w:ascii="Arial" w:hAnsi="Arial"/>
      <w:sz w:val="21"/>
      <w:szCs w:val="21"/>
      <w:lang w:val="en-US" w:eastAsia="zh-CN" w:bidi="ar-SA"/>
    </w:rPr>
  </w:style>
  <w:style w:type="paragraph" w:customStyle="1" w:styleId="afffb">
    <w:name w:val="正文（绿盟科技）"/>
    <w:link w:val="Charb"/>
    <w:qFormat/>
    <w:pPr>
      <w:spacing w:line="300" w:lineRule="auto"/>
    </w:pPr>
    <w:rPr>
      <w:rFonts w:ascii="Arial" w:hAnsi="Arial"/>
      <w:sz w:val="21"/>
      <w:szCs w:val="21"/>
    </w:rPr>
  </w:style>
  <w:style w:type="character" w:customStyle="1" w:styleId="afffc">
    <w:name w:val="正文文本 + 粗体"/>
    <w:qFormat/>
    <w:rPr>
      <w:rFonts w:ascii="MingLiU" w:eastAsia="MingLiU" w:hAnsi="MingLiU" w:cs="MingLiU"/>
      <w:b/>
      <w:bCs/>
      <w:color w:val="000000"/>
      <w:spacing w:val="0"/>
      <w:w w:val="100"/>
      <w:position w:val="0"/>
      <w:shd w:val="clear" w:color="auto" w:fill="FFFFFF"/>
      <w:lang w:val="zh-TW"/>
    </w:rPr>
  </w:style>
  <w:style w:type="character" w:customStyle="1" w:styleId="zyp-CharChar">
    <w:name w:val="zyp-正文 Char Char"/>
    <w:qFormat/>
    <w:rPr>
      <w:rFonts w:ascii="宋体" w:eastAsia="宋体" w:hAnsi="宋体"/>
      <w:color w:val="000000"/>
      <w:kern w:val="2"/>
      <w:sz w:val="28"/>
      <w:szCs w:val="18"/>
      <w:lang w:val="en-US" w:eastAsia="zh-CN" w:bidi="ar-SA"/>
    </w:rPr>
  </w:style>
  <w:style w:type="character" w:customStyle="1" w:styleId="txt1">
    <w:name w:val="txt1"/>
    <w:qFormat/>
    <w:rPr>
      <w:rFonts w:ascii="ˎ̥" w:hAnsi="ˎ̥" w:hint="default"/>
      <w:sz w:val="18"/>
      <w:szCs w:val="18"/>
    </w:rPr>
  </w:style>
  <w:style w:type="character" w:customStyle="1" w:styleId="mark">
    <w:name w:val="mark"/>
    <w:qFormat/>
    <w:rPr>
      <w:rFonts w:cs="Times New Roman"/>
    </w:rPr>
  </w:style>
  <w:style w:type="character" w:customStyle="1" w:styleId="zyp-Char">
    <w:name w:val="zyp-正文 Char"/>
    <w:link w:val="zyp-"/>
    <w:qFormat/>
    <w:rPr>
      <w:rFonts w:ascii="宋体" w:hAnsi="宋体"/>
      <w:color w:val="000000"/>
      <w:kern w:val="2"/>
      <w:sz w:val="28"/>
      <w:szCs w:val="18"/>
    </w:rPr>
  </w:style>
  <w:style w:type="paragraph" w:customStyle="1" w:styleId="zyp-">
    <w:name w:val="zyp-正文"/>
    <w:basedOn w:val="afc"/>
    <w:link w:val="zyp-Char"/>
    <w:qFormat/>
    <w:pPr>
      <w:spacing w:before="0" w:beforeAutospacing="0" w:after="0" w:afterAutospacing="0" w:line="360" w:lineRule="auto"/>
      <w:ind w:firstLineChars="200" w:firstLine="200"/>
    </w:pPr>
    <w:rPr>
      <w:color w:val="000000"/>
      <w:kern w:val="2"/>
      <w:sz w:val="28"/>
      <w:szCs w:val="18"/>
    </w:rPr>
  </w:style>
  <w:style w:type="character" w:customStyle="1" w:styleId="4Char">
    <w:name w:val="样式4 Char"/>
    <w:link w:val="42"/>
    <w:qFormat/>
    <w:rPr>
      <w:kern w:val="2"/>
      <w:sz w:val="24"/>
      <w:szCs w:val="22"/>
    </w:rPr>
  </w:style>
  <w:style w:type="paragraph" w:customStyle="1" w:styleId="42">
    <w:name w:val="样式4"/>
    <w:basedOn w:val="a0"/>
    <w:link w:val="4Char"/>
    <w:qFormat/>
    <w:pPr>
      <w:spacing w:line="360" w:lineRule="auto"/>
    </w:pPr>
    <w:rPr>
      <w:sz w:val="24"/>
    </w:rPr>
  </w:style>
  <w:style w:type="character" w:customStyle="1" w:styleId="CharChar7">
    <w:name w:val="Char Char7"/>
    <w:qFormat/>
    <w:rPr>
      <w:rFonts w:eastAsia="宋体"/>
      <w:b/>
      <w:kern w:val="2"/>
      <w:sz w:val="32"/>
      <w:lang w:bidi="ar-SA"/>
    </w:rPr>
  </w:style>
  <w:style w:type="character" w:customStyle="1" w:styleId="150">
    <w:name w:val="15"/>
    <w:qFormat/>
    <w:rPr>
      <w:rFonts w:ascii="Times New Roman" w:hAnsi="Times New Roman" w:cs="Times New Roman" w:hint="default"/>
    </w:rPr>
  </w:style>
  <w:style w:type="character" w:customStyle="1" w:styleId="Char16">
    <w:name w:val="明显引用 Char1"/>
    <w:uiPriority w:val="99"/>
    <w:qFormat/>
    <w:rPr>
      <w:b/>
      <w:bCs/>
      <w:i/>
      <w:iCs/>
      <w:color w:val="4F81BD"/>
      <w:kern w:val="2"/>
      <w:sz w:val="21"/>
      <w:szCs w:val="22"/>
    </w:rPr>
  </w:style>
  <w:style w:type="character" w:customStyle="1" w:styleId="Style216">
    <w:name w:val="_Style 216"/>
    <w:qFormat/>
    <w:rPr>
      <w:i/>
      <w:iCs/>
      <w:color w:val="808080"/>
    </w:rPr>
  </w:style>
  <w:style w:type="character" w:customStyle="1" w:styleId="Charc">
    <w:name w:val="页眉 Char"/>
    <w:uiPriority w:val="99"/>
    <w:qFormat/>
    <w:rPr>
      <w:kern w:val="2"/>
      <w:sz w:val="18"/>
      <w:szCs w:val="18"/>
    </w:rPr>
  </w:style>
  <w:style w:type="character" w:customStyle="1" w:styleId="Char17">
    <w:name w:val="副标题 Char1"/>
    <w:qFormat/>
    <w:rPr>
      <w:rFonts w:ascii="Cambria" w:hAnsi="Cambria" w:cs="Times New Roman"/>
      <w:b/>
      <w:bCs/>
      <w:kern w:val="28"/>
      <w:sz w:val="32"/>
      <w:szCs w:val="32"/>
    </w:rPr>
  </w:style>
  <w:style w:type="character" w:customStyle="1" w:styleId="CharChar9">
    <w:name w:val="Char Char9"/>
    <w:qFormat/>
    <w:rPr>
      <w:rFonts w:eastAsia="宋体"/>
      <w:b/>
      <w:kern w:val="44"/>
      <w:sz w:val="44"/>
      <w:lang w:bidi="ar-SA"/>
    </w:rPr>
  </w:style>
  <w:style w:type="character" w:customStyle="1" w:styleId="CharChar6">
    <w:name w:val="Char Char"/>
    <w:qFormat/>
    <w:rPr>
      <w:rFonts w:ascii="宋体" w:eastAsia="宋体" w:hAnsi="Courier New"/>
      <w:kern w:val="2"/>
      <w:sz w:val="24"/>
      <w:szCs w:val="24"/>
      <w:lang w:val="en-US" w:eastAsia="zh-CN" w:bidi="ar-SA"/>
    </w:rPr>
  </w:style>
  <w:style w:type="character" w:customStyle="1" w:styleId="tyChar2">
    <w:name w:val="正文标准样式ty Char2"/>
    <w:link w:val="ty"/>
    <w:qFormat/>
    <w:rPr>
      <w:rFonts w:cs="宋体"/>
      <w:kern w:val="2"/>
      <w:sz w:val="24"/>
    </w:rPr>
  </w:style>
  <w:style w:type="paragraph" w:customStyle="1" w:styleId="ty">
    <w:name w:val="正文标准样式ty"/>
    <w:basedOn w:val="a0"/>
    <w:link w:val="tyChar2"/>
    <w:qFormat/>
    <w:pPr>
      <w:spacing w:line="360" w:lineRule="auto"/>
      <w:ind w:firstLineChars="200" w:firstLine="480"/>
    </w:pPr>
    <w:rPr>
      <w:sz w:val="24"/>
      <w:szCs w:val="20"/>
    </w:rPr>
  </w:style>
  <w:style w:type="character" w:customStyle="1" w:styleId="Chard">
    <w:name w:val="公文正文 Char"/>
    <w:link w:val="afffd"/>
    <w:qFormat/>
    <w:rPr>
      <w:rFonts w:ascii="仿宋_GB2312" w:eastAsia="仿宋_GB2312"/>
      <w:kern w:val="2"/>
      <w:sz w:val="24"/>
      <w:szCs w:val="24"/>
    </w:rPr>
  </w:style>
  <w:style w:type="paragraph" w:customStyle="1" w:styleId="afffd">
    <w:name w:val="公文正文"/>
    <w:basedOn w:val="a0"/>
    <w:link w:val="Chard"/>
    <w:qFormat/>
    <w:pPr>
      <w:spacing w:before="156" w:line="360" w:lineRule="auto"/>
      <w:ind w:firstLineChars="200" w:firstLine="360"/>
    </w:pPr>
    <w:rPr>
      <w:rFonts w:ascii="仿宋_GB2312" w:eastAsia="仿宋_GB2312"/>
      <w:sz w:val="24"/>
      <w:szCs w:val="24"/>
    </w:rPr>
  </w:style>
  <w:style w:type="character" w:customStyle="1" w:styleId="Chare">
    <w:name w:val="大标题 Char"/>
    <w:link w:val="afffe"/>
    <w:qFormat/>
    <w:rPr>
      <w:b/>
      <w:sz w:val="28"/>
      <w:lang w:val="en-US" w:eastAsia="zh-CN" w:bidi="ar-SA"/>
    </w:rPr>
  </w:style>
  <w:style w:type="paragraph" w:customStyle="1" w:styleId="afffe">
    <w:name w:val="大标题"/>
    <w:next w:val="a0"/>
    <w:link w:val="Chare"/>
    <w:qFormat/>
    <w:pPr>
      <w:spacing w:before="120" w:after="120" w:line="360" w:lineRule="auto"/>
    </w:pPr>
    <w:rPr>
      <w:b/>
      <w:sz w:val="28"/>
    </w:rPr>
  </w:style>
  <w:style w:type="character" w:customStyle="1" w:styleId="CharChar131">
    <w:name w:val="Char Char131"/>
    <w:qFormat/>
    <w:rPr>
      <w:rFonts w:ascii="Calibri" w:eastAsia="宋体" w:hAnsi="Calibri" w:cs="Times New Roman"/>
      <w:sz w:val="18"/>
      <w:szCs w:val="18"/>
    </w:rPr>
  </w:style>
  <w:style w:type="character" w:customStyle="1" w:styleId="-1Char">
    <w:name w:val="彩色列表 - 强调文字颜色 1 Char"/>
    <w:link w:val="-11"/>
    <w:uiPriority w:val="34"/>
    <w:qFormat/>
    <w:locked/>
    <w:rPr>
      <w:kern w:val="2"/>
      <w:sz w:val="21"/>
      <w:szCs w:val="22"/>
    </w:rPr>
  </w:style>
  <w:style w:type="paragraph" w:customStyle="1" w:styleId="-11">
    <w:name w:val="彩色列表 - 强调文字颜色 11"/>
    <w:basedOn w:val="a0"/>
    <w:link w:val="-1Char"/>
    <w:uiPriority w:val="34"/>
    <w:qFormat/>
    <w:pPr>
      <w:ind w:firstLineChars="200" w:firstLine="420"/>
    </w:pPr>
  </w:style>
  <w:style w:type="character" w:customStyle="1" w:styleId="hChar">
    <w:name w:val="h Char"/>
    <w:qFormat/>
    <w:rPr>
      <w:rFonts w:ascii="Calibri" w:eastAsia="宋体" w:hAnsi="Calibri" w:cs="Times New Roman"/>
      <w:sz w:val="18"/>
      <w:szCs w:val="18"/>
    </w:rPr>
  </w:style>
  <w:style w:type="character" w:customStyle="1" w:styleId="CharChar40">
    <w:name w:val="Char Char4"/>
    <w:qFormat/>
    <w:rPr>
      <w:rFonts w:ascii="宋体" w:eastAsia="宋体" w:hAnsi="Courier New" w:cs="Courier New"/>
      <w:kern w:val="2"/>
      <w:sz w:val="21"/>
      <w:szCs w:val="21"/>
      <w:lang w:val="en-US" w:eastAsia="zh-CN" w:bidi="ar-SA"/>
    </w:rPr>
  </w:style>
  <w:style w:type="character" w:customStyle="1" w:styleId="value">
    <w:name w:val="value"/>
    <w:qFormat/>
  </w:style>
  <w:style w:type="character" w:customStyle="1" w:styleId="Char18">
    <w:name w:val="正文文本缩进 Char1"/>
    <w:qFormat/>
    <w:rPr>
      <w:rFonts w:ascii="宋体" w:eastAsia="宋体" w:hAnsi="Courier New"/>
      <w:spacing w:val="-4"/>
      <w:kern w:val="2"/>
      <w:sz w:val="18"/>
      <w:lang w:val="en-US" w:eastAsia="zh-CN" w:bidi="ar-SA"/>
    </w:rPr>
  </w:style>
  <w:style w:type="character" w:customStyle="1" w:styleId="Anrede1IhrZeichen">
    <w:name w:val="Anrede1IhrZeichen"/>
    <w:qFormat/>
    <w:rPr>
      <w:rFonts w:ascii="Arial" w:hAnsi="Arial" w:hint="default"/>
      <w:sz w:val="20"/>
    </w:rPr>
  </w:style>
  <w:style w:type="character" w:customStyle="1" w:styleId="7Char">
    <w:name w:val="7.表小四 Char"/>
    <w:link w:val="71"/>
    <w:qFormat/>
    <w:rPr>
      <w:rFonts w:ascii="宋体" w:hAnsi="宋体"/>
      <w:kern w:val="2"/>
      <w:sz w:val="24"/>
      <w:szCs w:val="24"/>
    </w:rPr>
  </w:style>
  <w:style w:type="paragraph" w:customStyle="1" w:styleId="71">
    <w:name w:val="7.表小四"/>
    <w:basedOn w:val="a0"/>
    <w:link w:val="7Char"/>
    <w:qFormat/>
    <w:pPr>
      <w:spacing w:beforeLines="50" w:afterLines="50"/>
    </w:pPr>
    <w:rPr>
      <w:rFonts w:ascii="宋体" w:hAnsi="宋体"/>
      <w:sz w:val="24"/>
      <w:szCs w:val="24"/>
    </w:rPr>
  </w:style>
  <w:style w:type="character" w:customStyle="1" w:styleId="CharChar60">
    <w:name w:val="Char Char6"/>
    <w:qFormat/>
    <w:rPr>
      <w:rFonts w:ascii="Calibri" w:eastAsia="宋体" w:hAnsi="Calibri"/>
      <w:b/>
      <w:bCs/>
      <w:kern w:val="2"/>
      <w:sz w:val="28"/>
      <w:szCs w:val="28"/>
      <w:lang w:bidi="ar-SA"/>
    </w:rPr>
  </w:style>
  <w:style w:type="character" w:customStyle="1" w:styleId="CharChar20">
    <w:name w:val="Char Char2"/>
    <w:qFormat/>
    <w:rPr>
      <w:rFonts w:ascii="宋体" w:eastAsia="宋体" w:hAnsi="Courier New"/>
      <w:sz w:val="21"/>
      <w:lang w:val="en-US" w:eastAsia="zh-CN" w:bidi="ar-SA"/>
    </w:rPr>
  </w:style>
  <w:style w:type="character" w:customStyle="1" w:styleId="2Char">
    <w:name w:val="样式 正文缩进 + 首行缩进:  2 字符 Char"/>
    <w:link w:val="2c"/>
    <w:qFormat/>
    <w:rPr>
      <w:kern w:val="2"/>
      <w:sz w:val="24"/>
    </w:rPr>
  </w:style>
  <w:style w:type="paragraph" w:customStyle="1" w:styleId="2c">
    <w:name w:val="样式 正文缩进 + 首行缩进:  2 字符"/>
    <w:basedOn w:val="a2"/>
    <w:link w:val="2Char"/>
    <w:qFormat/>
    <w:pPr>
      <w:spacing w:line="360" w:lineRule="auto"/>
      <w:ind w:firstLineChars="200" w:firstLine="480"/>
    </w:pPr>
    <w:rPr>
      <w:sz w:val="24"/>
    </w:rPr>
  </w:style>
  <w:style w:type="character" w:customStyle="1" w:styleId="Char19">
    <w:name w:val="表正文 Char1"/>
    <w:qFormat/>
    <w:rPr>
      <w:rFonts w:eastAsia="宋体"/>
      <w:kern w:val="2"/>
      <w:sz w:val="24"/>
      <w:lang w:val="en-US" w:eastAsia="zh-CN"/>
    </w:rPr>
  </w:style>
  <w:style w:type="character" w:customStyle="1" w:styleId="font9blackline14">
    <w:name w:val="font9_black_line14"/>
    <w:qFormat/>
  </w:style>
  <w:style w:type="character" w:customStyle="1" w:styleId="affff">
    <w:name w:val="明显引用 字符"/>
    <w:link w:val="affff0"/>
    <w:qFormat/>
    <w:rPr>
      <w:b/>
      <w:bCs/>
      <w:i/>
      <w:iCs/>
      <w:color w:val="4F81BD"/>
      <w:kern w:val="2"/>
      <w:sz w:val="21"/>
      <w:szCs w:val="22"/>
    </w:rPr>
  </w:style>
  <w:style w:type="paragraph" w:styleId="affff0">
    <w:name w:val="Intense Quote"/>
    <w:basedOn w:val="a0"/>
    <w:next w:val="a0"/>
    <w:link w:val="affff"/>
    <w:qFormat/>
    <w:pPr>
      <w:pBdr>
        <w:bottom w:val="single" w:sz="4" w:space="4" w:color="4F81BD"/>
      </w:pBdr>
      <w:spacing w:before="200" w:after="280"/>
      <w:ind w:left="936" w:right="936"/>
    </w:pPr>
    <w:rPr>
      <w:b/>
      <w:bCs/>
      <w:i/>
      <w:iCs/>
      <w:color w:val="4F81BD"/>
    </w:rPr>
  </w:style>
  <w:style w:type="character" w:customStyle="1" w:styleId="CharChar51">
    <w:name w:val="Char Char51"/>
    <w:qFormat/>
    <w:rPr>
      <w:rFonts w:ascii="Calibri" w:eastAsia="宋体" w:hAnsi="Calibri"/>
      <w:sz w:val="18"/>
      <w:szCs w:val="18"/>
      <w:lang w:bidi="ar-SA"/>
    </w:rPr>
  </w:style>
  <w:style w:type="character" w:customStyle="1" w:styleId="CharChar15">
    <w:name w:val="Char Char15"/>
    <w:qFormat/>
    <w:rPr>
      <w:rFonts w:eastAsia="宋体"/>
      <w:sz w:val="18"/>
      <w:szCs w:val="18"/>
      <w:lang w:val="en-US" w:eastAsia="zh-CN" w:bidi="ar-SA"/>
    </w:rPr>
  </w:style>
  <w:style w:type="character" w:customStyle="1" w:styleId="4Char0">
    <w:name w:val="正文4 Char"/>
    <w:link w:val="43"/>
    <w:qFormat/>
    <w:rPr>
      <w:kern w:val="2"/>
      <w:sz w:val="24"/>
      <w:szCs w:val="24"/>
    </w:rPr>
  </w:style>
  <w:style w:type="paragraph" w:customStyle="1" w:styleId="43">
    <w:name w:val="正文4"/>
    <w:basedOn w:val="a0"/>
    <w:link w:val="4Char0"/>
    <w:qFormat/>
    <w:pPr>
      <w:tabs>
        <w:tab w:val="left" w:pos="520"/>
      </w:tabs>
      <w:spacing w:before="60" w:after="60" w:line="360" w:lineRule="auto"/>
      <w:ind w:left="520"/>
    </w:pPr>
    <w:rPr>
      <w:sz w:val="24"/>
      <w:szCs w:val="24"/>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left" w:pos="851"/>
      </w:tabs>
      <w:spacing w:line="376" w:lineRule="atLeast"/>
      <w:ind w:left="851" w:hanging="851"/>
    </w:pPr>
    <w:rPr>
      <w:color w:val="000000"/>
      <w:sz w:val="21"/>
      <w:szCs w:val="21"/>
    </w:rPr>
  </w:style>
  <w:style w:type="character" w:customStyle="1" w:styleId="HTMLChar1">
    <w:name w:val="HTML 预设格式 Char1"/>
    <w:qFormat/>
    <w:rPr>
      <w:rFonts w:ascii="Courier New" w:hAnsi="Courier New" w:cs="Courier New"/>
      <w:kern w:val="2"/>
    </w:rPr>
  </w:style>
  <w:style w:type="character" w:customStyle="1" w:styleId="Char1a">
    <w:name w:val="列出段落 Char1"/>
    <w:qFormat/>
    <w:rPr>
      <w:kern w:val="2"/>
      <w:sz w:val="21"/>
      <w:szCs w:val="24"/>
    </w:rPr>
  </w:style>
  <w:style w:type="character" w:customStyle="1" w:styleId="aChar">
    <w:name w:val="a Char"/>
    <w:link w:val="affff1"/>
    <w:qFormat/>
    <w:rPr>
      <w:rFonts w:ascii="宋体" w:eastAsia="仿宋_GB2312" w:hAnsi="宋体"/>
      <w:sz w:val="24"/>
    </w:rPr>
  </w:style>
  <w:style w:type="paragraph" w:customStyle="1" w:styleId="affff1">
    <w:name w:val="a"/>
    <w:basedOn w:val="a0"/>
    <w:link w:val="aChar"/>
    <w:qFormat/>
    <w:pPr>
      <w:widowControl/>
      <w:spacing w:before="100" w:beforeAutospacing="1" w:after="100" w:afterAutospacing="1"/>
      <w:jc w:val="left"/>
    </w:pPr>
    <w:rPr>
      <w:rFonts w:ascii="宋体" w:eastAsia="仿宋_GB2312" w:hAnsi="宋体"/>
      <w:kern w:val="0"/>
      <w:sz w:val="24"/>
      <w:szCs w:val="20"/>
    </w:rPr>
  </w:style>
  <w:style w:type="character" w:customStyle="1" w:styleId="Char24">
    <w:name w:val="表正文 Char2"/>
    <w:qFormat/>
    <w:rPr>
      <w:rFonts w:eastAsia="宋体"/>
      <w:kern w:val="2"/>
      <w:sz w:val="21"/>
      <w:lang w:val="en-US" w:eastAsia="zh-CN" w:bidi="ar-SA"/>
    </w:rPr>
  </w:style>
  <w:style w:type="character" w:customStyle="1" w:styleId="info4">
    <w:name w:val="info4"/>
    <w:qFormat/>
  </w:style>
  <w:style w:type="paragraph" w:customStyle="1" w:styleId="xl64">
    <w:name w:val="xl64"/>
    <w:basedOn w:val="a0"/>
    <w:qFormat/>
    <w:pPr>
      <w:widowControl/>
      <w:spacing w:before="100" w:beforeAutospacing="1" w:after="100" w:afterAutospacing="1"/>
      <w:jc w:val="left"/>
    </w:pPr>
    <w:rPr>
      <w:rFonts w:ascii="宋体" w:hAnsi="宋体" w:cs="宋体"/>
      <w:kern w:val="0"/>
      <w:sz w:val="18"/>
      <w:szCs w:val="18"/>
    </w:rPr>
  </w:style>
  <w:style w:type="paragraph" w:customStyle="1" w:styleId="TFC--4">
    <w:name w:val="TFC--标题 4"/>
    <w:basedOn w:val="4"/>
    <w:next w:val="a0"/>
    <w:qFormat/>
    <w:pPr>
      <w:widowControl/>
      <w:tabs>
        <w:tab w:val="left" w:pos="907"/>
      </w:tabs>
      <w:spacing w:after="156" w:line="374" w:lineRule="auto"/>
      <w:ind w:left="120"/>
      <w:jc w:val="left"/>
    </w:pPr>
    <w:rPr>
      <w:rFonts w:ascii="Arial" w:eastAsia="黑体" w:hAnsi="Arial"/>
      <w:bCs w:val="0"/>
      <w:kern w:val="0"/>
    </w:rPr>
  </w:style>
  <w:style w:type="paragraph" w:customStyle="1" w:styleId="affff2">
    <w:name w:val="章标题"/>
    <w:next w:val="affff3"/>
    <w:qFormat/>
    <w:pPr>
      <w:tabs>
        <w:tab w:val="left" w:pos="1560"/>
      </w:tabs>
      <w:spacing w:beforeLines="50" w:afterLines="50"/>
      <w:ind w:left="1560" w:hanging="720"/>
      <w:jc w:val="both"/>
      <w:outlineLvl w:val="1"/>
    </w:pPr>
    <w:rPr>
      <w:rFonts w:ascii="黑体" w:eastAsia="黑体"/>
      <w:sz w:val="21"/>
    </w:rPr>
  </w:style>
  <w:style w:type="paragraph" w:customStyle="1" w:styleId="affff3">
    <w:name w:val="段"/>
    <w:qFormat/>
    <w:pPr>
      <w:autoSpaceDE w:val="0"/>
      <w:autoSpaceDN w:val="0"/>
      <w:ind w:firstLineChars="200" w:firstLine="200"/>
      <w:jc w:val="both"/>
    </w:pPr>
    <w:rPr>
      <w:rFonts w:ascii="宋体"/>
      <w:sz w:val="21"/>
    </w:rPr>
  </w:style>
  <w:style w:type="paragraph" w:customStyle="1" w:styleId="affff4">
    <w:name w:val="样式"/>
    <w:basedOn w:val="a0"/>
    <w:qFormat/>
    <w:pPr>
      <w:autoSpaceDE w:val="0"/>
      <w:autoSpaceDN w:val="0"/>
      <w:snapToGrid w:val="0"/>
      <w:spacing w:before="120" w:after="120" w:line="360" w:lineRule="auto"/>
    </w:pPr>
    <w:rPr>
      <w:rFonts w:ascii="宋体"/>
      <w:sz w:val="24"/>
      <w:szCs w:val="20"/>
    </w:rPr>
  </w:style>
  <w:style w:type="paragraph" w:customStyle="1" w:styleId="def">
    <w:name w:val="def正文"/>
    <w:basedOn w:val="af"/>
    <w:qFormat/>
    <w:pPr>
      <w:widowControl/>
      <w:spacing w:after="0" w:line="360" w:lineRule="auto"/>
      <w:ind w:firstLine="510"/>
      <w:jc w:val="left"/>
    </w:pPr>
    <w:rPr>
      <w:kern w:val="0"/>
      <w:sz w:val="24"/>
      <w:szCs w:val="24"/>
    </w:rPr>
  </w:style>
  <w:style w:type="paragraph" w:customStyle="1" w:styleId="xl79">
    <w:name w:val="xl79"/>
    <w:basedOn w:val="a0"/>
    <w:qFormat/>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36"/>
      <w:szCs w:val="36"/>
    </w:rPr>
  </w:style>
  <w:style w:type="paragraph" w:customStyle="1" w:styleId="affff5">
    <w:name w:val="正文内容"/>
    <w:basedOn w:val="a0"/>
    <w:qFormat/>
    <w:pPr>
      <w:spacing w:line="240" w:lineRule="atLeast"/>
      <w:ind w:firstLineChars="200" w:firstLine="200"/>
      <w:jc w:val="left"/>
    </w:pPr>
    <w:rPr>
      <w:rFonts w:ascii="Arial" w:hAnsi="Arial"/>
      <w:kern w:val="0"/>
      <w:sz w:val="24"/>
      <w:szCs w:val="18"/>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paracharcharcharcharcharcharcharcharchar1charcharcharchar">
    <w:name w:val="paracharcharcharcharcharcharcharcharchar1charcharcharchar"/>
    <w:basedOn w:val="a0"/>
    <w:qFormat/>
    <w:pPr>
      <w:widowControl/>
      <w:spacing w:before="100" w:beforeAutospacing="1" w:after="100" w:afterAutospacing="1"/>
      <w:jc w:val="left"/>
    </w:pPr>
    <w:rPr>
      <w:rFonts w:ascii="宋体" w:hAnsi="宋体" w:cs="宋体"/>
      <w:kern w:val="0"/>
      <w:sz w:val="24"/>
      <w:szCs w:val="24"/>
    </w:rPr>
  </w:style>
  <w:style w:type="paragraph" w:customStyle="1" w:styleId="t-12">
    <w:name w:val="t-12"/>
    <w:basedOn w:val="a0"/>
    <w:qFormat/>
    <w:pPr>
      <w:widowControl/>
      <w:spacing w:before="100" w:beforeAutospacing="1" w:after="100" w:afterAutospacing="1" w:line="300" w:lineRule="atLeast"/>
      <w:jc w:val="left"/>
    </w:pPr>
    <w:rPr>
      <w:rFonts w:ascii="Georgia" w:hAnsi="Georgia" w:cs="宋体"/>
      <w:kern w:val="0"/>
      <w:sz w:val="18"/>
      <w:szCs w:val="18"/>
    </w:rPr>
  </w:style>
  <w:style w:type="paragraph" w:customStyle="1" w:styleId="37">
    <w:name w:val="3"/>
    <w:basedOn w:val="a0"/>
    <w:qFormat/>
    <w:rPr>
      <w:rFonts w:ascii="Tahoma" w:hAnsi="Tahoma"/>
      <w:sz w:val="24"/>
      <w:szCs w:val="20"/>
    </w:rPr>
  </w:style>
  <w:style w:type="paragraph" w:customStyle="1" w:styleId="2d">
    <w:name w:val="纯文本2"/>
    <w:basedOn w:val="a0"/>
    <w:qFormat/>
    <w:rPr>
      <w:rFonts w:ascii="宋体" w:hAnsi="Courier New" w:cs="Arial"/>
      <w:snapToGrid w:val="0"/>
      <w:szCs w:val="21"/>
    </w:rPr>
  </w:style>
  <w:style w:type="paragraph" w:customStyle="1" w:styleId="Style270">
    <w:name w:val="_Style 270"/>
    <w:basedOn w:val="1"/>
    <w:next w:val="a0"/>
    <w:qFormat/>
    <w:pPr>
      <w:keepNext/>
      <w:keepLines/>
      <w:autoSpaceDE/>
      <w:autoSpaceDN/>
      <w:adjustRightInd/>
      <w:spacing w:before="340" w:after="330" w:line="578" w:lineRule="auto"/>
      <w:jc w:val="both"/>
      <w:outlineLvl w:val="9"/>
    </w:pPr>
    <w:rPr>
      <w:rFonts w:ascii="Calibri" w:hAnsi="Calibri"/>
      <w:b/>
      <w:bCs/>
      <w:kern w:val="44"/>
      <w:sz w:val="44"/>
      <w:szCs w:val="44"/>
    </w:rPr>
  </w:style>
  <w:style w:type="paragraph" w:customStyle="1" w:styleId="Normal">
    <w:name w:val="[Normal]"/>
    <w:qFormat/>
    <w:rPr>
      <w:rFonts w:ascii="宋体" w:hAnsi="宋体"/>
      <w:sz w:val="24"/>
      <w:szCs w:val="22"/>
      <w:lang w:val="zh-CN"/>
    </w:rPr>
  </w:style>
  <w:style w:type="paragraph" w:customStyle="1" w:styleId="CharChar1Char">
    <w:name w:val="Char Char1 Char"/>
    <w:basedOn w:val="a0"/>
    <w:qFormat/>
    <w:rPr>
      <w:rFonts w:ascii="仿宋_GB2312" w:eastAsia="仿宋_GB2312"/>
      <w:b/>
      <w:sz w:val="32"/>
      <w:szCs w:val="32"/>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Charf">
    <w:name w:val="Char"/>
    <w:basedOn w:val="a0"/>
    <w:qFormat/>
    <w:pPr>
      <w:widowControl/>
      <w:spacing w:after="160" w:line="240" w:lineRule="exact"/>
      <w:jc w:val="left"/>
    </w:pPr>
    <w:rPr>
      <w:rFonts w:ascii="(使用中文字体)" w:eastAsia="(使用中文字体)" w:hAnsi="(使用中文字体)" w:cs="(使用中文字体)"/>
      <w:szCs w:val="20"/>
    </w:rPr>
  </w:style>
  <w:style w:type="paragraph" w:customStyle="1" w:styleId="font1">
    <w:name w:val="font1"/>
    <w:basedOn w:val="a0"/>
    <w:qFormat/>
    <w:pPr>
      <w:widowControl/>
      <w:spacing w:before="100" w:beforeAutospacing="1" w:after="100" w:afterAutospacing="1"/>
      <w:jc w:val="left"/>
    </w:pPr>
    <w:rPr>
      <w:rFonts w:ascii="宋体" w:hAnsi="宋体" w:hint="eastAsia"/>
      <w:kern w:val="0"/>
      <w:sz w:val="24"/>
      <w:szCs w:val="24"/>
    </w:rPr>
  </w:style>
  <w:style w:type="paragraph" w:customStyle="1" w:styleId="xl82">
    <w:name w:val="xl82"/>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36"/>
      <w:szCs w:val="36"/>
    </w:rPr>
  </w:style>
  <w:style w:type="paragraph" w:customStyle="1" w:styleId="CharCharCharCharCharCharCharCharCharChar">
    <w:name w:val="Char Char Char Char Char Char Char Char Char Char"/>
    <w:basedOn w:val="a0"/>
    <w:qFormat/>
    <w:rPr>
      <w:rFonts w:ascii="Tahoma" w:hAnsi="Tahoma"/>
      <w:sz w:val="24"/>
      <w:szCs w:val="20"/>
    </w:rPr>
  </w:style>
  <w:style w:type="paragraph" w:customStyle="1" w:styleId="ParaCharCharCharCharCharCharCharCharCharChar">
    <w:name w:val="默认段落字体 Para Char Char Char Char Char Char Char Char Char Char"/>
    <w:basedOn w:val="a0"/>
    <w:qFormat/>
    <w:rPr>
      <w:rFonts w:ascii="Tahoma" w:hAnsi="Tahoma"/>
      <w:sz w:val="24"/>
      <w:szCs w:val="20"/>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xl69">
    <w:name w:val="xl69"/>
    <w:basedOn w:val="a0"/>
    <w:qFormat/>
    <w:pPr>
      <w:widowControl/>
      <w:shd w:val="clear" w:color="000000" w:fill="FFFFFF"/>
      <w:spacing w:before="100" w:beforeAutospacing="1" w:after="100" w:afterAutospacing="1"/>
      <w:jc w:val="center"/>
    </w:pPr>
    <w:rPr>
      <w:rFonts w:ascii="宋体" w:hAnsi="宋体" w:cs="宋体"/>
      <w:kern w:val="0"/>
      <w:sz w:val="36"/>
      <w:szCs w:val="36"/>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TableParagraph">
    <w:name w:val="Table Paragraph"/>
    <w:basedOn w:val="a0"/>
    <w:qFormat/>
    <w:pPr>
      <w:autoSpaceDE w:val="0"/>
      <w:autoSpaceDN w:val="0"/>
      <w:ind w:left="106"/>
      <w:jc w:val="left"/>
    </w:pPr>
    <w:rPr>
      <w:rFonts w:ascii="宋体" w:hAnsi="宋体" w:cs="宋体"/>
      <w:kern w:val="0"/>
      <w:sz w:val="22"/>
      <w:lang w:eastAsia="en-US" w:bidi="en-US"/>
    </w:rPr>
  </w:style>
  <w:style w:type="paragraph" w:customStyle="1" w:styleId="CharChar1CharCharCharCharCharCharCharChar">
    <w:name w:val="Char Char1 Char Char Char Char Char Char Char Char"/>
    <w:basedOn w:val="a0"/>
    <w:qFormat/>
    <w:pPr>
      <w:widowControl/>
      <w:spacing w:after="160" w:line="240" w:lineRule="exact"/>
      <w:jc w:val="left"/>
    </w:pPr>
    <w:rPr>
      <w:szCs w:val="24"/>
    </w:rPr>
  </w:style>
  <w:style w:type="paragraph" w:customStyle="1" w:styleId="44">
    <w:name w:val="正文_4"/>
    <w:uiPriority w:val="99"/>
    <w:qFormat/>
    <w:pPr>
      <w:widowControl w:val="0"/>
      <w:jc w:val="both"/>
    </w:pPr>
    <w:rPr>
      <w:kern w:val="2"/>
      <w:sz w:val="21"/>
      <w:szCs w:val="24"/>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tab02">
    <w:name w:val="tab0/2"/>
    <w:basedOn w:val="a0"/>
    <w:qFormat/>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xl80">
    <w:name w:val="xl80"/>
    <w:basedOn w:val="a0"/>
    <w:qFormat/>
    <w:pPr>
      <w:widowControl/>
      <w:pBdr>
        <w:left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36"/>
      <w:szCs w:val="36"/>
    </w:rPr>
  </w:style>
  <w:style w:type="paragraph" w:customStyle="1" w:styleId="CharCharCharChar">
    <w:name w:val="Char Char Char Char"/>
    <w:basedOn w:val="a0"/>
    <w:qFormat/>
    <w:rPr>
      <w:rFonts w:ascii="Tahoma" w:hAnsi="Tahoma"/>
      <w:sz w:val="24"/>
      <w:szCs w:val="20"/>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36"/>
      <w:szCs w:val="36"/>
    </w:rPr>
  </w:style>
  <w:style w:type="paragraph" w:customStyle="1" w:styleId="xl78">
    <w:name w:val="xl78"/>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36"/>
      <w:szCs w:val="36"/>
    </w:rPr>
  </w:style>
  <w:style w:type="paragraph" w:customStyle="1" w:styleId="ParaCharCharCharCharCharCharCharCharChar1CharCharCharChar0">
    <w:name w:val="默认段落字体 Para Char Char Char Char Char Char Char Char Char1 Char Char Char Char"/>
    <w:basedOn w:val="a0"/>
    <w:qFormat/>
    <w:rPr>
      <w:rFonts w:ascii="Tahoma" w:hAnsi="Tahoma"/>
      <w:sz w:val="24"/>
      <w:szCs w:val="20"/>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Char3CharCharChar">
    <w:name w:val="Char3 Char Char Char"/>
    <w:basedOn w:val="a0"/>
    <w:qFormat/>
    <w:pPr>
      <w:widowControl/>
      <w:spacing w:after="160" w:line="240" w:lineRule="exact"/>
      <w:jc w:val="left"/>
    </w:pPr>
    <w:rPr>
      <w:szCs w:val="20"/>
    </w:rPr>
  </w:style>
  <w:style w:type="paragraph" w:customStyle="1" w:styleId="05">
    <w:name w:val="样式 列表编号 + 段后: 0.5 行"/>
    <w:basedOn w:val="a"/>
    <w:qFormat/>
    <w:pPr>
      <w:tabs>
        <w:tab w:val="left" w:pos="720"/>
        <w:tab w:val="left" w:pos="900"/>
      </w:tabs>
      <w:spacing w:line="360" w:lineRule="auto"/>
      <w:ind w:left="720" w:firstLineChars="200" w:firstLine="200"/>
    </w:pPr>
    <w:rPr>
      <w:sz w:val="24"/>
      <w:szCs w:val="24"/>
    </w:rPr>
  </w:style>
  <w:style w:type="paragraph" w:customStyle="1" w:styleId="CharCharChar0">
    <w:name w:val="Char Char Char"/>
    <w:basedOn w:val="a0"/>
    <w:qFormat/>
    <w:rPr>
      <w:szCs w:val="24"/>
    </w:rPr>
  </w:style>
  <w:style w:type="paragraph" w:customStyle="1" w:styleId="font11">
    <w:name w:val="font11"/>
    <w:basedOn w:val="a0"/>
    <w:qFormat/>
    <w:pPr>
      <w:widowControl/>
      <w:spacing w:before="100" w:beforeAutospacing="1" w:after="100" w:afterAutospacing="1"/>
      <w:jc w:val="left"/>
    </w:pPr>
    <w:rPr>
      <w:rFonts w:ascii="微软雅黑 Light" w:eastAsia="微软雅黑 Light" w:hAnsi="宋体" w:cs="宋体"/>
      <w:color w:val="000000"/>
      <w:kern w:val="0"/>
      <w:sz w:val="36"/>
      <w:szCs w:val="36"/>
    </w:rPr>
  </w:style>
  <w:style w:type="paragraph" w:customStyle="1" w:styleId="211105">
    <w:name w:val="样式 标题 2节标题 1.1 + 段前: 1 行 段后: 0.5 行"/>
    <w:basedOn w:val="20"/>
    <w:qFormat/>
    <w:pPr>
      <w:keepNext/>
      <w:keepLines/>
      <w:autoSpaceDE/>
      <w:autoSpaceDN/>
      <w:adjustRightInd/>
      <w:spacing w:before="240" w:after="120" w:line="360" w:lineRule="auto"/>
      <w:jc w:val="center"/>
    </w:pPr>
    <w:rPr>
      <w:rFonts w:ascii="宋体" w:eastAsia="黑体" w:hAnsi="宋体"/>
      <w:b/>
      <w:sz w:val="24"/>
      <w:szCs w:val="20"/>
    </w:rPr>
  </w:style>
  <w:style w:type="paragraph" w:customStyle="1" w:styleId="CharChara">
    <w:name w:val="小四 段落 宋体 Char Char"/>
    <w:basedOn w:val="a0"/>
    <w:qFormat/>
    <w:pPr>
      <w:spacing w:line="360" w:lineRule="auto"/>
      <w:ind w:firstLineChars="200" w:firstLine="480"/>
    </w:pPr>
    <w:rPr>
      <w:rFonts w:ascii="宋体" w:hAnsi="宋体"/>
      <w:sz w:val="24"/>
      <w:szCs w:val="24"/>
    </w:rPr>
  </w:style>
  <w:style w:type="paragraph" w:customStyle="1" w:styleId="Style164">
    <w:name w:val="_Style 164"/>
    <w:basedOn w:val="a0"/>
    <w:qFormat/>
    <w:rPr>
      <w:szCs w:val="20"/>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36"/>
      <w:szCs w:val="36"/>
    </w:rPr>
  </w:style>
  <w:style w:type="paragraph" w:customStyle="1" w:styleId="affff6">
    <w:name w:val="内文正文"/>
    <w:basedOn w:val="a0"/>
    <w:qFormat/>
    <w:pPr>
      <w:adjustRightInd w:val="0"/>
      <w:snapToGrid w:val="0"/>
      <w:spacing w:line="400" w:lineRule="atLeast"/>
      <w:ind w:firstLineChars="200" w:firstLine="200"/>
    </w:pPr>
    <w:rPr>
      <w:rFonts w:ascii="宋体"/>
      <w:szCs w:val="24"/>
    </w:rPr>
  </w:style>
  <w:style w:type="paragraph" w:customStyle="1" w:styleId="affff7">
    <w:name w:val="此正文"/>
    <w:basedOn w:val="a0"/>
    <w:qFormat/>
    <w:pPr>
      <w:spacing w:line="360" w:lineRule="auto"/>
      <w:ind w:firstLineChars="200" w:firstLine="200"/>
    </w:pPr>
    <w:rPr>
      <w:sz w:val="24"/>
      <w:szCs w:val="24"/>
    </w:rPr>
  </w:style>
  <w:style w:type="paragraph" w:customStyle="1" w:styleId="affff8">
    <w:name w:val="四级条标题"/>
    <w:basedOn w:val="affff9"/>
    <w:next w:val="affff3"/>
    <w:qFormat/>
    <w:pPr>
      <w:tabs>
        <w:tab w:val="left" w:pos="2905"/>
      </w:tabs>
      <w:ind w:left="2905" w:hanging="720"/>
      <w:outlineLvl w:val="5"/>
    </w:pPr>
  </w:style>
  <w:style w:type="paragraph" w:customStyle="1" w:styleId="affff9">
    <w:name w:val="三级条标题"/>
    <w:basedOn w:val="affffa"/>
    <w:next w:val="affff3"/>
    <w:qFormat/>
    <w:pPr>
      <w:tabs>
        <w:tab w:val="left" w:pos="2100"/>
      </w:tabs>
      <w:ind w:left="2100" w:hanging="420"/>
      <w:outlineLvl w:val="4"/>
    </w:pPr>
  </w:style>
  <w:style w:type="paragraph" w:customStyle="1" w:styleId="affffa">
    <w:name w:val="二级条标题"/>
    <w:basedOn w:val="affffb"/>
    <w:next w:val="affff3"/>
    <w:qFormat/>
    <w:pPr>
      <w:outlineLvl w:val="3"/>
    </w:pPr>
  </w:style>
  <w:style w:type="paragraph" w:customStyle="1" w:styleId="affffb">
    <w:name w:val="一级条标题"/>
    <w:next w:val="affff3"/>
    <w:qFormat/>
    <w:pPr>
      <w:tabs>
        <w:tab w:val="left" w:pos="360"/>
      </w:tabs>
      <w:outlineLvl w:val="2"/>
    </w:pPr>
    <w:rPr>
      <w:rFonts w:eastAsia="黑体"/>
      <w:sz w:val="21"/>
    </w:rPr>
  </w:style>
  <w:style w:type="paragraph" w:customStyle="1" w:styleId="CharChar100">
    <w:name w:val="Char Char10"/>
    <w:basedOn w:val="a0"/>
    <w:qFormat/>
    <w:pPr>
      <w:spacing w:line="360" w:lineRule="auto"/>
    </w:pPr>
    <w:rPr>
      <w:rFonts w:ascii="Tahoma" w:hAnsi="Tahoma"/>
      <w:sz w:val="24"/>
      <w:szCs w:val="20"/>
    </w:rPr>
  </w:style>
  <w:style w:type="paragraph" w:customStyle="1" w:styleId="affffc">
    <w:name w:val="首行缩进"/>
    <w:basedOn w:val="a0"/>
    <w:qFormat/>
    <w:pPr>
      <w:widowControl/>
      <w:tabs>
        <w:tab w:val="left" w:pos="822"/>
      </w:tabs>
      <w:snapToGrid w:val="0"/>
      <w:spacing w:before="40" w:after="40" w:line="300" w:lineRule="atLeast"/>
      <w:ind w:left="2940" w:hanging="420"/>
    </w:pPr>
    <w:rPr>
      <w:rFonts w:ascii="Arial" w:hAnsi="Arial"/>
      <w:kern w:val="0"/>
      <w:szCs w:val="20"/>
    </w:rPr>
  </w:style>
  <w:style w:type="paragraph" w:customStyle="1" w:styleId="affffd">
    <w:name w:val="标准小四"/>
    <w:basedOn w:val="a0"/>
    <w:qFormat/>
    <w:pPr>
      <w:spacing w:line="360" w:lineRule="auto"/>
      <w:ind w:firstLineChars="200" w:firstLine="480"/>
    </w:pPr>
    <w:rPr>
      <w:rFonts w:ascii="Arial" w:hAnsi="Arial"/>
      <w:sz w:val="24"/>
      <w:szCs w:val="21"/>
    </w:rPr>
  </w:style>
  <w:style w:type="paragraph" w:customStyle="1" w:styleId="affffe">
    <w:name w:val="大汉正文"/>
    <w:basedOn w:val="a0"/>
    <w:qFormat/>
    <w:pPr>
      <w:spacing w:line="360" w:lineRule="auto"/>
      <w:ind w:firstLineChars="200" w:firstLine="200"/>
      <w:jc w:val="left"/>
    </w:pPr>
    <w:rPr>
      <w:rFonts w:ascii="宋体"/>
      <w:kern w:val="0"/>
      <w:sz w:val="24"/>
      <w:szCs w:val="24"/>
    </w:rPr>
  </w:style>
  <w:style w:type="paragraph" w:customStyle="1" w:styleId="ParaChar">
    <w:name w:val="默认段落字体 Para Char"/>
    <w:basedOn w:val="a0"/>
    <w:qFormat/>
    <w:pPr>
      <w:adjustRightInd w:val="0"/>
      <w:spacing w:line="360" w:lineRule="auto"/>
      <w:ind w:firstLine="480"/>
    </w:pPr>
    <w:rPr>
      <w:rFonts w:ascii="宋体" w:hAnsi="宋体"/>
      <w:kern w:val="0"/>
      <w:sz w:val="24"/>
      <w:szCs w:val="20"/>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fff">
    <w:name w:val="正文表格内容（居中）"/>
    <w:basedOn w:val="a0"/>
    <w:qFormat/>
    <w:pPr>
      <w:widowControl/>
      <w:jc w:val="center"/>
    </w:pPr>
    <w:rPr>
      <w:rFonts w:ascii="Arial" w:hAnsi="Arial" w:cs="Arial"/>
      <w:kern w:val="0"/>
      <w:szCs w:val="18"/>
    </w:rPr>
  </w:style>
  <w:style w:type="paragraph" w:customStyle="1" w:styleId="Web1">
    <w:name w:val="普通(Web)1"/>
    <w:basedOn w:val="a0"/>
    <w:next w:val="afc"/>
    <w:qFormat/>
    <w:pPr>
      <w:widowControl/>
      <w:spacing w:before="100" w:beforeAutospacing="1" w:after="100" w:afterAutospacing="1"/>
      <w:jc w:val="left"/>
    </w:pPr>
    <w:rPr>
      <w:rFonts w:ascii="宋体" w:hAnsi="宋体"/>
      <w:color w:val="000000"/>
      <w:kern w:val="0"/>
      <w:sz w:val="24"/>
      <w:szCs w:val="24"/>
    </w:rPr>
  </w:style>
  <w:style w:type="paragraph" w:customStyle="1" w:styleId="afffff0">
    <w:name w:val="正文－恩普"/>
    <w:basedOn w:val="a2"/>
    <w:qFormat/>
    <w:pPr>
      <w:widowControl/>
      <w:spacing w:afterLines="50" w:line="360" w:lineRule="auto"/>
      <w:ind w:firstLineChars="200" w:firstLine="480"/>
      <w:jc w:val="left"/>
    </w:pPr>
    <w:rPr>
      <w:kern w:val="0"/>
      <w:sz w:val="24"/>
    </w:rPr>
  </w:style>
  <w:style w:type="paragraph" w:customStyle="1" w:styleId="afffff1">
    <w:name w:val="文档正文"/>
    <w:basedOn w:val="a0"/>
    <w:qFormat/>
    <w:pPr>
      <w:adjustRightInd w:val="0"/>
      <w:spacing w:line="440" w:lineRule="exact"/>
      <w:ind w:firstLine="567"/>
      <w:textAlignment w:val="baseline"/>
    </w:pPr>
    <w:rPr>
      <w:rFonts w:ascii="Arial Narrow" w:hAnsi="Arial Narrow"/>
      <w:kern w:val="0"/>
      <w:sz w:val="24"/>
      <w:szCs w:val="24"/>
    </w:rPr>
  </w:style>
  <w:style w:type="paragraph" w:customStyle="1" w:styleId="CharCharCharCharCharChar1">
    <w:name w:val="Char Char 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7">
    <w:name w:val="xl27"/>
    <w:basedOn w:val="a0"/>
    <w:qFormat/>
    <w:pPr>
      <w:widowControl/>
      <w:pBdr>
        <w:left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P1">
    <w:name w:val="P1"/>
    <w:qFormat/>
    <w:pPr>
      <w:widowControl w:val="0"/>
      <w:adjustRightInd w:val="0"/>
      <w:spacing w:after="240"/>
      <w:ind w:left="2304" w:hanging="576"/>
      <w:jc w:val="both"/>
      <w:textAlignment w:val="baseline"/>
    </w:pPr>
    <w:rPr>
      <w:rFonts w:eastAsia="全真中明體"/>
      <w:spacing w:val="30"/>
      <w:sz w:val="24"/>
      <w:lang w:val="en-GB" w:eastAsia="zh-TW"/>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36"/>
      <w:szCs w:val="36"/>
    </w:rPr>
  </w:style>
  <w:style w:type="paragraph" w:customStyle="1" w:styleId="2e">
    <w:name w:val="列出段落2"/>
    <w:basedOn w:val="a0"/>
    <w:uiPriority w:val="99"/>
    <w:qFormat/>
    <w:pPr>
      <w:ind w:firstLineChars="200" w:firstLine="420"/>
    </w:pPr>
    <w:rPr>
      <w:szCs w:val="24"/>
    </w:rPr>
  </w:style>
  <w:style w:type="paragraph" w:customStyle="1" w:styleId="CharCharChar1">
    <w:name w:val="Char Char Char1"/>
    <w:basedOn w:val="a0"/>
    <w:qFormat/>
    <w:pPr>
      <w:widowControl/>
      <w:spacing w:after="160" w:line="240" w:lineRule="exact"/>
      <w:jc w:val="left"/>
    </w:pPr>
    <w:rPr>
      <w:rFonts w:ascii="Verdana" w:hAnsi="Verdana"/>
      <w:kern w:val="0"/>
      <w:sz w:val="20"/>
      <w:szCs w:val="20"/>
      <w:lang w:eastAsia="en-US"/>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6"/>
      <w:szCs w:val="26"/>
    </w:rPr>
  </w:style>
  <w:style w:type="paragraph" w:customStyle="1" w:styleId="Char1CharCharChar">
    <w:name w:val="Char1 Char Char Char"/>
    <w:basedOn w:val="a0"/>
    <w:qFormat/>
    <w:rPr>
      <w:rFonts w:ascii="Tahoma" w:hAnsi="Tahoma"/>
      <w:sz w:val="24"/>
      <w:szCs w:val="20"/>
    </w:rPr>
  </w:style>
  <w:style w:type="paragraph" w:customStyle="1" w:styleId="TFC--3">
    <w:name w:val="TFC--标题 3"/>
    <w:basedOn w:val="3"/>
    <w:next w:val="a0"/>
    <w:qFormat/>
    <w:pPr>
      <w:tabs>
        <w:tab w:val="left" w:pos="907"/>
        <w:tab w:val="left" w:pos="960"/>
      </w:tabs>
      <w:spacing w:line="412" w:lineRule="auto"/>
      <w:ind w:left="120"/>
      <w:jc w:val="left"/>
    </w:pPr>
    <w:rPr>
      <w:rFonts w:ascii="Arial" w:eastAsia="黑体" w:hAnsi="Arial"/>
      <w:bCs w:val="0"/>
      <w:kern w:val="0"/>
      <w:sz w:val="30"/>
      <w:szCs w:val="3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afffff2">
    <w:name w:val="正文样式"/>
    <w:basedOn w:val="a0"/>
    <w:qFormat/>
    <w:pPr>
      <w:spacing w:line="360" w:lineRule="auto"/>
      <w:ind w:firstLineChars="200" w:firstLine="200"/>
    </w:pPr>
    <w:rPr>
      <w:rFonts w:ascii="宋体"/>
      <w:sz w:val="24"/>
      <w:szCs w:val="24"/>
    </w:rPr>
  </w:style>
  <w:style w:type="paragraph" w:customStyle="1" w:styleId="CharCharCharCharCharCharCharCharChar">
    <w:name w:val="Char Char Char Char Char Char Char Char Char"/>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6"/>
      <w:szCs w:val="26"/>
    </w:rPr>
  </w:style>
  <w:style w:type="paragraph" w:customStyle="1" w:styleId="afffff3">
    <w:name w:val="标书正文格式"/>
    <w:qFormat/>
    <w:pPr>
      <w:spacing w:line="360" w:lineRule="auto"/>
      <w:ind w:firstLineChars="200" w:firstLine="200"/>
    </w:pPr>
    <w:rPr>
      <w:rFonts w:eastAsia="楷体_GB2312"/>
      <w:kern w:val="2"/>
      <w:sz w:val="24"/>
      <w:szCs w:val="24"/>
    </w:rPr>
  </w:style>
  <w:style w:type="paragraph" w:customStyle="1" w:styleId="152">
    <w:name w:val="样式 样式 小四 行距: 1.5 倍行距 首行缩进:  2 字符 + +中文正文"/>
    <w:basedOn w:val="a0"/>
    <w:qFormat/>
    <w:pPr>
      <w:spacing w:line="360" w:lineRule="auto"/>
      <w:ind w:firstLineChars="200" w:firstLine="480"/>
    </w:pPr>
    <w:rPr>
      <w:rFonts w:ascii="宋体" w:hAnsi="宋体" w:cs="宋体"/>
      <w:sz w:val="24"/>
      <w:szCs w:val="20"/>
    </w:rPr>
  </w:style>
  <w:style w:type="paragraph" w:customStyle="1" w:styleId="xl65">
    <w:name w:val="xl65"/>
    <w:basedOn w:val="a0"/>
    <w:qFormat/>
    <w:pPr>
      <w:widowControl/>
      <w:shd w:val="clear" w:color="000000" w:fill="FFFFFF"/>
      <w:spacing w:before="100" w:beforeAutospacing="1" w:after="100" w:afterAutospacing="1"/>
      <w:jc w:val="center"/>
    </w:pPr>
    <w:rPr>
      <w:rFonts w:ascii="宋体" w:hAnsi="宋体" w:cs="宋体"/>
      <w:b/>
      <w:bCs/>
      <w:kern w:val="0"/>
      <w:sz w:val="36"/>
      <w:szCs w:val="36"/>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38">
    <w:name w:val="列出段落3"/>
    <w:basedOn w:val="a0"/>
    <w:qFormat/>
    <w:pPr>
      <w:ind w:firstLineChars="200" w:firstLine="420"/>
    </w:pPr>
    <w:rPr>
      <w:szCs w:val="24"/>
    </w:rPr>
  </w:style>
  <w:style w:type="paragraph" w:customStyle="1" w:styleId="afffff4">
    <w:name w:val="自动更正"/>
    <w:qFormat/>
    <w:pPr>
      <w:widowControl w:val="0"/>
      <w:jc w:val="both"/>
    </w:pPr>
    <w:rPr>
      <w:kern w:val="2"/>
      <w:sz w:val="21"/>
      <w:szCs w:val="24"/>
    </w:rPr>
  </w:style>
  <w:style w:type="paragraph" w:customStyle="1" w:styleId="TFC--2">
    <w:name w:val="TFC--标题 2"/>
    <w:basedOn w:val="20"/>
    <w:next w:val="a0"/>
    <w:qFormat/>
    <w:pPr>
      <w:keepNext/>
      <w:keepLines/>
      <w:autoSpaceDE/>
      <w:autoSpaceDN/>
      <w:adjustRightInd/>
      <w:spacing w:before="260" w:after="260" w:line="412" w:lineRule="auto"/>
      <w:ind w:left="120"/>
      <w:jc w:val="center"/>
    </w:pPr>
    <w:rPr>
      <w:rFonts w:ascii="Arial" w:eastAsia="黑体" w:hAnsi="Arial"/>
      <w:b/>
      <w:iCs/>
      <w:szCs w:val="32"/>
    </w:rPr>
  </w:style>
  <w:style w:type="paragraph" w:customStyle="1" w:styleId="1b">
    <w:name w:val="1"/>
    <w:basedOn w:val="a6"/>
    <w:next w:val="29"/>
    <w:qFormat/>
    <w:pPr>
      <w:spacing w:after="120" w:line="240" w:lineRule="auto"/>
      <w:ind w:leftChars="200" w:left="420" w:firstLineChars="200" w:firstLine="420"/>
    </w:pPr>
    <w:rPr>
      <w:sz w:val="21"/>
      <w:szCs w:val="22"/>
    </w:rPr>
  </w:style>
  <w:style w:type="paragraph" w:customStyle="1" w:styleId="Proposalsbody">
    <w:name w:val="Proposals body"/>
    <w:basedOn w:val="a0"/>
    <w:next w:val="a0"/>
    <w:qFormat/>
    <w:pPr>
      <w:widowControl/>
      <w:spacing w:line="360" w:lineRule="auto"/>
      <w:jc w:val="left"/>
    </w:pPr>
    <w:rPr>
      <w:rFonts w:ascii="宋体"/>
      <w:snapToGrid w:val="0"/>
      <w:color w:val="000000"/>
      <w:kern w:val="0"/>
      <w:sz w:val="24"/>
      <w:szCs w:val="20"/>
    </w:rPr>
  </w:style>
  <w:style w:type="paragraph" w:customStyle="1" w:styleId="xl77">
    <w:name w:val="xl77"/>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36"/>
      <w:szCs w:val="36"/>
    </w:rPr>
  </w:style>
  <w:style w:type="paragraph" w:customStyle="1" w:styleId="xl42">
    <w:name w:val="xl42"/>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modselection1">
    <w:name w:val="mod_selection1"/>
    <w:basedOn w:val="a0"/>
    <w:qFormat/>
    <w:pPr>
      <w:widowControl/>
      <w:ind w:left="75"/>
      <w:jc w:val="left"/>
    </w:pPr>
    <w:rPr>
      <w:rFonts w:ascii="Arial" w:hAnsi="Arial" w:cs="Arial"/>
      <w:b/>
      <w:bCs/>
      <w:kern w:val="0"/>
      <w:sz w:val="20"/>
      <w:szCs w:val="20"/>
    </w:rPr>
  </w:style>
  <w:style w:type="paragraph" w:customStyle="1" w:styleId="Char25">
    <w:name w:val="Char2"/>
    <w:basedOn w:val="ab"/>
    <w:next w:val="a0"/>
    <w:qFormat/>
    <w:rPr>
      <w:szCs w:val="20"/>
      <w:shd w:val="clear" w:color="auto" w:fill="auto"/>
    </w:rPr>
  </w:style>
  <w:style w:type="paragraph" w:customStyle="1" w:styleId="xl32">
    <w:name w:val="xl32"/>
    <w:basedOn w:val="a0"/>
    <w:qFormat/>
    <w:pPr>
      <w:widowControl/>
      <w:spacing w:before="100" w:beforeAutospacing="1" w:after="100" w:afterAutospacing="1"/>
      <w:jc w:val="center"/>
      <w:textAlignment w:val="center"/>
    </w:pPr>
    <w:rPr>
      <w:kern w:val="0"/>
      <w:sz w:val="28"/>
      <w:szCs w:val="28"/>
    </w:rPr>
  </w:style>
  <w:style w:type="paragraph" w:customStyle="1" w:styleId="xl44">
    <w:name w:val="xl44"/>
    <w:basedOn w:val="a0"/>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36"/>
      <w:szCs w:val="36"/>
    </w:rPr>
  </w:style>
  <w:style w:type="paragraph" w:customStyle="1" w:styleId="afffff5">
    <w:name w:val="表格名称"/>
    <w:next w:val="a0"/>
    <w:qFormat/>
    <w:pPr>
      <w:spacing w:line="320" w:lineRule="exact"/>
      <w:jc w:val="center"/>
    </w:pPr>
    <w:rPr>
      <w:rFonts w:ascii="楷体_GB2312" w:eastAsia="楷体_GB2312"/>
      <w:sz w:val="21"/>
      <w:szCs w:val="21"/>
    </w:rPr>
  </w:style>
  <w:style w:type="paragraph" w:customStyle="1" w:styleId="Char1b">
    <w:name w:val="Char1"/>
    <w:basedOn w:val="ab"/>
    <w:qFormat/>
    <w:pPr>
      <w:adjustRightInd w:val="0"/>
      <w:spacing w:line="436" w:lineRule="exact"/>
      <w:ind w:left="357"/>
      <w:jc w:val="left"/>
      <w:outlineLvl w:val="3"/>
    </w:pPr>
    <w:rPr>
      <w:rFonts w:ascii="(使用中文字体)" w:hAnsi="(使用中文字体)"/>
      <w:b/>
      <w:sz w:val="24"/>
    </w:rPr>
  </w:style>
  <w:style w:type="paragraph" w:customStyle="1" w:styleId="afffff6">
    <w:name w:val="表格中序号"/>
    <w:basedOn w:val="a0"/>
    <w:qFormat/>
    <w:pPr>
      <w:spacing w:line="288" w:lineRule="auto"/>
      <w:jc w:val="center"/>
    </w:pPr>
    <w:rPr>
      <w:rFonts w:ascii="新宋体" w:eastAsia="新宋体"/>
      <w:sz w:val="24"/>
      <w:szCs w:val="24"/>
    </w:rPr>
  </w:style>
  <w:style w:type="paragraph" w:customStyle="1" w:styleId="CharCharCharChar1">
    <w:name w:val="Char Char Char Char1"/>
    <w:basedOn w:val="a0"/>
    <w:qFormat/>
    <w:pPr>
      <w:widowControl/>
      <w:spacing w:after="160" w:line="240" w:lineRule="exact"/>
      <w:jc w:val="left"/>
    </w:pPr>
    <w:rPr>
      <w:szCs w:val="20"/>
    </w:rPr>
  </w:style>
  <w:style w:type="paragraph" w:styleId="afffff7">
    <w:name w:val="No Spacing"/>
    <w:qFormat/>
    <w:pPr>
      <w:widowControl w:val="0"/>
      <w:jc w:val="both"/>
    </w:pPr>
    <w:rPr>
      <w:kern w:val="2"/>
      <w:sz w:val="21"/>
      <w:szCs w:val="22"/>
    </w:rPr>
  </w:style>
  <w:style w:type="paragraph" w:customStyle="1" w:styleId="CharCharCharCharCharChar">
    <w:name w:val="Char Char Char Char Char Char"/>
    <w:basedOn w:val="a0"/>
    <w:qFormat/>
    <w:pPr>
      <w:widowControl/>
      <w:spacing w:after="160" w:line="240" w:lineRule="exact"/>
      <w:jc w:val="left"/>
    </w:pPr>
    <w:rPr>
      <w:rFonts w:ascii="@(使用中文字体)" w:cs="黑体"/>
      <w:kern w:val="0"/>
      <w:sz w:val="20"/>
      <w:szCs w:val="20"/>
      <w:lang w:eastAsia="en-US"/>
    </w:rPr>
  </w:style>
  <w:style w:type="paragraph" w:customStyle="1" w:styleId="Style2">
    <w:name w:val="_Style 2"/>
    <w:basedOn w:val="a0"/>
    <w:uiPriority w:val="34"/>
    <w:qFormat/>
    <w:pPr>
      <w:ind w:firstLineChars="200" w:firstLine="420"/>
    </w:pPr>
    <w:rPr>
      <w:rFonts w:ascii="Calibri" w:hAnsi="Calibri"/>
      <w:b/>
      <w:bCs/>
      <w:color w:val="000000"/>
      <w:kern w:val="0"/>
      <w:szCs w:val="24"/>
    </w:rPr>
  </w:style>
  <w:style w:type="paragraph" w:customStyle="1" w:styleId="afffff8">
    <w:name w:val="字母编号列项（一级）"/>
    <w:qFormat/>
    <w:pPr>
      <w:ind w:leftChars="200" w:left="840" w:hangingChars="200" w:hanging="420"/>
      <w:jc w:val="both"/>
    </w:pPr>
    <w:rPr>
      <w:rFonts w:ascii="宋体"/>
      <w:sz w:val="21"/>
    </w:rPr>
  </w:style>
  <w:style w:type="paragraph" w:customStyle="1" w:styleId="2f">
    <w:name w:val="正文2"/>
    <w:basedOn w:val="a0"/>
    <w:qFormat/>
    <w:pPr>
      <w:spacing w:before="156" w:line="360" w:lineRule="auto"/>
      <w:ind w:firstLineChars="200" w:firstLine="510"/>
    </w:pPr>
    <w:rPr>
      <w:sz w:val="24"/>
      <w:szCs w:val="20"/>
    </w:rPr>
  </w:style>
  <w:style w:type="paragraph" w:customStyle="1" w:styleId="afffff9">
    <w:name w:val="表格标题栏"/>
    <w:basedOn w:val="a0"/>
    <w:qFormat/>
    <w:pPr>
      <w:shd w:val="pct5" w:color="auto" w:fill="auto"/>
      <w:jc w:val="center"/>
      <w:textAlignment w:val="center"/>
    </w:pPr>
    <w:rPr>
      <w:rFonts w:ascii="新宋体" w:eastAsia="华文中宋" w:hAnsi="新宋体"/>
      <w:b/>
      <w:sz w:val="28"/>
      <w:szCs w:val="28"/>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Char210">
    <w:name w:val="Char21"/>
    <w:basedOn w:val="ab"/>
    <w:next w:val="a0"/>
    <w:qFormat/>
    <w:rPr>
      <w:szCs w:val="20"/>
      <w:shd w:val="clear" w:color="auto" w:fill="auto"/>
    </w:rPr>
  </w:style>
  <w:style w:type="paragraph" w:customStyle="1" w:styleId="CharCharCharCharCharCharChar">
    <w:name w:val="Char Char Char Char Char Char Char"/>
    <w:basedOn w:val="a0"/>
    <w:qFormat/>
    <w:pPr>
      <w:tabs>
        <w:tab w:val="left" w:pos="432"/>
      </w:tabs>
      <w:ind w:left="432" w:hanging="432"/>
    </w:pPr>
    <w:rPr>
      <w:rFonts w:ascii="Tahoma" w:hAnsi="Tahoma"/>
      <w:sz w:val="24"/>
      <w:szCs w:val="20"/>
    </w:rPr>
  </w:style>
  <w:style w:type="paragraph" w:customStyle="1" w:styleId="CharChar1CharCharCharCharCharCharCharChar1">
    <w:name w:val="Char Char1 Char Char Char Char Char Char Char Char1"/>
    <w:basedOn w:val="a0"/>
    <w:qFormat/>
    <w:pPr>
      <w:widowControl/>
      <w:spacing w:after="160" w:line="240" w:lineRule="exact"/>
      <w:jc w:val="left"/>
    </w:pPr>
    <w:rPr>
      <w:rFonts w:ascii="Verdana" w:hAnsi="Verdana"/>
      <w:kern w:val="0"/>
      <w:sz w:val="20"/>
      <w:szCs w:val="20"/>
      <w:lang w:eastAsia="en-US"/>
    </w:rPr>
  </w:style>
  <w:style w:type="paragraph" w:customStyle="1" w:styleId="1c">
    <w:name w:val="样式1"/>
    <w:basedOn w:val="a0"/>
    <w:qFormat/>
    <w:pPr>
      <w:spacing w:line="360" w:lineRule="exact"/>
      <w:ind w:firstLineChars="200" w:firstLine="200"/>
    </w:pPr>
    <w:rPr>
      <w:rFonts w:ascii="Arial" w:hAnsi="Arial"/>
      <w:szCs w:val="24"/>
    </w:rPr>
  </w:style>
  <w:style w:type="paragraph" w:customStyle="1" w:styleId="afffffa">
    <w:name w:val="标书_正文"/>
    <w:basedOn w:val="a0"/>
    <w:qFormat/>
    <w:pPr>
      <w:spacing w:line="360" w:lineRule="auto"/>
    </w:pPr>
    <w:rPr>
      <w:rFonts w:ascii="宋体"/>
      <w:b/>
      <w:kern w:val="0"/>
      <w:sz w:val="32"/>
      <w:szCs w:val="32"/>
    </w:rPr>
  </w:style>
  <w:style w:type="paragraph" w:customStyle="1" w:styleId="ListParagraph1">
    <w:name w:val="List Paragraph1"/>
    <w:basedOn w:val="a0"/>
    <w:qFormat/>
    <w:pPr>
      <w:ind w:firstLineChars="200" w:firstLine="420"/>
    </w:pPr>
    <w:rPr>
      <w:szCs w:val="21"/>
    </w:rPr>
  </w:style>
  <w:style w:type="paragraph" w:customStyle="1" w:styleId="TFC--5">
    <w:name w:val="TFC--标题 5"/>
    <w:basedOn w:val="a0"/>
    <w:qFormat/>
    <w:pPr>
      <w:keepNext/>
      <w:keepLines/>
      <w:tabs>
        <w:tab w:val="left" w:pos="907"/>
      </w:tabs>
      <w:spacing w:before="280" w:after="156" w:line="376" w:lineRule="auto"/>
      <w:ind w:left="120"/>
      <w:jc w:val="left"/>
      <w:outlineLvl w:val="4"/>
    </w:pPr>
    <w:rPr>
      <w:rFonts w:ascii="Arial" w:eastAsia="黑体" w:hAnsi="Arial"/>
      <w:b/>
      <w:kern w:val="0"/>
      <w:sz w:val="24"/>
      <w:szCs w:val="28"/>
    </w:rPr>
  </w:style>
  <w:style w:type="paragraph" w:customStyle="1" w:styleId="xl45">
    <w:name w:val="xl45"/>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2">
    <w:name w:val="样式 首行缩进:  2 字符"/>
    <w:basedOn w:val="a0"/>
    <w:qFormat/>
    <w:pPr>
      <w:widowControl/>
      <w:numPr>
        <w:numId w:val="2"/>
      </w:numPr>
      <w:tabs>
        <w:tab w:val="left" w:pos="420"/>
      </w:tabs>
    </w:pPr>
    <w:rPr>
      <w:rFonts w:ascii="宋体" w:hAnsi="宋体" w:cs="宋体"/>
      <w:bCs/>
      <w:color w:val="000000"/>
      <w:kern w:val="0"/>
      <w:sz w:val="24"/>
      <w:szCs w:val="24"/>
    </w:rPr>
  </w:style>
  <w:style w:type="paragraph" w:customStyle="1" w:styleId="ParaCharCharCharChar">
    <w:name w:val="默认段落字体 Para Char Char Char Char"/>
    <w:basedOn w:val="a0"/>
    <w:qFormat/>
    <w:rPr>
      <w:szCs w:val="24"/>
    </w:rPr>
  </w:style>
  <w:style w:type="paragraph" w:customStyle="1" w:styleId="ParaCharCharCharCharCharCharChar">
    <w:name w:val="默认段落字体 Para Char Char Char Char Char Char Char"/>
    <w:basedOn w:val="ab"/>
    <w:qFormat/>
    <w:pPr>
      <w:adjustRightInd w:val="0"/>
      <w:spacing w:line="436" w:lineRule="exact"/>
      <w:ind w:left="357"/>
      <w:jc w:val="left"/>
      <w:outlineLvl w:val="3"/>
    </w:pPr>
    <w:rPr>
      <w:rFonts w:ascii="Tahoma" w:hAnsi="Tahoma"/>
      <w:b/>
      <w:sz w:val="24"/>
      <w:shd w:val="clear" w:color="auto" w:fill="auto"/>
    </w:rPr>
  </w:style>
  <w:style w:type="paragraph" w:customStyle="1" w:styleId="xl41">
    <w:name w:val="xl41"/>
    <w:basedOn w:val="a0"/>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1">
    <w:name w:val="正文-带编号1)"/>
    <w:basedOn w:val="a0"/>
    <w:qFormat/>
    <w:pPr>
      <w:spacing w:line="400" w:lineRule="exact"/>
      <w:ind w:left="420" w:hanging="420"/>
    </w:pPr>
    <w:rPr>
      <w:rFonts w:ascii="Arial" w:hAnsi="Arial"/>
      <w:szCs w:val="24"/>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36"/>
      <w:szCs w:val="36"/>
    </w:rPr>
  </w:style>
  <w:style w:type="paragraph" w:customStyle="1" w:styleId="font12">
    <w:name w:val="font12"/>
    <w:basedOn w:val="a0"/>
    <w:qFormat/>
    <w:pPr>
      <w:widowControl/>
      <w:spacing w:before="100" w:beforeAutospacing="1" w:after="100" w:afterAutospacing="1"/>
      <w:jc w:val="left"/>
    </w:pPr>
    <w:rPr>
      <w:color w:val="000000"/>
      <w:kern w:val="0"/>
      <w:sz w:val="36"/>
      <w:szCs w:val="36"/>
    </w:rPr>
  </w:style>
  <w:style w:type="paragraph" w:customStyle="1" w:styleId="xl83">
    <w:name w:val="xl83"/>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36"/>
      <w:szCs w:val="36"/>
    </w:rPr>
  </w:style>
  <w:style w:type="paragraph" w:customStyle="1" w:styleId="afffffb">
    <w:name w:val="正文段"/>
    <w:basedOn w:val="a0"/>
    <w:qFormat/>
    <w:pPr>
      <w:widowControl/>
      <w:snapToGrid w:val="0"/>
      <w:spacing w:afterLines="50" w:after="156"/>
      <w:ind w:firstLineChars="200" w:firstLine="200"/>
    </w:pPr>
    <w:rPr>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c">
    <w:name w:val="表格文档"/>
    <w:qFormat/>
    <w:pPr>
      <w:spacing w:line="480" w:lineRule="auto"/>
    </w:pPr>
    <w:rPr>
      <w:rFonts w:ascii="宋体" w:hAnsi="宋体"/>
      <w:kern w:val="2"/>
      <w:sz w:val="21"/>
      <w:szCs w:val="21"/>
    </w:rPr>
  </w:style>
  <w:style w:type="paragraph" w:customStyle="1" w:styleId="a20">
    <w:name w:val="a2"/>
    <w:basedOn w:val="a0"/>
    <w:qFormat/>
    <w:pPr>
      <w:widowControl/>
      <w:spacing w:before="100" w:beforeAutospacing="1" w:after="100" w:afterAutospacing="1"/>
      <w:jc w:val="left"/>
    </w:pPr>
    <w:rPr>
      <w:rFonts w:ascii="宋体" w:hAnsi="宋体" w:cs="宋体"/>
      <w:kern w:val="0"/>
      <w:sz w:val="24"/>
      <w:szCs w:val="24"/>
    </w:rPr>
  </w:style>
  <w:style w:type="paragraph" w:customStyle="1" w:styleId="afffffd">
    <w:name w:val="小标题"/>
    <w:basedOn w:val="af"/>
    <w:qFormat/>
    <w:pPr>
      <w:tabs>
        <w:tab w:val="left" w:pos="840"/>
      </w:tabs>
      <w:spacing w:before="60" w:after="60" w:line="360" w:lineRule="auto"/>
      <w:ind w:left="840" w:hanging="420"/>
    </w:pPr>
    <w:rPr>
      <w:rFonts w:eastAsia="黑体"/>
      <w:sz w:val="24"/>
      <w:szCs w:val="20"/>
    </w:rPr>
  </w:style>
  <w:style w:type="paragraph" w:customStyle="1" w:styleId="afffffe">
    <w:name w:val="列表内容"/>
    <w:basedOn w:val="a0"/>
    <w:next w:val="a0"/>
    <w:qFormat/>
    <w:pPr>
      <w:widowControl/>
      <w:tabs>
        <w:tab w:val="left" w:pos="840"/>
      </w:tabs>
      <w:ind w:left="840" w:hanging="420"/>
      <w:jc w:val="left"/>
    </w:pPr>
    <w:rPr>
      <w:kern w:val="0"/>
      <w:sz w:val="18"/>
      <w:szCs w:val="24"/>
    </w:rPr>
  </w:style>
  <w:style w:type="paragraph" w:customStyle="1" w:styleId="2f0">
    <w:name w:val="2"/>
    <w:basedOn w:val="a0"/>
    <w:next w:val="af"/>
    <w:qFormat/>
    <w:pPr>
      <w:adjustRightInd w:val="0"/>
      <w:spacing w:line="360" w:lineRule="auto"/>
      <w:textAlignment w:val="baseline"/>
    </w:pPr>
    <w:rPr>
      <w:rFonts w:ascii="宋体"/>
      <w:kern w:val="0"/>
      <w:sz w:val="30"/>
      <w:szCs w:val="20"/>
    </w:rPr>
  </w:style>
  <w:style w:type="paragraph" w:customStyle="1" w:styleId="20515">
    <w:name w:val="样式 正文（首行缩进两字） + 首行缩进:  2 字符 段后: 0.5 行 行距: 1.5 倍行距"/>
    <w:basedOn w:val="a2"/>
    <w:qFormat/>
    <w:pPr>
      <w:spacing w:line="360" w:lineRule="auto"/>
    </w:pPr>
    <w:rPr>
      <w:sz w:val="24"/>
      <w:szCs w:val="24"/>
    </w:rPr>
  </w:style>
  <w:style w:type="paragraph" w:customStyle="1" w:styleId="xl84">
    <w:name w:val="xl84"/>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36"/>
      <w:szCs w:val="36"/>
    </w:rPr>
  </w:style>
  <w:style w:type="paragraph" w:customStyle="1" w:styleId="61">
    <w:name w:val="标题6"/>
    <w:basedOn w:val="a0"/>
    <w:next w:val="1"/>
    <w:qFormat/>
    <w:pPr>
      <w:widowControl/>
      <w:snapToGrid w:val="0"/>
      <w:spacing w:beforeLines="50" w:afterLines="50" w:line="520" w:lineRule="atLeast"/>
      <w:ind w:firstLineChars="200" w:firstLine="200"/>
    </w:pPr>
    <w:rPr>
      <w:rFonts w:cs="Arial"/>
      <w:b/>
      <w:sz w:val="24"/>
      <w:szCs w:val="24"/>
    </w:rPr>
  </w:style>
  <w:style w:type="paragraph" w:customStyle="1" w:styleId="affffff">
    <w:name w:val="前言、引言标题"/>
    <w:next w:val="a0"/>
    <w:qFormat/>
    <w:pPr>
      <w:shd w:val="clear" w:color="FFFFFF" w:fill="FFFFFF"/>
      <w:tabs>
        <w:tab w:val="left" w:pos="360"/>
      </w:tabs>
      <w:spacing w:before="640" w:after="560"/>
      <w:jc w:val="center"/>
      <w:outlineLvl w:val="0"/>
    </w:pPr>
    <w:rPr>
      <w:rFonts w:ascii="黑体" w:eastAsia="黑体"/>
      <w:sz w:val="32"/>
    </w:rPr>
  </w:style>
  <w:style w:type="paragraph" w:customStyle="1" w:styleId="1CharCharChar">
    <w:name w:val="标题1正文 Char Char Char"/>
    <w:basedOn w:val="a0"/>
    <w:qFormat/>
    <w:pPr>
      <w:ind w:firstLineChars="200" w:firstLine="200"/>
      <w:jc w:val="left"/>
    </w:pPr>
    <w:rPr>
      <w:sz w:val="18"/>
      <w:szCs w:val="24"/>
    </w:rPr>
  </w:style>
  <w:style w:type="paragraph" w:customStyle="1" w:styleId="CharCharCharChar1CharCharCharChar">
    <w:name w:val="Char Char Char Char1 Char Char Char Char"/>
    <w:basedOn w:val="a0"/>
    <w:qFormat/>
    <w:pPr>
      <w:widowControl/>
      <w:spacing w:after="160" w:line="240" w:lineRule="exact"/>
      <w:jc w:val="left"/>
    </w:pPr>
    <w:rPr>
      <w:rFonts w:ascii="(使用中文字体)" w:eastAsia="(使用中文字体)" w:hAnsi="(使用中文字体)" w:cs="(使用中文字体)"/>
      <w:kern w:val="0"/>
      <w:sz w:val="20"/>
      <w:szCs w:val="20"/>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36"/>
      <w:szCs w:val="36"/>
    </w:rPr>
  </w:style>
  <w:style w:type="paragraph" w:customStyle="1" w:styleId="font9">
    <w:name w:val="font9"/>
    <w:basedOn w:val="a0"/>
    <w:qFormat/>
    <w:pPr>
      <w:widowControl/>
      <w:spacing w:before="100" w:beforeAutospacing="1" w:after="100" w:afterAutospacing="1"/>
      <w:jc w:val="left"/>
    </w:pPr>
    <w:rPr>
      <w:rFonts w:ascii="宋体" w:hAnsi="宋体" w:cs="宋体"/>
      <w:color w:val="000000"/>
      <w:kern w:val="0"/>
      <w:sz w:val="36"/>
      <w:szCs w:val="36"/>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Style392">
    <w:name w:val="_Style 392"/>
    <w:uiPriority w:val="99"/>
    <w:semiHidden/>
    <w:qFormat/>
    <w:rPr>
      <w:kern w:val="2"/>
      <w:sz w:val="21"/>
      <w:szCs w:val="22"/>
    </w:rPr>
  </w:style>
  <w:style w:type="paragraph" w:customStyle="1" w:styleId="button">
    <w:name w:val="button"/>
    <w:basedOn w:val="a0"/>
    <w:qFormat/>
    <w:pPr>
      <w:widowControl/>
      <w:spacing w:before="100" w:beforeAutospacing="1" w:after="100" w:afterAutospacing="1"/>
      <w:jc w:val="left"/>
    </w:pPr>
    <w:rPr>
      <w:rFonts w:ascii="Arial Unicode MS" w:hAnsi="Arial Unicode MS"/>
      <w:color w:val="000000"/>
      <w:kern w:val="0"/>
      <w:sz w:val="24"/>
      <w:szCs w:val="24"/>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kern w:val="0"/>
      <w:sz w:val="36"/>
      <w:szCs w:val="36"/>
    </w:rPr>
  </w:style>
  <w:style w:type="paragraph" w:customStyle="1" w:styleId="GP">
    <w:name w:val="GP正文(首行缩进)"/>
    <w:basedOn w:val="a0"/>
    <w:qFormat/>
    <w:pPr>
      <w:spacing w:line="360" w:lineRule="auto"/>
      <w:ind w:firstLineChars="200" w:firstLine="200"/>
      <w:jc w:val="left"/>
    </w:pPr>
    <w:rPr>
      <w:sz w:val="24"/>
      <w:szCs w:val="21"/>
    </w:rPr>
  </w:style>
  <w:style w:type="paragraph" w:customStyle="1" w:styleId="Style158">
    <w:name w:val="_Style 158"/>
    <w:uiPriority w:val="99"/>
    <w:qFormat/>
    <w:pPr>
      <w:widowControl w:val="0"/>
      <w:jc w:val="both"/>
    </w:pPr>
    <w:rPr>
      <w:kern w:val="2"/>
      <w:sz w:val="21"/>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CharCharCharCharCharCharChar1">
    <w:name w:val="Char Char Char Char Char Char Char1"/>
    <w:basedOn w:val="a0"/>
    <w:qFormat/>
    <w:rPr>
      <w:rFonts w:ascii="Tahoma" w:hAnsi="Tahoma"/>
      <w:sz w:val="24"/>
      <w:szCs w:val="20"/>
    </w:rPr>
  </w:style>
  <w:style w:type="paragraph" w:customStyle="1" w:styleId="p0">
    <w:name w:val="p0"/>
    <w:basedOn w:val="a0"/>
    <w:qFormat/>
    <w:pPr>
      <w:widowControl/>
    </w:pPr>
    <w:rPr>
      <w:kern w:val="0"/>
      <w:szCs w:val="21"/>
    </w:rPr>
  </w:style>
  <w:style w:type="paragraph" w:customStyle="1" w:styleId="p23">
    <w:name w:val="p23"/>
    <w:basedOn w:val="a0"/>
    <w:qFormat/>
    <w:pPr>
      <w:widowControl/>
      <w:spacing w:before="100" w:beforeAutospacing="1" w:after="100" w:afterAutospacing="1"/>
      <w:jc w:val="left"/>
    </w:pPr>
    <w:rPr>
      <w:rFonts w:ascii="宋体" w:hAnsi="宋体" w:cs="宋体"/>
      <w:kern w:val="0"/>
      <w:sz w:val="24"/>
      <w:szCs w:val="24"/>
    </w:rPr>
  </w:style>
  <w:style w:type="paragraph" w:customStyle="1" w:styleId="affffff0">
    <w:name w:val="表内文字"/>
    <w:basedOn w:val="a0"/>
    <w:qFormat/>
    <w:pPr>
      <w:tabs>
        <w:tab w:val="left" w:pos="1418"/>
      </w:tabs>
      <w:spacing w:line="360" w:lineRule="auto"/>
      <w:jc w:val="center"/>
    </w:pPr>
    <w:rPr>
      <w:rFonts w:ascii="仿宋_GB2312" w:eastAsia="仿宋_GB2312"/>
      <w:spacing w:val="-20"/>
      <w:kern w:val="0"/>
      <w:sz w:val="24"/>
      <w:szCs w:val="24"/>
    </w:rPr>
  </w:style>
  <w:style w:type="paragraph" w:customStyle="1" w:styleId="xl31">
    <w:name w:val="xl31"/>
    <w:basedOn w:val="a0"/>
    <w:qFormat/>
    <w:pPr>
      <w:widowControl/>
      <w:spacing w:before="100" w:beforeAutospacing="1" w:after="100" w:afterAutospacing="1"/>
      <w:jc w:val="center"/>
      <w:textAlignment w:val="center"/>
    </w:pPr>
    <w:rPr>
      <w:rFonts w:ascii="黑体" w:eastAsia="黑体" w:hAnsi="宋体" w:hint="eastAsia"/>
      <w:kern w:val="0"/>
      <w:sz w:val="40"/>
      <w:szCs w:val="40"/>
    </w:rPr>
  </w:style>
  <w:style w:type="paragraph" w:customStyle="1" w:styleId="xl66">
    <w:name w:val="xl66"/>
    <w:basedOn w:val="a0"/>
    <w:qFormat/>
    <w:pPr>
      <w:widowControl/>
      <w:shd w:val="clear" w:color="000000" w:fill="FFFFFF"/>
      <w:spacing w:before="100" w:beforeAutospacing="1" w:after="100" w:afterAutospacing="1"/>
      <w:jc w:val="left"/>
    </w:pPr>
    <w:rPr>
      <w:rFonts w:ascii="宋体" w:hAnsi="宋体" w:cs="宋体"/>
      <w:kern w:val="0"/>
      <w:sz w:val="36"/>
      <w:szCs w:val="36"/>
    </w:rPr>
  </w:style>
  <w:style w:type="paragraph" w:customStyle="1" w:styleId="Char110">
    <w:name w:val="Char11"/>
    <w:basedOn w:val="a0"/>
    <w:qFormat/>
    <w:rPr>
      <w:rFonts w:ascii="仿宋_GB2312" w:eastAsia="仿宋_GB2312"/>
      <w:b/>
      <w:sz w:val="32"/>
      <w:szCs w:val="32"/>
    </w:rPr>
  </w:style>
  <w:style w:type="paragraph" w:customStyle="1" w:styleId="affffff1">
    <w:name w:val="五级条标题"/>
    <w:basedOn w:val="affff8"/>
    <w:next w:val="affff3"/>
    <w:qFormat/>
    <w:pPr>
      <w:tabs>
        <w:tab w:val="clear" w:pos="2905"/>
        <w:tab w:val="left" w:pos="2940"/>
      </w:tabs>
      <w:ind w:left="2940" w:hanging="420"/>
      <w:outlineLvl w:val="6"/>
    </w:pPr>
  </w:style>
  <w:style w:type="paragraph" w:customStyle="1" w:styleId="affffff2">
    <w:name w:val="模板普通正文"/>
    <w:basedOn w:val="a6"/>
    <w:qFormat/>
    <w:pPr>
      <w:adjustRightInd w:val="0"/>
      <w:spacing w:beforeLines="50" w:after="10" w:line="312" w:lineRule="atLeast"/>
      <w:ind w:firstLineChars="175" w:firstLine="490"/>
      <w:jc w:val="left"/>
      <w:textAlignment w:val="baseline"/>
    </w:pPr>
    <w:rPr>
      <w:rFonts w:ascii="Times New Roman" w:hAnsi="Times New Roman"/>
      <w:spacing w:val="0"/>
      <w:kern w:val="0"/>
      <w:sz w:val="28"/>
    </w:rPr>
  </w:style>
  <w:style w:type="paragraph" w:customStyle="1" w:styleId="affffff3">
    <w:name w:val="小四文字"/>
    <w:basedOn w:val="a0"/>
    <w:qFormat/>
    <w:pPr>
      <w:adjustRightInd w:val="0"/>
      <w:snapToGrid w:val="0"/>
      <w:spacing w:line="240" w:lineRule="atLeast"/>
    </w:pPr>
    <w:rPr>
      <w:sz w:val="24"/>
      <w:szCs w:val="20"/>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6"/>
      <w:szCs w:val="26"/>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36"/>
      <w:szCs w:val="36"/>
    </w:rPr>
  </w:style>
  <w:style w:type="paragraph" w:customStyle="1" w:styleId="Style3">
    <w:name w:val="_Style 3"/>
    <w:qFormat/>
    <w:pPr>
      <w:widowControl w:val="0"/>
      <w:jc w:val="both"/>
    </w:pPr>
    <w:rPr>
      <w:kern w:val="2"/>
      <w:sz w:val="21"/>
      <w:szCs w:val="22"/>
    </w:rPr>
  </w:style>
  <w:style w:type="paragraph" w:customStyle="1" w:styleId="Charf0">
    <w:name w:val="文档正文 Char"/>
    <w:basedOn w:val="a0"/>
    <w:qFormat/>
    <w:pPr>
      <w:adjustRightInd w:val="0"/>
      <w:spacing w:line="500" w:lineRule="atLeast"/>
      <w:ind w:firstLine="567"/>
    </w:pPr>
    <w:rPr>
      <w:rFonts w:ascii="仿宋_GB2312" w:eastAsia="仿宋_GB2312" w:hint="eastAsia"/>
      <w:sz w:val="28"/>
      <w:szCs w:val="24"/>
    </w:rPr>
  </w:style>
  <w:style w:type="paragraph" w:customStyle="1" w:styleId="affffff4">
    <w:name w:val="表格内文"/>
    <w:qFormat/>
    <w:pPr>
      <w:widowControl w:val="0"/>
      <w:spacing w:line="360" w:lineRule="auto"/>
      <w:jc w:val="both"/>
    </w:pPr>
    <w:rPr>
      <w:rFonts w:ascii="宋体" w:cs="宋体"/>
      <w:color w:val="000000"/>
      <w:kern w:val="2"/>
      <w:sz w:val="21"/>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affffff5">
    <w:name w:val="小四正文"/>
    <w:basedOn w:val="a0"/>
    <w:qFormat/>
    <w:pPr>
      <w:spacing w:line="360" w:lineRule="auto"/>
      <w:ind w:firstLineChars="200" w:firstLine="200"/>
    </w:pPr>
    <w:rPr>
      <w:rFonts w:eastAsia="仿宋_GB2312" w:cs="宋体"/>
      <w:sz w:val="24"/>
      <w:szCs w:val="24"/>
    </w:rPr>
  </w:style>
  <w:style w:type="paragraph" w:customStyle="1" w:styleId="paragraph">
    <w:name w:val="paragraph"/>
    <w:basedOn w:val="a0"/>
    <w:qFormat/>
    <w:pPr>
      <w:widowControl/>
      <w:spacing w:before="100" w:beforeAutospacing="1" w:after="100" w:afterAutospacing="1"/>
      <w:jc w:val="left"/>
    </w:pPr>
    <w:rPr>
      <w:rFonts w:ascii="宋体" w:hAnsi="宋体" w:cs="宋体"/>
      <w:kern w:val="0"/>
      <w:sz w:val="24"/>
      <w:szCs w:val="24"/>
    </w:rPr>
  </w:style>
  <w:style w:type="paragraph" w:customStyle="1" w:styleId="a10">
    <w:name w:val="a1"/>
    <w:basedOn w:val="a0"/>
    <w:qFormat/>
    <w:pPr>
      <w:widowControl/>
      <w:spacing w:before="100" w:beforeAutospacing="1" w:after="100" w:afterAutospacing="1"/>
      <w:jc w:val="left"/>
    </w:pPr>
    <w:rPr>
      <w:rFonts w:ascii="宋体" w:hAnsi="宋体" w:cs="宋体"/>
      <w:kern w:val="0"/>
      <w:sz w:val="24"/>
      <w:szCs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36"/>
      <w:szCs w:val="36"/>
    </w:rPr>
  </w:style>
  <w:style w:type="paragraph" w:customStyle="1" w:styleId="affffff6">
    <w:name w:val="编写建议"/>
    <w:basedOn w:val="a0"/>
    <w:qFormat/>
    <w:pPr>
      <w:autoSpaceDE w:val="0"/>
      <w:autoSpaceDN w:val="0"/>
      <w:adjustRightInd w:val="0"/>
      <w:spacing w:line="360" w:lineRule="auto"/>
      <w:ind w:firstLine="420"/>
      <w:jc w:val="left"/>
    </w:pPr>
    <w:rPr>
      <w:rFonts w:ascii="Arial" w:hAnsi="Arial" w:cs="Arial"/>
      <w:i/>
      <w:color w:val="0000FF"/>
      <w:kern w:val="0"/>
      <w:szCs w:val="21"/>
    </w:rPr>
  </w:style>
  <w:style w:type="paragraph" w:customStyle="1" w:styleId="TFC--6">
    <w:name w:val="TFC--标题 6（有编号）"/>
    <w:basedOn w:val="a0"/>
    <w:qFormat/>
    <w:pPr>
      <w:keepNext/>
      <w:keepLines/>
      <w:tabs>
        <w:tab w:val="left" w:pos="907"/>
      </w:tabs>
      <w:spacing w:before="240" w:after="64" w:line="316" w:lineRule="auto"/>
      <w:ind w:left="120"/>
      <w:jc w:val="left"/>
      <w:outlineLvl w:val="5"/>
    </w:pPr>
    <w:rPr>
      <w:rFonts w:ascii="Arial" w:eastAsia="黑体" w:hAnsi="Arial"/>
      <w:b/>
      <w:kern w:val="0"/>
      <w:szCs w:val="24"/>
    </w:rPr>
  </w:style>
  <w:style w:type="paragraph" w:customStyle="1" w:styleId="affffff7">
    <w:name w:val="列项——（一级）"/>
    <w:qFormat/>
    <w:pPr>
      <w:widowControl w:val="0"/>
      <w:tabs>
        <w:tab w:val="left" w:pos="854"/>
        <w:tab w:val="left" w:pos="1260"/>
      </w:tabs>
      <w:ind w:leftChars="200" w:left="1260" w:hangingChars="200" w:hanging="420"/>
      <w:jc w:val="both"/>
    </w:pPr>
    <w:rPr>
      <w:rFonts w:ascii="宋体"/>
      <w:sz w:val="21"/>
    </w:rPr>
  </w:style>
  <w:style w:type="paragraph" w:customStyle="1" w:styleId="xl81">
    <w:name w:val="xl81"/>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36"/>
      <w:szCs w:val="36"/>
    </w:rPr>
  </w:style>
  <w:style w:type="paragraph" w:customStyle="1" w:styleId="CharCharCharCharCharChar2">
    <w:name w:val="Char Char Char Char Char Char2"/>
    <w:basedOn w:val="a0"/>
    <w:qFormat/>
    <w:pPr>
      <w:widowControl/>
      <w:spacing w:after="160" w:line="240" w:lineRule="exact"/>
      <w:jc w:val="left"/>
    </w:pPr>
    <w:rPr>
      <w:rFonts w:ascii="(使用中文字体)" w:hAnsi="(使用中文字体)"/>
      <w:kern w:val="0"/>
      <w:sz w:val="20"/>
      <w:szCs w:val="20"/>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6"/>
      <w:szCs w:val="36"/>
    </w:rPr>
  </w:style>
  <w:style w:type="paragraph" w:customStyle="1" w:styleId="lp1">
    <w:name w:val="lp1"/>
    <w:basedOn w:val="a0"/>
    <w:next w:val="afff5"/>
    <w:qFormat/>
    <w:pPr>
      <w:ind w:firstLineChars="200" w:firstLine="420"/>
    </w:pPr>
  </w:style>
  <w:style w:type="paragraph" w:customStyle="1" w:styleId="affffff8">
    <w:name w:val="红日标题"/>
    <w:basedOn w:val="afd"/>
    <w:next w:val="a0"/>
    <w:qFormat/>
    <w:pPr>
      <w:pageBreakBefore/>
      <w:widowControl/>
      <w:spacing w:line="276" w:lineRule="auto"/>
      <w:ind w:left="420" w:hanging="420"/>
      <w:jc w:val="left"/>
    </w:pPr>
    <w:rPr>
      <w:rFonts w:cs="Arial"/>
      <w:caps/>
      <w:color w:val="4F81BD"/>
      <w:spacing w:val="10"/>
      <w:kern w:val="28"/>
      <w:sz w:val="36"/>
      <w:szCs w:val="36"/>
      <w:lang w:eastAsia="en-US" w:bidi="en-US"/>
    </w:rPr>
  </w:style>
  <w:style w:type="paragraph" w:customStyle="1" w:styleId="2f1">
    <w:name w:val="内容标题2"/>
    <w:basedOn w:val="affff5"/>
    <w:qFormat/>
    <w:pPr>
      <w:outlineLvl w:val="1"/>
    </w:pPr>
    <w:rPr>
      <w:rFonts w:cs="宋体"/>
      <w:szCs w:val="20"/>
    </w:rPr>
  </w:style>
  <w:style w:type="paragraph" w:customStyle="1" w:styleId="TFC--1">
    <w:name w:val="TFC--标题 1"/>
    <w:basedOn w:val="1"/>
    <w:qFormat/>
    <w:pPr>
      <w:keepNext/>
      <w:keepLines/>
      <w:numPr>
        <w:numId w:val="3"/>
      </w:numPr>
      <w:tabs>
        <w:tab w:val="left" w:pos="907"/>
      </w:tabs>
      <w:autoSpaceDE/>
      <w:autoSpaceDN/>
      <w:adjustRightInd/>
      <w:spacing w:beforeLines="400" w:before="340" w:after="160" w:line="480" w:lineRule="auto"/>
    </w:pPr>
    <w:rPr>
      <w:rFonts w:ascii="Arial" w:eastAsia="黑体" w:hAnsi="Arial"/>
      <w:b/>
      <w:bCs/>
      <w:kern w:val="44"/>
      <w:sz w:val="44"/>
      <w:szCs w:val="44"/>
    </w:rPr>
  </w:style>
  <w:style w:type="paragraph" w:customStyle="1" w:styleId="Char30">
    <w:name w:val="Char3"/>
    <w:basedOn w:val="a0"/>
    <w:qFormat/>
    <w:pPr>
      <w:widowControl/>
      <w:spacing w:after="160" w:line="240" w:lineRule="exact"/>
      <w:jc w:val="left"/>
    </w:pPr>
    <w:rPr>
      <w:rFonts w:ascii="(使用中文字体)" w:eastAsia="(使用中文字体)" w:hAnsi="(使用中文字体)" w:cs="(使用中文字体)"/>
      <w:szCs w:val="20"/>
    </w:rPr>
  </w:style>
  <w:style w:type="paragraph" w:customStyle="1" w:styleId="45">
    <w:name w:val="列出段落4"/>
    <w:basedOn w:val="a0"/>
    <w:qFormat/>
    <w:pPr>
      <w:ind w:firstLineChars="200" w:firstLine="420"/>
    </w:pPr>
    <w:rPr>
      <w:rFonts w:ascii="Calibri" w:hAnsi="Calibri"/>
    </w:rPr>
  </w:style>
  <w:style w:type="character" w:customStyle="1" w:styleId="11">
    <w:name w:val="纯文本 字符1"/>
    <w:basedOn w:val="a3"/>
    <w:link w:val="a1"/>
    <w:qFormat/>
    <w:rPr>
      <w:rFonts w:ascii="宋体" w:eastAsia="宋体" w:hAnsi="Courier New" w:cs="宋体" w:hint="eastAsia"/>
      <w:kern w:val="2"/>
      <w:sz w:val="24"/>
      <w:szCs w:val="24"/>
    </w:rPr>
  </w:style>
  <w:style w:type="character" w:customStyle="1" w:styleId="14">
    <w:name w:val="普通(网站) 字符1"/>
    <w:basedOn w:val="a3"/>
    <w:link w:val="afc"/>
    <w:qFormat/>
    <w:rPr>
      <w:rFonts w:ascii="宋体" w:eastAsia="宋体" w:hAnsi="宋体" w:cs="宋体"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g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jzfcg.gov.cn/bidClientTemplate/2019-05-27/12945.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Exts>
</s:customData>
</file>

<file path=customXml/item2.xml><?xml version="1.0" encoding="utf-8"?>
<contractReview xmlns="http://schemas.wps.cn/vas-ai-hub/contract-review">
  <reviewItems>
    <reviewItem>
      <errorID>a29ee708-de4f-4e29-aab8-60b66794c530</errorID>
      <errorWord>（</errorWord>
      <group>L1_Punc</group>
      <groupName>标点问题</groupName>
      <ability>L2_Punc</ability>
      <abilityName>标点符号检查</abilityName>
      <candidateList/>
      <explain>同一形式括号套用。</explain>
      <paraID>22064BC0</paraID>
      <start>44</start>
      <end>45</end>
      <status>unmodified</status>
      <modifiedWord/>
      <trackRevisions>false</trackRevisions>
    </reviewItem>
    <reviewItem>
      <errorID>a4c16f21-ae20-4c02-87f6-826e844e3611</errorID>
      <errorWord>）</errorWord>
      <group>L1_Punc</group>
      <groupName>标点问题</groupName>
      <ability>L2_Punc</ability>
      <abilityName>标点符号检查</abilityName>
      <candidateList/>
      <explain>同一形式括号套用。</explain>
      <paraID>22064BC0</paraID>
      <start>53</start>
      <end>54</end>
      <status>unmodified</status>
      <modifiedWord/>
      <trackRevisions>false</trackRevisions>
    </reviewItem>
    <reviewItem>
      <errorID>7677e960-d481-462b-9f2f-50c46e235e17</errorID>
      <errorWord>（</errorWord>
      <group>L1_Punc</group>
      <groupName>标点问题</groupName>
      <ability>L2_Punc</ability>
      <abilityName>标点符号检查</abilityName>
      <candidateList/>
      <explain>同一形式括号套用。</explain>
      <paraID>22064BC0</paraID>
      <start>89</start>
      <end>90</end>
      <status>unmodified</status>
      <modifiedWord/>
      <trackRevisions>false</trackRevisions>
    </reviewItem>
    <reviewItem>
      <errorID>adca05b5-61e9-477d-8d90-6ca3343f3a4c</errorID>
      <errorWord>）</errorWord>
      <group>L1_Punc</group>
      <groupName>标点问题</groupName>
      <ability>L2_Punc</ability>
      <abilityName>标点符号检查</abilityName>
      <candidateList/>
      <explain>同一形式括号套用。</explain>
      <paraID>22064BC0</paraID>
      <start>103</start>
      <end>104</end>
      <status>unmodified</status>
      <modifiedWord/>
      <trackRevisions>false</trackRevisions>
    </reviewItem>
    <reviewItem>
      <errorID>d16633c2-95a5-4290-9c0a-aca6d03bcfa9</errorID>
      <errorWord>（</errorWord>
      <group>L1_Punc</group>
      <groupName>标点问题</groupName>
      <ability>L2_Punc</ability>
      <abilityName>标点符号检查</abilityName>
      <candidateList/>
      <explain>同一形式括号套用。</explain>
      <paraID>22064BC0</paraID>
      <start>144</start>
      <end>145</end>
      <status>unmodified</status>
      <modifiedWord/>
      <trackRevisions>false</trackRevisions>
    </reviewItem>
    <reviewItem>
      <errorID>33185712-0957-4d79-81b1-9bebdab1339e</errorID>
      <errorWord>）</errorWord>
      <group>L1_Punc</group>
      <groupName>标点问题</groupName>
      <ability>L2_Punc</ability>
      <abilityName>标点符号检查</abilityName>
      <candidateList/>
      <explain>同一形式括号套用。</explain>
      <paraID>22064BC0</paraID>
      <start>157</start>
      <end>158</end>
      <status>unmodified</status>
      <modifiedWord/>
      <trackRevisions>false</trackRevisions>
    </reviewItem>
    <reviewItem>
      <errorID>777953a4-a525-4d85-bf7e-871b3436bbee</errorID>
      <errorWord>（</errorWord>
      <group>L1_Punc</group>
      <groupName>标点问题</groupName>
      <ability>L2_Punc</ability>
      <abilityName>标点符号检查</abilityName>
      <candidateList/>
      <explain>同一形式括号套用。</explain>
      <paraID>187F1B16</paraID>
      <start>38</start>
      <end>39</end>
      <status>unmodified</status>
      <modifiedWord/>
      <trackRevisions>false</trackRevisions>
    </reviewItem>
    <reviewItem>
      <errorID>9d5f137d-d707-44cf-8a15-5e60873e889d</errorID>
      <errorWord>）</errorWord>
      <group>L1_Punc</group>
      <groupName>标点问题</groupName>
      <ability>L2_Punc</ability>
      <abilityName>标点符号检查</abilityName>
      <candidateList/>
      <explain>同一形式括号套用。</explain>
      <paraID>187F1B16</paraID>
      <start>52</start>
      <end>53</end>
      <status>unmodified</status>
      <modifiedWord/>
      <trackRevisions>false</trackRevisions>
    </reviewItem>
    <reviewItem>
      <errorID>f7ce18dd-9798-4e38-b45f-b08f497e7fb2</errorID>
      <errorWord>（</errorWord>
      <group>L1_Punc</group>
      <groupName>标点问题</groupName>
      <ability>L2_Punc</ability>
      <abilityName>标点符号检查</abilityName>
      <candidateList/>
      <explain>同一形式括号套用。</explain>
      <paraID>  1941BF</paraID>
      <start>48</start>
      <end>49</end>
      <status>unmodified</status>
      <modifiedWord/>
      <trackRevisions>false</trackRevisions>
    </reviewItem>
    <reviewItem>
      <errorID>850b74fd-6d66-42ca-951d-d226049c05bf</errorID>
      <errorWord>）</errorWord>
      <group>L1_Punc</group>
      <groupName>标点问题</groupName>
      <ability>L2_Punc</ability>
      <abilityName>标点符号检查</abilityName>
      <candidateList/>
      <explain>同一形式括号套用。</explain>
      <paraID>  1941BF</paraID>
      <start>75</start>
      <end>76</end>
      <status>unmodified</status>
      <modifiedWord/>
      <trackRevisions>false</trackRevisions>
    </reviewItem>
    <reviewItem>
      <errorID>2404836c-5b49-4c32-a94e-cc7584d69d01</errorID>
      <errorWord>（</errorWord>
      <group>L1_Punc</group>
      <groupName>标点问题</groupName>
      <ability>L2_Punc</ability>
      <abilityName>标点符号检查</abilityName>
      <candidateList/>
      <explain>同一形式括号套用。</explain>
      <paraID>53651703</paraID>
      <start>66</start>
      <end>67</end>
      <status>unmodified</status>
      <modifiedWord/>
      <trackRevisions>false</trackRevisions>
    </reviewItem>
    <reviewItem>
      <errorID>b2942a3b-9356-4c8d-b807-48c85957c130</errorID>
      <errorWord>）</errorWord>
      <group>L1_Punc</group>
      <groupName>标点问题</groupName>
      <ability>L2_Punc</ability>
      <abilityName>标点符号检查</abilityName>
      <candidateList/>
      <explain>同一形式括号套用。</explain>
      <paraID>53651703</paraID>
      <start>70</start>
      <end>71</end>
      <status>unmodified</status>
      <modifiedWord/>
      <trackRevisions>false</trackRevisions>
    </reviewItem>
    <reviewItem>
      <errorID>52e24691-3102-4911-87f5-6628b136adc9</errorID>
      <errorWord>（</errorWord>
      <group>L1_Punc</group>
      <groupName>标点问题</groupName>
      <ability>L2_Punc</ability>
      <abilityName>标点符号检查</abilityName>
      <candidateList/>
      <explain>同一形式括号套用。</explain>
      <paraID>53651703</paraID>
      <start>77</start>
      <end>78</end>
      <status>unmodified</status>
      <modifiedWord/>
      <trackRevisions>false</trackRevisions>
    </reviewItem>
    <reviewItem>
      <errorID>26da216d-1c18-47f8-90d0-1ac21db60108</errorID>
      <errorWord>）</errorWord>
      <group>L1_Punc</group>
      <groupName>标点问题</groupName>
      <ability>L2_Punc</ability>
      <abilityName>标点符号检查</abilityName>
      <candidateList/>
      <explain>同一形式括号套用。</explain>
      <paraID>53651703</paraID>
      <start>80</start>
      <end>81</end>
      <status>unmodified</status>
      <modifiedWord/>
      <trackRevisions>false</trackRevisions>
    </reviewItem>
    <reviewItem>
      <errorID>fe271594-5e63-4d51-ac9e-6c492e558550</errorID>
      <errorWord>（</errorWord>
      <group>L1_Punc</group>
      <groupName>标点问题</groupName>
      <ability>L2_Punc</ability>
      <abilityName>标点符号检查</abilityName>
      <candidateList/>
      <explain>同一形式括号套用。</explain>
      <paraID>3843682A</paraID>
      <start>85</start>
      <end>86</end>
      <status>unmodified</status>
      <modifiedWord/>
      <trackRevisions>false</trackRevisions>
    </reviewItem>
    <reviewItem>
      <errorID>6791eaa5-2320-4f1c-ab5b-edbe5c3f2f80</errorID>
      <errorWord>）</errorWord>
      <group>L1_Punc</group>
      <groupName>标点问题</groupName>
      <ability>L2_Punc</ability>
      <abilityName>标点符号检查</abilityName>
      <candidateList/>
      <explain>同一形式括号套用。</explain>
      <paraID>3843682A</paraID>
      <start>95</start>
      <end>96</end>
      <status>unmodified</status>
      <modifiedWord/>
      <trackRevisions>false</trackRevisions>
    </reviewItem>
    <reviewItem>
      <errorID>7b9874db-1cdc-4ce1-8c3a-bd3022689997</errorID>
      <errorWord>卫计委</errorWord>
      <group>L1_Knowledge</group>
      <groupName>知识性问题</groupName>
      <ability>L2_Knowledge</ability>
      <abilityName>其他知识</abilityName>
      <candidateList>
        <item>卫健委</item>
      </candidateList>
      <explain/>
      <paraID>6B0BBDEF</paraID>
      <start>26</start>
      <end>29</end>
      <status>unmodified</status>
      <modifiedWord/>
      <trackRevisions>false</trackRevisions>
    </reviewItem>
    <reviewItem>
      <errorID>af5cce2a-9fa9-4320-ad0e-767a3e0410bc</errorID>
      <errorWord>卫计委</errorWord>
      <group>L1_Knowledge</group>
      <groupName>知识性问题</groupName>
      <ability>L2_Knowledge</ability>
      <abilityName>其他知识</abilityName>
      <candidateList>
        <item>卫健委</item>
      </candidateList>
      <explain/>
      <paraID> 857A533</paraID>
      <start>2</start>
      <end>5</end>
      <status>unmodified</status>
      <modifiedWord/>
      <trackRevisions>false</trackRevisions>
    </reviewItem>
    <reviewItem>
      <errorID>778b8e20-e9ec-44c7-89b5-8bd6bfee26a0</errorID>
      <errorWord>中国残疾人联合会</errorWord>
      <group>L1_Knowledge</group>
      <groupName>知识性问题</groupName>
      <ability>L2_Organization</ability>
      <abilityName>机构检查</abilityName>
      <candidateList/>
      <explain>[中国残疾人联合会]应在[司法部]之后</explain>
      <paraID> BE3B2C9</paraID>
      <start>85</start>
      <end>93</end>
      <status>unmodified</status>
      <modifiedWord/>
      <trackRevisions>false</trackRevisions>
    </reviewItem>
    <reviewItem>
      <errorID>5d1e5a7e-669c-4f5d-aaeb-923c73f7259c</errorID>
      <errorWord>财政部</errorWord>
      <group>L1_Knowledge</group>
      <groupName>知识性问题</groupName>
      <ability>L2_Organization</ability>
      <abilityName>机构检查</abilityName>
      <candidateList/>
      <explain>[财政部]应在[司法部]之后</explain>
      <paraID> BE3B2C9</paraID>
      <start>128</start>
      <end>131</end>
      <status>unmodified</status>
      <modifiedWord/>
      <trackRevisions>false</trackRevisions>
    </reviewItem>
    <reviewItem>
      <errorID>b4bddc80-aead-4981-82eb-229aa79b57c7</errorID>
      <errorWord>（</errorWord>
      <group>L1_Punc</group>
      <groupName>标点问题</groupName>
      <ability>L2_Punc</ability>
      <abilityName>标点符号检查</abilityName>
      <candidateList/>
      <explain>同一形式括号套用。</explain>
      <paraID>634D7D8C</paraID>
      <start>16</start>
      <end>17</end>
      <status>unmodified</status>
      <modifiedWord/>
      <trackRevisions>false</trackRevisions>
    </reviewItem>
    <reviewItem>
      <errorID>9342a6ec-5dce-4b5a-9194-932a5bda63fb</errorID>
      <errorWord>）</errorWord>
      <group>L1_Punc</group>
      <groupName>标点问题</groupName>
      <ability>L2_Punc</ability>
      <abilityName>标点符号检查</abilityName>
      <candidateList/>
      <explain>同一形式括号套用。</explain>
      <paraID>634D7D8C</paraID>
      <start>26</start>
      <end>27</end>
      <status>unmodified</status>
      <modifiedWord/>
      <trackRevisions>false</trackRevisions>
    </reviewItem>
    <reviewItem>
      <errorID>946117fc-e55f-44e9-9a4d-c105d55579ad</errorID>
      <errorWord>作</errorWord>
      <group>L1_Word</group>
      <groupName>字词问题</groupName>
      <ability>L2_Typo</ability>
      <abilityName>字词错误</abilityName>
      <candidateList>
        <item>做</item>
      </candidateList>
      <explain>存在发音相同字词的误用。</explain>
      <paraID>4E3EBBE9</paraID>
      <start>8</start>
      <end>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616D1-A4C7-4934-BB0D-C07ADA6A30D8}">
  <ds:schemaRefs/>
</ds:datastoreItem>
</file>

<file path=customXml/itemProps3.xml><?xml version="1.0" encoding="utf-8"?>
<ds:datastoreItem xmlns:ds="http://schemas.openxmlformats.org/officeDocument/2006/customXml" ds:itemID="{8AFF669E-0F77-4C72-8D02-4929D520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53</Pages>
  <Words>31856</Words>
  <Characters>6748</Characters>
  <Application>Microsoft Office Word</Application>
  <DocSecurity>0</DocSecurity>
  <Lines>56</Lines>
  <Paragraphs>77</Paragraphs>
  <ScaleCrop>false</ScaleCrop>
  <Company>China</Company>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金华市恒信招标代理有限公司关于</dc:title>
  <dc:creator>金华市恒信招标代理有限公司</dc:creator>
  <cp:lastModifiedBy>Administrator</cp:lastModifiedBy>
  <cp:revision>14</cp:revision>
  <cp:lastPrinted>2026-03-31T01:38:00Z</cp:lastPrinted>
  <dcterms:created xsi:type="dcterms:W3CDTF">2025-09-30T07:23:00Z</dcterms:created>
  <dcterms:modified xsi:type="dcterms:W3CDTF">2026-04-03T03:12:00Z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A81217A878194C15A0E93C72C9A53432_13</vt:lpwstr>
  </property>
  <property fmtid="{D5CDD505-2E9C-101B-9397-08002B2CF9AE}" pid="4" name="KSOTemplateDocerSaveRecord">
    <vt:lpwstr>eyJoZGlkIjoiMTgyZDFkYWIxMDJhZmNiZDY0OGQxZDk0YjJlYTI2YjYiLCJ1c2VySWQiOiI1MDMxNzkyMDMifQ==</vt:lpwstr>
  </property>
</Properties>
</file>