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11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开展202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年台式计算机、便携式计算机</w:t>
      </w:r>
    </w:p>
    <w:p w14:paraId="3BEF92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框架协议采购需求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调查的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通知</w:t>
      </w:r>
    </w:p>
    <w:p w14:paraId="1AA4FD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593E25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  <w:t>各潜在供应商：</w:t>
      </w:r>
    </w:p>
    <w:p w14:paraId="6BF0AB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为落实财政部《政府采购框架协议采购方式管理暂行办法》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财政部令第110号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政府采购公平竞争原则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提高采购需求标准制定的科学性和合理性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兵团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公共资源交易中心作为征集人，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将于近期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兵团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台式计算机、便携式计算机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框架协议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采购需求调查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  <w:t>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具体内容如下。</w:t>
      </w:r>
    </w:p>
    <w:p w14:paraId="6A3336A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  <w:t>一、需求调查时间、地址</w:t>
      </w:r>
    </w:p>
    <w:p w14:paraId="74E666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（一）需求调查时间：2025年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月2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日—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日</w:t>
      </w:r>
    </w:p>
    <w:p w14:paraId="322F8A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highlight w:val="none"/>
          <w:lang w:val="en-US" w:eastAsia="zh-CN" w:bidi="ar"/>
        </w:rPr>
        <w:t>（二）需求调查地址：新疆维吾尔自治区乌鲁木齐市天山区新民路200号创天大厦7楼会议室</w:t>
      </w:r>
    </w:p>
    <w:p w14:paraId="7B61E8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需求调查方式</w:t>
      </w:r>
    </w:p>
    <w:p w14:paraId="0E9D81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  <w:lang w:val="en-US" w:eastAsia="zh-CN"/>
        </w:rPr>
        <w:t>座谈会。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</w:rPr>
        <w:t>各潜在供应商如有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</w:rPr>
        <w:t>意向，请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  <w:lang w:val="en-US" w:eastAsia="zh-CN"/>
        </w:rPr>
        <w:t>积极与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</w:rPr>
        <w:t>兵团公共资源交易中心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15"/>
          <w:w w:val="100"/>
          <w:sz w:val="32"/>
          <w:szCs w:val="32"/>
          <w:vertAlign w:val="baseline"/>
        </w:rPr>
        <w:t>。</w:t>
      </w:r>
    </w:p>
    <w:p w14:paraId="3B0538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</w:rPr>
        <w:t>、需求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调查内容</w:t>
      </w:r>
    </w:p>
    <w:p w14:paraId="53EB4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）了解供应商能力，评估供应商的资质、信誉、服务能力、服务质量情况、售后服务等；</w:t>
      </w:r>
    </w:p>
    <w:p w14:paraId="3FD94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）调查供应商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保障能力、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价格、付款方式等商务条件；</w:t>
      </w:r>
    </w:p>
    <w:p w14:paraId="6D0D4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0D0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）分析市场供应状况、竞争程度、价格波动趋势等；</w:t>
      </w:r>
    </w:p>
    <w:p w14:paraId="261CC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）了解行业发展动态和优惠情况。</w:t>
      </w:r>
    </w:p>
    <w:p w14:paraId="7692DD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需求调查对象</w:t>
      </w:r>
    </w:p>
    <w:p w14:paraId="4D453E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相应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资质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，能为兵师团三级党政机关、事业单位和团体组织提供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服务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潜在供应商。</w:t>
      </w:r>
    </w:p>
    <w:p w14:paraId="4FC707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70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征集人联系方式</w:t>
      </w:r>
    </w:p>
    <w:p w14:paraId="09FE44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联系人：何暾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、哈丽米热</w:t>
      </w:r>
    </w:p>
    <w:p w14:paraId="0DE99C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联系电话：0991-8877039</w:t>
      </w:r>
    </w:p>
    <w:p w14:paraId="7F9FF8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</w:p>
    <w:p w14:paraId="0BF56F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bookmarkStart w:id="0" w:name="_GoBack"/>
      <w:bookmarkEnd w:id="0"/>
    </w:p>
    <w:p w14:paraId="39DB69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兵团公共资源交易中心</w:t>
      </w:r>
    </w:p>
    <w:p w14:paraId="7DEB1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70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E68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95D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95D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TVkZjE2NTY0NWZlMTM3MjVmMjMzZWUwYzMzYTUifQ=="/>
  </w:docVars>
  <w:rsids>
    <w:rsidRoot w:val="00000000"/>
    <w:rsid w:val="02FE4339"/>
    <w:rsid w:val="04837BF7"/>
    <w:rsid w:val="07075FBE"/>
    <w:rsid w:val="0EA14660"/>
    <w:rsid w:val="17785BFF"/>
    <w:rsid w:val="18E67433"/>
    <w:rsid w:val="1D7432D9"/>
    <w:rsid w:val="1FB94DC1"/>
    <w:rsid w:val="21BD6242"/>
    <w:rsid w:val="24437F33"/>
    <w:rsid w:val="2E857DAE"/>
    <w:rsid w:val="319D0848"/>
    <w:rsid w:val="357A696E"/>
    <w:rsid w:val="3F96404D"/>
    <w:rsid w:val="41910E81"/>
    <w:rsid w:val="45C91CEB"/>
    <w:rsid w:val="477A6E15"/>
    <w:rsid w:val="49AB775A"/>
    <w:rsid w:val="4A7169E6"/>
    <w:rsid w:val="4DA44BEC"/>
    <w:rsid w:val="4DCE1C69"/>
    <w:rsid w:val="55230AEC"/>
    <w:rsid w:val="560B1076"/>
    <w:rsid w:val="56570A4D"/>
    <w:rsid w:val="576F1C27"/>
    <w:rsid w:val="59975900"/>
    <w:rsid w:val="5A937394"/>
    <w:rsid w:val="5C4D2F06"/>
    <w:rsid w:val="5D7F2EDC"/>
    <w:rsid w:val="5DF2681F"/>
    <w:rsid w:val="5DF66D9E"/>
    <w:rsid w:val="61CE7813"/>
    <w:rsid w:val="63A00807"/>
    <w:rsid w:val="65794442"/>
    <w:rsid w:val="6D3416A0"/>
    <w:rsid w:val="71F420D6"/>
    <w:rsid w:val="7F2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522</Characters>
  <Lines>0</Lines>
  <Paragraphs>0</Paragraphs>
  <TotalTime>6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2024-11-20T07:46:00Z</dcterms:created>
  <dc:creator>邓思琦</dc:creator>
  <cp:lastModifiedBy>米</cp:lastModifiedBy>
  <cp:lastPrinted>2024-11-21T04:52:00Z</cp:lastPrinted>
  <dcterms:modified xsi:type="dcterms:W3CDTF">2025-12-24T04:21:47Z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662DB48DA1F942A4807E6CD4034EF861_13</vt:lpwstr>
  </property>
  <property fmtid="{D5CDD505-2E9C-101B-9397-08002B2CF9AE}" pid="4" name="KSOTemplateDocerSaveRecord">
    <vt:lpwstr>eyJoZGlkIjoiYjFkOGEzMGQ5M2YxNTNkYTYxMTc4OWI4YmVmYTlkOTYiLCJ1c2VySWQiOiIyNzE2Mjk3MzIifQ==</vt:lpwstr>
  </property>
</Properties>
</file>