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themeColor="text1"/>
          <w:spacing w:val="20"/>
          <w:sz w:val="84"/>
        </w:rPr>
      </w:pPr>
      <w:r>
        <w:rPr>
          <w:rFonts w:ascii="宋体"/>
          <w:b/>
          <w:color w:val="000000" w:themeColor="text1"/>
          <w:spacing w:val="20"/>
          <w:sz w:val="84"/>
        </w:rPr>
      </w:r>
      <w:r/>
    </w:p>
    <w:p>
      <w:pPr>
        <w:jc w:val="center"/>
        <w:rPr>
          <w:rFonts w:ascii="宋体"/>
          <w:b/>
          <w:color w:val="000000" w:themeColor="text1"/>
          <w:spacing w:val="20"/>
          <w:sz w:val="84"/>
        </w:rPr>
      </w:pPr>
      <w:r>
        <w:rPr>
          <w:rFonts w:ascii="宋体"/>
          <w:b/>
          <w:color w:val="000000" w:themeColor="text1"/>
          <w:spacing w:val="20"/>
          <w:sz w:val="84"/>
        </w:rPr>
      </w:r>
      <w:r/>
    </w:p>
    <w:p>
      <w:pPr>
        <w:rPr>
          <w:rFonts w:ascii="宋体"/>
          <w:b/>
          <w:color w:val="000000" w:themeColor="text1"/>
          <w:spacing w:val="20"/>
          <w:sz w:val="32"/>
        </w:rPr>
      </w:pPr>
      <w:r>
        <w:rPr>
          <w:rFonts w:ascii="宋体"/>
          <w:b/>
          <w:color w:val="000000" w:themeColor="text1"/>
          <w:spacing w:val="20"/>
          <w:sz w:val="32"/>
        </w:rPr>
      </w:r>
      <w:r/>
    </w:p>
    <w:p>
      <w:pPr>
        <w:jc w:val="center"/>
        <w:rPr>
          <w:rFonts w:ascii="宋体"/>
          <w:bCs/>
          <w:color w:val="000000" w:themeColor="text1"/>
          <w:spacing w:val="20"/>
          <w:sz w:val="96"/>
          <w:szCs w:val="84"/>
        </w:rPr>
      </w:pPr>
      <w:r>
        <w:rPr>
          <w:rFonts w:hint="eastAsia" w:ascii="宋体"/>
          <w:bCs/>
          <w:color w:val="000000" w:themeColor="text1"/>
          <w:spacing w:val="20"/>
          <w:sz w:val="96"/>
          <w:szCs w:val="84"/>
        </w:rPr>
        <w:t xml:space="preserve">谈 判 文 件</w:t>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sz w:val="32"/>
          <w:szCs w:val="32"/>
        </w:rPr>
      </w:pPr>
      <w:r>
        <w:rPr>
          <w:rFonts w:ascii="宋体"/>
          <w:b/>
          <w:color w:val="000000" w:themeColor="text1"/>
          <w:sz w:val="32"/>
          <w:szCs w:val="32"/>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spacing w:after="287"/>
        <w:rPr>
          <w:rFonts w:ascii="楷体" w:hAnsi="楷体" w:eastAsia="楷体"/>
          <w:b/>
          <w:bCs/>
          <w:color w:val="000000" w:themeColor="text1"/>
          <w:sz w:val="32"/>
          <w:szCs w:val="32"/>
        </w:rPr>
      </w:pPr>
      <w:r>
        <w:rPr>
          <w:rFonts w:hint="eastAsia" w:ascii="楷体" w:hAnsi="楷体" w:eastAsia="楷体"/>
          <w:b/>
          <w:bCs/>
          <w:color w:val="000000" w:themeColor="text1"/>
          <w:sz w:val="32"/>
          <w:szCs w:val="32"/>
        </w:rPr>
        <w:t xml:space="preserve">项目名称：</w:t>
      </w:r>
      <w:bookmarkStart w:id="0" w:name="OLE_LINK2"/>
      <w:r/>
      <w:bookmarkStart w:id="1" w:name="OLE_LINK5"/>
      <w:r>
        <w:rPr>
          <w:rFonts w:hint="eastAsia" w:ascii="楷体" w:hAnsi="楷体" w:eastAsia="楷体"/>
          <w:b/>
          <w:bCs/>
          <w:color w:val="000000" w:themeColor="text1"/>
          <w:sz w:val="32"/>
          <w:szCs w:val="32"/>
        </w:rPr>
        <w:t xml:space="preserve">2025年“粮油高产优质片区建设”项目农用物资采购</w:t>
      </w:r>
      <w:bookmarkEnd w:id="0"/>
      <w:r/>
      <w:bookmarkEnd w:id="1"/>
      <w:r/>
      <w:r/>
    </w:p>
    <w:p>
      <w:pPr>
        <w:jc w:val="center"/>
        <w:spacing w:after="287"/>
        <w:rPr>
          <w:rFonts w:ascii="楷体" w:hAnsi="楷体" w:eastAsia="楷体"/>
          <w:b/>
          <w:bCs/>
          <w:color w:val="000000" w:themeColor="text1"/>
          <w:sz w:val="32"/>
          <w:szCs w:val="32"/>
        </w:rPr>
      </w:pPr>
      <w:r>
        <w:rPr>
          <w:rFonts w:hint="eastAsia" w:ascii="楷体" w:hAnsi="楷体" w:eastAsia="楷体"/>
          <w:b/>
          <w:bCs/>
          <w:color w:val="000000" w:themeColor="text1"/>
          <w:sz w:val="32"/>
          <w:szCs w:val="32"/>
        </w:rPr>
        <w:t xml:space="preserve">项目编号：</w:t>
      </w:r>
      <w:r>
        <w:rPr>
          <w:rFonts w:ascii="楷体" w:hAnsi="楷体" w:eastAsia="楷体"/>
          <w:b/>
          <w:bCs/>
          <w:color w:val="000000" w:themeColor="text1"/>
          <w:sz w:val="32"/>
          <w:szCs w:val="32"/>
        </w:rPr>
        <w:t xml:space="preserve">JSZC-</w:t>
      </w:r>
      <w:r>
        <w:rPr>
          <w:rFonts w:ascii="楷体" w:hAnsi="楷体" w:eastAsia="楷体"/>
          <w:b/>
          <w:bCs/>
          <w:color w:val="000000" w:themeColor="text1"/>
          <w:sz w:val="32"/>
          <w:szCs w:val="32"/>
        </w:rPr>
        <w:t xml:space="preserve">321281</w:t>
      </w:r>
      <w:r>
        <w:rPr>
          <w:rFonts w:ascii="楷体" w:hAnsi="楷体" w:eastAsia="楷体"/>
          <w:b/>
          <w:bCs/>
          <w:color w:val="000000" w:themeColor="text1"/>
          <w:sz w:val="32"/>
          <w:szCs w:val="32"/>
        </w:rPr>
        <w:t xml:space="preserve">-XHGT-</w:t>
      </w:r>
      <w:r>
        <w:rPr>
          <w:rFonts w:ascii="楷体" w:hAnsi="楷体" w:eastAsia="楷体"/>
          <w:b/>
          <w:bCs/>
          <w:color w:val="000000" w:themeColor="text1"/>
          <w:sz w:val="32"/>
          <w:szCs w:val="32"/>
        </w:rPr>
        <w:t xml:space="preserve">T2026-0004</w:t>
      </w:r>
      <w:r>
        <w:rPr>
          <w:rFonts w:hint="eastAsia" w:ascii="楷体" w:hAnsi="楷体" w:eastAsia="楷体"/>
          <w:b/>
          <w:bCs/>
          <w:color w:val="000000" w:themeColor="text1"/>
          <w:sz w:val="32"/>
          <w:szCs w:val="32"/>
        </w:rPr>
        <w:t xml:space="preserve">号</w:t>
      </w:r>
      <w:r/>
    </w:p>
    <w:p>
      <w:pPr>
        <w:jc w:val="center"/>
        <w:rPr>
          <w:rFonts w:ascii="楷体" w:hAnsi="楷体" w:eastAsia="楷体"/>
          <w:b/>
          <w:bCs/>
          <w:color w:val="000000" w:themeColor="text1"/>
          <w:sz w:val="32"/>
          <w:szCs w:val="32"/>
        </w:rPr>
      </w:pPr>
      <w:r>
        <w:rPr>
          <w:rFonts w:hint="eastAsia" w:ascii="楷体" w:hAnsi="楷体" w:eastAsia="楷体"/>
          <w:b/>
          <w:bCs/>
          <w:color w:val="000000" w:themeColor="text1"/>
          <w:sz w:val="32"/>
          <w:szCs w:val="32"/>
        </w:rPr>
        <w:t xml:space="preserve">采 购 人：</w:t>
      </w:r>
      <w:r>
        <w:rPr>
          <w:rFonts w:hint="eastAsia" w:ascii="楷体" w:hAnsi="楷体" w:eastAsia="楷体"/>
          <w:b/>
          <w:bCs/>
          <w:color w:val="000000" w:themeColor="text1"/>
          <w:sz w:val="32"/>
          <w:szCs w:val="32"/>
        </w:rPr>
        <w:t xml:space="preserve">兴化市现代农业发展服务中心</w:t>
      </w:r>
      <w:r/>
    </w:p>
    <w:p>
      <w:pPr>
        <w:jc w:val="both"/>
        <w:rPr>
          <w:rFonts w:ascii="仿宋_GB2312" w:eastAsia="仿宋_GB2312"/>
          <w:color w:val="000000" w:themeColor="text1"/>
          <w:sz w:val="36"/>
        </w:rPr>
      </w:pPr>
      <w:r>
        <w:rPr>
          <w:rFonts w:ascii="仿宋_GB2312" w:eastAsia="仿宋_GB2312"/>
          <w:color w:val="000000" w:themeColor="text1"/>
          <w:sz w:val="36"/>
        </w:rPr>
      </w:r>
      <w:r/>
    </w:p>
    <w:p>
      <w:pPr>
        <w:jc w:val="center"/>
        <w:rPr>
          <w:rFonts w:ascii="仿宋_GB2312" w:eastAsia="仿宋_GB2312"/>
          <w:color w:val="000000" w:themeColor="text1"/>
          <w:sz w:val="36"/>
        </w:rPr>
      </w:pPr>
      <w:r>
        <w:rPr>
          <w:rFonts w:ascii="仿宋_GB2312" w:eastAsia="仿宋_GB2312"/>
          <w:color w:val="000000" w:themeColor="text1"/>
          <w:sz w:val="36"/>
        </w:rPr>
      </w:r>
      <w:r/>
    </w:p>
    <w:p>
      <w:pPr>
        <w:jc w:val="center"/>
        <w:rPr>
          <w:rFonts w:ascii="仿宋_GB2312" w:eastAsia="仿宋_GB2312"/>
          <w:color w:val="000000" w:themeColor="text1"/>
          <w:sz w:val="36"/>
        </w:rPr>
      </w:pPr>
      <w:r>
        <w:rPr>
          <w:rFonts w:ascii="仿宋_GB2312" w:eastAsia="仿宋_GB2312"/>
          <w:color w:val="000000" w:themeColor="text1"/>
          <w:sz w:val="36"/>
        </w:rPr>
      </w:r>
      <w:r/>
    </w:p>
    <w:p>
      <w:pPr>
        <w:rPr>
          <w:color w:val="000000" w:themeColor="text1"/>
        </w:rPr>
      </w:pPr>
      <w:r>
        <w:rPr>
          <w:color w:val="000000" w:themeColor="text1"/>
        </w:rPr>
      </w:r>
      <w:r/>
    </w:p>
    <w:p>
      <w:pPr>
        <w:rPr>
          <w:color w:val="000000" w:themeColor="text1"/>
        </w:rPr>
      </w:pPr>
      <w:r>
        <w:rPr>
          <w:color w:val="000000" w:themeColor="text1"/>
        </w:rPr>
      </w:r>
      <w:r/>
    </w:p>
    <w:p>
      <w:pPr>
        <w:pStyle w:val="943"/>
        <w:ind w:firstLine="0"/>
        <w:jc w:val="center"/>
        <w:tabs>
          <w:tab w:val="left" w:pos="7182" w:leader="none"/>
        </w:tabs>
        <w:rPr>
          <w:rFonts w:ascii="黑体" w:eastAsia="黑体"/>
          <w:color w:val="000000" w:themeColor="text1"/>
          <w:sz w:val="36"/>
        </w:rPr>
      </w:pPr>
      <w:r>
        <w:rPr>
          <w:rFonts w:hint="eastAsia" w:ascii="黑体" w:eastAsia="黑体"/>
          <w:color w:val="000000" w:themeColor="text1"/>
          <w:sz w:val="36"/>
        </w:rPr>
        <w:t xml:space="preserve">兴化国投项目管理有限公司</w:t>
      </w:r>
      <w:r/>
    </w:p>
    <w:p>
      <w:pPr>
        <w:pStyle w:val="943"/>
        <w:ind w:left="89" w:firstLine="3571"/>
        <w:rPr>
          <w:rFonts w:ascii="黑体" w:eastAsia="黑体"/>
          <w:color w:val="000000" w:themeColor="text1"/>
          <w:sz w:val="36"/>
        </w:rPr>
      </w:pPr>
      <w:r>
        <w:rPr>
          <w:rFonts w:hint="eastAsia" w:ascii="黑体" w:eastAsia="黑体"/>
          <w:color w:val="000000" w:themeColor="text1"/>
          <w:sz w:val="36"/>
        </w:rPr>
        <w:t xml:space="preserve">二○二</w:t>
      </w:r>
      <w:r>
        <w:rPr>
          <w:rFonts w:hint="eastAsia" w:ascii="黑体" w:eastAsia="黑体"/>
          <w:color w:val="000000" w:themeColor="text1"/>
          <w:sz w:val="36"/>
        </w:rPr>
        <w:t xml:space="preserve">六</w:t>
      </w:r>
      <w:r>
        <w:rPr>
          <w:rFonts w:hint="eastAsia" w:ascii="黑体" w:eastAsia="黑体"/>
          <w:color w:val="000000" w:themeColor="text1"/>
          <w:sz w:val="36"/>
        </w:rPr>
        <w:t xml:space="preserve">年</w:t>
      </w:r>
      <w:r>
        <w:rPr>
          <w:rFonts w:hint="eastAsia" w:ascii="黑体" w:eastAsia="黑体"/>
          <w:color w:val="000000" w:themeColor="text1"/>
          <w:sz w:val="36"/>
        </w:rPr>
        <w:t xml:space="preserve">四</w:t>
      </w:r>
      <w:r>
        <w:rPr>
          <w:rFonts w:hint="eastAsia" w:ascii="黑体" w:eastAsia="黑体"/>
          <w:color w:val="000000" w:themeColor="text1"/>
          <w:sz w:val="36"/>
        </w:rPr>
        <w:t xml:space="preserve">月</w:t>
      </w:r>
      <w:r/>
    </w:p>
    <w:p>
      <w:pPr>
        <w:jc w:val="center"/>
        <w:rPr>
          <w:b/>
          <w:color w:val="000000" w:themeColor="text1"/>
          <w:sz w:val="44"/>
          <w:szCs w:val="44"/>
        </w:rPr>
      </w:pPr>
      <w:r>
        <w:rPr>
          <w:b/>
          <w:color w:val="000000" w:themeColor="text1"/>
          <w:sz w:val="44"/>
          <w:szCs w:val="44"/>
        </w:rPr>
      </w:r>
      <w:r/>
    </w:p>
    <w:p>
      <w:pPr>
        <w:jc w:val="center"/>
        <w:rPr>
          <w:b/>
          <w:color w:val="000000" w:themeColor="text1"/>
          <w:sz w:val="44"/>
          <w:szCs w:val="44"/>
        </w:rPr>
      </w:pPr>
      <w:r>
        <w:rPr>
          <w:b/>
          <w:color w:val="000000" w:themeColor="text1"/>
          <w:sz w:val="44"/>
          <w:szCs w:val="44"/>
        </w:rPr>
      </w:r>
      <w:r/>
    </w:p>
    <w:p>
      <w:pPr>
        <w:rPr>
          <w:color w:val="000000" w:themeColor="text1"/>
        </w:rPr>
      </w:pPr>
      <w:r>
        <w:rPr>
          <w:color w:val="000000" w:themeColor="text1"/>
        </w:rPr>
      </w:r>
      <w:r/>
    </w:p>
    <w:p>
      <w:pPr>
        <w:rPr>
          <w:color w:val="000000" w:themeColor="text1"/>
        </w:rPr>
      </w:pPr>
      <w:r>
        <w:rPr>
          <w:color w:val="000000" w:themeColor="text1"/>
        </w:rPr>
      </w:r>
      <w:r/>
    </w:p>
    <w:p>
      <w:pPr>
        <w:ind w:firstLine="56"/>
        <w:jc w:val="center"/>
        <w:spacing w:after="861"/>
        <w:rPr>
          <w:rFonts w:ascii="宋体" w:hAnsi="宋体"/>
          <w:b/>
          <w:color w:val="000000" w:themeColor="text1"/>
          <w:sz w:val="64"/>
          <w:szCs w:val="64"/>
        </w:rPr>
      </w:pPr>
      <w:r>
        <w:rPr>
          <w:rFonts w:hint="eastAsia" w:ascii="宋体" w:hAnsi="宋体"/>
          <w:b/>
          <w:color w:val="000000" w:themeColor="text1"/>
          <w:sz w:val="64"/>
          <w:szCs w:val="64"/>
        </w:rPr>
        <w:t xml:space="preserve">目   录</w:t>
      </w:r>
      <w:r/>
    </w:p>
    <w:p>
      <w:pPr>
        <w:ind w:firstLine="751"/>
        <w:spacing w:after="143"/>
        <w:rPr>
          <w:rFonts w:ascii="宋体" w:hAnsi="宋体"/>
          <w:b/>
          <w:color w:val="000000" w:themeColor="text1"/>
          <w:sz w:val="32"/>
          <w:szCs w:val="32"/>
        </w:rPr>
      </w:pPr>
      <w:r>
        <w:rPr>
          <w:rFonts w:hint="eastAsia" w:ascii="宋体" w:hAnsi="宋体"/>
          <w:b/>
          <w:color w:val="000000" w:themeColor="text1"/>
          <w:sz w:val="32"/>
          <w:szCs w:val="32"/>
        </w:rPr>
        <w:t xml:space="preserve">谈判须知前附表</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一、谈判邀请</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二、总 则</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三、谈判响应要求</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四、</w:t>
      </w:r>
      <w:r>
        <w:rPr>
          <w:rFonts w:hint="eastAsia" w:ascii="仿宋" w:hAnsi="仿宋" w:eastAsia="仿宋"/>
          <w:color w:val="000000" w:themeColor="text1"/>
          <w:sz w:val="32"/>
          <w:szCs w:val="32"/>
        </w:rPr>
        <w:t xml:space="preserve">采购需求</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五、</w:t>
      </w:r>
      <w:r>
        <w:rPr>
          <w:rFonts w:hint="eastAsia" w:ascii="仿宋" w:hAnsi="仿宋" w:eastAsia="仿宋"/>
          <w:color w:val="000000" w:themeColor="text1"/>
          <w:sz w:val="32"/>
          <w:szCs w:val="32"/>
        </w:rPr>
        <w:t xml:space="preserve">磋</w:t>
      </w:r>
      <w:r>
        <w:rPr>
          <w:rFonts w:hint="eastAsia" w:ascii="仿宋" w:hAnsi="仿宋" w:eastAsia="仿宋"/>
          <w:color w:val="000000" w:themeColor="text1"/>
          <w:sz w:val="32"/>
          <w:szCs w:val="32"/>
        </w:rPr>
        <w:t xml:space="preserve"> 商</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六、</w:t>
      </w:r>
      <w:r>
        <w:rPr>
          <w:rFonts w:hint="eastAsia" w:ascii="仿宋" w:hAnsi="仿宋" w:eastAsia="仿宋"/>
          <w:bCs/>
          <w:color w:val="000000" w:themeColor="text1"/>
          <w:sz w:val="32"/>
          <w:szCs w:val="32"/>
        </w:rPr>
        <w:t xml:space="preserve">成交公告</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七、</w:t>
      </w:r>
      <w:r>
        <w:rPr>
          <w:rFonts w:hint="eastAsia" w:ascii="仿宋" w:hAnsi="仿宋" w:eastAsia="仿宋"/>
          <w:color w:val="000000" w:themeColor="text1"/>
          <w:sz w:val="32"/>
          <w:szCs w:val="32"/>
        </w:rPr>
        <w:t xml:space="preserve">合同签订</w:t>
      </w:r>
      <w:r/>
    </w:p>
    <w:p>
      <w:pPr>
        <w:ind w:firstLine="771"/>
        <w:spacing w:after="143"/>
        <w:rPr>
          <w:rFonts w:ascii="仿宋" w:hAnsi="仿宋" w:eastAsia="仿宋"/>
          <w:color w:val="000000" w:themeColor="text1"/>
          <w:sz w:val="32"/>
          <w:szCs w:val="32"/>
        </w:rPr>
      </w:pPr>
      <w:r>
        <w:rPr>
          <w:rFonts w:hint="eastAsia" w:ascii="仿宋" w:hAnsi="仿宋" w:eastAsia="仿宋"/>
          <w:bCs/>
          <w:color w:val="000000" w:themeColor="text1"/>
          <w:sz w:val="32"/>
          <w:szCs w:val="32"/>
        </w:rPr>
        <w:t xml:space="preserve">八、质疑</w:t>
      </w:r>
      <w:r/>
    </w:p>
    <w:p>
      <w:pPr>
        <w:ind w:firstLine="771"/>
        <w:spacing w:after="143"/>
        <w:rPr>
          <w:rFonts w:ascii="仿宋" w:hAnsi="仿宋" w:eastAsia="仿宋"/>
          <w:color w:val="000000" w:themeColor="text1"/>
          <w:sz w:val="32"/>
          <w:szCs w:val="32"/>
        </w:rPr>
      </w:pPr>
      <w:r>
        <w:rPr>
          <w:rFonts w:hint="eastAsia" w:ascii="仿宋" w:hAnsi="仿宋" w:eastAsia="仿宋"/>
          <w:bCs/>
          <w:color w:val="000000" w:themeColor="text1"/>
          <w:sz w:val="32"/>
          <w:szCs w:val="32"/>
        </w:rPr>
        <w:t xml:space="preserve">九、其它事项</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十、政府采购合同（参考）</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十一、谈判响应文件格式</w:t>
      </w:r>
      <w:r/>
    </w:p>
    <w:p>
      <w:pPr>
        <w:pStyle w:val="943"/>
        <w:ind w:firstLine="0"/>
        <w:jc w:val="center"/>
        <w:spacing w:line="240" w:lineRule="auto"/>
        <w:tabs>
          <w:tab w:val="left" w:pos="7182" w:leader="none"/>
        </w:tabs>
        <w:rPr>
          <w:rFonts w:ascii="黑体" w:hAnsi="宋体" w:eastAsia="黑体"/>
          <w:b/>
          <w:color w:val="000000" w:themeColor="text1"/>
          <w:sz w:val="44"/>
        </w:rPr>
      </w:pPr>
      <w:r>
        <w:rPr>
          <w:rFonts w:ascii="黑体" w:hAnsi="宋体" w:eastAsia="黑体"/>
          <w:b/>
          <w:color w:val="000000" w:themeColor="text1"/>
          <w:sz w:val="44"/>
        </w:rPr>
      </w:r>
      <w:r/>
    </w:p>
    <w:p>
      <w:pPr>
        <w:pStyle w:val="943"/>
        <w:ind w:firstLine="0"/>
        <w:spacing w:line="240" w:lineRule="auto"/>
        <w:tabs>
          <w:tab w:val="left" w:pos="7182" w:leader="none"/>
        </w:tabs>
        <w:rPr>
          <w:rFonts w:ascii="黑体" w:hAnsi="宋体" w:eastAsia="黑体"/>
          <w:b/>
          <w:color w:val="000000" w:themeColor="text1"/>
          <w:sz w:val="44"/>
        </w:rPr>
      </w:pPr>
      <w:r>
        <w:rPr>
          <w:rFonts w:ascii="黑体" w:hAnsi="宋体" w:eastAsia="黑体"/>
          <w:b/>
          <w:color w:val="000000" w:themeColor="text1"/>
          <w:sz w:val="4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943"/>
        <w:ind w:firstLine="0"/>
        <w:jc w:val="center"/>
        <w:spacing w:line="240" w:lineRule="auto"/>
        <w:tabs>
          <w:tab w:val="left" w:pos="7182" w:leader="none"/>
        </w:tabs>
        <w:rPr>
          <w:rFonts w:ascii="黑体" w:hAnsi="宋体" w:eastAsia="黑体"/>
          <w:b/>
          <w:color w:val="000000" w:themeColor="text1"/>
          <w:sz w:val="44"/>
        </w:rPr>
      </w:pPr>
      <w:r>
        <w:rPr>
          <w:rFonts w:hint="eastAsia" w:ascii="黑体" w:hAnsi="宋体" w:eastAsia="黑体"/>
          <w:b/>
          <w:color w:val="000000" w:themeColor="text1"/>
          <w:sz w:val="44"/>
        </w:rPr>
        <w:t xml:space="preserve">谈 判 须 知 </w:t>
      </w:r>
      <w:r>
        <w:rPr>
          <w:rFonts w:hint="eastAsia" w:ascii="仿宋" w:hAnsi="仿宋" w:eastAsia="仿宋"/>
          <w:color w:val="000000" w:themeColor="text1"/>
          <w:sz w:val="28"/>
          <w:szCs w:val="28"/>
        </w:rPr>
        <w:t xml:space="preserve">（前附表）</w:t>
      </w:r>
      <w:r/>
    </w:p>
    <w:tbl>
      <w:tblPr>
        <w:tblW w:w="0" w:type="auto"/>
        <w:jc w:val="center"/>
        <w:tblBorders>
          <w:top w:val="single" w:color="000000" w:sz="8" w:space="0"/>
          <w:left w:val="single" w:color="000000" w:sz="8" w:space="0"/>
          <w:right w:val="single" w:color="000000" w:sz="8" w:space="0"/>
        </w:tblBorders>
        <w:tblLayout w:type="fixed"/>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序号</w:t>
            </w:r>
            <w:r/>
          </w:p>
        </w:tc>
        <w:tc>
          <w:tcPr>
            <w:tcBorders>
              <w:bottom w:val="single" w:color="000000" w:sz="4" w:space="0"/>
              <w:right w:val="single" w:color="000000" w:sz="4" w:space="0"/>
            </w:tcBorders>
            <w:tcW w:w="8671" w:type="dxa"/>
            <w:vAlign w:val="center"/>
            <w:textDirection w:val="lrTb"/>
            <w:noWrap w:val="false"/>
          </w:tcPr>
          <w:p>
            <w:pPr>
              <w:jc w:val="center"/>
              <w:spacing w:line="3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内</w:t>
            </w:r>
            <w:r>
              <w:rPr>
                <w:rFonts w:ascii="仿宋" w:hAnsi="仿宋" w:eastAsia="仿宋"/>
                <w:b/>
                <w:color w:val="000000" w:themeColor="text1"/>
                <w:sz w:val="28"/>
                <w:szCs w:val="28"/>
              </w:rPr>
              <w:t xml:space="preserve">                  </w:t>
            </w:r>
            <w:r>
              <w:rPr>
                <w:rFonts w:hint="eastAsia" w:ascii="仿宋" w:hAnsi="仿宋" w:eastAsia="仿宋"/>
                <w:b/>
                <w:color w:val="000000" w:themeColor="text1"/>
                <w:sz w:val="28"/>
                <w:szCs w:val="28"/>
              </w:rPr>
              <w:t xml:space="preserve">容</w:t>
            </w:r>
            <w:r/>
          </w:p>
        </w:tc>
      </w:tr>
      <w:tr>
        <w:trPr>
          <w:jc w:val="center"/>
          <w:trHeight w:val="106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项目名称</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2025年“粮油高产优质片区建设”项目农用物资采购</w:t>
            </w:r>
            <w:r/>
          </w:p>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采购方式：</w:t>
            </w:r>
            <w:r>
              <w:rPr>
                <w:rFonts w:hint="eastAsia" w:ascii="仿宋" w:hAnsi="仿宋" w:eastAsia="仿宋"/>
                <w:color w:val="000000" w:themeColor="text1"/>
                <w:sz w:val="28"/>
                <w:szCs w:val="28"/>
              </w:rPr>
              <w:t xml:space="preserve">竞争性谈判</w:t>
            </w:r>
            <w:r/>
          </w:p>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项目编号</w:t>
            </w:r>
            <w:r>
              <w:rPr>
                <w:rFonts w:hint="eastAsia" w:ascii="仿宋" w:hAnsi="仿宋" w:eastAsia="仿宋"/>
                <w:color w:val="000000" w:themeColor="text1"/>
                <w:sz w:val="28"/>
                <w:szCs w:val="28"/>
              </w:rPr>
              <w:t xml:space="preserve">：</w:t>
            </w:r>
            <w:bookmarkStart w:id="2" w:name="OLE_LINK7"/>
            <w:r>
              <w:rPr>
                <w:rFonts w:ascii="仿宋" w:hAnsi="仿宋" w:eastAsia="仿宋"/>
                <w:color w:val="000000" w:themeColor="text1"/>
                <w:sz w:val="28"/>
                <w:szCs w:val="28"/>
              </w:rPr>
              <w:t xml:space="preserve">JSZC-</w:t>
            </w:r>
            <w:r>
              <w:rPr>
                <w:rFonts w:ascii="仿宋" w:hAnsi="仿宋" w:eastAsia="仿宋"/>
                <w:color w:val="000000" w:themeColor="text1"/>
                <w:sz w:val="28"/>
                <w:szCs w:val="28"/>
              </w:rPr>
              <w:t xml:space="preserve">321281</w:t>
            </w:r>
            <w:r>
              <w:rPr>
                <w:rFonts w:ascii="仿宋" w:hAnsi="仿宋" w:eastAsia="仿宋"/>
                <w:color w:val="000000" w:themeColor="text1"/>
                <w:sz w:val="28"/>
                <w:szCs w:val="28"/>
              </w:rPr>
              <w:t xml:space="preserve">-XHGT-</w:t>
            </w:r>
            <w:r>
              <w:rPr>
                <w:rFonts w:ascii="仿宋" w:hAnsi="仿宋" w:eastAsia="仿宋"/>
                <w:color w:val="000000" w:themeColor="text1"/>
                <w:sz w:val="28"/>
                <w:szCs w:val="28"/>
              </w:rPr>
              <w:t xml:space="preserve">T2026-0004</w:t>
            </w:r>
            <w:r>
              <w:rPr>
                <w:rFonts w:hint="eastAsia" w:ascii="仿宋" w:hAnsi="仿宋" w:eastAsia="仿宋"/>
                <w:color w:val="000000" w:themeColor="text1"/>
                <w:sz w:val="28"/>
                <w:szCs w:val="28"/>
              </w:rPr>
              <w:t xml:space="preserve">号</w:t>
            </w:r>
            <w:bookmarkEnd w:id="2"/>
            <w:r/>
            <w:r/>
          </w:p>
        </w:tc>
      </w:tr>
      <w:tr>
        <w:trPr>
          <w:jc w:val="center"/>
          <w:trHeight w:val="44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本项目不收取谈判保证金</w:t>
            </w:r>
            <w:r/>
          </w:p>
        </w:tc>
      </w:tr>
      <w:tr>
        <w:trPr>
          <w:jc w:val="center"/>
          <w:trHeight w:val="46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谈判有效期</w:t>
            </w:r>
            <w:r>
              <w:rPr>
                <w:rFonts w:hint="eastAsia" w:ascii="仿宋" w:hAnsi="仿宋" w:eastAsia="仿宋"/>
                <w:color w:val="000000" w:themeColor="text1"/>
                <w:sz w:val="28"/>
                <w:szCs w:val="28"/>
              </w:rPr>
              <w:t xml:space="preserve">：谈判后60日内</w:t>
            </w:r>
            <w:r/>
          </w:p>
        </w:tc>
      </w:tr>
      <w:tr>
        <w:trPr>
          <w:jc w:val="center"/>
          <w:trHeight w:val="230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p>
        </w:tc>
        <w:tc>
          <w:tcPr>
            <w:tcBorders>
              <w:bottom w:val="single" w:color="000000" w:sz="4" w:space="0"/>
              <w:right w:val="single" w:color="000000" w:sz="4" w:space="0"/>
            </w:tcBorders>
            <w:tcW w:w="8671" w:type="dxa"/>
            <w:vAlign w:val="center"/>
            <w:textDirection w:val="lrTb"/>
            <w:noWrap w:val="false"/>
          </w:tcPr>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本项目通过“苏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”系统进行电子采购，</w:t>
            </w:r>
            <w:r>
              <w:rPr>
                <w:rFonts w:hint="eastAsia" w:ascii="仿宋" w:hAnsi="仿宋" w:eastAsia="仿宋"/>
                <w:bCs/>
                <w:color w:val="000000" w:themeColor="text1"/>
                <w:sz w:val="28"/>
                <w:szCs w:val="28"/>
              </w:rPr>
              <w:t xml:space="preserve">即供应</w:t>
            </w:r>
            <w:r>
              <w:rPr>
                <w:rFonts w:hint="eastAsia" w:ascii="仿宋" w:hAnsi="仿宋" w:eastAsia="仿宋"/>
                <w:bCs/>
                <w:color w:val="000000" w:themeColor="text1"/>
                <w:sz w:val="28"/>
                <w:szCs w:val="28"/>
              </w:rPr>
              <w:t xml:space="preserve">商响应文件从政府采购客户端工具制作并通过“苏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”系统提交。</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供应商应当通过“苏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”系统提交数据电文形式的响应文件（即电子投标）。未进行线上响应文件提交并解密(因“苏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”系统导致解密失败的除外)的供应商，响应无效。</w:t>
            </w:r>
            <w:r/>
          </w:p>
          <w:p>
            <w:pPr>
              <w:spacing w:line="400" w:lineRule="exact"/>
              <w:rPr>
                <w:rFonts w:ascii="仿宋" w:hAnsi="仿宋" w:eastAsia="仿宋"/>
                <w:bCs/>
                <w:color w:val="000000" w:themeColor="text1"/>
                <w:sz w:val="28"/>
                <w:szCs w:val="28"/>
              </w:rPr>
            </w:pPr>
            <w:r>
              <w:rPr>
                <w:rFonts w:hint="eastAsia" w:ascii="仿宋" w:hAnsi="仿宋" w:eastAsia="仿宋" w:cs="宋体"/>
                <w:color w:val="000000" w:themeColor="text1"/>
                <w:sz w:val="28"/>
                <w:szCs w:val="28"/>
              </w:rPr>
              <w:t xml:space="preserve">“CA数字证书”的获取：供应商需办理CA锁，“苏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”系统目前仅支持“苏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”系统下的政务CA，省内各地区办理的“苏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”系统下的政务CA全省通用。“CA数字证书”的办理材料详见江苏政府采购网苏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系统登录页面“新CA办理指南”，网址：</w:t>
            </w:r>
            <w:r>
              <w:rPr>
                <w:rFonts w:ascii="仿宋" w:hAnsi="仿宋" w:eastAsia="仿宋" w:cs="宋体"/>
                <w:color w:val="000000" w:themeColor="text1"/>
                <w:sz w:val="28"/>
                <w:szCs w:val="28"/>
              </w:rPr>
              <w:t xml:space="preserve">http://jsxcmm.com/help/help.html</w:t>
            </w:r>
            <w:r>
              <w:rPr>
                <w:rFonts w:hint="eastAsia" w:ascii="仿宋" w:hAnsi="仿宋" w:eastAsia="仿宋"/>
                <w:bCs/>
                <w:color w:val="000000" w:themeColor="text1"/>
                <w:sz w:val="28"/>
                <w:szCs w:val="28"/>
              </w:rPr>
              <w:t xml:space="preserve">。</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使用需要第三方认证的电子签名、数据电文，通过互联网方式提交首次响应文件。即：使用“电子签名认证证书（CA数字证书）”登录“苏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”系统（网址：</w:t>
            </w:r>
            <w:hyperlink r:id="rId12" w:tooltip="http://jszfcg.jsczt.cn/" w:history="1">
              <w:r>
                <w:rPr>
                  <w:rFonts w:hint="eastAsia" w:ascii="仿宋" w:hAnsi="仿宋" w:eastAsia="仿宋"/>
                  <w:bCs/>
                  <w:color w:val="000000" w:themeColor="text1"/>
                  <w:sz w:val="28"/>
                  <w:szCs w:val="28"/>
                </w:rPr>
                <w:t xml:space="preserve">http://jszfcg.jsczt.cn/</w:t>
              </w:r>
            </w:hyperlink>
            <w:r>
              <w:rPr>
                <w:rFonts w:hint="eastAsia" w:ascii="仿宋" w:hAnsi="仿宋" w:eastAsia="仿宋"/>
                <w:bCs/>
                <w:color w:val="000000" w:themeColor="text1"/>
                <w:sz w:val="28"/>
                <w:szCs w:val="28"/>
              </w:rPr>
              <w:t xml:space="preserve">），按照要求通过互联网方式提交首次响应文件。</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”系统使用要求：</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使用谷歌浏览器</w:t>
            </w:r>
            <w:r>
              <w:rPr>
                <w:rFonts w:hint="eastAsia" w:ascii="仿宋" w:hAnsi="仿宋" w:eastAsia="仿宋"/>
                <w:bCs/>
                <w:color w:val="000000" w:themeColor="text1"/>
                <w:sz w:val="28"/>
                <w:szCs w:val="28"/>
              </w:rPr>
              <w:t xml:space="preserve">参与不见面开标及谈判环节。</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电脑需提前准备好麦克风、音响，摄像头，提前检查保证能够正常使用。</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操作系统至少win7以上，建议使用win10操作系统。</w:t>
            </w:r>
            <w:r/>
          </w:p>
          <w:p>
            <w:pPr>
              <w:spacing w:line="4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谈判</w:t>
            </w:r>
            <w:r>
              <w:rPr>
                <w:rFonts w:hint="eastAsia" w:ascii="仿宋" w:hAnsi="仿宋" w:eastAsia="仿宋"/>
                <w:bCs/>
                <w:color w:val="000000" w:themeColor="text1"/>
                <w:sz w:val="28"/>
                <w:szCs w:val="28"/>
              </w:rPr>
              <w:t xml:space="preserve">响应文件递交截止时间</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2026年</w:t>
            </w:r>
            <w:bookmarkStart w:id="3" w:name="_GoBack"/>
            <w:r>
              <w:rPr>
                <w:rFonts w:hint="eastAsia" w:ascii="仿宋" w:hAnsi="仿宋" w:eastAsia="仿宋"/>
                <w:color w:val="000000" w:themeColor="text1"/>
                <w:sz w:val="28"/>
                <w:szCs w:val="28"/>
              </w:rPr>
              <w:t xml:space="preserve">4月29日14:30</w:t>
            </w:r>
            <w:bookmarkEnd w:id="3"/>
            <w:r>
              <w:rPr>
                <w:rFonts w:hint="eastAsia" w:ascii="仿宋" w:hAnsi="仿宋" w:eastAsia="仿宋"/>
                <w:color w:val="000000" w:themeColor="text1"/>
                <w:sz w:val="28"/>
                <w:szCs w:val="28"/>
              </w:rPr>
              <w:t xml:space="preserve">（北京时间）</w:t>
            </w:r>
            <w:r/>
          </w:p>
          <w:p>
            <w:pPr>
              <w:spacing w:line="400" w:lineRule="exact"/>
              <w:rPr>
                <w:rFonts w:ascii="仿宋" w:hAnsi="仿宋" w:eastAsia="仿宋"/>
                <w:bCs/>
                <w:color w:val="000000" w:themeColor="text1"/>
                <w:sz w:val="28"/>
                <w:szCs w:val="28"/>
              </w:rPr>
            </w:pPr>
            <w:r>
              <w:rPr>
                <w:rFonts w:hint="eastAsia" w:ascii="仿宋" w:hAnsi="仿宋" w:eastAsia="仿宋"/>
                <w:color w:val="000000" w:themeColor="text1"/>
                <w:sz w:val="28"/>
                <w:szCs w:val="28"/>
              </w:rPr>
              <w:t xml:space="preserve">谈判</w:t>
            </w:r>
            <w:r>
              <w:rPr>
                <w:rFonts w:hint="eastAsia" w:ascii="仿宋" w:hAnsi="仿宋" w:eastAsia="仿宋"/>
                <w:bCs/>
                <w:color w:val="000000" w:themeColor="text1"/>
                <w:sz w:val="28"/>
                <w:szCs w:val="28"/>
              </w:rPr>
              <w:t xml:space="preserve">时间:</w:t>
            </w:r>
            <w:r>
              <w:rPr>
                <w:rFonts w:hint="eastAsia" w:ascii="仿宋" w:hAnsi="仿宋" w:eastAsia="仿宋"/>
                <w:bCs/>
                <w:color w:val="000000" w:themeColor="text1"/>
                <w:sz w:val="28"/>
                <w:szCs w:val="28"/>
              </w:rPr>
              <w:t xml:space="preserve">2026年</w:t>
            </w:r>
            <w:r>
              <w:rPr>
                <w:rFonts w:hint="eastAsia" w:ascii="仿宋" w:hAnsi="仿宋" w:eastAsia="仿宋"/>
                <w:bCs/>
                <w:color w:val="000000" w:themeColor="text1"/>
                <w:sz w:val="28"/>
                <w:szCs w:val="28"/>
              </w:rPr>
              <w:t xml:space="preserve">4月29日14:30</w:t>
            </w:r>
            <w:r>
              <w:rPr>
                <w:rFonts w:hint="eastAsia" w:ascii="仿宋" w:hAnsi="仿宋" w:eastAsia="仿宋"/>
                <w:bCs/>
                <w:color w:val="000000" w:themeColor="text1"/>
                <w:sz w:val="28"/>
                <w:szCs w:val="28"/>
              </w:rPr>
              <w:t xml:space="preserve">(北京时间)</w:t>
            </w:r>
            <w:r/>
          </w:p>
          <w:p>
            <w:pPr>
              <w:spacing w:line="400" w:lineRule="exact"/>
              <w:rPr>
                <w:rFonts w:ascii="仿宋" w:hAnsi="仿宋" w:eastAsia="仿宋"/>
                <w:bCs/>
                <w:color w:val="000000" w:themeColor="text1"/>
                <w:sz w:val="28"/>
                <w:szCs w:val="28"/>
              </w:rPr>
            </w:pPr>
            <w:r>
              <w:rPr>
                <w:rFonts w:hint="eastAsia" w:ascii="仿宋" w:hAnsi="仿宋" w:eastAsia="仿宋"/>
                <w:color w:val="000000" w:themeColor="text1"/>
                <w:sz w:val="28"/>
                <w:szCs w:val="28"/>
              </w:rPr>
              <w:t xml:space="preserve">谈判</w:t>
            </w:r>
            <w:r>
              <w:rPr>
                <w:rFonts w:hint="eastAsia" w:ascii="仿宋" w:hAnsi="仿宋" w:eastAsia="仿宋"/>
                <w:bCs/>
                <w:color w:val="000000" w:themeColor="text1"/>
                <w:sz w:val="28"/>
                <w:szCs w:val="28"/>
              </w:rPr>
              <w:t xml:space="preserve">地点</w:t>
            </w:r>
            <w:r>
              <w:rPr>
                <w:rFonts w:hint="eastAsia" w:ascii="仿宋" w:hAnsi="仿宋" w:eastAsia="仿宋"/>
                <w:color w:val="000000" w:themeColor="text1"/>
                <w:sz w:val="28"/>
                <w:szCs w:val="28"/>
              </w:rPr>
              <w:t xml:space="preserve">：</w:t>
            </w:r>
            <w:r>
              <w:rPr>
                <w:rFonts w:hint="eastAsia" w:ascii="仿宋" w:hAnsi="仿宋" w:eastAsia="仿宋"/>
                <w:b/>
                <w:color w:val="000000" w:themeColor="text1"/>
                <w:sz w:val="28"/>
                <w:szCs w:val="28"/>
              </w:rPr>
              <w:t xml:space="preserve">“苏</w:t>
            </w:r>
            <w:r>
              <w:rPr>
                <w:rFonts w:hint="eastAsia" w:ascii="仿宋" w:hAnsi="仿宋" w:eastAsia="仿宋"/>
                <w:b/>
                <w:color w:val="000000" w:themeColor="text1"/>
                <w:sz w:val="28"/>
                <w:szCs w:val="28"/>
              </w:rPr>
              <w:t xml:space="preserve">采云</w:t>
            </w:r>
            <w:r>
              <w:rPr>
                <w:rFonts w:hint="eastAsia" w:ascii="仿宋" w:hAnsi="仿宋" w:eastAsia="仿宋"/>
                <w:b/>
                <w:color w:val="000000" w:themeColor="text1"/>
                <w:sz w:val="28"/>
                <w:szCs w:val="28"/>
              </w:rPr>
              <w:t xml:space="preserve">”系统（网址：http://jszfcg.jsczt.cn/）</w:t>
            </w:r>
            <w:r>
              <w:rPr>
                <w:rFonts w:hint="eastAsia" w:ascii="仿宋" w:hAnsi="仿宋" w:eastAsia="仿宋"/>
                <w:b/>
                <w:color w:val="000000" w:themeColor="text1"/>
                <w:sz w:val="28"/>
                <w:szCs w:val="28"/>
              </w:rPr>
              <w:t xml:space="preserve">“</w:t>
            </w:r>
            <w:r>
              <w:rPr>
                <w:rFonts w:hint="eastAsia" w:ascii="仿宋" w:hAnsi="仿宋" w:eastAsia="仿宋"/>
                <w:b/>
                <w:color w:val="000000" w:themeColor="text1"/>
                <w:sz w:val="28"/>
                <w:szCs w:val="28"/>
              </w:rPr>
              <w:t xml:space="preserve">开标大厅，点击“苏</w:t>
            </w:r>
            <w:r>
              <w:rPr>
                <w:rFonts w:hint="eastAsia" w:ascii="仿宋" w:hAnsi="仿宋" w:eastAsia="仿宋"/>
                <w:b/>
                <w:color w:val="000000" w:themeColor="text1"/>
                <w:sz w:val="28"/>
                <w:szCs w:val="28"/>
              </w:rPr>
              <w:t xml:space="preserve">采云</w:t>
            </w:r>
            <w:r>
              <w:rPr>
                <w:rFonts w:hint="eastAsia" w:ascii="仿宋" w:hAnsi="仿宋" w:eastAsia="仿宋"/>
                <w:b/>
                <w:color w:val="000000" w:themeColor="text1"/>
                <w:sz w:val="28"/>
                <w:szCs w:val="28"/>
              </w:rPr>
              <w:t xml:space="preserve">”进入系统“开标大厅”。</w:t>
            </w:r>
            <w:r/>
          </w:p>
        </w:tc>
      </w:tr>
      <w:tr>
        <w:trPr>
          <w:jc w:val="center"/>
          <w:trHeight w:val="840"/>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Cs/>
                <w:color w:val="000000" w:themeColor="text1"/>
                <w:sz w:val="28"/>
                <w:szCs w:val="28"/>
              </w:rPr>
            </w:pPr>
            <w:r>
              <w:rPr>
                <w:rFonts w:hint="eastAsia" w:ascii="仿宋" w:hAnsi="仿宋" w:eastAsia="仿宋"/>
                <w:b/>
                <w:color w:val="000000" w:themeColor="text1"/>
                <w:sz w:val="28"/>
                <w:szCs w:val="28"/>
              </w:rPr>
              <w:t xml:space="preserve">供应商认为采购文件使自己的权益受到损害的，可在知道或者应知其权益受到损害之日起7个工作日内，以书面形式向采购人、采购代理机构提出质疑。</w:t>
            </w:r>
            <w:r/>
          </w:p>
        </w:tc>
      </w:tr>
    </w:tbl>
    <w:p>
      <w:pPr>
        <w:jc w:val="center"/>
        <w:rPr>
          <w:rFonts w:ascii="仿宋" w:hAnsi="仿宋" w:eastAsia="仿宋"/>
          <w:b/>
          <w:color w:val="000000" w:themeColor="text1"/>
          <w:sz w:val="28"/>
          <w:szCs w:val="28"/>
        </w:rPr>
      </w:pPr>
      <w:r>
        <w:rPr>
          <w:rFonts w:ascii="仿宋" w:hAnsi="仿宋" w:eastAsia="仿宋"/>
          <w:b/>
          <w:color w:val="000000" w:themeColor="text1"/>
          <w:sz w:val="28"/>
          <w:szCs w:val="28"/>
        </w:rPr>
      </w:r>
      <w:r/>
    </w:p>
    <w:p>
      <w:pPr>
        <w:jc w:val="center"/>
        <w:rPr>
          <w:rFonts w:ascii="仿宋" w:hAnsi="仿宋" w:eastAsia="仿宋"/>
          <w:b/>
          <w:color w:val="000000" w:themeColor="text1"/>
          <w:sz w:val="28"/>
          <w:szCs w:val="28"/>
        </w:rPr>
      </w:pPr>
      <w:r>
        <w:rPr>
          <w:rFonts w:ascii="仿宋" w:hAnsi="仿宋" w:eastAsia="仿宋"/>
          <w:b/>
          <w:color w:val="000000" w:themeColor="text1"/>
          <w:sz w:val="28"/>
          <w:szCs w:val="28"/>
        </w:rPr>
      </w:r>
      <w:r/>
    </w:p>
    <w:p>
      <w:pPr>
        <w:jc w:val="center"/>
        <w:rPr>
          <w:rFonts w:ascii="仿宋" w:hAnsi="仿宋" w:eastAsia="仿宋"/>
          <w:b/>
          <w:color w:val="000000" w:themeColor="text1"/>
          <w:sz w:val="28"/>
          <w:szCs w:val="28"/>
        </w:rPr>
      </w:pPr>
      <w:r>
        <w:rPr>
          <w:rFonts w:ascii="仿宋" w:hAnsi="仿宋" w:eastAsia="仿宋"/>
          <w:b/>
          <w:color w:val="000000" w:themeColor="text1"/>
          <w:sz w:val="28"/>
          <w:szCs w:val="28"/>
        </w:rPr>
      </w:r>
      <w:r/>
    </w:p>
    <w:p>
      <w:pPr>
        <w:jc w:val="center"/>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兴化市</w:t>
      </w:r>
      <w:r>
        <w:rPr>
          <w:rFonts w:ascii="仿宋" w:hAnsi="仿宋" w:eastAsia="仿宋"/>
          <w:b/>
          <w:color w:val="000000" w:themeColor="text1"/>
          <w:sz w:val="28"/>
          <w:szCs w:val="28"/>
        </w:rPr>
        <w:t xml:space="preserve">政府采购</w:t>
      </w:r>
      <w:r>
        <w:rPr>
          <w:rFonts w:hint="eastAsia" w:ascii="仿宋" w:hAnsi="仿宋" w:eastAsia="仿宋"/>
          <w:b/>
          <w:color w:val="000000" w:themeColor="text1"/>
          <w:sz w:val="28"/>
          <w:szCs w:val="28"/>
        </w:rPr>
        <w:t xml:space="preserve">不见面交易相关提醒</w:t>
      </w:r>
      <w:r/>
    </w:p>
    <w:p>
      <w:pPr>
        <w:spacing w:line="520" w:lineRule="exact"/>
        <w:rPr>
          <w:rFonts w:ascii="仿宋" w:hAnsi="仿宋" w:eastAsia="仿宋" w:cs="宋体"/>
          <w:b/>
          <w:bCs/>
          <w:color w:val="000000" w:themeColor="text1"/>
          <w:spacing w:val="-3"/>
          <w:sz w:val="28"/>
          <w:szCs w:val="28"/>
        </w:rPr>
      </w:pPr>
      <w:r>
        <w:rPr>
          <w:rFonts w:hint="eastAsia" w:ascii="仿宋" w:hAnsi="仿宋" w:eastAsia="仿宋" w:cs="宋体"/>
          <w:b/>
          <w:bCs/>
          <w:color w:val="000000" w:themeColor="text1"/>
          <w:sz w:val="28"/>
          <w:szCs w:val="28"/>
        </w:rPr>
        <w:t xml:space="preserve">一、政府</w:t>
      </w:r>
      <w:r>
        <w:rPr>
          <w:rFonts w:hint="eastAsia" w:ascii="仿宋" w:hAnsi="仿宋" w:eastAsia="仿宋" w:cs="宋体"/>
          <w:b/>
          <w:bCs/>
          <w:color w:val="000000" w:themeColor="text1"/>
          <w:sz w:val="28"/>
          <w:szCs w:val="28"/>
        </w:rPr>
        <w:t xml:space="preserve">采购线上合同</w:t>
      </w:r>
      <w:r>
        <w:rPr>
          <w:rFonts w:hint="eastAsia" w:ascii="仿宋" w:hAnsi="仿宋" w:eastAsia="仿宋" w:cs="宋体"/>
          <w:b/>
          <w:bCs/>
          <w:color w:val="000000" w:themeColor="text1"/>
          <w:sz w:val="28"/>
          <w:szCs w:val="28"/>
        </w:rPr>
        <w:t xml:space="preserve">信用融资功能告知提醒</w:t>
      </w:r>
      <w:r/>
    </w:p>
    <w:p>
      <w:pPr>
        <w:ind w:firstLine="522"/>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目前</w:t>
      </w:r>
      <w:r>
        <w:rPr>
          <w:rFonts w:hint="eastAsia" w:ascii="仿宋" w:hAnsi="仿宋" w:eastAsia="仿宋" w:cs="仿宋"/>
          <w:color w:val="000000" w:themeColor="text1"/>
          <w:spacing w:val="1"/>
          <w:sz w:val="28"/>
          <w:szCs w:val="28"/>
        </w:rPr>
        <w:t xml:space="preserve">我市已正式启用“苏采云”系统，目前已全面开</w:t>
      </w:r>
      <w:r>
        <w:rPr>
          <w:rFonts w:hint="eastAsia" w:ascii="仿宋" w:hAnsi="仿宋" w:eastAsia="仿宋" w:cs="仿宋"/>
          <w:color w:val="000000" w:themeColor="text1"/>
          <w:spacing w:val="11"/>
          <w:sz w:val="28"/>
          <w:szCs w:val="28"/>
        </w:rPr>
        <w:t xml:space="preserve">通</w:t>
      </w:r>
      <w:r>
        <w:rPr>
          <w:rFonts w:hint="eastAsia" w:ascii="仿宋" w:hAnsi="仿宋" w:eastAsia="仿宋" w:cs="仿宋"/>
          <w:color w:val="000000" w:themeColor="text1"/>
          <w:spacing w:val="1"/>
          <w:sz w:val="28"/>
          <w:szCs w:val="28"/>
        </w:rPr>
        <w:t xml:space="preserve">政府采购线上合同信用融资（以下简称“政采贷”）功能。成交供应商可凭政府采购合同在中征平台发起贷款申请贷款。</w:t>
      </w:r>
      <w:r/>
    </w:p>
    <w:p>
      <w:pPr>
        <w:pStyle w:val="960"/>
        <w:ind w:left="640"/>
        <w:jc w:val="both"/>
        <w:spacing w:beforeAutospacing="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1.“政采贷”业务流程</w:t>
      </w:r>
      <w:r/>
    </w:p>
    <w:p>
      <w:pPr>
        <w:pStyle w:val="960"/>
        <w:jc w:val="both"/>
        <w:spacing w:beforeAutospacing="0" w:afterAutospacing="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mc:AlternateContent>
          <mc:Choice Requires="wpg">
            <w:drawing>
              <wp:inline xmlns:wp="http://schemas.openxmlformats.org/drawingml/2006/wordprocessingDrawing" distT="0" distB="0" distL="0" distR="0">
                <wp:extent cx="5267325" cy="1553845"/>
                <wp:effectExtent l="0" t="0" r="9525" b="8255"/>
                <wp:docPr id="3"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alse">
                <v:path textboxrect="0,0,0,0"/>
                <v:imagedata r:id="rId13" o:title=""/>
              </v:shape>
            </w:pict>
          </mc:Fallback>
        </mc:AlternateContent>
      </w:r>
      <w:r/>
    </w:p>
    <w:p>
      <w:pPr>
        <w:pStyle w:val="960"/>
        <w:ind w:left="640"/>
        <w:jc w:val="both"/>
        <w:spacing w:beforeAutospacing="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2.操作流程</w:t>
      </w:r>
      <w:r/>
    </w:p>
    <w:p>
      <w:pPr>
        <w:pStyle w:val="9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合同公示时，当供应商向采购人报备有融资贷款需求，并且在中征平台已经发起贷款申请。采购人需要在合同公示第三点其他信息中供应商账户</w:t>
      </w:r>
      <w:r>
        <w:rPr>
          <w:rFonts w:hint="eastAsia" w:ascii="仿宋" w:hAnsi="仿宋" w:eastAsia="仿宋" w:cs="仿宋"/>
          <w:color w:val="000000" w:themeColor="text1"/>
          <w:sz w:val="28"/>
          <w:szCs w:val="28"/>
        </w:rPr>
        <w:t xml:space="preserve">信息第</w:t>
      </w:r>
      <w:r>
        <w:rPr>
          <w:rFonts w:hint="eastAsia" w:ascii="仿宋" w:hAnsi="仿宋" w:eastAsia="仿宋" w:cs="仿宋"/>
          <w:color w:val="000000" w:themeColor="text1"/>
          <w:sz w:val="28"/>
          <w:szCs w:val="28"/>
        </w:rPr>
        <w:t xml:space="preserve">一行【供应商是否融资】选项里面设置为是。</w:t>
      </w:r>
      <w:r/>
    </w:p>
    <w:p>
      <w:pPr>
        <w:pStyle w:val="960"/>
        <w:ind w:left="640"/>
        <w:jc w:val="both"/>
        <w:spacing w:beforeAutospacing="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3.常见问题</w:t>
      </w:r>
      <w:r/>
    </w:p>
    <w:p>
      <w:pPr>
        <w:pStyle w:val="9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Q1：哪些企业能申请“政采贷”？</w:t>
      </w:r>
      <w:r/>
    </w:p>
    <w:p>
      <w:pPr>
        <w:pStyle w:val="9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答：江苏省内采用国库集中支付的政府采购项目的中标供应商，可凭政府采购合同申请"</w:t>
      </w:r>
      <w:r>
        <w:rPr>
          <w:rFonts w:hint="eastAsia" w:ascii="仿宋" w:hAnsi="仿宋" w:eastAsia="仿宋" w:cs="仿宋"/>
          <w:color w:val="000000" w:themeColor="text1"/>
          <w:sz w:val="28"/>
          <w:szCs w:val="28"/>
        </w:rPr>
        <w:t xml:space="preserve">政采贷"</w:t>
      </w:r>
      <w:r>
        <w:rPr>
          <w:rFonts w:hint="eastAsia" w:ascii="仿宋" w:hAnsi="仿宋" w:eastAsia="仿宋" w:cs="仿宋"/>
          <w:color w:val="000000" w:themeColor="text1"/>
          <w:sz w:val="28"/>
          <w:szCs w:val="28"/>
        </w:rPr>
        <w:t xml:space="preserve">。</w:t>
      </w:r>
      <w:r/>
    </w:p>
    <w:p>
      <w:pPr>
        <w:pStyle w:val="9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Q2：供应商在哪里申请“政采贷”？</w:t>
      </w:r>
      <w:r/>
    </w:p>
    <w:p>
      <w:pPr>
        <w:pStyle w:val="9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答：中标供应商在“中征应收账款融资服务平台”（简称“中征平台”）上向意向银行发起融资申请</w:t>
      </w:r>
      <w:r/>
    </w:p>
    <w:p>
      <w:pPr>
        <w:pStyle w:val="9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Q3：中标供应商要注意什么？</w:t>
      </w:r>
      <w:r/>
    </w:p>
    <w:p>
      <w:pPr>
        <w:pStyle w:val="9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答：中标供应商要加强和采购单位的沟通协调，尽早确定融资需求。需要“政采贷”融资的，政府采购合同付款账号应当空置。</w:t>
      </w:r>
      <w:r/>
    </w:p>
    <w:p>
      <w:pPr>
        <w:pStyle w:val="9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Q4：采购单位要做什么？</w:t>
      </w:r>
      <w:r/>
    </w:p>
    <w:p>
      <w:pPr>
        <w:pStyle w:val="9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答：采购单位在“苏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”系统中公示政府采购合同时，</w:t>
      </w:r>
      <w:r>
        <w:rPr>
          <w:rFonts w:hint="eastAsia" w:ascii="仿宋" w:hAnsi="仿宋" w:eastAsia="仿宋" w:cs="仿宋"/>
          <w:color w:val="000000" w:themeColor="text1"/>
          <w:sz w:val="28"/>
          <w:szCs w:val="28"/>
        </w:rPr>
        <w:t xml:space="preserve">要勾选融资</w:t>
      </w:r>
      <w:r>
        <w:rPr>
          <w:rFonts w:hint="eastAsia" w:ascii="仿宋" w:hAnsi="仿宋" w:eastAsia="仿宋" w:cs="仿宋"/>
          <w:color w:val="000000" w:themeColor="text1"/>
          <w:sz w:val="28"/>
          <w:szCs w:val="28"/>
        </w:rPr>
        <w:t xml:space="preserve">标识，为中标供应商融资提供便利。如后续融资失败，采购单位要</w:t>
      </w:r>
      <w:r>
        <w:rPr>
          <w:rFonts w:hint="eastAsia" w:ascii="仿宋" w:hAnsi="仿宋" w:eastAsia="仿宋" w:cs="仿宋"/>
          <w:color w:val="000000" w:themeColor="text1"/>
          <w:sz w:val="28"/>
          <w:szCs w:val="28"/>
        </w:rPr>
        <w:t xml:space="preserve">及时维护</w:t>
      </w:r>
      <w:r>
        <w:rPr>
          <w:rFonts w:hint="eastAsia" w:ascii="仿宋" w:hAnsi="仿宋" w:eastAsia="仿宋" w:cs="仿宋"/>
          <w:color w:val="000000" w:themeColor="text1"/>
          <w:sz w:val="28"/>
          <w:szCs w:val="28"/>
        </w:rPr>
        <w:t xml:space="preserve">中标供应</w:t>
      </w:r>
      <w:r>
        <w:rPr>
          <w:rFonts w:hint="eastAsia" w:ascii="仿宋" w:hAnsi="仿宋" w:eastAsia="仿宋" w:cs="仿宋"/>
          <w:color w:val="000000" w:themeColor="text1"/>
          <w:sz w:val="28"/>
          <w:szCs w:val="28"/>
        </w:rPr>
        <w:t xml:space="preserve">商相关</w:t>
      </w:r>
      <w:r>
        <w:rPr>
          <w:rFonts w:hint="eastAsia" w:ascii="仿宋" w:hAnsi="仿宋" w:eastAsia="仿宋" w:cs="仿宋"/>
          <w:color w:val="000000" w:themeColor="text1"/>
          <w:sz w:val="28"/>
          <w:szCs w:val="28"/>
        </w:rPr>
        <w:t xml:space="preserve">账号信息，按时支付款项。</w:t>
      </w:r>
      <w:r/>
    </w:p>
    <w:p>
      <w:pPr>
        <w:pStyle w:val="9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Q5：“政采贷”融资失败怎么办？</w:t>
      </w:r>
      <w:r/>
    </w:p>
    <w:p>
      <w:pPr>
        <w:pStyle w:val="960"/>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60"/>
        <w:ind w:left="640"/>
        <w:jc w:val="both"/>
        <w:spacing w:beforeAutospacing="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3.网址及联系方式</w:t>
      </w:r>
      <w:r/>
    </w:p>
    <w:p>
      <w:pPr>
        <w:jc w:val="left"/>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政采贷</w:t>
      </w:r>
      <w:r>
        <w:rPr>
          <w:rFonts w:hint="eastAsia" w:ascii="仿宋" w:hAnsi="仿宋" w:eastAsia="仿宋" w:cs="仿宋"/>
          <w:color w:val="000000" w:themeColor="text1"/>
          <w:spacing w:val="1"/>
          <w:sz w:val="28"/>
          <w:szCs w:val="28"/>
        </w:rPr>
        <w:t xml:space="preserve">：</w:t>
      </w:r>
      <w:hyperlink r:id="rId14" w:tooltip="http://www.ccgp-jiangsu.gov.cn/jiangsu/paying.html" w:history="1">
        <w:r>
          <w:rPr>
            <w:rStyle w:val="970"/>
            <w:rFonts w:hint="eastAsia" w:ascii="仿宋" w:hAnsi="仿宋" w:eastAsia="仿宋" w:cs="仿宋"/>
            <w:color w:val="000000" w:themeColor="text1"/>
            <w:spacing w:val="1"/>
            <w:sz w:val="28"/>
            <w:szCs w:val="28"/>
          </w:rPr>
          <w:t xml:space="preserve">http://www.ccgp-jiangsu.gov.cn/jiangsu/paying.html</w:t>
        </w:r>
      </w:hyperlink>
      <w:r/>
      <w:r/>
    </w:p>
    <w:p>
      <w:pPr>
        <w:jc w:val="left"/>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中征平台：</w:t>
      </w:r>
      <w:hyperlink r:id="rId15" w:tooltip="https://www.crcrfsp.com/" w:history="1">
        <w:r>
          <w:rPr>
            <w:rStyle w:val="970"/>
            <w:rFonts w:hint="eastAsia" w:ascii="仿宋" w:hAnsi="仿宋" w:eastAsia="仿宋" w:cs="仿宋"/>
            <w:color w:val="000000" w:themeColor="text1"/>
            <w:spacing w:val="1"/>
            <w:sz w:val="28"/>
            <w:szCs w:val="28"/>
          </w:rPr>
          <w:t xml:space="preserve">https://www.crcrfsp.com/</w:t>
        </w:r>
      </w:hyperlink>
      <w:r/>
      <w:r/>
    </w:p>
    <w:p>
      <w:pPr>
        <w:jc w:val="left"/>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联系人：张女士           联系电话：0523-82020605</w:t>
      </w:r>
      <w:r/>
    </w:p>
    <w:p>
      <w:pPr>
        <w:ind w:firstLine="520"/>
        <w:spacing w:line="520" w:lineRule="exact"/>
        <w:rPr>
          <w:rFonts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二、不见面交易投标文件制作提交说明</w:t>
      </w:r>
      <w:r/>
    </w:p>
    <w:p>
      <w:pPr>
        <w:ind w:firstLine="520"/>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1.业务流程：</w:t>
      </w:r>
      <w:r>
        <w:rPr>
          <w:rFonts w:hint="eastAsia" w:ascii="仿宋" w:hAnsi="仿宋" w:eastAsia="仿宋" w:cs="宋体"/>
          <w:color w:val="000000" w:themeColor="text1"/>
          <w:sz w:val="28"/>
          <w:szCs w:val="28"/>
          <w:shd w:val="clear" w:color="auto" w:fill="ffffff"/>
          <w:lang w:bidi="ar"/>
        </w:rPr>
        <w:t xml:space="preserve">潜在投标人访问政府采购云平台“苏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”系统的网络地址和方法：“苏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”系统上传投标文件。具体见《江苏省政府采购管理交易系统（苏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）供应商操作手册》。</w:t>
      </w:r>
      <w:r/>
    </w:p>
    <w:p>
      <w:pPr>
        <w:ind w:firstLine="520"/>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2.苏</w:t>
      </w:r>
      <w:r>
        <w:rPr>
          <w:rFonts w:hint="eastAsia" w:ascii="仿宋" w:hAnsi="仿宋" w:eastAsia="仿宋" w:cs="仿宋"/>
          <w:b/>
          <w:bCs/>
          <w:color w:val="000000" w:themeColor="text1"/>
          <w:sz w:val="28"/>
          <w:szCs w:val="28"/>
          <w:lang w:bidi="ar"/>
        </w:rPr>
        <w:t xml:space="preserve">采云</w:t>
      </w:r>
      <w:r>
        <w:rPr>
          <w:rFonts w:hint="eastAsia" w:ascii="仿宋" w:hAnsi="仿宋" w:eastAsia="仿宋" w:cs="仿宋"/>
          <w:b/>
          <w:bCs/>
          <w:color w:val="000000" w:themeColor="text1"/>
          <w:sz w:val="28"/>
          <w:szCs w:val="28"/>
          <w:lang w:bidi="ar"/>
        </w:rPr>
        <w:t xml:space="preserve">资料：</w:t>
      </w:r>
      <w:r>
        <w:rPr>
          <w:rFonts w:hint="eastAsia" w:ascii="仿宋" w:hAnsi="仿宋" w:eastAsia="仿宋" w:cs="宋体"/>
          <w:color w:val="000000" w:themeColor="text1"/>
          <w:sz w:val="28"/>
          <w:szCs w:val="28"/>
          <w:shd w:val="clear" w:color="auto" w:fill="ffffff"/>
          <w:lang w:bidi="ar"/>
        </w:rPr>
        <w:t xml:space="preserve">采购文件（后缀名为“.kedt”）、供应商操作手册及政府采购客户端工具可通过“苏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”系统--已报名项目--报名详情页面内相应链接进行下载；供应商操作手册及政府采购客户端工具也可通过泰州政府采购网</w:t>
      </w:r>
      <w:r>
        <w:rPr>
          <w:rFonts w:hint="eastAsia" w:ascii="仿宋" w:hAnsi="仿宋" w:eastAsia="仿宋" w:cs="宋体"/>
          <w:color w:val="000000" w:themeColor="text1"/>
          <w:sz w:val="28"/>
          <w:szCs w:val="28"/>
          <w:shd w:val="clear" w:color="auto" w:fill="ffffff"/>
          <w:lang w:bidi="ar"/>
        </w:rPr>
        <w:t xml:space="preserve">—服务</w:t>
      </w:r>
      <w:r>
        <w:rPr>
          <w:rFonts w:hint="eastAsia" w:ascii="仿宋" w:hAnsi="仿宋" w:eastAsia="仿宋" w:cs="宋体"/>
          <w:color w:val="000000" w:themeColor="text1"/>
          <w:sz w:val="28"/>
          <w:szCs w:val="28"/>
          <w:shd w:val="clear" w:color="auto" w:fill="ffffff"/>
          <w:lang w:bidi="ar"/>
        </w:rPr>
        <w:t xml:space="preserve">指南--下载中心，点击进入“</w:t>
      </w:r>
      <w:hyperlink r:id="rId16" w:tooltip="苏采云系统操作手册（供应商）" w:history="1">
        <w:r>
          <w:rPr>
            <w:rStyle w:val="970"/>
            <w:rFonts w:hint="eastAsia" w:ascii="仿宋" w:hAnsi="仿宋" w:eastAsia="仿宋" w:cs="宋体"/>
            <w:color w:val="000000" w:themeColor="text1"/>
            <w:sz w:val="28"/>
            <w:szCs w:val="28"/>
            <w:shd w:val="clear" w:color="auto" w:fill="ffffff"/>
          </w:rPr>
          <w:t xml:space="preserve">苏</w:t>
        </w:r>
        <w:r>
          <w:rPr>
            <w:rStyle w:val="970"/>
            <w:rFonts w:hint="eastAsia" w:ascii="仿宋" w:hAnsi="仿宋" w:eastAsia="仿宋" w:cs="宋体"/>
            <w:color w:val="000000" w:themeColor="text1"/>
            <w:sz w:val="28"/>
            <w:szCs w:val="28"/>
            <w:shd w:val="clear" w:color="auto" w:fill="ffffff"/>
          </w:rPr>
          <w:t xml:space="preserve">采云</w:t>
        </w:r>
        <w:r>
          <w:rPr>
            <w:rStyle w:val="970"/>
            <w:rFonts w:hint="eastAsia" w:ascii="仿宋" w:hAnsi="仿宋" w:eastAsia="仿宋" w:cs="宋体"/>
            <w:color w:val="000000" w:themeColor="text1"/>
            <w:sz w:val="28"/>
            <w:szCs w:val="28"/>
            <w:shd w:val="clear" w:color="auto" w:fill="ffffff"/>
          </w:rPr>
          <w:t xml:space="preserve">系统操作手册（供应商）</w:t>
        </w:r>
      </w:hyperlink>
      <w:r>
        <w:rPr>
          <w:rFonts w:hint="eastAsia" w:ascii="仿宋" w:hAnsi="仿宋" w:eastAsia="仿宋" w:cs="宋体"/>
          <w:color w:val="000000" w:themeColor="text1"/>
          <w:sz w:val="28"/>
          <w:szCs w:val="28"/>
          <w:shd w:val="clear" w:color="auto" w:fill="ffffff"/>
          <w:lang w:bidi="ar"/>
        </w:rPr>
        <w:t xml:space="preserve">”，进行下载。</w:t>
      </w:r>
      <w:r/>
    </w:p>
    <w:p>
      <w:pPr>
        <w:ind w:firstLine="378"/>
        <w:jc w:val="left"/>
        <w:spacing w:line="520" w:lineRule="exact"/>
        <w:rPr>
          <w:rFonts w:ascii="仿宋" w:hAnsi="仿宋" w:eastAsia="仿宋" w:cs="宋体"/>
          <w:color w:val="000000" w:themeColor="text1"/>
          <w:sz w:val="28"/>
          <w:szCs w:val="28"/>
          <w:shd w:val="clear" w:color="auto" w:fill="ffffff"/>
          <w:lang w:bidi="ar"/>
        </w:rPr>
      </w:pPr>
      <w:r/>
      <w:hyperlink r:id="rId17" w:tooltip="http://czj.taizhou.gov.cn/col/col61762/index.html" w:history="1">
        <w:r>
          <w:rPr>
            <w:rStyle w:val="970"/>
            <w:rFonts w:hint="eastAsia" w:ascii="仿宋" w:hAnsi="仿宋" w:eastAsia="仿宋" w:cs="宋体"/>
            <w:color w:val="000000" w:themeColor="text1"/>
            <w:sz w:val="28"/>
            <w:szCs w:val="28"/>
            <w:shd w:val="clear" w:color="auto" w:fill="ffffff"/>
            <w:lang w:bidi="ar"/>
          </w:rPr>
          <w:t xml:space="preserve">http://czj.taizhou.gov.cn/col/col61762/index.html</w:t>
        </w:r>
      </w:hyperlink>
      <w:r/>
      <w:r/>
    </w:p>
    <w:p>
      <w:pPr>
        <w:ind w:left="503"/>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3.视频参考资料：</w:t>
      </w:r>
      <w:r>
        <w:rPr>
          <w:rFonts w:hint="eastAsia" w:ascii="仿宋" w:hAnsi="仿宋" w:eastAsia="仿宋" w:cs="宋体"/>
          <w:color w:val="000000" w:themeColor="text1"/>
          <w:sz w:val="28"/>
          <w:szCs w:val="28"/>
          <w:shd w:val="clear" w:color="auto" w:fill="ffffff"/>
          <w:lang w:bidi="ar"/>
        </w:rPr>
        <w:t xml:space="preserve">http://czj.xz.gov.cn/Home/HomeDetails?type=13&amp;articleid=1d984549-f767-40c7-8647-cbbd55af52da</w:t>
      </w:r>
      <w:r/>
    </w:p>
    <w:p>
      <w:pPr>
        <w:ind w:left="503"/>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宋体"/>
          <w:color w:val="000000" w:themeColor="text1"/>
          <w:sz w:val="28"/>
          <w:szCs w:val="28"/>
          <w:shd w:val="clear" w:color="auto" w:fill="ffffff"/>
          <w:lang w:bidi="ar"/>
        </w:rPr>
        <w:t xml:space="preserve">技术服务联系电话：0523-82020605，0523-87633965</w:t>
      </w:r>
      <w:r/>
    </w:p>
    <w:p>
      <w:pPr>
        <w:ind w:firstLine="520"/>
        <w:rPr>
          <w:rFonts w:ascii="仿宋" w:hAnsi="仿宋" w:eastAsia="仿宋"/>
          <w:b/>
          <w:color w:val="000000" w:themeColor="text1"/>
          <w:sz w:val="28"/>
          <w:szCs w:val="28"/>
        </w:rPr>
      </w:pPr>
      <w:r/>
      <w:bookmarkStart w:id="4" w:name="_Toc103848531"/>
      <w:r/>
      <w:bookmarkStart w:id="5" w:name="_Toc104560842"/>
      <w:r/>
      <w:bookmarkStart w:id="6" w:name="_Toc107246218"/>
      <w:r>
        <w:rPr>
          <w:rFonts w:ascii="仿宋" w:hAnsi="仿宋" w:eastAsia="仿宋"/>
          <w:b/>
          <w:color w:val="000000" w:themeColor="text1"/>
          <w:sz w:val="28"/>
          <w:szCs w:val="28"/>
        </w:rPr>
        <w:t xml:space="preserve">4.</w:t>
      </w:r>
      <w:bookmarkEnd w:id="4"/>
      <w:r>
        <w:rPr>
          <w:rFonts w:hint="eastAsia" w:ascii="仿宋" w:hAnsi="仿宋" w:eastAsia="仿宋"/>
          <w:b/>
          <w:color w:val="000000" w:themeColor="text1"/>
          <w:sz w:val="28"/>
          <w:szCs w:val="28"/>
        </w:rPr>
        <w:t xml:space="preserve">政府采购政策（包括但不限于下列具体政策要求）</w:t>
      </w:r>
      <w:bookmarkEnd w:id="5"/>
      <w:r/>
      <w:bookmarkEnd w:id="6"/>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中小企业、监狱企业及残疾人福利性单位</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w:t>
      </w:r>
      <w:r>
        <w:rPr>
          <w:rFonts w:hint="eastAsia" w:ascii="仿宋" w:hAnsi="仿宋" w:eastAsia="仿宋"/>
          <w:color w:val="000000" w:themeColor="text1"/>
          <w:sz w:val="28"/>
          <w:szCs w:val="28"/>
        </w:rPr>
        <w:t xml:space="preserve">中小企业定义：</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4.1.1.1</w:t>
      </w:r>
      <w:r>
        <w:rPr>
          <w:rFonts w:hint="eastAsia" w:ascii="仿宋" w:hAnsi="仿宋" w:eastAsia="仿宋"/>
          <w:color w:val="000000" w:themeColor="text1"/>
          <w:sz w:val="28"/>
          <w:szCs w:val="28"/>
        </w:rPr>
        <w:t xml:space="preserve">中小企业是指在中华人民共和国境内依法设立，依据国务院批准的中小企业划分标准确定的中型企业、小型企业和微型企业，但与大企业的负责人为同一人，</w:t>
      </w:r>
      <w:r>
        <w:rPr>
          <w:rFonts w:hint="eastAsia" w:ascii="仿宋" w:hAnsi="仿宋" w:eastAsia="仿宋"/>
          <w:color w:val="000000" w:themeColor="text1"/>
          <w:sz w:val="28"/>
          <w:szCs w:val="28"/>
        </w:rPr>
        <w:t xml:space="preserve">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4.1.1.2</w:t>
      </w:r>
      <w:r>
        <w:rPr>
          <w:rFonts w:hint="eastAsia" w:ascii="仿宋" w:hAnsi="仿宋" w:eastAsia="仿宋"/>
          <w:color w:val="000000" w:themeColor="text1"/>
          <w:sz w:val="28"/>
          <w:szCs w:val="28"/>
        </w:rPr>
        <w:t xml:space="preserve">投标人提供的货物、工程或者服务符合下列情形的，享受中小企业扶持政策：</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（1）在货物采购项目中，货物由中小企业制造，即货物由中小企业生产且使用该中小企业商号或者注册商标；</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（2）在工程采购项目中，工程由中小企业承建，即工程施工单位为中小企业；</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（3）在服务采购项目中，服务由中小企业承接，即提供服务的人员为中小企业依照《中华人民共和国劳动合同法》订立劳动合同的从业人员。</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4.1.1.3</w:t>
      </w:r>
      <w:r>
        <w:rPr>
          <w:rFonts w:hint="eastAsia" w:ascii="仿宋" w:hAnsi="仿宋" w:eastAsia="仿宋"/>
          <w:color w:val="000000" w:themeColor="text1"/>
          <w:sz w:val="28"/>
          <w:szCs w:val="28"/>
        </w:rPr>
        <w:t xml:space="preserve">在货物采购项目中，投标人提供的货物既有中小企业制造货物，也有大型企业制造货物的，不享受中小企业扶持政策。</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4.1.1.4</w:t>
      </w:r>
      <w:r>
        <w:rPr>
          <w:rFonts w:hint="eastAsia" w:ascii="仿宋" w:hAnsi="仿宋" w:eastAsia="仿宋"/>
          <w:color w:val="000000" w:themeColor="text1"/>
          <w:sz w:val="28"/>
          <w:szCs w:val="28"/>
        </w:rPr>
        <w:t xml:space="preserve">以联合体形</w:t>
      </w:r>
      <w:r>
        <w:rPr>
          <w:rFonts w:hint="eastAsia" w:ascii="仿宋" w:hAnsi="仿宋" w:eastAsia="仿宋"/>
          <w:color w:val="000000" w:themeColor="text1"/>
          <w:sz w:val="28"/>
          <w:szCs w:val="28"/>
        </w:rPr>
        <w:t xml:space="preserve">式参加</w:t>
      </w:r>
      <w:r>
        <w:rPr>
          <w:rFonts w:hint="eastAsia" w:ascii="仿宋" w:hAnsi="仿宋" w:eastAsia="仿宋"/>
          <w:color w:val="000000" w:themeColor="text1"/>
          <w:sz w:val="28"/>
          <w:szCs w:val="28"/>
        </w:rPr>
        <w:t xml:space="preserve">政府采购活动，联合体各方均为中小企业的，联合体视同中小企业。其中，联合体各方均为小</w:t>
      </w:r>
      <w:r>
        <w:rPr>
          <w:rFonts w:hint="eastAsia" w:ascii="仿宋" w:hAnsi="仿宋" w:eastAsia="仿宋"/>
          <w:color w:val="000000" w:themeColor="text1"/>
          <w:sz w:val="28"/>
          <w:szCs w:val="28"/>
        </w:rPr>
        <w:t xml:space="preserve">微企业</w:t>
      </w:r>
      <w:r>
        <w:rPr>
          <w:rFonts w:hint="eastAsia" w:ascii="仿宋" w:hAnsi="仿宋" w:eastAsia="仿宋"/>
          <w:color w:val="000000" w:themeColor="text1"/>
          <w:sz w:val="28"/>
          <w:szCs w:val="28"/>
        </w:rPr>
        <w:t xml:space="preserve">的，联合体视同小微企业。</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4.1.2</w:t>
      </w:r>
      <w:r>
        <w:rPr>
          <w:rFonts w:hint="eastAsia" w:ascii="仿宋" w:hAnsi="仿宋" w:eastAsia="仿宋"/>
          <w:color w:val="000000" w:themeColor="text1"/>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4.1.3</w:t>
      </w:r>
      <w:r>
        <w:rPr>
          <w:rFonts w:hint="eastAsia" w:ascii="仿宋" w:hAnsi="仿宋" w:eastAsia="仿宋"/>
          <w:color w:val="000000" w:themeColor="text1"/>
          <w:sz w:val="28"/>
          <w:szCs w:val="28"/>
        </w:rPr>
        <w:t xml:space="preserve">残疾人福利单位定义：享受政府采购支持政策的残疾人福利性单位应当同时满足以下条件：</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（1）安置的残疾人占本单位在职职工人数的比例不低于25%（含25%），并且安置的残疾人人数不少于10 人（含10 人）；</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（2）依法与安置的每位残疾人签订了一年以上（含一年）的劳动合同或服务协议；</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（3）为安置的每位残疾人按月足额缴纳了基本养老保险、基本医疗保险、失业保险、工伤保险和生育保险等社会保险费；</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（4）通过银行等金融机构向安置的每位残疾人，按月支付了不低于单位所在区县适用的经省级人民政府批准的月最低工资标准的工资；</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（6）前款所称残疾人是指法</w:t>
      </w:r>
      <w:r>
        <w:rPr>
          <w:rFonts w:hint="eastAsia" w:ascii="仿宋" w:hAnsi="仿宋" w:eastAsia="仿宋"/>
          <w:color w:val="000000" w:themeColor="text1"/>
          <w:sz w:val="28"/>
          <w:szCs w:val="28"/>
        </w:rPr>
        <w:t xml:space="preserve">定劳动</w:t>
      </w:r>
      <w:r>
        <w:rPr>
          <w:rFonts w:hint="eastAsia" w:ascii="仿宋" w:hAnsi="仿宋" w:eastAsia="仿宋"/>
          <w:color w:val="000000" w:themeColor="text1"/>
          <w:sz w:val="28"/>
          <w:szCs w:val="28"/>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小</w:t>
      </w:r>
      <w:r>
        <w:rPr>
          <w:rFonts w:hint="eastAsia" w:ascii="仿宋" w:hAnsi="仿宋" w:eastAsia="仿宋"/>
          <w:color w:val="000000" w:themeColor="text1"/>
          <w:sz w:val="28"/>
          <w:szCs w:val="28"/>
        </w:rPr>
        <w:t xml:space="preserve">微企业</w:t>
      </w:r>
      <w:r>
        <w:rPr>
          <w:rFonts w:hint="eastAsia" w:ascii="仿宋" w:hAnsi="仿宋" w:eastAsia="仿宋"/>
          <w:color w:val="000000" w:themeColor="text1"/>
          <w:sz w:val="28"/>
          <w:szCs w:val="28"/>
        </w:rPr>
        <w:t xml:space="preserve">价格评审优惠的政策调整：见《评标方法与评标标准》（如涉及）。</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w:t>
      </w:r>
      <w:r>
        <w:rPr>
          <w:rFonts w:hint="eastAsia" w:ascii="仿宋" w:hAnsi="仿宋" w:eastAsia="仿宋"/>
          <w:color w:val="000000" w:themeColor="text1"/>
          <w:sz w:val="28"/>
          <w:szCs w:val="28"/>
        </w:rPr>
        <w:t xml:space="preserve">政府采购节能产品、环境标志产品</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4.2.1</w:t>
      </w:r>
      <w:r>
        <w:rPr>
          <w:rFonts w:hint="eastAsia" w:ascii="仿宋" w:hAnsi="仿宋" w:eastAsia="仿宋"/>
          <w:color w:val="000000" w:themeColor="text1"/>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4.2.2</w:t>
      </w:r>
      <w:r>
        <w:rPr>
          <w:rFonts w:hint="eastAsia" w:ascii="仿宋" w:hAnsi="仿宋" w:eastAsia="仿宋"/>
          <w:color w:val="000000" w:themeColor="text1"/>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4.2.3</w:t>
      </w:r>
      <w:r>
        <w:rPr>
          <w:rFonts w:hint="eastAsia" w:ascii="仿宋" w:hAnsi="仿宋" w:eastAsia="仿宋"/>
          <w:color w:val="000000" w:themeColor="text1"/>
          <w:sz w:val="28"/>
          <w:szCs w:val="28"/>
        </w:rPr>
        <w:t xml:space="preserve">如本项目采购产品属于实施政府强制采购品目清单范围的节能产品，则投标人所报产品必须获得国家确定的认证机构出具的、处于有效期之内的节能产品认证</w:t>
      </w:r>
      <w:r>
        <w:rPr>
          <w:rFonts w:hint="eastAsia" w:ascii="仿宋" w:hAnsi="仿宋" w:eastAsia="仿宋"/>
          <w:color w:val="000000" w:themeColor="text1"/>
          <w:sz w:val="28"/>
          <w:szCs w:val="28"/>
        </w:rPr>
        <w:t xml:space="preserve">证书，否则投标无效；</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4.2.4</w:t>
      </w:r>
      <w:r>
        <w:rPr>
          <w:rFonts w:hint="eastAsia" w:ascii="仿宋" w:hAnsi="仿宋" w:eastAsia="仿宋"/>
          <w:color w:val="000000" w:themeColor="text1"/>
          <w:sz w:val="28"/>
          <w:szCs w:val="28"/>
        </w:rPr>
        <w:t xml:space="preserve">非政府强制采购的节能产品或环境标志产品，依据品目清单和认证证书实施政府优先采购。优先采购的具体规定见第五章《评标方法与评标标准》（如涉及）。</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4.3商品包装、快递包装</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4.5绿色数据中心</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根据财政部 生态环境部 工业和信息化部关于印发《绿色数据中心政府采购需求标准（试行）》的通知（</w:t>
      </w:r>
      <w:r>
        <w:rPr>
          <w:rFonts w:hint="eastAsia" w:ascii="宋体" w:hAnsi="宋体" w:cs="宋体"/>
          <w:color w:val="000000" w:themeColor="text1"/>
          <w:sz w:val="28"/>
          <w:szCs w:val="28"/>
        </w:rPr>
        <w:t xml:space="preserve"> </w:t>
      </w:r>
      <w:bookmarkStart w:id="7" w:name="sendNo"/>
      <w:r>
        <w:rPr>
          <w:rFonts w:hint="eastAsia" w:ascii="仿宋" w:hAnsi="仿宋" w:eastAsia="仿宋"/>
          <w:color w:val="000000" w:themeColor="text1"/>
          <w:sz w:val="28"/>
          <w:szCs w:val="28"/>
        </w:rPr>
        <w:t xml:space="preserve">财库〔2023〕7号</w:t>
      </w:r>
      <w:bookmarkEnd w:id="7"/>
      <w:r>
        <w:rPr>
          <w:rFonts w:hint="eastAsia" w:ascii="仿宋" w:hAnsi="仿宋" w:eastAsia="仿宋"/>
          <w:color w:val="000000" w:themeColor="text1"/>
          <w:sz w:val="28"/>
          <w:szCs w:val="28"/>
        </w:rPr>
        <w:t xml:space="preserve">）要求，</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4.5.1采购人采购数据中心相关设备、运维服务，应当有利于节约能源、环境保护和资源循环利用，按照《需求标准》实施相关采购活动。</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4.5.2采购人应当加强采购需求管理，根据《需求标准》提出的指标编制数据中心相关设备、运维服务政府采购项目的采购文件，并在合同中明确对相关指标的验收方式和违约责任。</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4.5.3采购人在项目的投标、响应环节，原则上不对数据中心相关设备、服务进行检测、认证，也不要求供应商提供检测报告、认证报告，供应商出具符合相关要求的承诺函可视为符合规定。</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4.5.5对于供应商未按合同约定提供设备或服务的，采购人应当依法追究其违约责任。对于供应商提供虚假材料谋取中标、成交的，依法予以处理。</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6信息安全产品</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依据《关于信息安全产品实施政府采购的通知》（财库〔2010〕48 号），所投产</w:t>
      </w:r>
      <w:r>
        <w:rPr>
          <w:rFonts w:hint="eastAsia" w:ascii="仿宋" w:hAnsi="仿宋" w:eastAsia="仿宋"/>
          <w:color w:val="000000" w:themeColor="text1"/>
          <w:sz w:val="28"/>
          <w:szCs w:val="28"/>
        </w:rPr>
        <w:t xml:space="preserve">品属于</w:t>
      </w:r>
      <w:r>
        <w:rPr>
          <w:rFonts w:hint="eastAsia" w:ascii="仿宋" w:hAnsi="仿宋" w:eastAsia="仿宋"/>
          <w:color w:val="000000" w:themeColor="text1"/>
          <w:sz w:val="28"/>
          <w:szCs w:val="28"/>
        </w:rPr>
        <w:t xml:space="preserve">《关于调整信息安全产品强制性认证实施要求的公告》（2009 年第33 号）范围的，应采用经国家认证的信息安全产品，否则投标无效。</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2未</w:t>
      </w:r>
      <w:r>
        <w:rPr>
          <w:rFonts w:ascii="仿宋" w:hAnsi="仿宋" w:eastAsia="仿宋"/>
          <w:color w:val="000000" w:themeColor="text1"/>
          <w:sz w:val="28"/>
          <w:szCs w:val="28"/>
        </w:rPr>
        <w:t xml:space="preserve">按要求提供相关材料的，不享受相关政策。</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4.7 </w:t>
      </w:r>
      <w:r>
        <w:rPr>
          <w:rFonts w:ascii="仿宋" w:hAnsi="仿宋" w:eastAsia="仿宋"/>
          <w:color w:val="000000" w:themeColor="text1"/>
          <w:sz w:val="28"/>
          <w:szCs w:val="28"/>
        </w:rPr>
        <w:t xml:space="preserve">电子履约保函(保险)</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olor w:val="000000" w:themeColor="text1"/>
          <w:sz w:val="28"/>
          <w:szCs w:val="28"/>
        </w:rPr>
        <w:t xml:space="preserve">兴财购〔2023〕</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5号</w:t>
      </w:r>
      <w:r>
        <w:rPr>
          <w:rFonts w:hint="eastAsia" w:ascii="仿宋" w:hAnsi="仿宋" w:eastAsia="仿宋"/>
          <w:color w:val="000000" w:themeColor="text1"/>
          <w:sz w:val="28"/>
          <w:szCs w:val="28"/>
        </w:rPr>
        <w:t xml:space="preserve">）要求，</w:t>
      </w:r>
      <w:r>
        <w:rPr>
          <w:rFonts w:ascii="仿宋" w:hAnsi="仿宋" w:eastAsia="仿宋"/>
          <w:color w:val="000000" w:themeColor="text1"/>
          <w:sz w:val="28"/>
          <w:szCs w:val="28"/>
        </w:rPr>
        <w:t xml:space="preserve">为优化政府采购营商环境，进一步降低供应商参与政府采购成本，</w:t>
      </w:r>
      <w:r>
        <w:rPr>
          <w:rFonts w:hint="eastAsia" w:ascii="仿宋" w:hAnsi="仿宋" w:eastAsia="仿宋"/>
          <w:color w:val="000000" w:themeColor="text1"/>
          <w:sz w:val="28"/>
          <w:szCs w:val="28"/>
        </w:rPr>
        <w:t xml:space="preserve">我市全面启用政府采购履约保函（保险）。</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政府采购履约保函（保险）是指在政府采购活动中第三方机构向采购人提供的保证政府采购中标、成交供应</w:t>
      </w:r>
      <w:r>
        <w:rPr>
          <w:rFonts w:hint="eastAsia" w:ascii="仿宋" w:hAnsi="仿宋" w:eastAsia="仿宋"/>
          <w:color w:val="000000" w:themeColor="text1"/>
          <w:sz w:val="28"/>
          <w:szCs w:val="28"/>
        </w:rPr>
        <w:t xml:space="preserve">商履行</w:t>
      </w:r>
      <w:r>
        <w:rPr>
          <w:rFonts w:hint="eastAsia" w:ascii="仿宋" w:hAnsi="仿宋" w:eastAsia="仿宋"/>
          <w:color w:val="000000" w:themeColor="text1"/>
          <w:sz w:val="28"/>
          <w:szCs w:val="28"/>
        </w:rPr>
        <w:t xml:space="preserve">合同义务的担保或保险。如中标、成交供应</w:t>
      </w:r>
      <w:r>
        <w:rPr>
          <w:rFonts w:hint="eastAsia" w:ascii="仿宋" w:hAnsi="仿宋" w:eastAsia="仿宋"/>
          <w:color w:val="000000" w:themeColor="text1"/>
          <w:sz w:val="28"/>
          <w:szCs w:val="28"/>
        </w:rPr>
        <w:t xml:space="preserve">商未能</w:t>
      </w:r>
      <w:r>
        <w:rPr>
          <w:rFonts w:hint="eastAsia" w:ascii="仿宋" w:hAnsi="仿宋" w:eastAsia="仿宋"/>
          <w:color w:val="000000" w:themeColor="text1"/>
          <w:sz w:val="28"/>
          <w:szCs w:val="28"/>
        </w:rPr>
        <w:t xml:space="preserve">按照政府采购合同要求规范履行合同义务，由第三方机构按照采购文件约定的履约保证金数额对采购人承担赔偿责任。</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省财政厅通过政府采购流程确定开</w:t>
      </w:r>
      <w:r>
        <w:rPr>
          <w:rFonts w:hint="eastAsia" w:ascii="仿宋" w:hAnsi="仿宋" w:eastAsia="仿宋"/>
          <w:color w:val="000000" w:themeColor="text1"/>
          <w:sz w:val="28"/>
          <w:szCs w:val="28"/>
        </w:rPr>
        <w:t xml:space="preserve">鑫</w:t>
      </w:r>
      <w:r>
        <w:rPr>
          <w:rFonts w:hint="eastAsia" w:ascii="仿宋" w:hAnsi="仿宋" w:eastAsia="仿宋"/>
          <w:color w:val="000000" w:themeColor="text1"/>
          <w:sz w:val="28"/>
          <w:szCs w:val="28"/>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仿宋" w:hAnsi="仿宋" w:eastAsia="仿宋"/>
          <w:color w:val="000000" w:themeColor="text1"/>
          <w:sz w:val="28"/>
          <w:szCs w:val="28"/>
        </w:rPr>
        <w:t xml:space="preserve">采云</w:t>
      </w:r>
      <w:r>
        <w:rPr>
          <w:rFonts w:hint="eastAsia" w:ascii="仿宋" w:hAnsi="仿宋" w:eastAsia="仿宋"/>
          <w:color w:val="000000" w:themeColor="text1"/>
          <w:sz w:val="28"/>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供应商可登录江苏政府采购网“资料下载”栏目（网址：</w:t>
      </w:r>
      <w:hyperlink r:id="rId18" w:tooltip="www.ccgp-jiangsu.gov.cn/jiangsu/zlxz）下载" w:history="1">
        <w:r>
          <w:rPr>
            <w:rStyle w:val="970"/>
            <w:rFonts w:hint="eastAsia" w:ascii="仿宋" w:hAnsi="仿宋" w:eastAsia="仿宋"/>
            <w:color w:val="000000" w:themeColor="text1"/>
            <w:sz w:val="28"/>
            <w:szCs w:val="28"/>
          </w:rPr>
          <w:t xml:space="preserve">www.ccgp-jiangsu.gov.cn/jiangsu/zlxz）下载“政府采购电子履约</w:t>
        </w:r>
      </w:hyperlink>
      <w:r>
        <w:rPr>
          <w:rFonts w:hint="eastAsia" w:ascii="仿宋" w:hAnsi="仿宋" w:eastAsia="仿宋"/>
          <w:color w:val="000000" w:themeColor="text1"/>
          <w:sz w:val="28"/>
          <w:szCs w:val="28"/>
        </w:rPr>
        <w:t xml:space="preserve">保函（保险）操作手册”。</w:t>
      </w:r>
      <w:r/>
    </w:p>
    <w:p>
      <w:pPr>
        <w:ind w:firstLine="520"/>
        <w:spacing w:line="520" w:lineRule="exact"/>
        <w:rPr>
          <w:rFonts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三、竞争性谈判、谈判不见面交易注意事项</w:t>
      </w:r>
      <w:r/>
    </w:p>
    <w:p>
      <w:pPr>
        <w:ind w:firstLine="520"/>
        <w:jc w:val="left"/>
        <w:spacing w:line="520" w:lineRule="exact"/>
        <w:rPr>
          <w:rFonts w:ascii="仿宋" w:hAnsi="仿宋" w:eastAsia="仿宋" w:cs="仿宋"/>
          <w:b/>
          <w:bCs/>
          <w:color w:val="000000" w:themeColor="text1"/>
          <w:sz w:val="28"/>
          <w:szCs w:val="28"/>
          <w:lang w:bidi="ar"/>
        </w:rPr>
      </w:pPr>
      <w:r>
        <w:rPr>
          <w:rFonts w:hint="eastAsia" w:ascii="仿宋" w:hAnsi="仿宋" w:eastAsia="仿宋" w:cs="仿宋"/>
          <w:b/>
          <w:bCs/>
          <w:color w:val="000000" w:themeColor="text1"/>
          <w:sz w:val="28"/>
          <w:szCs w:val="28"/>
          <w:lang w:bidi="ar"/>
        </w:rPr>
        <w:t xml:space="preserve">1.安装调试音视频设备。</w:t>
      </w:r>
      <w:r>
        <w:rPr>
          <w:rFonts w:hint="eastAsia" w:ascii="仿宋" w:hAnsi="仿宋" w:eastAsia="仿宋" w:cs="宋体"/>
          <w:color w:val="000000" w:themeColor="text1"/>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2.确保音视频畅通。</w:t>
      </w:r>
      <w:r>
        <w:rPr>
          <w:rFonts w:hint="eastAsia" w:ascii="仿宋" w:hAnsi="仿宋" w:eastAsia="仿宋" w:cs="宋体"/>
          <w:color w:val="000000" w:themeColor="text1"/>
          <w:sz w:val="28"/>
          <w:szCs w:val="28"/>
          <w:shd w:val="clear" w:color="auto" w:fill="ffffff"/>
          <w:lang w:bidi="ar"/>
        </w:rPr>
        <w:t xml:space="preserve">竞争性谈判、谈判项目需要进行谈判、谈判程序，请各供应商在投标前按照要求对耳麦、摄像头等通讯工具进行最终调试，可以</w:t>
      </w:r>
      <w:r>
        <w:rPr>
          <w:rFonts w:hint="eastAsia" w:ascii="仿宋" w:hAnsi="仿宋" w:eastAsia="仿宋" w:cs="宋体"/>
          <w:color w:val="000000" w:themeColor="text1"/>
          <w:sz w:val="28"/>
          <w:szCs w:val="28"/>
          <w:shd w:val="clear" w:color="auto" w:fill="ffffff"/>
          <w:lang w:bidi="ar"/>
        </w:rPr>
        <w:t xml:space="preserve">利用微信或</w:t>
      </w:r>
      <w:r>
        <w:rPr>
          <w:rFonts w:hint="eastAsia" w:ascii="仿宋" w:hAnsi="仿宋" w:eastAsia="仿宋" w:cs="宋体"/>
          <w:color w:val="000000" w:themeColor="text1"/>
          <w:sz w:val="28"/>
          <w:szCs w:val="28"/>
          <w:shd w:val="clear" w:color="auto" w:fill="ffffff"/>
          <w:lang w:bidi="ar"/>
        </w:rPr>
        <w:t xml:space="preserve">qq等相关软件进行测试，确保在谈判、谈判过程可以正常进行。</w:t>
      </w:r>
      <w:r/>
    </w:p>
    <w:p>
      <w:pPr>
        <w:ind w:firstLine="520"/>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3.及时完成最终报价。</w:t>
      </w:r>
      <w:r>
        <w:rPr>
          <w:rFonts w:hint="eastAsia" w:ascii="仿宋" w:hAnsi="仿宋" w:eastAsia="仿宋" w:cs="宋体"/>
          <w:color w:val="000000" w:themeColor="text1"/>
          <w:sz w:val="28"/>
          <w:szCs w:val="28"/>
          <w:shd w:val="clear" w:color="auto" w:fill="ffffff"/>
          <w:lang w:bidi="ar"/>
        </w:rPr>
        <w:t xml:space="preserve">竞争性磋商、谈判项目需要供应商进行最终报价，请各供应商在项目评标结束之前不要擅自离开“苏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”交易系统开标大厅，待评审专家开启最终报价程序后，及时准确完成最终报价。</w:t>
      </w:r>
      <w:r/>
    </w:p>
    <w:p>
      <w:pPr>
        <w:ind w:firstLine="520"/>
        <w:spacing w:line="520" w:lineRule="exact"/>
        <w:rPr>
          <w:rFonts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四、供应</w:t>
      </w:r>
      <w:r>
        <w:rPr>
          <w:rFonts w:hint="eastAsia" w:ascii="仿宋" w:hAnsi="仿宋" w:eastAsia="仿宋" w:cs="宋体"/>
          <w:b/>
          <w:bCs/>
          <w:color w:val="000000" w:themeColor="text1"/>
          <w:sz w:val="28"/>
          <w:szCs w:val="28"/>
        </w:rPr>
        <w:t xml:space="preserve">商相关</w:t>
      </w:r>
      <w:r>
        <w:rPr>
          <w:rFonts w:hint="eastAsia" w:ascii="仿宋" w:hAnsi="仿宋" w:eastAsia="仿宋" w:cs="宋体"/>
          <w:b/>
          <w:bCs/>
          <w:color w:val="000000" w:themeColor="text1"/>
          <w:sz w:val="28"/>
          <w:szCs w:val="28"/>
        </w:rPr>
        <w:t xml:space="preserve">法律责任提醒</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仿宋" w:hAnsi="仿宋" w:eastAsia="仿宋" w:cs="仿宋"/>
          <w:color w:val="000000" w:themeColor="text1"/>
          <w:sz w:val="28"/>
          <w:szCs w:val="28"/>
        </w:rPr>
        <w:t xml:space="preserve">商客观</w:t>
      </w:r>
      <w:r>
        <w:rPr>
          <w:rFonts w:hint="eastAsia" w:ascii="仿宋" w:hAnsi="仿宋" w:eastAsia="仿宋" w:cs="仿宋"/>
          <w:color w:val="000000" w:themeColor="text1"/>
          <w:sz w:val="28"/>
          <w:szCs w:val="28"/>
        </w:rPr>
        <w:t xml:space="preserve">真实编制投标响应文件、规范报价行为、依法签订履行合同，持续营造我市风清气正的政府采购环境。</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相关法律法规：</w:t>
      </w:r>
      <w:r/>
    </w:p>
    <w:p>
      <w:pPr>
        <w:ind w:firstLine="520"/>
        <w:spacing w:line="520" w:lineRule="exac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《政府采购法》</w:t>
      </w:r>
      <w:r>
        <w:rPr>
          <w:rFonts w:hint="eastAsia" w:ascii="仿宋" w:hAnsi="仿宋" w:eastAsia="仿宋" w:cs="仿宋"/>
          <w:color w:val="000000" w:themeColor="text1"/>
          <w:sz w:val="28"/>
          <w:szCs w:val="28"/>
        </w:rPr>
        <w:t xml:space="preserve">第七十七条　供应商有下列情形之一的，处以采购金额千分之五以上千</w:t>
      </w:r>
      <w:r>
        <w:rPr>
          <w:rFonts w:hint="eastAsia" w:ascii="仿宋" w:hAnsi="仿宋" w:eastAsia="仿宋" w:cs="仿宋"/>
          <w:color w:val="000000" w:themeColor="text1"/>
          <w:sz w:val="28"/>
          <w:szCs w:val="28"/>
        </w:rPr>
        <w:t xml:space="preserve">分之十</w:t>
      </w:r>
      <w:r>
        <w:rPr>
          <w:rFonts w:hint="eastAsia" w:ascii="仿宋" w:hAnsi="仿宋" w:eastAsia="仿宋" w:cs="仿宋"/>
          <w:color w:val="000000" w:themeColor="text1"/>
          <w:sz w:val="28"/>
          <w:szCs w:val="28"/>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（一）提供虚假材料谋取中标、成交的；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（二）采取不正当手段诋毁、排挤其他供应商的；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（三）与采购人、其他供应商或者采购代理机构恶意串通的；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（四）向采购人、采购代理机构行贿或者提供其他不正当利益的；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（五）在招标采购过程中与采购人进行协商谈判的；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（六）拒绝有关部门监督检查或者提供虚假情况的。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供应商有前款第（一）至（五）项情形之一的，中标、成交无效。</w:t>
      </w:r>
      <w:r/>
    </w:p>
    <w:p>
      <w:pPr>
        <w:ind w:firstLine="520"/>
        <w:spacing w:line="520" w:lineRule="exac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《政府采购法实施条例》</w:t>
      </w:r>
      <w:r>
        <w:rPr>
          <w:rFonts w:hint="eastAsia" w:ascii="仿宋" w:hAnsi="仿宋" w:eastAsia="仿宋" w:cs="仿宋"/>
          <w:color w:val="000000" w:themeColor="text1"/>
          <w:sz w:val="28"/>
          <w:szCs w:val="28"/>
        </w:rPr>
        <w:t xml:space="preserve">第七十二条　供应商有下列情形之一的，依照政府采购</w:t>
      </w:r>
      <w:r>
        <w:rPr>
          <w:rFonts w:hint="eastAsia" w:ascii="仿宋" w:hAnsi="仿宋" w:eastAsia="仿宋" w:cs="仿宋"/>
          <w:color w:val="000000" w:themeColor="text1"/>
          <w:sz w:val="28"/>
          <w:szCs w:val="28"/>
        </w:rPr>
        <w:t xml:space="preserve">法第七十七条第一款的规定追究法律责任：</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（二）中标或者成交后无正当理由拒不与采购人签订政府采购合同；</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（三）未按照采购文件确定的事项签订政府采购合同；</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（四）将政府采购合同转包；</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（五）提供假冒伪劣产品；</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（六）擅自变更、中止或者终止政府采购合同。</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ascii="黑体" w:eastAsia="黑体"/>
          <w:b/>
          <w:bCs/>
          <w:color w:val="000000" w:themeColor="text1"/>
          <w:sz w:val="32"/>
        </w:rPr>
      </w:pPr>
      <w:r>
        <w:rPr>
          <w:rFonts w:ascii="黑体" w:eastAsia="黑体"/>
          <w:b/>
          <w:bCs/>
          <w:color w:val="000000" w:themeColor="text1"/>
          <w:sz w:val="32"/>
        </w:rPr>
      </w:r>
      <w:r/>
    </w:p>
    <w:p>
      <w:pPr>
        <w:jc w:val="center"/>
        <w:spacing w:line="480" w:lineRule="exact"/>
        <w:rPr>
          <w:rFonts w:ascii="黑体" w:eastAsia="黑体"/>
          <w:b/>
          <w:bCs/>
          <w:color w:val="000000" w:themeColor="text1"/>
          <w:sz w:val="32"/>
        </w:rPr>
      </w:pPr>
      <w:r>
        <w:rPr>
          <w:rFonts w:hint="eastAsia" w:ascii="黑体" w:eastAsia="黑体"/>
          <w:b/>
          <w:bCs/>
          <w:color w:val="000000" w:themeColor="text1"/>
          <w:sz w:val="32"/>
        </w:rPr>
        <w:t xml:space="preserve">一、谈判邀请</w:t>
      </w:r>
      <w:r/>
    </w:p>
    <w:p>
      <w:pPr>
        <w:pStyle w:val="960"/>
        <w:ind w:firstLine="518"/>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项目概况</w:t>
      </w:r>
      <w:r/>
    </w:p>
    <w:p>
      <w:pPr>
        <w:pStyle w:val="960"/>
        <w:ind w:firstLine="518"/>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u w:val="single"/>
        </w:rPr>
        <w:t xml:space="preserve">2025年“粮油高产优质片区建设”项目农用物资采购</w:t>
      </w:r>
      <w:r>
        <w:rPr>
          <w:rFonts w:hint="eastAsia" w:ascii="仿宋" w:hAnsi="仿宋" w:eastAsia="仿宋"/>
          <w:color w:val="000000" w:themeColor="text1"/>
          <w:sz w:val="28"/>
          <w:szCs w:val="28"/>
        </w:rPr>
        <w:t xml:space="preserve">采购项目的潜在供应商应在</w:t>
      </w:r>
      <w:r>
        <w:rPr>
          <w:rFonts w:hint="eastAsia" w:ascii="仿宋" w:hAnsi="仿宋" w:eastAsia="仿宋"/>
          <w:color w:val="000000" w:themeColor="text1"/>
          <w:sz w:val="28"/>
          <w:szCs w:val="28"/>
          <w:u w:val="single"/>
          <w:shd w:val="clear" w:color="auto" w:fill="ffffff"/>
        </w:rPr>
        <w:t xml:space="preserve">江苏政府采购“苏</w:t>
      </w:r>
      <w:r>
        <w:rPr>
          <w:rFonts w:hint="eastAsia" w:ascii="仿宋" w:hAnsi="仿宋" w:eastAsia="仿宋"/>
          <w:color w:val="000000" w:themeColor="text1"/>
          <w:sz w:val="28"/>
          <w:szCs w:val="28"/>
          <w:u w:val="single"/>
          <w:shd w:val="clear" w:color="auto" w:fill="ffffff"/>
        </w:rPr>
        <w:t xml:space="preserve">采云</w:t>
      </w:r>
      <w:r>
        <w:rPr>
          <w:rFonts w:hint="eastAsia" w:ascii="仿宋" w:hAnsi="仿宋" w:eastAsia="仿宋"/>
          <w:color w:val="000000" w:themeColor="text1"/>
          <w:sz w:val="28"/>
          <w:szCs w:val="28"/>
          <w:u w:val="single"/>
          <w:shd w:val="clear" w:color="auto" w:fill="ffffff"/>
        </w:rPr>
        <w:t xml:space="preserve">”系统</w:t>
      </w:r>
      <w:r>
        <w:rPr>
          <w:rFonts w:hint="eastAsia" w:ascii="仿宋" w:hAnsi="仿宋" w:eastAsia="仿宋"/>
          <w:color w:val="000000" w:themeColor="text1"/>
          <w:sz w:val="28"/>
          <w:szCs w:val="28"/>
          <w:u w:val="single"/>
        </w:rPr>
        <w:t xml:space="preserve">（http://jszfcg.jsczt.cn/）获取</w:t>
      </w:r>
      <w:r>
        <w:rPr>
          <w:rFonts w:hint="eastAsia" w:ascii="仿宋" w:hAnsi="仿宋" w:eastAsia="仿宋"/>
          <w:color w:val="000000" w:themeColor="text1"/>
          <w:sz w:val="28"/>
          <w:szCs w:val="28"/>
        </w:rPr>
        <w:t xml:space="preserve">采购文件，并于</w:t>
      </w:r>
      <w:r>
        <w:rPr>
          <w:rFonts w:hint="eastAsia" w:ascii="仿宋" w:hAnsi="仿宋" w:eastAsia="仿宋"/>
          <w:color w:val="000000" w:themeColor="text1"/>
          <w:sz w:val="28"/>
          <w:szCs w:val="28"/>
          <w:u w:val="single"/>
        </w:rPr>
        <w:t xml:space="preserve">2026年</w:t>
      </w:r>
      <w:r>
        <w:rPr>
          <w:rFonts w:hint="eastAsia" w:ascii="仿宋" w:hAnsi="仿宋" w:eastAsia="仿宋"/>
          <w:color w:val="000000" w:themeColor="text1"/>
          <w:sz w:val="28"/>
          <w:szCs w:val="28"/>
          <w:u w:val="single"/>
        </w:rPr>
        <w:t xml:space="preserve">4月29日14:30</w:t>
      </w:r>
      <w:r>
        <w:rPr>
          <w:rFonts w:hint="eastAsia" w:ascii="仿宋" w:hAnsi="仿宋" w:eastAsia="仿宋"/>
          <w:bCs/>
          <w:color w:val="000000" w:themeColor="text1"/>
          <w:sz w:val="28"/>
          <w:szCs w:val="28"/>
        </w:rPr>
        <w:t xml:space="preserve">（北京时间）前提交响应</w:t>
      </w:r>
      <w:r>
        <w:rPr>
          <w:rFonts w:ascii="仿宋" w:hAnsi="仿宋" w:eastAsia="仿宋"/>
          <w:bCs/>
          <w:color w:val="000000" w:themeColor="text1"/>
          <w:sz w:val="28"/>
          <w:szCs w:val="28"/>
        </w:rPr>
        <w:t xml:space="preserve">文件</w:t>
      </w:r>
      <w:r/>
    </w:p>
    <w:p>
      <w:pPr>
        <w:pStyle w:val="960"/>
        <w:jc w:val="both"/>
        <w:spacing w:before="0" w:beforeAutospacing="0" w:after="0" w:afterAutospacing="0" w:line="5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一、项目基本情况</w:t>
      </w:r>
      <w:r/>
    </w:p>
    <w:p>
      <w:pPr>
        <w:pStyle w:val="960"/>
        <w:ind w:firstLine="518"/>
        <w:jc w:val="both"/>
        <w:spacing w:before="0" w:beforeAutospacing="0" w:after="0" w:afterAutospacing="0" w:line="560" w:lineRule="exact"/>
        <w:rPr>
          <w:rFonts w:ascii="仿宋" w:hAnsi="仿宋" w:eastAsia="仿宋"/>
          <w:color w:val="000000" w:themeColor="text1"/>
          <w:sz w:val="28"/>
          <w:szCs w:val="28"/>
        </w:rPr>
      </w:pPr>
      <w:r/>
      <w:bookmarkStart w:id="8" w:name="OLE_LINK6"/>
      <w:r>
        <w:rPr>
          <w:rFonts w:hint="eastAsia" w:ascii="仿宋" w:hAnsi="仿宋" w:eastAsia="仿宋"/>
          <w:color w:val="000000" w:themeColor="text1"/>
          <w:sz w:val="28"/>
          <w:szCs w:val="28"/>
        </w:rPr>
        <w:t xml:space="preserve">项目编号：</w:t>
      </w:r>
      <w:r>
        <w:rPr>
          <w:rFonts w:ascii="仿宋" w:hAnsi="仿宋" w:eastAsia="仿宋"/>
          <w:color w:val="000000" w:themeColor="text1"/>
          <w:sz w:val="28"/>
          <w:szCs w:val="28"/>
        </w:rPr>
        <w:t xml:space="preserve">JSZC-</w:t>
      </w:r>
      <w:r>
        <w:rPr>
          <w:rFonts w:ascii="仿宋" w:hAnsi="仿宋" w:eastAsia="仿宋"/>
          <w:color w:val="000000" w:themeColor="text1"/>
          <w:sz w:val="28"/>
          <w:szCs w:val="28"/>
        </w:rPr>
        <w:t xml:space="preserve">321281</w:t>
      </w:r>
      <w:r>
        <w:rPr>
          <w:rFonts w:ascii="仿宋" w:hAnsi="仿宋" w:eastAsia="仿宋"/>
          <w:color w:val="000000" w:themeColor="text1"/>
          <w:sz w:val="28"/>
          <w:szCs w:val="28"/>
        </w:rPr>
        <w:t xml:space="preserve">-XHGT-</w:t>
      </w:r>
      <w:r>
        <w:rPr>
          <w:rFonts w:ascii="仿宋" w:hAnsi="仿宋" w:eastAsia="仿宋"/>
          <w:color w:val="000000" w:themeColor="text1"/>
          <w:sz w:val="28"/>
          <w:szCs w:val="28"/>
        </w:rPr>
        <w:t xml:space="preserve">T2026-0004</w:t>
      </w:r>
      <w:r>
        <w:rPr>
          <w:rFonts w:hint="eastAsia" w:ascii="仿宋" w:hAnsi="仿宋" w:eastAsia="仿宋"/>
          <w:color w:val="000000" w:themeColor="text1"/>
          <w:sz w:val="28"/>
          <w:szCs w:val="28"/>
        </w:rPr>
        <w:t xml:space="preserve">号</w:t>
      </w:r>
      <w:r/>
    </w:p>
    <w:p>
      <w:pPr>
        <w:pStyle w:val="960"/>
        <w:ind w:firstLine="560"/>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项目名称：</w:t>
      </w:r>
      <w:r>
        <w:rPr>
          <w:rFonts w:hint="eastAsia" w:ascii="仿宋" w:hAnsi="仿宋" w:eastAsia="仿宋"/>
          <w:color w:val="000000" w:themeColor="text1"/>
          <w:sz w:val="28"/>
          <w:szCs w:val="28"/>
        </w:rPr>
        <w:t xml:space="preserve">2025年“粮油高产优质片区建设”项目农用物资采购</w:t>
      </w:r>
      <w:r/>
    </w:p>
    <w:p>
      <w:pPr>
        <w:pStyle w:val="960"/>
        <w:ind w:firstLine="560"/>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预算金额：</w:t>
      </w:r>
      <w:r>
        <w:rPr>
          <w:rFonts w:hint="eastAsia" w:ascii="仿宋" w:hAnsi="仿宋" w:eastAsia="仿宋" w:cs="仿宋_GB2312"/>
          <w:color w:val="000000" w:themeColor="text1"/>
          <w:sz w:val="28"/>
          <w:szCs w:val="28"/>
        </w:rPr>
        <w:t xml:space="preserve">人民币壹佰贰拾伍万元整（￥：1250000.00）</w:t>
      </w:r>
      <w:r>
        <w:rPr>
          <w:rFonts w:hint="eastAsia" w:ascii="仿宋" w:hAnsi="仿宋" w:eastAsia="仿宋" w:cs="仿宋_GB2312"/>
          <w:color w:val="000000" w:themeColor="text1"/>
          <w:sz w:val="28"/>
          <w:szCs w:val="28"/>
        </w:rPr>
        <w:t xml:space="preserve">，最高限制单价40元/袋</w:t>
      </w:r>
      <w:r/>
    </w:p>
    <w:p>
      <w:pPr>
        <w:pStyle w:val="960"/>
        <w:ind w:firstLine="518"/>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采购需求：</w:t>
      </w:r>
      <w:bookmarkStart w:id="9" w:name="OLE_LINK12"/>
      <w:r/>
      <w:bookmarkStart w:id="10" w:name="OLE_LINK13"/>
      <w:r>
        <w:rPr>
          <w:rFonts w:hint="eastAsia" w:ascii="仿宋" w:hAnsi="仿宋" w:eastAsia="仿宋"/>
          <w:color w:val="000000" w:themeColor="text1"/>
          <w:sz w:val="28"/>
          <w:szCs w:val="28"/>
        </w:rPr>
        <w:t xml:space="preserve">含</w:t>
      </w:r>
      <w:r>
        <w:rPr>
          <w:rFonts w:hint="eastAsia" w:ascii="仿宋" w:hAnsi="仿宋" w:eastAsia="仿宋"/>
          <w:color w:val="000000" w:themeColor="text1"/>
          <w:sz w:val="28"/>
          <w:szCs w:val="28"/>
        </w:rPr>
        <w:t xml:space="preserve">硅水溶肥</w:t>
      </w:r>
      <w:r>
        <w:rPr>
          <w:rFonts w:hint="eastAsia" w:ascii="仿宋" w:hAnsi="仿宋" w:eastAsia="仿宋"/>
          <w:color w:val="000000" w:themeColor="text1"/>
          <w:sz w:val="28"/>
          <w:szCs w:val="28"/>
        </w:rPr>
        <w:t xml:space="preserve">1批</w:t>
      </w:r>
      <w:r>
        <w:rPr>
          <w:rFonts w:hint="eastAsia" w:ascii="仿宋" w:hAnsi="仿宋" w:eastAsia="仿宋"/>
          <w:color w:val="000000" w:themeColor="text1"/>
          <w:sz w:val="28"/>
          <w:szCs w:val="28"/>
        </w:rPr>
        <w:t xml:space="preserve">。具体要求详见谈判文件。</w:t>
      </w:r>
      <w:bookmarkEnd w:id="9"/>
      <w:r/>
      <w:bookmarkEnd w:id="10"/>
      <w:r/>
      <w:r/>
    </w:p>
    <w:p>
      <w:pPr>
        <w:pStyle w:val="960"/>
        <w:ind w:firstLine="518"/>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合同履行期限：</w:t>
      </w:r>
      <w:bookmarkStart w:id="11" w:name="OLE_LINK14"/>
      <w:r>
        <w:rPr>
          <w:rFonts w:hint="eastAsia" w:ascii="仿宋" w:hAnsi="仿宋" w:eastAsia="仿宋"/>
          <w:color w:val="000000" w:themeColor="text1"/>
          <w:sz w:val="28"/>
          <w:szCs w:val="28"/>
        </w:rPr>
        <w:t xml:space="preserve">合同签订后7天内交货至各乡镇。</w:t>
      </w:r>
      <w:bookmarkEnd w:id="11"/>
      <w:r/>
      <w:bookmarkEnd w:id="8"/>
      <w:r/>
      <w:r/>
    </w:p>
    <w:p>
      <w:pPr>
        <w:pStyle w:val="960"/>
        <w:ind w:firstLine="518"/>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本项目不接受联合体投标，本项目采用资格后审方式。</w:t>
      </w:r>
      <w:r/>
    </w:p>
    <w:p>
      <w:pPr>
        <w:pStyle w:val="960"/>
        <w:jc w:val="both"/>
        <w:spacing w:before="0" w:beforeAutospacing="0" w:after="0" w:afterAutospacing="0" w:line="5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二、申请人的资格要求</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1.满足《中华人民共和国政府采购法》第二十二条规定：</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1</w:t>
      </w:r>
      <w:r>
        <w:rPr>
          <w:rFonts w:ascii="仿宋" w:hAnsi="仿宋" w:eastAsia="仿宋"/>
          <w:color w:val="000000" w:themeColor="text1"/>
          <w:sz w:val="28"/>
          <w:szCs w:val="28"/>
        </w:rPr>
        <w:t xml:space="preserve">）具有独立承担民事责任的能力；</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）具有良好的商业信誉和健全的财务会计制度；</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3</w:t>
      </w:r>
      <w:r>
        <w:rPr>
          <w:rFonts w:ascii="仿宋" w:hAnsi="仿宋" w:eastAsia="仿宋"/>
          <w:color w:val="000000" w:themeColor="text1"/>
          <w:sz w:val="28"/>
          <w:szCs w:val="28"/>
        </w:rPr>
        <w:t xml:space="preserve">）具有履行合同所必需的设备和专业技术能力；</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）有依法缴纳税收和社会保障资金的良好记录；</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5</w:t>
      </w:r>
      <w:r>
        <w:rPr>
          <w:rFonts w:ascii="仿宋" w:hAnsi="仿宋" w:eastAsia="仿宋"/>
          <w:color w:val="000000" w:themeColor="text1"/>
          <w:sz w:val="28"/>
          <w:szCs w:val="28"/>
        </w:rPr>
        <w:t xml:space="preserve">）参加政府采购活动前三年内，在经营活动中没有重大违法记录；</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）法律、行政法规规定的其他条件。</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3.落实政府采购政策需满足的资格要求：本项目专门面向中小企业采购。</w:t>
      </w:r>
      <w:r/>
    </w:p>
    <w:p>
      <w:pPr>
        <w:pStyle w:val="960"/>
        <w:ind w:firstLine="518"/>
        <w:spacing w:before="0" w:beforeAutospacing="0" w:after="0" w:afterAutospacing="0" w:line="560" w:lineRule="exact"/>
        <w:shd w:val="clear" w:color="auto" w:fill="ffffff"/>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4.本项目的特定资格要求：</w:t>
      </w:r>
      <w:r>
        <w:rPr>
          <w:rFonts w:hint="eastAsia" w:ascii="仿宋" w:hAnsi="仿宋" w:eastAsia="仿宋"/>
          <w:color w:val="000000" w:themeColor="text1"/>
          <w:sz w:val="28"/>
          <w:szCs w:val="28"/>
        </w:rPr>
        <w:t xml:space="preserve">无</w:t>
      </w:r>
      <w:r>
        <w:rPr>
          <w:rFonts w:hint="eastAsia" w:ascii="仿宋" w:hAnsi="仿宋" w:eastAsia="仿宋"/>
          <w:color w:val="000000" w:themeColor="text1"/>
          <w:sz w:val="28"/>
          <w:szCs w:val="28"/>
        </w:rPr>
        <w:t xml:space="preserve">。</w:t>
      </w:r>
      <w:r/>
    </w:p>
    <w:p>
      <w:pPr>
        <w:pStyle w:val="960"/>
        <w:jc w:val="both"/>
        <w:spacing w:before="0" w:beforeAutospacing="0" w:after="0" w:afterAutospacing="0" w:line="5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三、获取谈判文件</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（一）时间：自谈判文件公告发布之日起3个工作日。</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（二）获取方式：</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1.地点：网上注册登记成功后系统内免费下载。</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2.获取方式：本项目采用网上注册登记方式。</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3.潜在投标人访问电子招标投标交易平台的网络地址和方法：</w:t>
      </w:r>
      <w:r/>
    </w:p>
    <w:p>
      <w:pPr>
        <w:pStyle w:val="960"/>
        <w:ind w:firstLine="560"/>
        <w:spacing w:before="0" w:beforeAutospacing="0" w:after="0" w:afterAutospacing="0" w:line="560" w:lineRule="exact"/>
        <w:shd w:val="clear" w:color="auto" w:fill="ffffff"/>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（1）登录http://jszfcg.jsczt.cn/，点击“苏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”进入系统。</w:t>
      </w:r>
      <w:r/>
    </w:p>
    <w:p>
      <w:pPr>
        <w:pStyle w:val="960"/>
        <w:ind w:firstLine="560"/>
        <w:spacing w:before="0" w:beforeAutospacing="0" w:after="0" w:afterAutospacing="0" w:line="560" w:lineRule="exact"/>
        <w:shd w:val="clear" w:color="auto" w:fill="ffffff"/>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（2）“CA数字证书”的获取：供应商需办理CA锁，“苏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”系统目前仅支持“苏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”系统下的政务CA，省内各地区办理的“苏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”系统下的政务CA全省通用。“CA数字证书”的办理材料详见江苏政府采购网苏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系统登录页面“新CA办理指南”，网址：</w:t>
      </w:r>
      <w:r>
        <w:rPr>
          <w:rFonts w:ascii="仿宋" w:hAnsi="仿宋" w:eastAsia="仿宋" w:cs="宋体"/>
          <w:color w:val="000000" w:themeColor="text1"/>
          <w:sz w:val="28"/>
          <w:szCs w:val="28"/>
        </w:rPr>
        <w:t xml:space="preserve">http://jsxcmm.com/help/help.html</w:t>
      </w:r>
      <w:r>
        <w:rPr>
          <w:rFonts w:hint="eastAsia" w:ascii="仿宋" w:hAnsi="仿宋" w:eastAsia="仿宋" w:cs="宋体"/>
          <w:color w:val="000000" w:themeColor="text1"/>
          <w:sz w:val="28"/>
          <w:szCs w:val="28"/>
        </w:rPr>
        <w:t xml:space="preserve">。</w:t>
      </w:r>
      <w:r/>
    </w:p>
    <w:p>
      <w:pPr>
        <w:pStyle w:val="960"/>
        <w:ind w:firstLine="560"/>
        <w:spacing w:before="0" w:beforeAutospacing="0" w:after="0" w:afterAutospacing="0" w:line="560" w:lineRule="exact"/>
        <w:shd w:val="clear" w:color="auto" w:fill="ffffff"/>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（3）采购代理机构将数据电文形式的招标文件加载至电子招标投标交易平台，供潜在投标人下载或者查阅。</w:t>
      </w:r>
      <w:r/>
    </w:p>
    <w:p>
      <w:pPr>
        <w:pStyle w:val="960"/>
        <w:ind w:firstLine="560"/>
        <w:spacing w:before="0" w:beforeAutospacing="0" w:after="0" w:afterAutospacing="0" w:line="560" w:lineRule="exact"/>
        <w:shd w:val="clear" w:color="auto" w:fill="ffffff"/>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4.有关本次采购的事项若存在变动或修改，敬请及时关注“江苏政府采购网”发布的更正公告。</w:t>
      </w:r>
      <w:r/>
    </w:p>
    <w:p>
      <w:pPr>
        <w:pStyle w:val="960"/>
        <w:ind w:firstLine="560"/>
        <w:jc w:val="both"/>
        <w:spacing w:before="0" w:beforeAutospacing="0" w:after="0" w:afterAutospacing="0" w:line="560" w:lineRule="exact"/>
        <w:shd w:val="clear" w:color="auto" w:fill="ffffff"/>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如潜在供应商未按上述要求操作，将自行承担所产生的风险。</w:t>
      </w:r>
      <w:r/>
    </w:p>
    <w:p>
      <w:pPr>
        <w:pStyle w:val="897"/>
        <w:spacing w:before="0" w:after="0" w:line="560" w:lineRule="exact"/>
        <w:rPr>
          <w:rFonts w:ascii="仿宋" w:hAnsi="仿宋" w:eastAsia="仿宋" w:cs="宋体"/>
          <w:b w:val="0"/>
          <w:color w:val="000000" w:themeColor="text1"/>
          <w:sz w:val="28"/>
          <w:szCs w:val="28"/>
        </w:rPr>
      </w:pPr>
      <w:r>
        <w:rPr>
          <w:rFonts w:hint="eastAsia" w:ascii="仿宋" w:hAnsi="仿宋" w:eastAsia="仿宋" w:cs="宋体"/>
          <w:b w:val="0"/>
          <w:color w:val="000000" w:themeColor="text1"/>
          <w:sz w:val="28"/>
          <w:szCs w:val="28"/>
        </w:rPr>
        <w:t xml:space="preserve">四、提交响应文件截止时间和地点</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谈判响应文件递交截止时间：</w:t>
      </w:r>
      <w:r>
        <w:rPr>
          <w:rFonts w:hint="eastAsia" w:ascii="仿宋" w:hAnsi="仿宋" w:eastAsia="仿宋" w:cs="宋体"/>
          <w:color w:val="000000" w:themeColor="text1"/>
          <w:sz w:val="28"/>
          <w:szCs w:val="28"/>
        </w:rPr>
        <w:t xml:space="preserve">2026年</w:t>
      </w:r>
      <w:r>
        <w:rPr>
          <w:rFonts w:hint="eastAsia" w:ascii="仿宋" w:hAnsi="仿宋" w:eastAsia="仿宋" w:cs="宋体"/>
          <w:color w:val="000000" w:themeColor="text1"/>
          <w:sz w:val="28"/>
          <w:szCs w:val="28"/>
        </w:rPr>
        <w:t xml:space="preserve">4月29日14:30</w:t>
      </w:r>
      <w:r>
        <w:rPr>
          <w:rFonts w:hint="eastAsia" w:ascii="仿宋" w:hAnsi="仿宋" w:eastAsia="仿宋" w:cs="宋体"/>
          <w:color w:val="000000" w:themeColor="text1"/>
          <w:sz w:val="28"/>
          <w:szCs w:val="28"/>
        </w:rPr>
        <w:t xml:space="preserve">（北京时间）</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谈判地点：“苏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”系统（网址：http://jszfcg.jsczt.cn/）</w:t>
      </w:r>
      <w:r>
        <w:rPr>
          <w:rFonts w:hint="eastAsia"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开标大厅，点击“苏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”进入系统“开标大厅”。</w:t>
      </w:r>
      <w:r/>
    </w:p>
    <w:p>
      <w:pPr>
        <w:pStyle w:val="897"/>
        <w:spacing w:before="0" w:after="0" w:line="560" w:lineRule="exact"/>
        <w:rPr>
          <w:rFonts w:ascii="仿宋" w:hAnsi="仿宋" w:eastAsia="仿宋" w:cs="宋体"/>
          <w:b w:val="0"/>
          <w:color w:val="000000" w:themeColor="text1"/>
          <w:sz w:val="28"/>
          <w:szCs w:val="28"/>
        </w:rPr>
      </w:pPr>
      <w:r/>
      <w:bookmarkStart w:id="12" w:name="_Toc28359016"/>
      <w:r/>
      <w:bookmarkStart w:id="13" w:name="_Toc35393633"/>
      <w:r/>
      <w:bookmarkStart w:id="14" w:name="_Toc28359093"/>
      <w:r/>
      <w:bookmarkStart w:id="15" w:name="_Toc35393802"/>
      <w:r>
        <w:rPr>
          <w:rFonts w:hint="eastAsia" w:ascii="仿宋" w:hAnsi="仿宋" w:eastAsia="仿宋" w:cs="宋体"/>
          <w:b w:val="0"/>
          <w:color w:val="000000" w:themeColor="text1"/>
          <w:sz w:val="28"/>
          <w:szCs w:val="28"/>
        </w:rPr>
        <w:t xml:space="preserve">五、开启</w:t>
      </w:r>
      <w:bookmarkEnd w:id="12"/>
      <w:r/>
      <w:bookmarkEnd w:id="13"/>
      <w:r/>
      <w:bookmarkEnd w:id="14"/>
      <w:r/>
      <w:bookmarkEnd w:id="15"/>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时间:</w:t>
      </w:r>
      <w:r>
        <w:rPr>
          <w:rFonts w:hint="eastAsia" w:ascii="仿宋" w:hAnsi="仿宋" w:eastAsia="仿宋" w:cs="宋体"/>
          <w:color w:val="000000" w:themeColor="text1"/>
          <w:sz w:val="28"/>
          <w:szCs w:val="28"/>
        </w:rPr>
        <w:t xml:space="preserve">2026年</w:t>
      </w:r>
      <w:r>
        <w:rPr>
          <w:rFonts w:hint="eastAsia" w:ascii="仿宋" w:hAnsi="仿宋" w:eastAsia="仿宋" w:cs="宋体"/>
          <w:color w:val="000000" w:themeColor="text1"/>
          <w:sz w:val="28"/>
          <w:szCs w:val="28"/>
        </w:rPr>
        <w:t xml:space="preserve">4月29日14:30</w:t>
      </w:r>
      <w:r>
        <w:rPr>
          <w:rFonts w:hint="eastAsia" w:ascii="仿宋" w:hAnsi="仿宋" w:eastAsia="仿宋" w:cs="宋体"/>
          <w:color w:val="000000" w:themeColor="text1"/>
          <w:sz w:val="28"/>
          <w:szCs w:val="28"/>
        </w:rPr>
        <w:t xml:space="preserve">(北京时间)</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地点：兴化市政务服务中心二楼公共资源交易中心</w:t>
      </w:r>
      <w:r>
        <w:rPr>
          <w:rFonts w:hint="eastAsia" w:ascii="宋体" w:hAnsi="宋体" w:cs="宋体"/>
          <w:color w:val="000000" w:themeColor="text1"/>
          <w:sz w:val="28"/>
          <w:szCs w:val="28"/>
        </w:rPr>
        <w:t xml:space="preserve"> </w:t>
      </w:r>
      <w:r>
        <w:rPr>
          <w:rFonts w:hint="eastAsia" w:ascii="仿宋" w:hAnsi="仿宋" w:eastAsia="仿宋"/>
          <w:color w:val="000000" w:themeColor="text1"/>
          <w:sz w:val="28"/>
          <w:szCs w:val="28"/>
        </w:rPr>
        <w:t xml:space="preserve">评标3室</w:t>
      </w:r>
      <w:r/>
    </w:p>
    <w:p>
      <w:pPr>
        <w:pStyle w:val="897"/>
        <w:spacing w:before="0" w:after="0" w:line="560" w:lineRule="exact"/>
        <w:rPr>
          <w:rFonts w:ascii="仿宋" w:hAnsi="仿宋" w:eastAsia="仿宋" w:cs="宋体"/>
          <w:b w:val="0"/>
          <w:color w:val="000000" w:themeColor="text1"/>
          <w:sz w:val="28"/>
          <w:szCs w:val="28"/>
        </w:rPr>
      </w:pPr>
      <w:r>
        <w:rPr>
          <w:rFonts w:hint="eastAsia" w:ascii="仿宋" w:hAnsi="仿宋" w:eastAsia="仿宋" w:cs="宋体"/>
          <w:b w:val="0"/>
          <w:color w:val="000000" w:themeColor="text1"/>
          <w:sz w:val="28"/>
          <w:szCs w:val="28"/>
        </w:rPr>
        <w:t xml:space="preserve">六、公告期限</w:t>
      </w:r>
      <w:r/>
    </w:p>
    <w:p>
      <w:pPr>
        <w:pStyle w:val="960"/>
        <w:ind w:firstLine="647"/>
        <w:spacing w:before="0" w:beforeAutospacing="0" w:after="0" w:afterAutospacing="0" w:line="560" w:lineRule="exact"/>
        <w:shd w:val="clear" w:color="auto" w:fill="ffffff"/>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自本公告发布之日起3个工作日。</w:t>
      </w:r>
      <w:r/>
    </w:p>
    <w:p>
      <w:pPr>
        <w:pStyle w:val="960"/>
        <w:spacing w:before="0" w:beforeAutospacing="0" w:after="0" w:afterAutospacing="0" w:line="560" w:lineRule="exact"/>
        <w:shd w:val="clear" w:color="auto" w:fill="ffffff"/>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七、其他补充事宜</w:t>
      </w:r>
      <w:r/>
    </w:p>
    <w:p>
      <w:pPr>
        <w:pStyle w:val="960"/>
        <w:ind w:firstLine="560"/>
        <w:jc w:val="both"/>
        <w:spacing w:before="0" w:beforeAutospacing="0" w:after="0" w:afterAutospacing="0" w:line="560" w:lineRule="exact"/>
        <w:shd w:val="clear" w:color="auto" w:fill="ffffff"/>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如在报名中有任何疑问，请拨打电子化政府采购技术支持电话：0523-86897512、89182460。</w:t>
      </w:r>
      <w:r/>
    </w:p>
    <w:p>
      <w:pPr>
        <w:spacing w:line="5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八、对本次采购提出询问，请按以下方式联系。</w:t>
      </w:r>
      <w:r/>
    </w:p>
    <w:p>
      <w:pPr>
        <w:pStyle w:val="9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1.采购人信息</w:t>
      </w:r>
      <w:r/>
    </w:p>
    <w:p>
      <w:pPr>
        <w:pStyle w:val="9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名 称：</w:t>
      </w:r>
      <w:bookmarkStart w:id="16" w:name="OLE_LINK3"/>
      <w:r/>
      <w:bookmarkStart w:id="17" w:name="OLE_LINK4"/>
      <w:r>
        <w:rPr>
          <w:rFonts w:hint="eastAsia" w:ascii="仿宋" w:hAnsi="仿宋" w:eastAsia="仿宋"/>
          <w:color w:val="000000" w:themeColor="text1"/>
          <w:sz w:val="28"/>
          <w:szCs w:val="28"/>
          <w:shd w:val="clear" w:color="auto" w:fill="ffffff"/>
        </w:rPr>
        <w:t xml:space="preserve">兴化市现代农业发展服务中心</w:t>
      </w:r>
      <w:bookmarkEnd w:id="16"/>
      <w:r/>
      <w:bookmarkEnd w:id="17"/>
      <w:r/>
      <w:r/>
    </w:p>
    <w:p>
      <w:pPr>
        <w:pStyle w:val="9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地址：</w:t>
      </w:r>
      <w:r>
        <w:rPr>
          <w:rFonts w:ascii="仿宋" w:hAnsi="仿宋" w:eastAsia="仿宋"/>
          <w:color w:val="000000" w:themeColor="text1"/>
          <w:sz w:val="28"/>
          <w:szCs w:val="28"/>
          <w:shd w:val="clear" w:color="auto" w:fill="ffffff"/>
        </w:rPr>
        <w:t xml:space="preserve">兴化市</w:t>
      </w:r>
      <w:r>
        <w:rPr>
          <w:rFonts w:hint="eastAsia" w:ascii="仿宋" w:hAnsi="仿宋" w:eastAsia="仿宋"/>
          <w:color w:val="000000" w:themeColor="text1"/>
          <w:sz w:val="28"/>
          <w:szCs w:val="28"/>
          <w:shd w:val="clear" w:color="auto" w:fill="ffffff"/>
        </w:rPr>
        <w:t xml:space="preserve">红星</w:t>
      </w:r>
      <w:r>
        <w:rPr>
          <w:rFonts w:ascii="仿宋" w:hAnsi="仿宋" w:eastAsia="仿宋"/>
          <w:color w:val="000000" w:themeColor="text1"/>
          <w:sz w:val="28"/>
          <w:szCs w:val="28"/>
          <w:shd w:val="clear" w:color="auto" w:fill="ffffff"/>
        </w:rPr>
        <w:t xml:space="preserve">中路</w:t>
      </w:r>
      <w:r>
        <w:rPr>
          <w:rFonts w:hint="eastAsia" w:ascii="仿宋" w:hAnsi="仿宋" w:eastAsia="仿宋"/>
          <w:color w:val="000000" w:themeColor="text1"/>
          <w:sz w:val="28"/>
          <w:szCs w:val="28"/>
          <w:shd w:val="clear" w:color="auto" w:fill="ffffff"/>
        </w:rPr>
        <w:t xml:space="preserve">28号</w:t>
      </w:r>
      <w:r/>
    </w:p>
    <w:p>
      <w:pPr>
        <w:pStyle w:val="9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联系方式：</w:t>
      </w:r>
      <w:r>
        <w:rPr>
          <w:rFonts w:hint="eastAsia" w:ascii="仿宋" w:hAnsi="仿宋" w:eastAsia="仿宋"/>
          <w:color w:val="000000" w:themeColor="text1"/>
          <w:sz w:val="28"/>
          <w:szCs w:val="28"/>
        </w:rPr>
        <w:t xml:space="preserve">王</w:t>
      </w:r>
      <w:r>
        <w:rPr>
          <w:rFonts w:hint="eastAsia" w:ascii="仿宋" w:hAnsi="仿宋" w:eastAsia="仿宋"/>
          <w:color w:val="000000" w:themeColor="text1"/>
          <w:sz w:val="28"/>
          <w:szCs w:val="28"/>
        </w:rPr>
        <w:t xml:space="preserve">先生 </w:t>
      </w:r>
      <w:r>
        <w:rPr>
          <w:rFonts w:hint="eastAsia" w:cs="宋体"/>
          <w:color w:val="000000" w:themeColor="text1"/>
          <w:sz w:val="28"/>
          <w:szCs w:val="28"/>
        </w:rPr>
        <w:t xml:space="preserve"> </w:t>
      </w:r>
      <w:r>
        <w:rPr>
          <w:rFonts w:hint="eastAsia" w:ascii="仿宋" w:hAnsi="仿宋" w:eastAsia="仿宋"/>
          <w:color w:val="000000" w:themeColor="text1"/>
          <w:sz w:val="28"/>
          <w:szCs w:val="28"/>
        </w:rPr>
        <w:t xml:space="preserve">18082366693</w:t>
      </w:r>
      <w:r/>
    </w:p>
    <w:p>
      <w:pPr>
        <w:pStyle w:val="9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2.采购代理机构信息</w:t>
      </w:r>
      <w:r/>
    </w:p>
    <w:p>
      <w:pPr>
        <w:pStyle w:val="9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名 称：兴化国投项目管理有限公司</w:t>
      </w:r>
      <w:r/>
    </w:p>
    <w:p>
      <w:pPr>
        <w:pStyle w:val="9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地 址：兴化市五里东路181号</w:t>
      </w:r>
      <w:r/>
    </w:p>
    <w:p>
      <w:pPr>
        <w:pStyle w:val="9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联系方式：陈先生  0523-83555089</w:t>
      </w:r>
      <w:r/>
    </w:p>
    <w:p>
      <w:pPr>
        <w:pStyle w:val="9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3.项目联系方式</w:t>
      </w:r>
      <w:r/>
    </w:p>
    <w:p>
      <w:pPr>
        <w:pStyle w:val="960"/>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项目联系人：</w:t>
      </w:r>
      <w:r>
        <w:rPr>
          <w:rFonts w:hint="eastAsia" w:ascii="仿宋" w:hAnsi="仿宋" w:eastAsia="仿宋"/>
          <w:color w:val="000000" w:themeColor="text1"/>
          <w:sz w:val="28"/>
          <w:szCs w:val="28"/>
          <w:shd w:val="clear" w:color="auto" w:fill="ffffff"/>
        </w:rPr>
        <w:t xml:space="preserve">王</w:t>
      </w:r>
      <w:r>
        <w:rPr>
          <w:rFonts w:hint="eastAsia" w:ascii="仿宋" w:hAnsi="仿宋" w:eastAsia="仿宋"/>
          <w:color w:val="000000" w:themeColor="text1"/>
          <w:sz w:val="28"/>
          <w:szCs w:val="28"/>
          <w:shd w:val="clear" w:color="auto" w:fill="ffffff"/>
        </w:rPr>
        <w:t xml:space="preserve">先生     陈先生</w:t>
      </w:r>
      <w:r/>
    </w:p>
    <w:p>
      <w:pPr>
        <w:pStyle w:val="960"/>
        <w:ind w:firstLine="440"/>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shd w:val="clear" w:color="auto" w:fill="ffffff"/>
        </w:rPr>
        <w:t xml:space="preserve">电 话：</w:t>
      </w:r>
      <w:r>
        <w:rPr>
          <w:rFonts w:hint="eastAsia" w:ascii="仿宋" w:hAnsi="仿宋" w:eastAsia="仿宋"/>
          <w:color w:val="000000" w:themeColor="text1"/>
          <w:sz w:val="28"/>
          <w:szCs w:val="28"/>
        </w:rPr>
        <w:t xml:space="preserve">18082366693</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shd w:val="clear" w:color="auto" w:fill="ffffff"/>
        </w:rPr>
        <w:t xml:space="preserve">   0523-83555089</w:t>
      </w:r>
      <w:r/>
    </w:p>
    <w:p>
      <w:pPr>
        <w:jc w:val="center"/>
        <w:spacing w:line="480" w:lineRule="exact"/>
        <w:rPr>
          <w:rFonts w:ascii="黑体" w:eastAsia="黑体"/>
          <w:b/>
          <w:bCs/>
          <w:color w:val="000000" w:themeColor="text1"/>
          <w:sz w:val="32"/>
        </w:rPr>
      </w:pPr>
      <w:r>
        <w:rPr>
          <w:rFonts w:hint="eastAsia" w:ascii="黑体" w:eastAsia="黑体"/>
          <w:b/>
          <w:bCs/>
          <w:color w:val="000000" w:themeColor="text1"/>
          <w:sz w:val="32"/>
        </w:rPr>
        <w:t xml:space="preserve">二、总  则</w:t>
      </w:r>
      <w:r/>
    </w:p>
    <w:p>
      <w:pPr>
        <w:ind w:firstLine="510"/>
        <w:spacing w:line="560" w:lineRule="exact"/>
        <w:rPr>
          <w:rFonts w:ascii="楷体" w:hAnsi="楷体" w:eastAsia="楷体"/>
          <w:color w:val="000000" w:themeColor="text1"/>
          <w:sz w:val="28"/>
          <w:szCs w:val="28"/>
        </w:rPr>
      </w:pPr>
      <w:r>
        <w:rPr>
          <w:rFonts w:hint="eastAsia" w:ascii="楷体" w:hAnsi="楷体" w:eastAsia="楷体"/>
          <w:b/>
          <w:bCs/>
          <w:color w:val="000000" w:themeColor="text1"/>
          <w:sz w:val="28"/>
          <w:szCs w:val="28"/>
        </w:rPr>
        <w:t xml:space="preserve">1、适用范围</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本谈判</w:t>
      </w:r>
      <w:r>
        <w:rPr>
          <w:rFonts w:hint="eastAsia" w:ascii="仿宋" w:hAnsi="仿宋" w:eastAsia="仿宋"/>
          <w:color w:val="000000" w:themeColor="text1"/>
          <w:sz w:val="28"/>
          <w:szCs w:val="28"/>
        </w:rPr>
        <w:t xml:space="preserve">文件仅适用于兴化国投项目管理有限公司</w:t>
      </w: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以下简称本公司)组织的本次采购活动。</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（2）本次采购活动</w:t>
      </w:r>
      <w:r>
        <w:rPr>
          <w:rFonts w:hint="eastAsia" w:ascii="仿宋" w:hAnsi="仿宋" w:eastAsia="仿宋"/>
          <w:color w:val="000000" w:themeColor="text1"/>
          <w:sz w:val="28"/>
          <w:szCs w:val="28"/>
        </w:rPr>
        <w:t xml:space="preserve">由本公司组织</w:t>
      </w:r>
      <w:r>
        <w:rPr>
          <w:rFonts w:hint="eastAsia" w:ascii="仿宋" w:hAnsi="仿宋" w:eastAsia="仿宋"/>
          <w:color w:val="000000" w:themeColor="text1"/>
          <w:sz w:val="28"/>
          <w:szCs w:val="28"/>
        </w:rPr>
        <w:t xml:space="preserve">,采取竞争性谈判方式</w:t>
      </w:r>
      <w:r>
        <w:rPr>
          <w:rFonts w:hint="eastAsia" w:ascii="仿宋" w:hAnsi="仿宋" w:eastAsia="仿宋"/>
          <w:color w:val="000000" w:themeColor="text1"/>
          <w:sz w:val="28"/>
          <w:szCs w:val="28"/>
        </w:rPr>
        <w:t xml:space="preserve">。</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（3）本次采购活动及本次采购产生的合同受中国法律的约束和保护。</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（4）供应商一旦确认参加本次采购活动，即视为自愿接受了</w:t>
      </w:r>
      <w:r>
        <w:rPr>
          <w:rFonts w:hint="eastAsia" w:ascii="仿宋" w:hAnsi="仿宋" w:eastAsia="仿宋"/>
          <w:color w:val="000000" w:themeColor="text1"/>
          <w:sz w:val="28"/>
          <w:szCs w:val="28"/>
        </w:rPr>
        <w:t xml:space="preserve">本谈判</w:t>
      </w:r>
      <w:r>
        <w:rPr>
          <w:rFonts w:hint="eastAsia" w:ascii="仿宋" w:hAnsi="仿宋" w:eastAsia="仿宋"/>
          <w:color w:val="000000" w:themeColor="text1"/>
          <w:sz w:val="28"/>
          <w:szCs w:val="28"/>
        </w:rPr>
        <w:t xml:space="preserve">文件中所有条件和规定。</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rPr>
        <w:t xml:space="preserve">供应商</w:t>
      </w:r>
      <w:r>
        <w:rPr>
          <w:rFonts w:hint="eastAsia" w:ascii="仿宋" w:hAnsi="仿宋" w:eastAsia="仿宋"/>
          <w:color w:val="000000" w:themeColor="text1"/>
          <w:sz w:val="28"/>
          <w:szCs w:val="28"/>
        </w:rPr>
        <w:t xml:space="preserve">必须</w:t>
      </w:r>
      <w:r>
        <w:rPr>
          <w:rFonts w:hint="eastAsia" w:ascii="仿宋" w:hAnsi="仿宋" w:eastAsia="仿宋"/>
          <w:color w:val="000000" w:themeColor="text1"/>
          <w:sz w:val="28"/>
          <w:szCs w:val="28"/>
        </w:rPr>
        <w:t xml:space="preserve">遵守国家有关的法律、法规和政策，有能力提供所采购的货物和服务，具有进入兴化市政府采购市场资格的供应商，</w:t>
      </w:r>
      <w:r>
        <w:rPr>
          <w:rFonts w:hint="eastAsia" w:ascii="仿宋" w:hAnsi="仿宋" w:eastAsia="仿宋"/>
          <w:color w:val="000000" w:themeColor="text1"/>
          <w:sz w:val="28"/>
          <w:szCs w:val="28"/>
        </w:rPr>
        <w:t xml:space="preserve">同时必须承认和履行</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文件中的各项规定。</w:t>
      </w:r>
      <w:r/>
    </w:p>
    <w:p>
      <w:pPr>
        <w:ind w:firstLine="510"/>
        <w:spacing w:line="560" w:lineRule="exact"/>
        <w:rPr>
          <w:rFonts w:ascii="楷体" w:hAnsi="楷体" w:eastAsia="楷体"/>
          <w:color w:val="000000" w:themeColor="text1"/>
          <w:sz w:val="28"/>
          <w:szCs w:val="28"/>
        </w:rPr>
      </w:pPr>
      <w:r>
        <w:rPr>
          <w:rFonts w:hint="eastAsia" w:ascii="楷体" w:hAnsi="楷体" w:eastAsia="楷体"/>
          <w:b/>
          <w:color w:val="000000" w:themeColor="text1"/>
          <w:sz w:val="28"/>
          <w:szCs w:val="28"/>
        </w:rPr>
        <w:t xml:space="preserve">2、供应商资格要求</w:t>
      </w:r>
      <w:r/>
    </w:p>
    <w:p>
      <w:pPr>
        <w:ind w:firstLine="510"/>
        <w:spacing w:line="560" w:lineRule="exact"/>
        <w:rPr>
          <w:rFonts w:ascii="仿宋" w:hAnsi="仿宋" w:eastAsia="仿宋"/>
          <w:color w:val="000000" w:themeColor="text1"/>
          <w:sz w:val="28"/>
          <w:szCs w:val="28"/>
        </w:rPr>
      </w:pPr>
      <w:r>
        <w:rPr>
          <w:rFonts w:hint="eastAsia" w:ascii="仿宋" w:hAnsi="仿宋" w:eastAsia="仿宋"/>
          <w:b/>
          <w:color w:val="000000" w:themeColor="text1"/>
          <w:sz w:val="28"/>
          <w:szCs w:val="28"/>
        </w:rPr>
        <w:t xml:space="preserve">供应商应符合的基本资格条件</w:t>
      </w:r>
      <w:r>
        <w:rPr>
          <w:rFonts w:hint="eastAsia" w:ascii="仿宋" w:hAnsi="仿宋" w:eastAsia="仿宋"/>
          <w:b/>
          <w:color w:val="000000" w:themeColor="text1"/>
          <w:sz w:val="28"/>
          <w:szCs w:val="28"/>
        </w:rPr>
        <w:t xml:space="preserve">：</w:t>
      </w:r>
      <w:bookmarkStart w:id="18" w:name="OLE_LINK1"/>
      <w:r>
        <w:rPr>
          <w:rFonts w:hint="eastAsia" w:ascii="仿宋" w:hAnsi="仿宋" w:eastAsia="仿宋"/>
          <w:color w:val="000000" w:themeColor="text1"/>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themeColor="text1"/>
          <w:sz w:val="28"/>
          <w:szCs w:val="28"/>
        </w:rPr>
        <w:t xml:space="preserve">未被“信用中国”网站（www.creditchina.gov.cn）列入失信被执行人、重大税收违法案件当事人名单、政府采购严重失信行为记录名单</w:t>
      </w:r>
      <w:bookmarkEnd w:id="18"/>
      <w:r>
        <w:rPr>
          <w:rFonts w:hint="eastAsia" w:ascii="仿宋" w:hAnsi="仿宋" w:eastAsia="仿宋" w:cs="Arial"/>
          <w:color w:val="000000" w:themeColor="text1"/>
          <w:sz w:val="28"/>
          <w:szCs w:val="28"/>
        </w:rPr>
        <w:t xml:space="preserve">。</w:t>
      </w:r>
      <w:r/>
    </w:p>
    <w:p>
      <w:pPr>
        <w:ind w:firstLine="510"/>
        <w:spacing w:line="560" w:lineRule="exact"/>
        <w:rPr>
          <w:rFonts w:ascii="仿宋" w:hAnsi="仿宋" w:eastAsia="仿宋"/>
          <w:color w:val="000000" w:themeColor="text1"/>
          <w:sz w:val="28"/>
          <w:szCs w:val="28"/>
        </w:rPr>
      </w:pPr>
      <w:r>
        <w:rPr>
          <w:rFonts w:hint="eastAsia" w:ascii="仿宋" w:hAnsi="仿宋" w:eastAsia="仿宋"/>
          <w:b/>
          <w:color w:val="000000" w:themeColor="text1"/>
          <w:sz w:val="28"/>
          <w:szCs w:val="28"/>
        </w:rPr>
        <w:t xml:space="preserve">供应商须符合的特定资格条件：</w:t>
      </w:r>
      <w:r>
        <w:rPr>
          <w:rFonts w:hint="eastAsia" w:ascii="仿宋" w:hAnsi="仿宋" w:eastAsia="仿宋"/>
          <w:color w:val="000000" w:themeColor="text1"/>
          <w:sz w:val="28"/>
          <w:szCs w:val="28"/>
        </w:rPr>
        <w:t xml:space="preserve">无</w:t>
      </w:r>
      <w:r>
        <w:rPr>
          <w:rFonts w:ascii="仿宋" w:hAnsi="仿宋" w:eastAsia="仿宋"/>
          <w:color w:val="000000" w:themeColor="text1"/>
          <w:sz w:val="28"/>
          <w:szCs w:val="28"/>
        </w:rPr>
        <w:t xml:space="preserve">。</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本项目不接受供应商以联合体的身份参与，本项目采用资格后审方式</w:t>
      </w:r>
      <w:r>
        <w:rPr>
          <w:rFonts w:hint="eastAsia" w:ascii="仿宋" w:hAnsi="仿宋" w:eastAsia="仿宋"/>
          <w:bCs/>
          <w:color w:val="000000" w:themeColor="text1"/>
          <w:sz w:val="28"/>
          <w:szCs w:val="28"/>
        </w:rPr>
        <w:t xml:space="preserve">。</w:t>
      </w:r>
      <w:r/>
    </w:p>
    <w:p>
      <w:pPr>
        <w:ind w:firstLine="520"/>
        <w:spacing w:line="560" w:lineRule="exact"/>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3、供应商不得存在下列情形之一</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（1）与采购人、采购代理机构存在隶属关系或者其他利害关系。</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（2）与其</w:t>
      </w:r>
      <w:r>
        <w:rPr>
          <w:rFonts w:hint="eastAsia" w:ascii="仿宋" w:hAnsi="仿宋" w:eastAsia="仿宋"/>
          <w:color w:val="000000" w:themeColor="text1"/>
          <w:sz w:val="28"/>
          <w:szCs w:val="28"/>
        </w:rPr>
        <w:t xml:space="preserve">他供应</w:t>
      </w:r>
      <w:r>
        <w:rPr>
          <w:rFonts w:hint="eastAsia" w:ascii="仿宋" w:hAnsi="仿宋" w:eastAsia="仿宋"/>
          <w:color w:val="000000" w:themeColor="text1"/>
          <w:sz w:val="28"/>
          <w:szCs w:val="28"/>
        </w:rPr>
        <w:t xml:space="preserve">商的法定代表人（或者单位负责人）为同一人，或者与其</w:t>
      </w:r>
      <w:r>
        <w:rPr>
          <w:rFonts w:hint="eastAsia" w:ascii="仿宋" w:hAnsi="仿宋" w:eastAsia="仿宋"/>
          <w:color w:val="000000" w:themeColor="text1"/>
          <w:sz w:val="28"/>
          <w:szCs w:val="28"/>
        </w:rPr>
        <w:t xml:space="preserve">他供应</w:t>
      </w:r>
      <w:r>
        <w:rPr>
          <w:rFonts w:hint="eastAsia" w:ascii="仿宋" w:hAnsi="仿宋" w:eastAsia="仿宋"/>
          <w:color w:val="000000" w:themeColor="text1"/>
          <w:sz w:val="28"/>
          <w:szCs w:val="28"/>
        </w:rPr>
        <w:t xml:space="preserve">商存在</w:t>
      </w:r>
      <w:r>
        <w:rPr>
          <w:rFonts w:hint="eastAsia" w:ascii="仿宋" w:hAnsi="仿宋" w:eastAsia="仿宋"/>
          <w:color w:val="000000" w:themeColor="text1"/>
          <w:sz w:val="28"/>
          <w:szCs w:val="28"/>
        </w:rPr>
        <w:t xml:space="preserve">直接控股、管理关系。</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themeColor="text1"/>
          <w:sz w:val="28"/>
          <w:szCs w:val="28"/>
        </w:rPr>
      </w:pPr>
      <w:r>
        <w:rPr>
          <w:rFonts w:hint="eastAsia" w:ascii="黑体" w:eastAsia="黑体"/>
          <w:b/>
          <w:color w:val="000000" w:themeColor="text1"/>
          <w:sz w:val="28"/>
          <w:szCs w:val="28"/>
        </w:rPr>
        <w:t xml:space="preserve">三、谈判响应要求</w:t>
      </w:r>
      <w:r/>
    </w:p>
    <w:p>
      <w:pPr>
        <w:ind w:firstLine="520"/>
        <w:spacing w:line="560" w:lineRule="exact"/>
        <w:rPr>
          <w:rFonts w:ascii="楷体" w:hAnsi="楷体" w:eastAsia="楷体"/>
          <w:b/>
          <w:color w:val="000000" w:themeColor="text1"/>
          <w:sz w:val="28"/>
          <w:szCs w:val="28"/>
        </w:rPr>
      </w:pPr>
      <w:r>
        <w:rPr>
          <w:rFonts w:hint="eastAsia" w:ascii="楷体" w:hAnsi="楷体" w:eastAsia="楷体"/>
          <w:b/>
          <w:bCs/>
          <w:color w:val="000000" w:themeColor="text1"/>
          <w:sz w:val="28"/>
          <w:szCs w:val="28"/>
        </w:rPr>
        <w:t xml:space="preserve">1、谈判文件</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文件的组成，为采购公告、本文件及所有按规定发出的补充变更通知。</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文件的澄清及修改：</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①供应商在下载</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文件后，如有疑问需要澄清，应按</w:t>
      </w:r>
      <w:r>
        <w:rPr>
          <w:rFonts w:hint="eastAsia" w:ascii="仿宋" w:hAnsi="仿宋" w:eastAsia="仿宋"/>
          <w:b/>
          <w:color w:val="000000" w:themeColor="text1"/>
          <w:sz w:val="28"/>
          <w:szCs w:val="28"/>
        </w:rPr>
        <w:t xml:space="preserve">谈判</w:t>
      </w:r>
      <w:r>
        <w:rPr>
          <w:rFonts w:hint="eastAsia" w:ascii="仿宋" w:hAnsi="仿宋" w:eastAsia="仿宋"/>
          <w:b/>
          <w:color w:val="000000" w:themeColor="text1"/>
          <w:sz w:val="28"/>
          <w:szCs w:val="28"/>
        </w:rPr>
        <w:t xml:space="preserve">须知（本文件第5页）第7项</w:t>
      </w:r>
      <w:r>
        <w:rPr>
          <w:rFonts w:hint="eastAsia" w:ascii="仿宋" w:hAnsi="仿宋" w:eastAsia="仿宋"/>
          <w:color w:val="000000" w:themeColor="text1"/>
          <w:sz w:val="28"/>
          <w:szCs w:val="28"/>
        </w:rPr>
        <w:t xml:space="preserve">内容中规定的时间前以书面形式向采购人或本公司提出。</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②</w:t>
      </w:r>
      <w:r>
        <w:rPr>
          <w:rFonts w:hint="eastAsia" w:ascii="仿宋" w:hAnsi="仿宋" w:eastAsia="仿宋"/>
          <w:color w:val="000000" w:themeColor="text1"/>
          <w:sz w:val="28"/>
        </w:rPr>
        <w:t xml:space="preserve">在</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rPr>
        <w:t xml:space="preserve">截止日前，</w:t>
      </w:r>
      <w:r>
        <w:rPr>
          <w:rFonts w:hint="eastAsia" w:ascii="仿宋" w:hAnsi="仿宋" w:eastAsia="仿宋"/>
          <w:color w:val="000000" w:themeColor="text1"/>
          <w:sz w:val="28"/>
          <w:szCs w:val="28"/>
        </w:rPr>
        <w:t xml:space="preserve">本公司可根据采购人的要求</w:t>
      </w:r>
      <w:r>
        <w:rPr>
          <w:rFonts w:hint="eastAsia" w:ascii="仿宋" w:hAnsi="仿宋" w:eastAsia="仿宋"/>
          <w:color w:val="000000" w:themeColor="text1"/>
          <w:sz w:val="28"/>
        </w:rPr>
        <w:t xml:space="preserve">或在解答供应商提出的澄清问题时对</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rPr>
        <w:t xml:space="preserve">文件进行修改。</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③</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rPr>
        <w:t xml:space="preserve">文件的修改将以书面形式公布，包括邮寄、传真和电传通知已报名的供应商</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作为谈判文件的组成部分。</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④</w:t>
      </w:r>
      <w:r>
        <w:rPr>
          <w:rFonts w:hint="eastAsia" w:ascii="仿宋" w:hAnsi="仿宋" w:eastAsia="仿宋"/>
          <w:color w:val="000000" w:themeColor="text1"/>
          <w:sz w:val="28"/>
        </w:rPr>
        <w:t xml:space="preserve">为使供应商编写</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响应</w:t>
      </w:r>
      <w:r>
        <w:rPr>
          <w:rFonts w:hint="eastAsia" w:ascii="仿宋" w:hAnsi="仿宋" w:eastAsia="仿宋"/>
          <w:color w:val="000000" w:themeColor="text1"/>
          <w:sz w:val="28"/>
        </w:rPr>
        <w:t xml:space="preserve">文件有充分的时间对</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⑤供应商对</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文件所做出的推论、解释和结论，本公司概不负责。</w:t>
      </w:r>
      <w:r/>
    </w:p>
    <w:p>
      <w:pPr>
        <w:ind w:firstLine="520"/>
        <w:spacing w:line="560" w:lineRule="exact"/>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2、谈判响应费用</w:t>
      </w:r>
      <w:r/>
    </w:p>
    <w:p>
      <w:pPr>
        <w:ind w:firstLine="518"/>
        <w:spacing w:line="560" w:lineRule="exact"/>
        <w:rPr>
          <w:rFonts w:ascii="楷体" w:hAnsi="楷体" w:eastAsia="楷体"/>
          <w:b/>
          <w:bCs/>
          <w:color w:val="000000" w:themeColor="text1"/>
          <w:sz w:val="28"/>
          <w:szCs w:val="28"/>
        </w:rPr>
      </w:pPr>
      <w:r>
        <w:rPr>
          <w:rFonts w:ascii="仿宋" w:hAnsi="仿宋" w:eastAsia="仿宋" w:cs="仿宋_GB2312"/>
          <w:color w:val="000000" w:themeColor="text1"/>
          <w:sz w:val="28"/>
          <w:szCs w:val="28"/>
        </w:rPr>
        <w:t xml:space="preserve">（1）供应</w:t>
      </w:r>
      <w:r>
        <w:rPr>
          <w:rFonts w:ascii="仿宋" w:hAnsi="仿宋" w:eastAsia="仿宋" w:cs="仿宋_GB2312"/>
          <w:color w:val="000000" w:themeColor="text1"/>
          <w:sz w:val="28"/>
          <w:szCs w:val="28"/>
        </w:rPr>
        <w:t xml:space="preserve">商无论</w:t>
      </w:r>
      <w:r>
        <w:rPr>
          <w:rFonts w:ascii="仿宋" w:hAnsi="仿宋" w:eastAsia="仿宋" w:cs="仿宋_GB2312"/>
          <w:color w:val="000000" w:themeColor="text1"/>
          <w:sz w:val="28"/>
          <w:szCs w:val="28"/>
        </w:rPr>
        <w:t xml:space="preserve">成交与否，都须自行承担编制</w:t>
      </w:r>
      <w:r>
        <w:rPr>
          <w:rFonts w:ascii="仿宋" w:hAnsi="仿宋" w:eastAsia="仿宋" w:cs="仿宋_GB2312"/>
          <w:color w:val="000000" w:themeColor="text1"/>
          <w:sz w:val="28"/>
          <w:szCs w:val="28"/>
        </w:rPr>
        <w:t xml:space="preserve">谈判</w:t>
      </w:r>
      <w:r>
        <w:rPr>
          <w:rFonts w:ascii="仿宋" w:hAnsi="仿宋" w:eastAsia="仿宋" w:cs="仿宋_GB2312"/>
          <w:color w:val="000000" w:themeColor="text1"/>
          <w:sz w:val="28"/>
          <w:szCs w:val="28"/>
        </w:rPr>
        <w:t xml:space="preserve">响应文件以及递交</w:t>
      </w:r>
      <w:r>
        <w:rPr>
          <w:rFonts w:ascii="仿宋" w:hAnsi="仿宋" w:eastAsia="仿宋" w:cs="仿宋_GB2312"/>
          <w:color w:val="000000" w:themeColor="text1"/>
          <w:sz w:val="28"/>
          <w:szCs w:val="28"/>
        </w:rPr>
        <w:t xml:space="preserve">谈判</w:t>
      </w:r>
      <w:r>
        <w:rPr>
          <w:rFonts w:ascii="仿宋" w:hAnsi="仿宋" w:eastAsia="仿宋" w:cs="仿宋_GB2312"/>
          <w:color w:val="000000" w:themeColor="text1"/>
          <w:sz w:val="28"/>
          <w:szCs w:val="28"/>
        </w:rPr>
        <w:t xml:space="preserve">响应文件所涉及的一切费用。</w:t>
      </w:r>
      <w:r/>
    </w:p>
    <w:p>
      <w:pPr>
        <w:ind w:firstLine="518"/>
        <w:spacing w:line="560" w:lineRule="exact"/>
        <w:rPr>
          <w:rFonts w:ascii="楷体" w:hAnsi="楷体" w:eastAsia="楷体"/>
          <w:b/>
          <w:bCs/>
          <w:color w:val="000000" w:themeColor="text1"/>
          <w:sz w:val="28"/>
          <w:szCs w:val="28"/>
        </w:rPr>
      </w:pPr>
      <w:r>
        <w:rPr>
          <w:rFonts w:ascii="仿宋" w:hAnsi="仿宋" w:eastAsia="仿宋" w:cs="仿宋_GB2312"/>
          <w:color w:val="000000" w:themeColor="text1"/>
          <w:sz w:val="28"/>
          <w:szCs w:val="28"/>
        </w:rPr>
        <w:t xml:space="preserve">（2）该项目的报价应包括</w:t>
      </w:r>
      <w:r>
        <w:rPr>
          <w:rFonts w:hint="eastAsia" w:ascii="仿宋" w:hAnsi="仿宋" w:eastAsia="仿宋" w:cs="仿宋_GB2312"/>
          <w:color w:val="000000" w:themeColor="text1"/>
          <w:sz w:val="28"/>
          <w:szCs w:val="28"/>
        </w:rPr>
        <w:t xml:space="preserve">完成该项目工程所需的一切相关费用、</w:t>
      </w:r>
      <w:r>
        <w:rPr>
          <w:rFonts w:ascii="仿宋" w:hAnsi="仿宋" w:eastAsia="仿宋" w:cs="仿宋_GB2312"/>
          <w:color w:val="000000" w:themeColor="text1"/>
          <w:sz w:val="28"/>
          <w:szCs w:val="28"/>
        </w:rPr>
        <w:t xml:space="preserve">招标代理服务费及其它应付的费用等。</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3</w:t>
      </w:r>
      <w:r>
        <w:rPr>
          <w:rFonts w:ascii="仿宋" w:hAnsi="仿宋" w:eastAsia="仿宋" w:cs="仿宋_GB2312"/>
          <w:color w:val="000000" w:themeColor="text1"/>
          <w:sz w:val="28"/>
          <w:szCs w:val="28"/>
        </w:rPr>
        <w:t xml:space="preserve">）</w:t>
      </w:r>
      <w:r>
        <w:rPr>
          <w:rFonts w:hint="eastAsia" w:ascii="仿宋" w:hAnsi="仿宋" w:eastAsia="仿宋" w:cs="仿宋_GB2312"/>
          <w:color w:val="000000"/>
          <w:sz w:val="28"/>
          <w:szCs w:val="28"/>
        </w:rPr>
        <w:t xml:space="preserve">本项目招标代理服务费参照“《江苏省政府采购代理服务收费指导意见》的通知（苏政采</w:t>
      </w:r>
      <w:r>
        <w:rPr>
          <w:rFonts w:hint="eastAsia" w:ascii="仿宋" w:hAnsi="仿宋" w:eastAsia="仿宋" w:cs="仿宋_GB2312"/>
          <w:color w:val="000000"/>
          <w:sz w:val="28"/>
          <w:szCs w:val="28"/>
        </w:rPr>
        <w:t xml:space="preserve">协</w:t>
      </w:r>
      <w:r>
        <w:rPr>
          <w:rFonts w:hint="eastAsia" w:ascii="仿宋" w:hAnsi="仿宋" w:eastAsia="仿宋" w:cs="仿宋_GB2312"/>
          <w:color w:val="000000"/>
          <w:sz w:val="28"/>
          <w:szCs w:val="28"/>
        </w:rPr>
        <w:t xml:space="preserve">【2024】20号）”文件收费标准收取（</w:t>
      </w:r>
      <w:r>
        <w:rPr>
          <w:rFonts w:hint="eastAsia" w:ascii="仿宋" w:hAnsi="仿宋" w:eastAsia="仿宋" w:cs="仿宋_GB2312"/>
          <w:color w:val="ff0000"/>
          <w:sz w:val="28"/>
          <w:szCs w:val="28"/>
        </w:rPr>
        <w:t xml:space="preserve">差额累进</w:t>
      </w:r>
      <w:r>
        <w:rPr>
          <w:rFonts w:hint="eastAsia" w:ascii="仿宋" w:hAnsi="仿宋" w:eastAsia="仿宋" w:cs="仿宋_GB2312"/>
          <w:color w:val="000000"/>
          <w:sz w:val="28"/>
          <w:szCs w:val="28"/>
        </w:rPr>
        <w:t xml:space="preserve">），由中标供应商在领取成交通知书时向本公司缴纳</w:t>
      </w:r>
      <w:r>
        <w:rPr>
          <w:rFonts w:ascii="仿宋" w:hAnsi="仿宋" w:eastAsia="仿宋" w:cs="仿宋_GB2312"/>
          <w:color w:val="000000"/>
          <w:sz w:val="28"/>
          <w:szCs w:val="28"/>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45"/>
        <w:gridCol w:w="3510"/>
      </w:tblGrid>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中标或者成交金额</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费率</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最低收费金额(每个委托项目)</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5000</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50 万元以下(含 50 万元)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1.6%</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50-400万元(含400万元)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1.5%</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400-1000万元(含1000万元)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1.1%</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1000-5000万元(含5000万元)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0.8%</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5000-1亿元(含1亿元)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0.25%</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1-10 亿元(含 10 亿元)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0.05%</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10-50 亿元(含 50 亿元)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0.01%</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50 亿元以上</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0.005%</w:t>
            </w:r>
            <w:r/>
          </w:p>
        </w:tc>
      </w:tr>
    </w:tbl>
    <w:p>
      <w:pPr>
        <w:ind w:firstLine="518"/>
        <w:spacing w:line="50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账户信息</w:t>
      </w:r>
      <w:r/>
    </w:p>
    <w:p>
      <w:pPr>
        <w:ind w:firstLine="254"/>
        <w:spacing w:line="56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单位名称：兴化国投项目管理有限公司</w:t>
      </w:r>
      <w:r/>
    </w:p>
    <w:p>
      <w:pPr>
        <w:ind w:firstLine="254"/>
        <w:spacing w:line="56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信用代码：91321281MA27D3EW7Y</w:t>
      </w:r>
      <w:r/>
    </w:p>
    <w:p>
      <w:pPr>
        <w:ind w:firstLine="254"/>
        <w:spacing w:line="56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开户行：江苏兴化农村商业银行股份有限公司英武支行</w:t>
      </w:r>
      <w:r/>
    </w:p>
    <w:p>
      <w:pPr>
        <w:ind w:firstLine="254"/>
        <w:spacing w:line="56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开户账号：3212810751010000205748</w:t>
      </w:r>
      <w:r/>
    </w:p>
    <w:p>
      <w:pPr>
        <w:ind w:firstLine="254"/>
        <w:spacing w:line="56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地址：兴化市英武居委会</w:t>
      </w:r>
      <w:r>
        <w:rPr>
          <w:rFonts w:hint="eastAsia" w:ascii="仿宋" w:hAnsi="仿宋" w:eastAsia="仿宋" w:cs="仿宋_GB2312"/>
          <w:color w:val="000000"/>
          <w:sz w:val="28"/>
          <w:szCs w:val="28"/>
          <w:lang w:bidi="ar"/>
        </w:rPr>
        <w:t xml:space="preserve">美饰街</w:t>
      </w:r>
      <w:r>
        <w:rPr>
          <w:rFonts w:hint="eastAsia" w:ascii="仿宋" w:hAnsi="仿宋" w:eastAsia="仿宋" w:cs="仿宋_GB2312"/>
          <w:color w:val="000000"/>
          <w:sz w:val="28"/>
          <w:szCs w:val="28"/>
          <w:lang w:bidi="ar"/>
        </w:rPr>
        <w:t xml:space="preserve">B幢楼三楼305室</w:t>
      </w:r>
      <w:r/>
    </w:p>
    <w:p>
      <w:pPr>
        <w:ind w:firstLine="518"/>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4</w:t>
      </w:r>
      <w:r>
        <w:rPr>
          <w:rFonts w:ascii="仿宋" w:hAnsi="仿宋" w:eastAsia="仿宋" w:cs="仿宋_GB2312"/>
          <w:color w:val="000000" w:themeColor="text1"/>
          <w:sz w:val="28"/>
          <w:szCs w:val="28"/>
        </w:rPr>
        <w:t xml:space="preserve">）最终投标总报价是指上述费用的总和。</w:t>
      </w:r>
      <w:r/>
    </w:p>
    <w:p>
      <w:pPr>
        <w:pStyle w:val="994"/>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3、提交响应文件要求</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（一）本项目通过“苏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”系统进行电子采购采购，</w:t>
      </w:r>
      <w:r>
        <w:rPr>
          <w:rFonts w:hint="eastAsia" w:ascii="仿宋" w:hAnsi="仿宋" w:eastAsia="仿宋" w:cs="宋体"/>
          <w:color w:val="000000" w:themeColor="text1"/>
          <w:szCs w:val="28"/>
        </w:rPr>
        <w:t xml:space="preserve">即供应</w:t>
      </w:r>
      <w:r>
        <w:rPr>
          <w:rFonts w:hint="eastAsia" w:ascii="仿宋" w:hAnsi="仿宋" w:eastAsia="仿宋" w:cs="宋体"/>
          <w:color w:val="000000" w:themeColor="text1"/>
          <w:szCs w:val="28"/>
        </w:rPr>
        <w:t xml:space="preserve">商响应文件从政府采购客户端工具制作并通过“苏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”系统提交外。</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”系统提交数据电文形式的响应文件（即电子投标）。未进行线上响应文件提交并解密(因“苏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”系统导致解密失败的除外)的供应商，响</w:t>
      </w:r>
      <w:r>
        <w:rPr>
          <w:rFonts w:hint="eastAsia" w:ascii="仿宋" w:hAnsi="仿宋" w:eastAsia="仿宋" w:cs="宋体"/>
          <w:color w:val="000000" w:themeColor="text1"/>
          <w:szCs w:val="28"/>
        </w:rPr>
        <w:t xml:space="preserve">应无效其线下提交的（纸质）响应文件，采购代理机构退回拒收。</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“CA数字证书”的获取：供应商需办理CA锁，“苏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”系统目前仅支持“苏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”系统下的政务CA，省内各地区办理的“苏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”系统下的政务CA全省通用。“CA数字证书”的办理材料详见江苏政府采购网苏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系统登录页面“新CA办理指南”，网址：</w:t>
      </w:r>
      <w:r>
        <w:rPr>
          <w:rFonts w:ascii="仿宋" w:hAnsi="仿宋" w:eastAsia="仿宋" w:cs="宋体"/>
          <w:color w:val="000000" w:themeColor="text1"/>
          <w:szCs w:val="28"/>
        </w:rPr>
        <w:t xml:space="preserve">http://jsxcmm.com/help/help.html</w:t>
      </w:r>
      <w:r>
        <w:rPr>
          <w:rFonts w:hint="eastAsia" w:ascii="仿宋" w:hAnsi="仿宋" w:eastAsia="仿宋"/>
          <w:bCs/>
          <w:color w:val="000000" w:themeColor="text1"/>
          <w:szCs w:val="28"/>
        </w:rPr>
        <w:t xml:space="preserve">。</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使用需要第三方认证的电子签名、数据电文，通过互联网方式提交首次响应文件。即：使用“电子签名认证证书（CA数字证书）”登录“苏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w:t>
      </w:r>
      <w:hyperlink r:id="rId19" w:tooltip="http://jszfcg.jsczt.cn/" w:history="1">
        <w:r>
          <w:rPr>
            <w:rFonts w:hint="eastAsia" w:ascii="仿宋" w:hAnsi="仿宋" w:eastAsia="仿宋" w:cs="宋体"/>
            <w:color w:val="000000" w:themeColor="text1"/>
            <w:szCs w:val="28"/>
          </w:rPr>
          <w:t xml:space="preserve">http://jszfcg.jsczt.cn/</w:t>
        </w:r>
      </w:hyperlink>
      <w:r>
        <w:rPr>
          <w:rFonts w:hint="eastAsia" w:ascii="仿宋" w:hAnsi="仿宋" w:eastAsia="仿宋" w:cs="宋体"/>
          <w:color w:val="000000" w:themeColor="text1"/>
          <w:szCs w:val="28"/>
        </w:rPr>
        <w:t xml:space="preserve">，点击“苏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”进入系统），按照要求通过互联网方式提交首次响应文件。</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”系统使用要求：</w:t>
      </w:r>
      <w:r/>
    </w:p>
    <w:p>
      <w:pPr>
        <w:pStyle w:val="994"/>
        <w:numPr>
          <w:ilvl w:val="0"/>
          <w:numId w:val="1"/>
        </w:numPr>
        <w:ind w:firstLine="480"/>
        <w:jc w:val="both"/>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使用谷歌浏览器</w:t>
      </w:r>
      <w:r>
        <w:rPr>
          <w:rFonts w:hint="eastAsia" w:ascii="仿宋" w:hAnsi="仿宋" w:eastAsia="仿宋" w:cs="宋体"/>
          <w:color w:val="000000" w:themeColor="text1"/>
          <w:szCs w:val="28"/>
        </w:rPr>
        <w:t xml:space="preserve">参与不见面开标及谈判环节。</w:t>
      </w:r>
      <w:r/>
    </w:p>
    <w:p>
      <w:pPr>
        <w:pStyle w:val="994"/>
        <w:numPr>
          <w:ilvl w:val="0"/>
          <w:numId w:val="1"/>
        </w:numPr>
        <w:ind w:firstLine="480"/>
        <w:jc w:val="both"/>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电脑需提前准备好麦克风、音响，摄像头，提前检查保证能够正常使用。</w:t>
      </w:r>
      <w:r/>
    </w:p>
    <w:p>
      <w:pPr>
        <w:pStyle w:val="994"/>
        <w:numPr>
          <w:ilvl w:val="0"/>
          <w:numId w:val="1"/>
        </w:numPr>
        <w:ind w:firstLine="480"/>
        <w:jc w:val="both"/>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操作系统至少win7以上，建议使用win10操作系统。</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b/>
          <w:bCs/>
          <w:color w:val="000000" w:themeColor="text1"/>
          <w:szCs w:val="28"/>
        </w:rPr>
        <w:t xml:space="preserve">（二）首次响应文件提交的截止时间：</w:t>
      </w:r>
      <w:r>
        <w:rPr>
          <w:rFonts w:hint="eastAsia" w:ascii="仿宋" w:hAnsi="仿宋" w:eastAsia="仿宋" w:cs="宋体"/>
          <w:b/>
          <w:bCs/>
          <w:color w:val="000000" w:themeColor="text1"/>
          <w:szCs w:val="28"/>
        </w:rPr>
        <w:t xml:space="preserve">2026年</w:t>
      </w:r>
      <w:r>
        <w:rPr>
          <w:rFonts w:hint="eastAsia" w:ascii="仿宋" w:hAnsi="仿宋" w:eastAsia="仿宋" w:cs="宋体"/>
          <w:b/>
          <w:bCs/>
          <w:color w:val="000000" w:themeColor="text1"/>
          <w:szCs w:val="28"/>
        </w:rPr>
        <w:t xml:space="preserve">4月29日14:30</w:t>
      </w:r>
      <w:r>
        <w:rPr>
          <w:rFonts w:hint="eastAsia" w:ascii="仿宋" w:hAnsi="仿宋" w:eastAsia="仿宋" w:cs="宋体"/>
          <w:b/>
          <w:bCs/>
          <w:color w:val="000000" w:themeColor="text1"/>
          <w:szCs w:val="28"/>
        </w:rPr>
        <w:t xml:space="preserve">，在截止时间后提交的首次响应文件为无效文件，将被拒收。</w:t>
      </w:r>
      <w:r/>
    </w:p>
    <w:p>
      <w:pPr>
        <w:pStyle w:val="994"/>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（三）首次响应文件提交时间、地点：</w:t>
      </w:r>
      <w:r/>
    </w:p>
    <w:p>
      <w:pPr>
        <w:pStyle w:val="994"/>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1.提交时间：</w:t>
      </w:r>
      <w:r/>
    </w:p>
    <w:p>
      <w:pPr>
        <w:pStyle w:val="994"/>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首次响应文件提交的截止时间（</w:t>
      </w:r>
      <w:r>
        <w:rPr>
          <w:rFonts w:hint="eastAsia" w:ascii="仿宋" w:hAnsi="仿宋" w:eastAsia="仿宋" w:cs="宋体"/>
          <w:b/>
          <w:bCs/>
          <w:color w:val="000000" w:themeColor="text1"/>
          <w:szCs w:val="28"/>
        </w:rPr>
        <w:t xml:space="preserve">2026年</w:t>
      </w:r>
      <w:r>
        <w:rPr>
          <w:rFonts w:hint="eastAsia" w:ascii="仿宋" w:hAnsi="仿宋" w:eastAsia="仿宋" w:cs="宋体"/>
          <w:b/>
          <w:bCs/>
          <w:color w:val="000000" w:themeColor="text1"/>
          <w:szCs w:val="28"/>
        </w:rPr>
        <w:t xml:space="preserve">4月29日14:30</w:t>
      </w:r>
      <w:r>
        <w:rPr>
          <w:rFonts w:hint="eastAsia" w:ascii="仿宋" w:hAnsi="仿宋" w:eastAsia="仿宋" w:cs="宋体"/>
          <w:b/>
          <w:bCs/>
          <w:color w:val="000000" w:themeColor="text1"/>
          <w:szCs w:val="28"/>
        </w:rPr>
        <w:t xml:space="preserve">）前。</w:t>
      </w:r>
      <w:r/>
    </w:p>
    <w:p>
      <w:pPr>
        <w:pStyle w:val="994"/>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2.提交地点：</w:t>
      </w:r>
      <w:r/>
    </w:p>
    <w:p>
      <w:pPr>
        <w:pStyle w:val="994"/>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“苏</w:t>
      </w:r>
      <w:r>
        <w:rPr>
          <w:rFonts w:hint="eastAsia" w:ascii="仿宋" w:hAnsi="仿宋" w:eastAsia="仿宋" w:cs="宋体"/>
          <w:b/>
          <w:bCs/>
          <w:color w:val="000000" w:themeColor="text1"/>
          <w:szCs w:val="28"/>
        </w:rPr>
        <w:t xml:space="preserve">采云</w:t>
      </w:r>
      <w:r>
        <w:rPr>
          <w:rFonts w:hint="eastAsia" w:ascii="仿宋" w:hAnsi="仿宋" w:eastAsia="仿宋" w:cs="宋体"/>
          <w:b/>
          <w:bCs/>
          <w:color w:val="000000" w:themeColor="text1"/>
          <w:szCs w:val="28"/>
        </w:rPr>
        <w:t xml:space="preserve">”系统（网址：http://jszfcg.jsczt.cn/）“开标大厅”，点击“苏</w:t>
      </w:r>
      <w:r>
        <w:rPr>
          <w:rFonts w:hint="eastAsia" w:ascii="仿宋" w:hAnsi="仿宋" w:eastAsia="仿宋" w:cs="宋体"/>
          <w:b/>
          <w:bCs/>
          <w:color w:val="000000" w:themeColor="text1"/>
          <w:szCs w:val="28"/>
        </w:rPr>
        <w:t xml:space="preserve">采云</w:t>
      </w:r>
      <w:r>
        <w:rPr>
          <w:rFonts w:hint="eastAsia" w:ascii="仿宋" w:hAnsi="仿宋" w:eastAsia="仿宋" w:cs="宋体"/>
          <w:b/>
          <w:bCs/>
          <w:color w:val="000000" w:themeColor="text1"/>
          <w:szCs w:val="28"/>
        </w:rPr>
        <w:t xml:space="preserve">”进入系统“开标大厅”。 </w:t>
      </w:r>
      <w:r/>
    </w:p>
    <w:p>
      <w:pPr>
        <w:pStyle w:val="994"/>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（四）首次响应文件开启时间：</w:t>
      </w:r>
      <w:r>
        <w:rPr>
          <w:rFonts w:hint="eastAsia" w:ascii="仿宋" w:hAnsi="仿宋" w:eastAsia="仿宋" w:cs="宋体"/>
          <w:b/>
          <w:bCs/>
          <w:color w:val="000000" w:themeColor="text1"/>
          <w:szCs w:val="28"/>
        </w:rPr>
        <w:t xml:space="preserve">2026年</w:t>
      </w:r>
      <w:r>
        <w:rPr>
          <w:rFonts w:hint="eastAsia" w:ascii="仿宋" w:hAnsi="仿宋" w:eastAsia="仿宋" w:cs="宋体"/>
          <w:b/>
          <w:bCs/>
          <w:color w:val="000000" w:themeColor="text1"/>
          <w:szCs w:val="28"/>
        </w:rPr>
        <w:t xml:space="preserve">4月29日14:30</w:t>
      </w:r>
      <w:r>
        <w:rPr>
          <w:rFonts w:hint="eastAsia" w:ascii="仿宋" w:hAnsi="仿宋" w:eastAsia="仿宋" w:cs="宋体"/>
          <w:b/>
          <w:bCs/>
          <w:color w:val="000000" w:themeColor="text1"/>
          <w:szCs w:val="28"/>
        </w:rPr>
        <w:t xml:space="preserve">。</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（五）首次响应文件开启地点：</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”系统（网址：http://jszfcg.jsczt.cn/）“开标大厅”，点击“苏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”进入系统“开标大厅”。</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（七）不接受不按要求加盖公章（电子签章）的首次响应文件。电子签章相关要求见“苏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（八）首次响应文件解密：到达开启时间，</w:t>
      </w: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Cs w:val="28"/>
        </w:rPr>
        <w:t xml:space="preserve">开启时间后30分钟内</w:t>
      </w:r>
      <w:r>
        <w:rPr>
          <w:rFonts w:hint="eastAsia" w:ascii="仿宋" w:hAnsi="仿宋" w:eastAsia="仿宋" w:cs="宋体"/>
          <w:color w:val="000000" w:themeColor="text1"/>
          <w:szCs w:val="28"/>
        </w:rPr>
        <w:t xml:space="preserve">，通过“苏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”系统（使用“CA数字证书”）解密。</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（九）采购文件（后缀名为“.kedt”）、供应商操作手册及政府采购客户端工具可通过“苏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w:t>
      </w:r>
      <w:hyperlink r:id="rId20" w:tooltip="http://jszfcg.jsczt.cn/" w:history="1">
        <w:r>
          <w:rPr>
            <w:rFonts w:hint="eastAsia" w:ascii="仿宋" w:hAnsi="仿宋" w:eastAsia="仿宋" w:cs="宋体"/>
            <w:color w:val="000000" w:themeColor="text1"/>
            <w:szCs w:val="28"/>
          </w:rPr>
          <w:t xml:space="preserve">http://jszfcg.jsczt.cn/</w:t>
        </w:r>
      </w:hyperlink>
      <w:r>
        <w:rPr>
          <w:rFonts w:hint="eastAsia" w:ascii="仿宋" w:hAnsi="仿宋" w:eastAsia="仿宋" w:cs="宋体"/>
          <w:color w:val="000000" w:themeColor="text1"/>
          <w:szCs w:val="28"/>
        </w:rPr>
        <w:t xml:space="preserve">）--已报名项目--报名详情页面内相应链接进行下载；供应商操作手册及政府采购客户端工具可通过泰州政府采购网</w:t>
      </w:r>
      <w:r>
        <w:rPr>
          <w:rFonts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服务</w:t>
      </w:r>
      <w:r>
        <w:rPr>
          <w:rFonts w:hint="eastAsia" w:ascii="仿宋" w:hAnsi="仿宋" w:eastAsia="仿宋" w:cs="宋体"/>
          <w:color w:val="000000" w:themeColor="text1"/>
          <w:szCs w:val="28"/>
        </w:rPr>
        <w:t xml:space="preserve">指南--下载中心，点击进入“</w:t>
      </w:r>
      <w:hyperlink r:id="rId21" w:tooltip="苏采云系统操作手册（供应商）" w:history="1">
        <w:r>
          <w:rPr>
            <w:rFonts w:ascii="仿宋" w:hAnsi="仿宋" w:eastAsia="仿宋" w:cs="宋体"/>
            <w:color w:val="000000" w:themeColor="text1"/>
            <w:szCs w:val="28"/>
          </w:rPr>
          <w:t xml:space="preserve">苏</w:t>
        </w:r>
        <w:r>
          <w:rPr>
            <w:rFonts w:ascii="仿宋" w:hAnsi="仿宋" w:eastAsia="仿宋" w:cs="宋体"/>
            <w:color w:val="000000" w:themeColor="text1"/>
            <w:szCs w:val="28"/>
          </w:rPr>
          <w:t xml:space="preserve">采云</w:t>
        </w:r>
        <w:r>
          <w:rPr>
            <w:rFonts w:ascii="仿宋" w:hAnsi="仿宋" w:eastAsia="仿宋" w:cs="宋体"/>
            <w:color w:val="000000" w:themeColor="text1"/>
            <w:szCs w:val="28"/>
          </w:rPr>
          <w:t xml:space="preserve">系统操作手册（供应商）</w:t>
        </w:r>
      </w:hyperlink>
      <w:r>
        <w:rPr>
          <w:rFonts w:hint="eastAsia" w:ascii="仿宋" w:hAnsi="仿宋" w:eastAsia="仿宋" w:cs="宋体"/>
          <w:color w:val="000000" w:themeColor="text1"/>
          <w:szCs w:val="28"/>
        </w:rPr>
        <w:t xml:space="preserve">”，进行下载。</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（十）相关说明: 供应商在“苏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”系统中提交首次响应文件的时间即为数据电文（响应文件，下同）的发送时间和接收时间。</w:t>
      </w:r>
      <w:r/>
    </w:p>
    <w:p>
      <w:pPr>
        <w:pStyle w:val="994"/>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4、响应文件编制要求</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请按照以下要求（包括但不限于以下要求）制作：</w:t>
      </w:r>
      <w:r/>
    </w:p>
    <w:p>
      <w:pPr>
        <w:pStyle w:val="994"/>
        <w:ind w:firstLine="425"/>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（一）基本目录</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hint="eastAsia" w:ascii="仿宋" w:hAnsi="仿宋" w:eastAsia="仿宋" w:cs="宋体"/>
          <w:color w:val="000000" w:themeColor="text1"/>
          <w:szCs w:val="28"/>
        </w:rPr>
        <w:t xml:space="preserve">《谈判报价表》（加盖电子签章，格式见《谈判文件》附件。</w:t>
      </w:r>
      <w:r>
        <w:rPr>
          <w:rFonts w:hint="eastAsia" w:ascii="仿宋" w:hAnsi="仿宋" w:eastAsia="仿宋" w:cs="宋体"/>
          <w:bCs/>
          <w:color w:val="000000" w:themeColor="text1"/>
          <w:szCs w:val="28"/>
        </w:rPr>
        <w:t xml:space="preserve">政府采购客户端工具输入报价自动生成）；</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2.《授权委托书》（提供原件的扫描件，格式见《谈判文件》附件）</w:t>
      </w:r>
      <w:r>
        <w:rPr>
          <w:rFonts w:hint="eastAsia" w:ascii="仿宋" w:hAnsi="仿宋" w:eastAsia="仿宋" w:cs="宋体"/>
          <w:b/>
          <w:color w:val="000000" w:themeColor="text1"/>
          <w:szCs w:val="28"/>
        </w:rPr>
        <w:t xml:space="preserve">（法定代表人参与谈判的可不提供）</w:t>
      </w:r>
      <w:r>
        <w:rPr>
          <w:rFonts w:hint="eastAsia" w:ascii="仿宋" w:hAnsi="仿宋" w:eastAsia="仿宋" w:cs="宋体"/>
          <w:color w:val="000000" w:themeColor="text1"/>
          <w:szCs w:val="28"/>
        </w:rPr>
        <w:t xml:space="preserve">；</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3.授权委托书中受托人身份证原件的扫描件；</w:t>
      </w:r>
      <w:r/>
    </w:p>
    <w:p>
      <w:pPr>
        <w:pStyle w:val="994"/>
        <w:ind w:firstLine="480"/>
        <w:spacing w:line="560" w:lineRule="exact"/>
        <w:widowControl/>
        <w:rPr>
          <w:rFonts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4.所报产品的环境标志产品认证证书原件的扫描件（如有）。</w:t>
      </w:r>
      <w:r/>
    </w:p>
    <w:p>
      <w:pPr>
        <w:pStyle w:val="994"/>
        <w:spacing w:line="560" w:lineRule="exact"/>
        <w:widowControl/>
        <w:rPr>
          <w:rFonts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注：</w:t>
      </w:r>
      <w:r/>
    </w:p>
    <w:p>
      <w:pPr>
        <w:pStyle w:val="994"/>
        <w:ind w:firstLine="480"/>
        <w:spacing w:line="560" w:lineRule="exact"/>
        <w:widowControl/>
        <w:rPr>
          <w:rFonts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color w:val="000000" w:themeColor="text1"/>
          <w:szCs w:val="28"/>
        </w:rPr>
        <w:t xml:space="preserve">首次响应文件开启时间</w:t>
      </w:r>
      <w:r>
        <w:rPr>
          <w:rFonts w:hint="eastAsia" w:ascii="仿宋" w:hAnsi="仿宋" w:eastAsia="仿宋" w:cs="宋体"/>
          <w:color w:val="000000" w:themeColor="text1"/>
          <w:szCs w:val="28"/>
        </w:rPr>
        <w:t xml:space="preserve">”当天在有效期之内）的环境标志产品认证证书原件的扫描件。</w:t>
      </w:r>
      <w:r/>
    </w:p>
    <w:p>
      <w:pPr>
        <w:pStyle w:val="994"/>
        <w:ind w:firstLine="24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  （2）环境标志产品认证证书是否符合要求，采购人评审时查询中国政府采购网（www.ccgp.gov.cn）相关内容后确定。</w:t>
      </w:r>
      <w:r/>
    </w:p>
    <w:p>
      <w:pPr>
        <w:pStyle w:val="994"/>
        <w:ind w:firstLine="24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  5.所报产品的节能产品认证证书原件的扫描件（如有）。</w:t>
      </w:r>
      <w:r/>
    </w:p>
    <w:p>
      <w:pPr>
        <w:pStyle w:val="994"/>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注：</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color w:val="000000" w:themeColor="text1"/>
          <w:szCs w:val="28"/>
        </w:rPr>
        <w:t xml:space="preserve">首次响应文件开启时间</w:t>
      </w:r>
      <w:r>
        <w:rPr>
          <w:rFonts w:hint="eastAsia" w:ascii="仿宋" w:hAnsi="仿宋" w:eastAsia="仿宋" w:cs="宋体"/>
          <w:color w:val="000000" w:themeColor="text1"/>
          <w:szCs w:val="28"/>
        </w:rPr>
        <w:t xml:space="preserve">”当天在有效期之内）的节能产品认证证书原件的扫描件。</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（2）节能产品认证证书是否符合要求，采购人评审时查询中国政府采购网（www.ccgp.gov.cn）相关内容后确定。</w:t>
      </w:r>
      <w:r/>
    </w:p>
    <w:p>
      <w:pPr>
        <w:pStyle w:val="994"/>
        <w:ind w:firstLine="425"/>
        <w:spacing w:line="560" w:lineRule="exact"/>
        <w:rPr>
          <w:rFonts w:ascii="仿宋" w:hAnsi="仿宋" w:eastAsia="仿宋" w:cs="宋体"/>
          <w:bCs/>
          <w:color w:val="000000" w:themeColor="text1"/>
          <w:szCs w:val="28"/>
        </w:rPr>
      </w:pPr>
      <w:r>
        <w:rPr>
          <w:rFonts w:hint="eastAsia" w:ascii="仿宋" w:hAnsi="仿宋" w:eastAsia="仿宋" w:cs="宋体"/>
          <w:b/>
          <w:color w:val="000000" w:themeColor="text1"/>
          <w:szCs w:val="28"/>
        </w:rPr>
        <w:t xml:space="preserve">（二）资格条件（1～6项必须提供，否则响应无效）</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color w:val="000000" w:themeColor="text1"/>
          <w:szCs w:val="28"/>
        </w:rPr>
        <w:t xml:space="preserve">1.供应商合法有效的</w:t>
      </w:r>
      <w:r>
        <w:rPr>
          <w:rFonts w:hint="eastAsia" w:ascii="仿宋" w:hAnsi="仿宋" w:eastAsia="仿宋" w:cs="宋体"/>
          <w:bCs/>
          <w:color w:val="000000" w:themeColor="text1"/>
          <w:szCs w:val="28"/>
        </w:rPr>
        <w:t xml:space="preserve">法人的营业执照扫描件，或事业单位法人证书扫描件，或民办非企业单位登记证书扫描件</w:t>
      </w:r>
      <w:r>
        <w:rPr>
          <w:rFonts w:hint="eastAsia" w:ascii="仿宋" w:hAnsi="仿宋" w:eastAsia="仿宋" w:cs="宋体"/>
          <w:color w:val="000000" w:themeColor="text1"/>
          <w:szCs w:val="28"/>
        </w:rPr>
        <w:t xml:space="preserve">。以上证明文件的扫描件；</w:t>
      </w:r>
      <w:r/>
    </w:p>
    <w:p>
      <w:pPr>
        <w:pStyle w:val="994"/>
        <w:ind w:right="26" w:firstLine="480"/>
        <w:spacing w:line="560" w:lineRule="exact"/>
        <w:widowControl/>
        <w:rPr>
          <w:rFonts w:ascii="仿宋" w:hAnsi="仿宋" w:eastAsia="仿宋" w:cs="宋体"/>
          <w:color w:val="000000" w:themeColor="text1"/>
          <w:szCs w:val="28"/>
        </w:rPr>
      </w:pPr>
      <w:r>
        <w:rPr>
          <w:rFonts w:hint="eastAsia" w:ascii="仿宋" w:hAnsi="仿宋" w:eastAsia="仿宋" w:cs="宋体"/>
          <w:color w:val="000000" w:themeColor="text1"/>
          <w:szCs w:val="28"/>
        </w:rPr>
        <w:t xml:space="preserve">2.财务状况报告，至少提供：</w:t>
      </w:r>
      <w:r/>
    </w:p>
    <w:p>
      <w:pPr>
        <w:pStyle w:val="994"/>
        <w:ind w:right="26" w:firstLine="480"/>
        <w:spacing w:line="560" w:lineRule="exact"/>
        <w:widowControl/>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供应商提交</w:t>
      </w:r>
      <w:r>
        <w:rPr>
          <w:rFonts w:hint="eastAsia" w:ascii="仿宋" w:hAnsi="仿宋" w:eastAsia="仿宋" w:cs="宋体"/>
          <w:color w:val="000000" w:themeColor="text1"/>
          <w:szCs w:val="28"/>
        </w:rPr>
        <w:t xml:space="preserve">首次响应文件时间前6个月内任何日期的资产负债表和利润表月报表扫描件；或供应商上年度财务报告；或供应商的本项目开标时间前6个月内银行出具的资信证明扫描件；或财政部门认可的政府采购专业担保机构出具的投标担保函扫描件。</w:t>
      </w:r>
      <w:r/>
    </w:p>
    <w:p>
      <w:pPr>
        <w:pStyle w:val="994"/>
        <w:ind w:right="26" w:firstLine="480"/>
        <w:spacing w:line="560" w:lineRule="exact"/>
        <w:widowControl/>
        <w:rPr>
          <w:rFonts w:ascii="仿宋" w:hAnsi="仿宋" w:eastAsia="仿宋" w:cs="宋体"/>
          <w:color w:val="000000" w:themeColor="text1"/>
          <w:szCs w:val="28"/>
        </w:rPr>
      </w:pPr>
      <w:r>
        <w:rPr>
          <w:rFonts w:hint="eastAsia" w:ascii="仿宋" w:hAnsi="仿宋" w:eastAsia="仿宋" w:cs="宋体"/>
          <w:color w:val="000000" w:themeColor="text1"/>
          <w:szCs w:val="28"/>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p>
    <w:p>
      <w:pPr>
        <w:pStyle w:val="994"/>
        <w:ind w:right="26" w:firstLine="480"/>
        <w:spacing w:line="560" w:lineRule="exact"/>
        <w:widowControl/>
        <w:rPr>
          <w:rFonts w:ascii="仿宋" w:hAnsi="仿宋" w:eastAsia="仿宋" w:cs="宋体"/>
          <w:bCs/>
          <w:color w:val="000000" w:themeColor="text1"/>
          <w:szCs w:val="28"/>
        </w:rPr>
      </w:pPr>
      <w:r>
        <w:rPr>
          <w:rFonts w:hint="eastAsia" w:ascii="仿宋" w:hAnsi="仿宋" w:eastAsia="仿宋" w:cs="宋体"/>
          <w:color w:val="000000" w:themeColor="text1"/>
          <w:szCs w:val="28"/>
        </w:rPr>
        <w:t xml:space="preserve">4.具备履行合同所必需的专业技术能力的证明材料扫描件</w:t>
      </w:r>
      <w:r/>
    </w:p>
    <w:p>
      <w:pPr>
        <w:pStyle w:val="994"/>
        <w:ind w:right="26" w:firstLine="480"/>
        <w:spacing w:line="560" w:lineRule="exact"/>
        <w:widowControl/>
        <w:rPr>
          <w:rFonts w:ascii="仿宋" w:hAnsi="仿宋" w:eastAsia="仿宋" w:cs="宋体"/>
          <w:color w:val="000000" w:themeColor="text1"/>
          <w:szCs w:val="28"/>
        </w:rPr>
      </w:pPr>
      <w:r>
        <w:rPr>
          <w:rFonts w:hint="eastAsia" w:ascii="仿宋" w:hAnsi="仿宋" w:eastAsia="仿宋" w:cs="宋体"/>
          <w:color w:val="000000" w:themeColor="text1"/>
          <w:szCs w:val="28"/>
        </w:rPr>
        <w:t xml:space="preserve">5.供应商参加政府采购活动前3年内在经营活动中没有重大违法记录的书面声明（加盖电子签章，格式见《谈判文件》附件）；</w:t>
      </w:r>
      <w:r/>
    </w:p>
    <w:p>
      <w:pPr>
        <w:ind w:firstLine="508"/>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6.</w:t>
      </w:r>
      <w:r>
        <w:rPr>
          <w:rFonts w:hint="eastAsia" w:ascii="仿宋" w:hAnsi="仿宋" w:eastAsia="仿宋"/>
          <w:color w:val="000000" w:themeColor="text1"/>
          <w:sz w:val="28"/>
          <w:szCs w:val="28"/>
        </w:rPr>
        <w:t xml:space="preserve"> 谈判文件中规定的资格特定条件证明材料：</w:t>
      </w:r>
      <w:r>
        <w:rPr>
          <w:rFonts w:hint="eastAsia" w:ascii="仿宋" w:hAnsi="仿宋" w:eastAsia="仿宋"/>
          <w:color w:val="000000" w:themeColor="text1"/>
          <w:sz w:val="28"/>
          <w:szCs w:val="28"/>
        </w:rPr>
        <w:t xml:space="preserve">无</w:t>
      </w:r>
      <w:r>
        <w:rPr>
          <w:rFonts w:hint="eastAsia" w:eastAsia="仿宋"/>
          <w:color w:val="000000" w:themeColor="text1"/>
          <w:sz w:val="28"/>
          <w:szCs w:val="28"/>
        </w:rPr>
        <w:t xml:space="preserve">。</w:t>
      </w:r>
      <w:r/>
    </w:p>
    <w:p>
      <w:pPr>
        <w:ind w:right="26" w:firstLine="480"/>
        <w:spacing w:line="560" w:lineRule="exact"/>
        <w:rPr>
          <w:rFonts w:ascii="仿宋" w:hAnsi="仿宋" w:eastAsia="仿宋"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rPr>
        <w:t xml:space="preserve">7.本项目为专门面向中小微企业的项目，</w:t>
      </w:r>
      <w:r>
        <w:rPr>
          <w:rFonts w:hint="eastAsia" w:ascii="仿宋" w:hAnsi="仿宋" w:eastAsia="仿宋" w:cs="宋体"/>
          <w:color w:val="000000" w:themeColor="text1"/>
          <w:sz w:val="28"/>
          <w:szCs w:val="28"/>
        </w:rPr>
        <w:t xml:space="preserve">货物</w:t>
      </w:r>
      <w:r>
        <w:rPr>
          <w:rFonts w:hint="eastAsia" w:ascii="仿宋" w:hAnsi="仿宋" w:eastAsia="仿宋" w:cs="宋体"/>
          <w:color w:val="000000" w:themeColor="text1"/>
          <w:sz w:val="28"/>
          <w:szCs w:val="28"/>
        </w:rPr>
        <w:t xml:space="preserve">全部由符合政策要求的中小企业</w:t>
      </w:r>
      <w:r>
        <w:rPr>
          <w:rFonts w:hint="eastAsia" w:ascii="仿宋" w:hAnsi="仿宋" w:eastAsia="仿宋" w:cs="宋体"/>
          <w:color w:val="000000" w:themeColor="text1"/>
          <w:sz w:val="28"/>
          <w:szCs w:val="28"/>
        </w:rPr>
        <w:t xml:space="preserve">提供</w:t>
      </w:r>
      <w:r>
        <w:rPr>
          <w:rFonts w:hint="eastAsia" w:ascii="仿宋" w:hAnsi="仿宋" w:eastAsia="仿宋" w:cs="宋体"/>
          <w:color w:val="000000" w:themeColor="text1"/>
          <w:sz w:val="28"/>
          <w:szCs w:val="28"/>
        </w:rPr>
        <w:t xml:space="preserve">。提供《中小企业声明函》</w:t>
      </w:r>
      <w:r>
        <w:rPr>
          <w:rFonts w:hint="eastAsia" w:ascii="仿宋" w:hAnsi="仿宋" w:eastAsia="仿宋" w:cs="宋体"/>
          <w:b/>
          <w:color w:val="000000" w:themeColor="text1"/>
          <w:sz w:val="28"/>
          <w:szCs w:val="28"/>
        </w:rPr>
        <w:t xml:space="preserve">（填写完整，加盖电子签章格式见《谈判文件》附件）如不填写完整，视为无效）。</w:t>
      </w:r>
      <w:r>
        <w:rPr>
          <w:rFonts w:hint="eastAsia" w:ascii="仿宋" w:hAnsi="仿宋" w:eastAsia="仿宋" w:cs="宋体"/>
          <w:color w:val="000000" w:themeColor="text1"/>
          <w:sz w:val="28"/>
          <w:szCs w:val="28"/>
        </w:rPr>
        <w:t xml:space="preserve">《中小企业声明函》查询渠道参考工业和信息化部发布的中小企业规模自测小程序。</w:t>
      </w:r>
      <w:r/>
    </w:p>
    <w:p>
      <w:pPr>
        <w:pStyle w:val="994"/>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（三）符合条件（必须提供，否则响应无效）</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1.《分项价格表》（</w:t>
      </w:r>
      <w:r>
        <w:rPr>
          <w:rFonts w:hint="eastAsia" w:ascii="仿宋" w:hAnsi="仿宋" w:eastAsia="仿宋" w:cs="宋体"/>
          <w:color w:val="000000" w:themeColor="text1"/>
          <w:szCs w:val="28"/>
        </w:rPr>
        <w:t xml:space="preserve">加盖电子签章，格式见《谈判文件》附件</w:t>
      </w:r>
      <w:r>
        <w:rPr>
          <w:rFonts w:hint="eastAsia" w:ascii="仿宋" w:hAnsi="仿宋" w:eastAsia="仿宋" w:cs="宋体"/>
          <w:bCs/>
          <w:color w:val="000000" w:themeColor="text1"/>
          <w:szCs w:val="28"/>
        </w:rPr>
        <w:t xml:space="preserve">）；</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w:t>
      </w:r>
      <w:r>
        <w:rPr>
          <w:rFonts w:hint="eastAsia" w:ascii="仿宋" w:hAnsi="仿宋" w:eastAsia="仿宋" w:cs="宋体"/>
          <w:color w:val="000000" w:themeColor="text1"/>
          <w:szCs w:val="28"/>
        </w:rPr>
        <w:t xml:space="preserve">《承诺书》（加盖电子签章，格式见《谈判文件》附件）；</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3.《偏离表》</w:t>
      </w:r>
      <w:r>
        <w:rPr>
          <w:rFonts w:hint="eastAsia" w:ascii="仿宋" w:hAnsi="仿宋" w:eastAsia="仿宋" w:cs="宋体"/>
          <w:color w:val="000000" w:themeColor="text1"/>
          <w:szCs w:val="28"/>
        </w:rPr>
        <w:t xml:space="preserve">（加盖电子签章，格式见《谈判文件》附件）；</w:t>
      </w:r>
      <w:r/>
    </w:p>
    <w:p>
      <w:pPr>
        <w:pStyle w:val="994"/>
        <w:ind w:firstLine="36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（四）政府采购政策</w:t>
      </w:r>
      <w:r>
        <w:rPr>
          <w:rFonts w:hint="eastAsia" w:ascii="仿宋" w:hAnsi="仿宋" w:eastAsia="仿宋" w:cs="宋体"/>
          <w:b/>
          <w:color w:val="000000" w:themeColor="text1"/>
          <w:szCs w:val="28"/>
        </w:rPr>
        <w:t xml:space="preserve">（包括但不限于下列具体政策要求）</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ascii="仿宋" w:hAnsi="仿宋" w:eastAsia="仿宋" w:cs="宋体"/>
          <w:bCs/>
          <w:color w:val="000000" w:themeColor="text1"/>
          <w:szCs w:val="28"/>
        </w:rPr>
        <w:t xml:space="preserve">1</w:t>
      </w:r>
      <w:r>
        <w:rPr>
          <w:rFonts w:hint="eastAsia" w:ascii="仿宋" w:hAnsi="仿宋" w:eastAsia="仿宋" w:cs="宋体"/>
          <w:bCs/>
          <w:color w:val="000000" w:themeColor="text1"/>
          <w:szCs w:val="28"/>
        </w:rPr>
        <w:t xml:space="preserve">中小企业、监狱企业及残疾人福利性单位</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ascii="仿宋" w:hAnsi="仿宋" w:eastAsia="仿宋" w:cs="宋体"/>
          <w:bCs/>
          <w:color w:val="000000" w:themeColor="text1"/>
          <w:szCs w:val="28"/>
        </w:rPr>
        <w:t xml:space="preserve">.1.1</w:t>
      </w:r>
      <w:r>
        <w:rPr>
          <w:rFonts w:hint="eastAsia" w:ascii="仿宋" w:hAnsi="仿宋" w:eastAsia="仿宋" w:cs="宋体"/>
          <w:bCs/>
          <w:color w:val="000000" w:themeColor="text1"/>
          <w:szCs w:val="28"/>
        </w:rPr>
        <w:t xml:space="preserve">中小企业定义：</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ascii="仿宋" w:hAnsi="仿宋" w:eastAsia="仿宋" w:cs="宋体"/>
          <w:bCs/>
          <w:color w:val="000000" w:themeColor="text1"/>
          <w:szCs w:val="28"/>
        </w:rPr>
        <w:t xml:space="preserve">.1.1.1</w:t>
      </w:r>
      <w:r>
        <w:rPr>
          <w:rFonts w:hint="eastAsia" w:ascii="仿宋" w:hAnsi="仿宋" w:eastAsia="仿宋" w:cs="宋体"/>
          <w:bCs/>
          <w:color w:val="000000" w:themeColor="text1"/>
          <w:szCs w:val="28"/>
        </w:rPr>
        <w:t xml:space="preserve">中小企业是</w:t>
      </w:r>
      <w:r>
        <w:rPr>
          <w:rFonts w:hint="eastAsia" w:ascii="仿宋" w:hAnsi="仿宋" w:eastAsia="仿宋" w:cs="宋体"/>
          <w:bCs/>
          <w:color w:val="000000" w:themeColor="text1"/>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94"/>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1.1.1.2</w:t>
      </w:r>
      <w:r>
        <w:rPr>
          <w:rFonts w:hint="eastAsia" w:ascii="仿宋" w:hAnsi="仿宋" w:eastAsia="仿宋" w:cs="宋体"/>
          <w:bCs/>
          <w:color w:val="000000" w:themeColor="text1"/>
          <w:szCs w:val="28"/>
        </w:rPr>
        <w:t xml:space="preserve">投标人提供的货物、工程或者服务符合下列情形的，享受中小企业扶持政策：</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（1）在货物采购项目中，货物由中小企业制造，即货物由中小企业生产且使用该</w:t>
      </w:r>
      <w:r>
        <w:rPr>
          <w:rFonts w:hint="eastAsia" w:ascii="仿宋" w:hAnsi="仿宋" w:eastAsia="仿宋" w:cs="宋体"/>
          <w:bCs/>
          <w:color w:val="000000" w:themeColor="text1"/>
          <w:szCs w:val="28"/>
        </w:rPr>
        <w:t xml:space="preserve">中小企业商号或者注册商标；</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（2）在工程采购项目中，工程由中小企业承建，即工程施工单位为中小企业；</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（3）在服务采购项目中，服务由中小企业承接，即提供服务的人员为中小企业依照《中华人民共和国劳动合同法》订立劳动合同的从业人员。</w:t>
      </w:r>
      <w:r/>
    </w:p>
    <w:p>
      <w:pPr>
        <w:pStyle w:val="994"/>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1.1.1.3</w:t>
      </w:r>
      <w:r>
        <w:rPr>
          <w:rFonts w:hint="eastAsia" w:ascii="仿宋" w:hAnsi="仿宋" w:eastAsia="仿宋" w:cs="宋体"/>
          <w:bCs/>
          <w:color w:val="000000" w:themeColor="text1"/>
          <w:szCs w:val="28"/>
        </w:rPr>
        <w:t xml:space="preserve">在货物采购项目中，投标人提供的货物既有中小企业制造货物，也有大型企业制造货物的，不享受中小企业扶持政策。</w:t>
      </w:r>
      <w:r/>
    </w:p>
    <w:p>
      <w:pPr>
        <w:pStyle w:val="994"/>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1.1.1.4</w:t>
      </w:r>
      <w:r>
        <w:rPr>
          <w:rFonts w:hint="eastAsia" w:ascii="仿宋" w:hAnsi="仿宋" w:eastAsia="仿宋" w:cs="宋体"/>
          <w:bCs/>
          <w:color w:val="000000" w:themeColor="text1"/>
          <w:szCs w:val="28"/>
        </w:rPr>
        <w:t xml:space="preserve">以联合体形</w:t>
      </w:r>
      <w:r>
        <w:rPr>
          <w:rFonts w:hint="eastAsia" w:ascii="仿宋" w:hAnsi="仿宋" w:eastAsia="仿宋" w:cs="宋体"/>
          <w:bCs/>
          <w:color w:val="000000" w:themeColor="text1"/>
          <w:szCs w:val="28"/>
        </w:rPr>
        <w:t xml:space="preserve">式参加</w:t>
      </w:r>
      <w:r>
        <w:rPr>
          <w:rFonts w:hint="eastAsia" w:ascii="仿宋" w:hAnsi="仿宋" w:eastAsia="仿宋" w:cs="宋体"/>
          <w:bCs/>
          <w:color w:val="000000" w:themeColor="text1"/>
          <w:szCs w:val="28"/>
        </w:rPr>
        <w:t xml:space="preserve">政府采购活动，联合体各方均为中小企业的，联合体视同中小企业。其中，联合体各方均为小</w:t>
      </w:r>
      <w:r>
        <w:rPr>
          <w:rFonts w:hint="eastAsia" w:ascii="仿宋" w:hAnsi="仿宋" w:eastAsia="仿宋" w:cs="宋体"/>
          <w:bCs/>
          <w:color w:val="000000" w:themeColor="text1"/>
          <w:szCs w:val="28"/>
        </w:rPr>
        <w:t xml:space="preserve">微企业</w:t>
      </w:r>
      <w:r>
        <w:rPr>
          <w:rFonts w:hint="eastAsia" w:ascii="仿宋" w:hAnsi="仿宋" w:eastAsia="仿宋" w:cs="宋体"/>
          <w:bCs/>
          <w:color w:val="000000" w:themeColor="text1"/>
          <w:szCs w:val="28"/>
        </w:rPr>
        <w:t xml:space="preserve">的，联合体视同小微企业。</w:t>
      </w:r>
      <w:r/>
    </w:p>
    <w:p>
      <w:pPr>
        <w:pStyle w:val="994"/>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1.1.2</w:t>
      </w:r>
      <w:r>
        <w:rPr>
          <w:rFonts w:hint="eastAsia" w:ascii="仿宋" w:hAnsi="仿宋" w:eastAsia="仿宋" w:cs="宋体"/>
          <w:bCs/>
          <w:color w:val="000000" w:themeColor="text1"/>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94"/>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1.1.3</w:t>
      </w:r>
      <w:r>
        <w:rPr>
          <w:rFonts w:hint="eastAsia" w:ascii="仿宋" w:hAnsi="仿宋" w:eastAsia="仿宋" w:cs="宋体"/>
          <w:bCs/>
          <w:color w:val="000000" w:themeColor="text1"/>
          <w:szCs w:val="28"/>
        </w:rPr>
        <w:t xml:space="preserve">残疾人福利单位定义：享受政府采购支持政策的残疾人福利性单位应当同时满足以下条件：</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（1）安置的残疾人占本单位在职职工人数的比例不低于25%（含25%），并且安置的残疾人人数不少于10 人（含10 人）；</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（2）依法与安置的每位残疾人签订了一年以上（含一年）的劳动合同或服务协议；</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（3）为安置的每位残疾人按月足额缴纳了基本养老保险、基本医疗保险、失业保险、工伤保险和生育保险等社会保险费；</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（4）通过银行等金融机构向安置的每位残疾人，按月支付了不低于单位所在区县适用的经省级人民政府批准的月最低工资标准的工资；</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（5）提供本单位制造的货物、承担的工程或者服务（以下简称产品），或者提供其他残疾人福利性单位制造的货物（不包括使用非残疾人福利性单位注册商标的货物）；</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（6）前款所称残疾人是指法</w:t>
      </w:r>
      <w:r>
        <w:rPr>
          <w:rFonts w:hint="eastAsia" w:ascii="仿宋" w:hAnsi="仿宋" w:eastAsia="仿宋" w:cs="宋体"/>
          <w:bCs/>
          <w:color w:val="000000" w:themeColor="text1"/>
          <w:szCs w:val="28"/>
        </w:rPr>
        <w:t xml:space="preserve">定劳动</w:t>
      </w:r>
      <w:r>
        <w:rPr>
          <w:rFonts w:hint="eastAsia" w:ascii="仿宋" w:hAnsi="仿宋" w:eastAsia="仿宋" w:cs="宋体"/>
          <w:bCs/>
          <w:color w:val="000000" w:themeColor="text1"/>
          <w:szCs w:val="28"/>
        </w:rPr>
        <w:t xml:space="preserve">年龄内，持有《中华人民共和国残疾人证》或者《中华人民共和国残疾军人证（1 至8 级）》的自然人，包括具有劳动条件和劳动</w:t>
      </w:r>
      <w:r>
        <w:rPr>
          <w:rFonts w:hint="eastAsia" w:ascii="仿宋" w:hAnsi="仿宋" w:eastAsia="仿宋" w:cs="宋体"/>
          <w:bCs/>
          <w:color w:val="000000" w:themeColor="text1"/>
          <w:szCs w:val="28"/>
        </w:rPr>
        <w:t xml:space="preserve">意愿的精神残疾人。在职职工人数是指与残疾人福利性单位建立劳动关系并依法签订劳动合同或服务协议的雇员人数。</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1.1.</w:t>
      </w:r>
      <w:r>
        <w:rPr>
          <w:rFonts w:ascii="仿宋" w:hAnsi="仿宋" w:eastAsia="仿宋" w:cs="宋体"/>
          <w:bCs/>
          <w:color w:val="000000" w:themeColor="text1"/>
          <w:szCs w:val="28"/>
        </w:rPr>
        <w:t xml:space="preserve">4</w:t>
      </w:r>
      <w:r>
        <w:rPr>
          <w:rFonts w:hint="eastAsia" w:ascii="仿宋" w:hAnsi="仿宋" w:eastAsia="仿宋" w:cs="宋体"/>
          <w:bCs/>
          <w:color w:val="000000" w:themeColor="text1"/>
          <w:szCs w:val="28"/>
        </w:rPr>
        <w:t xml:space="preserve">小</w:t>
      </w:r>
      <w:r>
        <w:rPr>
          <w:rFonts w:hint="eastAsia" w:ascii="仿宋" w:hAnsi="仿宋" w:eastAsia="仿宋" w:cs="宋体"/>
          <w:bCs/>
          <w:color w:val="000000" w:themeColor="text1"/>
          <w:szCs w:val="28"/>
        </w:rPr>
        <w:t xml:space="preserve">微企业</w:t>
      </w:r>
      <w:r>
        <w:rPr>
          <w:rFonts w:hint="eastAsia" w:ascii="仿宋" w:hAnsi="仿宋" w:eastAsia="仿宋" w:cs="宋体"/>
          <w:bCs/>
          <w:color w:val="000000" w:themeColor="text1"/>
          <w:szCs w:val="28"/>
        </w:rPr>
        <w:t xml:space="preserve">价格评审优惠的政策调整：见《评标方法与评标标准》（如涉及）。</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ascii="仿宋" w:hAnsi="仿宋" w:eastAsia="仿宋" w:cs="宋体"/>
          <w:bCs/>
          <w:color w:val="000000" w:themeColor="text1"/>
          <w:szCs w:val="28"/>
        </w:rPr>
        <w:t xml:space="preserve">.2</w:t>
      </w:r>
      <w:r>
        <w:rPr>
          <w:rFonts w:hint="eastAsia" w:ascii="仿宋" w:hAnsi="仿宋" w:eastAsia="仿宋" w:cs="宋体"/>
          <w:bCs/>
          <w:color w:val="000000" w:themeColor="text1"/>
          <w:szCs w:val="28"/>
        </w:rPr>
        <w:t xml:space="preserve">政府采购节能产品、环境标志产品</w:t>
      </w:r>
      <w:r/>
    </w:p>
    <w:p>
      <w:pPr>
        <w:pStyle w:val="994"/>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1.2.1</w:t>
      </w:r>
      <w:r>
        <w:rPr>
          <w:rFonts w:hint="eastAsia" w:ascii="仿宋" w:hAnsi="仿宋" w:eastAsia="仿宋" w:cs="宋体"/>
          <w:bCs/>
          <w:color w:val="000000" w:themeColor="text1"/>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94"/>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1.2.2</w:t>
      </w:r>
      <w:r>
        <w:rPr>
          <w:rFonts w:hint="eastAsia" w:ascii="仿宋" w:hAnsi="仿宋" w:eastAsia="仿宋" w:cs="宋体"/>
          <w:bCs/>
          <w:color w:val="000000" w:themeColor="text1"/>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94"/>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1.2.3</w:t>
      </w:r>
      <w:r>
        <w:rPr>
          <w:rFonts w:hint="eastAsia" w:ascii="仿宋" w:hAnsi="仿宋" w:eastAsia="仿宋" w:cs="宋体"/>
          <w:bCs/>
          <w:color w:val="000000" w:themeColor="text1"/>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994"/>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1.2.4</w:t>
      </w:r>
      <w:r>
        <w:rPr>
          <w:rFonts w:hint="eastAsia" w:ascii="仿宋" w:hAnsi="仿宋" w:eastAsia="仿宋" w:cs="宋体"/>
          <w:bCs/>
          <w:color w:val="000000" w:themeColor="text1"/>
          <w:szCs w:val="28"/>
        </w:rPr>
        <w:t xml:space="preserve">非政府强制采购的节能产品或环境标志产品，依据品目清单和认证证书实施政府优先采购。优先采购的具体规定见第五章《评标方法与评标标准》（如涉及）。</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1.3商品包装、快递包装</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1.4绿色数据中心</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根据财政部 生态环境部 工业和信息化部关于印发《绿色数据中心政府采购需求标准（试行）》的通知（ 财库〔2023〕7号）要求，</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1.4.1采购人采购数据中心相关设备、运维服务，应当有利于节约能源、环境保护和资源循环利用，按照《需求标准》实施相关采购活动。</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1.4.2采购人应当加强采购需求管理，根据《需求标准》提出的指标编制数据中心相关设备、运维服务政府采购项目的采购文件，并在合同中明确对相关指标的验收方式和违约责任。</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1.4.3采购人在项目的投标、响应环节，原则上不对数据中心相关设备、服务进行检测、认证，也不要求供应商提供检测报告、认证报告，供应商出具符合相关要求的承诺函可视为符合规定。</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1.4.5对于供应商未按合同约定提供设备或服务的，采购人应当依法追究其违约责任。对于供应商提供虚假材料谋取中标、成交的，依法予以处理。</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1.5信息安全产品</w:t>
      </w:r>
      <w:r/>
    </w:p>
    <w:p>
      <w:pPr>
        <w:pStyle w:val="994"/>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1.5.1</w:t>
      </w:r>
      <w:r>
        <w:rPr>
          <w:rFonts w:hint="eastAsia" w:ascii="仿宋" w:hAnsi="仿宋" w:eastAsia="仿宋" w:cs="宋体"/>
          <w:bCs/>
          <w:color w:val="000000" w:themeColor="text1"/>
          <w:szCs w:val="28"/>
        </w:rPr>
        <w:t xml:space="preserve">依据《关于信息安全产品实施政府采购的通知》（财库〔2010〕48 号），所投产</w:t>
      </w:r>
      <w:r>
        <w:rPr>
          <w:rFonts w:hint="eastAsia" w:ascii="仿宋" w:hAnsi="仿宋" w:eastAsia="仿宋" w:cs="宋体"/>
          <w:bCs/>
          <w:color w:val="000000" w:themeColor="text1"/>
          <w:szCs w:val="28"/>
        </w:rPr>
        <w:t xml:space="preserve">品属于</w:t>
      </w:r>
      <w:r>
        <w:rPr>
          <w:rFonts w:hint="eastAsia" w:ascii="仿宋" w:hAnsi="仿宋" w:eastAsia="仿宋" w:cs="宋体"/>
          <w:bCs/>
          <w:color w:val="000000" w:themeColor="text1"/>
          <w:szCs w:val="28"/>
        </w:rPr>
        <w:t xml:space="preserve">《关于调整信息安全产品强制性认证实施要求的公告》（2009 年第33 号）范围的，应采用经国家认证的信息安全产品，否则投标无效。</w:t>
      </w:r>
      <w:r/>
    </w:p>
    <w:p>
      <w:pPr>
        <w:pStyle w:val="994"/>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1.5.</w:t>
      </w:r>
      <w:r>
        <w:rPr>
          <w:rFonts w:hint="eastAsia" w:ascii="仿宋" w:hAnsi="仿宋" w:eastAsia="仿宋" w:cs="宋体"/>
          <w:bCs/>
          <w:color w:val="000000" w:themeColor="text1"/>
          <w:szCs w:val="28"/>
        </w:rPr>
        <w:t xml:space="preserve">2未</w:t>
      </w:r>
      <w:r>
        <w:rPr>
          <w:rFonts w:ascii="仿宋" w:hAnsi="仿宋" w:eastAsia="仿宋" w:cs="宋体"/>
          <w:bCs/>
          <w:color w:val="000000" w:themeColor="text1"/>
          <w:szCs w:val="28"/>
        </w:rPr>
        <w:t xml:space="preserve">按要求提供相关材料的，不享受相关政策。</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1.6</w:t>
      </w:r>
      <w:r>
        <w:rPr>
          <w:rFonts w:hint="eastAsia" w:ascii="仿宋" w:hAnsi="仿宋" w:eastAsia="仿宋" w:cs="宋体"/>
          <w:bCs/>
          <w:color w:val="000000" w:themeColor="text1"/>
          <w:szCs w:val="28"/>
        </w:rPr>
        <w:t xml:space="preserve">本国产品扶持相关要求</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（1）本项目对采购本国产品给予政策支持，具体内容</w:t>
      </w:r>
      <w:r>
        <w:rPr>
          <w:rFonts w:hint="eastAsia" w:ascii="仿宋" w:hAnsi="仿宋" w:eastAsia="仿宋" w:cs="宋体"/>
          <w:bCs/>
          <w:color w:val="000000" w:themeColor="text1"/>
          <w:szCs w:val="28"/>
        </w:rPr>
        <w:t xml:space="preserve">见</w:t>
      </w:r>
      <w:r>
        <w:rPr>
          <w:rFonts w:hint="eastAsia" w:ascii="仿宋" w:hAnsi="仿宋" w:eastAsia="仿宋" w:cs="宋体"/>
          <w:bCs/>
          <w:color w:val="000000" w:themeColor="text1"/>
          <w:szCs w:val="28"/>
        </w:rPr>
        <w:t xml:space="preserve">谈判</w:t>
      </w:r>
      <w:r>
        <w:rPr>
          <w:rFonts w:hint="eastAsia" w:ascii="仿宋" w:hAnsi="仿宋" w:eastAsia="仿宋" w:cs="宋体"/>
          <w:bCs/>
          <w:color w:val="000000" w:themeColor="text1"/>
          <w:szCs w:val="28"/>
        </w:rPr>
        <w:t xml:space="preserve">文件“</w:t>
      </w:r>
      <w:r>
        <w:rPr>
          <w:rFonts w:hint="eastAsia" w:ascii="仿宋" w:hAnsi="仿宋" w:eastAsia="仿宋" w:cs="宋体"/>
          <w:bCs/>
          <w:color w:val="000000" w:themeColor="text1"/>
          <w:szCs w:val="28"/>
        </w:rPr>
        <w:t xml:space="preserve">评审方法</w:t>
      </w:r>
      <w:r>
        <w:rPr>
          <w:rFonts w:hint="eastAsia" w:ascii="仿宋" w:hAnsi="仿宋" w:eastAsia="仿宋" w:cs="宋体"/>
          <w:bCs/>
          <w:color w:val="000000" w:themeColor="text1"/>
          <w:szCs w:val="28"/>
        </w:rPr>
        <w:t xml:space="preserve">”。</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（4）供应商须对所提供的本国产品出具《关于符合本国产品标准的声明函》（格式详见附件），并作为</w:t>
      </w:r>
      <w:r>
        <w:rPr>
          <w:rFonts w:hint="eastAsia" w:ascii="仿宋" w:hAnsi="仿宋" w:eastAsia="仿宋" w:cs="宋体"/>
          <w:bCs/>
          <w:color w:val="000000" w:themeColor="text1"/>
          <w:szCs w:val="28"/>
        </w:rPr>
        <w:t xml:space="preserve">响应</w:t>
      </w:r>
      <w:r>
        <w:rPr>
          <w:rFonts w:hint="eastAsia" w:ascii="仿宋" w:hAnsi="仿宋" w:eastAsia="仿宋" w:cs="宋体"/>
          <w:bCs/>
          <w:color w:val="000000" w:themeColor="text1"/>
          <w:szCs w:val="28"/>
        </w:rPr>
        <w:t xml:space="preserve">文件必备组成部分按要求提交。</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hint="eastAsia" w:ascii="仿宋" w:hAnsi="仿宋" w:eastAsia="仿宋" w:cs="宋体"/>
          <w:bCs/>
          <w:color w:val="000000" w:themeColor="text1"/>
          <w:szCs w:val="28"/>
        </w:rPr>
        <w:t xml:space="preserve">7</w:t>
      </w:r>
      <w:r>
        <w:rPr>
          <w:rFonts w:hint="eastAsia" w:ascii="仿宋" w:hAnsi="仿宋" w:eastAsia="仿宋" w:cs="宋体"/>
          <w:bCs/>
          <w:color w:val="000000" w:themeColor="text1"/>
          <w:szCs w:val="28"/>
        </w:rPr>
        <w:t xml:space="preserve"> </w:t>
      </w:r>
      <w:r>
        <w:rPr>
          <w:rFonts w:ascii="仿宋" w:hAnsi="仿宋" w:eastAsia="仿宋" w:cs="宋体"/>
          <w:bCs/>
          <w:color w:val="000000" w:themeColor="text1"/>
          <w:szCs w:val="28"/>
        </w:rPr>
        <w:t xml:space="preserve">电子履约保函(保险)</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宋体"/>
          <w:bCs/>
          <w:color w:val="000000" w:themeColor="text1"/>
          <w:szCs w:val="28"/>
        </w:rPr>
        <w:t xml:space="preserve">兴财购〔2023〕</w:t>
      </w:r>
      <w:r>
        <w:rPr>
          <w:rFonts w:hint="eastAsia" w:ascii="仿宋" w:hAnsi="仿宋" w:eastAsia="仿宋" w:cs="宋体"/>
          <w:bCs/>
          <w:color w:val="000000" w:themeColor="text1"/>
          <w:szCs w:val="28"/>
        </w:rPr>
        <w:t xml:space="preserve">2</w:t>
      </w:r>
      <w:r>
        <w:rPr>
          <w:rFonts w:ascii="仿宋" w:hAnsi="仿宋" w:eastAsia="仿宋" w:cs="宋体"/>
          <w:bCs/>
          <w:color w:val="000000" w:themeColor="text1"/>
          <w:szCs w:val="28"/>
        </w:rPr>
        <w:t xml:space="preserve">5号</w:t>
      </w:r>
      <w:r>
        <w:rPr>
          <w:rFonts w:hint="eastAsia" w:ascii="仿宋" w:hAnsi="仿宋" w:eastAsia="仿宋" w:cs="宋体"/>
          <w:bCs/>
          <w:color w:val="000000" w:themeColor="text1"/>
          <w:szCs w:val="28"/>
        </w:rPr>
        <w:t xml:space="preserve">）要求，</w:t>
      </w:r>
      <w:r>
        <w:rPr>
          <w:rFonts w:ascii="仿宋" w:hAnsi="仿宋" w:eastAsia="仿宋" w:cs="宋体"/>
          <w:bCs/>
          <w:color w:val="000000" w:themeColor="text1"/>
          <w:szCs w:val="28"/>
        </w:rPr>
        <w:t xml:space="preserve">为优化政府采购营商环境，进一步降低供应商参与政府采购成本，</w:t>
      </w:r>
      <w:r>
        <w:rPr>
          <w:rFonts w:hint="eastAsia" w:ascii="仿宋" w:hAnsi="仿宋" w:eastAsia="仿宋" w:cs="宋体"/>
          <w:bCs/>
          <w:color w:val="000000" w:themeColor="text1"/>
          <w:szCs w:val="28"/>
        </w:rPr>
        <w:t xml:space="preserve">我市全面启用政府采购履约保函（保险）。</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政府采购履约保函（保险）是指在政府采购活动中第三方机构向采购人提供的保证政府采购中标、成交供应</w:t>
      </w:r>
      <w:r>
        <w:rPr>
          <w:rFonts w:hint="eastAsia" w:ascii="仿宋" w:hAnsi="仿宋" w:eastAsia="仿宋" w:cs="宋体"/>
          <w:bCs/>
          <w:color w:val="000000" w:themeColor="text1"/>
          <w:szCs w:val="28"/>
        </w:rPr>
        <w:t xml:space="preserve">商履行</w:t>
      </w:r>
      <w:r>
        <w:rPr>
          <w:rFonts w:hint="eastAsia" w:ascii="仿宋" w:hAnsi="仿宋" w:eastAsia="仿宋" w:cs="宋体"/>
          <w:bCs/>
          <w:color w:val="000000" w:themeColor="text1"/>
          <w:szCs w:val="28"/>
        </w:rPr>
        <w:t xml:space="preserve">合同义务的担保或保险。如中标、成交供应</w:t>
      </w:r>
      <w:r>
        <w:rPr>
          <w:rFonts w:hint="eastAsia" w:ascii="仿宋" w:hAnsi="仿宋" w:eastAsia="仿宋" w:cs="宋体"/>
          <w:bCs/>
          <w:color w:val="000000" w:themeColor="text1"/>
          <w:szCs w:val="28"/>
        </w:rPr>
        <w:t xml:space="preserve">商未能</w:t>
      </w:r>
      <w:r>
        <w:rPr>
          <w:rFonts w:hint="eastAsia" w:ascii="仿宋" w:hAnsi="仿宋" w:eastAsia="仿宋" w:cs="宋体"/>
          <w:bCs/>
          <w:color w:val="000000" w:themeColor="text1"/>
          <w:szCs w:val="28"/>
        </w:rPr>
        <w:t xml:space="preserve">按照政府采购合同要求规范履行合同义务，由第三方机构按照采购文件约定的履约保证金数额对采购人承担赔偿责任。</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省财政厅通过政府采购流程确定开</w:t>
      </w:r>
      <w:r>
        <w:rPr>
          <w:rFonts w:hint="eastAsia" w:ascii="仿宋" w:hAnsi="仿宋" w:eastAsia="仿宋" w:cs="宋体"/>
          <w:bCs/>
          <w:color w:val="000000" w:themeColor="text1"/>
          <w:szCs w:val="28"/>
        </w:rPr>
        <w:t xml:space="preserve">鑫</w:t>
      </w:r>
      <w:r>
        <w:rPr>
          <w:rFonts w:hint="eastAsia" w:ascii="仿宋" w:hAnsi="仿宋" w:eastAsia="仿宋" w:cs="宋体"/>
          <w:bCs/>
          <w:color w:val="000000" w:themeColor="text1"/>
          <w:szCs w:val="28"/>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仿宋" w:hAnsi="仿宋" w:eastAsia="仿宋" w:cs="宋体"/>
          <w:bCs/>
          <w:color w:val="000000" w:themeColor="text1"/>
          <w:szCs w:val="28"/>
        </w:rPr>
        <w:t xml:space="preserve">采云</w:t>
      </w:r>
      <w:r>
        <w:rPr>
          <w:rFonts w:hint="eastAsia" w:ascii="仿宋" w:hAnsi="仿宋" w:eastAsia="仿宋" w:cs="宋体"/>
          <w:bCs/>
          <w:color w:val="000000" w:themeColor="text1"/>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供应商可登录江苏政府采购网“资料下载”栏目（网址：</w:t>
      </w:r>
      <w:hyperlink r:id="rId22" w:tooltip="www.ccgp-jiangsu.gov.cn/jiangsu/zlxz）下载" w:history="1">
        <w:r>
          <w:rPr>
            <w:rFonts w:hint="eastAsia" w:ascii="仿宋" w:hAnsi="仿宋" w:eastAsia="仿宋" w:cs="宋体"/>
            <w:bCs/>
          </w:rPr>
          <w:t xml:space="preserve">www.ccgp-jiangsu.gov.cn/jiangsu/zlxz）下载“政府采购电子履约</w:t>
        </w:r>
      </w:hyperlink>
      <w:r>
        <w:rPr>
          <w:rFonts w:hint="eastAsia" w:ascii="仿宋" w:hAnsi="仿宋" w:eastAsia="仿宋" w:cs="宋体"/>
          <w:bCs/>
          <w:color w:val="000000" w:themeColor="text1"/>
          <w:szCs w:val="28"/>
        </w:rPr>
        <w:t xml:space="preserve">保函（保险）操作手册”。</w:t>
      </w:r>
      <w:r/>
    </w:p>
    <w:p>
      <w:pPr>
        <w:pStyle w:val="994"/>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（签订合同时提供相应证明材料核验（如：白皮书、彩页、手册、网站截图、具有CMA标识的检测报告等）供采购人核查）</w:t>
      </w:r>
      <w:r/>
    </w:p>
    <w:p>
      <w:pPr>
        <w:pStyle w:val="994"/>
        <w:ind w:firstLine="36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五</w:t>
      </w:r>
      <w:r>
        <w:rPr>
          <w:rFonts w:hint="eastAsia" w:ascii="仿宋" w:hAnsi="仿宋" w:eastAsia="仿宋" w:cs="宋体"/>
          <w:color w:val="000000" w:themeColor="text1"/>
          <w:szCs w:val="28"/>
        </w:rPr>
        <w:t xml:space="preserve">）提交的首次响应文件的密封、签署、盖章要求：</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1.密封（加密）要求：</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供应商应当按照《谈判文件》和“苏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”系统的要求编制并加密响应文件。本项目供应商须通过“苏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”系统提供的政府采购客户端工具（使用“CA数字证书”）对其数据电文形式的响应文件加密。</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2.签署要求：见《谈判文件》附件中相关格式要求。</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3.盖章要求：见《谈判文件》附件中相关格式要求。供应商须通过“苏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”系统提供的政府采购客户端工具（使用“CA数字证书”）加盖电子签章。</w:t>
      </w:r>
      <w:r/>
    </w:p>
    <w:p>
      <w:pPr>
        <w:pStyle w:val="994"/>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特别提醒：竞争性谈判文件中如需“被授权代表签字或盖章”，供应商可打印成文档，签字或盖章后再扫描上传，最后</w:t>
      </w:r>
      <w:r>
        <w:rPr>
          <w:rFonts w:hint="eastAsia" w:ascii="仿宋" w:hAnsi="仿宋" w:eastAsia="仿宋" w:cs="宋体"/>
          <w:b/>
          <w:bCs/>
          <w:color w:val="000000" w:themeColor="text1"/>
          <w:szCs w:val="28"/>
        </w:rPr>
        <w:t xml:space="preserve">再电子</w:t>
      </w:r>
      <w:r>
        <w:rPr>
          <w:rFonts w:hint="eastAsia" w:ascii="仿宋" w:hAnsi="仿宋" w:eastAsia="仿宋" w:cs="宋体"/>
          <w:b/>
          <w:bCs/>
          <w:color w:val="000000" w:themeColor="text1"/>
          <w:szCs w:val="28"/>
        </w:rPr>
        <w:t xml:space="preserve">签章。</w:t>
      </w:r>
      <w:r/>
    </w:p>
    <w:p>
      <w:pPr>
        <w:pStyle w:val="994"/>
        <w:ind w:firstLine="497"/>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六</w:t>
      </w:r>
      <w:r>
        <w:rPr>
          <w:rFonts w:hint="eastAsia" w:ascii="仿宋" w:hAnsi="仿宋" w:eastAsia="仿宋" w:cs="宋体"/>
          <w:color w:val="000000" w:themeColor="text1"/>
          <w:szCs w:val="28"/>
        </w:rPr>
        <w:t xml:space="preserve">）通过“苏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”系统提交政府采购客户端工具导出加密的响应文件（后缀名为zip）。响应文件不得超过350M！ </w:t>
      </w:r>
      <w:r/>
    </w:p>
    <w:p>
      <w:pPr>
        <w:pStyle w:val="994"/>
        <w:ind w:firstLine="497"/>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注：</w:t>
      </w:r>
      <w:r/>
    </w:p>
    <w:p>
      <w:pPr>
        <w:pStyle w:val="994"/>
        <w:ind w:firstLine="497"/>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供应商应当按照《谈判文件》的要求编制响应文件，并对其提交的响应文件的真实性、合法性承担法律责任。</w:t>
      </w:r>
      <w:r/>
    </w:p>
    <w:p>
      <w:pPr>
        <w:pStyle w:val="956"/>
        <w:ind w:firstLine="520"/>
        <w:spacing w:before="0" w:after="0" w:line="560" w:lineRule="exact"/>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5、无效谈判响应文件</w:t>
      </w:r>
      <w:r/>
    </w:p>
    <w:p>
      <w:pPr>
        <w:pStyle w:val="956"/>
        <w:ind w:firstLine="518"/>
        <w:spacing w:before="0" w:after="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谈判响应文件出现下列情形之一的，将作为无效谈判响应文件处理：</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（1）谈判响应文件正本中授权委托书无供应</w:t>
      </w:r>
      <w:r>
        <w:rPr>
          <w:rFonts w:hint="eastAsia" w:ascii="仿宋" w:hAnsi="仿宋" w:eastAsia="仿宋"/>
          <w:color w:val="000000" w:themeColor="text1"/>
          <w:sz w:val="28"/>
          <w:szCs w:val="28"/>
        </w:rPr>
        <w:t xml:space="preserve">商法定</w:t>
      </w:r>
      <w:r>
        <w:rPr>
          <w:rFonts w:hint="eastAsia" w:ascii="仿宋" w:hAnsi="仿宋" w:eastAsia="仿宋"/>
          <w:color w:val="000000" w:themeColor="text1"/>
          <w:sz w:val="28"/>
          <w:szCs w:val="28"/>
        </w:rPr>
        <w:t xml:space="preserve">代表人的印鉴(或签字)或非原件的；</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（2）法定代表人或</w:t>
      </w:r>
      <w:r>
        <w:rPr>
          <w:rFonts w:hint="eastAsia" w:ascii="仿宋" w:hAnsi="仿宋" w:eastAsia="仿宋"/>
          <w:bCs/>
          <w:color w:val="000000" w:themeColor="text1"/>
          <w:sz w:val="28"/>
          <w:szCs w:val="28"/>
        </w:rPr>
        <w:t xml:space="preserve">法定代表人授权代表未参加谈判会议的或身份不符的；</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（4）谈判响应文件未按规定的数量、格式、内容和要求编制或谈判响应文件字迹</w:t>
      </w:r>
      <w:r>
        <w:rPr>
          <w:rFonts w:hint="eastAsia" w:ascii="仿宋" w:hAnsi="仿宋" w:eastAsia="仿宋"/>
          <w:color w:val="000000" w:themeColor="text1"/>
          <w:sz w:val="28"/>
          <w:szCs w:val="28"/>
        </w:rPr>
        <w:t xml:space="preserve">潦草、模糊、无法</w:t>
      </w:r>
      <w:r>
        <w:rPr>
          <w:rFonts w:hint="eastAsia" w:ascii="仿宋" w:hAnsi="仿宋" w:eastAsia="仿宋"/>
          <w:color w:val="000000" w:themeColor="text1"/>
          <w:sz w:val="28"/>
          <w:szCs w:val="28"/>
        </w:rPr>
        <w:t xml:space="preserve">辩认</w:t>
      </w:r>
      <w:r>
        <w:rPr>
          <w:rFonts w:hint="eastAsia" w:ascii="仿宋" w:hAnsi="仿宋" w:eastAsia="仿宋"/>
          <w:color w:val="000000" w:themeColor="text1"/>
          <w:sz w:val="28"/>
          <w:szCs w:val="28"/>
        </w:rPr>
        <w:t xml:space="preserve">的；</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（5）谈判响应最后报价高于采购预算或者最高限价的；</w:t>
      </w:r>
      <w:r/>
    </w:p>
    <w:p>
      <w:pPr>
        <w:pStyle w:val="956"/>
        <w:ind w:firstLine="518"/>
        <w:spacing w:before="0" w:after="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（6）对谈判文件未能</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全部实质性响应或对谈判文件进行实质性修改的；</w:t>
      </w:r>
      <w:r/>
    </w:p>
    <w:p>
      <w:pPr>
        <w:pStyle w:val="956"/>
        <w:ind w:firstLine="518"/>
        <w:spacing w:before="0" w:after="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（7）不同供应</w:t>
      </w:r>
      <w:r>
        <w:rPr>
          <w:rFonts w:hint="eastAsia" w:ascii="仿宋" w:hAnsi="仿宋" w:eastAsia="仿宋"/>
          <w:color w:val="000000" w:themeColor="text1"/>
          <w:sz w:val="28"/>
          <w:szCs w:val="28"/>
        </w:rPr>
        <w:t xml:space="preserve">商谈判</w:t>
      </w:r>
      <w:r>
        <w:rPr>
          <w:rFonts w:hint="eastAsia" w:ascii="仿宋" w:hAnsi="仿宋" w:eastAsia="仿宋"/>
          <w:color w:val="000000" w:themeColor="text1"/>
          <w:sz w:val="28"/>
          <w:szCs w:val="28"/>
        </w:rPr>
        <w:t xml:space="preserve">响应文件相互混装的；</w:t>
      </w:r>
      <w:r/>
    </w:p>
    <w:p>
      <w:pPr>
        <w:pStyle w:val="956"/>
        <w:ind w:firstLine="518"/>
        <w:spacing w:before="0" w:after="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（8）单位负责人为同一人或存在管理、控股关系的不同供应商参加同一合同下采购活动的；</w:t>
      </w:r>
      <w:r/>
    </w:p>
    <w:p>
      <w:pPr>
        <w:pStyle w:val="956"/>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（9）为采购项目提供整体设计、规范编制或者项目管理、监理、检测等服务的供应商参加该采购项目活动的；</w:t>
      </w:r>
      <w:r/>
    </w:p>
    <w:p>
      <w:pPr>
        <w:pStyle w:val="956"/>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（10）不同供应</w:t>
      </w:r>
      <w:r>
        <w:rPr>
          <w:rFonts w:hint="eastAsia" w:ascii="仿宋" w:hAnsi="仿宋" w:eastAsia="仿宋"/>
          <w:color w:val="000000" w:themeColor="text1"/>
          <w:sz w:val="28"/>
          <w:szCs w:val="28"/>
        </w:rPr>
        <w:t xml:space="preserve">商谈判</w:t>
      </w:r>
      <w:r>
        <w:rPr>
          <w:rFonts w:hint="eastAsia" w:ascii="仿宋" w:hAnsi="仿宋" w:eastAsia="仿宋"/>
          <w:color w:val="000000" w:themeColor="text1"/>
          <w:sz w:val="28"/>
          <w:szCs w:val="28"/>
        </w:rPr>
        <w:t xml:space="preserve">响应文件中的相关人员出现同一人的；</w:t>
      </w:r>
      <w:r/>
    </w:p>
    <w:p>
      <w:pPr>
        <w:pStyle w:val="956"/>
        <w:ind w:firstLine="518"/>
        <w:spacing w:before="0" w:after="0" w:line="52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（11）不同</w:t>
      </w:r>
      <w:r>
        <w:rPr>
          <w:rFonts w:hint="eastAsia" w:ascii="仿宋" w:hAnsi="仿宋" w:eastAsia="仿宋"/>
          <w:color w:val="000000" w:themeColor="text1"/>
          <w:sz w:val="28"/>
          <w:szCs w:val="28"/>
        </w:rPr>
        <w:t xml:space="preserve">供应</w:t>
      </w:r>
      <w:r>
        <w:rPr>
          <w:rFonts w:hint="eastAsia" w:ascii="仿宋" w:hAnsi="仿宋" w:eastAsia="仿宋"/>
          <w:color w:val="000000" w:themeColor="text1"/>
          <w:sz w:val="28"/>
          <w:szCs w:val="28"/>
        </w:rPr>
        <w:t xml:space="preserve">商谈判</w:t>
      </w:r>
      <w:r>
        <w:rPr>
          <w:rFonts w:hint="eastAsia" w:ascii="仿宋" w:hAnsi="仿宋" w:eastAsia="仿宋"/>
          <w:color w:val="000000" w:themeColor="text1"/>
          <w:sz w:val="28"/>
          <w:szCs w:val="28"/>
        </w:rPr>
        <w:t xml:space="preserve">响应文件中</w:t>
      </w:r>
      <w:r>
        <w:rPr>
          <w:rFonts w:hint="eastAsia" w:ascii="仿宋" w:hAnsi="仿宋" w:eastAsia="仿宋"/>
          <w:bCs/>
          <w:color w:val="000000" w:themeColor="text1"/>
          <w:sz w:val="28"/>
          <w:szCs w:val="28"/>
        </w:rPr>
        <w:t xml:space="preserve">内容出现非正常一致的；</w:t>
      </w:r>
      <w:r/>
    </w:p>
    <w:p>
      <w:pPr>
        <w:pStyle w:val="956"/>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（12）不同供应商</w:t>
      </w:r>
      <w:r>
        <w:rPr>
          <w:rFonts w:hint="eastAsia" w:ascii="仿宋" w:hAnsi="仿宋" w:eastAsia="仿宋"/>
          <w:color w:val="000000" w:themeColor="text1"/>
          <w:sz w:val="28"/>
          <w:szCs w:val="28"/>
        </w:rPr>
        <w:t xml:space="preserve">报价表呈明显</w:t>
      </w:r>
      <w:r>
        <w:rPr>
          <w:rFonts w:hint="eastAsia" w:ascii="仿宋" w:hAnsi="仿宋" w:eastAsia="仿宋"/>
          <w:color w:val="000000" w:themeColor="text1"/>
          <w:sz w:val="28"/>
          <w:szCs w:val="28"/>
        </w:rPr>
        <w:t xml:space="preserve">规律性变化，故意哄抬价格或压价等其它恶意串通行为的；</w:t>
      </w:r>
      <w:r/>
    </w:p>
    <w:p>
      <w:pPr>
        <w:pStyle w:val="956"/>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（13）谈判响应文件中提供虚假资料的；</w:t>
      </w:r>
      <w:r/>
    </w:p>
    <w:p>
      <w:pPr>
        <w:pStyle w:val="956"/>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（14）有欺诈行为或隐瞒自身违规问题的；</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（15）违反法律、法规或损害国家及采购人利益的。</w:t>
      </w:r>
      <w:r/>
    </w:p>
    <w:p>
      <w:pPr>
        <w:pStyle w:val="1017"/>
        <w:ind w:firstLine="637"/>
        <w:spacing w:before="0" w:beforeAutospacing="0" w:after="0" w:afterAutospacing="0" w:line="520" w:lineRule="exact"/>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6、恶意串通行为的认定</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（1）供应商直接或间接从采购人或采购代理机构处获得其他供应商的响应情况，并修改其响应文件；</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（2）评审活动开始</w:t>
      </w:r>
      <w:r>
        <w:rPr>
          <w:rFonts w:hint="eastAsia" w:ascii="仿宋" w:hAnsi="仿宋" w:eastAsia="仿宋"/>
          <w:color w:val="000000" w:themeColor="text1"/>
          <w:sz w:val="28"/>
          <w:szCs w:val="28"/>
        </w:rPr>
        <w:t xml:space="preserve">前供应</w:t>
      </w:r>
      <w:r>
        <w:rPr>
          <w:rFonts w:hint="eastAsia" w:ascii="仿宋" w:hAnsi="仿宋" w:eastAsia="仿宋"/>
          <w:color w:val="000000" w:themeColor="text1"/>
          <w:sz w:val="28"/>
          <w:szCs w:val="28"/>
        </w:rPr>
        <w:t xml:space="preserve">商直接或间接从采购人、采购代理机构或监管部门处获得谈判小组组成人员情况；</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（3）供应商接受采购人或采购代理机构授意撤换、修改响应文件；</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（4）供应商之间协商报价、技术方案等实质性内容；</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（5）属于同一集团、协会、商会等组织成员的供应</w:t>
      </w:r>
      <w:r>
        <w:rPr>
          <w:rFonts w:hint="eastAsia" w:ascii="仿宋" w:hAnsi="仿宋" w:eastAsia="仿宋"/>
          <w:color w:val="000000" w:themeColor="text1"/>
          <w:sz w:val="28"/>
          <w:szCs w:val="28"/>
        </w:rPr>
        <w:t xml:space="preserve">商按照</w:t>
      </w:r>
      <w:r>
        <w:rPr>
          <w:rFonts w:hint="eastAsia" w:ascii="仿宋" w:hAnsi="仿宋" w:eastAsia="仿宋"/>
          <w:color w:val="000000" w:themeColor="text1"/>
          <w:sz w:val="28"/>
          <w:szCs w:val="28"/>
        </w:rPr>
        <w:t xml:space="preserve">该组织要求协同参与；</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（6）供应商之间事先约定由某一特定供应商成交；</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（7）供应商之间商定部分供应商放弃参与或者放弃成交；</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（8）供应商与采购人或采购代理机构之间、供应商相互之间为谋求特定供应</w:t>
      </w:r>
      <w:r>
        <w:rPr>
          <w:rFonts w:hint="eastAsia" w:ascii="仿宋" w:hAnsi="仿宋" w:eastAsia="仿宋"/>
          <w:color w:val="000000" w:themeColor="text1"/>
          <w:sz w:val="28"/>
          <w:szCs w:val="28"/>
        </w:rPr>
        <w:t xml:space="preserve">商成交</w:t>
      </w:r>
      <w:r>
        <w:rPr>
          <w:rFonts w:hint="eastAsia" w:ascii="仿宋" w:hAnsi="仿宋" w:eastAsia="仿宋"/>
          <w:color w:val="000000" w:themeColor="text1"/>
          <w:sz w:val="28"/>
          <w:szCs w:val="28"/>
        </w:rPr>
        <w:t xml:space="preserve">或者排斥其他供应商的其他串通行为；</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（9）不同供应商的响应文件由同一单位或者个人编制；</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（10）不同供应商委托同一单位或者个人办理参与事宜；</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（11）不同供应商响应文件相互混装的；</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（12）不同供应商响应文件中的相关人员出现同一人的；</w:t>
      </w:r>
      <w:r/>
    </w:p>
    <w:p>
      <w:pPr>
        <w:pStyle w:val="1017"/>
        <w:ind w:firstLine="635"/>
        <w:spacing w:before="0" w:beforeAutospacing="0" w:after="0" w:afterAutospacing="0" w:line="52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（13）不同</w:t>
      </w:r>
      <w:r>
        <w:rPr>
          <w:rFonts w:hint="eastAsia" w:ascii="仿宋" w:hAnsi="仿宋" w:eastAsia="仿宋"/>
          <w:color w:val="000000" w:themeColor="text1"/>
          <w:sz w:val="28"/>
          <w:szCs w:val="28"/>
        </w:rPr>
        <w:t xml:space="preserve">供应商响应文件中</w:t>
      </w:r>
      <w:r>
        <w:rPr>
          <w:rFonts w:hint="eastAsia" w:ascii="仿宋" w:hAnsi="仿宋" w:eastAsia="仿宋"/>
          <w:bCs/>
          <w:color w:val="000000" w:themeColor="text1"/>
          <w:sz w:val="28"/>
          <w:szCs w:val="28"/>
        </w:rPr>
        <w:t xml:space="preserve">内容出现非正常一致的；</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（14）不同供应商</w:t>
      </w:r>
      <w:r>
        <w:rPr>
          <w:rFonts w:hint="eastAsia" w:ascii="仿宋" w:hAnsi="仿宋" w:eastAsia="仿宋"/>
          <w:color w:val="000000" w:themeColor="text1"/>
          <w:sz w:val="28"/>
          <w:szCs w:val="28"/>
        </w:rPr>
        <w:t xml:space="preserve">报价表呈明显</w:t>
      </w:r>
      <w:r>
        <w:rPr>
          <w:rFonts w:hint="eastAsia" w:ascii="仿宋" w:hAnsi="仿宋" w:eastAsia="仿宋"/>
          <w:color w:val="000000" w:themeColor="text1"/>
          <w:sz w:val="28"/>
          <w:szCs w:val="28"/>
        </w:rPr>
        <w:t xml:space="preserve">规律性变化，故意哄抬价格或压价等其它恶意串通行为的；</w:t>
      </w:r>
      <w:r/>
    </w:p>
    <w:p>
      <w:pPr>
        <w:pStyle w:val="1017"/>
        <w:ind w:firstLine="637"/>
        <w:spacing w:before="0" w:beforeAutospacing="0" w:after="0" w:afterAutospacing="0" w:line="520" w:lineRule="exact"/>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7、谈判活动终止</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谈判活动中出现下列情形之一的，谈判活动终止：</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（1）因情况变化，不再符合规定的竞争性谈判采购方式适用情形的；</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（2）出现影响采购公正的违法、违规行为的；</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（3）在采购过程中符合竞争要求的供应商或者报价未超过采购预算的供应商不足3家的（财政部非标采购管理办法第二十七条第二款规定的情形除外）；</w:t>
      </w:r>
      <w:r/>
    </w:p>
    <w:p>
      <w:pPr>
        <w:pStyle w:val="1017"/>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（4）因重大变故，采购任务取消的。</w:t>
      </w:r>
      <w:r/>
    </w:p>
    <w:p>
      <w:pPr>
        <w:pStyle w:val="1017"/>
        <w:jc w:val="center"/>
        <w:spacing w:before="0" w:beforeAutospacing="0" w:after="0" w:afterAutospacing="0" w:line="520" w:lineRule="exact"/>
        <w:rPr>
          <w:rFonts w:ascii="黑体" w:eastAsia="黑体"/>
          <w:color w:val="ff0000"/>
          <w:sz w:val="28"/>
          <w:szCs w:val="28"/>
        </w:rPr>
      </w:pPr>
      <w:r>
        <w:rPr>
          <w:rFonts w:hint="eastAsia" w:ascii="黑体" w:eastAsia="黑体"/>
          <w:color w:val="ff0000"/>
          <w:sz w:val="28"/>
          <w:szCs w:val="28"/>
        </w:rPr>
        <w:t xml:space="preserve">四、采购需求</w:t>
      </w:r>
      <w:r/>
    </w:p>
    <w:p>
      <w:pPr>
        <w:pStyle w:val="960"/>
        <w:ind w:firstLine="637"/>
        <w:spacing w:before="0" w:beforeAutospacing="0" w:after="0" w:afterAutospacing="0" w:line="560" w:lineRule="exact"/>
        <w:rPr>
          <w:rFonts w:ascii="仿宋" w:hAnsi="仿宋" w:eastAsia="仿宋" w:cs="仿宋_GB2312"/>
          <w:b/>
          <w:color w:val="ff0000"/>
          <w:sz w:val="28"/>
          <w:szCs w:val="28"/>
        </w:rPr>
      </w:pPr>
      <w:r>
        <w:rPr>
          <w:rFonts w:hint="eastAsia" w:ascii="仿宋" w:hAnsi="仿宋" w:eastAsia="仿宋" w:cs="仿宋_GB2312"/>
          <w:b/>
          <w:color w:val="ff0000"/>
          <w:sz w:val="28"/>
          <w:szCs w:val="28"/>
        </w:rPr>
        <w:t xml:space="preserve">一</w:t>
      </w:r>
      <w:r>
        <w:rPr>
          <w:rFonts w:ascii="仿宋" w:hAnsi="仿宋" w:eastAsia="仿宋" w:cs="仿宋_GB2312"/>
          <w:b/>
          <w:color w:val="ff0000"/>
          <w:sz w:val="28"/>
          <w:szCs w:val="28"/>
        </w:rPr>
        <w:t xml:space="preserve">、采购技术要求（对不允许偏离的实质性要求和条件，以黑体加斜体方式提示）</w:t>
      </w:r>
      <w:r/>
    </w:p>
    <w:p>
      <w:pPr>
        <w:pStyle w:val="960"/>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二</w:t>
      </w:r>
      <w:r>
        <w:rPr>
          <w:rFonts w:ascii="仿宋" w:hAnsi="仿宋" w:eastAsia="仿宋" w:cs="仿宋_GB2312"/>
          <w:color w:val="ff0000"/>
          <w:sz w:val="28"/>
          <w:szCs w:val="28"/>
        </w:rPr>
        <w:t xml:space="preserve">、本次采购范围</w:t>
      </w:r>
      <w:r>
        <w:rPr>
          <w:rFonts w:hint="eastAsia" w:ascii="仿宋" w:hAnsi="仿宋" w:eastAsia="仿宋" w:cs="仿宋_GB2312"/>
          <w:color w:val="ff0000"/>
          <w:sz w:val="28"/>
          <w:szCs w:val="28"/>
        </w:rPr>
        <w:t xml:space="preserve">为</w:t>
      </w:r>
      <w:r>
        <w:rPr>
          <w:rFonts w:hint="eastAsia" w:ascii="仿宋" w:hAnsi="仿宋" w:eastAsia="仿宋" w:cs="仿宋_GB2312"/>
          <w:color w:val="ff0000"/>
          <w:sz w:val="28"/>
          <w:szCs w:val="28"/>
        </w:rPr>
        <w:t xml:space="preserve">2025年“粮油高产优质片区建设”项目农用物资采购</w:t>
      </w:r>
      <w:r>
        <w:rPr>
          <w:rFonts w:hint="eastAsia" w:ascii="仿宋" w:hAnsi="仿宋" w:eastAsia="仿宋" w:cs="仿宋_GB2312"/>
          <w:color w:val="ff0000"/>
          <w:sz w:val="28"/>
          <w:szCs w:val="28"/>
        </w:rPr>
        <w:t xml:space="preserve">。</w:t>
      </w:r>
      <w:r/>
    </w:p>
    <w:p>
      <w:pPr>
        <w:pStyle w:val="960"/>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三</w:t>
      </w:r>
      <w:r>
        <w:rPr>
          <w:rFonts w:hint="eastAsia" w:ascii="仿宋" w:hAnsi="仿宋" w:eastAsia="仿宋" w:cs="仿宋_GB2312"/>
          <w:color w:val="ff0000"/>
          <w:sz w:val="28"/>
          <w:szCs w:val="28"/>
        </w:rPr>
        <w:t xml:space="preserve">、本项目采购预算金额：</w:t>
      </w:r>
      <w:r/>
    </w:p>
    <w:tbl>
      <w:tblPr>
        <w:tblStyle w:val="1145"/>
        <w:tblW w:w="4996"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12"/>
        <w:gridCol w:w="1974"/>
        <w:gridCol w:w="4516"/>
        <w:gridCol w:w="1845"/>
      </w:tblGrid>
      <w:tr>
        <w:trPr>
          <w:jc w:val="center"/>
        </w:trPr>
        <w:tc>
          <w:tcPr>
            <w:tcW w:w="767" w:type="pct"/>
            <w:textDirection w:val="lrTb"/>
            <w:noWrap w:val="false"/>
          </w:tcPr>
          <w:p>
            <w:pPr>
              <w:pStyle w:val="960"/>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序号</w:t>
            </w:r>
            <w:r/>
          </w:p>
        </w:tc>
        <w:tc>
          <w:tcPr>
            <w:tcW w:w="1002" w:type="pct"/>
            <w:textDirection w:val="lrTb"/>
            <w:noWrap w:val="false"/>
          </w:tcPr>
          <w:p>
            <w:pPr>
              <w:pStyle w:val="960"/>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货物名称</w:t>
            </w:r>
            <w:r/>
          </w:p>
        </w:tc>
        <w:tc>
          <w:tcPr>
            <w:tcW w:w="2292" w:type="pct"/>
            <w:textDirection w:val="lrTb"/>
            <w:noWrap w:val="false"/>
          </w:tcPr>
          <w:p>
            <w:pPr>
              <w:pStyle w:val="960"/>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采购预算</w:t>
            </w:r>
            <w:r/>
          </w:p>
        </w:tc>
        <w:tc>
          <w:tcPr>
            <w:tcW w:w="937" w:type="pct"/>
            <w:textDirection w:val="lrTb"/>
            <w:noWrap w:val="false"/>
          </w:tcPr>
          <w:p>
            <w:pPr>
              <w:pStyle w:val="960"/>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最高限制单价</w:t>
            </w:r>
            <w:r/>
          </w:p>
        </w:tc>
      </w:tr>
      <w:tr>
        <w:trPr>
          <w:jc w:val="center"/>
        </w:trPr>
        <w:tc>
          <w:tcPr>
            <w:tcW w:w="767" w:type="pct"/>
            <w:textDirection w:val="lrTb"/>
            <w:noWrap w:val="false"/>
          </w:tcPr>
          <w:p>
            <w:pPr>
              <w:pStyle w:val="960"/>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1</w:t>
            </w:r>
            <w:r/>
          </w:p>
        </w:tc>
        <w:tc>
          <w:tcPr>
            <w:tcW w:w="1002" w:type="pct"/>
            <w:vAlign w:val="center"/>
            <w:textDirection w:val="lrTb"/>
            <w:noWrap w:val="false"/>
          </w:tcPr>
          <w:p>
            <w:pPr>
              <w:pStyle w:val="960"/>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含</w:t>
            </w:r>
            <w:r>
              <w:rPr>
                <w:rFonts w:hint="eastAsia" w:ascii="仿宋" w:hAnsi="仿宋" w:eastAsia="仿宋" w:cs="仿宋_GB2312"/>
                <w:color w:val="ff0000"/>
                <w:sz w:val="28"/>
                <w:szCs w:val="28"/>
              </w:rPr>
              <w:t xml:space="preserve">硅水溶肥</w:t>
            </w:r>
            <w:r/>
          </w:p>
        </w:tc>
        <w:tc>
          <w:tcPr>
            <w:tcW w:w="2292" w:type="pct"/>
            <w:vAlign w:val="center"/>
            <w:textDirection w:val="lrTb"/>
            <w:noWrap w:val="false"/>
          </w:tcPr>
          <w:p>
            <w:pPr>
              <w:pStyle w:val="960"/>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人民币：</w:t>
            </w:r>
            <w:r>
              <w:rPr>
                <w:rFonts w:hint="eastAsia" w:ascii="仿宋" w:hAnsi="仿宋" w:eastAsia="仿宋" w:cs="仿宋_GB2312"/>
                <w:color w:val="ff0000"/>
                <w:sz w:val="28"/>
                <w:szCs w:val="28"/>
              </w:rPr>
              <w:t xml:space="preserve">壹佰贰拾伍万</w:t>
            </w:r>
            <w:r>
              <w:rPr>
                <w:rFonts w:hint="eastAsia" w:ascii="仿宋" w:hAnsi="仿宋" w:eastAsia="仿宋" w:cs="仿宋_GB2312"/>
                <w:color w:val="ff0000"/>
                <w:sz w:val="28"/>
                <w:szCs w:val="28"/>
              </w:rPr>
              <w:t xml:space="preserve">元整</w:t>
            </w:r>
            <w:r/>
          </w:p>
          <w:p>
            <w:pPr>
              <w:pStyle w:val="960"/>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w:t>
            </w:r>
            <w:r>
              <w:rPr>
                <w:rFonts w:hint="eastAsia" w:ascii="仿宋" w:hAnsi="仿宋" w:eastAsia="仿宋" w:cs="仿宋_GB2312"/>
                <w:color w:val="ff0000"/>
                <w:sz w:val="28"/>
                <w:szCs w:val="28"/>
              </w:rPr>
              <w:t xml:space="preserve">1250000</w:t>
            </w:r>
            <w:r>
              <w:rPr>
                <w:rFonts w:hint="eastAsia" w:ascii="仿宋" w:hAnsi="仿宋" w:eastAsia="仿宋" w:cs="仿宋_GB2312"/>
                <w:color w:val="ff0000"/>
                <w:sz w:val="28"/>
                <w:szCs w:val="28"/>
              </w:rPr>
              <w:t xml:space="preserve">.00元）</w:t>
            </w:r>
            <w:r/>
          </w:p>
        </w:tc>
        <w:tc>
          <w:tcPr>
            <w:tcW w:w="937" w:type="pct"/>
            <w:textDirection w:val="lrTb"/>
            <w:noWrap w:val="false"/>
          </w:tcPr>
          <w:p>
            <w:pPr>
              <w:pStyle w:val="960"/>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4</w:t>
            </w:r>
            <w:r>
              <w:rPr>
                <w:rFonts w:hint="eastAsia" w:ascii="仿宋" w:hAnsi="仿宋" w:eastAsia="仿宋" w:cs="仿宋_GB2312"/>
                <w:color w:val="ff0000"/>
                <w:sz w:val="28"/>
                <w:szCs w:val="28"/>
              </w:rPr>
              <w:t xml:space="preserve">0元/</w:t>
            </w:r>
            <w:r>
              <w:rPr>
                <w:rFonts w:hint="eastAsia" w:ascii="仿宋" w:hAnsi="仿宋" w:eastAsia="仿宋" w:cs="仿宋_GB2312"/>
                <w:color w:val="ff0000"/>
                <w:sz w:val="28"/>
                <w:szCs w:val="28"/>
              </w:rPr>
              <w:t xml:space="preserve">袋</w:t>
            </w:r>
            <w:r/>
          </w:p>
        </w:tc>
      </w:tr>
    </w:tbl>
    <w:p>
      <w:pPr>
        <w:ind w:firstLine="520"/>
        <w:spacing w:line="360" w:lineRule="auto"/>
        <w:rPr>
          <w:rFonts w:ascii="仿宋" w:hAnsi="仿宋" w:eastAsia="仿宋"/>
          <w:b/>
          <w:color w:val="ff0000"/>
          <w:sz w:val="28"/>
          <w:szCs w:val="28"/>
        </w:rPr>
      </w:pPr>
      <w:r>
        <w:rPr>
          <w:rFonts w:hint="eastAsia" w:ascii="仿宋" w:hAnsi="仿宋" w:eastAsia="仿宋"/>
          <w:b/>
          <w:color w:val="ff0000"/>
          <w:sz w:val="28"/>
          <w:szCs w:val="28"/>
        </w:rPr>
        <w:t xml:space="preserve">四</w:t>
      </w:r>
      <w:r>
        <w:rPr>
          <w:rFonts w:hint="eastAsia" w:ascii="仿宋" w:hAnsi="仿宋" w:eastAsia="仿宋"/>
          <w:b/>
          <w:color w:val="ff0000"/>
          <w:sz w:val="28"/>
          <w:szCs w:val="28"/>
        </w:rPr>
        <w:t xml:space="preserve">、采购</w:t>
      </w:r>
      <w:r>
        <w:rPr>
          <w:rFonts w:hint="eastAsia" w:ascii="仿宋" w:hAnsi="仿宋" w:eastAsia="仿宋"/>
          <w:b/>
          <w:color w:val="ff0000"/>
          <w:sz w:val="28"/>
          <w:szCs w:val="28"/>
        </w:rPr>
        <w:t xml:space="preserve">数量及要求</w:t>
      </w:r>
      <w:r/>
    </w:p>
    <w:tbl>
      <w:tblPr>
        <w:tblStyle w:val="1145"/>
        <w:tblW w:w="4980"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2"/>
        <w:gridCol w:w="1317"/>
        <w:gridCol w:w="2309"/>
        <w:gridCol w:w="1496"/>
        <w:gridCol w:w="1001"/>
        <w:gridCol w:w="2831"/>
      </w:tblGrid>
      <w:tr>
        <w:trPr>
          <w:jc w:val="center"/>
        </w:trPr>
        <w:tc>
          <w:tcPr>
            <w:tcW w:w="439" w:type="pct"/>
            <w:textDirection w:val="lrTb"/>
            <w:noWrap w:val="false"/>
          </w:tcPr>
          <w:p>
            <w:pPr>
              <w:pStyle w:val="1017"/>
              <w:jc w:val="center"/>
              <w:spacing w:before="0" w:beforeAutospacing="0" w:after="0" w:afterAutospacing="0" w:line="500" w:lineRule="exact"/>
              <w:rPr>
                <w:rFonts w:ascii="仿宋" w:hAnsi="仿宋" w:eastAsia="仿宋" w:cs="宋体"/>
                <w:bCs/>
                <w:color w:val="ff0000"/>
                <w:sz w:val="28"/>
                <w:szCs w:val="28"/>
              </w:rPr>
            </w:pPr>
            <w:r>
              <w:rPr>
                <w:rFonts w:hint="eastAsia" w:ascii="仿宋" w:hAnsi="仿宋" w:eastAsia="仿宋" w:cs="宋体"/>
                <w:bCs/>
                <w:color w:val="ff0000"/>
                <w:sz w:val="28"/>
                <w:szCs w:val="28"/>
              </w:rPr>
              <w:t xml:space="preserve">序号</w:t>
            </w:r>
            <w:r/>
          </w:p>
        </w:tc>
        <w:tc>
          <w:tcPr>
            <w:tcW w:w="671" w:type="pct"/>
            <w:textDirection w:val="lrTb"/>
            <w:noWrap w:val="false"/>
          </w:tcPr>
          <w:p>
            <w:pPr>
              <w:pStyle w:val="1017"/>
              <w:jc w:val="center"/>
              <w:spacing w:before="0" w:beforeAutospacing="0" w:after="0" w:afterAutospacing="0" w:line="500" w:lineRule="exact"/>
              <w:rPr>
                <w:rFonts w:ascii="仿宋" w:hAnsi="仿宋" w:eastAsia="仿宋" w:cs="宋体"/>
                <w:bCs/>
                <w:color w:val="ff0000"/>
                <w:sz w:val="28"/>
                <w:szCs w:val="28"/>
              </w:rPr>
            </w:pPr>
            <w:r>
              <w:rPr>
                <w:rFonts w:hint="eastAsia" w:ascii="仿宋" w:hAnsi="仿宋" w:eastAsia="仿宋" w:cs="宋体"/>
                <w:bCs/>
                <w:color w:val="ff0000"/>
                <w:sz w:val="28"/>
                <w:szCs w:val="28"/>
              </w:rPr>
              <w:t xml:space="preserve">货物名称</w:t>
            </w:r>
            <w:r/>
          </w:p>
        </w:tc>
        <w:tc>
          <w:tcPr>
            <w:tcW w:w="1176" w:type="pct"/>
            <w:textDirection w:val="lrTb"/>
            <w:noWrap w:val="false"/>
          </w:tcPr>
          <w:p>
            <w:pPr>
              <w:pStyle w:val="1017"/>
              <w:jc w:val="center"/>
              <w:spacing w:before="0" w:beforeAutospacing="0" w:after="0" w:afterAutospacing="0" w:line="500" w:lineRule="exact"/>
              <w:rPr>
                <w:rFonts w:ascii="仿宋" w:hAnsi="仿宋" w:eastAsia="仿宋" w:cs="宋体"/>
                <w:bCs/>
                <w:color w:val="ff0000"/>
                <w:sz w:val="28"/>
                <w:szCs w:val="28"/>
              </w:rPr>
            </w:pPr>
            <w:r>
              <w:rPr>
                <w:rFonts w:hint="eastAsia" w:ascii="仿宋" w:hAnsi="仿宋" w:eastAsia="仿宋" w:cs="宋体"/>
                <w:color w:val="ff0000"/>
                <w:sz w:val="28"/>
                <w:szCs w:val="28"/>
              </w:rPr>
              <w:t xml:space="preserve">技术参数</w:t>
            </w:r>
            <w:r/>
          </w:p>
        </w:tc>
        <w:tc>
          <w:tcPr>
            <w:tcW w:w="762" w:type="pct"/>
            <w:textDirection w:val="lrTb"/>
            <w:noWrap w:val="false"/>
          </w:tcPr>
          <w:p>
            <w:pPr>
              <w:pStyle w:val="1017"/>
              <w:jc w:val="center"/>
              <w:spacing w:before="0" w:beforeAutospacing="0" w:after="0" w:afterAutospacing="0" w:line="500" w:lineRule="exact"/>
              <w:rPr>
                <w:rFonts w:ascii="仿宋" w:hAnsi="仿宋" w:eastAsia="仿宋" w:cs="宋体"/>
                <w:bCs/>
                <w:color w:val="ff0000"/>
                <w:sz w:val="28"/>
                <w:szCs w:val="28"/>
              </w:rPr>
            </w:pPr>
            <w:r>
              <w:rPr>
                <w:rFonts w:hint="eastAsia" w:ascii="仿宋" w:hAnsi="仿宋" w:eastAsia="仿宋" w:cs="宋体"/>
                <w:bCs/>
                <w:color w:val="ff0000"/>
                <w:sz w:val="28"/>
                <w:szCs w:val="28"/>
              </w:rPr>
              <w:t xml:space="preserve">数量</w:t>
            </w:r>
            <w:r/>
          </w:p>
        </w:tc>
        <w:tc>
          <w:tcPr>
            <w:tcW w:w="510" w:type="pct"/>
            <w:textDirection w:val="lrTb"/>
            <w:noWrap w:val="false"/>
          </w:tcPr>
          <w:p>
            <w:pPr>
              <w:pStyle w:val="1017"/>
              <w:jc w:val="center"/>
              <w:spacing w:before="0" w:beforeAutospacing="0" w:after="0" w:afterAutospacing="0" w:line="500" w:lineRule="exact"/>
              <w:rPr>
                <w:rFonts w:ascii="仿宋" w:hAnsi="仿宋" w:eastAsia="仿宋" w:cs="宋体"/>
                <w:bCs/>
                <w:color w:val="ff0000"/>
                <w:sz w:val="28"/>
                <w:szCs w:val="28"/>
              </w:rPr>
            </w:pPr>
            <w:r>
              <w:rPr>
                <w:rFonts w:hint="eastAsia" w:ascii="仿宋" w:hAnsi="仿宋" w:eastAsia="仿宋" w:cs="宋体"/>
                <w:bCs/>
                <w:color w:val="ff0000"/>
                <w:sz w:val="28"/>
                <w:szCs w:val="28"/>
              </w:rPr>
              <w:t xml:space="preserve">单位</w:t>
            </w:r>
            <w:r/>
          </w:p>
        </w:tc>
        <w:tc>
          <w:tcPr>
            <w:tcW w:w="1442" w:type="pct"/>
            <w:textDirection w:val="lrTb"/>
            <w:noWrap w:val="false"/>
          </w:tcPr>
          <w:p>
            <w:pPr>
              <w:pStyle w:val="1017"/>
              <w:jc w:val="center"/>
              <w:spacing w:before="0" w:beforeAutospacing="0" w:after="0" w:afterAutospacing="0" w:line="500" w:lineRule="exact"/>
              <w:rPr>
                <w:rFonts w:ascii="仿宋" w:hAnsi="仿宋" w:eastAsia="仿宋" w:cs="宋体"/>
                <w:bCs/>
                <w:color w:val="ff0000"/>
                <w:sz w:val="28"/>
                <w:szCs w:val="28"/>
              </w:rPr>
            </w:pPr>
            <w:r>
              <w:rPr>
                <w:rFonts w:hint="eastAsia" w:ascii="仿宋" w:hAnsi="仿宋" w:eastAsia="仿宋" w:cs="宋体"/>
                <w:bCs/>
                <w:color w:val="ff0000"/>
                <w:sz w:val="28"/>
                <w:szCs w:val="28"/>
              </w:rPr>
              <w:t xml:space="preserve">其他要求</w:t>
            </w:r>
            <w:r/>
          </w:p>
        </w:tc>
      </w:tr>
      <w:tr>
        <w:trPr>
          <w:jc w:val="center"/>
        </w:trPr>
        <w:tc>
          <w:tcPr>
            <w:shd w:val="clear" w:color="auto" w:fill="auto"/>
            <w:tcW w:w="439" w:type="pct"/>
            <w:vAlign w:val="center"/>
            <w:textDirection w:val="lrTb"/>
            <w:noWrap w:val="false"/>
          </w:tcPr>
          <w:p>
            <w:pPr>
              <w:pStyle w:val="1017"/>
              <w:jc w:val="center"/>
              <w:spacing w:before="0" w:beforeAutospacing="0" w:after="0" w:afterAutospacing="0" w:line="500" w:lineRule="exact"/>
              <w:rPr>
                <w:rFonts w:ascii="仿宋" w:hAnsi="仿宋" w:eastAsia="仿宋" w:cs="宋体"/>
                <w:bCs/>
                <w:color w:val="ff0000"/>
                <w:sz w:val="28"/>
                <w:szCs w:val="28"/>
              </w:rPr>
            </w:pPr>
            <w:r>
              <w:rPr>
                <w:rFonts w:hint="eastAsia" w:ascii="仿宋" w:hAnsi="仿宋" w:eastAsia="仿宋" w:cs="宋体"/>
                <w:bCs/>
                <w:color w:val="ff0000"/>
                <w:sz w:val="28"/>
                <w:szCs w:val="28"/>
              </w:rPr>
              <w:t xml:space="preserve">1</w:t>
            </w:r>
            <w:r/>
          </w:p>
        </w:tc>
        <w:tc>
          <w:tcPr>
            <w:shd w:val="clear" w:color="auto" w:fill="auto"/>
            <w:tcW w:w="671" w:type="pct"/>
            <w:vAlign w:val="center"/>
            <w:textDirection w:val="lrTb"/>
            <w:noWrap w:val="false"/>
          </w:tcPr>
          <w:p>
            <w:pPr>
              <w:jc w:val="center"/>
              <w:widowControl/>
              <w:rPr>
                <w:rFonts w:ascii="仿宋" w:hAnsi="仿宋" w:eastAsia="仿宋" w:cs="宋体"/>
                <w:bCs/>
                <w:color w:val="ff0000"/>
                <w:sz w:val="28"/>
                <w:szCs w:val="28"/>
              </w:rPr>
            </w:pPr>
            <w:r>
              <w:rPr>
                <w:rFonts w:hint="eastAsia" w:ascii="仿宋" w:hAnsi="仿宋" w:eastAsia="仿宋" w:cs="仿宋_GB2312"/>
                <w:color w:val="ff0000"/>
                <w:sz w:val="28"/>
                <w:szCs w:val="28"/>
              </w:rPr>
              <w:t xml:space="preserve">含</w:t>
            </w:r>
            <w:r>
              <w:rPr>
                <w:rFonts w:hint="eastAsia" w:ascii="仿宋" w:hAnsi="仿宋" w:eastAsia="仿宋" w:cs="仿宋_GB2312"/>
                <w:color w:val="ff0000"/>
                <w:sz w:val="28"/>
                <w:szCs w:val="28"/>
              </w:rPr>
              <w:t xml:space="preserve">硅水溶</w:t>
            </w:r>
            <w:r>
              <w:rPr>
                <w:rFonts w:hint="eastAsia" w:ascii="仿宋" w:hAnsi="仿宋" w:eastAsia="仿宋" w:cs="仿宋_GB2312"/>
                <w:color w:val="ff0000"/>
                <w:sz w:val="28"/>
                <w:szCs w:val="28"/>
              </w:rPr>
              <w:t xml:space="preserve">肥</w:t>
            </w:r>
            <w:r/>
          </w:p>
        </w:tc>
        <w:tc>
          <w:tcPr>
            <w:shd w:val="clear" w:color="auto" w:fill="auto"/>
            <w:tcW w:w="1176" w:type="pct"/>
            <w:vAlign w:val="center"/>
            <w:textDirection w:val="lrTb"/>
            <w:noWrap w:val="false"/>
          </w:tcPr>
          <w:p>
            <w:pPr>
              <w:jc w:val="left"/>
              <w:widowControl/>
              <w:rPr>
                <w:rFonts w:ascii="仿宋" w:hAnsi="仿宋" w:eastAsia="仿宋" w:cs="宋体"/>
                <w:bCs/>
                <w:color w:val="ff0000"/>
                <w:sz w:val="28"/>
                <w:szCs w:val="28"/>
              </w:rPr>
            </w:pPr>
            <w:r>
              <w:rPr>
                <w:rFonts w:hint="eastAsia" w:ascii="仿宋" w:hAnsi="仿宋" w:eastAsia="仿宋" w:cs="宋体"/>
                <w:bCs/>
                <w:color w:val="ff0000"/>
                <w:sz w:val="28"/>
                <w:szCs w:val="28"/>
              </w:rPr>
              <w:t xml:space="preserve">产品形态：颗粒。</w:t>
            </w:r>
            <w:r>
              <w:rPr>
                <w:rFonts w:hint="eastAsia" w:ascii="仿宋" w:hAnsi="仿宋" w:eastAsia="仿宋" w:cs="宋体"/>
                <w:bCs/>
                <w:color w:val="ff0000"/>
                <w:sz w:val="28"/>
                <w:szCs w:val="28"/>
              </w:rPr>
              <w:t xml:space="preserve">主要技术参数：Si≥10%，Na≤5%。登记作物含水稻；规格：1kg/袋。</w:t>
            </w:r>
            <w:r/>
          </w:p>
        </w:tc>
        <w:tc>
          <w:tcPr>
            <w:shd w:val="clear" w:color="auto" w:fill="auto"/>
            <w:tcW w:w="762" w:type="pct"/>
            <w:vAlign w:val="center"/>
            <w:textDirection w:val="lrTb"/>
            <w:noWrap w:val="false"/>
          </w:tcPr>
          <w:p>
            <w:pPr>
              <w:jc w:val="center"/>
              <w:widowControl/>
              <w:rPr>
                <w:rFonts w:ascii="仿宋" w:hAnsi="仿宋" w:eastAsia="仿宋" w:cs="宋体"/>
                <w:bCs/>
                <w:color w:val="ff0000"/>
                <w:sz w:val="28"/>
                <w:szCs w:val="28"/>
              </w:rPr>
            </w:pPr>
            <w:r>
              <w:rPr>
                <w:rFonts w:hint="eastAsia" w:ascii="仿宋" w:hAnsi="仿宋" w:eastAsia="仿宋" w:cs="宋体"/>
                <w:bCs/>
                <w:color w:val="ff0000"/>
                <w:sz w:val="28"/>
                <w:szCs w:val="28"/>
              </w:rPr>
              <w:t xml:space="preserve">实际供货</w:t>
            </w:r>
            <w:r>
              <w:rPr>
                <w:rFonts w:hint="eastAsia" w:ascii="仿宋" w:hAnsi="仿宋" w:eastAsia="仿宋" w:cs="宋体"/>
                <w:bCs/>
                <w:color w:val="ff0000"/>
                <w:sz w:val="28"/>
                <w:szCs w:val="28"/>
              </w:rPr>
              <w:t xml:space="preserve">数量=采购预算÷成交响应单价</w:t>
            </w:r>
            <w:r/>
          </w:p>
        </w:tc>
        <w:tc>
          <w:tcPr>
            <w:shd w:val="clear" w:color="auto" w:fill="auto"/>
            <w:tcW w:w="510" w:type="pct"/>
            <w:vAlign w:val="center"/>
            <w:textDirection w:val="lrTb"/>
            <w:noWrap w:val="false"/>
          </w:tcPr>
          <w:p>
            <w:pPr>
              <w:jc w:val="center"/>
              <w:widowControl/>
              <w:rPr>
                <w:rFonts w:ascii="仿宋" w:hAnsi="仿宋" w:eastAsia="仿宋" w:cs="宋体"/>
                <w:bCs/>
                <w:color w:val="ff0000"/>
                <w:sz w:val="28"/>
                <w:szCs w:val="28"/>
              </w:rPr>
            </w:pPr>
            <w:r>
              <w:rPr>
                <w:rFonts w:hint="eastAsia" w:ascii="仿宋" w:hAnsi="仿宋" w:eastAsia="仿宋" w:cs="宋体"/>
                <w:bCs/>
                <w:color w:val="ff0000"/>
                <w:sz w:val="28"/>
                <w:szCs w:val="28"/>
              </w:rPr>
              <w:t xml:space="preserve">袋</w:t>
            </w:r>
            <w:r/>
          </w:p>
        </w:tc>
        <w:tc>
          <w:tcPr>
            <w:shd w:val="clear" w:color="auto" w:fill="auto"/>
            <w:tcW w:w="1442" w:type="pct"/>
            <w:vAlign w:val="center"/>
            <w:textDirection w:val="lrTb"/>
            <w:noWrap w:val="false"/>
          </w:tcPr>
          <w:p>
            <w:pPr>
              <w:pStyle w:val="897"/>
              <w:jc w:val="left"/>
              <w:keepLines w:val="0"/>
              <w:keepNext w:val="0"/>
              <w:spacing w:before="0" w:after="0" w:line="23" w:lineRule="atLeast"/>
              <w:shd w:val="clear" w:color="auto" w:fill="ffffff"/>
              <w:widowControl/>
              <w:rPr>
                <w:rFonts w:ascii="黑体" w:hAnsi="黑体" w:eastAsia="黑体" w:cs="宋体"/>
                <w:b w:val="0"/>
                <w:i/>
                <w:color w:val="ff0000"/>
                <w:sz w:val="28"/>
                <w:szCs w:val="28"/>
              </w:rPr>
              <w:outlineLvl w:val="1"/>
            </w:pPr>
            <w:r>
              <w:rPr>
                <w:rFonts w:hint="eastAsia" w:ascii="黑体" w:hAnsi="黑体" w:eastAsia="黑体" w:cs="宋体"/>
                <w:b w:val="0"/>
                <w:i/>
                <w:color w:val="ff0000"/>
                <w:sz w:val="28"/>
                <w:szCs w:val="28"/>
              </w:rPr>
              <w:t xml:space="preserve">1、提供</w:t>
            </w:r>
            <w:r>
              <w:rPr>
                <w:rFonts w:hint="eastAsia" w:ascii="黑体" w:hAnsi="黑体" w:eastAsia="黑体" w:cs="宋体"/>
                <w:b w:val="0"/>
                <w:i/>
                <w:color w:val="ff0000"/>
                <w:sz w:val="28"/>
                <w:szCs w:val="28"/>
              </w:rPr>
              <w:t xml:space="preserve">有效期内的</w:t>
            </w:r>
            <w:r>
              <w:rPr>
                <w:rFonts w:hint="eastAsia" w:ascii="黑体" w:hAnsi="黑体" w:eastAsia="黑体" w:cs="宋体"/>
                <w:b w:val="0"/>
                <w:i/>
                <w:color w:val="ff0000"/>
                <w:sz w:val="28"/>
                <w:szCs w:val="28"/>
              </w:rPr>
              <w:t xml:space="preserve">肥料</w:t>
            </w:r>
            <w:r>
              <w:rPr>
                <w:rFonts w:hint="eastAsia" w:ascii="黑体" w:hAnsi="黑体" w:eastAsia="黑体" w:cs="宋体"/>
                <w:b w:val="0"/>
                <w:i/>
                <w:color w:val="ff0000"/>
                <w:sz w:val="28"/>
                <w:szCs w:val="28"/>
              </w:rPr>
              <w:t xml:space="preserve">登记证，符合规定技术参数，登记备案含水稻；2、提供第三方</w:t>
            </w:r>
            <w:r>
              <w:rPr>
                <w:rFonts w:hint="eastAsia" w:ascii="黑体" w:hAnsi="黑体" w:eastAsia="黑体" w:cs="宋体"/>
                <w:b w:val="0"/>
                <w:i/>
                <w:color w:val="ff0000"/>
                <w:sz w:val="28"/>
                <w:szCs w:val="28"/>
              </w:rPr>
              <w:t xml:space="preserve">检测机构出具的</w:t>
            </w:r>
            <w:r>
              <w:rPr>
                <w:rFonts w:hint="eastAsia" w:ascii="黑体" w:hAnsi="黑体" w:eastAsia="黑体" w:cs="宋体"/>
                <w:b w:val="0"/>
                <w:i/>
                <w:color w:val="ff0000"/>
                <w:sz w:val="28"/>
                <w:szCs w:val="28"/>
              </w:rPr>
              <w:t xml:space="preserve">产品检验报告；3、产品符合NY/T 3829-2021标准 。</w:t>
            </w:r>
            <w:r/>
          </w:p>
        </w:tc>
      </w:tr>
    </w:tbl>
    <w:p>
      <w:pPr>
        <w:ind w:firstLine="518"/>
        <w:spacing w:line="360" w:lineRule="auto"/>
        <w:rPr>
          <w:rFonts w:ascii="黑体" w:hAnsi="黑体" w:eastAsia="黑体" w:cs="宋体"/>
          <w:bCs/>
          <w:i/>
          <w:color w:val="ff0000"/>
          <w:sz w:val="28"/>
          <w:szCs w:val="28"/>
        </w:rPr>
      </w:pPr>
      <w:r>
        <w:rPr>
          <w:rFonts w:hint="eastAsia" w:ascii="黑体" w:hAnsi="黑体" w:eastAsia="黑体" w:cs="宋体"/>
          <w:bCs/>
          <w:i/>
          <w:color w:val="ff0000"/>
          <w:sz w:val="28"/>
          <w:szCs w:val="28"/>
        </w:rPr>
        <w:t xml:space="preserve">注：1、</w:t>
      </w:r>
      <w:r>
        <w:rPr>
          <w:rFonts w:hint="eastAsia" w:ascii="黑体" w:hAnsi="黑体" w:eastAsia="黑体" w:cs="宋体"/>
          <w:bCs/>
          <w:i/>
          <w:color w:val="ff0000"/>
          <w:sz w:val="28"/>
          <w:szCs w:val="28"/>
        </w:rPr>
        <w:t xml:space="preserve">本项目采用固定总价合同，</w:t>
      </w:r>
      <w:r>
        <w:rPr>
          <w:rFonts w:hint="eastAsia" w:ascii="黑体" w:hAnsi="黑体" w:eastAsia="黑体" w:cs="宋体"/>
          <w:bCs/>
          <w:i/>
          <w:color w:val="ff0000"/>
          <w:sz w:val="28"/>
          <w:szCs w:val="28"/>
        </w:rPr>
        <w:t xml:space="preserve">实际供货数量=采购预算÷成交响应单价，</w:t>
      </w:r>
      <w:r>
        <w:rPr>
          <w:rFonts w:hint="eastAsia" w:ascii="黑体" w:hAnsi="黑体" w:eastAsia="黑体" w:cs="宋体"/>
          <w:bCs/>
          <w:i/>
          <w:color w:val="ff0000"/>
          <w:sz w:val="28"/>
          <w:szCs w:val="28"/>
        </w:rPr>
        <w:t xml:space="preserve">供应商</w:t>
      </w:r>
      <w:r>
        <w:rPr>
          <w:rFonts w:hint="eastAsia" w:ascii="黑体" w:hAnsi="黑体" w:eastAsia="黑体" w:cs="宋体"/>
          <w:bCs/>
          <w:i/>
          <w:color w:val="ff0000"/>
          <w:sz w:val="28"/>
          <w:szCs w:val="28"/>
        </w:rPr>
        <w:t xml:space="preserve">报价</w:t>
      </w:r>
      <w:r>
        <w:rPr>
          <w:rFonts w:hint="eastAsia" w:ascii="黑体" w:hAnsi="黑体" w:eastAsia="黑体" w:cs="宋体"/>
          <w:bCs/>
          <w:i/>
          <w:color w:val="ff0000"/>
          <w:sz w:val="28"/>
          <w:szCs w:val="28"/>
        </w:rPr>
        <w:t xml:space="preserve">时</w:t>
      </w:r>
      <w:r>
        <w:rPr>
          <w:rFonts w:hint="eastAsia" w:ascii="黑体" w:hAnsi="黑体" w:eastAsia="黑体" w:cs="宋体"/>
          <w:bCs/>
          <w:i/>
          <w:color w:val="ff0000"/>
          <w:sz w:val="28"/>
          <w:szCs w:val="28"/>
        </w:rPr>
        <w:t xml:space="preserve">填写响应单价。</w:t>
      </w:r>
      <w:r/>
    </w:p>
    <w:p>
      <w:pPr>
        <w:ind w:firstLine="520"/>
        <w:spacing w:line="360" w:lineRule="auto"/>
        <w:rPr>
          <w:rFonts w:ascii="仿宋" w:hAnsi="仿宋" w:eastAsia="仿宋"/>
          <w:b/>
          <w:color w:val="ff0000"/>
          <w:sz w:val="28"/>
          <w:szCs w:val="28"/>
        </w:rPr>
      </w:pPr>
      <w:r>
        <w:rPr>
          <w:rFonts w:hint="eastAsia" w:ascii="仿宋" w:hAnsi="仿宋" w:eastAsia="仿宋"/>
          <w:b/>
          <w:color w:val="ff0000"/>
          <w:sz w:val="28"/>
          <w:szCs w:val="28"/>
        </w:rPr>
        <w:t xml:space="preserve">五</w:t>
      </w:r>
      <w:r>
        <w:rPr>
          <w:rFonts w:hint="eastAsia" w:ascii="仿宋" w:hAnsi="仿宋" w:eastAsia="仿宋"/>
          <w:b/>
          <w:color w:val="ff0000"/>
          <w:sz w:val="28"/>
          <w:szCs w:val="28"/>
        </w:rPr>
        <w:t xml:space="preserve">、质量标准</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响应文件及供应商所响应货物的质量、技术和其他要求货物制造标准及技术规范等，须符合最新国家标准，无国家标准的应符合行业标准或企业标准， 并满足采购文件要求。 </w:t>
      </w:r>
      <w:r/>
    </w:p>
    <w:p>
      <w:pPr>
        <w:ind w:firstLine="520"/>
        <w:spacing w:line="360" w:lineRule="auto"/>
        <w:rPr>
          <w:rFonts w:ascii="仿宋" w:hAnsi="仿宋" w:eastAsia="仿宋"/>
          <w:b/>
          <w:color w:val="ff0000"/>
          <w:sz w:val="28"/>
          <w:szCs w:val="28"/>
        </w:rPr>
      </w:pPr>
      <w:r>
        <w:rPr>
          <w:rFonts w:hint="eastAsia" w:ascii="仿宋" w:hAnsi="仿宋" w:eastAsia="仿宋"/>
          <w:b/>
          <w:color w:val="ff0000"/>
          <w:sz w:val="28"/>
          <w:szCs w:val="28"/>
        </w:rPr>
        <w:t xml:space="preserve">六</w:t>
      </w:r>
      <w:r>
        <w:rPr>
          <w:rFonts w:hint="eastAsia" w:ascii="仿宋" w:hAnsi="仿宋" w:eastAsia="仿宋"/>
          <w:b/>
          <w:color w:val="ff0000"/>
          <w:sz w:val="28"/>
          <w:szCs w:val="28"/>
        </w:rPr>
        <w:t xml:space="preserve">、售后服务</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验收通过之日起对货物售后服务期2年（如果原厂质保期大于要求的质保期，以原厂质保期为准）。售后服务期内，因质量而引起的问题，供应商应在接到采购单位通知后0.5小时内响应，48小时内予以免费更换，由此引起的一切费用由供应商承担。</w:t>
      </w:r>
      <w:r/>
    </w:p>
    <w:p>
      <w:pPr>
        <w:ind w:firstLine="520"/>
        <w:spacing w:line="360" w:lineRule="auto"/>
        <w:rPr>
          <w:rFonts w:ascii="仿宋" w:hAnsi="仿宋" w:eastAsia="仿宋"/>
          <w:b/>
          <w:color w:val="ff0000"/>
          <w:sz w:val="28"/>
          <w:szCs w:val="28"/>
        </w:rPr>
      </w:pPr>
      <w:r>
        <w:rPr>
          <w:rFonts w:hint="eastAsia" w:ascii="仿宋" w:hAnsi="仿宋" w:eastAsia="仿宋"/>
          <w:b/>
          <w:color w:val="ff0000"/>
          <w:sz w:val="28"/>
          <w:szCs w:val="28"/>
        </w:rPr>
        <w:t xml:space="preserve">七</w:t>
      </w:r>
      <w:r>
        <w:rPr>
          <w:rFonts w:hint="eastAsia" w:ascii="仿宋" w:hAnsi="仿宋" w:eastAsia="仿宋"/>
          <w:b/>
          <w:color w:val="ff0000"/>
          <w:sz w:val="28"/>
          <w:szCs w:val="28"/>
        </w:rPr>
        <w:t xml:space="preserve">、验收标准及要求</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所提供项目质量必须符合国家相关标准且必须满足本次采购的要求，如有不合格，造成的损失和后果由该供应商负全责。符合项目验收标准后，采购人根据技术要求，组织验收并出具验收书。</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1.乙方向甲方提交项目验收资料以及终</w:t>
      </w:r>
      <w:r>
        <w:rPr>
          <w:rFonts w:hint="eastAsia" w:ascii="仿宋" w:hAnsi="仿宋" w:eastAsia="仿宋"/>
          <w:color w:val="ff0000"/>
          <w:sz w:val="28"/>
          <w:szCs w:val="28"/>
        </w:rPr>
        <w:t xml:space="preserve">验申请</w:t>
      </w:r>
      <w:r>
        <w:rPr>
          <w:rFonts w:hint="eastAsia" w:ascii="仿宋" w:hAnsi="仿宋" w:eastAsia="仿宋"/>
          <w:color w:val="ff0000"/>
          <w:sz w:val="28"/>
          <w:szCs w:val="28"/>
        </w:rPr>
        <w:t xml:space="preserve">单，甲方收到申请后3 </w:t>
      </w:r>
      <w:r>
        <w:rPr>
          <w:rFonts w:hint="eastAsia" w:ascii="仿宋" w:hAnsi="仿宋" w:eastAsia="仿宋"/>
          <w:color w:val="ff0000"/>
          <w:sz w:val="28"/>
          <w:szCs w:val="28"/>
        </w:rPr>
        <w:t xml:space="preserve">个</w:t>
      </w:r>
      <w:r>
        <w:rPr>
          <w:rFonts w:hint="eastAsia" w:ascii="仿宋" w:hAnsi="仿宋" w:eastAsia="仿宋"/>
          <w:color w:val="ff0000"/>
          <w:sz w:val="28"/>
          <w:szCs w:val="28"/>
        </w:rPr>
        <w:t xml:space="preserve">工作日内组织</w:t>
      </w:r>
      <w:r>
        <w:rPr>
          <w:rFonts w:hint="eastAsia" w:ascii="仿宋" w:hAnsi="仿宋" w:eastAsia="仿宋"/>
          <w:color w:val="ff0000"/>
          <w:sz w:val="28"/>
          <w:szCs w:val="28"/>
        </w:rPr>
        <w:t xml:space="preserve">终验且验收</w:t>
      </w:r>
      <w:r>
        <w:rPr>
          <w:rFonts w:hint="eastAsia" w:ascii="仿宋" w:hAnsi="仿宋" w:eastAsia="仿宋"/>
          <w:color w:val="ff0000"/>
          <w:sz w:val="28"/>
          <w:szCs w:val="28"/>
        </w:rPr>
        <w:t xml:space="preserve">无问题后签署终验单。验收的标准按照采购文件、响应文件及相关标准实施，须服从采购人安排要求。</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2.验收标准</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3.采购单位随机抽取部分样品进行送检，样品需符合采购技术参数要求，检测相关费用由供应商承担。抽检产品质量经相关部门检验不合格的，供应商应无条件在采购单位限定时间内予以更换符合要求的产品，并承担采购单位因此产生的一切损失，同时报送相关行政处罚部门。（供应商因货物不合格，</w:t>
      </w:r>
      <w:r>
        <w:rPr>
          <w:rFonts w:ascii="仿宋" w:hAnsi="仿宋" w:eastAsia="仿宋"/>
          <w:color w:val="ff0000"/>
          <w:sz w:val="28"/>
          <w:szCs w:val="28"/>
        </w:rPr>
        <w:t xml:space="preserve">逾期交付货物的，</w:t>
      </w:r>
      <w:r>
        <w:rPr>
          <w:rFonts w:hint="eastAsia" w:ascii="仿宋" w:hAnsi="仿宋" w:eastAsia="仿宋"/>
          <w:color w:val="ff0000"/>
          <w:sz w:val="28"/>
          <w:szCs w:val="28"/>
        </w:rPr>
        <w:t xml:space="preserve">供应商因</w:t>
      </w:r>
      <w:r>
        <w:rPr>
          <w:rFonts w:ascii="仿宋" w:hAnsi="仿宋" w:eastAsia="仿宋"/>
          <w:color w:val="ff0000"/>
          <w:sz w:val="28"/>
          <w:szCs w:val="28"/>
        </w:rPr>
        <w:t xml:space="preserve">应按逾期交货总额每日千分之六向甲方支付违约金，由</w:t>
      </w:r>
      <w:r>
        <w:rPr>
          <w:rFonts w:hint="eastAsia" w:ascii="仿宋" w:hAnsi="仿宋" w:eastAsia="仿宋"/>
          <w:color w:val="ff0000"/>
          <w:sz w:val="28"/>
          <w:szCs w:val="28"/>
        </w:rPr>
        <w:t xml:space="preserve">采购单位</w:t>
      </w:r>
      <w:r>
        <w:rPr>
          <w:rFonts w:ascii="仿宋" w:hAnsi="仿宋" w:eastAsia="仿宋"/>
          <w:color w:val="ff0000"/>
          <w:sz w:val="28"/>
          <w:szCs w:val="28"/>
        </w:rPr>
        <w:t xml:space="preserve">从待付货款中扣除。逾期超过约定日期10个工作日不能交货的，</w:t>
      </w:r>
      <w:r>
        <w:rPr>
          <w:rFonts w:hint="eastAsia" w:ascii="仿宋" w:hAnsi="仿宋" w:eastAsia="仿宋"/>
          <w:color w:val="ff0000"/>
          <w:sz w:val="28"/>
          <w:szCs w:val="28"/>
        </w:rPr>
        <w:t xml:space="preserve">采购单位</w:t>
      </w:r>
      <w:r>
        <w:rPr>
          <w:rFonts w:ascii="仿宋" w:hAnsi="仿宋" w:eastAsia="仿宋"/>
          <w:color w:val="ff0000"/>
          <w:sz w:val="28"/>
          <w:szCs w:val="28"/>
        </w:rPr>
        <w:t xml:space="preserve">可解除本合同。</w:t>
      </w:r>
      <w:r>
        <w:rPr>
          <w:rFonts w:hint="eastAsia" w:ascii="仿宋" w:hAnsi="仿宋" w:eastAsia="仿宋"/>
          <w:color w:val="ff0000"/>
          <w:sz w:val="28"/>
          <w:szCs w:val="28"/>
        </w:rPr>
        <w:t xml:space="preserve">供应商因</w:t>
      </w:r>
      <w:r>
        <w:rPr>
          <w:rFonts w:ascii="仿宋" w:hAnsi="仿宋" w:eastAsia="仿宋"/>
          <w:color w:val="ff0000"/>
          <w:sz w:val="28"/>
          <w:szCs w:val="28"/>
        </w:rPr>
        <w:t xml:space="preserve">因</w:t>
      </w:r>
      <w:r>
        <w:rPr>
          <w:rFonts w:ascii="仿宋" w:hAnsi="仿宋" w:eastAsia="仿宋"/>
          <w:color w:val="ff0000"/>
          <w:sz w:val="28"/>
          <w:szCs w:val="28"/>
        </w:rPr>
        <w:t xml:space="preserve">逾期交货或因其他违约行为导致</w:t>
      </w:r>
      <w:r>
        <w:rPr>
          <w:rFonts w:hint="eastAsia" w:ascii="仿宋" w:hAnsi="仿宋" w:eastAsia="仿宋"/>
          <w:color w:val="ff0000"/>
          <w:sz w:val="28"/>
          <w:szCs w:val="28"/>
        </w:rPr>
        <w:t xml:space="preserve">采购单位</w:t>
      </w:r>
      <w:r>
        <w:rPr>
          <w:rFonts w:ascii="仿宋" w:hAnsi="仿宋" w:eastAsia="仿宋"/>
          <w:color w:val="ff0000"/>
          <w:sz w:val="28"/>
          <w:szCs w:val="28"/>
        </w:rPr>
        <w:t xml:space="preserve">解除合同的，</w:t>
      </w:r>
      <w:r>
        <w:rPr>
          <w:rFonts w:hint="eastAsia" w:ascii="仿宋" w:hAnsi="仿宋" w:eastAsia="仿宋"/>
          <w:color w:val="ff0000"/>
          <w:sz w:val="28"/>
          <w:szCs w:val="28"/>
        </w:rPr>
        <w:t xml:space="preserve">供应商因</w:t>
      </w:r>
      <w:r>
        <w:rPr>
          <w:rFonts w:ascii="仿宋" w:hAnsi="仿宋" w:eastAsia="仿宋"/>
          <w:color w:val="ff0000"/>
          <w:sz w:val="28"/>
          <w:szCs w:val="28"/>
        </w:rPr>
        <w:t xml:space="preserve">应向</w:t>
      </w:r>
      <w:r>
        <w:rPr>
          <w:rFonts w:hint="eastAsia" w:ascii="仿宋" w:hAnsi="仿宋" w:eastAsia="仿宋"/>
          <w:color w:val="ff0000"/>
          <w:sz w:val="28"/>
          <w:szCs w:val="28"/>
        </w:rPr>
        <w:t xml:space="preserve">采购单位</w:t>
      </w:r>
      <w:r>
        <w:rPr>
          <w:rFonts w:ascii="仿宋" w:hAnsi="仿宋" w:eastAsia="仿宋"/>
          <w:color w:val="ff0000"/>
          <w:sz w:val="28"/>
          <w:szCs w:val="28"/>
        </w:rPr>
        <w:t xml:space="preserve">支付合同总值</w:t>
      </w:r>
      <w:r>
        <w:rPr>
          <w:rFonts w:hint="eastAsia" w:ascii="仿宋" w:hAnsi="仿宋" w:eastAsia="仿宋"/>
          <w:color w:val="ff0000"/>
          <w:sz w:val="28"/>
          <w:szCs w:val="28"/>
        </w:rPr>
        <w:t xml:space="preserve">10%</w:t>
      </w:r>
      <w:r>
        <w:rPr>
          <w:rFonts w:ascii="仿宋" w:hAnsi="仿宋" w:eastAsia="仿宋"/>
          <w:color w:val="ff0000"/>
          <w:sz w:val="28"/>
          <w:szCs w:val="28"/>
        </w:rPr>
        <w:t xml:space="preserve">的违约金，如造成</w:t>
      </w:r>
      <w:r>
        <w:rPr>
          <w:rFonts w:hint="eastAsia" w:ascii="仿宋" w:hAnsi="仿宋" w:eastAsia="仿宋"/>
          <w:color w:val="ff0000"/>
          <w:sz w:val="28"/>
          <w:szCs w:val="28"/>
        </w:rPr>
        <w:t xml:space="preserve">采购单位</w:t>
      </w:r>
      <w:r>
        <w:rPr>
          <w:rFonts w:ascii="仿宋" w:hAnsi="仿宋" w:eastAsia="仿宋"/>
          <w:color w:val="ff0000"/>
          <w:sz w:val="28"/>
          <w:szCs w:val="28"/>
        </w:rPr>
        <w:t xml:space="preserve">损失超过违约金的，超出部分由</w:t>
      </w:r>
      <w:r>
        <w:rPr>
          <w:rFonts w:hint="eastAsia" w:ascii="仿宋" w:hAnsi="仿宋" w:eastAsia="仿宋"/>
          <w:color w:val="ff0000"/>
          <w:sz w:val="28"/>
          <w:szCs w:val="28"/>
        </w:rPr>
        <w:t xml:space="preserve">供应商因</w:t>
      </w:r>
      <w:r>
        <w:rPr>
          <w:rFonts w:ascii="仿宋" w:hAnsi="仿宋" w:eastAsia="仿宋"/>
          <w:color w:val="ff0000"/>
          <w:sz w:val="28"/>
          <w:szCs w:val="28"/>
        </w:rPr>
        <w:t xml:space="preserve">继续承担赔偿责任。</w:t>
      </w:r>
      <w:r>
        <w:rPr>
          <w:rFonts w:hint="eastAsia" w:ascii="仿宋" w:hAnsi="仿宋" w:eastAsia="仿宋"/>
          <w:color w:val="ff0000"/>
          <w:sz w:val="28"/>
          <w:szCs w:val="28"/>
        </w:rPr>
        <w:t xml:space="preserve">）</w:t>
      </w:r>
      <w:r/>
    </w:p>
    <w:p>
      <w:pPr>
        <w:ind w:firstLine="520"/>
        <w:spacing w:line="360" w:lineRule="auto"/>
        <w:rPr>
          <w:rFonts w:ascii="仿宋" w:hAnsi="仿宋" w:eastAsia="仿宋"/>
          <w:color w:val="ff0000"/>
          <w:sz w:val="28"/>
          <w:szCs w:val="28"/>
        </w:rPr>
      </w:pPr>
      <w:r>
        <w:rPr>
          <w:rFonts w:hint="eastAsia" w:ascii="仿宋" w:hAnsi="仿宋" w:eastAsia="仿宋"/>
          <w:b/>
          <w:color w:val="ff0000"/>
          <w:sz w:val="28"/>
          <w:szCs w:val="28"/>
        </w:rPr>
        <w:t xml:space="preserve">八</w:t>
      </w:r>
      <w:r>
        <w:rPr>
          <w:rFonts w:ascii="仿宋" w:hAnsi="仿宋" w:eastAsia="仿宋"/>
          <w:b/>
          <w:color w:val="ff0000"/>
          <w:sz w:val="28"/>
          <w:szCs w:val="28"/>
        </w:rPr>
        <w:t xml:space="preserve">、供货期限：</w:t>
      </w:r>
      <w:r>
        <w:rPr>
          <w:rFonts w:ascii="仿宋" w:hAnsi="仿宋" w:eastAsia="仿宋"/>
          <w:color w:val="ff0000"/>
          <w:sz w:val="28"/>
          <w:szCs w:val="28"/>
        </w:rPr>
        <w:t xml:space="preserve">采购合同签订后</w:t>
      </w:r>
      <w:r>
        <w:rPr>
          <w:rFonts w:hint="eastAsia" w:ascii="仿宋" w:hAnsi="仿宋" w:eastAsia="仿宋"/>
          <w:color w:val="ff0000"/>
          <w:sz w:val="28"/>
          <w:szCs w:val="28"/>
        </w:rPr>
        <w:t xml:space="preserve">7日内交货至各乡镇。</w:t>
      </w:r>
      <w:r/>
    </w:p>
    <w:p>
      <w:pPr>
        <w:ind w:firstLine="520"/>
        <w:spacing w:line="360" w:lineRule="auto"/>
        <w:rPr>
          <w:rFonts w:ascii="仿宋" w:hAnsi="仿宋" w:eastAsia="仿宋"/>
          <w:color w:val="ff0000"/>
          <w:sz w:val="28"/>
          <w:szCs w:val="28"/>
        </w:rPr>
      </w:pPr>
      <w:r>
        <w:rPr>
          <w:rFonts w:hint="eastAsia" w:ascii="仿宋" w:hAnsi="仿宋" w:eastAsia="仿宋"/>
          <w:b/>
          <w:color w:val="ff0000"/>
          <w:sz w:val="28"/>
          <w:szCs w:val="28"/>
        </w:rPr>
        <w:t xml:space="preserve">九</w:t>
      </w:r>
      <w:r>
        <w:rPr>
          <w:rFonts w:hint="eastAsia" w:ascii="仿宋" w:hAnsi="仿宋" w:eastAsia="仿宋"/>
          <w:b/>
          <w:color w:val="ff0000"/>
          <w:sz w:val="28"/>
          <w:szCs w:val="28"/>
        </w:rPr>
        <w:t xml:space="preserve">、付款方式：</w:t>
      </w:r>
      <w:r>
        <w:rPr>
          <w:rFonts w:hint="eastAsia" w:ascii="仿宋" w:hAnsi="仿宋" w:eastAsia="仿宋"/>
          <w:color w:val="ff0000"/>
          <w:sz w:val="28"/>
          <w:szCs w:val="28"/>
        </w:rPr>
        <w:t xml:space="preserve">供货完成并经验收合格后三个月内一次性付清合同价款。</w:t>
      </w:r>
      <w:r/>
    </w:p>
    <w:p>
      <w:pPr>
        <w:ind w:firstLine="520"/>
        <w:spacing w:line="360" w:lineRule="auto"/>
        <w:rPr>
          <w:rFonts w:ascii="仿宋" w:hAnsi="仿宋" w:eastAsia="仿宋" w:cs="宋体"/>
          <w:b/>
          <w:bCs/>
          <w:color w:val="ff0000"/>
          <w:sz w:val="28"/>
          <w:szCs w:val="28"/>
        </w:rPr>
      </w:pPr>
      <w:r>
        <w:rPr>
          <w:rFonts w:hint="eastAsia" w:ascii="仿宋" w:hAnsi="仿宋" w:eastAsia="仿宋"/>
          <w:b/>
          <w:color w:val="ff0000"/>
          <w:sz w:val="28"/>
          <w:szCs w:val="28"/>
        </w:rPr>
        <w:t xml:space="preserve">十</w:t>
      </w:r>
      <w:r>
        <w:rPr>
          <w:rFonts w:hint="eastAsia" w:ascii="仿宋" w:hAnsi="仿宋" w:eastAsia="仿宋"/>
          <w:b/>
          <w:color w:val="ff0000"/>
          <w:sz w:val="28"/>
          <w:szCs w:val="28"/>
        </w:rPr>
        <w:t xml:space="preserve">、</w:t>
      </w:r>
      <w:r>
        <w:rPr>
          <w:rFonts w:hint="eastAsia" w:ascii="仿宋" w:hAnsi="仿宋" w:eastAsia="仿宋" w:cs="宋体"/>
          <w:b/>
          <w:bCs/>
          <w:color w:val="ff0000"/>
          <w:sz w:val="28"/>
          <w:szCs w:val="28"/>
        </w:rPr>
        <w:t xml:space="preserve">采购标的</w:t>
      </w:r>
      <w:r>
        <w:rPr>
          <w:rFonts w:hint="eastAsia" w:ascii="仿宋" w:hAnsi="仿宋" w:eastAsia="仿宋" w:cs="宋体"/>
          <w:b/>
          <w:bCs/>
          <w:color w:val="ff0000"/>
          <w:sz w:val="28"/>
          <w:szCs w:val="28"/>
        </w:rPr>
        <w:t xml:space="preserve">的</w:t>
      </w:r>
      <w:r>
        <w:rPr>
          <w:rFonts w:hint="eastAsia" w:ascii="仿宋" w:hAnsi="仿宋" w:eastAsia="仿宋" w:cs="宋体"/>
          <w:b/>
          <w:bCs/>
          <w:color w:val="ff0000"/>
          <w:sz w:val="28"/>
          <w:szCs w:val="28"/>
        </w:rPr>
        <w:t xml:space="preserve">所属行业</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参照《关于印发中小企业划型标准规定的通知》（工信部联企业[2011]300号）文件，本项目采购标的所属行业为</w:t>
      </w:r>
      <w:r>
        <w:rPr>
          <w:rFonts w:hint="eastAsia" w:ascii="仿宋" w:hAnsi="仿宋" w:eastAsia="仿宋"/>
          <w:color w:val="ff0000"/>
          <w:sz w:val="28"/>
          <w:szCs w:val="28"/>
          <w:u w:val="single"/>
        </w:rPr>
        <w:t xml:space="preserve">工业</w:t>
      </w:r>
      <w:r>
        <w:rPr>
          <w:rFonts w:hint="eastAsia" w:ascii="仿宋" w:hAnsi="仿宋" w:eastAsia="仿宋"/>
          <w:color w:val="ff0000"/>
          <w:sz w:val="28"/>
          <w:szCs w:val="28"/>
        </w:rPr>
        <w:t xml:space="preserve">。</w:t>
      </w:r>
      <w:r/>
    </w:p>
    <w:p>
      <w:pPr>
        <w:pStyle w:val="932"/>
        <w:ind w:firstLine="0"/>
        <w:jc w:val="center"/>
        <w:spacing w:line="520" w:lineRule="exact"/>
        <w:rPr>
          <w:rFonts w:ascii="黑体" w:eastAsia="黑体"/>
          <w:color w:val="000000" w:themeColor="text1"/>
          <w:szCs w:val="28"/>
        </w:rPr>
      </w:pPr>
      <w:r>
        <w:rPr>
          <w:rFonts w:hint="eastAsia" w:ascii="黑体" w:eastAsia="黑体"/>
          <w:bCs/>
          <w:color w:val="000000" w:themeColor="text1"/>
          <w:szCs w:val="28"/>
        </w:rPr>
        <w:t xml:space="preserve">五</w:t>
      </w:r>
      <w:r>
        <w:rPr>
          <w:rFonts w:hint="eastAsia" w:ascii="黑体" w:eastAsia="黑体"/>
          <w:color w:val="000000" w:themeColor="text1"/>
          <w:szCs w:val="28"/>
        </w:rPr>
        <w:t xml:space="preserve">、谈  判</w:t>
      </w:r>
      <w:r/>
    </w:p>
    <w:p>
      <w:pPr>
        <w:pStyle w:val="994"/>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1、谈判相关说明</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一</w:t>
      </w:r>
      <w:r>
        <w:rPr>
          <w:rFonts w:hint="eastAsia" w:ascii="仿宋" w:hAnsi="仿宋" w:eastAsia="仿宋" w:cs="宋体"/>
          <w:color w:val="000000" w:themeColor="text1"/>
          <w:szCs w:val="28"/>
        </w:rPr>
        <w:t xml:space="preserve">)</w:t>
      </w:r>
      <w:r>
        <w:rPr>
          <w:rFonts w:hint="eastAsia" w:ascii="仿宋" w:hAnsi="仿宋" w:eastAsia="仿宋" w:cs="宋体"/>
          <w:bCs/>
          <w:color w:val="000000" w:themeColor="text1"/>
          <w:szCs w:val="28"/>
        </w:rPr>
        <w:t xml:space="preserve">谈判要求</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1.被邀请参与谈判的供应商需按本竞争性谈判文件要求的截止时间、方式（地点）提交首次响应文件，同时派人通过“苏</w:t>
      </w:r>
      <w:r>
        <w:rPr>
          <w:rFonts w:hint="eastAsia" w:ascii="仿宋" w:hAnsi="仿宋" w:eastAsia="仿宋" w:cs="宋体"/>
          <w:bCs/>
          <w:color w:val="000000" w:themeColor="text1"/>
          <w:szCs w:val="28"/>
        </w:rPr>
        <w:t xml:space="preserve">采云</w:t>
      </w:r>
      <w:r>
        <w:rPr>
          <w:rFonts w:hint="eastAsia" w:ascii="仿宋" w:hAnsi="仿宋" w:eastAsia="仿宋" w:cs="宋体"/>
          <w:bCs/>
          <w:color w:val="000000" w:themeColor="text1"/>
          <w:szCs w:val="28"/>
        </w:rPr>
        <w:t xml:space="preserve">”系统在“开标大厅”等待谈判。</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w:t>
      </w:r>
      <w:r>
        <w:rPr>
          <w:rFonts w:hint="eastAsia" w:ascii="仿宋" w:hAnsi="仿宋" w:eastAsia="仿宋" w:cs="宋体"/>
          <w:color w:val="000000" w:themeColor="text1"/>
          <w:szCs w:val="28"/>
        </w:rPr>
        <w:t xml:space="preserve"> </w:t>
      </w:r>
      <w:r>
        <w:rPr>
          <w:rFonts w:hint="eastAsia" w:ascii="仿宋" w:hAnsi="仿宋" w:eastAsia="仿宋" w:cs="宋体"/>
          <w:bCs/>
          <w:color w:val="000000" w:themeColor="text1"/>
          <w:szCs w:val="28"/>
        </w:rPr>
        <w:t xml:space="preserve">供应商可通过CA数字证书，在首次响应文件开启时间后，使用CA数字证书在规定时间内解密各自响应文件。</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3.谈判顺序按照电子标书解密先后时间进行，解密时间相同的，不分先后顺序。</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
          <w:color w:val="000000" w:themeColor="text1"/>
          <w:szCs w:val="28"/>
        </w:rPr>
        <w:t xml:space="preserve">4.谈判方式：本次谈判采用“苏</w:t>
      </w:r>
      <w:r>
        <w:rPr>
          <w:rFonts w:hint="eastAsia" w:ascii="仿宋" w:hAnsi="仿宋" w:eastAsia="仿宋" w:cs="宋体"/>
          <w:b/>
          <w:color w:val="000000" w:themeColor="text1"/>
          <w:szCs w:val="28"/>
        </w:rPr>
        <w:t xml:space="preserve">采云</w:t>
      </w:r>
      <w:r>
        <w:rPr>
          <w:rFonts w:hint="eastAsia" w:ascii="仿宋" w:hAnsi="仿宋" w:eastAsia="仿宋" w:cs="宋体"/>
          <w:b/>
          <w:color w:val="000000" w:themeColor="text1"/>
          <w:szCs w:val="28"/>
        </w:rPr>
        <w:t xml:space="preserve">”系统中的视频会议，供应商自行选择任意地点参加远程谈判会议。请供应商在谈判前等候在开标大厅，随时接听谈判小组发出的谈判视频邀请。</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5.未在规定时间内进行答疑澄清的，视同放弃澄清。</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6.未在规定时间内进行报价的，视为响应无效。</w:t>
      </w:r>
      <w:r/>
    </w:p>
    <w:p>
      <w:pPr>
        <w:pStyle w:val="994"/>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7.被邀请参与谈判的供应商如未按上述谈判要求执行，视同放弃谈判的权利。</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（二）评审程序</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谈判、评审工作由本公司负责组织。</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具体谈判、评审事务由依法组建的谈判小组负责。如有争议最终由谈判小组认定。</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 本公司将在谈判公告中规定的时间和地点组织公开谈判。供应商应当按照规定，参加谈判活动。</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 .谈判仪式由本公司组织。 “苏</w:t>
      </w:r>
      <w:r>
        <w:rPr>
          <w:rFonts w:hint="eastAsia" w:ascii="仿宋" w:hAnsi="仿宋" w:eastAsia="仿宋"/>
          <w:color w:val="000000" w:themeColor="text1"/>
          <w:sz w:val="28"/>
          <w:szCs w:val="28"/>
        </w:rPr>
        <w:t xml:space="preserve">采云</w:t>
      </w:r>
      <w:r>
        <w:rPr>
          <w:rFonts w:hint="eastAsia" w:ascii="仿宋" w:hAnsi="仿宋" w:eastAsia="仿宋"/>
          <w:color w:val="000000" w:themeColor="text1"/>
          <w:sz w:val="28"/>
          <w:szCs w:val="28"/>
        </w:rPr>
        <w:t xml:space="preserve">系统”将自动对项目进行开始仪式开标。</w:t>
      </w:r>
      <w:r/>
    </w:p>
    <w:p>
      <w:pPr>
        <w:ind w:firstLine="520"/>
        <w:spacing w:line="52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3.供应商在谈判开标过程中涉及到的响应文件解密等工作，应按照供应商操作手册规定执行。每个供应商的解密时长为30分钟，超时视同解密失败。</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评审评标程序</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评审标工作由本公司负责组织，具体评审标事务由依法组建的评审委员会谈判小组负责。</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（1）响应文件初审。初审分为资格性检查和符合性检查。 </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①</w:t>
      </w:r>
      <w:r>
        <w:rPr>
          <w:rFonts w:hint="eastAsia" w:ascii="仿宋" w:hAnsi="仿宋" w:eastAsia="仿宋"/>
          <w:color w:val="000000" w:themeColor="text1"/>
          <w:sz w:val="28"/>
          <w:szCs w:val="28"/>
        </w:rPr>
        <w:tab/>
        <w:t xml:space="preserve">资格性检查。依据法律法规和采购文件的规定，对响应文件中的资格证明等进行审查；通过“信用中国”网站（www.creditchina.gov.cn）查询谈判供应商在谈判截止时间之前，是否被列入失信执行人、重大税收违法案件当事人名单、政府采购严重违法失信行为记录名单，以确定谈判供应商是否具备谈判资格。</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②</w:t>
      </w:r>
      <w:r>
        <w:rPr>
          <w:rFonts w:hint="eastAsia" w:ascii="仿宋" w:hAnsi="仿宋" w:eastAsia="仿宋"/>
          <w:color w:val="000000" w:themeColor="text1"/>
          <w:sz w:val="28"/>
          <w:szCs w:val="28"/>
        </w:rPr>
        <w:tab/>
        <w:t xml:space="preserve">符合性检查。依据采购文件的规定，从响应文件的有效性、完整性和对采购文件的响应程度进行审查，以确定是否对采购文件的实质性要求</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响应。</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（2）澄清有关问题。对响应文件中含义不明确、同类问题表述不一致或者有明显文字和计算错误的内容，谈判小组可以书面形式（应当由谈判小组专家签字）要求供应商</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必要的澄清、说明或者纠正。供应商的澄清、说明或者补正应当采用书面形式，由其授权的代表签字。</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w:t>
      </w:r>
      <w:r>
        <w:rPr>
          <w:rFonts w:hint="eastAsia" w:ascii="仿宋" w:hAnsi="仿宋" w:eastAsia="仿宋"/>
          <w:color w:val="000000" w:themeColor="text1"/>
          <w:sz w:val="28"/>
          <w:szCs w:val="28"/>
        </w:rPr>
        <w:tab/>
        <w:t xml:space="preserve">谈判小组讨论、确定谈判程序和谈判内容。</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hint="eastAsia" w:ascii="仿宋" w:hAnsi="仿宋" w:eastAsia="仿宋"/>
          <w:color w:val="000000" w:themeColor="text1"/>
          <w:sz w:val="28"/>
          <w:szCs w:val="28"/>
        </w:rPr>
        <w:tab/>
        <w:t xml:space="preserve">谈判小组集中与单一供应商分别进行谈判。谈判轮次由谈判小组视情况决定</w:t>
      </w:r>
      <w:r>
        <w:rPr>
          <w:rFonts w:hint="eastAsia" w:ascii="仿宋" w:hAnsi="仿宋" w:eastAsia="仿宋"/>
          <w:b/>
          <w:color w:val="000000" w:themeColor="text1"/>
          <w:sz w:val="28"/>
          <w:szCs w:val="28"/>
        </w:rPr>
        <w:t xml:space="preserve">（</w:t>
      </w:r>
      <w:r>
        <w:rPr>
          <w:rFonts w:ascii="仿宋" w:hAnsi="仿宋" w:eastAsia="仿宋"/>
          <w:b/>
          <w:color w:val="000000" w:themeColor="text1"/>
          <w:sz w:val="28"/>
          <w:szCs w:val="28"/>
        </w:rPr>
        <w:t xml:space="preserve">各供应商</w:t>
      </w:r>
      <w:r>
        <w:rPr>
          <w:rFonts w:hint="eastAsia" w:ascii="仿宋" w:hAnsi="仿宋" w:eastAsia="仿宋"/>
          <w:b/>
          <w:color w:val="000000" w:themeColor="text1"/>
          <w:sz w:val="28"/>
          <w:szCs w:val="28"/>
        </w:rPr>
        <w:t xml:space="preserve">在谈判前按照要求</w:t>
      </w:r>
      <w:r>
        <w:rPr>
          <w:rFonts w:ascii="仿宋" w:hAnsi="仿宋" w:eastAsia="仿宋"/>
          <w:b/>
          <w:color w:val="000000" w:themeColor="text1"/>
          <w:sz w:val="28"/>
          <w:szCs w:val="28"/>
        </w:rPr>
        <w:t xml:space="preserve">装好耳</w:t>
      </w:r>
      <w:r>
        <w:rPr>
          <w:rFonts w:hint="eastAsia" w:ascii="仿宋" w:hAnsi="仿宋" w:eastAsia="仿宋"/>
          <w:b/>
          <w:color w:val="000000" w:themeColor="text1"/>
          <w:sz w:val="28"/>
          <w:szCs w:val="28"/>
        </w:rPr>
        <w:t xml:space="preserve">麦通</w:t>
      </w:r>
      <w:r>
        <w:rPr>
          <w:rFonts w:ascii="仿宋" w:hAnsi="仿宋" w:eastAsia="仿宋"/>
          <w:b/>
          <w:color w:val="000000" w:themeColor="text1"/>
          <w:sz w:val="28"/>
          <w:szCs w:val="28"/>
        </w:rPr>
        <w:t xml:space="preserve">讯</w:t>
      </w:r>
      <w:r>
        <w:rPr>
          <w:rFonts w:ascii="仿宋" w:hAnsi="仿宋" w:eastAsia="仿宋"/>
          <w:b/>
          <w:color w:val="000000" w:themeColor="text1"/>
          <w:sz w:val="28"/>
          <w:szCs w:val="28"/>
        </w:rPr>
        <w:t xml:space="preserve">工具</w:t>
      </w:r>
      <w:r>
        <w:rPr>
          <w:rFonts w:hint="eastAsia" w:ascii="仿宋" w:hAnsi="仿宋" w:eastAsia="仿宋"/>
          <w:b/>
          <w:color w:val="000000" w:themeColor="text1"/>
          <w:sz w:val="28"/>
          <w:szCs w:val="28"/>
        </w:rPr>
        <w:t xml:space="preserve">，进</w:t>
      </w:r>
      <w:r>
        <w:rPr>
          <w:rFonts w:ascii="仿宋" w:hAnsi="仿宋" w:eastAsia="仿宋"/>
          <w:b/>
          <w:color w:val="000000" w:themeColor="text1"/>
          <w:sz w:val="28"/>
          <w:szCs w:val="28"/>
        </w:rPr>
        <w:t xml:space="preserve">入开标系统</w:t>
      </w:r>
      <w:r>
        <w:rPr>
          <w:rFonts w:hint="eastAsia" w:ascii="仿宋" w:hAnsi="仿宋" w:eastAsia="仿宋"/>
          <w:b/>
          <w:color w:val="000000" w:themeColor="text1"/>
          <w:sz w:val="28"/>
          <w:szCs w:val="28"/>
        </w:rPr>
        <w:t xml:space="preserve">后，</w:t>
      </w:r>
      <w:r>
        <w:rPr>
          <w:rFonts w:ascii="仿宋" w:hAnsi="仿宋" w:eastAsia="仿宋"/>
          <w:b/>
          <w:color w:val="000000" w:themeColor="text1"/>
          <w:sz w:val="28"/>
          <w:szCs w:val="28"/>
        </w:rPr>
        <w:t xml:space="preserve">应按</w:t>
      </w:r>
      <w:r>
        <w:rPr>
          <w:rFonts w:hint="eastAsia" w:ascii="仿宋" w:hAnsi="仿宋" w:eastAsia="仿宋"/>
          <w:b/>
          <w:color w:val="000000" w:themeColor="text1"/>
          <w:sz w:val="28"/>
          <w:szCs w:val="28"/>
        </w:rPr>
        <w:t xml:space="preserve">操</w:t>
      </w:r>
      <w:r>
        <w:rPr>
          <w:rFonts w:ascii="仿宋" w:hAnsi="仿宋" w:eastAsia="仿宋"/>
          <w:b/>
          <w:color w:val="000000" w:themeColor="text1"/>
          <w:sz w:val="28"/>
          <w:szCs w:val="28"/>
        </w:rPr>
        <w:t xml:space="preserve">作手册流程</w:t>
      </w:r>
      <w:r>
        <w:rPr>
          <w:rFonts w:hint="eastAsia" w:ascii="仿宋" w:hAnsi="仿宋" w:eastAsia="仿宋"/>
          <w:b/>
          <w:color w:val="000000" w:themeColor="text1"/>
          <w:sz w:val="28"/>
          <w:szCs w:val="28"/>
        </w:rPr>
        <w:t xml:space="preserve">安装</w:t>
      </w:r>
      <w:r>
        <w:rPr>
          <w:rFonts w:ascii="仿宋" w:hAnsi="仿宋" w:eastAsia="仿宋"/>
          <w:b/>
          <w:color w:val="000000" w:themeColor="text1"/>
          <w:sz w:val="28"/>
          <w:szCs w:val="28"/>
        </w:rPr>
        <w:t xml:space="preserve">相关插件，便于进</w:t>
      </w:r>
      <w:r>
        <w:rPr>
          <w:rFonts w:hint="eastAsia" w:ascii="仿宋" w:hAnsi="仿宋" w:eastAsia="仿宋"/>
          <w:b/>
          <w:color w:val="000000" w:themeColor="text1"/>
          <w:sz w:val="28"/>
          <w:szCs w:val="28"/>
        </w:rPr>
        <w:t xml:space="preserve">行</w:t>
      </w:r>
      <w:r>
        <w:rPr>
          <w:rFonts w:ascii="仿宋" w:hAnsi="仿宋" w:eastAsia="仿宋"/>
          <w:b/>
          <w:color w:val="000000" w:themeColor="text1"/>
          <w:sz w:val="28"/>
          <w:szCs w:val="28"/>
        </w:rPr>
        <w:t xml:space="preserve">谈判程序）</w:t>
      </w:r>
      <w:r>
        <w:rPr>
          <w:rFonts w:hint="eastAsia" w:ascii="仿宋" w:hAnsi="仿宋" w:eastAsia="仿宋"/>
          <w:color w:val="000000" w:themeColor="text1"/>
          <w:sz w:val="28"/>
          <w:szCs w:val="28"/>
        </w:rPr>
        <w:t xml:space="preserve">。</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rPr>
        <w:tab/>
        <w:t xml:space="preserve">在谈判过程中，谈判小组可以根据采购文件和谈判情况实质性变动采购需求中的技术、服务要求以及合同草案条款，但不得变动采购文件中的其他内容。对采购文件</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的实质性变动是采购文件的有效组成部分。如有实质性变动，谈判小组将以书面形式通知所有参加谈判的供应商。供应商应当按照采购文件的变动情况和谈判小组的要求在规定的时间内重新提交响应文件，并由其法定代表人或授权代表签字或者加盖公章。如有负偏离，将作为无效响应。</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olor w:val="000000" w:themeColor="text1"/>
          <w:szCs w:val="28"/>
        </w:rPr>
        <w:t xml:space="preserve">（6）</w:t>
      </w:r>
      <w:r>
        <w:rPr>
          <w:rFonts w:hint="eastAsia" w:ascii="仿宋" w:hAnsi="仿宋" w:eastAsia="仿宋"/>
          <w:color w:val="000000" w:themeColor="text1"/>
          <w:szCs w:val="28"/>
        </w:rPr>
        <w:tab/>
        <w:t xml:space="preserve">谈判结束后，谈判小组应要求所有参加谈判的供应商在规定时间内提交最后报价</w:t>
      </w:r>
      <w:r/>
    </w:p>
    <w:p>
      <w:pPr>
        <w:pStyle w:val="994"/>
        <w:ind w:firstLine="24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 (三) 查询及使用供应商信用记录</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1.由采购人查询信用信息。</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2.查询渠道： “信用中国”网（</w:t>
      </w:r>
      <w:hyperlink r:id="rId23" w:tooltip="http://www.creditchina.gov.cn/" w:history="1">
        <w:r>
          <w:rPr>
            <w:rFonts w:hint="eastAsia" w:ascii="仿宋" w:hAnsi="仿宋" w:eastAsia="仿宋" w:cs="宋体"/>
            <w:color w:val="000000" w:themeColor="text1"/>
            <w:szCs w:val="28"/>
          </w:rPr>
          <w:t xml:space="preserve">www.creditchina.gov.cn</w:t>
        </w:r>
      </w:hyperlink>
      <w:r>
        <w:rPr>
          <w:rFonts w:hint="eastAsia" w:ascii="仿宋" w:hAnsi="仿宋" w:eastAsia="仿宋" w:cs="宋体"/>
          <w:color w:val="000000" w:themeColor="text1"/>
          <w:szCs w:val="28"/>
        </w:rPr>
        <w:t xml:space="preserve">）；</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3.截止时点（查询环节）：首次响应文件开启</w:t>
      </w:r>
      <w:r>
        <w:rPr>
          <w:rFonts w:hint="eastAsia" w:ascii="仿宋" w:hAnsi="仿宋" w:eastAsia="仿宋" w:cs="宋体"/>
          <w:color w:val="000000" w:themeColor="text1"/>
          <w:szCs w:val="28"/>
        </w:rPr>
        <w:t xml:space="preserve">后资格</w:t>
      </w:r>
      <w:r>
        <w:rPr>
          <w:rFonts w:hint="eastAsia" w:ascii="仿宋" w:hAnsi="仿宋" w:eastAsia="仿宋" w:cs="宋体"/>
          <w:color w:val="000000" w:themeColor="text1"/>
          <w:szCs w:val="28"/>
        </w:rPr>
        <w:t xml:space="preserve">审查结束前。</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4.信用信息查询记录和证据留存的具体方式：</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网页截屏打印，与其他采购文件一并保存。</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5.信用信息的使用规则：</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采购人对供应商信用记录进行甄别，对列入失信被执行人、重大税收违法案件当</w:t>
      </w:r>
      <w:r>
        <w:rPr>
          <w:rFonts w:hint="eastAsia" w:ascii="仿宋" w:hAnsi="仿宋" w:eastAsia="仿宋" w:cs="宋体"/>
          <w:color w:val="000000" w:themeColor="text1"/>
          <w:szCs w:val="28"/>
        </w:rPr>
        <w:t xml:space="preserve">事人名单、政府采购严重违法失信行为记录名单及其他不符合《中华人民共和国政府采购法》第二十二条规定条件的供应商，拒绝其参与政府采购活动。</w:t>
      </w:r>
      <w:r/>
    </w:p>
    <w:p>
      <w:pPr>
        <w:pStyle w:val="994"/>
        <w:ind w:firstLine="478"/>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2、</w:t>
      </w:r>
      <w:r>
        <w:rPr>
          <w:rFonts w:hint="eastAsia" w:ascii="仿宋" w:hAnsi="仿宋" w:eastAsia="仿宋" w:cs="宋体"/>
          <w:b/>
          <w:color w:val="000000" w:themeColor="text1"/>
          <w:szCs w:val="28"/>
        </w:rPr>
        <w:t xml:space="preserve">政府采购政策功能落实</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w:t>
      </w:r>
      <w:r>
        <w:rPr>
          <w:rFonts w:hint="eastAsia"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小微型企业价格扣除</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（1）对小型和微型企业产品给予10%的扣除价格，用扣除后的价格参与评审。</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（2）供应商需按照招标文件的要求提供相应的《企业声明函》。</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（3）企业标准请参照《关于印发中小企业划型标准规定的通知》（工信部联企业〔2011〕300号）文件规定自行填写。</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w:t>
      </w:r>
      <w:r>
        <w:rPr>
          <w:rFonts w:hint="eastAsia" w:ascii="仿宋" w:hAnsi="仿宋" w:eastAsia="仿宋" w:cs="宋体"/>
          <w:color w:val="000000" w:themeColor="text1"/>
          <w:szCs w:val="28"/>
        </w:rPr>
        <w:t xml:space="preserve">残疾人福利单位价格扣除</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（1）对残疾人福利性单位视同小型、微型企业，给予10%的价格扣除，用扣除后的价格参与评审。</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（2）残疾人福利单位需按照招标文件的要求提供《残疾人福利性单位声明函》。</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（3）残疾人福利单位标准请参照《关于促进残疾人就业政府采购政策的通知》（财库〔2017〕141号）。</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w:t>
      </w:r>
      <w:r>
        <w:rPr>
          <w:rFonts w:hint="eastAsia" w:ascii="仿宋" w:hAnsi="仿宋" w:eastAsia="仿宋" w:cs="宋体"/>
          <w:color w:val="000000" w:themeColor="text1"/>
          <w:szCs w:val="28"/>
        </w:rPr>
        <w:t xml:space="preserve">监狱和戒毒企业价格扣除</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（1）对监狱和戒毒企业（简称监狱企业）视同小型、微型企业，给予10%的价格扣除，用扣除后的价格参与评审。</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（3）监狱企业标准请参照《关于政府采购支持监狱企业发展有关问题的通知》（财库〔2014〕68号）。</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4.</w:t>
      </w:r>
      <w:r>
        <w:rPr>
          <w:rFonts w:hint="eastAsia" w:ascii="仿宋" w:hAnsi="仿宋" w:eastAsia="仿宋" w:cs="宋体"/>
          <w:color w:val="000000" w:themeColor="text1"/>
          <w:szCs w:val="28"/>
        </w:rPr>
        <w:t xml:space="preserve">残疾人福利单位、监狱企业属于小型、微型企业的，不重复享受政策。</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5.</w:t>
      </w:r>
      <w:r>
        <w:rPr>
          <w:rFonts w:hint="eastAsia" w:ascii="仿宋" w:hAnsi="仿宋" w:eastAsia="仿宋" w:cs="宋体"/>
          <w:color w:val="000000" w:themeColor="text1"/>
          <w:szCs w:val="28"/>
        </w:rPr>
        <w:t xml:space="preserve">属于专门面向中小</w:t>
      </w:r>
      <w:r>
        <w:rPr>
          <w:rFonts w:hint="eastAsia" w:ascii="仿宋" w:hAnsi="仿宋" w:eastAsia="仿宋" w:cs="宋体"/>
          <w:color w:val="000000" w:themeColor="text1"/>
          <w:szCs w:val="28"/>
        </w:rPr>
        <w:t xml:space="preserve">微企业</w:t>
      </w:r>
      <w:r>
        <w:rPr>
          <w:rFonts w:hint="eastAsia" w:ascii="仿宋" w:hAnsi="仿宋" w:eastAsia="仿宋" w:cs="宋体"/>
          <w:color w:val="000000" w:themeColor="text1"/>
          <w:szCs w:val="28"/>
        </w:rPr>
        <w:t xml:space="preserve">的项目不适用以上“政府采购政策功能落实”价格扣除条款。</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6.对本国产品的支持政策</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6.1政府采购活动中既有本国产品又有非本国产品参与竞争的，依法对本国产品给予价格评审优惠，对本国产品的报价给予20%的价格扣除，用扣除后的价格参与评审。</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（1）产品的一级组件是指直接组成产品的组件。产品的二级组件是指直接组成产品一级组件的组件。一级组件不可分解的，视同二级组件。</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（2）二级组件在中国境内生产的，其全部成本计入中国境内生产的组件成本；二级组件不在中国境内生产的，其成本不计入中国境内生产的组件成本。</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（3）产品总成本和组件成本以相关会计核算数据、采购合同、进货记录等为基础进行计算。</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（4）需要对成本核算规则予以进一步明确的其他有关事项，由财政部会同有关部门另行规定。</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6.4供应商需在《声明函》中逐一、准确填写产品名称、厂名、生产厂址三项信息，三项信息中任意一项未填写的视为该项产品不符合本国产品标准，不享受本国产品价格评审优惠。</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6.5评标过程中，如发现供应商在《声明函》内容含义不明确、同类事项与投标（响</w:t>
      </w:r>
      <w:r>
        <w:rPr>
          <w:rFonts w:hint="eastAsia" w:ascii="仿宋" w:hAnsi="仿宋" w:eastAsia="仿宋" w:cs="宋体"/>
          <w:color w:val="000000" w:themeColor="text1"/>
          <w:szCs w:val="28"/>
        </w:rPr>
        <w:t xml:space="preserve">应）文件表述不一致或者有明显文字错误等情况的，评标委员会应当以书面形式要求供应商</w:t>
      </w:r>
      <w:r>
        <w:rPr>
          <w:rFonts w:hint="eastAsia" w:ascii="仿宋" w:hAnsi="仿宋" w:eastAsia="仿宋" w:cs="宋体"/>
          <w:color w:val="000000" w:themeColor="text1"/>
          <w:szCs w:val="28"/>
        </w:rPr>
        <w:t xml:space="preserve">作出</w:t>
      </w:r>
      <w:r>
        <w:rPr>
          <w:rFonts w:hint="eastAsia" w:ascii="仿宋" w:hAnsi="仿宋" w:eastAsia="仿宋" w:cs="宋体"/>
          <w:color w:val="000000" w:themeColor="text1"/>
          <w:szCs w:val="28"/>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4"/>
        <w:ind w:firstLine="478"/>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3</w:t>
      </w:r>
      <w:r>
        <w:rPr>
          <w:rFonts w:hint="eastAsia" w:ascii="仿宋" w:hAnsi="仿宋" w:eastAsia="仿宋" w:cs="宋体"/>
          <w:b/>
          <w:color w:val="000000" w:themeColor="text1"/>
          <w:szCs w:val="28"/>
        </w:rPr>
        <w:t xml:space="preserve">、评审方法和评审标准</w:t>
      </w:r>
      <w:r/>
    </w:p>
    <w:p>
      <w:pPr>
        <w:ind w:firstLine="520"/>
        <w:spacing w:line="520" w:lineRule="exact"/>
        <w:rPr>
          <w:rFonts w:ascii="仿宋" w:hAnsi="仿宋" w:eastAsia="仿宋"/>
          <w:color w:val="000000" w:themeColor="text1"/>
          <w:sz w:val="28"/>
          <w:szCs w:val="28"/>
        </w:rPr>
      </w:pPr>
      <w:r>
        <w:rPr>
          <w:rFonts w:hint="eastAsia" w:ascii="仿宋" w:hAnsi="仿宋" w:eastAsia="仿宋" w:cs="宋体"/>
          <w:b/>
          <w:color w:val="000000" w:themeColor="text1"/>
          <w:sz w:val="28"/>
          <w:szCs w:val="28"/>
        </w:rPr>
        <w:t xml:space="preserve">本项目采用质量和服务满足谈判文件实质性要求且最后报价最低原则评审确定成交供应商</w:t>
      </w:r>
      <w:r/>
    </w:p>
    <w:p>
      <w:pPr>
        <w:ind w:firstLine="518"/>
        <w:spacing w:line="560" w:lineRule="exact"/>
        <w:rPr>
          <w:rFonts w:ascii="仿宋" w:hAnsi="仿宋" w:eastAsia="仿宋"/>
          <w:b/>
          <w:color w:val="000000" w:themeColor="text1"/>
          <w:sz w:val="28"/>
          <w:szCs w:val="28"/>
        </w:rPr>
      </w:pPr>
      <w:r>
        <w:rPr>
          <w:rFonts w:hint="eastAsia" w:ascii="仿宋" w:hAnsi="仿宋" w:eastAsia="仿宋"/>
          <w:color w:val="000000" w:themeColor="text1"/>
          <w:sz w:val="28"/>
          <w:szCs w:val="28"/>
        </w:rPr>
        <w:t xml:space="preserve">1、谈判小组在谈判响应文件全部满足谈判文件实质性要求的前提下，按照经评审报价由低到高的顺序排列。</w:t>
      </w:r>
      <w:r>
        <w:rPr>
          <w:rFonts w:hint="eastAsia" w:ascii="仿宋" w:hAnsi="仿宋" w:eastAsia="仿宋"/>
          <w:b/>
          <w:color w:val="000000" w:themeColor="text1"/>
          <w:sz w:val="28"/>
          <w:szCs w:val="28"/>
        </w:rPr>
        <w:t xml:space="preserve">经评审报价相同的，按技术指标优劣顺序排列。</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2、采购人根据经评审</w:t>
      </w:r>
      <w:r>
        <w:rPr>
          <w:rFonts w:hint="eastAsia" w:ascii="仿宋" w:hAnsi="仿宋" w:eastAsia="仿宋"/>
          <w:b/>
          <w:color w:val="000000" w:themeColor="text1"/>
          <w:sz w:val="28"/>
          <w:szCs w:val="28"/>
        </w:rPr>
        <w:t xml:space="preserve">最后报价最低且排名第一</w:t>
      </w:r>
      <w:r>
        <w:rPr>
          <w:rFonts w:hint="eastAsia" w:ascii="仿宋" w:hAnsi="仿宋" w:eastAsia="仿宋"/>
          <w:color w:val="000000" w:themeColor="text1"/>
          <w:sz w:val="28"/>
          <w:szCs w:val="28"/>
        </w:rPr>
        <w:t xml:space="preserve">的原则确定</w:t>
      </w:r>
      <w:r>
        <w:rPr>
          <w:rFonts w:hint="eastAsia" w:ascii="仿宋" w:hAnsi="仿宋" w:eastAsia="仿宋"/>
          <w:color w:val="000000" w:themeColor="text1"/>
          <w:sz w:val="28"/>
          <w:szCs w:val="28"/>
        </w:rPr>
        <w:t xml:space="preserve">预成交</w:t>
      </w:r>
      <w:r>
        <w:rPr>
          <w:rFonts w:hint="eastAsia" w:ascii="仿宋" w:hAnsi="仿宋" w:eastAsia="仿宋"/>
          <w:color w:val="000000" w:themeColor="text1"/>
          <w:sz w:val="28"/>
          <w:szCs w:val="28"/>
        </w:rPr>
        <w:t xml:space="preserve">供应商。</w:t>
      </w:r>
      <w:r/>
    </w:p>
    <w:p>
      <w:pPr>
        <w:pStyle w:val="994"/>
        <w:ind w:firstLine="480"/>
        <w:spacing w:line="560" w:lineRule="exact"/>
        <w:rPr>
          <w:rFonts w:ascii="仿宋" w:hAnsi="仿宋" w:eastAsia="仿宋" w:cs="宋体"/>
          <w:color w:val="000000" w:themeColor="text1"/>
          <w:szCs w:val="28"/>
        </w:rPr>
      </w:pPr>
      <w:r>
        <w:rPr>
          <w:rFonts w:ascii="仿宋" w:hAnsi="仿宋" w:eastAsia="仿宋" w:cs="宋体"/>
          <w:color w:val="000000" w:themeColor="text1"/>
          <w:szCs w:val="28"/>
        </w:rPr>
        <w:t xml:space="preserve">3.</w:t>
      </w:r>
      <w:r>
        <w:rPr>
          <w:rFonts w:hint="eastAsia" w:ascii="仿宋" w:hAnsi="仿宋" w:eastAsia="仿宋" w:cs="宋体"/>
          <w:color w:val="000000" w:themeColor="text1"/>
          <w:szCs w:val="28"/>
        </w:rPr>
        <w:t xml:space="preserve">评审过程中出现下列情形之一的，评审委员会应当启动异常低价投标（响应）审查程序：</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3.1投标（响应）报价低于全部通过符合性审查供应商投标（响应）报价平均值50%的，即投标（响应）报价&lt;全部通过符合性审查供应商投标（响应）报价平均值×50%；</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3.2投标（响应）报价低于通过符合性审查的次低报价供应商投标（响应）报价50%的，即投标（响应）报价&lt;通过符合性审查的次低报价供应商投标（响应）报价×50%；</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3.3投标（响应）报价低于采购项目最高限价45%的，即投标（响应）报价&lt;采购项目最高限价×45%；</w:t>
      </w:r>
      <w:r/>
    </w:p>
    <w:p>
      <w:pPr>
        <w:pStyle w:val="994"/>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3.4评审委员会基于专业判断，认为供应商报价过低，有可能影响产品质量或者不能诚信履约的其他情形。</w:t>
      </w:r>
      <w:r/>
    </w:p>
    <w:p>
      <w:pPr>
        <w:pStyle w:val="994"/>
        <w:ind w:firstLine="480"/>
        <w:spacing w:line="560" w:lineRule="exact"/>
        <w:rPr>
          <w:rFonts w:ascii="仿宋" w:hAnsi="仿宋" w:eastAsia="仿宋" w:cs="宋体"/>
          <w:color w:val="000000" w:themeColor="text1"/>
          <w:szCs w:val="28"/>
        </w:rPr>
      </w:pPr>
      <w:r>
        <w:rPr>
          <w:rFonts w:ascii="仿宋" w:hAnsi="仿宋" w:eastAsia="仿宋" w:cs="宋体"/>
          <w:color w:val="000000" w:themeColor="text1"/>
          <w:szCs w:val="28"/>
        </w:rPr>
        <w:t xml:space="preserve">4.</w:t>
      </w:r>
      <w:r>
        <w:rPr>
          <w:rFonts w:hint="eastAsia" w:ascii="仿宋" w:hAnsi="仿宋" w:eastAsia="仿宋" w:cs="宋体"/>
          <w:color w:val="000000" w:themeColor="text1"/>
          <w:szCs w:val="28"/>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仿宋" w:hAnsi="仿宋" w:eastAsia="仿宋" w:cs="宋体"/>
          <w:color w:val="000000" w:themeColor="text1"/>
          <w:szCs w:val="28"/>
        </w:rPr>
        <w:t xml:space="preserve">作出</w:t>
      </w:r>
      <w:r>
        <w:rPr>
          <w:rFonts w:hint="eastAsia" w:ascii="仿宋" w:hAnsi="仿宋" w:eastAsia="仿宋" w:cs="宋体"/>
          <w:color w:val="000000" w:themeColor="text1"/>
          <w:szCs w:val="28"/>
        </w:rPr>
        <w:t xml:space="preserve">解释，评审委员会依据专业经验，参考同类项目中标</w:t>
      </w:r>
      <w:r>
        <w:rPr>
          <w:rFonts w:hint="eastAsia" w:ascii="仿宋" w:hAnsi="仿宋" w:eastAsia="仿宋" w:cs="宋体"/>
          <w:color w:val="000000" w:themeColor="text1"/>
          <w:szCs w:val="28"/>
        </w:rPr>
        <w:t xml:space="preserve">（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20"/>
        <w:spacing w:line="560" w:lineRule="exact"/>
        <w:rPr>
          <w:rFonts w:ascii="仿宋_GB2312" w:eastAsia="仿宋_GB2312"/>
          <w:color w:val="000000" w:themeColor="text1"/>
          <w:sz w:val="28"/>
          <w:szCs w:val="28"/>
        </w:rPr>
      </w:pPr>
      <w:r>
        <w:rPr>
          <w:rFonts w:hint="eastAsia" w:ascii="仿宋" w:hAnsi="仿宋" w:eastAsia="仿宋"/>
          <w:b/>
          <w:color w:val="000000" w:themeColor="text1"/>
          <w:sz w:val="28"/>
          <w:szCs w:val="28"/>
        </w:rPr>
        <w:t xml:space="preserve">谈判记录为</w:t>
      </w:r>
      <w:r>
        <w:rPr>
          <w:rFonts w:hint="eastAsia" w:ascii="仿宋" w:hAnsi="仿宋" w:eastAsia="仿宋"/>
          <w:b/>
          <w:color w:val="000000" w:themeColor="text1"/>
          <w:sz w:val="28"/>
          <w:szCs w:val="28"/>
        </w:rPr>
        <w:t xml:space="preserve">本谈判</w:t>
      </w:r>
      <w:r>
        <w:rPr>
          <w:rFonts w:hint="eastAsia" w:ascii="仿宋" w:hAnsi="仿宋" w:eastAsia="仿宋"/>
          <w:b/>
          <w:color w:val="000000" w:themeColor="text1"/>
          <w:sz w:val="28"/>
          <w:szCs w:val="28"/>
        </w:rPr>
        <w:t xml:space="preserve">文件不可分割的一部分，与其具有同等的法律效力。</w:t>
      </w:r>
      <w:r>
        <w:rPr>
          <w:rFonts w:hint="eastAsia" w:ascii="仿宋_GB2312" w:eastAsia="仿宋_GB2312"/>
          <w:color w:val="000000" w:themeColor="text1"/>
          <w:sz w:val="28"/>
          <w:szCs w:val="28"/>
        </w:rPr>
        <w:t xml:space="preserve"> </w:t>
      </w:r>
      <w:r/>
    </w:p>
    <w:p>
      <w:pPr>
        <w:jc w:val="center"/>
        <w:spacing w:line="520" w:lineRule="exact"/>
        <w:rPr>
          <w:rFonts w:ascii="黑体" w:hAnsi="宋体" w:eastAsia="黑体"/>
          <w:color w:val="000000" w:themeColor="text1"/>
          <w:sz w:val="28"/>
          <w:szCs w:val="28"/>
        </w:rPr>
      </w:pPr>
      <w:r>
        <w:rPr>
          <w:rFonts w:hint="eastAsia" w:ascii="黑体" w:eastAsia="黑体"/>
          <w:bCs/>
          <w:color w:val="000000" w:themeColor="text1"/>
          <w:sz w:val="28"/>
          <w:szCs w:val="28"/>
        </w:rPr>
        <w:t xml:space="preserve">六、</w:t>
      </w:r>
      <w:r>
        <w:rPr>
          <w:rFonts w:hint="eastAsia" w:ascii="黑体" w:hAnsi="宋体" w:eastAsia="黑体"/>
          <w:bCs/>
          <w:color w:val="000000" w:themeColor="text1"/>
          <w:sz w:val="28"/>
          <w:szCs w:val="28"/>
        </w:rPr>
        <w:t xml:space="preserve">成交公告</w:t>
      </w:r>
      <w:r/>
    </w:p>
    <w:p>
      <w:pPr>
        <w:ind w:firstLine="50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themeColor="text1"/>
          <w:sz w:val="28"/>
          <w:szCs w:val="28"/>
        </w:rPr>
      </w:pPr>
      <w:r>
        <w:rPr>
          <w:rFonts w:hint="eastAsia" w:ascii="黑体" w:eastAsia="黑体"/>
          <w:color w:val="000000" w:themeColor="text1"/>
          <w:sz w:val="28"/>
          <w:szCs w:val="28"/>
        </w:rPr>
        <w:t xml:space="preserve">七、合同签订</w:t>
      </w:r>
      <w:r/>
    </w:p>
    <w:p>
      <w:pPr>
        <w:ind w:firstLine="50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1、供应商领取《成交通知书》后，</w:t>
      </w:r>
      <w:r>
        <w:rPr>
          <w:rFonts w:hint="eastAsia" w:ascii="仿宋" w:hAnsi="仿宋" w:eastAsia="仿宋"/>
          <w:color w:val="000000" w:themeColor="text1"/>
          <w:sz w:val="28"/>
          <w:szCs w:val="28"/>
        </w:rPr>
        <w:t xml:space="preserve">应</w:t>
      </w:r>
      <w:r>
        <w:rPr>
          <w:rFonts w:hint="eastAsia" w:ascii="仿宋" w:hAnsi="仿宋" w:eastAsia="仿宋"/>
          <w:color w:val="000000" w:themeColor="text1"/>
          <w:sz w:val="28"/>
          <w:szCs w:val="28"/>
        </w:rPr>
        <w:t xml:space="preserve">在《成交通知书》规定的日期内，按照</w:t>
      </w:r>
      <w:r>
        <w:rPr>
          <w:rFonts w:hint="eastAsia" w:ascii="仿宋" w:hAnsi="仿宋" w:eastAsia="仿宋" w:cs="宋体"/>
          <w:color w:val="000000" w:themeColor="text1"/>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8"/>
          <w:szCs w:val="28"/>
        </w:rPr>
        <w:t xml:space="preserve">合同主要条款与格式（参考）见第十二部分。</w:t>
      </w:r>
      <w:r/>
    </w:p>
    <w:p>
      <w:pPr>
        <w:ind w:firstLine="50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2、政府采购履约资金扶持政策，中标供应商可凭政府采购合同办理融资贷款，详情请联系兴化市财政局政府</w:t>
      </w:r>
      <w:r>
        <w:rPr>
          <w:rFonts w:hint="eastAsia" w:ascii="仿宋" w:hAnsi="仿宋" w:eastAsia="仿宋"/>
          <w:color w:val="000000" w:themeColor="text1"/>
          <w:sz w:val="28"/>
          <w:szCs w:val="28"/>
        </w:rPr>
        <w:t xml:space="preserve">采购科</w:t>
      </w:r>
      <w:r>
        <w:rPr>
          <w:rFonts w:hint="eastAsia" w:ascii="仿宋" w:hAnsi="仿宋" w:eastAsia="仿宋"/>
          <w:color w:val="000000" w:themeColor="text1"/>
          <w:sz w:val="28"/>
          <w:szCs w:val="28"/>
        </w:rPr>
        <w:t xml:space="preserve">张女士，联系电话：0523-</w:t>
      </w:r>
      <w:r>
        <w:rPr>
          <w:rFonts w:ascii="仿宋" w:hAnsi="仿宋" w:eastAsia="仿宋"/>
          <w:color w:val="000000" w:themeColor="text1"/>
          <w:sz w:val="28"/>
          <w:szCs w:val="28"/>
        </w:rPr>
        <w:t xml:space="preserve">82020605</w:t>
      </w:r>
      <w:r>
        <w:rPr>
          <w:rFonts w:hint="eastAsia" w:ascii="仿宋" w:hAnsi="仿宋" w:eastAsia="仿宋"/>
          <w:color w:val="000000" w:themeColor="text1"/>
          <w:sz w:val="28"/>
          <w:szCs w:val="28"/>
        </w:rPr>
        <w:t xml:space="preserve">。</w:t>
      </w:r>
      <w:r/>
    </w:p>
    <w:p>
      <w:pPr>
        <w:ind w:firstLine="508"/>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themeColor="text1"/>
          <w:sz w:val="28"/>
          <w:szCs w:val="28"/>
        </w:rPr>
      </w:pPr>
      <w:r>
        <w:rPr>
          <w:rFonts w:hint="eastAsia" w:ascii="仿宋" w:hAnsi="仿宋" w:eastAsia="仿宋"/>
          <w:color w:val="000000" w:themeColor="text1"/>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themeColor="text1"/>
          <w:sz w:val="28"/>
          <w:szCs w:val="28"/>
        </w:rPr>
        <w:t xml:space="preserve">采购人可以按照财政部74号令的有关规定，确定其他供应商作为成交供应商并签订政府采购合同，也可以重新开展采购活动；拒绝签订政府采购合同的成交供应商不得参加对该项目重新开展的采购活动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themeColor="text1"/>
          <w:sz w:val="28"/>
          <w:szCs w:val="28"/>
        </w:rPr>
      </w:pPr>
      <w:r>
        <w:rPr>
          <w:rFonts w:hint="eastAsia" w:ascii="黑体" w:hAnsi="宋体" w:eastAsia="黑体"/>
          <w:bCs/>
          <w:color w:val="000000" w:themeColor="text1"/>
          <w:sz w:val="28"/>
          <w:szCs w:val="28"/>
        </w:rPr>
        <w:t xml:space="preserve">八、质疑投诉</w:t>
      </w:r>
      <w:r/>
    </w:p>
    <w:p>
      <w:pPr>
        <w:ind w:firstLine="505"/>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themeColor="text1"/>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themeColor="text1"/>
          <w:sz w:val="28"/>
          <w:szCs w:val="28"/>
        </w:rPr>
      </w:pPr>
      <w:r>
        <w:rPr>
          <w:rFonts w:hint="eastAsia" w:ascii="仿宋" w:hAnsi="仿宋" w:eastAsia="仿宋"/>
          <w:color w:val="000000" w:themeColor="text1"/>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themeColor="text1"/>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themeColor="text1"/>
          <w:sz w:val="28"/>
          <w:szCs w:val="28"/>
        </w:rPr>
        <w:t xml:space="preserve">政府采购监督</w:t>
      </w:r>
      <w:r>
        <w:rPr>
          <w:rFonts w:hint="eastAsia" w:ascii="仿宋" w:hAnsi="仿宋" w:eastAsia="仿宋" w:cs="宋体"/>
          <w:color w:val="000000" w:themeColor="text1"/>
          <w:sz w:val="28"/>
          <w:szCs w:val="28"/>
        </w:rPr>
        <w:t xml:space="preserve">管理部门处理质疑和投诉。</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4、供应商提出质疑，</w:t>
      </w:r>
      <w:r>
        <w:rPr>
          <w:rFonts w:hint="eastAsia" w:ascii="仿宋" w:hAnsi="仿宋" w:eastAsia="仿宋"/>
          <w:color w:val="000000" w:themeColor="text1"/>
          <w:sz w:val="28"/>
          <w:szCs w:val="28"/>
        </w:rPr>
        <w:t xml:space="preserve">必须以参加谈判供应</w:t>
      </w:r>
      <w:r>
        <w:rPr>
          <w:rFonts w:hint="eastAsia" w:ascii="仿宋" w:hAnsi="仿宋" w:eastAsia="仿宋"/>
          <w:color w:val="000000" w:themeColor="text1"/>
          <w:sz w:val="28"/>
          <w:szCs w:val="28"/>
        </w:rPr>
        <w:t xml:space="preserve">商法定</w:t>
      </w:r>
      <w:r>
        <w:rPr>
          <w:rFonts w:hint="eastAsia" w:ascii="仿宋" w:hAnsi="仿宋" w:eastAsia="仿宋"/>
          <w:color w:val="000000" w:themeColor="text1"/>
          <w:sz w:val="28"/>
          <w:szCs w:val="28"/>
        </w:rPr>
        <w:t xml:space="preserve">代表人或授权委托人（被授权人）（响应文件中所确定的）原件送达的方式，</w:t>
      </w:r>
      <w:r>
        <w:rPr>
          <w:rFonts w:hint="eastAsia" w:ascii="仿宋" w:hAnsi="仿宋" w:eastAsia="仿宋" w:cs="宋体"/>
          <w:color w:val="000000" w:themeColor="text1"/>
          <w:sz w:val="28"/>
          <w:szCs w:val="28"/>
        </w:rPr>
        <w:t xml:space="preserve">向采购人或者采购代理机构提交质疑函，质疑</w:t>
      </w:r>
      <w:r>
        <w:rPr>
          <w:rFonts w:hint="eastAsia" w:ascii="仿宋" w:hAnsi="仿宋" w:eastAsia="仿宋" w:cs="宋体"/>
          <w:color w:val="000000" w:themeColor="text1"/>
          <w:sz w:val="28"/>
          <w:szCs w:val="28"/>
        </w:rPr>
        <w:t xml:space="preserve">函应当</w:t>
      </w:r>
      <w:r>
        <w:rPr>
          <w:rFonts w:hint="eastAsia" w:ascii="仿宋" w:hAnsi="仿宋" w:eastAsia="仿宋" w:cs="宋体"/>
          <w:color w:val="000000" w:themeColor="text1"/>
          <w:sz w:val="28"/>
          <w:szCs w:val="28"/>
        </w:rPr>
        <w:t xml:space="preserve">包括下列内容：</w:t>
      </w:r>
      <w:r/>
    </w:p>
    <w:p>
      <w:pPr>
        <w:ind w:firstLine="508"/>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（一）质疑供应商的姓名或名称、地址、邮编、联系人及联系电话；</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（二）质疑项目的名称、编号；</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（三）具体、明确的质疑事项和与质疑事项相关的请求；</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（四）事实依据；</w:t>
      </w:r>
      <w:r/>
    </w:p>
    <w:p>
      <w:pPr>
        <w:ind w:firstLine="508"/>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（五）必要的法律依据；</w:t>
      </w:r>
      <w:r/>
    </w:p>
    <w:p>
      <w:pPr>
        <w:ind w:firstLine="508"/>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（六）提出质疑的日期；</w:t>
      </w:r>
      <w:r/>
    </w:p>
    <w:p>
      <w:pPr>
        <w:ind w:firstLine="508"/>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（七）质疑</w:t>
      </w:r>
      <w:r>
        <w:rPr>
          <w:rFonts w:hint="eastAsia" w:ascii="仿宋" w:hAnsi="仿宋" w:eastAsia="仿宋" w:cs="宋体"/>
          <w:color w:val="000000" w:themeColor="text1"/>
          <w:sz w:val="28"/>
          <w:szCs w:val="28"/>
        </w:rPr>
        <w:t xml:space="preserve">函应当</w:t>
      </w:r>
      <w:r>
        <w:rPr>
          <w:rFonts w:hint="eastAsia" w:ascii="仿宋" w:hAnsi="仿宋" w:eastAsia="仿宋" w:cs="宋体"/>
          <w:color w:val="000000" w:themeColor="text1"/>
          <w:sz w:val="28"/>
          <w:szCs w:val="28"/>
        </w:rPr>
        <w:t xml:space="preserve">署名。质疑供应商为自然人的，应当由本人签字并</w:t>
      </w:r>
      <w:r>
        <w:rPr>
          <w:rFonts w:hint="eastAsia" w:ascii="仿宋" w:hAnsi="仿宋" w:eastAsia="仿宋" w:cs="宋体"/>
          <w:color w:val="000000" w:themeColor="text1"/>
          <w:sz w:val="28"/>
          <w:szCs w:val="28"/>
        </w:rPr>
        <w:t xml:space="preserve">附有效</w:t>
      </w:r>
      <w:r>
        <w:rPr>
          <w:rFonts w:hint="eastAsia" w:ascii="仿宋" w:hAnsi="仿宋" w:eastAsia="仿宋" w:cs="宋体"/>
          <w:color w:val="000000" w:themeColor="text1"/>
          <w:sz w:val="28"/>
          <w:szCs w:val="28"/>
        </w:rPr>
        <w:t xml:space="preserve">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w:t>
      </w:r>
      <w:r>
        <w:rPr>
          <w:rFonts w:hint="eastAsia" w:ascii="仿宋" w:hAnsi="仿宋" w:eastAsia="仿宋" w:cs="宋体"/>
          <w:color w:val="000000" w:themeColor="text1"/>
          <w:sz w:val="28"/>
          <w:szCs w:val="28"/>
        </w:rPr>
        <w:t xml:space="preserve">质疑函的，为无效质疑，采购人或采购代理机构有权不予受理。</w:t>
      </w:r>
      <w:r/>
    </w:p>
    <w:p>
      <w:pPr>
        <w:ind w:firstLine="505"/>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6、对内容、格式符合要求的供应商质疑，采购人或采购代理机构</w:t>
      </w:r>
      <w:r>
        <w:rPr>
          <w:rFonts w:hint="eastAsia" w:ascii="仿宋" w:hAnsi="仿宋" w:eastAsia="仿宋"/>
          <w:color w:val="000000" w:themeColor="text1"/>
          <w:sz w:val="28"/>
          <w:szCs w:val="28"/>
        </w:rPr>
        <w:t xml:space="preserve">应当在收到供应商的书面质疑后七个工作日内</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答复，并以书面形式通知质疑供应商和其他有关供应商，但答复的内容不得涉及商业秘密。</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9、质疑供应商对质疑答复不满意的，或者采购人、采购代理机构未在规定时间内</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答复的，可在答复期满后15个工作日内向政府采购监督管理部门投诉。逾期将不再受理。</w:t>
      </w:r>
      <w:r/>
    </w:p>
    <w:p>
      <w:pPr>
        <w:jc w:val="center"/>
        <w:spacing w:line="520" w:lineRule="exact"/>
        <w:rPr>
          <w:rFonts w:ascii="黑体" w:eastAsia="黑体"/>
          <w:bCs/>
          <w:color w:val="000000" w:themeColor="text1"/>
          <w:sz w:val="28"/>
          <w:szCs w:val="28"/>
        </w:rPr>
      </w:pPr>
      <w:r>
        <w:rPr>
          <w:rFonts w:hint="eastAsia" w:ascii="黑体" w:eastAsia="黑体"/>
          <w:bCs/>
          <w:color w:val="000000" w:themeColor="text1"/>
          <w:sz w:val="28"/>
          <w:szCs w:val="28"/>
        </w:rPr>
        <w:t xml:space="preserve">九、其它事项</w:t>
      </w:r>
      <w:r/>
    </w:p>
    <w:p>
      <w:pPr>
        <w:ind w:firstLine="50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1、未尽事宜，供应商请于谈判时间前向采购人或本公司查询。</w:t>
      </w:r>
      <w:r/>
    </w:p>
    <w:p>
      <w:pPr>
        <w:ind w:firstLine="508"/>
        <w:jc w:val="center"/>
        <w:spacing w:line="520" w:lineRule="exact"/>
        <w:rPr>
          <w:rFonts w:ascii="黑体" w:hAnsi="宋体" w:eastAsia="黑体" w:cs="黑体"/>
          <w:color w:val="000000" w:themeColor="text1"/>
          <w:sz w:val="28"/>
          <w:szCs w:val="28"/>
        </w:rPr>
      </w:pPr>
      <w:r>
        <w:rPr>
          <w:rFonts w:hint="eastAsia" w:ascii="黑体" w:hAnsi="宋体" w:eastAsia="黑体" w:cs="黑体"/>
          <w:color w:val="000000" w:themeColor="text1"/>
          <w:sz w:val="28"/>
          <w:szCs w:val="28"/>
        </w:rPr>
        <w:t xml:space="preserve">十、政府采购合同（参考）</w:t>
      </w:r>
      <w:r/>
    </w:p>
    <w:p>
      <w:pPr>
        <w:ind w:firstLine="17"/>
        <w:rPr>
          <w:color w:val="000000" w:themeColor="text1"/>
        </w:rPr>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pPr>
      <w:r>
        <w:rPr>
          <w:color w:val="000000" w:themeColor="text1"/>
        </w:rPr>
      </w:r>
      <w:r/>
    </w:p>
    <w:p>
      <w:pPr>
        <w:pStyle w:val="930"/>
        <w:jc w:val="center"/>
        <w:spacing w:after="0"/>
        <w:rPr>
          <w:rFonts w:ascii="宋体" w:cs="宋体"/>
          <w:b/>
          <w:bCs/>
          <w:color w:val="000000" w:themeColor="text1"/>
          <w:spacing w:val="-20"/>
          <w:sz w:val="48"/>
          <w:szCs w:val="48"/>
        </w:rPr>
      </w:pPr>
      <w:r>
        <w:rPr>
          <w:rFonts w:hint="eastAsia" w:ascii="宋体" w:cs="宋体"/>
          <w:b/>
          <w:bCs/>
          <w:color w:val="000000" w:themeColor="text1"/>
          <w:spacing w:val="-20"/>
          <w:sz w:val="48"/>
          <w:szCs w:val="48"/>
        </w:rPr>
        <w:t xml:space="preserve">政府采购货物买卖合同</w:t>
      </w:r>
      <w:r/>
    </w:p>
    <w:p>
      <w:pPr>
        <w:pStyle w:val="930"/>
        <w:jc w:val="center"/>
        <w:spacing w:after="0"/>
        <w:rPr>
          <w:rFonts w:ascii="宋体" w:cs="宋体"/>
          <w:b/>
          <w:bCs/>
          <w:color w:val="000000" w:themeColor="text1"/>
          <w:spacing w:val="-20"/>
          <w:sz w:val="48"/>
          <w:szCs w:val="48"/>
        </w:rPr>
      </w:pPr>
      <w:r>
        <w:rPr>
          <w:rFonts w:ascii="宋体" w:cs="宋体"/>
          <w:b/>
          <w:bCs/>
          <w:color w:val="000000" w:themeColor="text1"/>
          <w:spacing w:val="-20"/>
          <w:sz w:val="48"/>
          <w:szCs w:val="48"/>
        </w:rPr>
      </w:r>
      <w:r/>
    </w:p>
    <w:p>
      <w:pPr>
        <w:rPr>
          <w:rFonts w:ascii="宋体" w:cs="宋体"/>
          <w:b/>
          <w:bCs/>
          <w:color w:val="000000" w:themeColor="text1"/>
          <w:spacing w:val="-20"/>
          <w:sz w:val="40"/>
          <w:szCs w:val="40"/>
        </w:rPr>
      </w:pPr>
      <w:r>
        <w:rPr>
          <w:rFonts w:ascii="宋体" w:cs="宋体"/>
          <w:b/>
          <w:bCs/>
          <w:color w:val="000000" w:themeColor="text1"/>
          <w:spacing w:val="-20"/>
          <w:sz w:val="40"/>
          <w:szCs w:val="40"/>
        </w:rPr>
      </w:r>
      <w:r/>
    </w:p>
    <w:p>
      <w:pPr>
        <w:rPr>
          <w:rFonts w:ascii="宋体" w:cs="宋体"/>
          <w:b/>
          <w:bCs/>
          <w:color w:val="000000" w:themeColor="text1"/>
          <w:spacing w:val="-20"/>
          <w:sz w:val="40"/>
          <w:szCs w:val="40"/>
        </w:rPr>
      </w:pPr>
      <w:r>
        <w:rPr>
          <w:rFonts w:ascii="宋体" w:cs="宋体"/>
          <w:b/>
          <w:bCs/>
          <w:color w:val="000000" w:themeColor="text1"/>
          <w:spacing w:val="-20"/>
          <w:sz w:val="40"/>
          <w:szCs w:val="40"/>
        </w:rPr>
      </w:r>
      <w:r/>
    </w:p>
    <w:p>
      <w:pPr>
        <w:rPr>
          <w:rFonts w:ascii="宋体" w:cs="宋体"/>
          <w:b/>
          <w:bCs/>
          <w:color w:val="000000" w:themeColor="text1"/>
          <w:spacing w:val="-20"/>
          <w:sz w:val="40"/>
          <w:szCs w:val="40"/>
        </w:rPr>
      </w:pPr>
      <w:r>
        <w:rPr>
          <w:rFonts w:ascii="宋体" w:cs="宋体"/>
          <w:b/>
          <w:bCs/>
          <w:color w:val="000000" w:themeColor="text1"/>
          <w:spacing w:val="-20"/>
          <w:sz w:val="40"/>
          <w:szCs w:val="40"/>
        </w:rPr>
      </w:r>
      <w:r/>
    </w:p>
    <w:p>
      <w:pPr>
        <w:ind w:left="400"/>
        <w:spacing w:line="360" w:lineRule="auto"/>
        <w:rPr>
          <w:color w:val="000000" w:themeColor="text1"/>
          <w:sz w:val="32"/>
          <w:szCs w:val="32"/>
        </w:rPr>
      </w:pPr>
      <w:r>
        <w:rPr>
          <w:rFonts w:hint="eastAsia" w:ascii="宋体" w:cs="宋体"/>
          <w:color w:val="000000" w:themeColor="text1"/>
          <w:sz w:val="32"/>
          <w:szCs w:val="32"/>
        </w:rPr>
        <w:t xml:space="preserve">项目名称：</w:t>
      </w:r>
      <w:r>
        <w:rPr>
          <w:rFonts w:hint="eastAsia"/>
          <w:color w:val="000000" w:themeColor="text1"/>
          <w:sz w:val="32"/>
          <w:szCs w:val="32"/>
          <w:u w:val="single"/>
        </w:rPr>
        <w:t xml:space="preserve">                             </w:t>
      </w:r>
      <w:r/>
    </w:p>
    <w:p>
      <w:pPr>
        <w:ind w:left="400"/>
        <w:spacing w:line="360" w:lineRule="auto"/>
        <w:rPr>
          <w:color w:val="000000" w:themeColor="text1"/>
          <w:sz w:val="32"/>
          <w:szCs w:val="32"/>
          <w:u w:val="single"/>
        </w:rPr>
      </w:pPr>
      <w:r>
        <w:rPr>
          <w:rFonts w:hint="eastAsia"/>
          <w:color w:val="000000" w:themeColor="text1"/>
          <w:sz w:val="32"/>
          <w:szCs w:val="32"/>
        </w:rPr>
        <w:t xml:space="preserve">合同编号：</w:t>
      </w:r>
      <w:r>
        <w:rPr>
          <w:rFonts w:hint="eastAsia"/>
          <w:color w:val="000000" w:themeColor="text1"/>
          <w:sz w:val="32"/>
          <w:szCs w:val="32"/>
          <w:u w:val="single"/>
        </w:rPr>
        <w:t xml:space="preserve">                             </w:t>
      </w:r>
      <w:r/>
    </w:p>
    <w:p>
      <w:pPr>
        <w:ind w:left="400"/>
        <w:spacing w:line="360" w:lineRule="auto"/>
        <w:rPr>
          <w:color w:val="000000" w:themeColor="text1"/>
          <w:sz w:val="32"/>
          <w:szCs w:val="32"/>
        </w:rPr>
      </w:pPr>
      <w:r>
        <w:rPr>
          <w:rFonts w:hint="eastAsia"/>
          <w:color w:val="000000" w:themeColor="text1"/>
          <w:sz w:val="32"/>
          <w:szCs w:val="32"/>
        </w:rPr>
        <w:t xml:space="preserve">甲</w:t>
      </w:r>
      <w:r>
        <w:rPr>
          <w:rFonts w:hint="eastAsia"/>
          <w:color w:val="000000" w:themeColor="text1"/>
          <w:sz w:val="32"/>
          <w:szCs w:val="32"/>
        </w:rPr>
        <w:t xml:space="preserve">    </w:t>
      </w:r>
      <w:r>
        <w:rPr>
          <w:rFonts w:hint="eastAsia"/>
          <w:color w:val="000000" w:themeColor="text1"/>
          <w:sz w:val="32"/>
          <w:szCs w:val="32"/>
        </w:rPr>
        <w:t xml:space="preserve">方：</w:t>
      </w:r>
      <w:r>
        <w:rPr>
          <w:rFonts w:hint="eastAsia"/>
          <w:color w:val="000000" w:themeColor="text1"/>
          <w:sz w:val="32"/>
          <w:szCs w:val="32"/>
          <w:u w:val="single"/>
        </w:rPr>
        <w:t xml:space="preserve">                             </w:t>
      </w:r>
      <w:r/>
    </w:p>
    <w:p>
      <w:pPr>
        <w:ind w:left="400"/>
        <w:spacing w:line="360" w:lineRule="auto"/>
        <w:rPr>
          <w:color w:val="000000" w:themeColor="text1"/>
          <w:sz w:val="32"/>
          <w:szCs w:val="32"/>
          <w:u w:val="single"/>
        </w:rPr>
      </w:pPr>
      <w:r>
        <w:rPr>
          <w:rFonts w:hint="eastAsia"/>
          <w:color w:val="000000" w:themeColor="text1"/>
          <w:sz w:val="32"/>
          <w:szCs w:val="32"/>
        </w:rPr>
        <w:t xml:space="preserve">乙</w:t>
      </w:r>
      <w:r>
        <w:rPr>
          <w:rFonts w:hint="eastAsia"/>
          <w:color w:val="000000" w:themeColor="text1"/>
          <w:sz w:val="32"/>
          <w:szCs w:val="32"/>
        </w:rPr>
        <w:t xml:space="preserve">    </w:t>
      </w:r>
      <w:r>
        <w:rPr>
          <w:rFonts w:hint="eastAsia"/>
          <w:color w:val="000000" w:themeColor="text1"/>
          <w:sz w:val="32"/>
          <w:szCs w:val="32"/>
        </w:rPr>
        <w:t xml:space="preserve">方：</w:t>
      </w:r>
      <w:r>
        <w:rPr>
          <w:rFonts w:hint="eastAsia"/>
          <w:color w:val="000000" w:themeColor="text1"/>
          <w:sz w:val="32"/>
          <w:szCs w:val="32"/>
          <w:u w:val="single"/>
        </w:rPr>
        <w:t xml:space="preserve">                             </w:t>
      </w:r>
      <w:r/>
    </w:p>
    <w:p>
      <w:pPr>
        <w:ind w:left="400"/>
        <w:spacing w:line="360" w:lineRule="auto"/>
        <w:rPr>
          <w:color w:val="000000" w:themeColor="text1"/>
          <w:sz w:val="32"/>
          <w:szCs w:val="32"/>
        </w:rPr>
      </w:pPr>
      <w:r>
        <w:rPr>
          <w:rFonts w:hint="eastAsia"/>
          <w:color w:val="000000" w:themeColor="text1"/>
          <w:sz w:val="32"/>
          <w:szCs w:val="32"/>
        </w:rPr>
        <w:t xml:space="preserve">签订时间：</w:t>
      </w:r>
      <w:r>
        <w:rPr>
          <w:rFonts w:hint="eastAsia"/>
          <w:color w:val="000000" w:themeColor="text1"/>
          <w:sz w:val="32"/>
          <w:szCs w:val="32"/>
          <w:u w:val="single"/>
        </w:rPr>
        <w:t xml:space="preserve">      </w:t>
      </w:r>
      <w:r>
        <w:rPr>
          <w:color w:val="000000" w:themeColor="text1"/>
          <w:sz w:val="32"/>
          <w:szCs w:val="32"/>
          <w:u w:val="single"/>
        </w:rPr>
        <w:t xml:space="preserve">           </w:t>
      </w:r>
      <w:r>
        <w:rPr>
          <w:rFonts w:hint="eastAsia"/>
          <w:color w:val="000000" w:themeColor="text1"/>
          <w:sz w:val="32"/>
          <w:szCs w:val="32"/>
          <w:u w:val="single"/>
        </w:rPr>
        <w:t xml:space="preserve">            </w:t>
      </w:r>
      <w:r/>
    </w:p>
    <w:p>
      <w:pPr>
        <w:rPr>
          <w:color w:val="000000" w:themeColor="text1"/>
        </w:rPr>
      </w:pPr>
      <w:r>
        <w:rPr>
          <w:color w:val="000000" w:themeColor="text1"/>
        </w:rPr>
      </w:r>
      <w:r/>
    </w:p>
    <w:p>
      <w:pPr>
        <w:ind w:firstLine="560"/>
        <w:rPr>
          <w:rFonts w:ascii="宋体"/>
          <w:color w:val="000000" w:themeColor="text1"/>
          <w:sz w:val="28"/>
          <w:szCs w:val="28"/>
        </w:rPr>
      </w:pPr>
      <w:r>
        <w:rPr>
          <w:rFonts w:ascii="宋体"/>
          <w:color w:val="000000" w:themeColor="text1"/>
          <w:sz w:val="28"/>
          <w:szCs w:val="28"/>
        </w:rPr>
        <w:t xml:space="preserve">友情提醒：采购人与中标、成交供应商应当在中标、成交通知书发出之日起三十日内，按照采购文件确定的事项签订政府采购合同。</w:t>
      </w:r>
      <w:r/>
    </w:p>
    <w:p>
      <w:pPr>
        <w:ind w:firstLine="560"/>
        <w:rPr>
          <w:rFonts w:ascii="宋体"/>
          <w:color w:val="000000" w:themeColor="text1"/>
          <w:sz w:val="28"/>
          <w:szCs w:val="28"/>
        </w:rPr>
      </w:pPr>
      <w:r>
        <w:rPr>
          <w:rFonts w:ascii="宋体"/>
          <w:color w:val="000000" w:themeColor="text1"/>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880"/>
        <w:rPr>
          <w:rFonts w:eastAsia="黑体"/>
          <w:color w:val="000000" w:themeColor="text1"/>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color w:val="000000" w:themeColor="text1"/>
          <w:sz w:val="44"/>
          <w:szCs w:val="44"/>
        </w:rPr>
      </w:r>
      <w:r/>
    </w:p>
    <w:p>
      <w:pPr>
        <w:pStyle w:val="897"/>
        <w:jc w:val="center"/>
        <w:spacing w:line="400" w:lineRule="exact"/>
        <w:rPr>
          <w:rFonts w:ascii="黑体" w:eastAsia="黑体"/>
          <w:b w:val="0"/>
          <w:bCs w:val="0"/>
          <w:color w:val="000000" w:themeColor="text1"/>
          <w:sz w:val="28"/>
          <w:szCs w:val="28"/>
        </w:rPr>
      </w:pPr>
      <w:r/>
      <w:bookmarkStart w:id="19" w:name="_Toc22209"/>
      <w:r>
        <w:rPr>
          <w:rFonts w:hint="eastAsia" w:ascii="黑体" w:eastAsia="黑体"/>
          <w:b w:val="0"/>
          <w:bCs w:val="0"/>
          <w:color w:val="000000" w:themeColor="text1"/>
          <w:sz w:val="28"/>
          <w:szCs w:val="28"/>
        </w:rPr>
        <w:t xml:space="preserve">第一节 政府采购合同协议书</w:t>
      </w:r>
      <w:bookmarkEnd w:id="19"/>
      <w:r/>
      <w:r/>
    </w:p>
    <w:p>
      <w:pPr>
        <w:pStyle w:val="897"/>
        <w:jc w:val="center"/>
        <w:spacing w:line="400" w:lineRule="exact"/>
        <w:rPr>
          <w:rFonts w:ascii="黑体" w:eastAsia="黑体"/>
          <w:b w:val="0"/>
          <w:bCs w:val="0"/>
          <w:color w:val="000000" w:themeColor="text1"/>
          <w:sz w:val="28"/>
          <w:szCs w:val="28"/>
        </w:rPr>
      </w:pPr>
      <w:r>
        <w:rPr>
          <w:rFonts w:ascii="黑体" w:eastAsia="黑体"/>
          <w:b w:val="0"/>
          <w:bCs w:val="0"/>
          <w:color w:val="000000" w:themeColor="text1"/>
          <w:sz w:val="28"/>
          <w:szCs w:val="28"/>
        </w:rPr>
      </w:r>
      <w:r/>
    </w:p>
    <w:p>
      <w:pPr>
        <w:spacing w:line="400" w:lineRule="exact"/>
        <w:rPr>
          <w:rFonts w:ascii="宋体"/>
          <w:color w:val="000000" w:themeColor="text1"/>
          <w:szCs w:val="21"/>
        </w:rPr>
      </w:pPr>
      <w:r>
        <w:rPr>
          <w:rFonts w:hint="eastAsia" w:ascii="宋体"/>
          <w:color w:val="000000" w:themeColor="text1"/>
          <w:szCs w:val="21"/>
        </w:rPr>
        <w:t xml:space="preserve">甲方（全称）：</w:t>
      </w:r>
      <w:r>
        <w:rPr>
          <w:rFonts w:hint="eastAsia" w:ascii="宋体"/>
          <w:color w:val="000000" w:themeColor="text1"/>
          <w:szCs w:val="21"/>
          <w:u w:val="single"/>
        </w:rPr>
        <w:t xml:space="preserve">                        </w:t>
      </w:r>
      <w:r>
        <w:rPr>
          <w:rFonts w:hint="eastAsia" w:ascii="宋体"/>
          <w:color w:val="000000" w:themeColor="text1"/>
          <w:szCs w:val="21"/>
        </w:rPr>
        <w:t xml:space="preserve">（采购人、受采购人委托签订合同的单位或采购</w:t>
      </w:r>
      <w:r>
        <w:rPr>
          <w:rFonts w:hint="eastAsia" w:ascii="宋体"/>
          <w:color w:val="000000" w:themeColor="text1"/>
          <w:szCs w:val="21"/>
        </w:rPr>
        <w:tab/>
        <w:t xml:space="preserve">                                   文件约定的合同甲方）</w:t>
      </w:r>
      <w:r/>
    </w:p>
    <w:p>
      <w:pPr>
        <w:spacing w:line="400" w:lineRule="exact"/>
        <w:rPr>
          <w:rFonts w:ascii="宋体"/>
          <w:color w:val="000000" w:themeColor="text1"/>
          <w:szCs w:val="21"/>
        </w:rPr>
      </w:pPr>
      <w:r>
        <w:rPr>
          <w:rFonts w:hint="eastAsia" w:ascii="宋体"/>
          <w:color w:val="000000" w:themeColor="text1"/>
          <w:szCs w:val="21"/>
        </w:rPr>
        <w:t xml:space="preserve">乙方1（全称）：</w:t>
      </w:r>
      <w:r>
        <w:rPr>
          <w:rFonts w:hint="eastAsia" w:ascii="宋体"/>
          <w:color w:val="000000" w:themeColor="text1"/>
          <w:szCs w:val="21"/>
          <w:u w:val="single"/>
        </w:rPr>
        <w:t xml:space="preserve">                       </w:t>
      </w:r>
      <w:r>
        <w:rPr>
          <w:rFonts w:hint="eastAsia" w:ascii="宋体"/>
          <w:color w:val="000000" w:themeColor="text1"/>
          <w:szCs w:val="21"/>
        </w:rPr>
        <w:t xml:space="preserve">（供应商）</w:t>
      </w:r>
      <w:r/>
    </w:p>
    <w:p>
      <w:pPr>
        <w:spacing w:line="400" w:lineRule="exact"/>
        <w:rPr>
          <w:color w:val="000000" w:themeColor="text1"/>
        </w:rPr>
      </w:pPr>
      <w:r>
        <w:rPr>
          <w:color w:val="000000" w:themeColor="text1"/>
        </w:rPr>
      </w:r>
      <w:r/>
    </w:p>
    <w:p>
      <w:pPr>
        <w:pStyle w:val="932"/>
        <w:ind w:firstLine="400"/>
        <w:spacing w:line="400" w:lineRule="exact"/>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7"/>
        </w:numPr>
        <w:ind w:firstLine="402"/>
        <w:spacing w:line="400" w:lineRule="exact"/>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项目信息</w:t>
      </w:r>
      <w:r/>
    </w:p>
    <w:p>
      <w:pPr>
        <w:pStyle w:val="932"/>
        <w:numPr>
          <w:ilvl w:val="0"/>
          <w:numId w:val="8"/>
        </w:numPr>
        <w:ind w:firstLine="400"/>
        <w:spacing w:line="400" w:lineRule="exact"/>
        <w:rPr>
          <w:rFonts w:asciiTheme="minorEastAsia" w:hAnsiTheme="minorEastAsia" w:eastAsiaTheme="minorEastAsia"/>
          <w:color w:val="000000" w:themeColor="text1"/>
          <w:sz w:val="21"/>
          <w:szCs w:val="21"/>
          <w:u w:val="single"/>
        </w:rPr>
      </w:pPr>
      <w:r>
        <w:rPr>
          <w:rFonts w:hint="eastAsia" w:asciiTheme="minorEastAsia" w:hAnsiTheme="minorEastAsia" w:eastAsiaTheme="minorEastAsia"/>
          <w:color w:val="000000" w:themeColor="text1"/>
          <w:sz w:val="21"/>
          <w:szCs w:val="21"/>
        </w:rPr>
        <w:t xml:space="preserve">采购项目名称：</w:t>
      </w:r>
      <w:r>
        <w:rPr>
          <w:rFonts w:asciiTheme="minorEastAsia" w:hAnsiTheme="minorEastAsia" w:eastAsiaTheme="minorEastAsia"/>
          <w:color w:val="000000" w:themeColor="text1"/>
          <w:sz w:val="21"/>
          <w:szCs w:val="21"/>
          <w:u w:val="single"/>
        </w:rPr>
        <w:t xml:space="preserve">                                          </w:t>
      </w:r>
      <w:r/>
    </w:p>
    <w:p>
      <w:pPr>
        <w:pStyle w:val="932"/>
        <w:spacing w:line="400" w:lineRule="exact"/>
        <w:tabs>
          <w:tab w:val="left" w:pos="999" w:leader="none"/>
        </w:tabs>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         采购项目编号：</w:t>
      </w:r>
      <w:r>
        <w:rPr>
          <w:rFonts w:asciiTheme="minorEastAsia" w:hAnsiTheme="minorEastAsia" w:eastAsiaTheme="minorEastAsia"/>
          <w:color w:val="000000" w:themeColor="text1"/>
          <w:sz w:val="21"/>
          <w:szCs w:val="21"/>
          <w:u w:val="single"/>
        </w:rPr>
        <w:t xml:space="preserve">                                          </w:t>
      </w:r>
      <w:r/>
    </w:p>
    <w:p>
      <w:pPr>
        <w:pStyle w:val="932"/>
        <w:ind w:firstLine="400"/>
        <w:spacing w:line="400" w:lineRule="exact"/>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（2）采购计划编号：</w:t>
      </w:r>
      <w:r>
        <w:rPr>
          <w:rFonts w:asciiTheme="minorEastAsia" w:hAnsiTheme="minorEastAsia" w:eastAsiaTheme="minorEastAsia"/>
          <w:color w:val="000000" w:themeColor="text1"/>
          <w:sz w:val="21"/>
          <w:szCs w:val="21"/>
          <w:u w:val="single"/>
        </w:rPr>
        <w:t xml:space="preserve">                     </w:t>
      </w:r>
      <w:r>
        <w:rPr>
          <w:rFonts w:hint="eastAsia" w:asciiTheme="minorEastAsia" w:hAnsiTheme="minorEastAsia" w:eastAsiaTheme="minorEastAsia"/>
          <w:color w:val="000000" w:themeColor="text1"/>
          <w:sz w:val="21"/>
          <w:szCs w:val="21"/>
          <w:u w:val="single"/>
        </w:rPr>
        <w:t xml:space="preserve">                </w:t>
      </w:r>
      <w:r>
        <w:rPr>
          <w:rFonts w:asciiTheme="minorEastAsia" w:hAnsiTheme="minorEastAsia" w:eastAsiaTheme="minorEastAsia"/>
          <w:color w:val="000000" w:themeColor="text1"/>
          <w:sz w:val="21"/>
          <w:szCs w:val="21"/>
          <w:u w:val="single"/>
        </w:rPr>
        <w:t xml:space="preserve">     </w:t>
      </w:r>
      <w:r>
        <w:rPr>
          <w:rFonts w:asciiTheme="minorEastAsia" w:hAnsiTheme="minorEastAsia" w:eastAsiaTheme="minorEastAsia"/>
          <w:color w:val="000000" w:themeColor="text1"/>
          <w:sz w:val="21"/>
          <w:szCs w:val="21"/>
        </w:rPr>
        <w:t xml:space="preserve"> </w:t>
      </w:r>
      <w:r/>
    </w:p>
    <w:p>
      <w:pPr>
        <w:ind w:firstLine="400"/>
        <w:spacing w:line="400" w:lineRule="exact"/>
        <w:rPr>
          <w:rFonts w:ascii="宋体"/>
          <w:color w:val="000000" w:themeColor="text1"/>
          <w:szCs w:val="21"/>
        </w:rPr>
      </w:pPr>
      <w:r>
        <w:rPr>
          <w:rFonts w:hint="eastAsia" w:ascii="宋体"/>
          <w:color w:val="000000" w:themeColor="text1"/>
          <w:szCs w:val="21"/>
        </w:rPr>
        <w:t xml:space="preserve">（3）项目内容：</w:t>
      </w:r>
      <w:r/>
    </w:p>
    <w:p>
      <w:pPr>
        <w:ind w:firstLine="400"/>
        <w:spacing w:line="400" w:lineRule="exact"/>
        <w:rPr>
          <w:rFonts w:ascii="宋体"/>
          <w:color w:val="000000" w:themeColor="text1"/>
          <w:szCs w:val="21"/>
        </w:rPr>
      </w:pPr>
      <w:r>
        <w:rPr>
          <w:rFonts w:hint="eastAsia" w:ascii="宋体"/>
          <w:color w:val="000000" w:themeColor="text1"/>
          <w:szCs w:val="21"/>
        </w:rPr>
        <w:t xml:space="preserve">     采购标的及数量（台/套</w:t>
      </w:r>
      <w:r>
        <w:rPr>
          <w:rFonts w:ascii="宋体"/>
          <w:color w:val="000000" w:themeColor="text1"/>
          <w:szCs w:val="21"/>
        </w:rPr>
        <w:t xml:space="preserve">/</w:t>
      </w:r>
      <w:r>
        <w:rPr>
          <w:rFonts w:hint="eastAsia" w:ascii="宋体"/>
          <w:color w:val="000000" w:themeColor="text1"/>
          <w:szCs w:val="21"/>
        </w:rPr>
        <w:t xml:space="preserve">个</w:t>
      </w:r>
      <w:r>
        <w:rPr>
          <w:rFonts w:ascii="宋体"/>
          <w:color w:val="000000" w:themeColor="text1"/>
          <w:szCs w:val="21"/>
        </w:rPr>
        <w:t xml:space="preserve">/</w:t>
      </w:r>
      <w:r>
        <w:rPr>
          <w:rFonts w:hint="eastAsia" w:ascii="宋体"/>
          <w:color w:val="000000" w:themeColor="text1"/>
          <w:szCs w:val="21"/>
        </w:rPr>
        <w:t xml:space="preserve">架</w:t>
      </w:r>
      <w:r>
        <w:rPr>
          <w:rFonts w:ascii="宋体"/>
          <w:color w:val="000000" w:themeColor="text1"/>
          <w:szCs w:val="21"/>
        </w:rPr>
        <w:t xml:space="preserve">/</w:t>
      </w:r>
      <w:r>
        <w:rPr>
          <w:rFonts w:hint="eastAsia" w:ascii="宋体"/>
          <w:color w:val="000000" w:themeColor="text1"/>
          <w:szCs w:val="21"/>
        </w:rPr>
        <w:t xml:space="preserve">组等）：</w:t>
      </w:r>
      <w:r>
        <w:rPr>
          <w:rFonts w:hint="eastAsia" w:ascii="宋体"/>
          <w:color w:val="000000" w:themeColor="text1"/>
          <w:szCs w:val="21"/>
          <w:u w:val="single"/>
        </w:rPr>
        <w:t xml:space="preserve">                       </w:t>
      </w:r>
      <w:r>
        <w:rPr>
          <w:rFonts w:hint="eastAsia" w:ascii="宋体"/>
          <w:color w:val="000000" w:themeColor="text1"/>
          <w:szCs w:val="21"/>
        </w:rPr>
        <w:t xml:space="preserve">            </w:t>
      </w:r>
      <w:r>
        <w:rPr>
          <w:rFonts w:hint="eastAsia" w:ascii="宋体"/>
          <w:color w:val="000000" w:themeColor="text1"/>
          <w:szCs w:val="21"/>
          <w:u w:val="single"/>
        </w:rPr>
        <w:t xml:space="preserve">                  </w:t>
      </w:r>
      <w:r>
        <w:rPr>
          <w:rFonts w:hint="eastAsia" w:ascii="宋体"/>
          <w:color w:val="000000" w:themeColor="text1"/>
          <w:szCs w:val="21"/>
        </w:rPr>
        <w:t xml:space="preserve"> </w:t>
      </w:r>
      <w:r/>
    </w:p>
    <w:p>
      <w:pPr>
        <w:ind w:firstLine="400"/>
        <w:spacing w:line="400" w:lineRule="exact"/>
        <w:rPr>
          <w:rFonts w:ascii="宋体" w:cs="宋体"/>
          <w:color w:val="000000" w:themeColor="text1"/>
          <w:szCs w:val="21"/>
        </w:rPr>
      </w:pPr>
      <w:r>
        <w:rPr>
          <w:rFonts w:hint="eastAsia" w:ascii="宋体"/>
          <w:color w:val="000000" w:themeColor="text1"/>
          <w:szCs w:val="21"/>
        </w:rPr>
        <w:t xml:space="preserve">     </w:t>
      </w:r>
      <w:r>
        <w:rPr>
          <w:rFonts w:hint="eastAsia" w:ascii="宋体" w:cs="宋体"/>
          <w:color w:val="000000" w:themeColor="text1"/>
          <w:szCs w:val="21"/>
        </w:rPr>
        <w:t xml:space="preserve">品牌：</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rPr>
          <w:rFonts w:hint="eastAsia" w:ascii="宋体" w:cs="宋体"/>
          <w:color w:val="000000" w:themeColor="text1"/>
          <w:szCs w:val="21"/>
          <w:u w:val="single"/>
        </w:rPr>
        <w:t xml:space="preserve"> </w:t>
      </w:r>
      <w:r>
        <w:rPr>
          <w:rFonts w:ascii="宋体" w:cs="宋体"/>
          <w:color w:val="000000" w:themeColor="text1"/>
          <w:szCs w:val="21"/>
        </w:rPr>
        <w:t xml:space="preserve">     </w:t>
      </w:r>
      <w:r>
        <w:rPr>
          <w:rFonts w:hint="eastAsia" w:ascii="宋体" w:cs="宋体"/>
          <w:color w:val="000000" w:themeColor="text1"/>
          <w:szCs w:val="21"/>
        </w:rPr>
        <w:t xml:space="preserve">规格型号：</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p>
    <w:p>
      <w:pPr>
        <w:ind w:firstLine="900"/>
        <w:spacing w:line="400" w:lineRule="exact"/>
        <w:rPr>
          <w:rFonts w:ascii="宋体"/>
          <w:color w:val="000000" w:themeColor="text1"/>
          <w:szCs w:val="21"/>
          <w:u w:val="single"/>
        </w:rPr>
      </w:pPr>
      <w:r>
        <w:rPr>
          <w:rFonts w:hint="eastAsia" w:ascii="宋体"/>
          <w:color w:val="000000" w:themeColor="text1"/>
          <w:szCs w:val="21"/>
        </w:rPr>
        <w:t xml:space="preserve">采购标的</w:t>
      </w:r>
      <w:r>
        <w:rPr>
          <w:rFonts w:hint="eastAsia" w:ascii="宋体"/>
          <w:color w:val="000000" w:themeColor="text1"/>
          <w:szCs w:val="21"/>
        </w:rPr>
        <w:t xml:space="preserve">的</w:t>
      </w:r>
      <w:r>
        <w:rPr>
          <w:rFonts w:hint="eastAsia" w:ascii="宋体"/>
          <w:color w:val="000000" w:themeColor="text1"/>
          <w:szCs w:val="21"/>
        </w:rPr>
        <w:t xml:space="preserve">技术要求、商务要求具体见附件。</w:t>
      </w:r>
      <w:r/>
    </w:p>
    <w:p>
      <w:pPr>
        <w:ind w:firstLine="900"/>
        <w:spacing w:line="400" w:lineRule="exact"/>
        <w:rPr>
          <w:rFonts w:ascii="宋体" w:cs="宋体"/>
          <w:color w:val="000000" w:themeColor="text1"/>
          <w:szCs w:val="21"/>
        </w:rPr>
      </w:pPr>
      <w:r>
        <w:rPr>
          <w:rFonts w:hint="eastAsia" w:ascii="汉仪书宋二S" w:eastAsia="汉仪书宋二S" w:cs="汉仪书宋二S"/>
          <w:color w:val="000000" w:themeColor="text1"/>
          <w:szCs w:val="21"/>
        </w:rPr>
        <w:t xml:space="preserve">①</w:t>
      </w:r>
      <w:r>
        <w:rPr>
          <w:rFonts w:hint="eastAsia" w:ascii="宋体" w:cs="宋体"/>
          <w:color w:val="000000" w:themeColor="text1"/>
          <w:szCs w:val="21"/>
        </w:rPr>
        <w:t xml:space="preserve">涉及信息类产品，请填写该产品关键部件的品牌、型号：</w:t>
      </w:r>
      <w:r/>
    </w:p>
    <w:p>
      <w:pPr>
        <w:ind w:firstLine="400"/>
        <w:spacing w:line="400" w:lineRule="exact"/>
        <w:rPr>
          <w:rFonts w:ascii="宋体" w:cs="宋体"/>
          <w:color w:val="000000" w:themeColor="text1"/>
          <w:szCs w:val="21"/>
          <w:u w:val="single"/>
        </w:rPr>
      </w:pPr>
      <w:r>
        <w:rPr>
          <w:rFonts w:hint="eastAsia" w:ascii="宋体" w:cs="宋体"/>
          <w:color w:val="000000" w:themeColor="text1"/>
          <w:szCs w:val="21"/>
        </w:rPr>
        <w:t xml:space="preserve">     标的名称：</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rPr>
          <w:rFonts w:hint="eastAsia" w:ascii="宋体" w:cs="宋体"/>
          <w:color w:val="000000" w:themeColor="text1"/>
          <w:szCs w:val="21"/>
          <w:u w:val="single"/>
        </w:rPr>
        <w:t xml:space="preserve">    </w:t>
      </w:r>
      <w:r/>
    </w:p>
    <w:p>
      <w:pPr>
        <w:ind w:firstLine="400"/>
        <w:spacing w:line="400" w:lineRule="exact"/>
        <w:rPr>
          <w:rFonts w:ascii="宋体" w:cs="宋体"/>
          <w:color w:val="000000" w:themeColor="text1"/>
          <w:szCs w:val="21"/>
        </w:rPr>
      </w:pPr>
      <w:r>
        <w:rPr>
          <w:rFonts w:hint="eastAsia" w:ascii="宋体" w:cs="宋体"/>
          <w:color w:val="000000" w:themeColor="text1"/>
          <w:szCs w:val="21"/>
        </w:rPr>
        <w:t xml:space="preserve">     关键部件：</w:t>
      </w:r>
      <w:r>
        <w:rPr>
          <w:rFonts w:hint="eastAsia" w:ascii="宋体" w:cs="宋体"/>
          <w:color w:val="000000" w:themeColor="text1"/>
          <w:szCs w:val="21"/>
          <w:u w:val="single"/>
        </w:rPr>
        <w:t xml:space="preserve">          </w:t>
      </w:r>
      <w:r>
        <w:rPr>
          <w:rFonts w:hint="eastAsia" w:ascii="宋体" w:cs="宋体"/>
          <w:color w:val="000000" w:themeColor="text1"/>
          <w:szCs w:val="21"/>
        </w:rPr>
        <w:t xml:space="preserve"> 品牌：</w:t>
      </w:r>
      <w:r>
        <w:rPr>
          <w:rFonts w:hint="eastAsia" w:ascii="宋体" w:cs="宋体"/>
          <w:color w:val="000000" w:themeColor="text1"/>
          <w:szCs w:val="21"/>
          <w:u w:val="single"/>
        </w:rPr>
        <w:t xml:space="preserve">        </w:t>
      </w:r>
      <w:r>
        <w:rPr>
          <w:rFonts w:hint="eastAsia" w:ascii="宋体" w:cs="宋体"/>
          <w:color w:val="000000" w:themeColor="text1"/>
          <w:szCs w:val="21"/>
        </w:rPr>
        <w:t xml:space="preserve"> 型号：</w:t>
      </w:r>
      <w:r>
        <w:rPr>
          <w:rFonts w:hint="eastAsia" w:ascii="宋体" w:cs="宋体"/>
          <w:color w:val="000000" w:themeColor="text1"/>
          <w:szCs w:val="21"/>
          <w:u w:val="single"/>
        </w:rPr>
        <w:t xml:space="preserve">       </w:t>
      </w:r>
      <w:r>
        <w:rPr>
          <w:rFonts w:hint="eastAsia" w:ascii="宋体" w:cs="宋体"/>
          <w:color w:val="000000" w:themeColor="text1"/>
          <w:szCs w:val="21"/>
        </w:rPr>
        <w:t xml:space="preserve"> </w:t>
      </w:r>
      <w:r/>
    </w:p>
    <w:p>
      <w:pPr>
        <w:pStyle w:val="1146"/>
        <w:ind w:firstLine="420"/>
        <w:rPr>
          <w:rFonts w:ascii="宋体" w:eastAsia="宋体" w:cs="宋体"/>
          <w:color w:val="000000" w:themeColor="text1"/>
          <w:sz w:val="21"/>
        </w:rPr>
      </w:pPr>
      <w:r>
        <w:rPr>
          <w:rFonts w:hint="eastAsia" w:ascii="宋体" w:eastAsia="宋体" w:cs="宋体"/>
          <w:color w:val="000000" w:themeColor="text1"/>
          <w:sz w:val="21"/>
        </w:rPr>
        <w:t xml:space="preserve">     关键部件：</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品牌：</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型号：</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w:t>
      </w:r>
      <w:r/>
    </w:p>
    <w:p>
      <w:pPr>
        <w:pStyle w:val="1146"/>
        <w:ind w:firstLine="420"/>
        <w:rPr>
          <w:rFonts w:ascii="宋体" w:eastAsia="宋体" w:cs="宋体"/>
          <w:color w:val="000000" w:themeColor="text1"/>
          <w:sz w:val="21"/>
        </w:rPr>
      </w:pPr>
      <w:r>
        <w:rPr>
          <w:rFonts w:hint="eastAsia" w:ascii="宋体" w:eastAsia="宋体" w:cs="宋体"/>
          <w:color w:val="000000" w:themeColor="text1"/>
          <w:sz w:val="21"/>
        </w:rPr>
        <w:t xml:space="preserve">     关键部件：</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品牌：</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型号：</w:t>
      </w:r>
      <w:r>
        <w:rPr>
          <w:rFonts w:hint="eastAsia" w:ascii="宋体" w:eastAsia="宋体" w:cs="宋体"/>
          <w:color w:val="000000" w:themeColor="text1"/>
          <w:sz w:val="21"/>
          <w:u w:val="single"/>
        </w:rPr>
        <w:t xml:space="preserve">       </w:t>
      </w:r>
      <w:r/>
    </w:p>
    <w:p>
      <w:pPr>
        <w:pStyle w:val="1146"/>
        <w:ind w:firstLine="420"/>
        <w:rPr>
          <w:rFonts w:ascii="宋体" w:eastAsia="宋体" w:cs="宋体"/>
          <w:color w:val="000000" w:themeColor="text1"/>
          <w:sz w:val="21"/>
        </w:rPr>
      </w:pPr>
      <w:r>
        <w:rPr>
          <w:rFonts w:hint="eastAsia" w:ascii="宋体" w:eastAsia="宋体" w:cs="宋体"/>
          <w:color w:val="000000" w:themeColor="text1"/>
          <w:sz w:val="21"/>
        </w:rPr>
        <w:t xml:space="preserve">   （注：关键部件是指财政部会同有关部门发布的政府采购需求标准规定的需要通过国家有关部门指定的测评机构开展的安全可靠测评的软硬件，如CPU芯片、操作系统、数据库等。）       </w:t>
      </w:r>
      <w:r/>
    </w:p>
    <w:p>
      <w:pPr>
        <w:pStyle w:val="1146"/>
        <w:ind w:firstLine="420"/>
        <w:rPr>
          <w:rFonts w:ascii="宋体" w:eastAsia="宋体" w:cs="宋体"/>
          <w:color w:val="000000" w:themeColor="text1"/>
          <w:sz w:val="21"/>
        </w:rPr>
      </w:pPr>
      <w:r>
        <w:rPr>
          <w:rFonts w:hint="eastAsia" w:ascii="宋体" w:eastAsia="宋体" w:cs="宋体"/>
          <w:color w:val="000000" w:themeColor="text1"/>
          <w:sz w:val="21"/>
        </w:rPr>
        <w:t xml:space="preserve">    （</w:t>
      </w:r>
      <w:r>
        <w:rPr>
          <w:rFonts w:ascii="宋体" w:eastAsia="宋体" w:cs="宋体"/>
          <w:color w:val="000000" w:themeColor="text1"/>
          <w:sz w:val="21"/>
        </w:rPr>
        <w:t xml:space="preserve">4</w:t>
      </w:r>
      <w:r>
        <w:rPr>
          <w:rFonts w:hint="eastAsia" w:ascii="宋体" w:eastAsia="宋体" w:cs="宋体"/>
          <w:color w:val="000000" w:themeColor="text1"/>
          <w:sz w:val="21"/>
        </w:rPr>
        <w:t xml:space="preserve">）政府采购组织形式：</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政府集中采购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部门集中采购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分散采购</w:t>
      </w:r>
      <w:r/>
    </w:p>
    <w:p>
      <w:pPr>
        <w:pStyle w:val="1146"/>
        <w:ind w:firstLine="420"/>
        <w:rPr>
          <w:rFonts w:ascii="宋体" w:eastAsia="宋体" w:cs="宋体"/>
          <w:color w:val="000000" w:themeColor="text1"/>
          <w:sz w:val="21"/>
        </w:rPr>
      </w:pPr>
      <w:r>
        <w:rPr>
          <w:rFonts w:hint="eastAsia" w:ascii="宋体" w:eastAsia="宋体" w:cs="宋体"/>
          <w:color w:val="000000" w:themeColor="text1"/>
          <w:sz w:val="21"/>
        </w:rPr>
        <w:t xml:space="preserve">（</w:t>
      </w:r>
      <w:r>
        <w:rPr>
          <w:rFonts w:ascii="宋体" w:eastAsia="宋体" w:cs="宋体"/>
          <w:color w:val="000000" w:themeColor="text1"/>
          <w:sz w:val="21"/>
        </w:rPr>
        <w:t xml:space="preserve">5</w:t>
      </w:r>
      <w:r>
        <w:rPr>
          <w:rFonts w:hint="eastAsia" w:ascii="宋体" w:eastAsia="宋体" w:cs="宋体"/>
          <w:color w:val="000000" w:themeColor="text1"/>
          <w:sz w:val="21"/>
        </w:rPr>
        <w:t xml:space="preserve">）政府采购人式：</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公开招标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邀请招标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竞争性谈判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竞争性磋商</w:t>
      </w:r>
      <w:r/>
    </w:p>
    <w:p>
      <w:pPr>
        <w:pStyle w:val="1146"/>
        <w:ind w:firstLine="440"/>
        <w:rPr>
          <w:rFonts w:ascii="宋体" w:eastAsia="宋体" w:cs="宋体"/>
          <w:color w:val="000000" w:themeColor="text1"/>
          <w:sz w:val="21"/>
          <w:u w:val="single"/>
        </w:rPr>
      </w:pPr>
      <w:r>
        <w:rPr>
          <w:rFonts w:hint="eastAsia" w:ascii="宋体" w:hAnsi="宋体" w:cs="宋体"/>
          <w:color w:val="000000" w:themeColor="text1"/>
        </w:rPr>
        <w:t xml:space="preserve">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询价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单一来源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框架协议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其他：</w:t>
      </w:r>
      <w:r>
        <w:rPr>
          <w:rFonts w:hint="eastAsia" w:ascii="宋体" w:eastAsia="宋体" w:cs="宋体"/>
          <w:color w:val="000000" w:themeColor="text1"/>
          <w:sz w:val="21"/>
          <w:u w:val="single"/>
        </w:rPr>
        <w:t xml:space="preserve">          </w:t>
      </w:r>
      <w:r/>
    </w:p>
    <w:p>
      <w:pPr>
        <w:pStyle w:val="1146"/>
        <w:ind w:firstLine="420"/>
        <w:rPr>
          <w:rFonts w:ascii="宋体" w:eastAsia="宋体" w:cs="宋体"/>
          <w:color w:val="000000" w:themeColor="text1"/>
          <w:sz w:val="21"/>
        </w:rPr>
      </w:pPr>
      <w:r>
        <w:rPr>
          <w:rFonts w:hint="eastAsia" w:ascii="宋体" w:eastAsia="宋体" w:cs="宋体"/>
          <w:color w:val="000000" w:themeColor="text1"/>
          <w:sz w:val="21"/>
        </w:rPr>
        <w:t xml:space="preserve">（注：在框架协议采购的第二阶段，可选择使用该合同文本）</w:t>
      </w:r>
      <w:r/>
    </w:p>
    <w:p>
      <w:pPr>
        <w:pStyle w:val="1146"/>
        <w:ind w:firstLine="220"/>
        <w:rPr>
          <w:rFonts w:ascii="宋体" w:eastAsia="宋体" w:cs="Times New Roman"/>
          <w:color w:val="000000" w:themeColor="text1"/>
          <w:sz w:val="21"/>
        </w:rPr>
      </w:pPr>
      <w:r>
        <w:rPr>
          <w:rFonts w:hint="eastAsia" w:ascii="宋体" w:hAnsi="宋体"/>
          <w:color w:val="000000" w:themeColor="text1"/>
        </w:rPr>
        <w:t xml:space="preserve"> </w:t>
      </w:r>
      <w:r>
        <w:rPr>
          <w:rFonts w:hint="eastAsia" w:ascii="宋体" w:hAnsi="宋体"/>
          <w:color w:val="000000" w:themeColor="text1"/>
        </w:rPr>
        <w:t xml:space="preserve">（</w:t>
      </w:r>
      <w:r>
        <w:rPr>
          <w:rFonts w:ascii="宋体" w:hAnsi="宋体"/>
          <w:color w:val="000000" w:themeColor="text1"/>
        </w:rPr>
        <w:t xml:space="preserve">6</w:t>
      </w:r>
      <w:r>
        <w:rPr>
          <w:rFonts w:hint="eastAsia" w:ascii="宋体" w:hAnsi="宋体"/>
          <w:color w:val="000000" w:themeColor="text1"/>
        </w:rPr>
        <w:t xml:space="preserve">）</w:t>
      </w:r>
      <w:r>
        <w:rPr>
          <w:rFonts w:hint="eastAsia" w:ascii="宋体" w:eastAsia="宋体" w:cs="Times New Roman"/>
          <w:color w:val="000000" w:themeColor="text1"/>
          <w:sz w:val="21"/>
        </w:rPr>
        <w:t xml:space="preserve">中标（成交）采购标的制造商是否为中小企业：</w:t>
      </w:r>
      <w:r>
        <w:rPr>
          <w:rFonts w:ascii="Wingdings" w:hAnsi="Wingdings" w:eastAsia="Wingdings" w:cs="Wingdings"/>
          <w:color w:val="000000" w:themeColor="text1"/>
          <w:sz w:val="21"/>
        </w:rPr>
        <w:t xml:space="preserve"></w:t>
      </w:r>
      <w:r>
        <w:rPr>
          <w:rFonts w:hint="eastAsia" w:ascii="宋体" w:eastAsia="宋体" w:cs="Times New Roman"/>
          <w:color w:val="000000" w:themeColor="text1"/>
          <w:sz w:val="21"/>
        </w:rPr>
        <w:t xml:space="preserve">是      </w:t>
      </w:r>
      <w:r>
        <w:rPr>
          <w:rFonts w:ascii="Wingdings" w:hAnsi="Wingdings" w:eastAsia="Wingdings" w:cs="Wingdings"/>
          <w:color w:val="000000" w:themeColor="text1"/>
          <w:sz w:val="21"/>
        </w:rPr>
        <w:t xml:space="preserve"></w:t>
      </w:r>
      <w:r>
        <w:rPr>
          <w:rFonts w:hint="eastAsia" w:ascii="宋体" w:eastAsia="宋体" w:cs="Times New Roman"/>
          <w:color w:val="000000" w:themeColor="text1"/>
          <w:sz w:val="21"/>
        </w:rPr>
        <w:t xml:space="preserve">否</w:t>
      </w:r>
      <w:r/>
    </w:p>
    <w:p>
      <w:pPr>
        <w:spacing w:line="400" w:lineRule="exact"/>
        <w:rPr>
          <w:rFonts w:ascii="宋体"/>
          <w:iCs/>
          <w:color w:val="000000" w:themeColor="text1"/>
          <w:szCs w:val="21"/>
        </w:rPr>
      </w:pPr>
      <w:r>
        <w:rPr>
          <w:rFonts w:hint="eastAsia" w:ascii="宋体"/>
          <w:color w:val="000000" w:themeColor="text1"/>
          <w:szCs w:val="21"/>
        </w:rPr>
        <w:t xml:space="preserve">         本合同是否为专门面向中小企业的采购合同（中小企业预留合同）：</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spacing w:line="400" w:lineRule="exact"/>
        <w:rPr>
          <w:rFonts w:ascii="宋体"/>
          <w:iCs/>
          <w:color w:val="000000" w:themeColor="text1"/>
          <w:szCs w:val="21"/>
        </w:rPr>
      </w:pPr>
      <w:r>
        <w:rPr>
          <w:rFonts w:hint="eastAsia"/>
          <w:color w:val="000000" w:themeColor="text1"/>
        </w:rPr>
        <w:t xml:space="preserve">         </w:t>
      </w:r>
      <w:r>
        <w:rPr>
          <w:rFonts w:hint="eastAsia"/>
          <w:color w:val="000000" w:themeColor="text1"/>
        </w:rPr>
        <w:t xml:space="preserve">若本项目</w:t>
      </w:r>
      <w:r>
        <w:rPr>
          <w:rFonts w:hint="eastAsia"/>
          <w:color w:val="000000" w:themeColor="text1"/>
        </w:rPr>
        <w:t xml:space="preserve">不</w:t>
      </w:r>
      <w:r>
        <w:rPr>
          <w:rFonts w:hint="eastAsia"/>
          <w:color w:val="000000" w:themeColor="text1"/>
        </w:rPr>
        <w:t xml:space="preserve">专门面向中小企业采购，是否给予小</w:t>
      </w:r>
      <w:r>
        <w:rPr>
          <w:rFonts w:hint="eastAsia"/>
          <w:color w:val="000000" w:themeColor="text1"/>
        </w:rPr>
        <w:t xml:space="preserve">微企业</w:t>
      </w:r>
      <w:r>
        <w:rPr>
          <w:rFonts w:hint="eastAsia"/>
          <w:color w:val="000000" w:themeColor="text1"/>
        </w:rPr>
        <w:t xml:space="preserve">评审优惠：</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spacing w:line="400" w:lineRule="exact"/>
        <w:rPr>
          <w:rFonts w:ascii="宋体"/>
          <w:iCs/>
          <w:color w:val="000000" w:themeColor="text1"/>
          <w:szCs w:val="21"/>
        </w:rPr>
      </w:pPr>
      <w:r>
        <w:rPr>
          <w:rFonts w:hint="eastAsia"/>
          <w:color w:val="000000" w:themeColor="text1"/>
        </w:rPr>
        <w:t xml:space="preserve">         </w:t>
      </w:r>
      <w:r>
        <w:rPr>
          <w:rFonts w:hint="eastAsia"/>
          <w:color w:val="000000" w:themeColor="text1"/>
        </w:rPr>
        <w:t xml:space="preserve">中标（成交）采购标的制造商是否为残疾人福利性单位：</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spacing w:line="400" w:lineRule="exact"/>
        <w:rPr>
          <w:color w:val="000000" w:themeColor="text1"/>
        </w:rPr>
      </w:pPr>
      <w:r>
        <w:rPr>
          <w:rFonts w:hint="eastAsia"/>
          <w:color w:val="000000" w:themeColor="text1"/>
        </w:rPr>
        <w:t xml:space="preserve">         </w:t>
      </w:r>
      <w:r>
        <w:rPr>
          <w:rFonts w:hint="eastAsia"/>
          <w:color w:val="000000" w:themeColor="text1"/>
        </w:rPr>
        <w:t xml:space="preserve">中标（成交）采购标的制造商是否为监狱企业：</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ascii="宋体"/>
          <w:color w:val="000000" w:themeColor="text1"/>
          <w:szCs w:val="21"/>
        </w:rPr>
        <w:t xml:space="preserve">7</w:t>
      </w:r>
      <w:r>
        <w:rPr>
          <w:rFonts w:hint="eastAsia" w:ascii="宋体"/>
          <w:color w:val="000000" w:themeColor="text1"/>
          <w:szCs w:val="21"/>
        </w:rPr>
        <w:t xml:space="preserve">）合同是否分包：</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ind w:firstLine="800"/>
        <w:spacing w:line="400" w:lineRule="exact"/>
        <w:rPr>
          <w:rFonts w:ascii="宋体"/>
          <w:color w:val="000000" w:themeColor="text1"/>
          <w:szCs w:val="21"/>
          <w:u w:val="single"/>
        </w:rPr>
      </w:pPr>
      <w:r>
        <w:rPr>
          <w:rFonts w:hint="eastAsia" w:ascii="宋体"/>
          <w:color w:val="000000" w:themeColor="text1"/>
          <w:szCs w:val="21"/>
        </w:rPr>
        <w:t xml:space="preserve"> 分包主要内容：</w:t>
      </w:r>
      <w:r>
        <w:rPr>
          <w:rFonts w:hint="eastAsia" w:ascii="宋体"/>
          <w:color w:val="000000" w:themeColor="text1"/>
          <w:szCs w:val="21"/>
          <w:u w:val="single"/>
        </w:rPr>
        <w:t xml:space="preserve">                                            </w:t>
      </w:r>
      <w:r/>
    </w:p>
    <w:p>
      <w:pPr>
        <w:ind w:firstLine="800"/>
        <w:spacing w:line="400" w:lineRule="exact"/>
        <w:rPr>
          <w:rFonts w:ascii="宋体"/>
          <w:color w:val="000000" w:themeColor="text1"/>
          <w:szCs w:val="21"/>
        </w:rPr>
      </w:pPr>
      <w:r>
        <w:rPr>
          <w:rFonts w:hint="eastAsia" w:ascii="宋体"/>
          <w:color w:val="000000" w:themeColor="text1"/>
          <w:szCs w:val="21"/>
        </w:rPr>
        <w:t xml:space="preserve"> 分包供应商/制造商名称（如供应商和制造商不同，请分别填写）：</w:t>
      </w:r>
      <w:r/>
    </w:p>
    <w:p>
      <w:pPr>
        <w:ind w:firstLine="800"/>
        <w:spacing w:line="400" w:lineRule="exact"/>
        <w:rPr>
          <w:rFonts w:ascii="宋体"/>
          <w:color w:val="000000" w:themeColor="text1"/>
          <w:szCs w:val="21"/>
          <w:u w:val="single"/>
        </w:rPr>
      </w:pPr>
      <w:r>
        <w:rPr>
          <w:rFonts w:hint="eastAsia" w:ascii="宋体"/>
          <w:color w:val="000000" w:themeColor="text1"/>
          <w:szCs w:val="21"/>
        </w:rPr>
        <w:t xml:space="preserve"> </w:t>
      </w:r>
      <w:r>
        <w:rPr>
          <w:rFonts w:hint="eastAsia" w:ascii="宋体"/>
          <w:color w:val="000000" w:themeColor="text1"/>
          <w:szCs w:val="21"/>
          <w:u w:val="single"/>
        </w:rPr>
        <w:t xml:space="preserve">                                                          </w:t>
      </w:r>
      <w:r/>
    </w:p>
    <w:p>
      <w:pPr>
        <w:ind w:firstLine="800"/>
        <w:spacing w:line="400" w:lineRule="exact"/>
        <w:rPr>
          <w:rFonts w:ascii="宋体"/>
          <w:color w:val="000000" w:themeColor="text1"/>
          <w:szCs w:val="21"/>
        </w:rPr>
      </w:pPr>
      <w:r>
        <w:rPr>
          <w:rFonts w:hint="eastAsia" w:ascii="宋体"/>
          <w:color w:val="000000" w:themeColor="text1"/>
          <w:szCs w:val="21"/>
        </w:rPr>
        <w:t xml:space="preserve"> 分包供应商/制造商类型（如果供应商和制造商不同，只填写制造商类型）：</w:t>
      </w:r>
      <w:r/>
    </w:p>
    <w:p>
      <w:pPr>
        <w:ind w:firstLine="800"/>
        <w:spacing w:line="400" w:lineRule="exact"/>
        <w:rPr>
          <w:rFonts w:ascii="宋体"/>
          <w:iCs/>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大型企业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中型企业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小微型企业  </w:t>
      </w:r>
      <w:r/>
    </w:p>
    <w:p>
      <w:pPr>
        <w:ind w:firstLine="800"/>
        <w:spacing w:line="400" w:lineRule="exact"/>
        <w:rPr>
          <w:rFonts w:eastAsia="华文楷体"/>
          <w:color w:val="000000" w:themeColor="text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残疾人福利性单位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监狱企业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其他</w:t>
      </w:r>
      <w:r/>
    </w:p>
    <w:p>
      <w:pPr>
        <w:spacing w:line="400" w:lineRule="exact"/>
        <w:rPr>
          <w:rFonts w:ascii="宋体" w:cs="宋体"/>
          <w:iCs/>
          <w:color w:val="000000" w:themeColor="text1"/>
          <w:szCs w:val="21"/>
        </w:rPr>
      </w:pPr>
      <w:r>
        <w:rPr>
          <w:rFonts w:hint="eastAsia" w:ascii="宋体"/>
          <w:color w:val="000000" w:themeColor="text1"/>
          <w:szCs w:val="21"/>
        </w:rPr>
        <w:t xml:space="preserve">    </w:t>
      </w:r>
      <w:r>
        <w:rPr>
          <w:rFonts w:hint="eastAsia" w:ascii="宋体" w:cs="宋体"/>
          <w:color w:val="000000" w:themeColor="text1"/>
          <w:szCs w:val="21"/>
        </w:rPr>
        <w:t xml:space="preserve">（</w:t>
      </w:r>
      <w:r>
        <w:rPr>
          <w:rFonts w:ascii="宋体" w:cs="宋体"/>
          <w:color w:val="000000" w:themeColor="text1"/>
          <w:szCs w:val="21"/>
        </w:rPr>
        <w:t xml:space="preserve">8</w:t>
      </w:r>
      <w:r>
        <w:rPr>
          <w:rFonts w:hint="eastAsia" w:ascii="宋体" w:cs="宋体"/>
          <w:color w:val="000000" w:themeColor="text1"/>
          <w:szCs w:val="21"/>
        </w:rPr>
        <w:t xml:space="preserve">）中标（成交）供应商是否为外商投资企业：</w:t>
      </w:r>
      <w:r>
        <w:rPr>
          <w:rFonts w:ascii="Wingdings" w:hAnsi="Wingdings" w:eastAsia="Wingdings" w:cs="Wingdings"/>
          <w:iCs/>
          <w:color w:val="000000" w:themeColor="text1"/>
          <w:szCs w:val="21"/>
        </w:rPr>
        <w:t xml:space="preserve"></w:t>
      </w:r>
      <w:r>
        <w:rPr>
          <w:rFonts w:hint="eastAsia" w:ascii="宋体" w:cs="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cs="宋体"/>
          <w:iCs/>
          <w:color w:val="000000" w:themeColor="text1"/>
          <w:szCs w:val="21"/>
        </w:rPr>
        <w:t xml:space="preserve">否</w:t>
      </w:r>
      <w:r/>
    </w:p>
    <w:p>
      <w:pPr>
        <w:pStyle w:val="1146"/>
        <w:ind w:firstLine="420"/>
        <w:tabs>
          <w:tab w:val="left" w:pos="1340" w:leader="none"/>
        </w:tabs>
        <w:rPr>
          <w:rFonts w:ascii="宋体" w:eastAsia="宋体" w:cs="宋体"/>
          <w:color w:val="000000" w:themeColor="text1"/>
          <w:sz w:val="21"/>
          <w:u w:val="single"/>
        </w:rPr>
      </w:pPr>
      <w:r>
        <w:rPr>
          <w:rFonts w:hint="eastAsia" w:ascii="宋体" w:eastAsia="宋体" w:cs="宋体"/>
          <w:color w:val="000000" w:themeColor="text1"/>
          <w:sz w:val="21"/>
        </w:rPr>
        <w:t xml:space="preserve">     外商投资企业类型：</w:t>
      </w:r>
      <w:r>
        <w:rPr>
          <w:rFonts w:ascii="Wingdings" w:hAnsi="Wingdings" w:eastAsia="Wingdings" w:cs="Wingdings"/>
          <w:iCs/>
          <w:color w:val="000000" w:themeColor="text1"/>
          <w:sz w:val="21"/>
        </w:rPr>
        <w:t xml:space="preserve"></w:t>
      </w:r>
      <w:r>
        <w:rPr>
          <w:rFonts w:hint="eastAsia" w:ascii="宋体" w:eastAsia="宋体" w:cs="宋体"/>
          <w:color w:val="000000" w:themeColor="text1"/>
          <w:sz w:val="21"/>
        </w:rPr>
        <w:t xml:space="preserve">全部由外国投资者投资  </w:t>
      </w:r>
      <w:r>
        <w:rPr>
          <w:rFonts w:ascii="Wingdings" w:hAnsi="Wingdings" w:eastAsia="Wingdings" w:cs="Wingdings"/>
          <w:iCs/>
          <w:color w:val="000000" w:themeColor="text1"/>
          <w:sz w:val="21"/>
        </w:rPr>
        <w:t xml:space="preserve"></w:t>
      </w:r>
      <w:r>
        <w:rPr>
          <w:rFonts w:hint="eastAsia" w:ascii="宋体" w:eastAsia="宋体" w:cs="宋体"/>
          <w:iCs/>
          <w:color w:val="000000" w:themeColor="text1"/>
          <w:sz w:val="21"/>
        </w:rPr>
        <w:t xml:space="preserve">部分由外国投资者投资</w:t>
      </w:r>
      <w:r/>
    </w:p>
    <w:p>
      <w:pPr>
        <w:ind w:firstLine="420"/>
        <w:spacing w:line="400" w:lineRule="exact"/>
        <w:rPr>
          <w:rFonts w:ascii="宋体" w:cs="宋体"/>
          <w:color w:val="000000" w:themeColor="text1"/>
          <w:szCs w:val="21"/>
        </w:rPr>
      </w:pPr>
      <w:r>
        <w:rPr>
          <w:rFonts w:hint="eastAsia" w:ascii="宋体" w:cs="宋体"/>
          <w:color w:val="000000" w:themeColor="text1"/>
          <w:szCs w:val="21"/>
        </w:rPr>
        <w:t xml:space="preserve">（</w:t>
      </w:r>
      <w:r>
        <w:rPr>
          <w:rFonts w:ascii="宋体" w:cs="宋体"/>
          <w:color w:val="000000" w:themeColor="text1"/>
          <w:szCs w:val="21"/>
        </w:rPr>
        <w:t xml:space="preserve">9</w:t>
      </w:r>
      <w:r>
        <w:rPr>
          <w:rFonts w:hint="eastAsia" w:ascii="宋体" w:cs="宋体"/>
          <w:color w:val="000000" w:themeColor="text1"/>
          <w:szCs w:val="21"/>
        </w:rPr>
        <w:t xml:space="preserve">）是否涉及进口产品：</w:t>
      </w:r>
      <w:r/>
    </w:p>
    <w:p>
      <w:pPr>
        <w:ind w:firstLine="800"/>
        <w:spacing w:line="400" w:lineRule="exact"/>
        <w:rPr>
          <w:rFonts w:ascii="宋体" w:cs="宋体"/>
          <w:color w:val="000000" w:themeColor="text1"/>
          <w:szCs w:val="21"/>
          <w:u w:val="single"/>
        </w:rPr>
      </w:pPr>
      <w:r>
        <w:rPr>
          <w:rFonts w:hint="eastAsia" w:ascii="宋体" w:cs="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s="宋体"/>
          <w:color w:val="000000" w:themeColor="text1"/>
          <w:szCs w:val="21"/>
        </w:rPr>
        <w:t xml:space="preserve">是，</w:t>
      </w:r>
      <w:r>
        <w:rPr>
          <w:rFonts w:hint="eastAsia" w:ascii="宋体" w:cs="宋体"/>
          <w:color w:val="000000" w:themeColor="text1"/>
          <w:szCs w:val="21"/>
        </w:rPr>
        <w:t xml:space="preserve">《政府采购品目分类目录》底级品目</w:t>
      </w:r>
      <w:r>
        <w:rPr>
          <w:rFonts w:hint="eastAsia" w:ascii="宋体" w:cs="宋体"/>
          <w:color w:val="000000" w:themeColor="text1"/>
          <w:szCs w:val="21"/>
        </w:rPr>
        <w:t xml:space="preserve">名称：</w:t>
      </w:r>
      <w:r>
        <w:rPr>
          <w:rFonts w:hint="eastAsia" w:ascii="宋体" w:cs="宋体"/>
          <w:color w:val="000000" w:themeColor="text1"/>
          <w:szCs w:val="21"/>
          <w:u w:val="single"/>
        </w:rPr>
        <w:t xml:space="preserve">         </w:t>
      </w:r>
      <w:r>
        <w:rPr>
          <w:rFonts w:hint="eastAsia" w:ascii="宋体" w:cs="宋体"/>
          <w:color w:val="000000" w:themeColor="text1"/>
          <w:szCs w:val="21"/>
        </w:rPr>
        <w:t xml:space="preserve"> 金额：</w:t>
      </w:r>
      <w:r>
        <w:rPr>
          <w:rFonts w:hint="eastAsia" w:ascii="宋体" w:cs="宋体"/>
          <w:color w:val="000000" w:themeColor="text1"/>
          <w:szCs w:val="21"/>
          <w:u w:val="single"/>
        </w:rPr>
        <w:t xml:space="preserve">        </w:t>
      </w:r>
      <w:r/>
    </w:p>
    <w:p>
      <w:pPr>
        <w:ind w:firstLine="800"/>
        <w:spacing w:line="400" w:lineRule="exact"/>
        <w:rPr>
          <w:rFonts w:ascii="宋体"/>
          <w:color w:val="000000" w:themeColor="text1"/>
          <w:szCs w:val="21"/>
        </w:rPr>
      </w:pPr>
      <w:r>
        <w:rPr>
          <w:rFonts w:hint="eastAsia" w:ascii="宋体" w:cs="宋体"/>
          <w:color w:val="000000" w:themeColor="text1"/>
          <w:szCs w:val="21"/>
        </w:rPr>
        <w:t xml:space="preserve">        国别：</w:t>
      </w:r>
      <w:r>
        <w:rPr>
          <w:rFonts w:hint="eastAsia" w:ascii="宋体" w:cs="宋体"/>
          <w:color w:val="000000" w:themeColor="text1"/>
          <w:szCs w:val="21"/>
          <w:u w:val="single"/>
        </w:rPr>
        <w:t xml:space="preserve">        </w:t>
      </w:r>
      <w:r>
        <w:rPr>
          <w:rFonts w:hint="eastAsia" w:ascii="宋体" w:cs="宋体"/>
          <w:color w:val="000000" w:themeColor="text1"/>
          <w:szCs w:val="21"/>
        </w:rPr>
        <w:t xml:space="preserve"> 品牌：</w:t>
      </w:r>
      <w:r>
        <w:rPr>
          <w:rFonts w:hint="eastAsia" w:ascii="宋体" w:cs="宋体"/>
          <w:color w:val="000000" w:themeColor="text1"/>
          <w:szCs w:val="21"/>
          <w:u w:val="single"/>
        </w:rPr>
        <w:t xml:space="preserve">        </w:t>
      </w:r>
      <w:r>
        <w:rPr>
          <w:rFonts w:hint="eastAsia" w:ascii="宋体" w:cs="宋体"/>
          <w:color w:val="000000" w:themeColor="text1"/>
          <w:szCs w:val="21"/>
        </w:rPr>
        <w:t xml:space="preserve"> 规格型号：</w:t>
      </w:r>
      <w:r>
        <w:rPr>
          <w:rFonts w:hint="eastAsia" w:ascii="宋体" w:cs="宋体"/>
          <w:color w:val="000000" w:themeColor="text1"/>
          <w:szCs w:val="21"/>
          <w:u w:val="single"/>
        </w:rPr>
        <w:t xml:space="preserve">        </w:t>
      </w:r>
      <w:r>
        <w:rPr>
          <w:rFonts w:hint="eastAsia" w:ascii="宋体"/>
          <w:color w:val="000000" w:themeColor="text1"/>
          <w:szCs w:val="21"/>
        </w:rPr>
        <w:t xml:space="preserve">      </w:t>
      </w:r>
      <w:r/>
    </w:p>
    <w:p>
      <w:pPr>
        <w:ind w:firstLine="800"/>
        <w:spacing w:line="400" w:lineRule="exact"/>
        <w:rPr>
          <w:rFonts w:ascii="宋体"/>
          <w:color w:val="000000" w:themeColor="text1"/>
          <w:szCs w:val="21"/>
        </w:rPr>
      </w:pPr>
      <w:r>
        <w:rPr>
          <w:rFonts w:hint="eastAsia" w:asci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否</w:t>
      </w:r>
      <w:r/>
    </w:p>
    <w:p>
      <w:pPr>
        <w:spacing w:line="400" w:lineRule="exact"/>
        <w:tabs>
          <w:tab w:val="left" w:pos="740" w:leader="none"/>
        </w:tabs>
        <w:rPr>
          <w:rFonts w:ascii="宋体"/>
          <w:color w:val="000000" w:themeColor="text1"/>
          <w:szCs w:val="21"/>
        </w:rPr>
      </w:pPr>
      <w:r>
        <w:rPr>
          <w:rFonts w:hint="eastAsia" w:ascii="宋体"/>
          <w:color w:val="000000" w:themeColor="text1"/>
          <w:szCs w:val="21"/>
        </w:rPr>
        <w:t xml:space="preserve">    （1</w:t>
      </w:r>
      <w:r>
        <w:rPr>
          <w:rFonts w:ascii="宋体"/>
          <w:color w:val="000000" w:themeColor="text1"/>
          <w:szCs w:val="21"/>
        </w:rPr>
        <w:t xml:space="preserve">0</w:t>
      </w:r>
      <w:r>
        <w:rPr>
          <w:rFonts w:hint="eastAsia" w:ascii="宋体"/>
          <w:color w:val="000000" w:themeColor="text1"/>
          <w:szCs w:val="21"/>
        </w:rPr>
        <w:t xml:space="preserve">）是否涉及节能产品：</w:t>
      </w:r>
      <w:r/>
    </w:p>
    <w:p>
      <w:pPr>
        <w:spacing w:line="400" w:lineRule="exact"/>
        <w:tabs>
          <w:tab w:val="left" w:pos="740" w:leader="none"/>
        </w:tabs>
        <w:rPr>
          <w:rFonts w:ascii="宋体"/>
          <w:iCs/>
          <w:color w:val="000000" w:themeColor="text1"/>
          <w:szCs w:val="21"/>
        </w:rPr>
      </w:pPr>
      <w:r>
        <w:rPr>
          <w:rFonts w:hint="eastAsia" w:asci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是，《节能产品政府采购品目清单》</w:t>
      </w:r>
      <w:r>
        <w:rPr>
          <w:rFonts w:hint="eastAsia" w:ascii="宋体"/>
          <w:color w:val="000000" w:themeColor="text1"/>
          <w:szCs w:val="21"/>
        </w:rPr>
        <w:t xml:space="preserve">的底级品目</w:t>
      </w:r>
      <w:r>
        <w:rPr>
          <w:rFonts w:hint="eastAsia" w:ascii="宋体"/>
          <w:color w:val="000000" w:themeColor="text1"/>
          <w:szCs w:val="21"/>
        </w:rPr>
        <w:t xml:space="preserve">名称：</w:t>
      </w:r>
      <w:r>
        <w:rPr>
          <w:rFonts w:hint="eastAsia" w:ascii="宋体"/>
          <w:color w:val="000000" w:themeColor="text1"/>
          <w:szCs w:val="21"/>
          <w:u w:val="single"/>
        </w:rPr>
        <w:t xml:space="preserve">         </w:t>
      </w:r>
      <w:r>
        <w:rPr>
          <w:rFonts w:hint="eastAsia" w:ascii="宋体"/>
          <w:iCs/>
          <w:color w:val="000000" w:themeColor="text1"/>
          <w:szCs w:val="21"/>
        </w:rPr>
        <w:t xml:space="preserve">     </w:t>
      </w:r>
      <w:r/>
    </w:p>
    <w:p>
      <w:pPr>
        <w:spacing w:line="400" w:lineRule="exact"/>
        <w:tabs>
          <w:tab w:val="left" w:pos="740" w:leader="none"/>
        </w:tabs>
        <w:rPr>
          <w:rFonts w:ascii="宋体"/>
          <w:iCs/>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优先采购    </w:t>
      </w:r>
      <w:r/>
    </w:p>
    <w:p>
      <w:pPr>
        <w:spacing w:line="400" w:lineRule="exact"/>
        <w:tabs>
          <w:tab w:val="left" w:pos="740" w:leader="none"/>
        </w:tabs>
        <w:rPr>
          <w:rFonts w:ascii="宋体"/>
          <w:color w:val="000000" w:themeColor="text1"/>
          <w:szCs w:val="21"/>
        </w:rPr>
      </w:pPr>
      <w:r>
        <w:rPr>
          <w:rFonts w:hint="eastAsia" w:asci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否</w:t>
      </w:r>
      <w:r/>
    </w:p>
    <w:p>
      <w:pPr>
        <w:spacing w:line="400" w:lineRule="exact"/>
        <w:tabs>
          <w:tab w:val="left" w:pos="740" w:leader="none"/>
        </w:tabs>
        <w:rPr>
          <w:rFonts w:ascii="宋体"/>
          <w:color w:val="000000" w:themeColor="text1"/>
          <w:szCs w:val="21"/>
        </w:rPr>
      </w:pPr>
      <w:r>
        <w:rPr>
          <w:rFonts w:hint="eastAsia" w:ascii="宋体"/>
          <w:color w:val="000000" w:themeColor="text1"/>
          <w:szCs w:val="21"/>
        </w:rPr>
        <w:t xml:space="preserve">          是否涉及环境标志产品：</w:t>
      </w:r>
      <w:r/>
    </w:p>
    <w:p>
      <w:pPr>
        <w:spacing w:line="400" w:lineRule="exact"/>
        <w:tabs>
          <w:tab w:val="left" w:pos="740" w:leader="none"/>
        </w:tabs>
        <w:rPr>
          <w:rFonts w:ascii="宋体"/>
          <w:color w:val="000000" w:themeColor="text1"/>
          <w:szCs w:val="21"/>
        </w:rPr>
      </w:pPr>
      <w:r>
        <w:rPr>
          <w:rFonts w:hint="eastAsia" w:asci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是，《环境标志产品政府采购品目清单》</w:t>
      </w:r>
      <w:r>
        <w:rPr>
          <w:rFonts w:hint="eastAsia" w:ascii="宋体"/>
          <w:color w:val="000000" w:themeColor="text1"/>
          <w:szCs w:val="21"/>
        </w:rPr>
        <w:t xml:space="preserve">的底级品目</w:t>
      </w:r>
      <w:r>
        <w:rPr>
          <w:rFonts w:hint="eastAsia" w:ascii="宋体"/>
          <w:color w:val="000000" w:themeColor="text1"/>
          <w:szCs w:val="21"/>
        </w:rPr>
        <w:t xml:space="preserve">名称：</w:t>
      </w:r>
      <w:r>
        <w:rPr>
          <w:rFonts w:hint="eastAsia" w:ascii="宋体"/>
          <w:color w:val="000000" w:themeColor="text1"/>
          <w:szCs w:val="21"/>
          <w:u w:val="single"/>
        </w:rPr>
        <w:t xml:space="preserve">         </w:t>
      </w:r>
      <w:r>
        <w:rPr>
          <w:rFonts w:hint="eastAsia" w:ascii="宋体"/>
          <w:iCs/>
          <w:color w:val="000000" w:themeColor="text1"/>
          <w:szCs w:val="21"/>
        </w:rPr>
        <w:t xml:space="preserve"> </w:t>
      </w:r>
      <w:r/>
    </w:p>
    <w:p>
      <w:pPr>
        <w:spacing w:line="400" w:lineRule="exact"/>
        <w:tabs>
          <w:tab w:val="left" w:pos="740" w:leader="none"/>
        </w:tabs>
        <w:rPr>
          <w:rFonts w:ascii="宋体"/>
          <w:iCs/>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优先采购    </w:t>
      </w:r>
      <w:r/>
    </w:p>
    <w:p>
      <w:pPr>
        <w:spacing w:line="400" w:lineRule="exact"/>
        <w:tabs>
          <w:tab w:val="left" w:pos="740" w:leader="none"/>
        </w:tabs>
        <w:rPr>
          <w:rFonts w:ascii="宋体"/>
          <w:color w:val="000000" w:themeColor="text1"/>
          <w:szCs w:val="21"/>
        </w:rPr>
      </w:pPr>
      <w:r>
        <w:rPr>
          <w:rFonts w:hint="eastAsia" w:asci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否</w:t>
      </w:r>
      <w:r/>
    </w:p>
    <w:p>
      <w:pPr>
        <w:pStyle w:val="1146"/>
        <w:ind w:firstLine="420"/>
        <w:rPr>
          <w:rFonts w:ascii="宋体" w:eastAsia="宋体" w:cs="Times New Roman"/>
          <w:color w:val="000000" w:themeColor="text1"/>
          <w:sz w:val="21"/>
        </w:rPr>
      </w:pPr>
      <w:r>
        <w:rPr>
          <w:rFonts w:hint="eastAsia" w:ascii="宋体" w:hAnsi="宋体"/>
          <w:color w:val="000000" w:themeColor="text1"/>
          <w:sz w:val="21"/>
        </w:rPr>
        <w:t xml:space="preserve">          </w:t>
      </w:r>
      <w:r>
        <w:rPr>
          <w:rFonts w:hint="eastAsia" w:ascii="宋体" w:eastAsia="宋体" w:cs="Times New Roman"/>
          <w:color w:val="000000" w:themeColor="text1"/>
          <w:sz w:val="21"/>
        </w:rPr>
        <w:t xml:space="preserve">是否涉及绿色产品： </w:t>
      </w:r>
      <w:r/>
    </w:p>
    <w:p>
      <w:pPr>
        <w:pStyle w:val="1146"/>
        <w:ind w:firstLine="420"/>
        <w:rPr>
          <w:rFonts w:ascii="宋体" w:eastAsia="宋体"/>
          <w:color w:val="000000" w:themeColor="text1"/>
          <w:u w:val="single"/>
        </w:rPr>
      </w:pPr>
      <w:r>
        <w:rPr>
          <w:rFonts w:hint="eastAsia" w:asci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Times New Roman"/>
          <w:color w:val="000000" w:themeColor="text1"/>
          <w:sz w:val="21"/>
        </w:rPr>
        <w:t xml:space="preserve">是，绿色产品政府采购相关政策确定</w:t>
      </w:r>
      <w:r>
        <w:rPr>
          <w:rFonts w:hint="eastAsia" w:ascii="宋体" w:eastAsia="宋体" w:cs="Times New Roman"/>
          <w:color w:val="000000" w:themeColor="text1"/>
          <w:sz w:val="21"/>
        </w:rPr>
        <w:t xml:space="preserve">的底级品目</w:t>
      </w:r>
      <w:r>
        <w:rPr>
          <w:rFonts w:hint="eastAsia" w:ascii="宋体" w:eastAsia="宋体" w:cs="Times New Roman"/>
          <w:color w:val="000000" w:themeColor="text1"/>
          <w:sz w:val="21"/>
        </w:rPr>
        <w:t xml:space="preserve">名称：</w:t>
      </w:r>
      <w:r>
        <w:rPr>
          <w:rFonts w:hint="eastAsia" w:ascii="宋体" w:eastAsia="宋体"/>
          <w:color w:val="000000" w:themeColor="text1"/>
          <w:u w:val="single"/>
        </w:rPr>
        <w:t xml:space="preserve">         </w:t>
      </w:r>
      <w:r/>
    </w:p>
    <w:p>
      <w:pPr>
        <w:spacing w:line="400" w:lineRule="exact"/>
        <w:tabs>
          <w:tab w:val="left" w:pos="740" w:leader="none"/>
        </w:tabs>
        <w:rPr>
          <w:rFonts w:ascii="宋体"/>
          <w:iCs/>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优先采购    </w:t>
      </w:r>
      <w:r/>
    </w:p>
    <w:p>
      <w:pPr>
        <w:pStyle w:val="1146"/>
        <w:ind w:firstLine="420"/>
        <w:rPr>
          <w:rFonts w:ascii="宋体" w:hAnsi="宋体"/>
          <w:color w:val="000000" w:themeColor="text1"/>
          <w:sz w:val="21"/>
        </w:rPr>
      </w:pPr>
      <w:r>
        <w:rPr>
          <w:rFonts w:hint="eastAsia" w:asci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Times New Roman"/>
          <w:color w:val="000000" w:themeColor="text1"/>
          <w:sz w:val="21"/>
        </w:rPr>
        <w:t xml:space="preserve">否</w:t>
      </w:r>
      <w:r/>
    </w:p>
    <w:p>
      <w:pPr>
        <w:spacing w:line="400" w:lineRule="exact"/>
        <w:rPr>
          <w:rFonts w:ascii="宋体"/>
          <w:color w:val="000000" w:themeColor="text1"/>
          <w:szCs w:val="21"/>
        </w:rPr>
      </w:pPr>
      <w:r>
        <w:rPr>
          <w:rFonts w:hint="eastAsia" w:ascii="宋体"/>
          <w:color w:val="000000" w:themeColor="text1"/>
          <w:szCs w:val="21"/>
        </w:rPr>
        <w:t xml:space="preserve">    （1</w:t>
      </w:r>
      <w:r>
        <w:rPr>
          <w:rFonts w:ascii="宋体"/>
          <w:color w:val="000000" w:themeColor="text1"/>
          <w:szCs w:val="21"/>
        </w:rPr>
        <w:t xml:space="preserve">1</w:t>
      </w:r>
      <w:r>
        <w:rPr>
          <w:rFonts w:hint="eastAsia" w:ascii="宋体"/>
          <w:color w:val="000000" w:themeColor="text1"/>
          <w:szCs w:val="21"/>
        </w:rPr>
        <w:t xml:space="preserve">）涉及商品包装和快递包装的，是否参考《商品包装政府采购需求标准（试行）》、《快递包装政府采购需求标准（试行）》明确产品及相关快递服务的具体包装要求：</w:t>
      </w:r>
      <w:r/>
    </w:p>
    <w:p>
      <w:pPr>
        <w:ind w:firstLine="800"/>
        <w:spacing w:line="400" w:lineRule="exact"/>
        <w:rPr>
          <w:rFonts w:ascii="宋体"/>
          <w:color w:val="000000" w:themeColor="text1"/>
          <w:szCs w:val="21"/>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否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不涉及</w:t>
      </w:r>
      <w:r/>
    </w:p>
    <w:p>
      <w:pPr>
        <w:numPr>
          <w:ilvl w:val="0"/>
          <w:numId w:val="7"/>
        </w:numPr>
        <w:ind w:firstLine="402"/>
        <w:spacing w:line="400" w:lineRule="exact"/>
        <w:rPr>
          <w:rFonts w:ascii="宋体"/>
          <w:b/>
          <w:color w:val="000000" w:themeColor="text1"/>
          <w:szCs w:val="21"/>
        </w:rPr>
      </w:pPr>
      <w:r>
        <w:rPr>
          <w:rFonts w:hint="eastAsia" w:ascii="宋体"/>
          <w:b/>
          <w:color w:val="000000" w:themeColor="text1"/>
          <w:szCs w:val="21"/>
        </w:rPr>
        <w:t xml:space="preserve">合同金额</w:t>
      </w:r>
      <w:r/>
    </w:p>
    <w:p>
      <w:pPr>
        <w:ind w:firstLine="400"/>
        <w:spacing w:line="400" w:lineRule="exact"/>
        <w:rPr>
          <w:rFonts w:ascii="宋体"/>
          <w:color w:val="000000" w:themeColor="text1"/>
          <w:szCs w:val="21"/>
        </w:rPr>
      </w:pPr>
      <w:r>
        <w:rPr>
          <w:rFonts w:hint="eastAsia" w:ascii="宋体"/>
          <w:color w:val="000000" w:themeColor="text1"/>
          <w:szCs w:val="21"/>
        </w:rPr>
        <w:t xml:space="preserve">（1）合同金额小写：</w:t>
      </w:r>
      <w:r>
        <w:rPr>
          <w:rFonts w:hint="eastAsia" w:ascii="宋体"/>
          <w:color w:val="000000" w:themeColor="text1"/>
          <w:szCs w:val="21"/>
          <w:u w:val="single"/>
        </w:rPr>
        <w:t xml:space="preserve">                           </w:t>
      </w:r>
      <w:r/>
    </w:p>
    <w:p>
      <w:pPr>
        <w:spacing w:line="400" w:lineRule="exact"/>
        <w:rPr>
          <w:rFonts w:ascii="宋体"/>
          <w:color w:val="000000" w:themeColor="text1"/>
          <w:szCs w:val="21"/>
          <w:u w:val="single"/>
        </w:rPr>
      </w:pPr>
      <w:r>
        <w:rPr>
          <w:rFonts w:hint="eastAsia" w:ascii="宋体"/>
          <w:color w:val="000000" w:themeColor="text1"/>
          <w:szCs w:val="21"/>
        </w:rPr>
        <w:t xml:space="preserve">                 大写：</w:t>
      </w:r>
      <w:r>
        <w:rPr>
          <w:rFonts w:hint="eastAsia" w:ascii="宋体"/>
          <w:color w:val="000000" w:themeColor="text1"/>
          <w:szCs w:val="21"/>
          <w:u w:val="single"/>
        </w:rPr>
        <w:t xml:space="preserve">                           </w:t>
      </w:r>
      <w:r/>
    </w:p>
    <w:p>
      <w:pPr>
        <w:spacing w:line="400" w:lineRule="exact"/>
        <w:rPr>
          <w:rFonts w:ascii="宋体"/>
          <w:color w:val="000000" w:themeColor="text1"/>
          <w:szCs w:val="21"/>
        </w:rPr>
      </w:pPr>
      <w:r>
        <w:rPr>
          <w:rFonts w:hint="eastAsia" w:ascii="宋体"/>
          <w:color w:val="000000" w:themeColor="text1"/>
          <w:szCs w:val="21"/>
        </w:rPr>
        <w:t xml:space="preserve">         分包金额（如有）小写：</w:t>
      </w:r>
      <w:r>
        <w:rPr>
          <w:rFonts w:hint="eastAsia" w:ascii="宋体"/>
          <w:color w:val="000000" w:themeColor="text1"/>
          <w:szCs w:val="21"/>
          <w:u w:val="single"/>
        </w:rPr>
        <w:t xml:space="preserve">                   </w:t>
      </w:r>
      <w:r/>
    </w:p>
    <w:p>
      <w:pPr>
        <w:spacing w:line="400" w:lineRule="exact"/>
        <w:rPr>
          <w:rFonts w:ascii="宋体"/>
          <w:color w:val="000000" w:themeColor="text1"/>
          <w:szCs w:val="21"/>
          <w:u w:val="single"/>
        </w:rPr>
      </w:pPr>
      <w:r>
        <w:rPr>
          <w:rFonts w:hint="eastAsia" w:ascii="宋体"/>
          <w:color w:val="000000" w:themeColor="text1"/>
          <w:szCs w:val="21"/>
        </w:rPr>
        <w:t xml:space="preserve">                     大写：</w:t>
      </w:r>
      <w:r>
        <w:rPr>
          <w:rFonts w:hint="eastAsia" w:ascii="宋体"/>
          <w:color w:val="000000" w:themeColor="text1"/>
          <w:szCs w:val="21"/>
          <w:u w:val="single"/>
        </w:rPr>
        <w:t xml:space="preserve">                       </w:t>
      </w:r>
      <w:r/>
    </w:p>
    <w:p>
      <w:pPr>
        <w:spacing w:line="400" w:lineRule="exact"/>
        <w:rPr>
          <w:rFonts w:ascii="宋体"/>
          <w:color w:val="000000" w:themeColor="text1"/>
          <w:szCs w:val="21"/>
        </w:rPr>
      </w:pPr>
      <w:r>
        <w:rPr>
          <w:rFonts w:hint="eastAsia" w:ascii="宋体"/>
          <w:color w:val="000000" w:themeColor="text1"/>
          <w:szCs w:val="21"/>
        </w:rPr>
        <w:t xml:space="preserve">    （注：固定单价合同应填写单价和最高限价）</w:t>
      </w:r>
      <w:r/>
    </w:p>
    <w:p>
      <w:pPr>
        <w:spacing w:line="400" w:lineRule="exact"/>
        <w:rPr>
          <w:rFonts w:ascii="宋体"/>
          <w:color w:val="000000" w:themeColor="text1"/>
          <w:szCs w:val="21"/>
        </w:rPr>
      </w:pPr>
      <w:r>
        <w:rPr>
          <w:rFonts w:hint="eastAsia" w:ascii="宋体"/>
          <w:color w:val="000000" w:themeColor="text1"/>
          <w:szCs w:val="21"/>
        </w:rPr>
        <w:t xml:space="preserve">    （2）合同定价方式（采用组合定价方式的，</w:t>
      </w:r>
      <w:r>
        <w:rPr>
          <w:rFonts w:hint="eastAsia" w:ascii="宋体"/>
          <w:color w:val="000000" w:themeColor="text1"/>
          <w:szCs w:val="21"/>
        </w:rPr>
        <w:t xml:space="preserve">可以勾选多项</w:t>
      </w:r>
      <w:r>
        <w:rPr>
          <w:rFonts w:hint="eastAsia" w:ascii="宋体"/>
          <w:color w:val="000000" w:themeColor="text1"/>
          <w:szCs w:val="21"/>
        </w:rPr>
        <w:t xml:space="preserve">）：</w:t>
      </w:r>
      <w:r/>
    </w:p>
    <w:p>
      <w:pPr>
        <w:ind w:firstLine="400"/>
        <w:spacing w:line="400" w:lineRule="exact"/>
        <w:rPr>
          <w:rFonts w:ascii="宋体"/>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固定总价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固定单价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固定费率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成本补偿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绩效激励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其他</w:t>
      </w:r>
      <w:r>
        <w:rPr>
          <w:rFonts w:hint="eastAsia" w:ascii="宋体"/>
          <w:color w:val="000000" w:themeColor="text1"/>
          <w:szCs w:val="21"/>
          <w:u w:val="single"/>
        </w:rPr>
        <w:t xml:space="preserve">       </w:t>
      </w:r>
      <w:r/>
    </w:p>
    <w:p>
      <w:pPr>
        <w:pStyle w:val="1085"/>
        <w:ind w:firstLine="518"/>
        <w:spacing w:line="400" w:lineRule="exact"/>
        <w:rPr>
          <w:color w:val="000000" w:themeColor="text1"/>
        </w:rPr>
      </w:pPr>
      <w:r>
        <w:rPr>
          <w:rFonts w:hint="eastAsia" w:ascii="宋体"/>
          <w:color w:val="000000" w:themeColor="text1"/>
        </w:rPr>
        <w:t xml:space="preserve">（3）付款方式（按项目</w:t>
      </w:r>
      <w:r>
        <w:rPr>
          <w:rFonts w:hint="eastAsia" w:ascii="宋体"/>
          <w:color w:val="000000" w:themeColor="text1"/>
        </w:rPr>
        <w:t xml:space="preserve">实际勾选填写</w:t>
      </w:r>
      <w:r>
        <w:rPr>
          <w:rFonts w:hint="eastAsia" w:ascii="宋体"/>
          <w:color w:val="000000" w:themeColor="text1"/>
        </w:rPr>
        <w:t xml:space="preserve">）：</w:t>
      </w:r>
      <w:r/>
    </w:p>
    <w:p>
      <w:pPr>
        <w:ind w:firstLine="600"/>
        <w:spacing w:line="400" w:lineRule="exact"/>
        <w:rPr>
          <w:rFonts w:asci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全额付款：</w:t>
      </w:r>
      <w:r>
        <w:rPr>
          <w:rFonts w:hint="eastAsia" w:ascii="宋体"/>
          <w:color w:val="000000" w:themeColor="text1"/>
          <w:szCs w:val="21"/>
          <w:u w:val="single"/>
        </w:rPr>
        <w:t xml:space="preserve">     （应明确一次性支付合同款项的条件）                    </w:t>
      </w:r>
      <w:r/>
    </w:p>
    <w:p>
      <w:pPr>
        <w:ind w:firstLine="600"/>
        <w:spacing w:line="400" w:lineRule="exact"/>
        <w:rPr>
          <w:color w:val="000000" w:themeColor="text1"/>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分期付款：</w:t>
      </w:r>
      <w:r>
        <w:rPr>
          <w:rFonts w:hint="eastAsia" w:ascii="宋体"/>
          <w:color w:val="000000" w:themeColor="text1"/>
          <w:szCs w:val="21"/>
          <w:u w:val="single"/>
        </w:rPr>
        <w:t xml:space="preserve">  （应明确分期支付合同款项的各期比例和支付条件，各期支付条件应与分期履约验收情况挂钩） </w:t>
      </w:r>
      <w:r>
        <w:rPr>
          <w:rFonts w:hint="eastAsia" w:ascii="宋体"/>
          <w:color w:val="000000" w:themeColor="text1"/>
          <w:szCs w:val="21"/>
        </w:rPr>
        <w:t xml:space="preserve">，其中涉及预付款的：</w:t>
      </w:r>
      <w:r>
        <w:rPr>
          <w:rFonts w:hint="eastAsia" w:ascii="宋体"/>
          <w:color w:val="000000" w:themeColor="text1"/>
          <w:szCs w:val="21"/>
          <w:u w:val="single"/>
        </w:rPr>
        <w:t xml:space="preserve"> （应明确预付款的支付比例和支付条件） </w:t>
      </w:r>
      <w:r/>
    </w:p>
    <w:p>
      <w:pPr>
        <w:ind w:firstLine="600"/>
        <w:spacing w:line="400" w:lineRule="exact"/>
        <w:rPr>
          <w:rFonts w:asci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成本补偿：</w:t>
      </w:r>
      <w:r>
        <w:rPr>
          <w:rFonts w:hint="eastAsia" w:ascii="宋体"/>
          <w:color w:val="000000" w:themeColor="text1"/>
          <w:szCs w:val="21"/>
          <w:u w:val="single"/>
        </w:rPr>
        <w:t xml:space="preserve">      （应明确按照成本补偿方式的支付方式和支付条件）   </w:t>
      </w:r>
      <w:r/>
    </w:p>
    <w:p>
      <w:pPr>
        <w:ind w:firstLine="600"/>
        <w:spacing w:line="400" w:lineRule="exact"/>
        <w:rPr>
          <w:rFonts w:ascii="宋体"/>
          <w:color w:val="000000" w:themeColor="text1"/>
          <w:szCs w:val="21"/>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绩效激励：</w:t>
      </w:r>
      <w:r>
        <w:rPr>
          <w:rFonts w:hint="eastAsia" w:ascii="宋体"/>
          <w:color w:val="000000" w:themeColor="text1"/>
          <w:szCs w:val="21"/>
          <w:u w:val="single"/>
        </w:rPr>
        <w:t xml:space="preserve">      （应明确按照绩效激励方式的支付方式和支付条件）   </w:t>
      </w:r>
      <w:r/>
    </w:p>
    <w:p>
      <w:pPr>
        <w:numPr>
          <w:ilvl w:val="0"/>
          <w:numId w:val="7"/>
        </w:numPr>
        <w:ind w:firstLine="402"/>
        <w:spacing w:line="400" w:lineRule="exact"/>
        <w:rPr>
          <w:rFonts w:ascii="宋体"/>
          <w:b/>
          <w:color w:val="000000" w:themeColor="text1"/>
          <w:szCs w:val="21"/>
          <w:u w:val="single"/>
        </w:rPr>
      </w:pPr>
      <w:r>
        <w:rPr>
          <w:rFonts w:hint="eastAsia" w:ascii="宋体"/>
          <w:b/>
          <w:color w:val="000000" w:themeColor="text1"/>
          <w:szCs w:val="21"/>
        </w:rPr>
        <w:t xml:space="preserve">合同履行</w:t>
      </w:r>
      <w:r/>
    </w:p>
    <w:p>
      <w:pPr>
        <w:ind w:firstLine="400"/>
        <w:spacing w:line="400" w:lineRule="exact"/>
        <w:rPr>
          <w:rFonts w:ascii="宋体" w:cs="宋体"/>
          <w:color w:val="000000" w:themeColor="text1"/>
          <w:szCs w:val="21"/>
        </w:rPr>
      </w:pPr>
      <w:r>
        <w:rPr>
          <w:rFonts w:hint="eastAsia" w:ascii="宋体" w:cs="宋体"/>
          <w:color w:val="000000" w:themeColor="text1"/>
          <w:szCs w:val="21"/>
        </w:rPr>
        <w:t xml:space="preserve">（1）起始日期：</w:t>
      </w:r>
      <w:r>
        <w:rPr>
          <w:rFonts w:hint="eastAsia" w:ascii="宋体" w:cs="宋体"/>
          <w:color w:val="000000" w:themeColor="text1"/>
          <w:szCs w:val="21"/>
          <w:u w:val="single"/>
        </w:rPr>
        <w:t xml:space="preserve">    </w:t>
      </w:r>
      <w:r>
        <w:rPr>
          <w:rFonts w:hint="eastAsia" w:ascii="宋体" w:cs="宋体"/>
          <w:color w:val="000000" w:themeColor="text1"/>
          <w:szCs w:val="21"/>
        </w:rPr>
        <w:t xml:space="preserve">年</w:t>
      </w:r>
      <w:r>
        <w:rPr>
          <w:rFonts w:hint="eastAsia" w:ascii="宋体" w:cs="宋体"/>
          <w:color w:val="000000" w:themeColor="text1"/>
          <w:szCs w:val="21"/>
          <w:u w:val="single"/>
        </w:rPr>
        <w:t xml:space="preserve">   </w:t>
      </w:r>
      <w:r>
        <w:rPr>
          <w:rFonts w:hint="eastAsia" w:ascii="宋体" w:cs="宋体"/>
          <w:color w:val="000000" w:themeColor="text1"/>
          <w:szCs w:val="21"/>
        </w:rPr>
        <w:t xml:space="preserve">月</w:t>
      </w:r>
      <w:r>
        <w:rPr>
          <w:rFonts w:hint="eastAsia" w:ascii="宋体" w:cs="宋体"/>
          <w:color w:val="000000" w:themeColor="text1"/>
          <w:szCs w:val="21"/>
          <w:u w:val="single"/>
        </w:rPr>
        <w:t xml:space="preserve">   </w:t>
      </w:r>
      <w:r>
        <w:rPr>
          <w:rFonts w:hint="eastAsia" w:ascii="宋体" w:cs="宋体"/>
          <w:color w:val="000000" w:themeColor="text1"/>
          <w:szCs w:val="21"/>
        </w:rPr>
        <w:t xml:space="preserve">日，完成日期：</w:t>
      </w:r>
      <w:r>
        <w:rPr>
          <w:rFonts w:hint="eastAsia" w:ascii="宋体" w:cs="宋体"/>
          <w:color w:val="000000" w:themeColor="text1"/>
          <w:szCs w:val="21"/>
          <w:u w:val="single"/>
        </w:rPr>
        <w:t xml:space="preserve">    </w:t>
      </w:r>
      <w:r>
        <w:rPr>
          <w:rFonts w:hint="eastAsia" w:ascii="宋体" w:cs="宋体"/>
          <w:color w:val="000000" w:themeColor="text1"/>
          <w:szCs w:val="21"/>
        </w:rPr>
        <w:t xml:space="preserve">年</w:t>
      </w:r>
      <w:r>
        <w:rPr>
          <w:rFonts w:hint="eastAsia" w:ascii="宋体" w:cs="宋体"/>
          <w:color w:val="000000" w:themeColor="text1"/>
          <w:szCs w:val="21"/>
          <w:u w:val="single"/>
        </w:rPr>
        <w:t xml:space="preserve">   </w:t>
      </w:r>
      <w:r>
        <w:rPr>
          <w:rFonts w:hint="eastAsia" w:ascii="宋体" w:cs="宋体"/>
          <w:color w:val="000000" w:themeColor="text1"/>
          <w:szCs w:val="21"/>
        </w:rPr>
        <w:t xml:space="preserve">月</w:t>
      </w:r>
      <w:r>
        <w:rPr>
          <w:rFonts w:hint="eastAsia" w:ascii="宋体" w:cs="宋体"/>
          <w:color w:val="000000" w:themeColor="text1"/>
          <w:szCs w:val="21"/>
          <w:u w:val="single"/>
        </w:rPr>
        <w:t xml:space="preserve">   </w:t>
      </w:r>
      <w:r>
        <w:rPr>
          <w:rFonts w:hint="eastAsia" w:ascii="宋体" w:cs="宋体"/>
          <w:color w:val="000000" w:themeColor="text1"/>
          <w:szCs w:val="21"/>
        </w:rPr>
        <w:t xml:space="preserve">日。</w:t>
      </w:r>
      <w:r/>
    </w:p>
    <w:p>
      <w:pPr>
        <w:ind w:firstLine="400"/>
        <w:spacing w:line="400" w:lineRule="exact"/>
        <w:rPr>
          <w:rFonts w:ascii="宋体" w:cs="宋体"/>
          <w:color w:val="000000" w:themeColor="text1"/>
          <w:szCs w:val="21"/>
          <w:u w:val="single"/>
        </w:rPr>
      </w:pPr>
      <w:r>
        <w:rPr>
          <w:rFonts w:hint="eastAsia" w:ascii="宋体" w:cs="宋体"/>
          <w:color w:val="000000" w:themeColor="text1"/>
          <w:szCs w:val="21"/>
        </w:rPr>
        <w:t xml:space="preserve">（2）履约地点</w:t>
      </w:r>
      <w:r>
        <w:rPr>
          <w:rFonts w:hint="eastAsia" w:ascii="宋体" w:cs="宋体"/>
          <w:bCs/>
          <w:color w:val="000000" w:themeColor="text1"/>
          <w:szCs w:val="21"/>
        </w:rPr>
        <w:t xml:space="preserve">：</w:t>
      </w:r>
      <w:r>
        <w:rPr>
          <w:rFonts w:hint="eastAsia" w:ascii="宋体" w:cs="宋体"/>
          <w:color w:val="000000" w:themeColor="text1"/>
          <w:szCs w:val="21"/>
          <w:u w:val="single"/>
        </w:rPr>
        <w:t xml:space="preserve">                             </w:t>
      </w:r>
      <w:r/>
    </w:p>
    <w:p>
      <w:pPr>
        <w:ind w:firstLine="400"/>
        <w:spacing w:line="400" w:lineRule="exact"/>
        <w:rPr>
          <w:rFonts w:ascii="宋体" w:cs="宋体"/>
          <w:color w:val="000000" w:themeColor="text1"/>
          <w:szCs w:val="21"/>
        </w:rPr>
      </w:pPr>
      <w:r>
        <w:rPr>
          <w:rFonts w:hint="eastAsia" w:ascii="宋体" w:cs="宋体"/>
          <w:bCs/>
          <w:color w:val="000000" w:themeColor="text1"/>
          <w:szCs w:val="21"/>
        </w:rPr>
        <w:t xml:space="preserve">（3）履约担保：</w:t>
      </w:r>
      <w:r>
        <w:rPr>
          <w:rFonts w:hint="eastAsia" w:ascii="宋体" w:cs="宋体"/>
          <w:color w:val="000000" w:themeColor="text1"/>
        </w:rPr>
        <w:t xml:space="preserve">是否收取履约保证金：</w:t>
      </w:r>
      <w:r>
        <w:rPr>
          <w:rFonts w:ascii="Wingdings" w:hAnsi="Wingdings" w:eastAsia="Wingdings" w:cs="Wingdings"/>
          <w:color w:val="000000" w:themeColor="text1"/>
          <w:szCs w:val="21"/>
        </w:rPr>
        <w:t xml:space="preserve"></w:t>
      </w:r>
      <w:r>
        <w:rPr>
          <w:rFonts w:hint="eastAsia" w:ascii="宋体" w:cs="宋体"/>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cs="宋体"/>
          <w:color w:val="000000" w:themeColor="text1"/>
          <w:szCs w:val="21"/>
        </w:rPr>
        <w:t xml:space="preserve">否</w:t>
      </w:r>
      <w:r/>
    </w:p>
    <w:p>
      <w:pPr>
        <w:ind w:firstLine="400"/>
        <w:spacing w:line="400" w:lineRule="exact"/>
        <w:rPr>
          <w:rFonts w:ascii="宋体" w:cs="宋体"/>
          <w:color w:val="000000" w:themeColor="text1"/>
          <w:szCs w:val="21"/>
        </w:rPr>
      </w:pPr>
      <w:r>
        <w:rPr>
          <w:rFonts w:hint="eastAsia" w:ascii="宋体" w:cs="宋体"/>
          <w:bCs/>
          <w:color w:val="000000" w:themeColor="text1"/>
          <w:szCs w:val="21"/>
        </w:rPr>
        <w:t xml:space="preserve">江苏省政府采购网：</w:t>
      </w:r>
      <w:hyperlink r:id="rId24" w:tooltip="http://www.ccgp-jiangsu.gov.cn/" w:history="1">
        <w:r>
          <w:rPr>
            <w:rStyle w:val="970"/>
            <w:rFonts w:hint="eastAsia" w:ascii="宋体" w:cs="宋体"/>
            <w:bCs/>
            <w:color w:val="000000" w:themeColor="text1"/>
            <w:szCs w:val="21"/>
          </w:rPr>
          <w:t xml:space="preserve">http://www.ccgp-jiangsu.gov.cn/</w:t>
        </w:r>
      </w:hyperlink>
      <w:r/>
      <w:r/>
    </w:p>
    <w:p>
      <w:pPr>
        <w:ind w:firstLine="400"/>
        <w:spacing w:line="400" w:lineRule="exact"/>
        <w:rPr>
          <w:rFonts w:ascii="宋体" w:cs="宋体"/>
          <w:bCs/>
          <w:color w:val="000000" w:themeColor="text1"/>
          <w:szCs w:val="21"/>
        </w:rPr>
      </w:pPr>
      <w:r>
        <w:rPr>
          <w:rFonts w:hint="eastAsia" w:ascii="宋体" w:cs="宋体"/>
          <w:bCs/>
          <w:color w:val="000000" w:themeColor="text1"/>
          <w:szCs w:val="21"/>
        </w:rPr>
        <w:t xml:space="preserve">电子履约保函办理网址：</w:t>
      </w:r>
      <w:hyperlink r:id="rId25" w:tooltip="https://jsdzbh.com/webSite/bHIndex" w:history="1">
        <w:r>
          <w:rPr>
            <w:rStyle w:val="970"/>
            <w:rFonts w:hint="eastAsia" w:ascii="宋体" w:cs="宋体"/>
            <w:bCs/>
            <w:color w:val="000000" w:themeColor="text1"/>
            <w:szCs w:val="21"/>
          </w:rPr>
          <w:t xml:space="preserve">https://jsdzbh.com/webSite/bHIndex</w:t>
        </w:r>
      </w:hyperlink>
      <w:r/>
      <w:r/>
    </w:p>
    <w:p>
      <w:pPr>
        <w:ind w:firstLine="400"/>
        <w:spacing w:line="400" w:lineRule="exact"/>
        <w:rPr>
          <w:rFonts w:ascii="宋体" w:cs="宋体"/>
          <w:bCs/>
          <w:color w:val="000000" w:themeColor="text1"/>
          <w:szCs w:val="21"/>
        </w:rPr>
      </w:pPr>
      <w:r>
        <w:rPr>
          <w:rFonts w:hint="eastAsia" w:ascii="宋体" w:cs="宋体"/>
          <w:bCs/>
          <w:color w:val="000000" w:themeColor="text1"/>
          <w:szCs w:val="21"/>
        </w:rPr>
        <w:t xml:space="preserve">手续费：0.8%（如：履约保证金10万，电子保函手续费约800元，具体详见电子保函平台）</w:t>
      </w:r>
      <w:r/>
    </w:p>
    <w:p>
      <w:pPr>
        <w:ind w:firstLine="400"/>
        <w:spacing w:line="400" w:lineRule="exact"/>
        <w:rPr>
          <w:rFonts w:ascii="宋体" w:cs="宋体"/>
          <w:bCs/>
          <w:color w:val="000000" w:themeColor="text1"/>
        </w:rPr>
      </w:pPr>
      <w:r>
        <w:rPr>
          <w:rFonts w:hint="eastAsia" w:ascii="宋体" w:cs="宋体"/>
          <w:bCs/>
          <w:color w:val="000000" w:themeColor="text1"/>
        </w:rPr>
        <w:t xml:space="preserve">收取履约保证金形式：                            </w:t>
      </w:r>
      <w:r/>
    </w:p>
    <w:p>
      <w:pPr>
        <w:ind w:firstLine="400"/>
        <w:spacing w:line="400" w:lineRule="exact"/>
        <w:rPr>
          <w:rFonts w:ascii="宋体" w:cs="宋体"/>
          <w:bCs/>
          <w:color w:val="000000" w:themeColor="text1"/>
        </w:rPr>
      </w:pPr>
      <w:r>
        <w:rPr>
          <w:rFonts w:hint="eastAsia" w:ascii="宋体" w:cs="宋体"/>
          <w:color w:val="000000" w:themeColor="text1"/>
        </w:rPr>
        <w:t xml:space="preserve">收取履约保证金金额：</w:t>
      </w:r>
      <w:r>
        <w:rPr>
          <w:rFonts w:hint="eastAsia" w:ascii="宋体" w:cs="宋体"/>
          <w:bCs/>
          <w:color w:val="000000" w:themeColor="text1"/>
          <w:u w:val="single"/>
        </w:rPr>
        <w:t xml:space="preserve">                            </w:t>
      </w:r>
      <w:r/>
    </w:p>
    <w:p>
      <w:pPr>
        <w:ind w:firstLine="400"/>
        <w:spacing w:line="400" w:lineRule="exact"/>
        <w:rPr>
          <w:rFonts w:ascii="宋体" w:cs="宋体"/>
          <w:bCs/>
          <w:color w:val="000000" w:themeColor="text1"/>
          <w:szCs w:val="21"/>
        </w:rPr>
      </w:pPr>
      <w:r>
        <w:rPr>
          <w:rFonts w:hint="eastAsia" w:ascii="宋体" w:cs="宋体"/>
          <w:bCs/>
          <w:color w:val="000000" w:themeColor="text1"/>
        </w:rPr>
        <w:t xml:space="preserve">履约担保期限：</w:t>
      </w:r>
      <w:r>
        <w:rPr>
          <w:rFonts w:hint="eastAsia" w:ascii="宋体" w:cs="宋体"/>
          <w:bCs/>
          <w:color w:val="000000" w:themeColor="text1"/>
          <w:u w:val="single"/>
        </w:rPr>
        <w:t xml:space="preserve">      </w:t>
      </w:r>
      <w:r>
        <w:rPr>
          <w:rFonts w:hint="eastAsia" w:ascii="宋体" w:cs="宋体"/>
          <w:bCs/>
          <w:color w:val="000000" w:themeColor="text1"/>
          <w:szCs w:val="21"/>
          <w:u w:val="single"/>
        </w:rPr>
        <w:t xml:space="preserve">                            </w:t>
      </w:r>
      <w:r/>
    </w:p>
    <w:p>
      <w:pPr>
        <w:ind w:firstLine="400"/>
        <w:spacing w:line="400" w:lineRule="exact"/>
        <w:rPr>
          <w:rFonts w:ascii="宋体" w:cs="宋体"/>
          <w:bCs/>
          <w:color w:val="000000" w:themeColor="text1"/>
          <w:szCs w:val="21"/>
        </w:rPr>
      </w:pPr>
      <w:r>
        <w:rPr>
          <w:rFonts w:hint="eastAsia" w:ascii="宋体" w:cs="宋体"/>
          <w:bCs/>
          <w:color w:val="000000" w:themeColor="text1"/>
          <w:szCs w:val="21"/>
        </w:rPr>
        <w:t xml:space="preserve">（4）分期履行要求：</w:t>
      </w:r>
      <w:r>
        <w:rPr>
          <w:rFonts w:hint="eastAsia" w:ascii="宋体" w:cs="宋体"/>
          <w:bCs/>
          <w:color w:val="000000" w:themeColor="text1"/>
          <w:szCs w:val="21"/>
          <w:u w:val="single"/>
        </w:rPr>
        <w:t xml:space="preserve">                                                        </w:t>
      </w:r>
      <w:r/>
    </w:p>
    <w:p>
      <w:pPr>
        <w:ind w:firstLine="400"/>
        <w:spacing w:line="400" w:lineRule="exact"/>
        <w:rPr>
          <w:rFonts w:ascii="宋体" w:cs="宋体"/>
          <w:color w:val="000000" w:themeColor="text1"/>
          <w:szCs w:val="21"/>
          <w:u w:val="single"/>
        </w:rPr>
      </w:pPr>
      <w:r>
        <w:rPr>
          <w:rFonts w:hint="eastAsia" w:ascii="宋体" w:cs="宋体"/>
          <w:bCs/>
          <w:color w:val="000000" w:themeColor="text1"/>
          <w:szCs w:val="21"/>
        </w:rPr>
        <w:t xml:space="preserve">（5）风险处置措施和替代方案：</w:t>
      </w:r>
      <w:r>
        <w:rPr>
          <w:rFonts w:hint="eastAsia" w:ascii="宋体" w:cs="宋体"/>
          <w:color w:val="000000" w:themeColor="text1"/>
          <w:szCs w:val="21"/>
          <w:u w:val="single"/>
        </w:rPr>
        <w:t xml:space="preserve">                                                               </w:t>
      </w:r>
      <w:r/>
    </w:p>
    <w:p>
      <w:pPr>
        <w:numPr>
          <w:ilvl w:val="0"/>
          <w:numId w:val="7"/>
        </w:numPr>
        <w:ind w:firstLine="402"/>
        <w:spacing w:line="400" w:lineRule="exact"/>
        <w:rPr>
          <w:rFonts w:ascii="宋体"/>
          <w:b/>
          <w:color w:val="000000" w:themeColor="text1"/>
          <w:szCs w:val="21"/>
        </w:rPr>
      </w:pPr>
      <w:r>
        <w:rPr>
          <w:rFonts w:hint="eastAsia" w:ascii="宋体"/>
          <w:b/>
          <w:color w:val="000000" w:themeColor="text1"/>
          <w:szCs w:val="21"/>
        </w:rPr>
        <w:t xml:space="preserve">合同验收</w:t>
      </w:r>
      <w:r/>
    </w:p>
    <w:p>
      <w:pPr>
        <w:numPr>
          <w:ilvl w:val="0"/>
          <w:numId w:val="9"/>
        </w:numPr>
        <w:ind w:firstLine="400"/>
        <w:spacing w:line="400" w:lineRule="exact"/>
        <w:rPr>
          <w:rFonts w:ascii="宋体"/>
          <w:bCs/>
          <w:color w:val="000000" w:themeColor="text1"/>
          <w:szCs w:val="21"/>
        </w:rPr>
      </w:pPr>
      <w:r>
        <w:rPr>
          <w:rFonts w:hint="eastAsia" w:ascii="宋体"/>
          <w:bCs/>
          <w:color w:val="000000" w:themeColor="text1"/>
          <w:szCs w:val="21"/>
        </w:rPr>
        <w:t xml:space="preserve">验收组织方式：</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自行组织 </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委托第三方组织</w:t>
      </w:r>
      <w:r/>
    </w:p>
    <w:p>
      <w:pPr>
        <w:spacing w:line="400" w:lineRule="exact"/>
        <w:rPr>
          <w:rFonts w:ascii="宋体"/>
          <w:bCs/>
          <w:color w:val="000000" w:themeColor="text1"/>
          <w:szCs w:val="21"/>
        </w:rPr>
      </w:pPr>
      <w:r>
        <w:rPr>
          <w:rFonts w:hint="eastAsia" w:ascii="宋体"/>
          <w:bCs/>
          <w:color w:val="000000" w:themeColor="text1"/>
          <w:szCs w:val="21"/>
        </w:rPr>
        <w:t xml:space="preserve">         验收主体：</w:t>
      </w:r>
      <w:r>
        <w:rPr>
          <w:rFonts w:hint="eastAsia" w:ascii="宋体"/>
          <w:bCs/>
          <w:color w:val="000000" w:themeColor="text1"/>
          <w:szCs w:val="21"/>
          <w:u w:val="single"/>
        </w:rPr>
        <w:t xml:space="preserve">                  </w:t>
      </w:r>
      <w:r/>
    </w:p>
    <w:p>
      <w:pPr>
        <w:spacing w:line="400" w:lineRule="exact"/>
        <w:rPr>
          <w:rFonts w:ascii="宋体"/>
          <w:bCs/>
          <w:color w:val="000000" w:themeColor="text1"/>
          <w:szCs w:val="21"/>
        </w:rPr>
      </w:pPr>
      <w:r>
        <w:rPr>
          <w:rFonts w:hint="eastAsia" w:ascii="宋体"/>
          <w:bCs/>
          <w:color w:val="000000" w:themeColor="text1"/>
          <w:szCs w:val="21"/>
        </w:rPr>
        <w:t xml:space="preserve">        是否邀请本项目的其他供应商参加验收：</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是否邀请专家参加验收：</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是否邀请服务对象参加验收：</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是否邀请第三方检测机构参加验收：</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是否进行抽查检测：</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是，抽查比例：</w:t>
      </w:r>
      <w:r>
        <w:rPr>
          <w:rFonts w:hint="eastAsia" w:ascii="宋体"/>
          <w:bCs/>
          <w:color w:val="000000" w:themeColor="text1"/>
          <w:szCs w:val="21"/>
          <w:u w:val="single"/>
        </w:rPr>
        <w:t xml:space="preserve">        </w:t>
      </w:r>
      <w:r>
        <w:rPr>
          <w:rFonts w:hint="eastAsia" w:asci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u w:val="single"/>
        </w:rPr>
      </w:pPr>
      <w:r>
        <w:rPr>
          <w:rFonts w:hint="eastAsia" w:ascii="宋体"/>
          <w:bCs/>
          <w:color w:val="000000" w:themeColor="text1"/>
          <w:szCs w:val="21"/>
        </w:rPr>
        <w:t xml:space="preserve">是否存在破坏性检测：</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是，</w:t>
      </w:r>
      <w:r>
        <w:rPr>
          <w:rFonts w:hint="eastAsia" w:ascii="宋体"/>
          <w:bCs/>
          <w:color w:val="000000" w:themeColor="text1"/>
          <w:szCs w:val="21"/>
          <w:u w:val="single"/>
        </w:rPr>
        <w:t xml:space="preserve">（应明确对被破坏的检测产品的处理方式）</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u w:val="single"/>
        </w:rPr>
      </w:pPr>
      <w:r>
        <w:rPr>
          <w:rFonts w:hint="eastAsia" w:ascii="宋体"/>
          <w:bCs/>
          <w:color w:val="000000" w:themeColor="text1"/>
          <w:szCs w:val="21"/>
        </w:rPr>
        <w:t xml:space="preserve">验收组织的其他事项：</w:t>
      </w:r>
      <w:r>
        <w:rPr>
          <w:rFonts w:hint="eastAsia" w:ascii="宋体"/>
          <w:bCs/>
          <w:color w:val="000000" w:themeColor="text1"/>
          <w:szCs w:val="21"/>
          <w:u w:val="single"/>
        </w:rPr>
        <w:t xml:space="preserve">                </w:t>
      </w:r>
      <w:r/>
    </w:p>
    <w:p>
      <w:pPr>
        <w:ind w:firstLine="400"/>
        <w:spacing w:line="400" w:lineRule="exact"/>
        <w:rPr>
          <w:rFonts w:ascii="宋体"/>
          <w:bCs/>
          <w:color w:val="000000" w:themeColor="text1"/>
          <w:szCs w:val="21"/>
          <w:u w:val="single"/>
        </w:rPr>
      </w:pPr>
      <w:r>
        <w:rPr>
          <w:rFonts w:hint="eastAsia" w:ascii="宋体"/>
          <w:bCs/>
          <w:color w:val="000000" w:themeColor="text1"/>
          <w:szCs w:val="21"/>
        </w:rPr>
        <w:t xml:space="preserve">（2）履约验收时间：</w:t>
      </w:r>
      <w:r>
        <w:rPr>
          <w:rFonts w:hint="eastAsia" w:ascii="宋体"/>
          <w:bCs/>
          <w:color w:val="000000" w:themeColor="text1"/>
          <w:szCs w:val="21"/>
          <w:u w:val="single"/>
        </w:rPr>
        <w:t xml:space="preserve">（计划于何时验收/供应商提出验收申请之日起   日内组织验收） </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（3）履约验收方式：</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一次性验收         </w:t>
      </w:r>
      <w:r/>
    </w:p>
    <w:p>
      <w:pPr>
        <w:spacing w:line="400" w:lineRule="exact"/>
        <w:rPr>
          <w:rFonts w:ascii="宋体"/>
          <w:bCs/>
          <w:color w:val="000000" w:themeColor="text1"/>
          <w:szCs w:val="21"/>
        </w:rPr>
      </w:pPr>
      <w:r>
        <w:rPr>
          <w:rFonts w:hint="eastAsia" w:asci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分期/分项验收：</w:t>
      </w:r>
      <w:r>
        <w:rPr>
          <w:rFonts w:hint="eastAsia" w:ascii="宋体"/>
          <w:bCs/>
          <w:color w:val="000000" w:themeColor="text1"/>
          <w:szCs w:val="21"/>
          <w:u w:val="single"/>
        </w:rPr>
        <w:t xml:space="preserve"> （应明确分期</w:t>
      </w:r>
      <w:r>
        <w:rPr>
          <w:rFonts w:ascii="宋体"/>
          <w:bCs/>
          <w:color w:val="000000" w:themeColor="text1"/>
          <w:szCs w:val="21"/>
          <w:u w:val="single"/>
        </w:rPr>
        <w:t xml:space="preserve">/</w:t>
      </w:r>
      <w:r>
        <w:rPr>
          <w:rFonts w:hint="eastAsia" w:ascii="宋体"/>
          <w:bCs/>
          <w:color w:val="000000" w:themeColor="text1"/>
          <w:szCs w:val="21"/>
          <w:u w:val="single"/>
        </w:rPr>
        <w:t xml:space="preserve">分项验收的工作安排）  </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（4）履约验收程序：</w:t>
      </w:r>
      <w:r>
        <w:rPr>
          <w:rFonts w:hint="eastAsia" w:ascii="宋体"/>
          <w:bCs/>
          <w:color w:val="000000" w:themeColor="text1"/>
          <w:szCs w:val="21"/>
          <w:u w:val="single"/>
        </w:rPr>
        <w:t xml:space="preserve">                                         </w:t>
      </w:r>
      <w:r/>
    </w:p>
    <w:p>
      <w:pPr>
        <w:ind w:firstLine="400"/>
        <w:spacing w:line="400" w:lineRule="exact"/>
        <w:rPr>
          <w:rFonts w:ascii="宋体"/>
          <w:bCs/>
          <w:color w:val="000000" w:themeColor="text1"/>
          <w:szCs w:val="21"/>
          <w:u w:val="single"/>
        </w:rPr>
      </w:pPr>
      <w:r>
        <w:rPr>
          <w:rFonts w:hint="eastAsia" w:ascii="宋体"/>
          <w:bCs/>
          <w:color w:val="000000" w:themeColor="text1"/>
          <w:szCs w:val="21"/>
        </w:rPr>
        <w:t xml:space="preserve">（5）履约验收的内容：</w:t>
      </w:r>
      <w:r>
        <w:rPr>
          <w:rFonts w:hint="eastAsia" w:ascii="宋体"/>
          <w:bCs/>
          <w:color w:val="000000" w:themeColor="text1"/>
          <w:szCs w:val="21"/>
          <w:u w:val="single"/>
        </w:rPr>
        <w:t xml:space="preserve"> （应当包括每一项技术和商务要求的履约情况，特别是落实政府采购扶持中小企业，支</w:t>
      </w:r>
      <w:r>
        <w:rPr>
          <w:rFonts w:hint="eastAsia" w:ascii="宋体"/>
          <w:bCs/>
          <w:color w:val="000000" w:themeColor="text1"/>
          <w:szCs w:val="21"/>
          <w:u w:val="single"/>
        </w:rPr>
        <w:t xml:space="preserve">持绿色发展和乡村振兴等政策情况）                                      </w:t>
      </w:r>
      <w:r/>
    </w:p>
    <w:p>
      <w:pPr>
        <w:ind w:firstLine="400"/>
        <w:spacing w:line="400" w:lineRule="exact"/>
        <w:rPr>
          <w:rFonts w:ascii="宋体"/>
          <w:bCs/>
          <w:color w:val="000000" w:themeColor="text1"/>
          <w:szCs w:val="21"/>
          <w:u w:val="single"/>
        </w:rPr>
      </w:pPr>
      <w:r>
        <w:rPr>
          <w:rFonts w:hint="eastAsia" w:ascii="宋体"/>
          <w:bCs/>
          <w:color w:val="000000" w:themeColor="text1"/>
          <w:szCs w:val="21"/>
        </w:rPr>
        <w:t xml:space="preserve">（6）履约验收标准：</w:t>
      </w:r>
      <w:r>
        <w:rPr>
          <w:rFonts w:hint="eastAsia" w:ascii="宋体"/>
          <w:bCs/>
          <w:color w:val="000000" w:themeColor="text1"/>
          <w:szCs w:val="21"/>
          <w:u w:val="single"/>
        </w:rPr>
        <w:t xml:space="preserve">                                         </w:t>
      </w:r>
      <w:r/>
    </w:p>
    <w:p>
      <w:pPr>
        <w:pStyle w:val="1146"/>
        <w:ind w:firstLine="420"/>
        <w:rPr>
          <w:rFonts w:ascii="宋体" w:eastAsia="宋体" w:cs="宋体"/>
          <w:color w:val="000000" w:themeColor="text1"/>
          <w:sz w:val="21"/>
        </w:rPr>
      </w:pPr>
      <w:r>
        <w:rPr>
          <w:rFonts w:hint="eastAsia" w:ascii="宋体" w:eastAsia="宋体" w:cs="宋体"/>
          <w:bCs/>
          <w:color w:val="000000" w:themeColor="text1"/>
          <w:sz w:val="21"/>
        </w:rPr>
        <w:t xml:space="preserve">（7）是否以采购活动中供应商提供的样品作为参考：</w:t>
      </w:r>
      <w:r>
        <w:rPr>
          <w:rFonts w:ascii="Wingdings" w:hAnsi="Wingdings" w:eastAsia="Wingdings" w:cs="Wingdings"/>
          <w:color w:val="000000" w:themeColor="text1"/>
          <w:sz w:val="21"/>
        </w:rPr>
        <w:t xml:space="preserve"></w:t>
      </w:r>
      <w:r>
        <w:rPr>
          <w:rFonts w:hint="eastAsia" w:ascii="宋体" w:eastAsia="宋体" w:cs="宋体"/>
          <w:bCs/>
          <w:color w:val="000000" w:themeColor="text1"/>
          <w:sz w:val="21"/>
        </w:rPr>
        <w:t xml:space="preserve">是  </w:t>
      </w:r>
      <w:r>
        <w:rPr>
          <w:rFonts w:ascii="Wingdings" w:hAnsi="Wingdings" w:eastAsia="Wingdings" w:cs="Wingdings"/>
          <w:color w:val="000000" w:themeColor="text1"/>
          <w:sz w:val="21"/>
        </w:rPr>
        <w:t xml:space="preserve"></w:t>
      </w:r>
      <w:r>
        <w:rPr>
          <w:rFonts w:hint="eastAsia" w:ascii="宋体" w:eastAsia="宋体" w:cs="宋体"/>
          <w:bCs/>
          <w:color w:val="000000" w:themeColor="text1"/>
          <w:sz w:val="21"/>
        </w:rPr>
        <w:t xml:space="preserve">否</w:t>
      </w:r>
      <w:r/>
    </w:p>
    <w:p>
      <w:pPr>
        <w:ind w:firstLine="400"/>
        <w:spacing w:line="400" w:lineRule="exact"/>
        <w:rPr>
          <w:rFonts w:ascii="宋体" w:cs="宋体"/>
          <w:bCs/>
          <w:color w:val="000000" w:themeColor="text1"/>
          <w:szCs w:val="21"/>
          <w:u w:val="single"/>
        </w:rPr>
      </w:pPr>
      <w:r>
        <w:rPr>
          <w:rFonts w:hint="eastAsia" w:ascii="宋体" w:cs="宋体"/>
          <w:bCs/>
          <w:color w:val="000000" w:themeColor="text1"/>
          <w:szCs w:val="21"/>
        </w:rPr>
        <w:t xml:space="preserve">（8）履约验收其他事项：</w:t>
      </w:r>
      <w:r>
        <w:rPr>
          <w:rFonts w:hint="eastAsia" w:ascii="宋体" w:cs="宋体"/>
          <w:bCs/>
          <w:color w:val="000000" w:themeColor="text1"/>
          <w:szCs w:val="21"/>
          <w:u w:val="single"/>
        </w:rPr>
        <w:t xml:space="preserve">      （产权过户登记等）          </w:t>
      </w:r>
      <w:r/>
    </w:p>
    <w:p>
      <w:pPr>
        <w:numPr>
          <w:ilvl w:val="0"/>
          <w:numId w:val="7"/>
        </w:numPr>
        <w:ind w:firstLine="402"/>
        <w:spacing w:line="400" w:lineRule="exact"/>
        <w:rPr>
          <w:rFonts w:ascii="宋体"/>
          <w:b/>
          <w:color w:val="000000" w:themeColor="text1"/>
          <w:szCs w:val="21"/>
        </w:rPr>
      </w:pPr>
      <w:r>
        <w:rPr>
          <w:rFonts w:hint="eastAsia" w:ascii="宋体"/>
          <w:b/>
          <w:color w:val="000000" w:themeColor="text1"/>
          <w:szCs w:val="21"/>
        </w:rPr>
        <w:t xml:space="preserve">组成合同的文件</w:t>
      </w:r>
      <w:r/>
    </w:p>
    <w:p>
      <w:pPr>
        <w:ind w:firstLine="400"/>
        <w:spacing w:line="400" w:lineRule="exact"/>
        <w:rPr>
          <w:rFonts w:ascii="宋体"/>
          <w:color w:val="000000" w:themeColor="text1"/>
          <w:szCs w:val="21"/>
        </w:rPr>
      </w:pPr>
      <w:r>
        <w:rPr>
          <w:rFonts w:hint="eastAsia" w:ascii="宋体"/>
          <w:color w:val="000000" w:themeColor="text1"/>
          <w:szCs w:val="21"/>
        </w:rPr>
        <w:t xml:space="preserve">本协议书与下列文件一起构成合同文件，如下述文件之间有任何抵触、矛盾或歧义，应按以下顺序解释：</w:t>
      </w:r>
      <w:r/>
    </w:p>
    <w:p>
      <w:pPr>
        <w:ind w:firstLine="400"/>
        <w:spacing w:line="400" w:lineRule="exact"/>
        <w:rPr>
          <w:rFonts w:ascii="宋体"/>
          <w:color w:val="000000" w:themeColor="text1"/>
          <w:szCs w:val="21"/>
        </w:rPr>
      </w:pPr>
      <w:r>
        <w:rPr>
          <w:rFonts w:hint="eastAsia" w:ascii="宋体"/>
          <w:color w:val="000000" w:themeColor="text1"/>
          <w:szCs w:val="21"/>
        </w:rPr>
        <w:t xml:space="preserve">（1）政府采购合同协议书及其变更、补充协议</w:t>
      </w:r>
      <w:r/>
    </w:p>
    <w:p>
      <w:pPr>
        <w:ind w:firstLine="400"/>
        <w:spacing w:line="400" w:lineRule="exact"/>
        <w:rPr>
          <w:rFonts w:ascii="宋体"/>
          <w:color w:val="000000" w:themeColor="text1"/>
          <w:szCs w:val="21"/>
        </w:rPr>
      </w:pPr>
      <w:r>
        <w:rPr>
          <w:rFonts w:hint="eastAsia" w:ascii="宋体"/>
          <w:color w:val="000000" w:themeColor="text1"/>
          <w:szCs w:val="21"/>
        </w:rPr>
        <w:t xml:space="preserve">（2）政府采购合同专用条款</w:t>
      </w:r>
      <w:r/>
    </w:p>
    <w:p>
      <w:pPr>
        <w:ind w:firstLine="400"/>
        <w:spacing w:line="400" w:lineRule="exact"/>
        <w:rPr>
          <w:rFonts w:ascii="宋体"/>
          <w:color w:val="000000" w:themeColor="text1"/>
          <w:szCs w:val="21"/>
        </w:rPr>
      </w:pPr>
      <w:r>
        <w:rPr>
          <w:rFonts w:hint="eastAsia" w:ascii="宋体"/>
          <w:color w:val="000000" w:themeColor="text1"/>
          <w:szCs w:val="21"/>
        </w:rPr>
        <w:t xml:space="preserve">（3）政府采购合同通用条款</w:t>
      </w:r>
      <w:r/>
    </w:p>
    <w:p>
      <w:pPr>
        <w:ind w:firstLine="400"/>
        <w:spacing w:line="400" w:lineRule="exact"/>
        <w:rPr>
          <w:rFonts w:ascii="宋体"/>
          <w:color w:val="000000" w:themeColor="text1"/>
          <w:szCs w:val="21"/>
        </w:rPr>
      </w:pPr>
      <w:r>
        <w:rPr>
          <w:rFonts w:hint="eastAsia" w:ascii="宋体"/>
          <w:color w:val="000000" w:themeColor="text1"/>
          <w:szCs w:val="21"/>
        </w:rPr>
        <w:t xml:space="preserve">（4）中标（成交）通知书</w:t>
      </w:r>
      <w:r/>
    </w:p>
    <w:p>
      <w:pPr>
        <w:ind w:firstLine="400"/>
        <w:spacing w:line="400" w:lineRule="exact"/>
        <w:rPr>
          <w:rFonts w:ascii="宋体"/>
          <w:color w:val="000000" w:themeColor="text1"/>
          <w:szCs w:val="21"/>
        </w:rPr>
      </w:pPr>
      <w:r>
        <w:rPr>
          <w:rFonts w:hint="eastAsia" w:ascii="宋体"/>
          <w:color w:val="000000" w:themeColor="text1"/>
          <w:szCs w:val="21"/>
        </w:rPr>
        <w:t xml:space="preserve">（5）投标（响应）文件</w:t>
      </w:r>
      <w:r/>
    </w:p>
    <w:p>
      <w:pPr>
        <w:ind w:firstLine="400"/>
        <w:spacing w:line="400" w:lineRule="exact"/>
        <w:rPr>
          <w:rFonts w:ascii="宋体"/>
          <w:color w:val="000000" w:themeColor="text1"/>
          <w:szCs w:val="21"/>
        </w:rPr>
      </w:pPr>
      <w:r>
        <w:rPr>
          <w:rFonts w:hint="eastAsia" w:ascii="宋体"/>
          <w:color w:val="000000" w:themeColor="text1"/>
          <w:szCs w:val="21"/>
        </w:rPr>
        <w:t xml:space="preserve">（6）采购文件</w:t>
      </w:r>
      <w:r/>
    </w:p>
    <w:p>
      <w:pPr>
        <w:ind w:firstLine="400"/>
        <w:spacing w:line="400" w:lineRule="exact"/>
        <w:rPr>
          <w:rFonts w:ascii="宋体"/>
          <w:color w:val="000000" w:themeColor="text1"/>
          <w:szCs w:val="21"/>
        </w:rPr>
      </w:pPr>
      <w:r>
        <w:rPr>
          <w:rFonts w:hint="eastAsia" w:ascii="宋体"/>
          <w:color w:val="000000" w:themeColor="text1"/>
          <w:szCs w:val="21"/>
        </w:rPr>
        <w:t xml:space="preserve">（7）有关技术文件，图纸</w:t>
      </w:r>
      <w:r/>
    </w:p>
    <w:p>
      <w:pPr>
        <w:pStyle w:val="1146"/>
        <w:ind w:firstLine="420"/>
        <w:rPr>
          <w:rFonts w:ascii="宋体" w:eastAsia="宋体" w:cs="宋体"/>
          <w:color w:val="000000" w:themeColor="text1"/>
          <w:sz w:val="21"/>
        </w:rPr>
      </w:pPr>
      <w:r>
        <w:rPr>
          <w:rFonts w:hint="eastAsia" w:ascii="宋体" w:eastAsia="宋体" w:cs="宋体"/>
          <w:color w:val="000000" w:themeColor="text1"/>
          <w:sz w:val="21"/>
        </w:rPr>
        <w:t xml:space="preserve">（8）国家法律、行政法规和规章制度规定或合同约定的作为合同组成部分的其他文件</w:t>
      </w:r>
      <w:r/>
    </w:p>
    <w:p>
      <w:pPr>
        <w:numPr>
          <w:ilvl w:val="0"/>
          <w:numId w:val="7"/>
        </w:numPr>
        <w:ind w:firstLine="402"/>
        <w:spacing w:line="400" w:lineRule="exact"/>
        <w:rPr>
          <w:rFonts w:ascii="宋体"/>
          <w:b/>
          <w:color w:val="000000" w:themeColor="text1"/>
          <w:szCs w:val="21"/>
        </w:rPr>
      </w:pPr>
      <w:r>
        <w:rPr>
          <w:rFonts w:hint="eastAsia" w:ascii="宋体"/>
          <w:b/>
          <w:color w:val="000000" w:themeColor="text1"/>
          <w:szCs w:val="21"/>
        </w:rPr>
        <w:t xml:space="preserve">合同生效</w:t>
      </w:r>
      <w:r/>
    </w:p>
    <w:p>
      <w:pPr>
        <w:ind w:firstLine="400"/>
        <w:spacing w:line="400" w:lineRule="exact"/>
        <w:rPr>
          <w:rFonts w:ascii="宋体"/>
          <w:color w:val="000000" w:themeColor="text1"/>
          <w:szCs w:val="21"/>
        </w:rPr>
      </w:pPr>
      <w:r>
        <w:rPr>
          <w:rFonts w:hint="eastAsia" w:ascii="宋体"/>
          <w:color w:val="000000" w:themeColor="text1"/>
          <w:szCs w:val="21"/>
        </w:rPr>
        <w:t xml:space="preserve">本合同自</w:t>
      </w:r>
      <w:r>
        <w:rPr>
          <w:rFonts w:hint="eastAsia" w:ascii="宋体"/>
          <w:color w:val="000000" w:themeColor="text1"/>
          <w:szCs w:val="21"/>
          <w:u w:val="single"/>
        </w:rPr>
        <w:t xml:space="preserve">                             </w:t>
      </w:r>
      <w:r>
        <w:rPr>
          <w:rFonts w:hint="eastAsia" w:ascii="宋体"/>
          <w:color w:val="000000" w:themeColor="text1"/>
          <w:szCs w:val="21"/>
        </w:rPr>
        <w:t xml:space="preserve">生效。</w:t>
      </w:r>
      <w:r/>
    </w:p>
    <w:p>
      <w:pPr>
        <w:numPr>
          <w:ilvl w:val="0"/>
          <w:numId w:val="7"/>
        </w:numPr>
        <w:ind w:firstLine="402"/>
        <w:spacing w:line="400" w:lineRule="exact"/>
        <w:rPr>
          <w:rFonts w:ascii="宋体"/>
          <w:b/>
          <w:color w:val="000000" w:themeColor="text1"/>
          <w:szCs w:val="21"/>
        </w:rPr>
      </w:pPr>
      <w:r>
        <w:rPr>
          <w:rFonts w:hint="eastAsia" w:ascii="宋体"/>
          <w:b/>
          <w:color w:val="000000" w:themeColor="text1"/>
          <w:szCs w:val="21"/>
        </w:rPr>
        <w:t xml:space="preserve">合同份数</w:t>
      </w:r>
      <w:r/>
    </w:p>
    <w:p>
      <w:pPr>
        <w:ind w:firstLine="400"/>
        <w:spacing w:line="400" w:lineRule="exact"/>
        <w:rPr>
          <w:rFonts w:ascii="宋体"/>
          <w:color w:val="000000" w:themeColor="text1"/>
          <w:szCs w:val="21"/>
        </w:rPr>
      </w:pPr>
      <w:r>
        <w:rPr>
          <w:rFonts w:hint="eastAsia" w:ascii="宋体"/>
          <w:color w:val="000000" w:themeColor="text1"/>
          <w:szCs w:val="21"/>
        </w:rPr>
        <w:t xml:space="preserve">本合同一式</w:t>
      </w:r>
      <w:r>
        <w:rPr>
          <w:rFonts w:hint="eastAsia" w:ascii="宋体"/>
          <w:color w:val="000000" w:themeColor="text1"/>
          <w:szCs w:val="21"/>
          <w:u w:val="single"/>
        </w:rPr>
        <w:t xml:space="preserve">    </w:t>
      </w:r>
      <w:r>
        <w:rPr>
          <w:rFonts w:hint="eastAsia" w:ascii="宋体"/>
          <w:color w:val="000000" w:themeColor="text1"/>
          <w:szCs w:val="21"/>
        </w:rPr>
        <w:t xml:space="preserve">份，甲方执</w:t>
      </w:r>
      <w:r>
        <w:rPr>
          <w:rFonts w:hint="eastAsia" w:ascii="宋体"/>
          <w:color w:val="000000" w:themeColor="text1"/>
          <w:szCs w:val="21"/>
          <w:u w:val="single"/>
        </w:rPr>
        <w:t xml:space="preserve">    </w:t>
      </w:r>
      <w:r>
        <w:rPr>
          <w:rFonts w:hint="eastAsia" w:ascii="宋体"/>
          <w:color w:val="000000" w:themeColor="text1"/>
          <w:szCs w:val="21"/>
        </w:rPr>
        <w:t xml:space="preserve">份，乙方执</w:t>
      </w:r>
      <w:r>
        <w:rPr>
          <w:rFonts w:hint="eastAsia" w:ascii="宋体"/>
          <w:color w:val="000000" w:themeColor="text1"/>
          <w:szCs w:val="21"/>
          <w:u w:val="single"/>
        </w:rPr>
        <w:t xml:space="preserve">    </w:t>
      </w:r>
      <w:r>
        <w:rPr>
          <w:rFonts w:hint="eastAsia" w:ascii="宋体"/>
          <w:color w:val="000000" w:themeColor="text1"/>
          <w:szCs w:val="21"/>
        </w:rPr>
        <w:t xml:space="preserve">份，均具有同等法律效力。</w:t>
      </w:r>
      <w:r/>
    </w:p>
    <w:p>
      <w:pPr>
        <w:ind w:firstLine="400"/>
        <w:spacing w:line="400" w:lineRule="exact"/>
        <w:rPr>
          <w:rFonts w:ascii="宋体"/>
          <w:color w:val="000000" w:themeColor="text1"/>
          <w:szCs w:val="21"/>
        </w:rPr>
      </w:pPr>
      <w:r>
        <w:rPr>
          <w:rFonts w:hint="eastAsia" w:ascii="宋体"/>
          <w:color w:val="000000" w:themeColor="text1"/>
          <w:szCs w:val="21"/>
        </w:rPr>
        <w:t xml:space="preserve">合同订立时间：</w:t>
      </w:r>
      <w:r>
        <w:rPr>
          <w:rFonts w:hint="eastAsia" w:ascii="宋体"/>
          <w:color w:val="000000" w:themeColor="text1"/>
          <w:szCs w:val="21"/>
          <w:u w:val="single"/>
        </w:rPr>
        <w:t xml:space="preserve">         </w:t>
      </w:r>
      <w:r>
        <w:rPr>
          <w:rFonts w:hint="eastAsia" w:ascii="宋体"/>
          <w:color w:val="000000" w:themeColor="text1"/>
          <w:szCs w:val="21"/>
        </w:rPr>
        <w:t xml:space="preserve">年</w:t>
      </w:r>
      <w:r>
        <w:rPr>
          <w:rFonts w:hint="eastAsia" w:ascii="宋体"/>
          <w:color w:val="000000" w:themeColor="text1"/>
          <w:szCs w:val="21"/>
          <w:u w:val="single"/>
        </w:rPr>
        <w:t xml:space="preserve">      </w:t>
      </w:r>
      <w:r>
        <w:rPr>
          <w:rFonts w:hint="eastAsia" w:ascii="宋体"/>
          <w:color w:val="000000" w:themeColor="text1"/>
          <w:szCs w:val="21"/>
        </w:rPr>
        <w:t xml:space="preserve">月</w:t>
      </w:r>
      <w:r>
        <w:rPr>
          <w:rFonts w:hint="eastAsia" w:ascii="宋体"/>
          <w:color w:val="000000" w:themeColor="text1"/>
          <w:szCs w:val="21"/>
          <w:u w:val="single"/>
        </w:rPr>
        <w:t xml:space="preserve">      </w:t>
      </w:r>
      <w:r>
        <w:rPr>
          <w:rFonts w:hint="eastAsia" w:ascii="宋体"/>
          <w:color w:val="000000" w:themeColor="text1"/>
          <w:szCs w:val="21"/>
        </w:rPr>
        <w:t xml:space="preserve">日</w:t>
      </w:r>
      <w:r/>
    </w:p>
    <w:p>
      <w:pPr>
        <w:ind w:firstLine="400"/>
        <w:spacing w:line="400" w:lineRule="exact"/>
        <w:rPr>
          <w:rFonts w:ascii="宋体"/>
          <w:color w:val="000000" w:themeColor="text1"/>
          <w:szCs w:val="21"/>
        </w:rPr>
      </w:pPr>
      <w:r>
        <w:rPr>
          <w:rFonts w:hint="eastAsia" w:ascii="宋体"/>
          <w:color w:val="000000" w:themeColor="text1"/>
          <w:szCs w:val="21"/>
        </w:rPr>
        <w:t xml:space="preserve">合同订立地点：</w:t>
      </w:r>
      <w:r>
        <w:rPr>
          <w:rFonts w:hint="eastAsia" w:ascii="宋体"/>
          <w:color w:val="000000" w:themeColor="text1"/>
          <w:szCs w:val="21"/>
          <w:u w:val="single"/>
        </w:rPr>
        <w:t xml:space="preserve">                           </w:t>
      </w:r>
      <w:r/>
    </w:p>
    <w:p>
      <w:pPr>
        <w:ind w:firstLine="400"/>
        <w:spacing w:line="400" w:lineRule="exact"/>
        <w:rPr>
          <w:color w:val="000000" w:themeColor="text1"/>
        </w:rPr>
      </w:pPr>
      <w:r>
        <w:rPr>
          <w:rFonts w:hint="eastAsia" w:ascii="宋体"/>
          <w:color w:val="000000" w:themeColor="text1"/>
          <w:szCs w:val="21"/>
        </w:rPr>
        <w:t xml:space="preserve">附件：具体标的及其技术要求和商务要求、联合协议、分包意向协议等。</w:t>
      </w:r>
      <w:r/>
    </w:p>
    <w:p>
      <w:pPr>
        <w:pStyle w:val="1085"/>
        <w:ind w:firstLine="518"/>
        <w:spacing w:line="400" w:lineRule="exact"/>
        <w:rPr>
          <w:color w:val="000000" w:themeColor="text1"/>
        </w:rPr>
      </w:pPr>
      <w:r>
        <w:rPr>
          <w:color w:val="000000" w:themeColor="text1"/>
        </w:rPr>
      </w:r>
      <w:r/>
    </w:p>
    <w:p>
      <w:pPr>
        <w:pStyle w:val="897"/>
        <w:spacing w:line="400" w:lineRule="exact"/>
        <w:rPr>
          <w:rFonts w:ascii="宋体"/>
          <w:b w:val="0"/>
          <w:bCs w:val="0"/>
          <w:color w:val="000000" w:themeColor="text1"/>
          <w:sz w:val="21"/>
          <w:szCs w:val="21"/>
        </w:rPr>
      </w:pPr>
      <w:r>
        <w:rPr>
          <w:color w:val="000000" w:themeColor="text1"/>
        </w:rPr>
        <w:t xml:space="preserve">   </w:t>
      </w:r>
      <w:r/>
    </w:p>
    <w:p>
      <w:pPr>
        <w:rPr>
          <w:color w:val="000000" w:themeColor="text1"/>
        </w:rPr>
      </w:pPr>
      <w:r>
        <w:rPr>
          <w:rFonts w:hint="eastAsia"/>
          <w:color w:val="000000" w:themeColor="text1"/>
        </w:rPr>
        <w:br w:type="page" w:clear="all"/>
      </w:r>
      <w:r/>
    </w:p>
    <w:p>
      <w:pPr>
        <w:pStyle w:val="1085"/>
        <w:ind w:firstLine="518"/>
        <w:rPr>
          <w:color w:val="000000" w:themeColor="text1"/>
        </w:rPr>
      </w:pPr>
      <w:r>
        <w:rPr>
          <w:color w:val="000000" w:themeColor="text1"/>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rPr>
            </w:pPr>
            <w:r>
              <w:rPr>
                <w:color w:val="000000" w:themeColor="text1"/>
                <w:szCs w:val="21"/>
              </w:rPr>
              <w:t xml:space="preserve">甲方</w:t>
            </w:r>
            <w:r>
              <w:rPr>
                <w:rFonts w:hint="eastAsia"/>
                <w:color w:val="000000" w:themeColor="text1"/>
                <w:szCs w:val="21"/>
              </w:rPr>
              <w:t xml:space="preserve">（采购人</w:t>
            </w:r>
            <w:r>
              <w:rPr>
                <w:rFonts w:hint="eastAsia" w:ascii="宋体"/>
                <w:color w:val="000000" w:themeColor="text1"/>
                <w:szCs w:val="21"/>
              </w:rPr>
              <w:t xml:space="preserve">、受采购人委托签订合同的单位或</w:t>
            </w:r>
            <w:r>
              <w:rPr>
                <w:rFonts w:hint="eastAsia"/>
                <w:color w:val="000000" w:themeColor="text1"/>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rPr>
            </w:pPr>
            <w:r>
              <w:rPr>
                <w:color w:val="000000" w:themeColor="text1"/>
                <w:szCs w:val="21"/>
              </w:rPr>
              <w:t xml:space="preserve">乙方</w:t>
            </w:r>
            <w:r>
              <w:rPr>
                <w:rFonts w:hint="eastAsia"/>
                <w:color w:val="000000" w:themeColor="text1"/>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rPr>
            </w:pPr>
            <w:r>
              <w:rPr>
                <w:color w:val="000000" w:themeColor="text1"/>
                <w:szCs w:val="21"/>
              </w:rPr>
              <w:t xml:space="preserve">法定代表人</w:t>
            </w:r>
            <w:r/>
          </w:p>
          <w:p>
            <w:pPr>
              <w:ind w:firstLine="96"/>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法定代表人</w:t>
            </w:r>
            <w:r/>
          </w:p>
          <w:p>
            <w:pPr>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rPr>
            </w:pPr>
            <w:r>
              <w:rPr>
                <w:color w:val="000000" w:themeColor="text1"/>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color w:val="000000" w:themeColor="text1"/>
              </w:rPr>
            </w:pPr>
            <w:r>
              <w:rPr>
                <w:color w:val="000000" w:themeColor="text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color w:val="000000" w:themeColor="text1"/>
              </w:rPr>
            </w:pPr>
            <w:r>
              <w:rPr>
                <w:color w:val="000000" w:themeColor="text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w:t>
            </w:r>
            <w:r>
              <w:rPr>
                <w:rFonts w:hint="eastAsia"/>
                <w:color w:val="000000" w:themeColor="text1"/>
                <w:szCs w:val="21"/>
              </w:rPr>
              <w:t xml:space="preserve">  </w:t>
            </w:r>
            <w:r>
              <w:rPr>
                <w:rFonts w:hint="eastAsia"/>
                <w:color w:val="000000" w:themeColor="text1"/>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w:t>
            </w:r>
            <w:r>
              <w:rPr>
                <w:rFonts w:hint="eastAsia"/>
                <w:color w:val="000000" w:themeColor="text1"/>
                <w:szCs w:val="21"/>
              </w:rPr>
              <w:t xml:space="preserve">  </w:t>
            </w:r>
            <w:r>
              <w:rPr>
                <w:rFonts w:hint="eastAsia"/>
                <w:color w:val="000000" w:themeColor="text1"/>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联</w:t>
            </w:r>
            <w:r>
              <w:rPr>
                <w:color w:val="000000" w:themeColor="text1"/>
                <w:szCs w:val="21"/>
              </w:rPr>
              <w:t xml:space="preserve"> </w:t>
            </w:r>
            <w:r>
              <w:rPr>
                <w:color w:val="000000" w:themeColor="text1"/>
                <w:szCs w:val="21"/>
              </w:rPr>
              <w:t xml:space="preserve">系</w:t>
            </w:r>
            <w:r>
              <w:rPr>
                <w:color w:val="000000" w:themeColor="text1"/>
                <w:szCs w:val="21"/>
              </w:rPr>
              <w:t xml:space="preserve"> </w:t>
            </w:r>
            <w:r>
              <w:rPr>
                <w:color w:val="000000" w:themeColor="text1"/>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联</w:t>
            </w:r>
            <w:r>
              <w:rPr>
                <w:color w:val="000000" w:themeColor="text1"/>
                <w:szCs w:val="21"/>
              </w:rPr>
              <w:t xml:space="preserve"> </w:t>
            </w:r>
            <w:r>
              <w:rPr>
                <w:color w:val="000000" w:themeColor="text1"/>
                <w:szCs w:val="21"/>
              </w:rPr>
              <w:t xml:space="preserve">系</w:t>
            </w:r>
            <w:r>
              <w:rPr>
                <w:color w:val="000000" w:themeColor="text1"/>
                <w:szCs w:val="21"/>
              </w:rPr>
              <w:t xml:space="preserve"> </w:t>
            </w:r>
            <w:r>
              <w:rPr>
                <w:color w:val="000000" w:themeColor="text1"/>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932"/>
              <w:spacing w:before="120" w:line="360" w:lineRule="auto"/>
              <w:rPr>
                <w:rFonts w:asciiTheme="minorEastAsia" w:hAnsiTheme="minorEastAsia" w:eastAsiaTheme="minorEastAsia"/>
                <w:color w:val="000000" w:themeColor="text1"/>
                <w:spacing w:val="20"/>
                <w:sz w:val="21"/>
                <w:szCs w:val="21"/>
              </w:rPr>
            </w:pPr>
            <w:r>
              <w:rPr>
                <w:rFonts w:hint="eastAsia" w:asciiTheme="minorEastAsia" w:hAnsiTheme="minorEastAsia" w:eastAsiaTheme="minorEastAsia"/>
                <w:color w:val="000000" w:themeColor="text1"/>
                <w:sz w:val="21"/>
                <w:szCs w:val="21"/>
              </w:rPr>
              <w:t xml:space="preserve">注：涉及联合体或其他合同主体的信息应按上表格式加列。</w:t>
            </w:r>
            <w:r/>
          </w:p>
        </w:tc>
      </w:tr>
    </w:tbl>
    <w:p>
      <w:pPr>
        <w:pStyle w:val="897"/>
        <w:jc w:val="center"/>
        <w:spacing w:before="120"/>
        <w:rPr>
          <w:rFonts w:ascii="黑体" w:eastAsia="黑体"/>
          <w:color w:val="000000" w:themeColor="text1"/>
          <w:sz w:val="28"/>
          <w:szCs w:val="28"/>
        </w:rPr>
      </w:pPr>
      <w:r>
        <w:rPr>
          <w:rFonts w:ascii="宋体"/>
          <w:color w:val="000000" w:themeColor="text1"/>
          <w:sz w:val="21"/>
          <w:szCs w:val="21"/>
          <w:u w:val="single"/>
        </w:rPr>
        <w:br w:type="page" w:clear="all"/>
      </w:r>
      <w:bookmarkStart w:id="20" w:name="_Toc27624"/>
      <w:r>
        <w:rPr>
          <w:rFonts w:hint="eastAsia" w:ascii="黑体" w:eastAsia="黑体"/>
          <w:b w:val="0"/>
          <w:bCs w:val="0"/>
          <w:color w:val="000000" w:themeColor="text1"/>
          <w:sz w:val="28"/>
          <w:szCs w:val="28"/>
        </w:rPr>
        <w:t xml:space="preserve">第二节 政府采购合同通用条款</w:t>
      </w:r>
      <w:bookmarkEnd w:id="20"/>
      <w:r/>
      <w:r/>
    </w:p>
    <w:p>
      <w:pPr>
        <w:spacing w:line="400" w:lineRule="exact"/>
        <w:tabs>
          <w:tab w:val="left" w:pos="8820" w:leader="none"/>
          <w:tab w:val="left" w:pos="9345" w:leader="none"/>
          <w:tab w:val="left" w:pos="9765" w:leader="none"/>
        </w:tabs>
        <w:rPr>
          <w:rFonts w:ascii="宋体"/>
          <w:b/>
          <w:bCs/>
          <w:color w:val="000000" w:themeColor="text1"/>
          <w:sz w:val="24"/>
        </w:rPr>
      </w:pPr>
      <w:r>
        <w:rPr>
          <w:rFonts w:hint="eastAsia" w:ascii="宋体"/>
          <w:b/>
          <w:color w:val="000000" w:themeColor="text1"/>
          <w:sz w:val="24"/>
        </w:rPr>
        <w:t xml:space="preserve">1. </w:t>
      </w:r>
      <w:r>
        <w:rPr>
          <w:rFonts w:hint="eastAsia" w:ascii="宋体"/>
          <w:b/>
          <w:bCs/>
          <w:color w:val="000000" w:themeColor="text1"/>
          <w:sz w:val="24"/>
        </w:rPr>
        <w:t xml:space="preserve">定义</w:t>
      </w:r>
      <w:r/>
    </w:p>
    <w:p>
      <w:pPr>
        <w:ind w:firstLine="400"/>
        <w:spacing w:line="400" w:lineRule="exact"/>
        <w:rPr>
          <w:rFonts w:ascii="宋体"/>
          <w:color w:val="000000" w:themeColor="text1"/>
          <w:szCs w:val="21"/>
        </w:rPr>
      </w:pPr>
      <w:r>
        <w:rPr>
          <w:rFonts w:hint="eastAsia" w:ascii="宋体"/>
          <w:color w:val="000000" w:themeColor="text1"/>
          <w:szCs w:val="21"/>
        </w:rPr>
        <w:t xml:space="preserve">1.1合同当事人</w:t>
      </w:r>
      <w:r/>
    </w:p>
    <w:p>
      <w:pPr>
        <w:ind w:firstLine="400"/>
        <w:spacing w:line="400" w:lineRule="exact"/>
        <w:rPr>
          <w:rFonts w:ascii="宋体"/>
          <w:color w:val="000000" w:themeColor="text1"/>
          <w:szCs w:val="21"/>
        </w:rPr>
      </w:pPr>
      <w:r>
        <w:rPr>
          <w:rFonts w:hint="eastAsia" w:ascii="宋体"/>
          <w:color w:val="000000" w:themeColor="text1"/>
          <w:szCs w:val="21"/>
        </w:rPr>
        <w:t xml:space="preserve">（1）采购人（以下称甲方）是指使用财政性资金，通过政府采购人式向供应商购买货物及其相关服务的国家机关、事业单位、团体组织。</w:t>
      </w:r>
      <w:r/>
    </w:p>
    <w:p>
      <w:pPr>
        <w:ind w:firstLine="400"/>
        <w:spacing w:line="400" w:lineRule="exact"/>
        <w:rPr>
          <w:rFonts w:ascii="宋体"/>
          <w:color w:val="000000" w:themeColor="text1"/>
          <w:szCs w:val="21"/>
        </w:rPr>
      </w:pPr>
      <w:r>
        <w:rPr>
          <w:rFonts w:hint="eastAsia" w:ascii="宋体"/>
          <w:color w:val="000000" w:themeColor="text1"/>
          <w:szCs w:val="21"/>
        </w:rPr>
        <w:t xml:space="preserve">（2）供应商（以下称乙方）是指参加政府采购活动并且中标（成交），向采购人提供合同约定的货物及其相关服务的法人、非法人组织或者自然人。</w:t>
      </w:r>
      <w:r/>
    </w:p>
    <w:p>
      <w:pPr>
        <w:ind w:firstLine="400"/>
        <w:spacing w:line="400" w:lineRule="exact"/>
        <w:rPr>
          <w:rFonts w:ascii="宋体"/>
          <w:color w:val="000000" w:themeColor="text1"/>
          <w:szCs w:val="21"/>
        </w:rPr>
      </w:pPr>
      <w:r>
        <w:rPr>
          <w:rFonts w:hint="eastAsia" w:ascii="宋体"/>
          <w:color w:val="000000" w:themeColor="text1"/>
          <w:szCs w:val="21"/>
        </w:rPr>
        <w:t xml:space="preserve">（3）其他合同主体是指除采购人和供应商以外，</w:t>
      </w:r>
      <w:r>
        <w:rPr>
          <w:rFonts w:hint="eastAsia" w:ascii="宋体" w:cs="宋体"/>
          <w:bCs/>
          <w:color w:val="000000" w:themeColor="text1"/>
          <w:szCs w:val="21"/>
        </w:rPr>
        <w:t xml:space="preserve">依法参与合同缔结或履行，享有权利、承担义务的合同当事人</w:t>
      </w:r>
      <w:r>
        <w:rPr>
          <w:rFonts w:hint="eastAsia" w:ascii="宋体"/>
          <w:color w:val="000000" w:themeColor="text1"/>
          <w:szCs w:val="21"/>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1.2本合同下列术语应解释为：</w:t>
      </w:r>
      <w:r/>
    </w:p>
    <w:p>
      <w:pPr>
        <w:ind w:firstLine="400"/>
        <w:spacing w:line="400" w:lineRule="exact"/>
        <w:rPr>
          <w:rFonts w:ascii="宋体"/>
          <w:color w:val="000000" w:themeColor="text1"/>
          <w:szCs w:val="21"/>
        </w:rPr>
      </w:pPr>
      <w:r>
        <w:rPr>
          <w:rFonts w:hint="eastAsia" w:ascii="宋体"/>
          <w:color w:val="000000" w:themeColor="text1"/>
          <w:szCs w:val="21"/>
        </w:rPr>
        <w:t xml:space="preserve">（1）“合同”系指</w:t>
      </w:r>
      <w:r>
        <w:rPr>
          <w:rFonts w:hint="eastAsia" w:ascii="宋体" w:cs="宋体"/>
          <w:bCs/>
          <w:color w:val="000000" w:themeColor="text1"/>
          <w:szCs w:val="21"/>
        </w:rPr>
        <w:t xml:space="preserve">合同当事人意思表示达成一致的任何协议，包括签署的</w:t>
      </w:r>
      <w:r>
        <w:rPr>
          <w:rFonts w:hint="eastAsia" w:ascii="宋体"/>
          <w:color w:val="000000" w:themeColor="text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cs="宋体"/>
          <w:color w:val="000000" w:themeColor="text1"/>
          <w:szCs w:val="21"/>
        </w:rPr>
        <w:t xml:space="preserve">国家法律、行政法规和规章制度规定或合同约定的作为合同组成部分的其他文件</w:t>
      </w:r>
      <w:r>
        <w:rPr>
          <w:rFonts w:hint="eastAsia" w:ascii="宋体"/>
          <w:color w:val="000000" w:themeColor="text1"/>
          <w:szCs w:val="21"/>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（2）“合同价款”系指根据本合同规定乙方在全面履行合同义务后甲方应支付给乙方的价款。</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（3）“货物”系指乙方根据本合同规定须向甲方提供的各种形态和种类的物品，包括原材料、设备、产品（包括软件）及相关的其备品备件、工具、手册及</w:t>
      </w:r>
      <w:r>
        <w:rPr>
          <w:rFonts w:ascii="宋体"/>
          <w:color w:val="000000" w:themeColor="text1"/>
          <w:szCs w:val="21"/>
        </w:rPr>
        <w:t xml:space="preserve">其他</w:t>
      </w:r>
      <w:r>
        <w:rPr>
          <w:rFonts w:hint="eastAsia" w:ascii="宋体"/>
          <w:color w:val="000000" w:themeColor="text1"/>
          <w:szCs w:val="21"/>
        </w:rPr>
        <w:t xml:space="preserve">技术资料和材料等。</w:t>
      </w:r>
      <w:r/>
    </w:p>
    <w:p>
      <w:pPr>
        <w:ind w:firstLine="400"/>
        <w:spacing w:line="400" w:lineRule="exact"/>
        <w:rPr>
          <w:rFonts w:ascii="宋体"/>
          <w:color w:val="000000" w:themeColor="text1"/>
          <w:szCs w:val="21"/>
        </w:rPr>
      </w:pPr>
      <w:r>
        <w:rPr>
          <w:rFonts w:hint="eastAsia" w:ascii="宋体"/>
          <w:color w:val="000000" w:themeColor="text1"/>
          <w:szCs w:val="21"/>
        </w:rPr>
        <w:t xml:space="preserve">（4）“相关服务”系指根据合同规定，乙方应提供的与货物有关的技术、管理和</w:t>
      </w:r>
      <w:r>
        <w:rPr>
          <w:rFonts w:ascii="宋体"/>
          <w:color w:val="000000" w:themeColor="text1"/>
          <w:szCs w:val="21"/>
        </w:rPr>
        <w:t xml:space="preserve">其他</w:t>
      </w:r>
      <w:r>
        <w:rPr>
          <w:rFonts w:hint="eastAsia" w:ascii="宋体"/>
          <w:color w:val="000000" w:themeColor="text1"/>
          <w:szCs w:val="21"/>
        </w:rPr>
        <w:t xml:space="preserve">服务，包括但不限于：管理和质量保证、运输、保险、检验、现场准备、安装、集成、调试、培训、维修、废弃处置、技术支持等以及合同中规定乙方应承担的</w:t>
      </w:r>
      <w:r>
        <w:rPr>
          <w:rFonts w:ascii="宋体"/>
          <w:color w:val="000000" w:themeColor="text1"/>
          <w:szCs w:val="21"/>
        </w:rPr>
        <w:t xml:space="preserve">其他</w:t>
      </w:r>
      <w:r>
        <w:rPr>
          <w:rFonts w:hint="eastAsia" w:ascii="宋体"/>
          <w:color w:val="000000" w:themeColor="text1"/>
          <w:szCs w:val="21"/>
        </w:rPr>
        <w:t xml:space="preserve">义务。</w:t>
      </w:r>
      <w:r/>
    </w:p>
    <w:p>
      <w:pPr>
        <w:ind w:firstLine="400"/>
        <w:spacing w:line="400" w:lineRule="exact"/>
        <w:rPr>
          <w:rFonts w:ascii="宋体"/>
          <w:color w:val="000000" w:themeColor="text1"/>
          <w:szCs w:val="21"/>
        </w:rPr>
      </w:pPr>
      <w:r>
        <w:rPr>
          <w:rFonts w:hint="eastAsia" w:ascii="宋体"/>
          <w:color w:val="000000" w:themeColor="text1"/>
          <w:szCs w:val="21"/>
        </w:rPr>
        <w:t xml:space="preserve">（5）“分包”系指中标（成交）供应商按采购文件、投标（响应）文件的规定，根据分包意向协议，将中标（成交）项目中的部分履约内容，分给具有相应资质条件的供应</w:t>
      </w:r>
      <w:r>
        <w:rPr>
          <w:rFonts w:hint="eastAsia" w:ascii="宋体"/>
          <w:color w:val="000000" w:themeColor="text1"/>
          <w:szCs w:val="21"/>
        </w:rPr>
        <w:t xml:space="preserve">商履行</w:t>
      </w:r>
      <w:r>
        <w:rPr>
          <w:rFonts w:hint="eastAsia" w:ascii="宋体"/>
          <w:color w:val="000000" w:themeColor="text1"/>
          <w:szCs w:val="21"/>
        </w:rPr>
        <w:t xml:space="preserve">合同的行为。</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b/>
          <w:bCs/>
          <w:color w:val="000000" w:themeColor="text1"/>
          <w:szCs w:val="21"/>
        </w:rPr>
        <w:t xml:space="preserve">政府采购合同专用条款</w:t>
      </w:r>
      <w:r>
        <w:rPr>
          <w:rFonts w:hint="eastAsia" w:ascii="宋体"/>
          <w:color w:val="000000" w:themeColor="text1"/>
          <w:szCs w:val="21"/>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（7）其他术语解释，见【</w:t>
      </w:r>
      <w:r>
        <w:rPr>
          <w:rFonts w:hint="eastAsia" w:ascii="宋体"/>
          <w:b/>
          <w:bCs/>
          <w:color w:val="000000" w:themeColor="text1"/>
          <w:szCs w:val="21"/>
        </w:rPr>
        <w:t xml:space="preserve">政府采购合同专用条款</w:t>
      </w:r>
      <w:r>
        <w:rPr>
          <w:rFonts w:hint="eastAsia" w:ascii="宋体"/>
          <w:color w:val="000000" w:themeColor="text1"/>
          <w:szCs w:val="21"/>
        </w:rPr>
        <w:t xml:space="preserve">】。</w:t>
      </w:r>
      <w:r/>
    </w:p>
    <w:p>
      <w:pPr>
        <w:numPr>
          <w:ilvl w:val="0"/>
          <w:numId w:val="10"/>
        </w:numPr>
        <w:jc w:val="left"/>
        <w:spacing w:line="400" w:lineRule="exact"/>
        <w:rPr>
          <w:rFonts w:ascii="宋体"/>
          <w:b/>
          <w:bCs/>
          <w:color w:val="000000" w:themeColor="text1"/>
          <w:sz w:val="24"/>
        </w:rPr>
      </w:pPr>
      <w:r>
        <w:rPr>
          <w:rFonts w:hint="eastAsia" w:ascii="宋体"/>
          <w:b/>
          <w:color w:val="000000" w:themeColor="text1"/>
          <w:sz w:val="24"/>
        </w:rPr>
        <w:t xml:space="preserve">合同标的及金额</w:t>
      </w:r>
      <w:r/>
    </w:p>
    <w:p>
      <w:pPr>
        <w:ind w:firstLine="400"/>
        <w:spacing w:line="400" w:lineRule="exact"/>
        <w:rPr>
          <w:rFonts w:ascii="宋体"/>
          <w:b/>
          <w:bCs/>
          <w:i/>
          <w:iCs/>
          <w:color w:val="000000" w:themeColor="text1"/>
          <w:szCs w:val="21"/>
        </w:rPr>
      </w:pPr>
      <w:r>
        <w:rPr>
          <w:rFonts w:hint="eastAsia" w:ascii="宋体"/>
          <w:color w:val="000000" w:themeColor="text1"/>
          <w:szCs w:val="21"/>
        </w:rPr>
        <w:t xml:space="preserve">2.1 合同标的及金额应与中标（成交）结果一致。乙方为履行本合同而发生的所有费用均应包含在合同价款中，甲方不再另行支付</w:t>
      </w:r>
      <w:r>
        <w:rPr>
          <w:rFonts w:ascii="宋体"/>
          <w:color w:val="000000" w:themeColor="text1"/>
          <w:szCs w:val="21"/>
        </w:rPr>
        <w:t xml:space="preserve">其他</w:t>
      </w:r>
      <w:r>
        <w:rPr>
          <w:rFonts w:hint="eastAsia" w:ascii="宋体"/>
          <w:color w:val="000000" w:themeColor="text1"/>
          <w:szCs w:val="21"/>
        </w:rPr>
        <w:t xml:space="preserve">任何费用。</w:t>
      </w:r>
      <w:r/>
    </w:p>
    <w:p>
      <w:pPr>
        <w:spacing w:line="400" w:lineRule="exact"/>
        <w:rPr>
          <w:rFonts w:ascii="宋体"/>
          <w:b/>
          <w:color w:val="000000" w:themeColor="text1"/>
          <w:sz w:val="24"/>
        </w:rPr>
      </w:pPr>
      <w:r>
        <w:rPr>
          <w:rFonts w:hint="eastAsia" w:ascii="宋体"/>
          <w:b/>
          <w:color w:val="000000" w:themeColor="text1"/>
          <w:sz w:val="24"/>
        </w:rPr>
        <w:t xml:space="preserve">3. 履行合同的时间、地点和方式</w:t>
      </w:r>
      <w:r/>
    </w:p>
    <w:p>
      <w:pPr>
        <w:ind w:firstLine="400"/>
        <w:spacing w:line="400" w:lineRule="exact"/>
        <w:rPr>
          <w:rFonts w:ascii="宋体"/>
          <w:color w:val="000000" w:themeColor="text1"/>
          <w:szCs w:val="21"/>
        </w:rPr>
      </w:pPr>
      <w:r>
        <w:rPr>
          <w:rFonts w:hint="eastAsia" w:ascii="宋体"/>
          <w:color w:val="000000" w:themeColor="text1"/>
          <w:szCs w:val="21"/>
        </w:rPr>
        <w:t xml:space="preserve">3.1 </w:t>
      </w:r>
      <w:r>
        <w:rPr>
          <w:rFonts w:hint="eastAsia" w:ascii="宋体" w:cs="宋体"/>
          <w:color w:val="000000" w:themeColor="text1"/>
          <w:szCs w:val="21"/>
        </w:rPr>
        <w:t xml:space="preserve">乙方应当在约定的时间、地点，按照约定方式履行合同。</w:t>
      </w:r>
      <w:r/>
    </w:p>
    <w:p>
      <w:pPr>
        <w:spacing w:line="400" w:lineRule="exact"/>
        <w:rPr>
          <w:rFonts w:ascii="宋体"/>
          <w:b/>
          <w:bCs/>
          <w:color w:val="000000" w:themeColor="text1"/>
          <w:sz w:val="24"/>
        </w:rPr>
      </w:pPr>
      <w:r>
        <w:rPr>
          <w:rFonts w:hint="eastAsia" w:ascii="宋体"/>
          <w:b/>
          <w:bCs/>
          <w:color w:val="000000" w:themeColor="text1"/>
          <w:sz w:val="24"/>
        </w:rPr>
        <w:t xml:space="preserve">4. 甲方的权利和义务</w:t>
      </w:r>
      <w:r/>
    </w:p>
    <w:p>
      <w:pPr>
        <w:ind w:firstLine="400"/>
        <w:spacing w:line="400" w:lineRule="exact"/>
        <w:rPr>
          <w:rFonts w:ascii="宋体"/>
          <w:color w:val="000000" w:themeColor="text1"/>
          <w:szCs w:val="21"/>
        </w:rPr>
      </w:pPr>
      <w:r>
        <w:rPr>
          <w:rFonts w:hint="eastAsia" w:ascii="宋体"/>
          <w:color w:val="000000" w:themeColor="text1"/>
          <w:szCs w:val="21"/>
        </w:rPr>
        <w:t xml:space="preserve">4.1</w:t>
      </w:r>
      <w:r>
        <w:rPr>
          <w:rFonts w:ascii="宋体"/>
          <w:color w:val="000000" w:themeColor="text1"/>
          <w:szCs w:val="21"/>
        </w:rPr>
        <w:t xml:space="preserve"> 签署合同后，甲方</w:t>
      </w:r>
      <w:r>
        <w:rPr>
          <w:rFonts w:hint="eastAsia" w:ascii="宋体"/>
          <w:color w:val="000000" w:themeColor="text1"/>
          <w:szCs w:val="21"/>
        </w:rPr>
        <w:t xml:space="preserve">应</w:t>
      </w:r>
      <w:r>
        <w:rPr>
          <w:rFonts w:ascii="宋体"/>
          <w:color w:val="000000" w:themeColor="text1"/>
          <w:szCs w:val="21"/>
        </w:rPr>
        <w:t xml:space="preserve">确定</w:t>
      </w:r>
      <w:r>
        <w:rPr>
          <w:rFonts w:hint="eastAsia" w:ascii="宋体"/>
          <w:color w:val="000000" w:themeColor="text1"/>
          <w:szCs w:val="21"/>
        </w:rPr>
        <w:t xml:space="preserve">项目负责人（或项目联系人）</w:t>
      </w:r>
      <w:r>
        <w:rPr>
          <w:rFonts w:ascii="宋体"/>
          <w:color w:val="000000" w:themeColor="text1"/>
          <w:szCs w:val="21"/>
        </w:rPr>
        <w:t xml:space="preserve">，负责与本合同有关的事务。</w:t>
      </w:r>
      <w:r>
        <w:rPr>
          <w:rFonts w:hint="eastAsia" w:ascii="宋体"/>
          <w:color w:val="000000" w:themeColor="text1"/>
          <w:szCs w:val="21"/>
        </w:rPr>
        <w:t xml:space="preserve">甲方有权对乙方的履约行为进行检查，并</w:t>
      </w:r>
      <w:r>
        <w:rPr>
          <w:rFonts w:ascii="宋体"/>
          <w:color w:val="000000" w:themeColor="text1"/>
          <w:szCs w:val="21"/>
        </w:rPr>
        <w:t xml:space="preserve">及时确认乙方提交的事项</w:t>
      </w:r>
      <w:r>
        <w:rPr>
          <w:rFonts w:hint="eastAsia" w:ascii="宋体"/>
          <w:color w:val="000000" w:themeColor="text1"/>
          <w:szCs w:val="21"/>
        </w:rPr>
        <w:t xml:space="preserve">。甲方应当</w:t>
      </w:r>
      <w:r>
        <w:rPr>
          <w:rFonts w:ascii="宋体"/>
          <w:color w:val="000000" w:themeColor="text1"/>
          <w:szCs w:val="21"/>
        </w:rPr>
        <w:t xml:space="preserve">配合乙方完成</w:t>
      </w:r>
      <w:r>
        <w:rPr>
          <w:rFonts w:hint="eastAsia" w:ascii="宋体"/>
          <w:color w:val="000000" w:themeColor="text1"/>
          <w:szCs w:val="21"/>
        </w:rPr>
        <w:t xml:space="preserve">相关项目</w:t>
      </w:r>
      <w:r>
        <w:rPr>
          <w:rFonts w:ascii="宋体"/>
          <w:color w:val="000000" w:themeColor="text1"/>
          <w:szCs w:val="21"/>
        </w:rPr>
        <w:t xml:space="preserve">实施工作。</w:t>
      </w:r>
      <w:r/>
    </w:p>
    <w:p>
      <w:pPr>
        <w:ind w:firstLine="400"/>
        <w:spacing w:line="400" w:lineRule="exact"/>
        <w:rPr>
          <w:rFonts w:ascii="宋体"/>
          <w:color w:val="000000" w:themeColor="text1"/>
          <w:szCs w:val="21"/>
        </w:rPr>
      </w:pPr>
      <w:r>
        <w:rPr>
          <w:rFonts w:hint="eastAsia" w:ascii="宋体"/>
          <w:color w:val="000000" w:themeColor="text1"/>
          <w:szCs w:val="21"/>
        </w:rPr>
        <w:t xml:space="preserve">4.2 </w:t>
      </w:r>
      <w:r>
        <w:rPr>
          <w:rFonts w:ascii="宋体"/>
          <w:color w:val="000000" w:themeColor="text1"/>
          <w:szCs w:val="21"/>
        </w:rPr>
        <w:t xml:space="preserve">甲方有权要求乙方按时提交各阶段有关</w:t>
      </w:r>
      <w:r>
        <w:rPr>
          <w:rFonts w:hint="eastAsia" w:ascii="宋体"/>
          <w:color w:val="000000" w:themeColor="text1"/>
          <w:szCs w:val="21"/>
        </w:rPr>
        <w:t xml:space="preserve">安排计划</w:t>
      </w:r>
      <w:r>
        <w:rPr>
          <w:rFonts w:ascii="宋体"/>
          <w:color w:val="000000" w:themeColor="text1"/>
          <w:szCs w:val="21"/>
        </w:rPr>
        <w:t xml:space="preserve">，并有权</w:t>
      </w:r>
      <w:r>
        <w:rPr>
          <w:rFonts w:hint="eastAsia" w:ascii="宋体"/>
          <w:color w:val="000000" w:themeColor="text1"/>
          <w:szCs w:val="21"/>
        </w:rPr>
        <w:t xml:space="preserve">定期核对乙方提供货物数量、规格、质量等内容。</w:t>
      </w:r>
      <w:r>
        <w:rPr>
          <w:rFonts w:hint="eastAsia" w:ascii="宋体"/>
          <w:color w:val="000000" w:themeColor="text1"/>
          <w:szCs w:val="21"/>
        </w:rPr>
        <w:t xml:space="preserve">甲方</w:t>
      </w:r>
      <w:r>
        <w:rPr>
          <w:rFonts w:ascii="宋体"/>
          <w:color w:val="000000" w:themeColor="text1"/>
          <w:szCs w:val="21"/>
        </w:rPr>
        <w:t xml:space="preserve">有权督促乙方工作并要求乙方</w:t>
      </w:r>
      <w:r>
        <w:rPr>
          <w:rFonts w:hint="eastAsia" w:ascii="宋体"/>
          <w:color w:val="000000" w:themeColor="text1"/>
          <w:szCs w:val="21"/>
        </w:rPr>
        <w:t xml:space="preserve">更</w:t>
      </w:r>
      <w:r>
        <w:rPr>
          <w:rFonts w:ascii="宋体"/>
          <w:color w:val="000000" w:themeColor="text1"/>
          <w:szCs w:val="21"/>
        </w:rPr>
        <w:t xml:space="preserve">换不符合要求的</w:t>
      </w:r>
      <w:r>
        <w:rPr>
          <w:rFonts w:hint="eastAsia" w:ascii="宋体"/>
          <w:color w:val="000000" w:themeColor="text1"/>
          <w:szCs w:val="21"/>
        </w:rPr>
        <w:t xml:space="preserve">货物</w:t>
      </w:r>
      <w:r>
        <w:rPr>
          <w:rFonts w:ascii="宋体"/>
          <w:color w:val="000000" w:themeColor="text1"/>
          <w:szCs w:val="21"/>
        </w:rPr>
        <w:t xml:space="preserve">。</w:t>
      </w:r>
      <w:r/>
    </w:p>
    <w:p>
      <w:pPr>
        <w:ind w:firstLine="400"/>
        <w:spacing w:line="400" w:lineRule="exact"/>
        <w:rPr>
          <w:rFonts w:ascii="宋体"/>
          <w:color w:val="000000" w:themeColor="text1"/>
          <w:szCs w:val="21"/>
        </w:rPr>
      </w:pPr>
      <w:r>
        <w:rPr>
          <w:rFonts w:hint="eastAsia" w:ascii="宋体"/>
          <w:color w:val="000000" w:themeColor="text1"/>
          <w:szCs w:val="21"/>
        </w:rPr>
        <w:t xml:space="preserve">4.</w:t>
      </w:r>
      <w:r>
        <w:rPr>
          <w:rFonts w:ascii="宋体"/>
          <w:color w:val="000000" w:themeColor="text1"/>
          <w:szCs w:val="21"/>
        </w:rPr>
        <w:t xml:space="preserve">3</w:t>
      </w:r>
      <w:r>
        <w:rPr>
          <w:rFonts w:hint="eastAsia" w:ascii="宋体"/>
          <w:color w:val="000000" w:themeColor="text1"/>
          <w:szCs w:val="21"/>
        </w:rPr>
        <w:t xml:space="preserve"> </w:t>
      </w:r>
      <w:r>
        <w:rPr>
          <w:rFonts w:ascii="宋体"/>
          <w:color w:val="000000" w:themeColor="text1"/>
          <w:szCs w:val="21"/>
        </w:rPr>
        <w:t xml:space="preserve">甲方</w:t>
      </w:r>
      <w:r>
        <w:rPr>
          <w:rFonts w:hint="eastAsia" w:ascii="宋体"/>
          <w:color w:val="000000" w:themeColor="text1"/>
          <w:szCs w:val="21"/>
        </w:rPr>
        <w:t xml:space="preserve">有权要求乙方对缺陷部分予以修复，并按合同约定享有货物保修及其他合同约定的权利。</w:t>
      </w:r>
      <w:r/>
    </w:p>
    <w:p>
      <w:pPr>
        <w:ind w:firstLine="400"/>
        <w:spacing w:line="400" w:lineRule="exact"/>
        <w:rPr>
          <w:rFonts w:eastAsia="华文楷体"/>
          <w:color w:val="000000" w:themeColor="text1"/>
        </w:rPr>
      </w:pPr>
      <w:r>
        <w:rPr>
          <w:rFonts w:ascii="宋体"/>
          <w:color w:val="000000" w:themeColor="text1"/>
          <w:szCs w:val="21"/>
        </w:rPr>
        <w:t xml:space="preserve">4.4 甲方应当按照合同约定及时对交付的货物进行验收</w:t>
      </w:r>
      <w:r>
        <w:rPr>
          <w:rFonts w:hint="eastAsia" w:ascii="宋体"/>
          <w:color w:val="000000" w:themeColor="text1"/>
          <w:szCs w:val="21"/>
        </w:rPr>
        <w:t xml:space="preserve">，</w:t>
      </w:r>
      <w:r>
        <w:rPr>
          <w:rFonts w:hint="eastAsia" w:ascii="宋体" w:cs="宋体"/>
          <w:color w:val="000000" w:themeColor="text1"/>
          <w:szCs w:val="21"/>
        </w:rPr>
        <w:t xml:space="preserve">未</w:t>
      </w:r>
      <w:r>
        <w:rPr>
          <w:rFonts w:hint="eastAsia" w:ascii="宋体"/>
          <w:color w:val="000000" w:themeColor="text1"/>
          <w:szCs w:val="21"/>
        </w:rPr>
        <w:t xml:space="preserve">在</w:t>
      </w:r>
      <w:r>
        <w:rPr>
          <w:rFonts w:hint="eastAsia" w:ascii="宋体" w:cs="宋体"/>
          <w:b/>
          <w:bCs/>
          <w:color w:val="000000" w:themeColor="text1"/>
          <w:szCs w:val="21"/>
        </w:rPr>
        <w:t xml:space="preserve">【政府采购合同专用条款】</w:t>
      </w:r>
      <w:r>
        <w:rPr>
          <w:rFonts w:hint="eastAsia" w:ascii="宋体" w:cs="宋体"/>
          <w:color w:val="000000" w:themeColor="text1"/>
          <w:szCs w:val="21"/>
        </w:rPr>
        <w:t xml:space="preserve">约定的期限内对乙方履约提出任何异议或者向乙方</w:t>
      </w:r>
      <w:r>
        <w:rPr>
          <w:rFonts w:hint="eastAsia" w:ascii="宋体" w:cs="宋体"/>
          <w:color w:val="000000" w:themeColor="text1"/>
          <w:szCs w:val="21"/>
        </w:rPr>
        <w:t xml:space="preserve">作出</w:t>
      </w:r>
      <w:r>
        <w:rPr>
          <w:rFonts w:hint="eastAsia" w:ascii="宋体" w:cs="宋体"/>
          <w:color w:val="000000" w:themeColor="text1"/>
          <w:szCs w:val="21"/>
        </w:rPr>
        <w:t xml:space="preserve">任何说明的，</w:t>
      </w:r>
      <w:r>
        <w:rPr>
          <w:rFonts w:hint="eastAsia" w:ascii="宋体"/>
          <w:color w:val="000000" w:themeColor="text1"/>
          <w:szCs w:val="21"/>
        </w:rPr>
        <w:t xml:space="preserve">视为验收通过。</w:t>
      </w:r>
      <w:r/>
    </w:p>
    <w:p>
      <w:pPr>
        <w:ind w:firstLine="400"/>
        <w:spacing w:line="400" w:lineRule="exact"/>
        <w:rPr>
          <w:rFonts w:ascii="宋体"/>
          <w:color w:val="000000" w:themeColor="text1"/>
          <w:szCs w:val="21"/>
        </w:rPr>
      </w:pPr>
      <w:r>
        <w:rPr>
          <w:rFonts w:ascii="宋体"/>
          <w:color w:val="000000" w:themeColor="text1"/>
          <w:szCs w:val="21"/>
        </w:rPr>
        <w:t xml:space="preserve">4</w:t>
      </w:r>
      <w:r>
        <w:rPr>
          <w:rFonts w:hint="eastAsia" w:ascii="宋体"/>
          <w:color w:val="000000" w:themeColor="text1"/>
          <w:szCs w:val="21"/>
        </w:rPr>
        <w:t xml:space="preserve">.</w:t>
      </w:r>
      <w:r>
        <w:rPr>
          <w:rFonts w:ascii="宋体"/>
          <w:color w:val="000000" w:themeColor="text1"/>
          <w:szCs w:val="21"/>
        </w:rPr>
        <w:t xml:space="preserve">5 </w:t>
      </w:r>
      <w:r>
        <w:rPr>
          <w:rFonts w:hint="eastAsia" w:ascii="宋体"/>
          <w:color w:val="000000" w:themeColor="text1"/>
          <w:szCs w:val="21"/>
        </w:rPr>
        <w:t xml:space="preserve">甲方应当根据合同约定及时向乙方支付合同价款</w:t>
      </w:r>
      <w:r>
        <w:rPr>
          <w:rFonts w:ascii="宋体"/>
          <w:color w:val="000000" w:themeColor="text1"/>
          <w:szCs w:val="21"/>
        </w:rPr>
        <w:t xml:space="preserve">，不得以内部人员变更、履行内部付款流程等为由，拒绝或迟延支付。</w:t>
      </w:r>
      <w:r/>
    </w:p>
    <w:p>
      <w:pPr>
        <w:ind w:firstLine="400"/>
        <w:spacing w:line="400" w:lineRule="exact"/>
        <w:rPr>
          <w:rFonts w:ascii="宋体"/>
          <w:color w:val="000000" w:themeColor="text1"/>
          <w:szCs w:val="21"/>
        </w:rPr>
      </w:pPr>
      <w:r>
        <w:rPr>
          <w:rFonts w:hint="eastAsia" w:ascii="宋体"/>
          <w:color w:val="000000" w:themeColor="text1"/>
          <w:szCs w:val="21"/>
        </w:rPr>
        <w:t xml:space="preserve">4.6</w:t>
      </w:r>
      <w:r>
        <w:rPr>
          <w:rFonts w:ascii="宋体"/>
          <w:color w:val="000000" w:themeColor="text1"/>
          <w:szCs w:val="21"/>
        </w:rPr>
        <w:t xml:space="preserve"> </w:t>
      </w:r>
      <w:r>
        <w:rPr>
          <w:rFonts w:hint="eastAsia" w:ascii="宋体"/>
          <w:color w:val="000000" w:themeColor="text1"/>
          <w:szCs w:val="21"/>
        </w:rPr>
        <w:t xml:space="preserve">国家法律法规规定及</w:t>
      </w:r>
      <w:r>
        <w:rPr>
          <w:rFonts w:hint="eastAsia" w:ascii="宋体" w:cs="宋体"/>
          <w:b/>
          <w:bCs/>
          <w:color w:val="000000" w:themeColor="text1"/>
          <w:szCs w:val="21"/>
        </w:rPr>
        <w:t xml:space="preserve">【政府采购合同专用条款】</w:t>
      </w:r>
      <w:r>
        <w:rPr>
          <w:rFonts w:hint="eastAsia" w:ascii="宋体"/>
          <w:color w:val="000000" w:themeColor="text1"/>
          <w:szCs w:val="21"/>
        </w:rPr>
        <w:t xml:space="preserve">约定应由甲方承担的其他义务和责任。</w:t>
      </w:r>
      <w:r/>
    </w:p>
    <w:p>
      <w:pPr>
        <w:spacing w:line="400" w:lineRule="exact"/>
        <w:rPr>
          <w:rFonts w:ascii="宋体"/>
          <w:b/>
          <w:bCs/>
          <w:color w:val="000000" w:themeColor="text1"/>
          <w:sz w:val="24"/>
        </w:rPr>
      </w:pPr>
      <w:r>
        <w:rPr>
          <w:rFonts w:hint="eastAsia" w:ascii="宋体"/>
          <w:b/>
          <w:bCs/>
          <w:color w:val="000000" w:themeColor="text1"/>
          <w:sz w:val="24"/>
        </w:rPr>
        <w:t xml:space="preserve">5. 乙方的权利和义务</w:t>
      </w:r>
      <w:r/>
    </w:p>
    <w:p>
      <w:pPr>
        <w:ind w:firstLine="400"/>
        <w:spacing w:line="400" w:lineRule="exact"/>
        <w:rPr>
          <w:rFonts w:ascii="宋体"/>
          <w:color w:val="000000" w:themeColor="text1"/>
          <w:szCs w:val="21"/>
        </w:rPr>
      </w:pPr>
      <w:r>
        <w:rPr>
          <w:rFonts w:hint="eastAsia" w:ascii="宋体"/>
          <w:color w:val="000000" w:themeColor="text1"/>
          <w:szCs w:val="21"/>
        </w:rPr>
        <w:t xml:space="preserve">5.1 </w:t>
      </w:r>
      <w:r>
        <w:rPr>
          <w:rFonts w:ascii="宋体"/>
          <w:color w:val="000000" w:themeColor="text1"/>
          <w:szCs w:val="21"/>
        </w:rPr>
        <w:t xml:space="preserve">签署合同后，乙方</w:t>
      </w:r>
      <w:r>
        <w:rPr>
          <w:rFonts w:hint="eastAsia" w:ascii="宋体"/>
          <w:color w:val="000000" w:themeColor="text1"/>
          <w:szCs w:val="21"/>
        </w:rPr>
        <w:t xml:space="preserve">应</w:t>
      </w:r>
      <w:r>
        <w:rPr>
          <w:rFonts w:ascii="宋体"/>
          <w:color w:val="000000" w:themeColor="text1"/>
          <w:szCs w:val="21"/>
        </w:rPr>
        <w:t xml:space="preserve">确定</w:t>
      </w:r>
      <w:r>
        <w:rPr>
          <w:rFonts w:hint="eastAsia" w:ascii="宋体"/>
          <w:color w:val="000000" w:themeColor="text1"/>
          <w:szCs w:val="21"/>
        </w:rPr>
        <w:t xml:space="preserve">项目负责人（或项目联系人）</w:t>
      </w:r>
      <w:r>
        <w:rPr>
          <w:rFonts w:ascii="宋体"/>
          <w:color w:val="000000" w:themeColor="text1"/>
          <w:szCs w:val="21"/>
        </w:rPr>
        <w:t xml:space="preserve">，负责与本合同有关的事务。</w:t>
      </w:r>
      <w:r/>
    </w:p>
    <w:p>
      <w:pPr>
        <w:ind w:firstLine="400"/>
        <w:spacing w:line="400" w:lineRule="exact"/>
        <w:rPr>
          <w:rFonts w:ascii="宋体"/>
          <w:color w:val="000000" w:themeColor="text1"/>
          <w:szCs w:val="21"/>
        </w:rPr>
      </w:pPr>
      <w:r>
        <w:rPr>
          <w:rFonts w:hint="eastAsia" w:ascii="宋体"/>
          <w:color w:val="000000" w:themeColor="text1"/>
          <w:szCs w:val="21"/>
        </w:rPr>
        <w:t xml:space="preserve">5.</w:t>
      </w:r>
      <w:r>
        <w:rPr>
          <w:rFonts w:ascii="宋体"/>
          <w:color w:val="000000" w:themeColor="text1"/>
          <w:szCs w:val="21"/>
        </w:rPr>
        <w:t xml:space="preserve">2 乙方应按照合同要求</w:t>
      </w:r>
      <w:r>
        <w:rPr>
          <w:rFonts w:hint="eastAsia" w:ascii="宋体"/>
          <w:color w:val="000000" w:themeColor="text1"/>
          <w:szCs w:val="21"/>
        </w:rPr>
        <w:t xml:space="preserve">履约</w:t>
      </w:r>
      <w:r>
        <w:rPr>
          <w:rFonts w:ascii="宋体"/>
          <w:color w:val="000000" w:themeColor="text1"/>
          <w:szCs w:val="21"/>
        </w:rPr>
        <w:t xml:space="preserve">，充分合理安排，确保</w:t>
      </w:r>
      <w:r>
        <w:rPr>
          <w:rFonts w:hint="eastAsia" w:ascii="宋体"/>
          <w:color w:val="000000" w:themeColor="text1"/>
          <w:szCs w:val="21"/>
        </w:rPr>
        <w:t xml:space="preserve">提供的货物及相关服务符合合同有关</w:t>
      </w:r>
      <w:r>
        <w:rPr>
          <w:rFonts w:ascii="宋体"/>
          <w:color w:val="000000" w:themeColor="text1"/>
          <w:szCs w:val="21"/>
        </w:rPr>
        <w:t xml:space="preserve">要求</w:t>
      </w:r>
      <w:r>
        <w:rPr>
          <w:rFonts w:hint="eastAsia" w:ascii="宋体"/>
          <w:color w:val="000000" w:themeColor="text1"/>
          <w:szCs w:val="21"/>
        </w:rPr>
        <w:t xml:space="preserve">。接受项目行业管理部门及政府有关部门的指导，配合甲方的履约检查及验收，并</w:t>
      </w:r>
      <w:r>
        <w:rPr>
          <w:rFonts w:ascii="宋体"/>
          <w:color w:val="000000" w:themeColor="text1"/>
          <w:szCs w:val="21"/>
        </w:rPr>
        <w:t xml:space="preserve">负责项目实施过程中的所有协调工作。</w:t>
      </w:r>
      <w:r/>
    </w:p>
    <w:p>
      <w:pPr>
        <w:ind w:firstLine="400"/>
        <w:spacing w:line="400" w:lineRule="exact"/>
        <w:rPr>
          <w:rFonts w:ascii="宋体"/>
          <w:color w:val="000000" w:themeColor="text1"/>
          <w:szCs w:val="21"/>
        </w:rPr>
      </w:pPr>
      <w:r>
        <w:rPr>
          <w:rFonts w:hint="eastAsia" w:ascii="宋体"/>
          <w:color w:val="000000" w:themeColor="text1"/>
          <w:szCs w:val="21"/>
        </w:rPr>
        <w:t xml:space="preserve">5.</w:t>
      </w:r>
      <w:r>
        <w:rPr>
          <w:rFonts w:ascii="宋体"/>
          <w:color w:val="000000" w:themeColor="text1"/>
          <w:szCs w:val="21"/>
        </w:rPr>
        <w:t xml:space="preserve">3</w:t>
      </w:r>
      <w:r>
        <w:rPr>
          <w:rFonts w:hint="eastAsia" w:ascii="宋体"/>
          <w:color w:val="000000" w:themeColor="text1"/>
          <w:szCs w:val="21"/>
        </w:rPr>
        <w:t xml:space="preserve">乙方有权</w:t>
      </w:r>
      <w:r>
        <w:rPr>
          <w:rFonts w:hint="eastAsia" w:ascii="宋体"/>
          <w:color w:val="000000" w:themeColor="text1"/>
          <w:szCs w:val="21"/>
        </w:rPr>
        <w:t xml:space="preserve">根据合同约定向甲方收取合同价款。</w:t>
      </w:r>
      <w:r/>
    </w:p>
    <w:p>
      <w:pPr>
        <w:ind w:firstLine="400"/>
        <w:spacing w:line="400" w:lineRule="exact"/>
        <w:rPr>
          <w:rFonts w:ascii="宋体"/>
          <w:color w:val="000000" w:themeColor="text1"/>
          <w:szCs w:val="21"/>
        </w:rPr>
      </w:pPr>
      <w:r>
        <w:rPr>
          <w:rFonts w:hint="eastAsia" w:ascii="宋体"/>
          <w:color w:val="000000" w:themeColor="text1"/>
          <w:szCs w:val="21"/>
        </w:rPr>
        <w:t xml:space="preserve">5.</w:t>
      </w:r>
      <w:r>
        <w:rPr>
          <w:rFonts w:ascii="宋体"/>
          <w:color w:val="000000" w:themeColor="text1"/>
          <w:szCs w:val="21"/>
        </w:rPr>
        <w:t xml:space="preserve">4</w:t>
      </w:r>
      <w:r>
        <w:rPr>
          <w:rFonts w:hint="eastAsia" w:ascii="宋体"/>
          <w:color w:val="000000" w:themeColor="text1"/>
          <w:szCs w:val="21"/>
        </w:rPr>
        <w:t xml:space="preserve">国家法律法规规定</w:t>
      </w:r>
      <w:r>
        <w:rPr>
          <w:rFonts w:hint="eastAsia" w:ascii="宋体"/>
          <w:color w:val="000000" w:themeColor="text1"/>
          <w:szCs w:val="21"/>
        </w:rPr>
        <w:t xml:space="preserve">及</w:t>
      </w:r>
      <w:r>
        <w:rPr>
          <w:rFonts w:hint="eastAsia" w:ascii="宋体"/>
          <w:color w:val="000000" w:themeColor="text1"/>
          <w:szCs w:val="21"/>
        </w:rPr>
        <w:t xml:space="preserve">【政府采购合同专用条款】约定应由乙方承担的其他义务和责任。</w:t>
      </w:r>
      <w:r/>
    </w:p>
    <w:p>
      <w:pPr>
        <w:numPr>
          <w:ilvl w:val="0"/>
          <w:numId w:val="11"/>
        </w:numPr>
        <w:jc w:val="left"/>
        <w:spacing w:line="400" w:lineRule="exact"/>
        <w:rPr>
          <w:rFonts w:ascii="宋体"/>
          <w:b/>
          <w:bCs/>
          <w:color w:val="000000" w:themeColor="text1"/>
          <w:sz w:val="24"/>
        </w:rPr>
      </w:pPr>
      <w:r>
        <w:rPr>
          <w:rFonts w:hint="eastAsia" w:ascii="宋体"/>
          <w:b/>
          <w:bCs/>
          <w:color w:val="000000" w:themeColor="text1"/>
          <w:sz w:val="24"/>
        </w:rPr>
        <w:t xml:space="preserve">合同履行</w:t>
      </w:r>
      <w:r/>
    </w:p>
    <w:p>
      <w:pPr>
        <w:ind w:firstLine="400"/>
        <w:spacing w:line="400" w:lineRule="exact"/>
        <w:rPr>
          <w:rFonts w:ascii="宋体"/>
          <w:color w:val="000000" w:themeColor="text1"/>
          <w:szCs w:val="21"/>
        </w:rPr>
      </w:pPr>
      <w:r>
        <w:rPr>
          <w:rFonts w:hint="eastAsia" w:ascii="宋体"/>
          <w:color w:val="000000" w:themeColor="text1"/>
          <w:szCs w:val="21"/>
        </w:rPr>
        <w:t xml:space="preserve">6.1 甲乙双方应当按照</w:t>
      </w:r>
      <w:r>
        <w:rPr>
          <w:rFonts w:hint="eastAsia" w:ascii="宋体" w:cs="宋体"/>
          <w:b/>
          <w:bCs/>
          <w:color w:val="000000" w:themeColor="text1"/>
          <w:szCs w:val="21"/>
        </w:rPr>
        <w:t xml:space="preserve">【政府采购合同专用条款】</w:t>
      </w:r>
      <w:r>
        <w:rPr>
          <w:rFonts w:hint="eastAsia" w:ascii="宋体"/>
          <w:color w:val="000000" w:themeColor="text1"/>
          <w:szCs w:val="21"/>
        </w:rPr>
        <w:t xml:space="preserve">约定顺序履行合同义务；如果没有先后顺序的，应当同时履行。</w:t>
      </w:r>
      <w:r/>
    </w:p>
    <w:p>
      <w:pPr>
        <w:ind w:firstLine="400"/>
        <w:spacing w:line="400" w:lineRule="exact"/>
        <w:rPr>
          <w:color w:val="000000" w:themeColor="text1"/>
        </w:rPr>
      </w:pPr>
      <w:r>
        <w:rPr>
          <w:rFonts w:hint="eastAsia" w:asci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b/>
          <w:bCs/>
          <w:color w:val="000000" w:themeColor="text1"/>
          <w:sz w:val="24"/>
        </w:rPr>
      </w:pPr>
      <w:r>
        <w:rPr>
          <w:rFonts w:hint="eastAsia" w:ascii="宋体"/>
          <w:b/>
          <w:bCs/>
          <w:color w:val="000000" w:themeColor="text1"/>
          <w:sz w:val="24"/>
        </w:rPr>
        <w:t xml:space="preserve">7. 货物包装、运输、保险和交付要求</w:t>
      </w:r>
      <w:r/>
    </w:p>
    <w:p>
      <w:pPr>
        <w:ind w:firstLine="400"/>
        <w:spacing w:line="400" w:lineRule="exact"/>
        <w:rPr>
          <w:rFonts w:ascii="宋体"/>
          <w:color w:val="000000" w:themeColor="text1"/>
          <w:szCs w:val="21"/>
        </w:rPr>
      </w:pPr>
      <w:r>
        <w:rPr>
          <w:rFonts w:hint="eastAsia" w:ascii="宋体"/>
          <w:color w:val="000000" w:themeColor="text1"/>
          <w:szCs w:val="21"/>
        </w:rPr>
        <w:t xml:space="preserve">7.1 本合同</w:t>
      </w:r>
      <w:r>
        <w:rPr>
          <w:rFonts w:hint="eastAsia" w:ascii="宋体"/>
          <w:bCs/>
          <w:color w:val="000000" w:themeColor="text1"/>
          <w:szCs w:val="21"/>
        </w:rPr>
        <w:t xml:space="preserve">涉及商品包装、快递包装的，</w:t>
      </w:r>
      <w:r>
        <w:rPr>
          <w:rFonts w:hint="eastAsia" w:ascii="宋体"/>
          <w:color w:val="000000" w:themeColor="text1"/>
          <w:szCs w:val="21"/>
        </w:rPr>
        <w:t xml:space="preserve">除</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另有约定外，</w:t>
      </w:r>
      <w:r>
        <w:rPr>
          <w:rFonts w:hint="eastAsia" w:ascii="宋体"/>
          <w:color w:val="000000" w:themeColor="text1"/>
          <w:szCs w:val="21"/>
        </w:rPr>
        <w:t xml:space="preserve">包装应适应远距离运输、防潮、防震、防锈和防野蛮装卸等要求，确保货物安全无损地运抵</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约定的</w:t>
      </w:r>
      <w:r>
        <w:rPr>
          <w:rFonts w:hint="eastAsia" w:ascii="宋体"/>
          <w:color w:val="000000" w:themeColor="text1"/>
          <w:szCs w:val="21"/>
        </w:rPr>
        <w:t xml:space="preserve">指定现场。</w:t>
      </w:r>
      <w:r/>
    </w:p>
    <w:p>
      <w:pPr>
        <w:ind w:firstLine="400"/>
        <w:spacing w:line="400" w:lineRule="exact"/>
        <w:rPr>
          <w:rFonts w:ascii="宋体"/>
          <w:color w:val="000000" w:themeColor="text1"/>
          <w:szCs w:val="21"/>
        </w:rPr>
      </w:pPr>
      <w:r>
        <w:rPr>
          <w:rFonts w:hint="eastAsia" w:ascii="宋体"/>
          <w:color w:val="000000" w:themeColor="text1"/>
          <w:szCs w:val="21"/>
        </w:rPr>
        <w:t xml:space="preserve">7.2 除</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另有约定外，</w:t>
      </w:r>
      <w:r>
        <w:rPr>
          <w:rFonts w:hint="eastAsia" w:ascii="宋体"/>
          <w:color w:val="000000" w:themeColor="text1"/>
          <w:szCs w:val="21"/>
        </w:rPr>
        <w:t xml:space="preserve">乙方负责办理将货物运抵本合同规定的交货地点，并装卸、交付至甲方的一切运输事项，相关费用应包含在合同价款中。</w:t>
      </w:r>
      <w:r/>
    </w:p>
    <w:p>
      <w:pPr>
        <w:ind w:firstLine="400"/>
        <w:spacing w:line="400" w:lineRule="exact"/>
        <w:rPr>
          <w:rFonts w:ascii="宋体"/>
          <w:color w:val="000000" w:themeColor="text1"/>
          <w:szCs w:val="21"/>
        </w:rPr>
      </w:pPr>
      <w:r>
        <w:rPr>
          <w:rFonts w:hint="eastAsia" w:ascii="宋体"/>
          <w:color w:val="000000" w:themeColor="text1"/>
          <w:szCs w:val="21"/>
        </w:rPr>
        <w:t xml:space="preserve">7.3 货物保险要求按</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规定执行</w:t>
      </w:r>
      <w:r>
        <w:rPr>
          <w:rFonts w:hint="eastAsia" w:ascii="宋体"/>
          <w:color w:val="000000" w:themeColor="text1"/>
          <w:szCs w:val="21"/>
        </w:rPr>
        <w:t xml:space="preserve">。</w:t>
      </w:r>
      <w:r/>
    </w:p>
    <w:p>
      <w:pPr>
        <w:ind w:firstLine="400"/>
        <w:spacing w:line="400" w:lineRule="exact"/>
        <w:rPr>
          <w:rFonts w:ascii="宋体"/>
          <w:color w:val="000000" w:themeColor="text1"/>
          <w:szCs w:val="21"/>
        </w:rPr>
      </w:pPr>
      <w:r>
        <w:rPr>
          <w:rFonts w:hint="eastAsia" w:asci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00"/>
        <w:spacing w:line="400" w:lineRule="exact"/>
        <w:rPr>
          <w:rFonts w:ascii="宋体"/>
          <w:color w:val="000000" w:themeColor="text1"/>
          <w:szCs w:val="21"/>
        </w:rPr>
      </w:pPr>
      <w:r>
        <w:rPr>
          <w:rFonts w:hint="eastAsia" w:ascii="宋体"/>
          <w:color w:val="000000" w:themeColor="text1"/>
          <w:szCs w:val="21"/>
        </w:rPr>
        <w:t xml:space="preserve">7.5 </w:t>
      </w:r>
      <w:r>
        <w:rPr>
          <w:rFonts w:hint="eastAsia" w:ascii="宋体" w:cs="宋体"/>
          <w:color w:val="000000" w:themeColor="text1"/>
          <w:szCs w:val="21"/>
        </w:rPr>
        <w:t xml:space="preserve">乙方在运输到达之前应提前通知甲方，并提示货物运输装卸的注意事项，甲方配合乙方做好货物的接收工作。</w:t>
      </w:r>
      <w:r/>
    </w:p>
    <w:p>
      <w:pPr>
        <w:pStyle w:val="1146"/>
        <w:ind w:firstLine="420"/>
        <w:rPr>
          <w:color w:val="000000" w:themeColor="text1"/>
          <w:sz w:val="21"/>
        </w:rPr>
      </w:pPr>
      <w:r>
        <w:rPr>
          <w:rFonts w:hint="eastAsia" w:ascii="宋体" w:eastAsia="宋体" w:cs="Times New Roman"/>
          <w:color w:val="000000" w:themeColor="text1"/>
          <w:sz w:val="21"/>
        </w:rPr>
        <w:t xml:space="preserve">7.6 如因包装、运输问题导致货物损毁、丢失或者品质下降，甲方有权要求降价、换货、拒收部分或整批货物，由此产生的费用和损失，均由乙方承担。</w:t>
      </w:r>
      <w:r/>
    </w:p>
    <w:p>
      <w:pPr>
        <w:spacing w:line="400" w:lineRule="exact"/>
        <w:rPr>
          <w:rFonts w:ascii="宋体"/>
          <w:b/>
          <w:color w:val="000000" w:themeColor="text1"/>
          <w:sz w:val="24"/>
        </w:rPr>
      </w:pPr>
      <w:r>
        <w:rPr>
          <w:rFonts w:hint="eastAsia" w:ascii="宋体"/>
          <w:b/>
          <w:color w:val="000000" w:themeColor="text1"/>
          <w:sz w:val="24"/>
        </w:rPr>
        <w:t xml:space="preserve">8. 质量标准和保证</w:t>
      </w:r>
      <w:r/>
    </w:p>
    <w:p>
      <w:pPr>
        <w:pStyle w:val="940"/>
        <w:ind w:firstLine="378"/>
        <w:spacing w:line="400" w:lineRule="exact"/>
        <w:rPr>
          <w:b/>
          <w:color w:val="000000" w:themeColor="text1"/>
        </w:rPr>
      </w:pPr>
      <w:r>
        <w:rPr>
          <w:rFonts w:hint="eastAsia"/>
          <w:color w:val="000000" w:themeColor="text1"/>
        </w:rPr>
        <w:t xml:space="preserve">8.1 质量标准</w:t>
      </w:r>
      <w:r/>
    </w:p>
    <w:p>
      <w:pPr>
        <w:ind w:firstLine="400"/>
        <w:spacing w:line="400" w:lineRule="exact"/>
        <w:rPr>
          <w:rFonts w:ascii="宋体"/>
          <w:color w:val="000000" w:themeColor="text1"/>
          <w:szCs w:val="21"/>
        </w:rPr>
      </w:pPr>
      <w:r>
        <w:rPr>
          <w:rFonts w:hint="eastAsia" w:ascii="宋体"/>
          <w:color w:val="000000" w:themeColor="text1"/>
          <w:szCs w:val="21"/>
        </w:rPr>
        <w:t xml:space="preserve">（1）本合同下提供的货物应符合合同</w:t>
      </w:r>
      <w:r>
        <w:rPr>
          <w:rFonts w:hint="eastAsia" w:ascii="宋体" w:cs="宋体"/>
          <w:color w:val="000000" w:themeColor="text1"/>
          <w:szCs w:val="21"/>
        </w:rPr>
        <w:t xml:space="preserve">约定的品牌、规格型号、技术性能、配置、质量、数量等要求。</w:t>
      </w:r>
      <w:r>
        <w:rPr>
          <w:rFonts w:hint="eastAsia" w:ascii="宋体"/>
          <w:color w:val="000000" w:themeColor="text1"/>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40"/>
        <w:ind w:firstLine="378"/>
        <w:spacing w:line="400" w:lineRule="exact"/>
        <w:rPr>
          <w:color w:val="000000" w:themeColor="text1"/>
        </w:rPr>
      </w:pPr>
      <w:r>
        <w:rPr>
          <w:rFonts w:hint="eastAsia"/>
          <w:color w:val="000000" w:themeColor="text1"/>
        </w:rPr>
        <w:t xml:space="preserve">（2）采用中华人民共和国法定计量单位。</w:t>
      </w:r>
      <w:r/>
    </w:p>
    <w:p>
      <w:pPr>
        <w:ind w:firstLine="400"/>
        <w:spacing w:line="400" w:lineRule="exact"/>
        <w:rPr>
          <w:rFonts w:ascii="宋体"/>
          <w:color w:val="000000" w:themeColor="text1"/>
          <w:szCs w:val="21"/>
        </w:rPr>
      </w:pPr>
      <w:r>
        <w:rPr>
          <w:rFonts w:hint="eastAsia" w:ascii="宋体"/>
          <w:color w:val="000000" w:themeColor="text1"/>
          <w:szCs w:val="21"/>
        </w:rPr>
        <w:t xml:space="preserve">（3）乙方所提供的货物应符合国家有关安全、环保、卫生的规定。</w:t>
      </w:r>
      <w:r/>
    </w:p>
    <w:p>
      <w:pPr>
        <w:ind w:firstLine="400"/>
        <w:spacing w:line="400" w:lineRule="exact"/>
        <w:rPr>
          <w:rFonts w:ascii="宋体"/>
          <w:color w:val="000000" w:themeColor="text1"/>
          <w:szCs w:val="21"/>
        </w:rPr>
      </w:pPr>
      <w:r>
        <w:rPr>
          <w:rFonts w:hint="eastAsia" w:ascii="宋体"/>
          <w:color w:val="000000" w:themeColor="text1"/>
          <w:szCs w:val="21"/>
        </w:rPr>
        <w:t xml:space="preserve">（4）乙方应向甲方提交所提供货物的技术文件，包括相应的中文技术文件，如：产品目录、图纸、操作手册、使用说明、维护手册或服务指南等。上述文件应</w:t>
      </w:r>
      <w:r>
        <w:rPr>
          <w:rFonts w:hint="eastAsia" w:ascii="宋体"/>
          <w:color w:val="000000" w:themeColor="text1"/>
          <w:szCs w:val="21"/>
        </w:rPr>
        <w:t xml:space="preserve">包装好随货物</w:t>
      </w:r>
      <w:r>
        <w:rPr>
          <w:rFonts w:hint="eastAsia" w:ascii="宋体"/>
          <w:color w:val="000000" w:themeColor="text1"/>
          <w:szCs w:val="21"/>
        </w:rPr>
        <w:t xml:space="preserve">一同发运。</w:t>
      </w:r>
      <w:r/>
    </w:p>
    <w:p>
      <w:pPr>
        <w:ind w:firstLine="400"/>
        <w:spacing w:line="400" w:lineRule="exact"/>
        <w:rPr>
          <w:rFonts w:ascii="宋体"/>
          <w:color w:val="000000" w:themeColor="text1"/>
          <w:szCs w:val="21"/>
        </w:rPr>
      </w:pPr>
      <w:r>
        <w:rPr>
          <w:rFonts w:hint="eastAsia" w:ascii="宋体"/>
          <w:color w:val="000000" w:themeColor="text1"/>
          <w:szCs w:val="21"/>
        </w:rPr>
        <w:t xml:space="preserve">8.2 保证</w:t>
      </w:r>
      <w:r/>
    </w:p>
    <w:p>
      <w:pPr>
        <w:ind w:firstLine="400"/>
        <w:spacing w:line="400" w:lineRule="exact"/>
        <w:rPr>
          <w:rFonts w:ascii="宋体"/>
          <w:color w:val="000000" w:themeColor="text1"/>
          <w:szCs w:val="21"/>
        </w:rPr>
      </w:pPr>
      <w:r>
        <w:rPr>
          <w:rFonts w:hint="eastAsia" w:ascii="宋体"/>
          <w:color w:val="000000" w:themeColor="text1"/>
          <w:szCs w:val="21"/>
        </w:rPr>
        <w:t xml:space="preserve">（1）乙方应保证提供的货物完全符合合同规定的质量、规格和性能要求。乙方应保证货物在正确安装、正常使用和保养条件下，</w:t>
      </w:r>
      <w:r>
        <w:rPr>
          <w:rFonts w:hint="eastAsia" w:ascii="宋体" w:cs="宋体"/>
          <w:color w:val="000000" w:themeColor="text1"/>
          <w:szCs w:val="21"/>
        </w:rPr>
        <w:t xml:space="preserve">在其使用寿命期内具备合同约定的性能</w:t>
      </w:r>
      <w:r>
        <w:rPr>
          <w:rFonts w:hint="eastAsia" w:ascii="宋体"/>
          <w:color w:val="000000" w:themeColor="text1"/>
          <w:szCs w:val="21"/>
        </w:rPr>
        <w:t xml:space="preserve">。存在质量保证期的，货物最终交付验收合格后在</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规定或乙方书面承诺（两者以较长的为准）的质量保证期内，</w:t>
      </w:r>
      <w:r>
        <w:rPr>
          <w:rFonts w:hint="eastAsia" w:ascii="宋体"/>
          <w:color w:val="000000" w:themeColor="text1"/>
          <w:szCs w:val="21"/>
        </w:rPr>
        <w:t xml:space="preserve">本保证</w:t>
      </w:r>
      <w:r>
        <w:rPr>
          <w:rFonts w:hint="eastAsia" w:ascii="宋体"/>
          <w:color w:val="000000" w:themeColor="text1"/>
          <w:szCs w:val="21"/>
        </w:rPr>
        <w:t xml:space="preserve">保持有效。</w:t>
      </w:r>
      <w:r/>
    </w:p>
    <w:p>
      <w:pPr>
        <w:ind w:firstLine="400"/>
        <w:spacing w:line="400" w:lineRule="exact"/>
        <w:rPr>
          <w:rFonts w:ascii="宋体"/>
          <w:color w:val="000000" w:themeColor="text1"/>
          <w:szCs w:val="21"/>
        </w:rPr>
      </w:pPr>
      <w:r>
        <w:rPr>
          <w:rFonts w:hint="eastAsia" w:ascii="宋体"/>
          <w:color w:val="000000" w:themeColor="text1"/>
          <w:szCs w:val="21"/>
        </w:rPr>
        <w:t xml:space="preserve">（2）在质量保证期内所发现的缺陷，甲方应尽快以书面形式通知乙方。</w:t>
      </w:r>
      <w:r/>
    </w:p>
    <w:p>
      <w:pPr>
        <w:ind w:firstLine="400"/>
        <w:spacing w:line="400" w:lineRule="exact"/>
        <w:rPr>
          <w:rFonts w:ascii="宋体"/>
          <w:color w:val="000000" w:themeColor="text1"/>
          <w:szCs w:val="21"/>
        </w:rPr>
      </w:pPr>
      <w:r>
        <w:rPr>
          <w:rFonts w:hint="eastAsia" w:ascii="宋体"/>
          <w:color w:val="000000" w:themeColor="text1"/>
          <w:szCs w:val="21"/>
        </w:rPr>
        <w:t xml:space="preserve">（3）乙方收到通知后，应在</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规定的响应时间内以合理的速度免费维修或更换有缺陷的货物或部件。</w:t>
      </w:r>
      <w:r/>
    </w:p>
    <w:p>
      <w:pPr>
        <w:ind w:firstLine="400"/>
        <w:spacing w:line="400" w:lineRule="exact"/>
        <w:rPr>
          <w:rFonts w:ascii="宋体"/>
          <w:color w:val="000000" w:themeColor="text1"/>
          <w:szCs w:val="21"/>
        </w:rPr>
      </w:pPr>
      <w:r>
        <w:rPr>
          <w:rFonts w:hint="eastAsia" w:ascii="宋体"/>
          <w:color w:val="000000" w:themeColor="text1"/>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00"/>
        <w:spacing w:line="400" w:lineRule="exact"/>
        <w:rPr>
          <w:color w:val="000000" w:themeColor="text1"/>
        </w:rPr>
      </w:pPr>
      <w:r>
        <w:rPr>
          <w:rFonts w:hint="eastAsia" w:ascii="宋体"/>
          <w:color w:val="000000" w:themeColor="text1"/>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ascii="宋体"/>
          <w:b/>
          <w:bCs/>
          <w:color w:val="000000" w:themeColor="text1"/>
          <w:sz w:val="24"/>
        </w:rPr>
      </w:pPr>
      <w:r>
        <w:rPr>
          <w:rFonts w:hint="eastAsia" w:ascii="宋体"/>
          <w:b/>
          <w:bCs/>
          <w:color w:val="000000" w:themeColor="text1"/>
          <w:sz w:val="24"/>
        </w:rPr>
        <w:t xml:space="preserve">9. 权利瑕疵担保</w:t>
      </w:r>
      <w:r/>
    </w:p>
    <w:p>
      <w:pPr>
        <w:ind w:firstLine="400"/>
        <w:spacing w:line="400" w:lineRule="exact"/>
        <w:rPr>
          <w:rFonts w:ascii="宋体"/>
          <w:color w:val="000000" w:themeColor="text1"/>
          <w:szCs w:val="21"/>
        </w:rPr>
      </w:pPr>
      <w:r>
        <w:rPr>
          <w:rFonts w:hint="eastAsia" w:ascii="宋体"/>
          <w:color w:val="000000" w:themeColor="text1"/>
          <w:szCs w:val="21"/>
        </w:rPr>
        <w:t xml:space="preserve">9.1 乙方保证对其出售的货物享有合法的权利。</w:t>
      </w:r>
      <w:r/>
    </w:p>
    <w:p>
      <w:pPr>
        <w:ind w:firstLine="400"/>
        <w:spacing w:line="400" w:lineRule="exact"/>
        <w:rPr>
          <w:rFonts w:ascii="宋体"/>
          <w:color w:val="000000" w:themeColor="text1"/>
          <w:szCs w:val="21"/>
        </w:rPr>
      </w:pPr>
      <w:r>
        <w:rPr>
          <w:rFonts w:hint="eastAsia" w:ascii="宋体"/>
          <w:color w:val="000000" w:themeColor="text1"/>
          <w:szCs w:val="21"/>
        </w:rPr>
        <w:t xml:space="preserve">9.2 </w:t>
      </w:r>
      <w:r>
        <w:rPr>
          <w:rFonts w:hint="eastAsia" w:ascii="宋体" w:cs="宋体"/>
          <w:color w:val="000000" w:themeColor="text1"/>
          <w:szCs w:val="15"/>
        </w:rPr>
        <w:t xml:space="preserve">乙方保证在交付的货物上不存在抵押权等担保物权。</w:t>
      </w:r>
      <w:r/>
    </w:p>
    <w:p>
      <w:pPr>
        <w:ind w:firstLine="400"/>
        <w:spacing w:line="400" w:lineRule="exact"/>
        <w:rPr>
          <w:rFonts w:ascii="宋体"/>
          <w:color w:val="000000" w:themeColor="text1"/>
          <w:szCs w:val="21"/>
        </w:rPr>
      </w:pPr>
      <w:r>
        <w:rPr>
          <w:rFonts w:hint="eastAsia" w:ascii="宋体"/>
          <w:color w:val="000000" w:themeColor="text1"/>
          <w:szCs w:val="21"/>
        </w:rPr>
        <w:t xml:space="preserve">9.3 如甲方使用上述货物构成对第三人侵权的，则由乙方承担全部责任。</w:t>
      </w:r>
      <w:r/>
    </w:p>
    <w:p>
      <w:pPr>
        <w:spacing w:line="400" w:lineRule="exact"/>
        <w:rPr>
          <w:rFonts w:ascii="宋体"/>
          <w:b/>
          <w:bCs/>
          <w:color w:val="000000" w:themeColor="text1"/>
          <w:sz w:val="24"/>
        </w:rPr>
      </w:pPr>
      <w:r>
        <w:rPr>
          <w:rFonts w:hint="eastAsia" w:ascii="宋体"/>
          <w:b/>
          <w:bCs/>
          <w:color w:val="000000" w:themeColor="text1"/>
          <w:sz w:val="24"/>
        </w:rPr>
        <w:t xml:space="preserve">10. 知识产权保护</w:t>
      </w:r>
      <w:r/>
    </w:p>
    <w:p>
      <w:pPr>
        <w:ind w:firstLine="400"/>
        <w:spacing w:line="400" w:lineRule="exact"/>
        <w:rPr>
          <w:rFonts w:ascii="宋体"/>
          <w:color w:val="000000" w:themeColor="text1"/>
          <w:szCs w:val="21"/>
        </w:rPr>
      </w:pPr>
      <w:r>
        <w:rPr>
          <w:rFonts w:hint="eastAsia" w:ascii="宋体"/>
          <w:color w:val="000000" w:themeColor="text1"/>
          <w:szCs w:val="21"/>
        </w:rPr>
        <w:t xml:space="preserve">10.1 乙方对其所销售的货物应当享有知识产权或经权利人合法授权，保证没有侵犯任何第三人的知识产权等权利。</w:t>
      </w:r>
      <w:bookmarkStart w:id="21" w:name="_Hlk163047038"/>
      <w:r>
        <w:rPr>
          <w:rFonts w:hint="eastAsia" w:ascii="宋体" w:cs="宋体"/>
          <w:color w:val="000000" w:themeColor="text1"/>
          <w:szCs w:val="15"/>
        </w:rPr>
        <w:t xml:space="preserve">因违反前述约定对第三人构成侵权的，应当由乙方向第三人承担法律责任；甲方依法向第三人赔偿后，有权向乙方追偿。甲方有其他损失的，乙方应当赔偿</w:t>
      </w:r>
      <w:bookmarkEnd w:id="21"/>
      <w:r>
        <w:rPr>
          <w:rFonts w:hint="eastAsia" w:ascii="宋体"/>
          <w:color w:val="000000" w:themeColor="text1"/>
          <w:szCs w:val="21"/>
        </w:rPr>
        <w:t xml:space="preserve">。</w:t>
      </w:r>
      <w:r/>
    </w:p>
    <w:p>
      <w:pPr>
        <w:spacing w:line="400" w:lineRule="exact"/>
        <w:rPr>
          <w:rFonts w:ascii="宋体"/>
          <w:b/>
          <w:bCs/>
          <w:color w:val="000000" w:themeColor="text1"/>
          <w:sz w:val="24"/>
        </w:rPr>
      </w:pPr>
      <w:r>
        <w:rPr>
          <w:rFonts w:hint="eastAsia" w:ascii="宋体"/>
          <w:b/>
          <w:bCs/>
          <w:color w:val="000000" w:themeColor="text1"/>
          <w:sz w:val="24"/>
        </w:rPr>
        <w:t xml:space="preserve">11. 保密义务</w:t>
      </w:r>
      <w:r/>
    </w:p>
    <w:p>
      <w:pPr>
        <w:ind w:firstLine="400"/>
        <w:spacing w:line="400" w:lineRule="exact"/>
        <w:rPr>
          <w:rFonts w:ascii="宋体" w:cs="宋体"/>
          <w:color w:val="000000" w:themeColor="text1"/>
          <w:szCs w:val="15"/>
        </w:rPr>
      </w:pPr>
      <w:r>
        <w:rPr>
          <w:rFonts w:hint="eastAsia" w:ascii="宋体" w:cs="宋体"/>
          <w:color w:val="000000" w:themeColor="text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cs="宋体"/>
          <w:b/>
          <w:bCs/>
          <w:color w:val="000000" w:themeColor="text1"/>
          <w:szCs w:val="15"/>
        </w:rPr>
        <w:t xml:space="preserve">【政府采购合同专用条款】</w:t>
      </w:r>
      <w:r>
        <w:rPr>
          <w:rFonts w:hint="eastAsia" w:ascii="宋体" w:cs="宋体"/>
          <w:color w:val="000000" w:themeColor="text1"/>
          <w:szCs w:val="15"/>
        </w:rPr>
        <w:t xml:space="preserve">中约定。</w:t>
      </w:r>
      <w:r/>
    </w:p>
    <w:p>
      <w:pPr>
        <w:spacing w:line="400" w:lineRule="exact"/>
        <w:rPr>
          <w:rFonts w:ascii="宋体"/>
          <w:b/>
          <w:bCs/>
          <w:color w:val="000000" w:themeColor="text1"/>
          <w:sz w:val="24"/>
        </w:rPr>
      </w:pPr>
      <w:r>
        <w:rPr>
          <w:rFonts w:hint="eastAsia" w:ascii="宋体"/>
          <w:b/>
          <w:bCs/>
          <w:color w:val="000000" w:themeColor="text1"/>
          <w:sz w:val="24"/>
        </w:rPr>
        <w:t xml:space="preserve">12. 合同价款支付</w:t>
      </w:r>
      <w:r/>
    </w:p>
    <w:p>
      <w:pPr>
        <w:ind w:firstLine="400"/>
        <w:spacing w:line="400" w:lineRule="exact"/>
        <w:rPr>
          <w:rFonts w:ascii="宋体"/>
          <w:color w:val="000000" w:themeColor="text1"/>
          <w:szCs w:val="21"/>
        </w:rPr>
      </w:pPr>
      <w:r>
        <w:rPr>
          <w:rFonts w:hint="eastAsia" w:ascii="宋体"/>
          <w:color w:val="000000" w:themeColor="text1"/>
          <w:szCs w:val="21"/>
        </w:rPr>
        <w:t xml:space="preserve">12.1 合同价款支付按照国库集中支付制度及财政管理相关规定执行。</w:t>
      </w:r>
      <w:r/>
    </w:p>
    <w:p>
      <w:pPr>
        <w:pStyle w:val="897"/>
        <w:ind w:firstLine="420"/>
        <w:spacing w:line="400" w:lineRule="exact"/>
        <w:rPr>
          <w:color w:val="000000" w:themeColor="text1"/>
        </w:rPr>
      </w:pPr>
      <w:r>
        <w:rPr>
          <w:rFonts w:hint="eastAsia" w:ascii="宋体"/>
          <w:b w:val="0"/>
          <w:bCs w:val="0"/>
          <w:color w:val="000000" w:themeColor="text1"/>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color w:val="000000" w:themeColor="text1"/>
          <w:sz w:val="21"/>
          <w:szCs w:val="21"/>
        </w:rPr>
        <w:t xml:space="preserve">政府采购合同专用条款</w:t>
      </w:r>
      <w:r>
        <w:rPr>
          <w:rFonts w:hint="eastAsia" w:ascii="宋体"/>
          <w:b w:val="0"/>
          <w:bCs w:val="0"/>
          <w:color w:val="000000" w:themeColor="text1"/>
          <w:sz w:val="21"/>
          <w:szCs w:val="21"/>
        </w:rPr>
        <w:t xml:space="preserve">】中约定。</w:t>
      </w:r>
      <w:r/>
    </w:p>
    <w:p>
      <w:pPr>
        <w:pStyle w:val="930"/>
        <w:spacing w:after="0" w:line="400" w:lineRule="exact"/>
        <w:rPr>
          <w:rFonts w:ascii="宋体"/>
          <w:b/>
          <w:bCs/>
          <w:color w:val="000000" w:themeColor="text1"/>
          <w:sz w:val="24"/>
        </w:rPr>
      </w:pPr>
      <w:r>
        <w:rPr>
          <w:rFonts w:hint="eastAsia" w:ascii="宋体"/>
          <w:b/>
          <w:bCs/>
          <w:color w:val="000000" w:themeColor="text1"/>
          <w:sz w:val="24"/>
        </w:rPr>
        <w:t xml:space="preserve">13. 履约保证金</w:t>
      </w:r>
      <w:r/>
    </w:p>
    <w:p>
      <w:pPr>
        <w:ind w:firstLine="400"/>
        <w:spacing w:line="400" w:lineRule="exact"/>
        <w:rPr>
          <w:rFonts w:ascii="宋体"/>
          <w:color w:val="000000" w:themeColor="text1"/>
          <w:szCs w:val="21"/>
        </w:rPr>
      </w:pPr>
      <w:r>
        <w:rPr>
          <w:rFonts w:hint="eastAsia" w:ascii="宋体"/>
          <w:color w:val="000000" w:themeColor="text1"/>
          <w:szCs w:val="21"/>
        </w:rPr>
        <w:t xml:space="preserve">13.1 </w:t>
      </w:r>
      <w:r>
        <w:rPr>
          <w:rFonts w:hint="eastAsia" w:ascii="宋体" w:cs="宋体"/>
          <w:color w:val="000000" w:themeColor="text1"/>
          <w:szCs w:val="15"/>
        </w:rPr>
        <w:t xml:space="preserve">乙方应当以支票、汇票、本票或者金融机构、担保机构出具的保函等非现金形式提交。</w:t>
      </w:r>
      <w:r/>
    </w:p>
    <w:p>
      <w:pPr>
        <w:ind w:firstLine="400"/>
        <w:spacing w:line="400" w:lineRule="exact"/>
        <w:rPr>
          <w:rFonts w:ascii="宋体"/>
          <w:color w:val="000000" w:themeColor="text1"/>
          <w:szCs w:val="21"/>
        </w:rPr>
      </w:pPr>
      <w:r>
        <w:rPr>
          <w:rFonts w:hint="eastAsia" w:ascii="宋体"/>
          <w:color w:val="000000" w:themeColor="text1"/>
          <w:szCs w:val="21"/>
        </w:rPr>
        <w:t xml:space="preserve">13.2 如果乙方出现</w:t>
      </w:r>
      <w:r>
        <w:rPr>
          <w:rFonts w:hint="eastAsia" w:ascii="宋体" w:cs="宋体"/>
          <w:b/>
          <w:bCs/>
          <w:color w:val="000000" w:themeColor="text1"/>
          <w:szCs w:val="15"/>
        </w:rPr>
        <w:t xml:space="preserve">【政府采购合同专用条款】</w:t>
      </w:r>
      <w:r>
        <w:rPr>
          <w:rFonts w:hint="eastAsia" w:ascii="宋体" w:cs="宋体"/>
          <w:color w:val="000000" w:themeColor="text1"/>
          <w:szCs w:val="15"/>
        </w:rPr>
        <w:t xml:space="preserve">约定情形的</w:t>
      </w:r>
      <w:r>
        <w:rPr>
          <w:rFonts w:hint="eastAsia" w:ascii="宋体"/>
          <w:color w:val="000000" w:themeColor="text1"/>
          <w:szCs w:val="21"/>
        </w:rPr>
        <w:t xml:space="preserve">，履约保证金不予退还；如果乙方未能按合同约定全</w:t>
      </w:r>
      <w:r>
        <w:rPr>
          <w:rFonts w:hint="eastAsia" w:ascii="宋体"/>
          <w:color w:val="000000" w:themeColor="text1"/>
          <w:szCs w:val="21"/>
        </w:rPr>
        <w:t xml:space="preserve">面履行义务，甲方有权从履约保证金中取得补偿或赔偿，且不影响甲方要求乙方承担合同约定的超过履约保证金的违约责任的权利。</w:t>
      </w:r>
      <w:r/>
    </w:p>
    <w:p>
      <w:pPr>
        <w:ind w:firstLine="420"/>
        <w:spacing w:line="400" w:lineRule="exact"/>
        <w:rPr>
          <w:color w:val="000000" w:themeColor="text1"/>
        </w:rPr>
      </w:pPr>
      <w:r>
        <w:rPr>
          <w:rFonts w:hint="eastAsia" w:ascii="宋体"/>
          <w:color w:val="000000" w:themeColor="text1"/>
          <w:szCs w:val="21"/>
        </w:rPr>
        <w:t xml:space="preserve">13.3 甲方在项目通过验收后按照</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规定的时间内将履约保证金退还乙方；逾期退还的，乙方可要求甲方支付违约金，违约金按照</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规定支付。</w:t>
      </w:r>
      <w:r/>
    </w:p>
    <w:p>
      <w:pPr>
        <w:spacing w:line="400" w:lineRule="exact"/>
        <w:rPr>
          <w:rFonts w:ascii="宋体"/>
          <w:b/>
          <w:color w:val="000000" w:themeColor="text1"/>
          <w:sz w:val="24"/>
        </w:rPr>
      </w:pPr>
      <w:r>
        <w:rPr>
          <w:rFonts w:hint="eastAsia" w:ascii="宋体"/>
          <w:b/>
          <w:bCs/>
          <w:color w:val="000000" w:themeColor="text1"/>
          <w:sz w:val="24"/>
        </w:rPr>
        <w:t xml:space="preserve">14. </w:t>
      </w:r>
      <w:r>
        <w:rPr>
          <w:rFonts w:hint="eastAsia"/>
          <w:b/>
          <w:color w:val="000000" w:themeColor="text1"/>
          <w:sz w:val="24"/>
        </w:rPr>
        <w:t xml:space="preserve">售后</w:t>
      </w:r>
      <w:r>
        <w:rPr>
          <w:rFonts w:hint="eastAsia" w:ascii="宋体"/>
          <w:b/>
          <w:color w:val="000000" w:themeColor="text1"/>
          <w:sz w:val="24"/>
        </w:rPr>
        <w:t xml:space="preserve">服务</w:t>
      </w:r>
      <w:r/>
    </w:p>
    <w:p>
      <w:pPr>
        <w:ind w:firstLine="400"/>
        <w:spacing w:line="400" w:lineRule="exact"/>
        <w:rPr>
          <w:rFonts w:ascii="宋体"/>
          <w:color w:val="000000" w:themeColor="text1"/>
          <w:szCs w:val="21"/>
        </w:rPr>
      </w:pPr>
      <w:r>
        <w:rPr>
          <w:rFonts w:hint="eastAsia" w:ascii="宋体"/>
          <w:color w:val="000000" w:themeColor="text1"/>
          <w:szCs w:val="21"/>
        </w:rPr>
        <w:t xml:space="preserve">14.1 </w:t>
      </w:r>
      <w:r>
        <w:rPr>
          <w:rFonts w:hint="eastAsia" w:ascii="宋体"/>
          <w:color w:val="000000" w:themeColor="text1"/>
          <w:szCs w:val="21"/>
        </w:rPr>
        <w:t xml:space="preserve">除项目</w:t>
      </w:r>
      <w:r>
        <w:rPr>
          <w:rFonts w:hint="eastAsia" w:ascii="宋体"/>
          <w:color w:val="000000" w:themeColor="text1"/>
          <w:szCs w:val="21"/>
        </w:rPr>
        <w:t xml:space="preserve">不涉及或采购活动中明确约定无须承担外，乙方还应提供下列服务：</w:t>
      </w:r>
      <w:r/>
    </w:p>
    <w:p>
      <w:pPr>
        <w:ind w:firstLine="400"/>
        <w:spacing w:line="400" w:lineRule="exact"/>
        <w:rPr>
          <w:rFonts w:ascii="宋体"/>
          <w:color w:val="000000" w:themeColor="text1"/>
          <w:szCs w:val="21"/>
        </w:rPr>
      </w:pPr>
      <w:r>
        <w:rPr>
          <w:rFonts w:hint="eastAsia" w:ascii="宋体"/>
          <w:color w:val="000000" w:themeColor="text1"/>
          <w:szCs w:val="21"/>
        </w:rPr>
        <w:t xml:space="preserve">（1）货物的现场移动、安装、调试、启动监督及技术支持；</w:t>
      </w:r>
      <w:r/>
    </w:p>
    <w:p>
      <w:pPr>
        <w:ind w:firstLine="400"/>
        <w:spacing w:line="400" w:lineRule="exact"/>
        <w:rPr>
          <w:rFonts w:ascii="宋体"/>
          <w:color w:val="000000" w:themeColor="text1"/>
          <w:szCs w:val="21"/>
        </w:rPr>
      </w:pPr>
      <w:r>
        <w:rPr>
          <w:rFonts w:hint="eastAsia" w:ascii="宋体"/>
          <w:color w:val="000000" w:themeColor="text1"/>
          <w:szCs w:val="21"/>
        </w:rPr>
        <w:t xml:space="preserve">（2）提供货物组装和维修所需的专用工具和辅助材料；</w:t>
      </w:r>
      <w:r/>
    </w:p>
    <w:p>
      <w:pPr>
        <w:ind w:firstLine="400"/>
        <w:spacing w:line="400" w:lineRule="exact"/>
        <w:rPr>
          <w:rFonts w:ascii="宋体"/>
          <w:color w:val="000000" w:themeColor="text1"/>
          <w:szCs w:val="21"/>
        </w:rPr>
      </w:pPr>
      <w:r>
        <w:rPr>
          <w:rFonts w:hint="eastAsia" w:ascii="宋体"/>
          <w:color w:val="000000" w:themeColor="text1"/>
          <w:szCs w:val="21"/>
        </w:rPr>
        <w:t xml:space="preserve">（3）在</w:t>
      </w:r>
      <w:r>
        <w:rPr>
          <w:rFonts w:hint="eastAsia" w:ascii="宋体" w:cs="宋体"/>
          <w:b/>
          <w:bCs/>
          <w:color w:val="000000" w:themeColor="text1"/>
          <w:szCs w:val="15"/>
        </w:rPr>
        <w:t xml:space="preserve">【政府采购合同专用条款】</w:t>
      </w:r>
      <w:r>
        <w:rPr>
          <w:rFonts w:hint="eastAsia" w:ascii="宋体"/>
          <w:color w:val="000000" w:themeColor="text1"/>
          <w:szCs w:val="21"/>
        </w:rPr>
        <w:t xml:space="preserve">约定的期限内对所有的货物实施运行监督、维修，但前提条件是该服务并不能免除乙方在质量保证期内所承担的义务；</w:t>
      </w:r>
      <w:r/>
    </w:p>
    <w:p>
      <w:pPr>
        <w:ind w:firstLine="400"/>
        <w:spacing w:line="400" w:lineRule="exact"/>
        <w:rPr>
          <w:rFonts w:ascii="宋体"/>
          <w:color w:val="000000" w:themeColor="text1"/>
          <w:szCs w:val="21"/>
        </w:rPr>
      </w:pPr>
      <w:r>
        <w:rPr>
          <w:rFonts w:hint="eastAsia" w:ascii="宋体"/>
          <w:color w:val="000000" w:themeColor="text1"/>
          <w:szCs w:val="21"/>
        </w:rPr>
        <w:t xml:space="preserve">（4）在制造商所在地或指定现场就货物的安装、启动、运营、维护、废弃处置等对甲方操作人员进行培训</w:t>
      </w:r>
      <w:r>
        <w:rPr>
          <w:rFonts w:hint="eastAsia" w:ascii="宋体" w:cs="宋体"/>
          <w:color w:val="000000" w:themeColor="text1"/>
          <w:szCs w:val="15"/>
        </w:rPr>
        <w:t xml:space="preserve">；</w:t>
      </w:r>
      <w:r/>
    </w:p>
    <w:p>
      <w:pPr>
        <w:pStyle w:val="1146"/>
        <w:ind w:firstLine="420"/>
        <w:rPr>
          <w:rFonts w:ascii="宋体" w:eastAsia="宋体" w:cs="宋体"/>
          <w:color w:val="000000" w:themeColor="text1"/>
          <w:sz w:val="21"/>
        </w:rPr>
      </w:pPr>
      <w:r>
        <w:rPr>
          <w:rFonts w:hint="eastAsia" w:ascii="宋体" w:eastAsia="宋体" w:cs="宋体"/>
          <w:color w:val="000000" w:themeColor="text1"/>
          <w:sz w:val="21"/>
        </w:rPr>
        <w:t xml:space="preserve">（5）依照法律、行政法规的规定或者按照</w:t>
      </w:r>
      <w:r>
        <w:rPr>
          <w:rFonts w:hint="eastAsia" w:ascii="宋体" w:eastAsia="宋体" w:cs="宋体"/>
          <w:b/>
          <w:bCs/>
          <w:color w:val="000000" w:themeColor="text1"/>
          <w:sz w:val="21"/>
        </w:rPr>
        <w:t xml:space="preserve">【政府采购合同专用条款】</w:t>
      </w:r>
      <w:r>
        <w:rPr>
          <w:rFonts w:hint="eastAsia" w:ascii="宋体" w:eastAsia="宋体" w:cs="宋体"/>
          <w:color w:val="000000" w:themeColor="text1"/>
          <w:sz w:val="21"/>
        </w:rPr>
        <w:t xml:space="preserve">约定，货物在有效使用年限届满后应予回收的，乙方负有自行或者委托第三人对货物予以回收的义务；</w:t>
      </w:r>
      <w:r/>
    </w:p>
    <w:p>
      <w:pPr>
        <w:ind w:firstLine="400"/>
        <w:spacing w:line="400" w:lineRule="exact"/>
        <w:rPr>
          <w:rFonts w:ascii="宋体"/>
          <w:color w:val="000000" w:themeColor="text1"/>
          <w:szCs w:val="21"/>
        </w:rPr>
      </w:pPr>
      <w:r>
        <w:rPr>
          <w:rFonts w:hint="eastAsia" w:ascii="宋体"/>
          <w:color w:val="000000" w:themeColor="text1"/>
          <w:szCs w:val="21"/>
        </w:rPr>
        <w:t xml:space="preserve">（6）</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规定由乙方提供的其他服务。</w:t>
      </w:r>
      <w:r/>
    </w:p>
    <w:p>
      <w:pPr>
        <w:ind w:firstLine="400"/>
        <w:spacing w:line="400" w:lineRule="exact"/>
        <w:rPr>
          <w:rFonts w:ascii="宋体"/>
          <w:color w:val="000000" w:themeColor="text1"/>
          <w:szCs w:val="21"/>
        </w:rPr>
      </w:pPr>
      <w:r>
        <w:rPr>
          <w:rFonts w:hint="eastAsia" w:ascii="宋体"/>
          <w:color w:val="000000" w:themeColor="text1"/>
          <w:szCs w:val="21"/>
        </w:rPr>
        <w:t xml:space="preserve">14.2 乙方提供的售后服务的费用已包含在合同价款中，甲方不再另行支付。</w:t>
      </w:r>
      <w:r/>
    </w:p>
    <w:p>
      <w:pPr>
        <w:spacing w:line="400" w:lineRule="exact"/>
        <w:rPr>
          <w:rFonts w:ascii="宋体"/>
          <w:b/>
          <w:bCs/>
          <w:color w:val="000000" w:themeColor="text1"/>
          <w:sz w:val="24"/>
        </w:rPr>
      </w:pPr>
      <w:r>
        <w:rPr>
          <w:rFonts w:hint="eastAsia" w:ascii="宋体"/>
          <w:b/>
          <w:bCs/>
          <w:color w:val="000000" w:themeColor="text1"/>
          <w:sz w:val="24"/>
        </w:rPr>
        <w:t xml:space="preserve">15. 违约责任</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15.1质量瑕疵的违约责任</w:t>
      </w:r>
      <w:r/>
    </w:p>
    <w:p>
      <w:pPr>
        <w:ind w:firstLine="400"/>
        <w:spacing w:line="400" w:lineRule="exact"/>
        <w:rPr>
          <w:rFonts w:ascii="宋体"/>
          <w:color w:val="000000" w:themeColor="text1"/>
          <w:szCs w:val="21"/>
        </w:rPr>
      </w:pPr>
      <w:r>
        <w:rPr>
          <w:rFonts w:hint="eastAsia" w:ascii="宋体"/>
          <w:color w:val="000000" w:themeColor="text1"/>
          <w:szCs w:val="21"/>
        </w:rPr>
        <w:t xml:space="preserve">乙方提供的产品不符合合同约定的质量标准或存在产品质量缺陷，甲方有权要求乙方根据</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要求</w:t>
      </w:r>
      <w:r>
        <w:rPr>
          <w:rFonts w:hint="eastAsia" w:ascii="宋体"/>
          <w:color w:val="000000" w:themeColor="text1"/>
          <w:szCs w:val="21"/>
        </w:rPr>
        <w:t xml:space="preserve">及时修理、重作、更换，并承担由此给甲方造成的损失。</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15.2 迟延交货的违约责任</w:t>
      </w:r>
      <w:r/>
    </w:p>
    <w:p>
      <w:pPr>
        <w:ind w:firstLine="400"/>
        <w:spacing w:line="400" w:lineRule="exact"/>
        <w:rPr>
          <w:rFonts w:ascii="宋体"/>
          <w:color w:val="000000" w:themeColor="text1"/>
          <w:szCs w:val="21"/>
        </w:rPr>
      </w:pPr>
      <w:r>
        <w:rPr>
          <w:rFonts w:hint="eastAsia" w:ascii="宋体"/>
          <w:color w:val="000000" w:themeColor="text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spacing w:line="400" w:lineRule="exact"/>
        <w:rPr>
          <w:rFonts w:ascii="宋体"/>
          <w:color w:val="000000" w:themeColor="text1"/>
          <w:szCs w:val="21"/>
        </w:rPr>
      </w:pPr>
      <w:r>
        <w:rPr>
          <w:rFonts w:hint="eastAsia" w:ascii="宋体"/>
          <w:color w:val="000000" w:themeColor="text1"/>
          <w:szCs w:val="21"/>
        </w:rPr>
        <w:t xml:space="preserve">（2）如果乙方没有按照合同规定的时间交货和提供相关服务，甲方有权从货款中扣除误期赔偿费而不影响合同项下的其他补救方法，赔偿费按</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规定执行。如果涉及公共利益，且赔偿金额无法弥补公共利益损失，甲方可要求继续履行或者采取其他补救措施。</w:t>
      </w:r>
      <w:r/>
    </w:p>
    <w:p>
      <w:pPr>
        <w:ind w:firstLine="400"/>
        <w:spacing w:line="400" w:lineRule="exact"/>
        <w:rPr>
          <w:rFonts w:ascii="宋体"/>
          <w:color w:val="000000" w:themeColor="text1"/>
          <w:szCs w:val="21"/>
        </w:rPr>
      </w:pPr>
      <w:r>
        <w:rPr>
          <w:rFonts w:hint="eastAsia" w:ascii="宋体"/>
          <w:color w:val="000000" w:themeColor="text1"/>
          <w:szCs w:val="21"/>
        </w:rPr>
        <w:t xml:space="preserve">15.3 迟延支付的违约责任</w:t>
      </w:r>
      <w:r/>
    </w:p>
    <w:p>
      <w:pPr>
        <w:ind w:firstLine="400"/>
        <w:spacing w:line="400" w:lineRule="exact"/>
        <w:rPr>
          <w:rFonts w:ascii="宋体"/>
          <w:color w:val="000000" w:themeColor="text1"/>
          <w:szCs w:val="21"/>
        </w:rPr>
      </w:pPr>
      <w:r>
        <w:rPr>
          <w:rFonts w:hint="eastAsia" w:ascii="宋体"/>
          <w:color w:val="000000" w:themeColor="text1"/>
          <w:szCs w:val="21"/>
        </w:rPr>
        <w:t xml:space="preserve">甲方存在迟延支付乙方合同款项的，应当承担</w:t>
      </w:r>
      <w:r>
        <w:rPr>
          <w:rFonts w:hint="eastAsia" w:ascii="宋体"/>
          <w:b/>
          <w:bCs/>
          <w:color w:val="000000" w:themeColor="text1"/>
          <w:szCs w:val="21"/>
        </w:rPr>
        <w:t xml:space="preserve">【政府采购合同专用条款】</w:t>
      </w:r>
      <w:r>
        <w:rPr>
          <w:rFonts w:hint="eastAsia" w:ascii="宋体"/>
          <w:color w:val="000000" w:themeColor="text1"/>
          <w:szCs w:val="21"/>
        </w:rPr>
        <w:t xml:space="preserve">规定的逾期付款利息。</w:t>
      </w:r>
      <w:r/>
    </w:p>
    <w:p>
      <w:pPr>
        <w:ind w:firstLine="400"/>
        <w:spacing w:line="400" w:lineRule="exact"/>
        <w:rPr>
          <w:rFonts w:ascii="宋体"/>
          <w:color w:val="000000" w:themeColor="text1"/>
          <w:szCs w:val="21"/>
        </w:rPr>
      </w:pPr>
      <w:r>
        <w:rPr>
          <w:rFonts w:hint="eastAsia" w:ascii="宋体"/>
          <w:bCs/>
          <w:color w:val="000000" w:themeColor="text1"/>
          <w:szCs w:val="21"/>
        </w:rPr>
        <w:t xml:space="preserve">15.4其他违约责任根据项目实际需要按</w:t>
      </w:r>
      <w:r>
        <w:rPr>
          <w:rFonts w:hint="eastAsia" w:ascii="宋体"/>
          <w:b/>
          <w:bCs/>
          <w:color w:val="000000" w:themeColor="text1"/>
          <w:szCs w:val="21"/>
        </w:rPr>
        <w:t xml:space="preserve">【政府采购合同专用条款】</w:t>
      </w:r>
      <w:r>
        <w:rPr>
          <w:rFonts w:hint="eastAsia" w:ascii="宋体"/>
          <w:color w:val="000000" w:themeColor="text1"/>
          <w:szCs w:val="21"/>
        </w:rPr>
        <w:t xml:space="preserve">规定执行。</w:t>
      </w:r>
      <w:r/>
    </w:p>
    <w:p>
      <w:pPr>
        <w:numPr>
          <w:ilvl w:val="0"/>
          <w:numId w:val="12"/>
        </w:numPr>
        <w:jc w:val="left"/>
        <w:spacing w:line="400" w:lineRule="exact"/>
        <w:rPr>
          <w:rFonts w:ascii="宋体"/>
          <w:b/>
          <w:color w:val="000000" w:themeColor="text1"/>
          <w:sz w:val="24"/>
        </w:rPr>
      </w:pPr>
      <w:r>
        <w:rPr>
          <w:rFonts w:hint="eastAsia" w:ascii="宋体"/>
          <w:b/>
          <w:color w:val="000000" w:themeColor="text1"/>
          <w:sz w:val="24"/>
        </w:rPr>
        <w:t xml:space="preserve">合同变更、中止与终止</w:t>
      </w:r>
      <w:r/>
    </w:p>
    <w:p>
      <w:pPr>
        <w:spacing w:line="400" w:lineRule="exact"/>
        <w:rPr>
          <w:rFonts w:ascii="宋体"/>
          <w:color w:val="000000" w:themeColor="text1"/>
          <w:szCs w:val="21"/>
        </w:rPr>
      </w:pPr>
      <w:r>
        <w:rPr>
          <w:rFonts w:hint="eastAsia" w:ascii="宋体"/>
          <w:color w:val="000000" w:themeColor="text1"/>
          <w:szCs w:val="21"/>
        </w:rPr>
        <w:t xml:space="preserve">    16.1合同的变更</w:t>
      </w:r>
      <w:r/>
    </w:p>
    <w:p>
      <w:pPr>
        <w:ind w:firstLine="400"/>
        <w:spacing w:line="400" w:lineRule="exact"/>
        <w:rPr>
          <w:rFonts w:ascii="宋体"/>
          <w:color w:val="000000" w:themeColor="text1"/>
          <w:szCs w:val="21"/>
        </w:rPr>
      </w:pPr>
      <w:r>
        <w:rPr>
          <w:rFonts w:hint="eastAsia" w:ascii="宋体"/>
          <w:color w:val="000000" w:themeColor="text1"/>
          <w:szCs w:val="21"/>
        </w:rPr>
        <w:t xml:space="preserve">政府采购合同履行中，在不改变合同其他条款的前提下，甲方可以在合同价款10%的范围内追加与合同标的相同的货物，并就此与乙方协商一致后签订补充协议。</w:t>
      </w:r>
      <w:r/>
    </w:p>
    <w:p>
      <w:pPr>
        <w:ind w:firstLine="400"/>
        <w:spacing w:line="400" w:lineRule="exact"/>
        <w:rPr>
          <w:rFonts w:ascii="宋体"/>
          <w:color w:val="000000" w:themeColor="text1"/>
          <w:szCs w:val="21"/>
        </w:rPr>
      </w:pPr>
      <w:r>
        <w:rPr>
          <w:rFonts w:hint="eastAsia" w:ascii="宋体"/>
          <w:color w:val="000000" w:themeColor="text1"/>
          <w:szCs w:val="21"/>
        </w:rPr>
        <w:t xml:space="preserve">16.2合同的中止</w:t>
      </w:r>
      <w:r/>
    </w:p>
    <w:p>
      <w:pPr>
        <w:ind w:firstLine="400"/>
        <w:spacing w:line="400" w:lineRule="exact"/>
        <w:rPr>
          <w:rFonts w:ascii="宋体"/>
          <w:color w:val="000000" w:themeColor="text1"/>
          <w:szCs w:val="21"/>
        </w:rPr>
      </w:pPr>
      <w:r>
        <w:rPr>
          <w:rFonts w:hint="eastAsia" w:ascii="宋体"/>
          <w:color w:val="000000" w:themeColor="text1"/>
          <w:szCs w:val="21"/>
        </w:rPr>
        <w:t xml:space="preserve">（1）合同履行过程中因供应商就采购文件、采购过程或结果提起投诉的，甲方认为有必要的，可以中止合同的</w:t>
      </w:r>
      <w:r>
        <w:rPr>
          <w:rFonts w:hint="eastAsia" w:ascii="宋体"/>
          <w:color w:val="000000" w:themeColor="text1"/>
          <w:szCs w:val="21"/>
        </w:rPr>
        <w:t xml:space="preserve">履行。</w:t>
      </w:r>
      <w:r/>
    </w:p>
    <w:p>
      <w:pPr>
        <w:ind w:firstLine="400"/>
        <w:spacing w:line="400" w:lineRule="exact"/>
        <w:rPr>
          <w:rFonts w:ascii="宋体"/>
          <w:color w:val="000000" w:themeColor="text1"/>
          <w:szCs w:val="21"/>
        </w:rPr>
      </w:pPr>
      <w:r>
        <w:rPr>
          <w:rFonts w:hint="eastAsia" w:ascii="宋体"/>
          <w:color w:val="000000" w:themeColor="text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46"/>
        <w:ind w:firstLine="420"/>
        <w:jc w:val="both"/>
        <w:rPr>
          <w:color w:val="000000" w:themeColor="text1"/>
          <w:sz w:val="21"/>
        </w:rPr>
      </w:pPr>
      <w:r>
        <w:rPr>
          <w:rFonts w:hint="eastAsia" w:ascii="宋体" w:eastAsia="宋体" w:cs="宋体"/>
          <w:color w:val="000000" w:themeColor="text1"/>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00"/>
        <w:spacing w:line="400" w:lineRule="exact"/>
        <w:rPr>
          <w:color w:val="000000" w:themeColor="text1"/>
        </w:rPr>
      </w:pPr>
      <w:r>
        <w:rPr>
          <w:rFonts w:hint="eastAsia" w:ascii="宋体"/>
          <w:color w:val="000000" w:themeColor="text1"/>
          <w:szCs w:val="21"/>
        </w:rPr>
        <w:t xml:space="preserve">（4）甲方不得以行政区划调整、政府换届、机构或者职能调整以及相关责任人更替为由中止合同。</w:t>
      </w:r>
      <w:r/>
    </w:p>
    <w:p>
      <w:pPr>
        <w:ind w:firstLine="400"/>
        <w:spacing w:line="400" w:lineRule="exact"/>
        <w:rPr>
          <w:rFonts w:ascii="宋体"/>
          <w:color w:val="000000" w:themeColor="text1"/>
          <w:szCs w:val="21"/>
        </w:rPr>
      </w:pPr>
      <w:r>
        <w:rPr>
          <w:rFonts w:hint="eastAsia" w:ascii="宋体"/>
          <w:color w:val="000000" w:themeColor="text1"/>
          <w:szCs w:val="21"/>
        </w:rPr>
        <w:t xml:space="preserve">16.3合同的终止</w:t>
      </w:r>
      <w:r/>
    </w:p>
    <w:p>
      <w:pPr>
        <w:ind w:firstLine="400"/>
        <w:spacing w:line="400" w:lineRule="exact"/>
        <w:rPr>
          <w:rFonts w:ascii="宋体"/>
          <w:color w:val="000000" w:themeColor="text1"/>
          <w:szCs w:val="21"/>
        </w:rPr>
      </w:pPr>
      <w:r>
        <w:rPr>
          <w:rFonts w:hint="eastAsia" w:ascii="宋体"/>
          <w:color w:val="000000" w:themeColor="text1"/>
          <w:szCs w:val="21"/>
        </w:rPr>
        <w:t xml:space="preserve">（1）合同因有效期限届满而终止；</w:t>
      </w:r>
      <w:r/>
    </w:p>
    <w:p>
      <w:pPr>
        <w:ind w:firstLine="400"/>
        <w:spacing w:line="400" w:lineRule="exact"/>
        <w:rPr>
          <w:rFonts w:ascii="宋体" w:cs="宋体"/>
          <w:color w:val="000000" w:themeColor="text1"/>
          <w:szCs w:val="21"/>
        </w:rPr>
      </w:pPr>
      <w:r>
        <w:rPr>
          <w:rFonts w:hint="eastAsia" w:ascii="宋体"/>
          <w:color w:val="000000" w:themeColor="text1"/>
          <w:szCs w:val="21"/>
        </w:rPr>
        <w:t xml:space="preserve">（2）乙方未按合同约定履行，构成根本性违约的，甲方有权终止合同，</w:t>
      </w:r>
      <w:r>
        <w:rPr>
          <w:rFonts w:hint="eastAsia" w:ascii="宋体" w:cs="宋体"/>
          <w:color w:val="000000" w:themeColor="text1"/>
          <w:szCs w:val="21"/>
        </w:rPr>
        <w:t xml:space="preserve">并追究乙方的违约责任</w:t>
      </w:r>
      <w:r>
        <w:rPr>
          <w:rFonts w:hint="eastAsia" w:ascii="宋体"/>
          <w:color w:val="000000" w:themeColor="text1"/>
          <w:szCs w:val="21"/>
        </w:rPr>
        <w:t xml:space="preserve">。</w:t>
      </w:r>
      <w:r/>
    </w:p>
    <w:p>
      <w:pPr>
        <w:pStyle w:val="1146"/>
        <w:ind w:firstLine="440"/>
        <w:rPr>
          <w:rFonts w:ascii="宋体" w:hAnsi="宋体"/>
          <w:color w:val="000000" w:themeColor="text1"/>
        </w:rPr>
      </w:pPr>
      <w:r>
        <w:rPr>
          <w:rFonts w:hint="eastAsia" w:ascii="宋体" w:hAnsi="宋体"/>
          <w:color w:val="000000" w:themeColor="text1"/>
        </w:rPr>
        <w:t xml:space="preserve">16.4 </w:t>
      </w:r>
      <w:r>
        <w:rPr>
          <w:rFonts w:hint="eastAsia" w:ascii="宋体" w:eastAsia="宋体" w:cs="Times New Roman"/>
          <w:color w:val="000000" w:themeColor="text1"/>
          <w:sz w:val="21"/>
        </w:rPr>
        <w:t xml:space="preserve">涉及国家利益、社会公共利益的情形</w:t>
      </w:r>
      <w:r/>
    </w:p>
    <w:p>
      <w:pPr>
        <w:pStyle w:val="1146"/>
        <w:ind w:firstLine="420"/>
        <w:jc w:val="both"/>
        <w:rPr>
          <w:color w:val="000000" w:themeColor="text1"/>
          <w:sz w:val="21"/>
        </w:rPr>
      </w:pPr>
      <w:r>
        <w:rPr>
          <w:rFonts w:hint="eastAsia" w:ascii="宋体" w:eastAsia="宋体" w:cs="宋体"/>
          <w:color w:val="000000" w:themeColor="text1"/>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b/>
          <w:bCs/>
          <w:color w:val="000000" w:themeColor="text1"/>
          <w:sz w:val="24"/>
        </w:rPr>
      </w:pPr>
      <w:r>
        <w:rPr>
          <w:rFonts w:hint="eastAsia" w:ascii="宋体"/>
          <w:b/>
          <w:bCs/>
          <w:color w:val="000000" w:themeColor="text1"/>
          <w:sz w:val="24"/>
        </w:rPr>
        <w:t xml:space="preserve">17. 合同分包</w:t>
      </w:r>
      <w:r/>
    </w:p>
    <w:p>
      <w:pPr>
        <w:ind w:firstLine="400"/>
        <w:spacing w:line="400" w:lineRule="exact"/>
        <w:rPr>
          <w:rFonts w:ascii="宋体"/>
          <w:color w:val="000000" w:themeColor="text1"/>
          <w:szCs w:val="21"/>
        </w:rPr>
      </w:pPr>
      <w:r>
        <w:rPr>
          <w:rFonts w:hint="eastAsia" w:ascii="宋体"/>
          <w:color w:val="000000" w:themeColor="text1"/>
          <w:szCs w:val="21"/>
        </w:rPr>
        <w:t xml:space="preserve">17.1 乙方不得将合同转包给其他供应商。涉及合同分包的，乙方应根据采购文件和投标（响应）文件规定进行合同分包。</w:t>
      </w:r>
      <w:r/>
    </w:p>
    <w:p>
      <w:pPr>
        <w:ind w:firstLine="400"/>
        <w:spacing w:line="400" w:lineRule="exact"/>
        <w:rPr>
          <w:rFonts w:ascii="宋体"/>
          <w:color w:val="000000" w:themeColor="text1"/>
          <w:szCs w:val="21"/>
        </w:rPr>
      </w:pPr>
      <w:r>
        <w:rPr>
          <w:rFonts w:hint="eastAsia" w:ascii="宋体"/>
          <w:color w:val="000000" w:themeColor="text1"/>
          <w:szCs w:val="21"/>
        </w:rPr>
        <w:t xml:space="preserve">17.2 乙方执行政府采购政策向中小企业依法分包的，乙方应当按采购文件和投标（响应）文件签订分包意向协议，分包意向协议属于本合同组成部分。</w:t>
      </w:r>
      <w:r/>
    </w:p>
    <w:p>
      <w:pPr>
        <w:spacing w:line="400" w:lineRule="exact"/>
        <w:rPr>
          <w:rFonts w:ascii="宋体"/>
          <w:b/>
          <w:bCs/>
          <w:color w:val="000000" w:themeColor="text1"/>
          <w:sz w:val="24"/>
        </w:rPr>
      </w:pPr>
      <w:r>
        <w:rPr>
          <w:rFonts w:hint="eastAsia" w:ascii="宋体"/>
          <w:b/>
          <w:bCs/>
          <w:color w:val="000000" w:themeColor="text1"/>
          <w:sz w:val="24"/>
        </w:rPr>
        <w:t xml:space="preserve">18. 不可抗力</w:t>
      </w:r>
      <w:r/>
    </w:p>
    <w:p>
      <w:pPr>
        <w:ind w:firstLine="400"/>
        <w:spacing w:line="400" w:lineRule="exact"/>
        <w:rPr>
          <w:rFonts w:ascii="宋体"/>
          <w:color w:val="000000" w:themeColor="text1"/>
          <w:szCs w:val="21"/>
        </w:rPr>
      </w:pPr>
      <w:r>
        <w:rPr>
          <w:rFonts w:hint="eastAsia" w:ascii="宋体"/>
          <w:color w:val="000000" w:themeColor="text1"/>
          <w:szCs w:val="21"/>
        </w:rPr>
        <w:t xml:space="preserve">18.1 不可抗力是指合同双方不能预见、不能避免且不能克服的客观情况。</w:t>
      </w:r>
      <w:r/>
    </w:p>
    <w:p>
      <w:pPr>
        <w:ind w:firstLine="400"/>
        <w:spacing w:line="400" w:lineRule="exact"/>
        <w:rPr>
          <w:rFonts w:ascii="宋体"/>
          <w:color w:val="000000" w:themeColor="text1"/>
          <w:szCs w:val="21"/>
        </w:rPr>
      </w:pPr>
      <w:r>
        <w:rPr>
          <w:rFonts w:hint="eastAsia" w:ascii="宋体"/>
          <w:color w:val="000000" w:themeColor="text1"/>
          <w:szCs w:val="21"/>
        </w:rPr>
        <w:t xml:space="preserve">18.2 任何一方对由于不可抗力造成的部分或全部不能履行合同不承担违约责任。但迟延履行后发生不可抗力的，不能免除责任。</w:t>
      </w:r>
      <w:r/>
    </w:p>
    <w:p>
      <w:pPr>
        <w:ind w:firstLine="400"/>
        <w:spacing w:line="400" w:lineRule="exact"/>
        <w:rPr>
          <w:rFonts w:ascii="宋体"/>
          <w:color w:val="000000" w:themeColor="text1"/>
          <w:szCs w:val="21"/>
        </w:rPr>
      </w:pPr>
      <w:r>
        <w:rPr>
          <w:rFonts w:hint="eastAsia" w:ascii="宋体"/>
          <w:color w:val="000000" w:themeColor="text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b/>
          <w:bCs/>
          <w:color w:val="000000" w:themeColor="text1"/>
          <w:sz w:val="24"/>
        </w:rPr>
      </w:pPr>
      <w:r>
        <w:rPr>
          <w:rFonts w:hint="eastAsia" w:ascii="宋体"/>
          <w:b/>
          <w:bCs/>
          <w:color w:val="000000" w:themeColor="text1"/>
          <w:sz w:val="24"/>
        </w:rPr>
        <w:t xml:space="preserve">19. 解决争议的方法</w:t>
      </w:r>
      <w:r/>
    </w:p>
    <w:p>
      <w:pPr>
        <w:pStyle w:val="1146"/>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46"/>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19.2 选择仲裁的，应在</w:t>
      </w:r>
      <w:r>
        <w:rPr>
          <w:rFonts w:hint="eastAsia" w:ascii="宋体" w:eastAsia="宋体" w:cs="宋体"/>
          <w:b/>
          <w:bCs/>
          <w:color w:val="000000" w:themeColor="text1"/>
          <w:sz w:val="21"/>
        </w:rPr>
        <w:t xml:space="preserve">【政府采购合同专用条款】</w:t>
      </w:r>
      <w:r>
        <w:rPr>
          <w:rFonts w:hint="eastAsia" w:ascii="宋体" w:eastAsia="宋体" w:cs="宋体"/>
          <w:color w:val="000000" w:themeColor="text1"/>
          <w:sz w:val="21"/>
        </w:rPr>
        <w:t xml:space="preserve">中明确仲裁机构及仲裁地；通过诉讼方式解决的，可以在</w:t>
      </w:r>
      <w:r>
        <w:rPr>
          <w:rFonts w:hint="eastAsia" w:ascii="宋体" w:eastAsia="宋体" w:cs="宋体"/>
          <w:b/>
          <w:bCs/>
          <w:color w:val="000000" w:themeColor="text1"/>
          <w:sz w:val="21"/>
        </w:rPr>
        <w:t xml:space="preserve">【政府采购合同专用条款】</w:t>
      </w:r>
      <w:r>
        <w:rPr>
          <w:rFonts w:hint="eastAsia" w:ascii="宋体" w:eastAsia="宋体" w:cs="宋体"/>
          <w:color w:val="000000" w:themeColor="text1"/>
          <w:sz w:val="21"/>
        </w:rPr>
        <w:t xml:space="preserve">中进一步约定选择与争议有实际联系的地点的人民法院管辖，但管辖法院的约定不得违反级别管辖和专属管辖的规定。</w:t>
      </w:r>
      <w:r/>
    </w:p>
    <w:p>
      <w:pPr>
        <w:pStyle w:val="1146"/>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19.3 如甲乙双方有争议的事项不影响合同其他部分的履行，在争议解决期间，合同其他部分应当继续履行。</w:t>
      </w:r>
      <w:r/>
    </w:p>
    <w:p>
      <w:pPr>
        <w:spacing w:line="400" w:lineRule="exact"/>
        <w:rPr>
          <w:rFonts w:ascii="宋体"/>
          <w:color w:val="000000" w:themeColor="text1"/>
          <w:sz w:val="24"/>
        </w:rPr>
      </w:pPr>
      <w:r>
        <w:rPr>
          <w:rFonts w:hint="eastAsia" w:ascii="宋体"/>
          <w:b/>
          <w:color w:val="000000" w:themeColor="text1"/>
          <w:sz w:val="24"/>
        </w:rPr>
        <w:t xml:space="preserve">20. 政府采购政策</w:t>
      </w:r>
      <w:r/>
    </w:p>
    <w:p>
      <w:pPr>
        <w:ind w:firstLine="400"/>
        <w:spacing w:line="400" w:lineRule="exact"/>
        <w:rPr>
          <w:rFonts w:ascii="宋体"/>
          <w:color w:val="000000" w:themeColor="text1"/>
          <w:szCs w:val="21"/>
        </w:rPr>
      </w:pPr>
      <w:r>
        <w:rPr>
          <w:rFonts w:hint="eastAsia" w:ascii="宋体"/>
          <w:color w:val="000000" w:themeColor="text1"/>
          <w:szCs w:val="21"/>
        </w:rPr>
        <w:t xml:space="preserve">20.1 </w:t>
      </w:r>
      <w:r>
        <w:rPr>
          <w:rFonts w:hint="eastAsia" w:ascii="宋体" w:cs="宋体"/>
          <w:color w:val="000000" w:themeColor="text1"/>
          <w:lang w:val="en-GB"/>
        </w:rPr>
        <w:t xml:space="preserve">本合同应当按照规定执行政府采购政策。</w:t>
      </w:r>
      <w:r/>
    </w:p>
    <w:p>
      <w:pPr>
        <w:ind w:firstLine="400"/>
        <w:spacing w:line="400" w:lineRule="exact"/>
        <w:rPr>
          <w:rFonts w:ascii="宋体"/>
          <w:color w:val="000000" w:themeColor="text1"/>
          <w:szCs w:val="21"/>
        </w:rPr>
      </w:pPr>
      <w:r>
        <w:rPr>
          <w:rFonts w:ascii="宋体"/>
          <w:color w:val="000000" w:themeColor="text1"/>
          <w:szCs w:val="21"/>
        </w:rPr>
        <w:t xml:space="preserve">2</w:t>
      </w:r>
      <w:r>
        <w:rPr>
          <w:rFonts w:hint="eastAsia" w:ascii="宋体"/>
          <w:color w:val="000000" w:themeColor="text1"/>
          <w:szCs w:val="21"/>
        </w:rPr>
        <w:t xml:space="preserve">0.2 本合同依法执行政府采购政策的方式和内容，属于合同履约验收的范围。</w:t>
      </w:r>
      <w:r>
        <w:rPr>
          <w:rFonts w:hint="eastAsia" w:ascii="宋体" w:cs="宋体"/>
          <w:color w:val="000000" w:themeColor="text1"/>
        </w:rPr>
        <w:t xml:space="preserve">甲乙双方</w:t>
      </w:r>
      <w:r>
        <w:rPr>
          <w:rFonts w:hint="eastAsia" w:ascii="宋体" w:cs="宋体"/>
          <w:color w:val="000000" w:themeColor="text1"/>
          <w:lang w:val="en-GB"/>
        </w:rPr>
        <w:t xml:space="preserve">未按规定要求执行政府采购政策造成损失的</w:t>
      </w:r>
      <w:r>
        <w:rPr>
          <w:rFonts w:hint="eastAsia" w:ascii="宋体"/>
          <w:color w:val="000000" w:themeColor="text1"/>
          <w:szCs w:val="21"/>
        </w:rPr>
        <w:t xml:space="preserve">，有过错的一方应当承担赔偿责任，双方都有过错的，各自承担相应的责任。</w:t>
      </w:r>
      <w:r/>
    </w:p>
    <w:p>
      <w:pPr>
        <w:pStyle w:val="930"/>
        <w:ind w:firstLine="400"/>
        <w:spacing w:after="0" w:line="400" w:lineRule="exact"/>
        <w:rPr>
          <w:color w:val="000000" w:themeColor="text1"/>
        </w:rPr>
      </w:pPr>
      <w:r>
        <w:rPr>
          <w:rFonts w:ascii="宋体"/>
          <w:color w:val="000000" w:themeColor="text1"/>
          <w:szCs w:val="21"/>
        </w:rPr>
        <w:t xml:space="preserve">2</w:t>
      </w:r>
      <w:r>
        <w:rPr>
          <w:rFonts w:hint="eastAsia" w:ascii="宋体"/>
          <w:color w:val="000000" w:themeColor="text1"/>
          <w:szCs w:val="21"/>
        </w:rPr>
        <w:t xml:space="preserve">0.3 对于为落实中小企业支持政策，通过采购项目整体预留、设置采购</w:t>
      </w:r>
      <w:r>
        <w:rPr>
          <w:rFonts w:hint="eastAsia" w:ascii="宋体"/>
          <w:color w:val="000000" w:themeColor="text1"/>
          <w:szCs w:val="21"/>
        </w:rPr>
        <w:t xml:space="preserve">包专门</w:t>
      </w:r>
      <w:r>
        <w:rPr>
          <w:rFonts w:hint="eastAsia" w:ascii="宋体"/>
          <w:color w:val="000000" w:themeColor="text1"/>
          <w:szCs w:val="21"/>
        </w:rPr>
        <w:t xml:space="preserve">预留、要求以联合体形</w:t>
      </w:r>
      <w:r>
        <w:rPr>
          <w:rFonts w:hint="eastAsia" w:ascii="宋体"/>
          <w:color w:val="000000" w:themeColor="text1"/>
          <w:szCs w:val="21"/>
        </w:rPr>
        <w:t xml:space="preserve">式参加</w:t>
      </w:r>
      <w:r>
        <w:rPr>
          <w:rFonts w:hint="eastAsia" w:ascii="宋体"/>
          <w:color w:val="000000" w:themeColor="text1"/>
          <w:szCs w:val="21"/>
        </w:rPr>
        <w:t xml:space="preserve">或者合同分包等措施签订的采购合同，应当明确标注本合同为中小企业预留合同。其中，要求以联合体形</w:t>
      </w:r>
      <w:r>
        <w:rPr>
          <w:rFonts w:hint="eastAsia" w:ascii="宋体"/>
          <w:color w:val="000000" w:themeColor="text1"/>
          <w:szCs w:val="21"/>
        </w:rPr>
        <w:t xml:space="preserve">式参加</w:t>
      </w:r>
      <w:r>
        <w:rPr>
          <w:rFonts w:hint="eastAsia" w:ascii="宋体"/>
          <w:color w:val="000000" w:themeColor="text1"/>
          <w:szCs w:val="21"/>
        </w:rPr>
        <w:t xml:space="preserve">采购活动或者合同分包的，须将联合协议或者分包意向协议作为采购合同的组成部分。</w:t>
      </w:r>
      <w:r/>
    </w:p>
    <w:p>
      <w:pPr>
        <w:spacing w:line="400" w:lineRule="exact"/>
        <w:rPr>
          <w:rFonts w:ascii="宋体"/>
          <w:b/>
          <w:color w:val="000000" w:themeColor="text1"/>
          <w:sz w:val="24"/>
        </w:rPr>
      </w:pPr>
      <w:r>
        <w:rPr>
          <w:rFonts w:hint="eastAsia" w:ascii="宋体"/>
          <w:b/>
          <w:color w:val="000000" w:themeColor="text1"/>
          <w:sz w:val="24"/>
        </w:rPr>
        <w:t xml:space="preserve">21. 法律适用</w:t>
      </w:r>
      <w:r/>
    </w:p>
    <w:p>
      <w:pPr>
        <w:pStyle w:val="1146"/>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21.1 本合同的订立、生效、解释、履行及与本合同有关的争议解决，均适用法律、行政法规。</w:t>
      </w:r>
      <w:r/>
    </w:p>
    <w:p>
      <w:pPr>
        <w:pStyle w:val="1146"/>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21.2 本合同条款与法律、行政法规的强制性规定不一致的，双方当事人应按照法律、行政法规的强制性规定修改本合同的相关条款。</w:t>
      </w:r>
      <w:r/>
    </w:p>
    <w:p>
      <w:pPr>
        <w:spacing w:line="400" w:lineRule="exact"/>
        <w:rPr>
          <w:rFonts w:ascii="宋体"/>
          <w:b/>
          <w:color w:val="000000" w:themeColor="text1"/>
          <w:sz w:val="24"/>
        </w:rPr>
      </w:pPr>
      <w:r>
        <w:rPr>
          <w:rFonts w:hint="eastAsia" w:ascii="宋体"/>
          <w:b/>
          <w:color w:val="000000" w:themeColor="text1"/>
          <w:sz w:val="24"/>
        </w:rPr>
        <w:t xml:space="preserve">22. 通知</w:t>
      </w:r>
      <w:r/>
    </w:p>
    <w:p>
      <w:pPr>
        <w:pStyle w:val="1146"/>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22.1 本合同任何</w:t>
      </w:r>
      <w:r>
        <w:rPr>
          <w:rFonts w:hint="eastAsia" w:ascii="宋体" w:eastAsia="宋体" w:cs="宋体"/>
          <w:color w:val="000000" w:themeColor="text1"/>
          <w:sz w:val="21"/>
        </w:rPr>
        <w:t xml:space="preserve">一</w:t>
      </w:r>
      <w:r>
        <w:rPr>
          <w:rFonts w:hint="eastAsia" w:ascii="宋体" w:eastAsia="宋体" w:cs="宋体"/>
          <w:color w:val="000000" w:themeColor="text1"/>
          <w:sz w:val="21"/>
        </w:rPr>
        <w:t xml:space="preserve">方向对方发出的通知、信件、数据电文等，应当发送至本合同第一部分《政府采购合同协议书》所约定的通讯地址、联系人、联系电话或电子邮箱。</w:t>
      </w:r>
      <w:r/>
    </w:p>
    <w:p>
      <w:pPr>
        <w:pStyle w:val="1146"/>
        <w:ind w:firstLine="0"/>
        <w:jc w:val="both"/>
        <w:rPr>
          <w:color w:val="000000" w:themeColor="text1"/>
          <w:sz w:val="21"/>
        </w:rPr>
      </w:pPr>
      <w:r>
        <w:rPr>
          <w:rFonts w:hint="eastAsia" w:ascii="宋体" w:eastAsia="宋体" w:cs="宋体"/>
          <w:color w:val="000000" w:themeColor="text1"/>
          <w:sz w:val="21"/>
        </w:rPr>
        <w:t xml:space="preserve">    22.2 一方当事人变更名称、住所、联系人、联系电话或电子邮箱等信息的，应当在变更后3日内及时书面通知对方，对方实际收到变更通知前的送达仍为有效送达。</w:t>
      </w:r>
      <w:r/>
    </w:p>
    <w:p>
      <w:pPr>
        <w:ind w:firstLine="400"/>
        <w:spacing w:line="400" w:lineRule="exact"/>
        <w:rPr>
          <w:rFonts w:ascii="宋体"/>
          <w:color w:val="000000" w:themeColor="text1"/>
          <w:szCs w:val="21"/>
        </w:rPr>
      </w:pPr>
      <w:r>
        <w:rPr>
          <w:rFonts w:hint="eastAsia" w:ascii="宋体"/>
          <w:color w:val="000000" w:themeColor="text1"/>
          <w:szCs w:val="21"/>
        </w:rPr>
        <w:t xml:space="preserve">22.3本合同一方给另一方的通知均应采用书面形式，传真或快递送到本合同中规定的对方的地址和办理签收手续。</w:t>
      </w:r>
      <w:r/>
    </w:p>
    <w:p>
      <w:pPr>
        <w:ind w:firstLine="400"/>
        <w:spacing w:line="400" w:lineRule="exact"/>
        <w:rPr>
          <w:rFonts w:ascii="宋体"/>
          <w:color w:val="000000" w:themeColor="text1"/>
          <w:szCs w:val="21"/>
        </w:rPr>
      </w:pPr>
      <w:r>
        <w:rPr>
          <w:rFonts w:hint="eastAsia" w:ascii="宋体"/>
          <w:color w:val="000000" w:themeColor="text1"/>
          <w:szCs w:val="21"/>
        </w:rPr>
        <w:t xml:space="preserve">22.4通知以送达之日或通知书中规定的生效之日起生效，两者中以较迟之日为准。</w:t>
      </w:r>
      <w:r/>
    </w:p>
    <w:p>
      <w:pPr>
        <w:numPr>
          <w:ilvl w:val="0"/>
          <w:numId w:val="13"/>
        </w:numPr>
        <w:jc w:val="left"/>
        <w:spacing w:line="400" w:lineRule="exact"/>
        <w:rPr>
          <w:rFonts w:ascii="宋体"/>
          <w:b/>
          <w:bCs/>
          <w:color w:val="000000" w:themeColor="text1"/>
          <w:sz w:val="24"/>
        </w:rPr>
      </w:pPr>
      <w:r>
        <w:rPr>
          <w:rFonts w:hint="eastAsia" w:ascii="宋体"/>
          <w:b/>
          <w:bCs/>
          <w:color w:val="000000" w:themeColor="text1"/>
          <w:sz w:val="24"/>
        </w:rPr>
        <w:t xml:space="preserve">合同未尽事项</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23.1合同未尽事项见</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w:t>
      </w:r>
      <w:r/>
    </w:p>
    <w:p>
      <w:pPr>
        <w:spacing w:line="400" w:lineRule="exact"/>
        <w:rPr>
          <w:rFonts w:ascii="黑体" w:eastAsia="黑体"/>
          <w:color w:val="000000" w:themeColor="text1"/>
          <w:sz w:val="28"/>
          <w:szCs w:val="28"/>
        </w:rPr>
      </w:pPr>
      <w:r>
        <w:rPr>
          <w:rFonts w:hint="eastAsia" w:ascii="宋体"/>
          <w:bCs/>
          <w:color w:val="000000" w:themeColor="text1"/>
          <w:szCs w:val="21"/>
        </w:rPr>
        <w:t xml:space="preserve">    23.2 合同附件与合同正文具有同等的法律效力。</w:t>
      </w:r>
      <w:bookmarkStart w:id="22" w:name="_Toc20313"/>
      <w:r/>
      <w:r/>
    </w:p>
    <w:p>
      <w:pPr>
        <w:jc w:val="center"/>
        <w:rPr>
          <w:rFonts w:ascii="黑体" w:eastAsia="黑体"/>
          <w:color w:val="000000" w:themeColor="text1"/>
          <w:sz w:val="28"/>
          <w:szCs w:val="28"/>
        </w:rPr>
      </w:pPr>
      <w:r>
        <w:rPr>
          <w:rFonts w:hint="eastAsia" w:ascii="黑体" w:eastAsia="黑体"/>
          <w:color w:val="000000" w:themeColor="text1"/>
          <w:sz w:val="28"/>
          <w:szCs w:val="28"/>
        </w:rPr>
        <w:br w:type="page" w:clear="all"/>
      </w:r>
      <w:r/>
    </w:p>
    <w:p>
      <w:pPr>
        <w:pStyle w:val="897"/>
        <w:jc w:val="center"/>
        <w:rPr>
          <w:rFonts w:ascii="黑体" w:eastAsia="黑体"/>
          <w:b w:val="0"/>
          <w:bCs w:val="0"/>
          <w:color w:val="000000" w:themeColor="text1"/>
          <w:sz w:val="28"/>
          <w:szCs w:val="28"/>
        </w:rPr>
      </w:pPr>
      <w:r>
        <w:rPr>
          <w:rFonts w:hint="eastAsia" w:ascii="黑体" w:eastAsia="黑体"/>
          <w:b w:val="0"/>
          <w:bCs w:val="0"/>
          <w:color w:val="000000" w:themeColor="text1"/>
          <w:sz w:val="28"/>
          <w:szCs w:val="28"/>
        </w:rPr>
        <w:t xml:space="preserve">第三节 政府采购合同专用条款</w:t>
      </w:r>
      <w:bookmarkEnd w:id="22"/>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第1.2（6）项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联合体具体要求</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604"/>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第1.2（7）项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其他术语解释</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第4.4款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履约验收中甲方提出异议或</w:t>
            </w:r>
            <w:r>
              <w:rPr>
                <w:rFonts w:hint="eastAsia" w:ascii="宋体"/>
                <w:color w:val="000000" w:themeColor="text1"/>
                <w:szCs w:val="21"/>
              </w:rPr>
              <w:t xml:space="preserve">作出</w:t>
            </w:r>
            <w:r>
              <w:rPr>
                <w:rFonts w:hint="eastAsia" w:ascii="宋体"/>
                <w:color w:val="000000" w:themeColor="text1"/>
                <w:szCs w:val="21"/>
              </w:rPr>
              <w:t xml:space="preserve">说明的期限</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第4.6款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约定甲方承担的其他义务和责任</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color w:val="000000" w:themeColor="text1"/>
              </w:rPr>
            </w:pPr>
            <w:r>
              <w:rPr>
                <w:rFonts w:hint="eastAsia" w:ascii="宋体"/>
                <w:color w:val="000000" w:themeColor="text1"/>
                <w:szCs w:val="21"/>
              </w:rPr>
              <w:t xml:space="preserve">第5.4款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约定乙方承担的其他义务和责任</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第6.1款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履行合同义务的顺序</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667"/>
        </w:trPr>
        <w:tc>
          <w:tcPr>
            <w:tcW w:w="1607" w:type="dxa"/>
            <w:vAlign w:val="center"/>
            <w:vMerge w:val="restart"/>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第7.1款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包装特殊要求</w:t>
            </w:r>
            <w:r/>
          </w:p>
        </w:tc>
        <w:tc>
          <w:tcPr>
            <w:tcW w:w="5170" w:type="dxa"/>
            <w:vAlign w:val="center"/>
            <w:textDirection w:val="lrTb"/>
            <w:noWrap w:val="false"/>
          </w:tcPr>
          <w:p>
            <w:pPr>
              <w:rPr>
                <w:color w:val="000000" w:themeColor="text1"/>
              </w:rPr>
            </w:pPr>
            <w:r>
              <w:rPr>
                <w:color w:val="000000" w:themeColor="text1"/>
              </w:rPr>
            </w:r>
            <w:r/>
          </w:p>
        </w:tc>
      </w:tr>
      <w:tr>
        <w:trPr>
          <w:trHeight w:val="667"/>
        </w:trPr>
        <w:tc>
          <w:tcPr>
            <w:tcW w:w="1607" w:type="dxa"/>
            <w:vAlign w:val="center"/>
            <w:vMerge w:val="continue"/>
            <w:textDirection w:val="lrTb"/>
            <w:noWrap w:val="false"/>
          </w:tcPr>
          <w:p>
            <w:pPr>
              <w:rPr>
                <w:color w:val="000000" w:themeColor="text1"/>
              </w:rPr>
            </w:pPr>
            <w:r>
              <w:rPr>
                <w:color w:val="000000" w:themeColor="text1"/>
              </w:rPr>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指定现场</w:t>
            </w:r>
            <w:r/>
          </w:p>
        </w:tc>
        <w:tc>
          <w:tcPr>
            <w:tcW w:w="5170" w:type="dxa"/>
            <w:vAlign w:val="center"/>
            <w:textDirection w:val="lrTb"/>
            <w:noWrap w:val="false"/>
          </w:tcPr>
          <w:p>
            <w:pPr>
              <w:rPr>
                <w:color w:val="000000" w:themeColor="text1"/>
              </w:rPr>
            </w:pPr>
            <w:r>
              <w:rPr>
                <w:color w:val="000000" w:themeColor="text1"/>
              </w:rPr>
            </w:r>
            <w:r/>
          </w:p>
        </w:tc>
      </w:tr>
      <w:tr>
        <w:trPr>
          <w:trHeight w:val="772"/>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第7.2款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运输特殊要求</w:t>
            </w:r>
            <w:r/>
          </w:p>
        </w:tc>
        <w:tc>
          <w:tcPr>
            <w:tcW w:w="5170" w:type="dxa"/>
            <w:vAlign w:val="center"/>
            <w:textDirection w:val="lrTb"/>
            <w:noWrap w:val="false"/>
          </w:tcPr>
          <w:p>
            <w:pPr>
              <w:rPr>
                <w:color w:val="000000" w:themeColor="text1"/>
              </w:rPr>
            </w:pPr>
            <w:r>
              <w:rPr>
                <w:color w:val="000000" w:themeColor="text1"/>
              </w:rPr>
            </w:r>
            <w:r/>
          </w:p>
        </w:tc>
      </w:tr>
      <w:tr>
        <w:trPr>
          <w:trHeight w:val="667"/>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第7.3款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保险要求</w:t>
            </w:r>
            <w:r/>
          </w:p>
        </w:tc>
        <w:tc>
          <w:tcPr>
            <w:tcW w:w="5170" w:type="dxa"/>
            <w:vAlign w:val="center"/>
            <w:textDirection w:val="lrTb"/>
            <w:noWrap w:val="false"/>
          </w:tcPr>
          <w:p>
            <w:pPr>
              <w:rPr>
                <w:color w:val="000000" w:themeColor="text1"/>
              </w:rPr>
            </w:pPr>
            <w:r>
              <w:rPr>
                <w:color w:val="000000" w:themeColor="text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第8.2（1）项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质量保证期</w:t>
            </w:r>
            <w:r/>
          </w:p>
        </w:tc>
        <w:tc>
          <w:tcPr>
            <w:tcW w:w="5170" w:type="dxa"/>
            <w:vAlign w:val="center"/>
            <w:textDirection w:val="lrTb"/>
            <w:noWrap w:val="false"/>
          </w:tcPr>
          <w:p>
            <w:pPr>
              <w:ind w:firstLine="400"/>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第8.2（3）项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货物质量缺陷</w:t>
            </w:r>
            <w:r/>
          </w:p>
          <w:p>
            <w:pPr>
              <w:rPr>
                <w:rFonts w:ascii="宋体"/>
                <w:color w:val="000000" w:themeColor="text1"/>
                <w:szCs w:val="21"/>
              </w:rPr>
            </w:pPr>
            <w:r>
              <w:rPr>
                <w:rFonts w:hint="eastAsia" w:ascii="宋体"/>
                <w:color w:val="000000" w:themeColor="text1"/>
                <w:szCs w:val="21"/>
              </w:rPr>
              <w:t xml:space="preserve">响应时间</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s="宋体"/>
                <w:color w:val="000000" w:themeColor="text1"/>
                <w:szCs w:val="21"/>
              </w:rPr>
            </w:pPr>
            <w:r>
              <w:rPr>
                <w:rFonts w:hint="eastAsia" w:ascii="宋体" w:cs="宋体"/>
                <w:color w:val="000000" w:themeColor="text1"/>
                <w:szCs w:val="21"/>
              </w:rPr>
              <w:t xml:space="preserve">第二节</w:t>
            </w:r>
            <w:r/>
          </w:p>
          <w:p>
            <w:pPr>
              <w:pStyle w:val="1146"/>
              <w:ind w:firstLine="0"/>
              <w:jc w:val="center"/>
              <w:rPr>
                <w:color w:val="000000" w:themeColor="text1"/>
              </w:rPr>
            </w:pPr>
            <w:r>
              <w:rPr>
                <w:rFonts w:hint="eastAsia" w:ascii="宋体" w:eastAsia="宋体" w:cs="宋体"/>
                <w:color w:val="000000" w:themeColor="text1"/>
              </w:rPr>
              <w:t xml:space="preserve">第11.1款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其他应当保密的信息</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697"/>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第12.2款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合同价款支付时间</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697"/>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第13.2款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履约保证金不予退还的情形</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第13.3款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履约保证金退还时间及逾期退还的违约金</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84"/>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第14.1（3）项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运行监督、维修期限</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84"/>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第14.1（5）项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货物回收的约定</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第14.1（6）项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乙方提供的其他服务</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第15.1款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修理、重作、更换相关具体规定</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第15.2（2）项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迟延交货赔偿费</w:t>
            </w:r>
            <w:r/>
          </w:p>
        </w:tc>
        <w:tc>
          <w:tcPr>
            <w:tcW w:w="5170" w:type="dxa"/>
            <w:vAlign w:val="center"/>
            <w:textDirection w:val="lrTb"/>
            <w:noWrap w:val="false"/>
          </w:tcPr>
          <w:p>
            <w:pPr>
              <w:rPr>
                <w:rFonts w:ascii="宋体"/>
                <w:color w:val="000000" w:themeColor="text1"/>
                <w:szCs w:val="21"/>
                <w:u w:val="single"/>
              </w:rPr>
            </w:pPr>
            <w:r>
              <w:rPr>
                <w:rFonts w:ascii="宋体"/>
                <w:color w:val="000000" w:themeColor="text1"/>
                <w:szCs w:val="21"/>
                <w:u w:val="single"/>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第15.3款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逾期付款利息</w:t>
            </w:r>
            <w:r/>
          </w:p>
        </w:tc>
        <w:tc>
          <w:tcPr>
            <w:tcW w:w="5170" w:type="dxa"/>
            <w:vAlign w:val="center"/>
            <w:textDirection w:val="lrTb"/>
            <w:noWrap w:val="false"/>
          </w:tcPr>
          <w:p>
            <w:pPr>
              <w:rPr>
                <w:rFonts w:ascii="宋体"/>
                <w:color w:val="000000" w:themeColor="text1"/>
                <w:szCs w:val="21"/>
                <w:u w:val="single"/>
              </w:rPr>
            </w:pPr>
            <w:r>
              <w:rPr>
                <w:rFonts w:ascii="宋体"/>
                <w:color w:val="000000" w:themeColor="text1"/>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ascii="宋体"/>
                <w:color w:val="000000" w:themeColor="text1"/>
                <w:szCs w:val="21"/>
                <w:u w:val="single"/>
              </w:rPr>
            </w:pPr>
            <w:r>
              <w:rPr>
                <w:rFonts w:ascii="宋体"/>
                <w:color w:val="000000" w:themeColor="text1"/>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ascii="宋体" w:cs="宋体"/>
                <w:iCs/>
                <w:color w:val="000000" w:themeColor="text1"/>
                <w:szCs w:val="21"/>
              </w:rPr>
            </w:pPr>
            <w:r>
              <w:rPr>
                <w:rFonts w:hint="eastAsia" w:ascii="宋体" w:cs="宋体"/>
                <w:iCs/>
                <w:color w:val="000000" w:themeColor="text1"/>
                <w:szCs w:val="21"/>
              </w:rPr>
              <w:t xml:space="preserve">因本合同及合同有关事项发生的争议，按下列第</w:t>
            </w:r>
            <w:r>
              <w:rPr>
                <w:rFonts w:hint="eastAsia" w:ascii="宋体" w:cs="宋体"/>
                <w:iCs/>
                <w:color w:val="000000" w:themeColor="text1"/>
                <w:szCs w:val="21"/>
                <w:u w:val="single"/>
              </w:rPr>
              <w:t xml:space="preserve">   </w:t>
            </w:r>
            <w:r>
              <w:rPr>
                <w:rFonts w:hint="eastAsia" w:ascii="宋体" w:cs="宋体"/>
                <w:iCs/>
                <w:color w:val="000000" w:themeColor="text1"/>
                <w:szCs w:val="21"/>
              </w:rPr>
              <w:t xml:space="preserve">种方式解决：</w:t>
            </w:r>
            <w:r/>
          </w:p>
          <w:p>
            <w:pPr>
              <w:spacing w:line="400" w:lineRule="exact"/>
              <w:rPr>
                <w:rFonts w:ascii="宋体" w:cs="宋体"/>
                <w:iCs/>
                <w:color w:val="000000" w:themeColor="text1"/>
                <w:szCs w:val="21"/>
              </w:rPr>
            </w:pPr>
            <w:r>
              <w:rPr>
                <w:rFonts w:hint="eastAsia" w:ascii="宋体" w:cs="宋体"/>
                <w:iCs/>
                <w:color w:val="000000" w:themeColor="text1"/>
                <w:szCs w:val="21"/>
              </w:rPr>
              <w:t xml:space="preserve">（1）向</w:t>
            </w:r>
            <w:r>
              <w:rPr>
                <w:rFonts w:hint="eastAsia" w:ascii="宋体" w:cs="宋体"/>
                <w:iCs/>
                <w:color w:val="000000" w:themeColor="text1"/>
                <w:szCs w:val="21"/>
                <w:u w:val="single"/>
              </w:rPr>
              <w:t xml:space="preserve">                    </w:t>
            </w:r>
            <w:r>
              <w:rPr>
                <w:rFonts w:hint="eastAsia" w:ascii="宋体" w:cs="宋体"/>
                <w:iCs/>
                <w:color w:val="000000" w:themeColor="text1"/>
                <w:szCs w:val="21"/>
              </w:rPr>
              <w:t xml:space="preserve">仲裁委员会申请仲裁，仲裁地点为</w:t>
            </w:r>
            <w:r>
              <w:rPr>
                <w:rFonts w:hint="eastAsia" w:ascii="宋体" w:cs="宋体"/>
                <w:iCs/>
                <w:color w:val="000000" w:themeColor="text1"/>
                <w:szCs w:val="21"/>
                <w:u w:val="single"/>
              </w:rPr>
              <w:t xml:space="preserve">           </w:t>
            </w:r>
            <w:r>
              <w:rPr>
                <w:rFonts w:hint="eastAsia" w:ascii="宋体" w:cs="宋体"/>
                <w:iCs/>
                <w:color w:val="000000" w:themeColor="text1"/>
                <w:szCs w:val="21"/>
              </w:rPr>
              <w:t xml:space="preserve">；</w:t>
            </w:r>
            <w:r/>
          </w:p>
          <w:p>
            <w:pPr>
              <w:rPr>
                <w:rFonts w:ascii="宋体"/>
                <w:color w:val="000000" w:themeColor="text1"/>
                <w:szCs w:val="21"/>
                <w:u w:val="single"/>
              </w:rPr>
            </w:pPr>
            <w:r>
              <w:rPr>
                <w:rFonts w:hint="eastAsia" w:ascii="宋体" w:cs="宋体"/>
                <w:iCs/>
                <w:color w:val="000000" w:themeColor="text1"/>
                <w:szCs w:val="21"/>
              </w:rPr>
              <w:t xml:space="preserve">（2）向</w:t>
            </w:r>
            <w:r>
              <w:rPr>
                <w:rFonts w:hint="eastAsia" w:ascii="宋体" w:cs="宋体"/>
                <w:iCs/>
                <w:color w:val="000000" w:themeColor="text1"/>
                <w:szCs w:val="21"/>
                <w:u w:val="single"/>
              </w:rPr>
              <w:t xml:space="preserve">                    </w:t>
            </w:r>
            <w:r>
              <w:rPr>
                <w:rFonts w:hint="eastAsia" w:ascii="宋体" w:cs="宋体"/>
                <w:iCs/>
                <w:color w:val="000000" w:themeColor="text1"/>
                <w:szCs w:val="21"/>
              </w:rPr>
              <w:t xml:space="preserve">人民法院起诉。</w:t>
            </w:r>
            <w:r/>
          </w:p>
        </w:tc>
      </w:tr>
      <w:tr>
        <w:trPr>
          <w:trHeight w:val="770"/>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第23.1款</w:t>
            </w:r>
            <w:r/>
          </w:p>
        </w:tc>
        <w:tc>
          <w:tcPr>
            <w:tcW w:w="1742" w:type="dxa"/>
            <w:vAlign w:val="center"/>
            <w:textDirection w:val="lrTb"/>
            <w:noWrap w:val="false"/>
          </w:tcPr>
          <w:p>
            <w:pPr>
              <w:rPr>
                <w:rFonts w:ascii="宋体"/>
                <w:color w:val="000000" w:themeColor="text1"/>
                <w:szCs w:val="21"/>
              </w:rPr>
            </w:pPr>
            <w:r>
              <w:rPr>
                <w:rFonts w:hint="eastAsia" w:ascii="宋体"/>
                <w:bCs/>
                <w:color w:val="000000" w:themeColor="text1"/>
                <w:szCs w:val="21"/>
              </w:rPr>
              <w:t xml:space="preserve">其他专用条款</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bl>
    <w:p>
      <w:pP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sectPr>
          <w:footnotePr/>
          <w:endnotePr/>
          <w:type w:val="nextPage"/>
          <w:pgSz w:w="11907" w:h="16840" w:orient="portrait"/>
          <w:pgMar w:top="1474" w:right="1021" w:bottom="1134" w:left="1247" w:header="851" w:footer="624" w:gutter="0"/>
          <w:cols w:num="1" w:sep="0" w:space="720" w:equalWidth="1"/>
          <w:docGrid w:linePitch="360"/>
          <w:titlePg/>
        </w:sectPr>
      </w:pPr>
      <w:r>
        <w:rPr>
          <w:color w:val="000000" w:themeColor="text1"/>
        </w:rPr>
      </w:r>
      <w:r/>
    </w:p>
    <w:p>
      <w:pPr>
        <w:ind w:firstLine="19"/>
        <w:jc w:val="center"/>
        <w:rPr>
          <w:color w:val="000000" w:themeColor="text1"/>
        </w:rPr>
      </w:pPr>
      <w:r>
        <w:rPr>
          <w:color w:val="000000" w:themeColor="text1"/>
        </w:rPr>
      </w:r>
      <w:r/>
    </w:p>
    <w:p>
      <w:pPr>
        <w:ind w:firstLine="19"/>
        <w:jc w:val="center"/>
        <w:rPr>
          <w:color w:val="000000" w:themeColor="text1"/>
        </w:rPr>
      </w:pPr>
      <w:r>
        <w:rPr>
          <w:color w:val="000000" w:themeColor="text1"/>
        </w:rPr>
      </w:r>
      <w:r/>
    </w:p>
    <w:p>
      <w:pPr>
        <w:ind w:firstLine="19"/>
        <w:jc w:val="center"/>
        <w:rPr>
          <w:color w:val="000000" w:themeColor="text1"/>
        </w:rPr>
      </w:pPr>
      <w:r>
        <w:rPr>
          <w:color w:val="000000" w:themeColor="text1"/>
        </w:rPr>
      </w:r>
      <w:r/>
    </w:p>
    <w:p>
      <w:pPr>
        <w:ind w:firstLine="19"/>
        <w:jc w:val="center"/>
        <w:rPr>
          <w:color w:val="000000" w:themeColor="text1"/>
        </w:rPr>
      </w:pPr>
      <w:r>
        <w:rPr>
          <w:color w:val="000000" w:themeColor="text1"/>
        </w:rPr>
      </w:r>
      <w:r/>
    </w:p>
    <w:p>
      <w:pPr>
        <w:ind w:firstLine="25"/>
        <w:jc w:val="center"/>
        <w:rPr>
          <w:color w:val="000000" w:themeColor="text1"/>
        </w:rPr>
      </w:pPr>
      <w:r>
        <w:rPr>
          <w:rFonts w:hint="eastAsia" w:ascii="黑体" w:hAnsi="宋体" w:eastAsia="黑体"/>
          <w:b/>
          <w:bCs/>
          <w:color w:val="000000" w:themeColor="text1"/>
          <w:sz w:val="28"/>
          <w:szCs w:val="28"/>
        </w:rPr>
        <w:t xml:space="preserve">十一、</w:t>
      </w:r>
      <w:r>
        <w:rPr>
          <w:rFonts w:hint="eastAsia" w:ascii="黑体" w:hAnsi="宋体" w:eastAsia="黑体"/>
          <w:b/>
          <w:bCs/>
          <w:color w:val="000000" w:themeColor="text1"/>
          <w:sz w:val="28"/>
          <w:szCs w:val="28"/>
        </w:rPr>
        <w:t xml:space="preserve">谈判</w:t>
      </w:r>
      <w:r>
        <w:rPr>
          <w:rFonts w:hint="eastAsia" w:ascii="黑体" w:hAnsi="宋体" w:eastAsia="黑体"/>
          <w:b/>
          <w:bCs/>
          <w:color w:val="000000" w:themeColor="text1"/>
          <w:sz w:val="28"/>
          <w:szCs w:val="28"/>
        </w:rPr>
        <w:t xml:space="preserve">响应文件格式</w:t>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hint="eastAsia" w:ascii="黑体" w:eastAsia="黑体"/>
          <w:b/>
          <w:bCs/>
          <w:color w:val="000000" w:themeColor="text1"/>
          <w:sz w:val="44"/>
        </w:rPr>
        <w:t xml:space="preserve">谈</w:t>
      </w:r>
      <w:r>
        <w:rPr>
          <w:rFonts w:hint="eastAsia" w:ascii="黑体" w:eastAsia="黑体"/>
          <w:b/>
          <w:bCs/>
          <w:color w:val="000000" w:themeColor="text1"/>
          <w:sz w:val="44"/>
        </w:rPr>
        <w:t xml:space="preserve"> </w:t>
      </w:r>
      <w:r>
        <w:rPr>
          <w:rFonts w:hint="eastAsia" w:ascii="黑体" w:eastAsia="黑体"/>
          <w:b/>
          <w:bCs/>
          <w:color w:val="000000" w:themeColor="text1"/>
          <w:sz w:val="44"/>
        </w:rPr>
        <w:t xml:space="preserve">判</w:t>
      </w:r>
      <w:r>
        <w:rPr>
          <w:rFonts w:hint="eastAsia" w:ascii="黑体" w:eastAsia="黑体"/>
          <w:b/>
          <w:bCs/>
          <w:color w:val="000000" w:themeColor="text1"/>
          <w:sz w:val="44"/>
        </w:rPr>
        <w:t xml:space="preserve"> 响 应 文 件</w:t>
      </w:r>
      <w:r/>
    </w:p>
    <w:p>
      <w:pPr>
        <w:jc w:val="cente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ind w:firstLine="2894"/>
        <w:rPr>
          <w:rFonts w:ascii="楷体" w:hAnsi="楷体" w:eastAsia="楷体"/>
          <w:b/>
          <w:bCs/>
          <w:color w:val="000000" w:themeColor="text1"/>
          <w:sz w:val="32"/>
        </w:rPr>
      </w:pPr>
      <w:r>
        <w:rPr>
          <w:rFonts w:hint="eastAsia" w:ascii="楷体" w:hAnsi="楷体" w:eastAsia="楷体"/>
          <w:b/>
          <w:bCs/>
          <w:color w:val="000000" w:themeColor="text1"/>
          <w:sz w:val="32"/>
        </w:rPr>
        <w:t xml:space="preserve">项目编号：          号   </w:t>
      </w:r>
      <w:r/>
    </w:p>
    <w:p>
      <w:pPr>
        <w:ind w:firstLine="2894"/>
        <w:rPr>
          <w:rFonts w:ascii="楷体" w:hAnsi="楷体" w:eastAsia="楷体"/>
          <w:b/>
          <w:bCs/>
          <w:color w:val="000000" w:themeColor="text1"/>
          <w:sz w:val="32"/>
        </w:rPr>
      </w:pPr>
      <w:r>
        <w:rPr>
          <w:rFonts w:hint="eastAsia" w:ascii="楷体" w:hAnsi="楷体" w:eastAsia="楷体"/>
          <w:b/>
          <w:bCs/>
          <w:color w:val="000000" w:themeColor="text1"/>
          <w:sz w:val="32"/>
        </w:rPr>
        <w:t xml:space="preserve">项目名称： </w:t>
      </w:r>
      <w:r/>
    </w:p>
    <w:p>
      <w:pPr>
        <w:ind w:firstLine="2894"/>
        <w:rPr>
          <w:rFonts w:ascii="楷体" w:hAnsi="楷体" w:eastAsia="楷体"/>
          <w:b/>
          <w:bCs/>
          <w:color w:val="000000" w:themeColor="text1"/>
          <w:sz w:val="28"/>
        </w:rPr>
      </w:pPr>
      <w:r>
        <w:rPr>
          <w:rFonts w:hint="eastAsia" w:ascii="楷体" w:hAnsi="楷体" w:eastAsia="楷体"/>
          <w:b/>
          <w:bCs/>
          <w:color w:val="000000" w:themeColor="text1"/>
          <w:sz w:val="32"/>
        </w:rPr>
        <w:t xml:space="preserve">供应商：</w:t>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hint="eastAsia" w:ascii="楷体_GB2312" w:eastAsia="楷体_GB2312"/>
          <w:b/>
          <w:bCs/>
          <w:color w:val="000000" w:themeColor="text1"/>
          <w:sz w:val="24"/>
        </w:rPr>
        <w:t xml:space="preserve"> </w:t>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 w:hAnsi="楷体" w:eastAsia="楷体"/>
          <w:b/>
          <w:bCs/>
          <w:color w:val="000000" w:themeColor="text1"/>
          <w:sz w:val="28"/>
        </w:rPr>
      </w:pPr>
      <w:r>
        <w:rPr>
          <w:rFonts w:hint="eastAsia" w:ascii="楷体" w:hAnsi="楷体" w:eastAsia="楷体"/>
          <w:b/>
          <w:bCs/>
          <w:color w:val="000000" w:themeColor="text1"/>
          <w:sz w:val="28"/>
        </w:rPr>
        <w:t xml:space="preserve">年</w:t>
      </w:r>
      <w:r>
        <w:rPr>
          <w:rFonts w:ascii="楷体" w:hAnsi="楷体" w:eastAsia="楷体"/>
          <w:b/>
          <w:bCs/>
          <w:color w:val="000000" w:themeColor="text1"/>
          <w:sz w:val="28"/>
        </w:rPr>
        <w:t xml:space="preserve"> </w:t>
      </w:r>
      <w:r>
        <w:rPr>
          <w:rFonts w:hint="eastAsia" w:ascii="楷体" w:hAnsi="楷体" w:eastAsia="楷体"/>
          <w:b/>
          <w:bCs/>
          <w:color w:val="000000" w:themeColor="text1"/>
          <w:sz w:val="28"/>
        </w:rPr>
        <w:t xml:space="preserve">    </w:t>
      </w:r>
      <w:r>
        <w:rPr>
          <w:rFonts w:ascii="楷体" w:hAnsi="楷体" w:eastAsia="楷体"/>
          <w:b/>
          <w:bCs/>
          <w:color w:val="000000" w:themeColor="text1"/>
          <w:sz w:val="28"/>
        </w:rPr>
        <w:t xml:space="preserve"> </w:t>
      </w:r>
      <w:r>
        <w:rPr>
          <w:rFonts w:hint="eastAsia" w:ascii="楷体" w:hAnsi="楷体" w:eastAsia="楷体"/>
          <w:b/>
          <w:bCs/>
          <w:color w:val="000000" w:themeColor="text1"/>
          <w:sz w:val="28"/>
        </w:rPr>
        <w:t xml:space="preserve">月</w:t>
      </w:r>
      <w:r>
        <w:rPr>
          <w:rFonts w:ascii="楷体" w:hAnsi="楷体" w:eastAsia="楷体"/>
          <w:b/>
          <w:bCs/>
          <w:color w:val="000000" w:themeColor="text1"/>
          <w:sz w:val="28"/>
        </w:rPr>
        <w:t xml:space="preserve">  </w:t>
      </w:r>
      <w:r>
        <w:rPr>
          <w:rFonts w:hint="eastAsia" w:ascii="楷体" w:hAnsi="楷体" w:eastAsia="楷体"/>
          <w:b/>
          <w:bCs/>
          <w:color w:val="000000" w:themeColor="text1"/>
          <w:sz w:val="28"/>
        </w:rPr>
        <w:t xml:space="preserve">    日</w:t>
      </w:r>
      <w:r/>
    </w:p>
    <w:p>
      <w:pPr>
        <w:jc w:val="center"/>
        <w:rPr>
          <w:rFonts w:ascii="楷体" w:hAnsi="楷体" w:eastAsia="楷体"/>
          <w:b/>
          <w:bCs/>
          <w:color w:val="000000" w:themeColor="text1"/>
          <w:sz w:val="28"/>
        </w:rPr>
      </w:pPr>
      <w:r>
        <w:rPr>
          <w:rFonts w:ascii="楷体" w:hAnsi="楷体" w:eastAsia="楷体"/>
          <w:b/>
          <w:bCs/>
          <w:color w:val="000000" w:themeColor="text1"/>
          <w:sz w:val="28"/>
        </w:rPr>
      </w:r>
      <w:r/>
    </w:p>
    <w:p>
      <w:pPr>
        <w:jc w:val="center"/>
        <w:rPr>
          <w:rFonts w:ascii="楷体" w:hAnsi="楷体" w:eastAsia="楷体"/>
          <w:b/>
          <w:bCs/>
          <w:color w:val="000000" w:themeColor="text1"/>
          <w:sz w:val="28"/>
        </w:rPr>
      </w:pPr>
      <w:r>
        <w:rPr>
          <w:rFonts w:ascii="楷体" w:hAnsi="楷体" w:eastAsia="楷体"/>
          <w:b/>
          <w:bCs/>
          <w:color w:val="000000" w:themeColor="text1"/>
          <w:sz w:val="28"/>
        </w:rPr>
      </w:r>
      <w:r/>
    </w:p>
    <w:p>
      <w:pPr>
        <w:jc w:val="center"/>
        <w:rPr>
          <w:rFonts w:ascii="楷体" w:hAnsi="楷体" w:eastAsia="楷体"/>
          <w:b/>
          <w:bCs/>
          <w:color w:val="000000" w:themeColor="text1"/>
          <w:sz w:val="28"/>
        </w:rPr>
      </w:pPr>
      <w:r>
        <w:rPr>
          <w:rFonts w:ascii="楷体" w:hAnsi="楷体" w:eastAsia="楷体"/>
          <w:b/>
          <w:bCs/>
          <w:color w:val="000000" w:themeColor="text1"/>
          <w:sz w:val="28"/>
        </w:rPr>
      </w:r>
      <w:r/>
    </w:p>
    <w:p>
      <w:pPr>
        <w:jc w:val="center"/>
        <w:rPr>
          <w:rFonts w:ascii="楷体" w:hAnsi="楷体" w:eastAsia="楷体"/>
          <w:b/>
          <w:bCs/>
          <w:color w:val="000000" w:themeColor="text1"/>
          <w:sz w:val="28"/>
        </w:rPr>
      </w:pPr>
      <w:r>
        <w:rPr>
          <w:rFonts w:ascii="楷体" w:hAnsi="楷体" w:eastAsia="楷体"/>
          <w:b/>
          <w:bCs/>
          <w:color w:val="000000" w:themeColor="text1"/>
          <w:sz w:val="28"/>
        </w:rPr>
      </w:r>
      <w:r/>
    </w:p>
    <w:p>
      <w:pPr>
        <w:jc w:val="center"/>
        <w:rPr>
          <w:rFonts w:ascii="楷体" w:hAnsi="楷体" w:eastAsia="楷体"/>
          <w:b/>
          <w:bCs/>
          <w:color w:val="000000" w:themeColor="text1"/>
          <w:sz w:val="28"/>
        </w:rPr>
      </w:pPr>
      <w:r>
        <w:rPr>
          <w:rFonts w:ascii="楷体" w:hAnsi="楷体" w:eastAsia="楷体"/>
          <w:b/>
          <w:bCs/>
          <w:color w:val="000000" w:themeColor="text1"/>
          <w:sz w:val="28"/>
        </w:rPr>
      </w:r>
      <w:r/>
    </w:p>
    <w:p>
      <w:pPr>
        <w:jc w:val="center"/>
        <w:rPr>
          <w:rFonts w:ascii="楷体" w:hAnsi="楷体" w:eastAsia="楷体"/>
          <w:b/>
          <w:bCs/>
          <w:color w:val="000000" w:themeColor="text1"/>
          <w:sz w:val="28"/>
        </w:rPr>
      </w:pPr>
      <w:r>
        <w:rPr>
          <w:rFonts w:ascii="楷体" w:hAnsi="楷体" w:eastAsia="楷体"/>
          <w:b/>
          <w:bCs/>
          <w:color w:val="000000" w:themeColor="text1"/>
          <w:sz w:val="28"/>
        </w:rPr>
      </w:r>
      <w:r/>
    </w:p>
    <w:p>
      <w:pPr>
        <w:jc w:val="center"/>
        <w:rPr>
          <w:rFonts w:ascii="楷体" w:hAnsi="楷体" w:eastAsia="楷体"/>
          <w:b/>
          <w:bCs/>
          <w:color w:val="000000" w:themeColor="text1"/>
          <w:sz w:val="28"/>
        </w:rPr>
      </w:pPr>
      <w:r>
        <w:rPr>
          <w:rFonts w:ascii="楷体" w:hAnsi="楷体" w:eastAsia="楷体"/>
          <w:b/>
          <w:bCs/>
          <w:color w:val="000000" w:themeColor="text1"/>
          <w:sz w:val="28"/>
        </w:rPr>
      </w:r>
      <w:r/>
    </w:p>
    <w:p>
      <w:pPr>
        <w:spacing w:before="240" w:after="120" w:line="800" w:lineRule="exact"/>
        <w:rPr>
          <w:rFonts w:ascii="仿宋_GB2312" w:hAnsi="宋体" w:eastAsia="楷体_GB2312"/>
          <w:b/>
          <w:bCs/>
          <w:color w:val="000000" w:themeColor="text1"/>
          <w:sz w:val="32"/>
        </w:rPr>
      </w:pPr>
      <w:r>
        <w:rPr>
          <w:rFonts w:hint="eastAsia" w:ascii="楷体" w:hAnsi="楷体" w:eastAsia="楷体"/>
          <w:b/>
          <w:bCs/>
          <w:color w:val="000000" w:themeColor="text1"/>
          <w:sz w:val="32"/>
        </w:rPr>
        <w:t xml:space="preserve">附件一  </w:t>
      </w:r>
      <w:r>
        <w:rPr>
          <w:rFonts w:hint="eastAsia" w:ascii="仿宋_GB2312" w:hAnsi="宋体" w:eastAsia="楷体_GB2312"/>
          <w:b/>
          <w:bCs/>
          <w:color w:val="000000" w:themeColor="text1"/>
          <w:sz w:val="32"/>
        </w:rPr>
        <w:t xml:space="preserve">          </w:t>
      </w:r>
      <w:r>
        <w:rPr>
          <w:rFonts w:hint="eastAsia" w:ascii="黑体" w:hAnsi="宋体" w:eastAsia="黑体"/>
          <w:bCs/>
          <w:color w:val="000000" w:themeColor="text1"/>
          <w:sz w:val="44"/>
        </w:rPr>
        <w:t xml:space="preserve">竞争性谈判首次报价书</w:t>
      </w:r>
      <w:r>
        <w:rPr>
          <w:rFonts w:ascii="宋体" w:hAnsi="宋体" w:eastAsia="楷体_GB2312"/>
          <w:b/>
          <w:bCs/>
          <w:color w:val="000000" w:themeColor="text1"/>
          <w:sz w:val="44"/>
        </w:rPr>
        <w:t xml:space="preserve"> </w:t>
      </w:r>
      <w:r>
        <w:rPr>
          <w:rFonts w:hint="eastAsia" w:ascii="宋体" w:hAnsi="宋体" w:eastAsia="楷体_GB2312"/>
          <w:b/>
          <w:bCs/>
          <w:color w:val="000000" w:themeColor="text1"/>
          <w:sz w:val="44"/>
        </w:rPr>
        <w:t xml:space="preserve">       </w:t>
      </w:r>
      <w:r/>
    </w:p>
    <w:p>
      <w:pPr>
        <w:pStyle w:val="994"/>
        <w:rPr>
          <w:rFonts w:ascii="仿宋" w:hAnsi="仿宋" w:eastAsia="仿宋" w:cs="宋体"/>
          <w:color w:val="000000" w:themeColor="text1"/>
          <w:szCs w:val="28"/>
        </w:rPr>
      </w:pPr>
      <w:r>
        <w:rPr>
          <w:rFonts w:hint="eastAsia" w:ascii="仿宋" w:hAnsi="仿宋" w:eastAsia="仿宋" w:cs="宋体"/>
          <w:color w:val="000000" w:themeColor="text1"/>
          <w:szCs w:val="28"/>
        </w:rPr>
        <w:t xml:space="preserve">本次为首次报价                                   货币单位：人民币元</w:t>
      </w:r>
      <w:r/>
    </w:p>
    <w:p>
      <w:pPr>
        <w:pStyle w:val="994"/>
        <w:spacing w:line="360" w:lineRule="auto"/>
        <w:rPr>
          <w:rFonts w:ascii="仿宋" w:hAnsi="仿宋" w:eastAsia="仿宋" w:cs="宋体"/>
          <w:color w:val="000000" w:themeColor="text1"/>
          <w:szCs w:val="28"/>
        </w:rPr>
      </w:pPr>
      <w:r>
        <w:rPr>
          <w:rFonts w:hint="eastAsia" w:ascii="仿宋" w:hAnsi="仿宋" w:eastAsia="仿宋" w:cs="宋体"/>
          <w:color w:val="000000" w:themeColor="text1"/>
          <w:szCs w:val="28"/>
        </w:rPr>
        <w:t xml:space="preserve"> 项目编号：JSZC-</w:t>
      </w:r>
      <w:r>
        <w:rPr>
          <w:rFonts w:hint="eastAsia" w:ascii="仿宋" w:hAnsi="仿宋" w:eastAsia="仿宋" w:cs="宋体"/>
          <w:color w:val="000000" w:themeColor="text1"/>
          <w:szCs w:val="28"/>
        </w:rPr>
        <w:t xml:space="preserve">321281</w:t>
      </w:r>
      <w:r>
        <w:rPr>
          <w:rFonts w:hint="eastAsia" w:ascii="仿宋" w:hAnsi="仿宋" w:eastAsia="仿宋" w:cs="宋体"/>
          <w:color w:val="000000" w:themeColor="text1"/>
          <w:szCs w:val="28"/>
        </w:rPr>
        <w:t xml:space="preserve">-XHGT-</w:t>
      </w:r>
      <w:r>
        <w:rPr>
          <w:rFonts w:hint="eastAsia" w:ascii="仿宋" w:hAnsi="仿宋" w:eastAsia="仿宋" w:cs="宋体"/>
          <w:color w:val="000000" w:themeColor="text1"/>
          <w:szCs w:val="28"/>
        </w:rPr>
        <w:t xml:space="preserve">T2026-0004</w:t>
      </w:r>
      <w:r>
        <w:rPr>
          <w:rFonts w:hint="eastAsia" w:ascii="仿宋" w:hAnsi="仿宋" w:eastAsia="仿宋" w:cs="宋体"/>
          <w:color w:val="000000" w:themeColor="text1"/>
          <w:szCs w:val="28"/>
        </w:rPr>
        <w:t xml:space="preserve">    </w:t>
      </w:r>
      <w:r/>
    </w:p>
    <w:p>
      <w:pPr>
        <w:pStyle w:val="994"/>
        <w:spacing w:line="360" w:lineRule="auto"/>
        <w:rPr>
          <w:rFonts w:ascii="仿宋" w:hAnsi="仿宋" w:eastAsia="仿宋" w:cs="宋体"/>
          <w:color w:val="000000" w:themeColor="text1"/>
          <w:szCs w:val="28"/>
        </w:rPr>
      </w:pPr>
      <w:r>
        <w:rPr>
          <w:rFonts w:ascii="仿宋" w:hAnsi="仿宋" w:eastAsia="仿宋" w:cs="宋体"/>
          <w:color w:val="000000" w:themeColor="text1"/>
          <w:szCs w:val="28"/>
        </w:rPr>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单价</w:t>
            </w:r>
            <w:r>
              <w:rPr>
                <w:rFonts w:hint="eastAsia" w:ascii="仿宋" w:hAnsi="仿宋" w:eastAsia="仿宋" w:cs="宋体"/>
                <w:color w:val="000000" w:themeColor="text1"/>
                <w:sz w:val="28"/>
                <w:szCs w:val="28"/>
              </w:rPr>
              <w:t xml:space="preserve">（小写）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2025年“粮油高产优质片区建设”项目农用物资采购</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单价</w:t>
            </w:r>
            <w:r>
              <w:rPr>
                <w:rFonts w:hint="eastAsia" w:ascii="仿宋" w:hAnsi="仿宋" w:eastAsia="仿宋" w:cs="宋体"/>
                <w:color w:val="000000" w:themeColor="text1"/>
                <w:sz w:val="28"/>
                <w:szCs w:val="28"/>
              </w:rPr>
              <w:t xml:space="preserve">（大写）：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bl>
    <w:p>
      <w:pPr>
        <w:pStyle w:val="994"/>
        <w:spacing w:line="360" w:lineRule="auto"/>
        <w:rPr>
          <w:rFonts w:ascii="仿宋" w:hAnsi="仿宋" w:eastAsia="仿宋" w:cs="宋体"/>
          <w:color w:val="000000" w:themeColor="text1"/>
          <w:szCs w:val="28"/>
        </w:rPr>
      </w:pPr>
      <w:r>
        <w:rPr>
          <w:rFonts w:ascii="仿宋" w:hAnsi="仿宋" w:eastAsia="仿宋" w:cs="宋体"/>
          <w:color w:val="000000" w:themeColor="text1"/>
          <w:szCs w:val="28"/>
        </w:rPr>
      </w:r>
      <w:r/>
    </w:p>
    <w:p>
      <w:pPr>
        <w:pStyle w:val="994"/>
        <w:spacing w:line="360" w:lineRule="auto"/>
        <w:rPr>
          <w:rFonts w:ascii="仿宋" w:hAnsi="仿宋" w:eastAsia="仿宋" w:cs="宋体"/>
          <w:color w:val="000000" w:themeColor="text1"/>
          <w:szCs w:val="28"/>
        </w:rPr>
      </w:pPr>
      <w:r>
        <w:rPr>
          <w:rFonts w:ascii="仿宋" w:hAnsi="仿宋" w:eastAsia="仿宋" w:cs="宋体"/>
          <w:color w:val="000000" w:themeColor="text1"/>
          <w:szCs w:val="28"/>
        </w:rPr>
      </w:r>
      <w:r/>
    </w:p>
    <w:p>
      <w:pPr>
        <w:pStyle w:val="994"/>
        <w:rPr>
          <w:rFonts w:ascii="仿宋" w:hAnsi="仿宋" w:eastAsia="仿宋" w:cs="宋体"/>
          <w:color w:val="000000" w:themeColor="text1"/>
          <w:szCs w:val="28"/>
        </w:rPr>
      </w:pPr>
      <w:r>
        <w:rPr>
          <w:rFonts w:hint="eastAsia" w:ascii="仿宋" w:hAnsi="仿宋" w:eastAsia="仿宋" w:cs="宋体"/>
          <w:color w:val="000000" w:themeColor="text1"/>
          <w:szCs w:val="28"/>
        </w:rPr>
        <w:t xml:space="preserve">报价说明：</w:t>
      </w:r>
      <w:r/>
    </w:p>
    <w:p>
      <w:pPr>
        <w:pStyle w:val="994"/>
        <w:ind w:right="-1052"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1.报价包括完成项目的所有费用。采购人不再支付报价以外的任何费用。</w:t>
      </w:r>
      <w:r/>
    </w:p>
    <w:p>
      <w:pPr>
        <w:pStyle w:val="994"/>
        <w:ind w:right="-1052"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2.报价以总价为准，大小写不一致以大写为准；</w:t>
      </w:r>
      <w:r/>
    </w:p>
    <w:p>
      <w:pPr>
        <w:pStyle w:val="994"/>
        <w:ind w:right="-1052"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3.偏离说明：详见《偏离表》；</w:t>
      </w:r>
      <w:r/>
    </w:p>
    <w:p>
      <w:pPr>
        <w:pStyle w:val="994"/>
        <w:ind w:firstLine="480"/>
        <w:rPr>
          <w:rFonts w:ascii="仿宋" w:hAnsi="仿宋" w:eastAsia="仿宋" w:cs="宋体"/>
          <w:color w:val="000000" w:themeColor="text1"/>
          <w:szCs w:val="28"/>
        </w:rPr>
      </w:pPr>
      <w:r>
        <w:rPr>
          <w:rFonts w:ascii="仿宋" w:hAnsi="仿宋" w:eastAsia="仿宋" w:cs="宋体"/>
          <w:color w:val="000000" w:themeColor="text1"/>
          <w:szCs w:val="28"/>
        </w:rPr>
      </w:r>
      <w:r/>
    </w:p>
    <w:p>
      <w:pPr>
        <w:pStyle w:val="994"/>
        <w:ind w:firstLine="480"/>
        <w:rPr>
          <w:rFonts w:ascii="仿宋" w:hAnsi="仿宋" w:eastAsia="仿宋" w:cs="宋体"/>
          <w:color w:val="000000" w:themeColor="text1"/>
          <w:szCs w:val="28"/>
        </w:rPr>
      </w:pPr>
      <w:r>
        <w:rPr>
          <w:rFonts w:ascii="仿宋" w:hAnsi="仿宋" w:eastAsia="仿宋" w:cs="宋体"/>
          <w:color w:val="000000" w:themeColor="text1"/>
          <w:szCs w:val="28"/>
        </w:rPr>
      </w:r>
      <w:r/>
    </w:p>
    <w:p>
      <w:pPr>
        <w:pStyle w:val="994"/>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94"/>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994"/>
        <w:ind w:firstLine="480"/>
        <w:rPr>
          <w:rFonts w:ascii="仿宋" w:hAnsi="仿宋" w:eastAsia="仿宋" w:cs="宋体"/>
          <w:b/>
          <w:bCs/>
          <w:color w:val="000000" w:themeColor="text1"/>
          <w:szCs w:val="28"/>
        </w:rPr>
      </w:pPr>
      <w:r>
        <w:rPr>
          <w:rFonts w:hint="eastAsia" w:ascii="仿宋" w:hAnsi="仿宋" w:eastAsia="仿宋" w:cs="宋体"/>
          <w:color w:val="000000" w:themeColor="text1"/>
          <w:szCs w:val="28"/>
        </w:rPr>
        <w:t xml:space="preserve">日期：</w:t>
      </w:r>
      <w:r/>
    </w:p>
    <w:p>
      <w:pPr>
        <w:pStyle w:val="994"/>
        <w:ind w:right="29"/>
        <w:rPr>
          <w:rFonts w:ascii="宋体" w:hAnsi="宋体" w:cs="宋体"/>
          <w:color w:val="000000" w:themeColor="text1"/>
          <w:sz w:val="24"/>
        </w:rPr>
      </w:pPr>
      <w:r>
        <w:rPr>
          <w:rFonts w:ascii="宋体" w:hAnsi="宋体" w:cs="宋体"/>
          <w:color w:val="000000" w:themeColor="text1"/>
          <w:sz w:val="24"/>
        </w:rPr>
      </w:r>
      <w:r/>
    </w:p>
    <w:p>
      <w:pPr>
        <w:pStyle w:val="994"/>
        <w:ind w:right="29"/>
        <w:rPr>
          <w:rFonts w:ascii="宋体" w:hAnsi="宋体" w:cs="宋体"/>
          <w:color w:val="000000" w:themeColor="text1"/>
          <w:sz w:val="24"/>
        </w:rPr>
      </w:pPr>
      <w:r>
        <w:rPr>
          <w:rFonts w:ascii="宋体" w:hAnsi="宋体" w:cs="宋体"/>
          <w:color w:val="000000" w:themeColor="text1"/>
          <w:sz w:val="24"/>
        </w:rPr>
      </w:r>
      <w:r/>
    </w:p>
    <w:p>
      <w:pPr>
        <w:spacing w:before="240" w:after="120" w:line="800" w:lineRule="exact"/>
        <w:rPr>
          <w:rFonts w:ascii="仿宋_GB2312" w:hAnsi="宋体" w:eastAsia="楷体_GB2312"/>
          <w:b/>
          <w:bCs/>
          <w:color w:val="000000" w:themeColor="text1"/>
          <w:sz w:val="32"/>
        </w:rPr>
      </w:pPr>
      <w:r>
        <w:rPr>
          <w:rFonts w:hint="eastAsia" w:ascii="楷体" w:hAnsi="楷体" w:eastAsia="楷体"/>
          <w:b/>
          <w:bCs/>
          <w:color w:val="000000" w:themeColor="text1"/>
          <w:sz w:val="32"/>
        </w:rPr>
        <w:t xml:space="preserve">附件二 </w:t>
      </w:r>
      <w:r>
        <w:rPr>
          <w:rFonts w:hint="eastAsia" w:ascii="仿宋_GB2312" w:hAnsi="宋体" w:eastAsia="楷体_GB2312"/>
          <w:b/>
          <w:bCs/>
          <w:color w:val="000000" w:themeColor="text1"/>
          <w:sz w:val="32"/>
        </w:rPr>
        <w:t xml:space="preserve">                 </w:t>
      </w:r>
      <w:r>
        <w:rPr>
          <w:rFonts w:hint="eastAsia" w:ascii="黑体" w:hAnsi="宋体" w:eastAsia="黑体"/>
          <w:bCs/>
          <w:color w:val="000000" w:themeColor="text1"/>
          <w:sz w:val="44"/>
        </w:rPr>
        <w:t xml:space="preserve">分项价格表</w:t>
      </w:r>
      <w:r>
        <w:rPr>
          <w:rFonts w:ascii="宋体" w:hAnsi="宋体" w:eastAsia="楷体_GB2312"/>
          <w:b/>
          <w:bCs/>
          <w:color w:val="000000" w:themeColor="text1"/>
          <w:sz w:val="44"/>
        </w:rPr>
        <w:t xml:space="preserve"> </w:t>
      </w:r>
      <w:r>
        <w:rPr>
          <w:rFonts w:hint="eastAsia" w:ascii="宋体" w:hAnsi="宋体" w:eastAsia="楷体_GB2312"/>
          <w:b/>
          <w:bCs/>
          <w:color w:val="000000" w:themeColor="text1"/>
          <w:sz w:val="44"/>
        </w:rPr>
        <w:t xml:space="preserve">      </w:t>
      </w:r>
      <w:r/>
    </w:p>
    <w:p>
      <w:pPr>
        <w:pStyle w:val="994"/>
        <w:spacing w:line="360" w:lineRule="auto"/>
        <w:rPr>
          <w:rFonts w:ascii="仿宋" w:hAnsi="仿宋" w:eastAsia="仿宋" w:cs="宋体"/>
          <w:color w:val="000000" w:themeColor="text1"/>
          <w:szCs w:val="28"/>
        </w:rPr>
      </w:pPr>
      <w:r>
        <w:rPr>
          <w:rFonts w:hint="eastAsia" w:ascii="仿宋" w:hAnsi="仿宋" w:eastAsia="仿宋" w:cs="宋体"/>
          <w:color w:val="000000" w:themeColor="text1"/>
          <w:szCs w:val="28"/>
        </w:rPr>
        <w:t xml:space="preserve">本次为首次报价</w:t>
      </w:r>
      <w:r/>
    </w:p>
    <w:p>
      <w:pPr>
        <w:pStyle w:val="994"/>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项目名称：</w:t>
      </w:r>
      <w:r>
        <w:rPr>
          <w:rFonts w:hint="eastAsia" w:ascii="仿宋" w:hAnsi="仿宋" w:eastAsia="仿宋" w:cs="宋体"/>
          <w:color w:val="000000" w:themeColor="text1"/>
          <w:szCs w:val="28"/>
        </w:rPr>
        <w:t xml:space="preserve">2025年“粮油高产优质片区建设”项目农用物资采购</w:t>
      </w:r>
      <w:r/>
    </w:p>
    <w:p>
      <w:pPr>
        <w:pStyle w:val="994"/>
        <w:spacing w:line="0" w:lineRule="atLeas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项目编号：：JSZC-</w:t>
      </w:r>
      <w:r>
        <w:rPr>
          <w:rFonts w:hint="eastAsia" w:ascii="仿宋" w:hAnsi="仿宋" w:eastAsia="仿宋" w:cs="宋体"/>
          <w:color w:val="000000" w:themeColor="text1"/>
          <w:szCs w:val="28"/>
        </w:rPr>
        <w:t xml:space="preserve">321281</w:t>
      </w:r>
      <w:r>
        <w:rPr>
          <w:rFonts w:hint="eastAsia" w:ascii="仿宋" w:hAnsi="仿宋" w:eastAsia="仿宋" w:cs="宋体"/>
          <w:color w:val="000000" w:themeColor="text1"/>
          <w:szCs w:val="28"/>
        </w:rPr>
        <w:t xml:space="preserve">-XHGT-</w:t>
      </w:r>
      <w:r>
        <w:rPr>
          <w:rFonts w:hint="eastAsia" w:ascii="仿宋" w:hAnsi="仿宋" w:eastAsia="仿宋" w:cs="宋体"/>
          <w:color w:val="000000" w:themeColor="text1"/>
          <w:szCs w:val="28"/>
        </w:rPr>
        <w:t xml:space="preserve">T2026-0004</w:t>
      </w:r>
      <w:r>
        <w:rPr>
          <w:rFonts w:hint="eastAsia" w:ascii="仿宋" w:hAnsi="仿宋" w:eastAsia="仿宋" w:cs="宋体"/>
          <w:color w:val="000000" w:themeColor="text1"/>
          <w:szCs w:val="28"/>
        </w:rPr>
        <w:t xml:space="preserve">      </w:t>
      </w:r>
      <w:r/>
    </w:p>
    <w:p>
      <w:pPr>
        <w:pStyle w:val="994"/>
        <w:rPr>
          <w:rFonts w:ascii="仿宋" w:hAnsi="仿宋" w:eastAsia="仿宋" w:cs="宋体"/>
          <w:color w:val="000000" w:themeColor="text1"/>
          <w:szCs w:val="28"/>
        </w:rPr>
      </w:pPr>
      <w:r>
        <w:rPr>
          <w:rFonts w:hint="eastAsia" w:ascii="仿宋" w:hAnsi="仿宋" w:eastAsia="仿宋" w:cs="宋体"/>
          <w:color w:val="000000" w:themeColor="text1"/>
          <w:szCs w:val="28"/>
        </w:rPr>
        <w:t xml:space="preserve">              </w:t>
      </w:r>
      <w:r/>
    </w:p>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bl>
      <w:tblPr>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627"/>
        <w:gridCol w:w="971"/>
        <w:gridCol w:w="1923"/>
        <w:gridCol w:w="2528"/>
        <w:gridCol w:w="894"/>
        <w:gridCol w:w="668"/>
        <w:gridCol w:w="947"/>
        <w:gridCol w:w="1394"/>
      </w:tblGrid>
      <w:tr>
        <w:trPr>
          <w:trHeight w:val="583"/>
        </w:trPr>
        <w:tc>
          <w:tcPr>
            <w:shd w:val="clear" w:color="auto" w:fill="c0c0c0"/>
            <w:tcW w:w="627" w:type="dxa"/>
            <w:vAlign w:val="center"/>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t xml:space="preserve">序号</w:t>
            </w:r>
            <w:r/>
          </w:p>
        </w:tc>
        <w:tc>
          <w:tcPr>
            <w:shd w:val="clear" w:color="auto" w:fill="c0c0c0"/>
            <w:tcW w:w="971" w:type="dxa"/>
            <w:vAlign w:val="center"/>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t xml:space="preserve">名称</w:t>
            </w:r>
            <w:r/>
          </w:p>
        </w:tc>
        <w:tc>
          <w:tcPr>
            <w:shd w:val="clear" w:color="auto" w:fill="c0c0c0"/>
            <w:tcW w:w="1923" w:type="dxa"/>
            <w:vAlign w:val="center"/>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t xml:space="preserve">品牌（如有）、规格、型号</w:t>
            </w:r>
            <w:r/>
          </w:p>
        </w:tc>
        <w:tc>
          <w:tcPr>
            <w:shd w:val="clear" w:color="auto" w:fill="c0c0c0"/>
            <w:tcW w:w="2528" w:type="dxa"/>
            <w:vAlign w:val="center"/>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t xml:space="preserve">产品制造企业名称（全称）</w:t>
            </w:r>
            <w:r/>
          </w:p>
        </w:tc>
        <w:tc>
          <w:tcPr>
            <w:shd w:val="clear" w:color="auto" w:fill="c0c0c0"/>
            <w:tcW w:w="894" w:type="dxa"/>
            <w:vAlign w:val="center"/>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t xml:space="preserve">单位</w:t>
            </w:r>
            <w:r/>
          </w:p>
        </w:tc>
        <w:tc>
          <w:tcPr>
            <w:shd w:val="clear" w:color="auto" w:fill="c0c0c0"/>
            <w:tcW w:w="668" w:type="dxa"/>
            <w:vAlign w:val="center"/>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t xml:space="preserve">数量</w:t>
            </w:r>
            <w:r/>
          </w:p>
        </w:tc>
        <w:tc>
          <w:tcPr>
            <w:shd w:val="clear" w:color="auto" w:fill="c0c0c0"/>
            <w:tcW w:w="947" w:type="dxa"/>
            <w:vAlign w:val="center"/>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t xml:space="preserve">单价</w:t>
            </w:r>
            <w:r/>
          </w:p>
        </w:tc>
        <w:tc>
          <w:tcPr>
            <w:shd w:val="clear" w:color="auto" w:fill="c0c0c0"/>
            <w:tcW w:w="1394" w:type="dxa"/>
            <w:vAlign w:val="center"/>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t xml:space="preserve">总价</w:t>
            </w:r>
            <w:r/>
          </w:p>
        </w:tc>
      </w:tr>
      <w:tr>
        <w:trPr>
          <w:trHeight w:val="300"/>
        </w:trPr>
        <w:tc>
          <w:tcPr>
            <w:tcW w:w="627"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t xml:space="preserve">1</w:t>
            </w:r>
            <w:r/>
          </w:p>
        </w:tc>
        <w:tc>
          <w:tcPr>
            <w:tcW w:w="971"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1923"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2528" w:type="dxa"/>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894" w:type="dxa"/>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668"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947"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1394"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r>
      <w:tr>
        <w:trPr>
          <w:trHeight w:val="214"/>
        </w:trPr>
        <w:tc>
          <w:tcPr>
            <w:tcW w:w="627"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t xml:space="preserve">2</w:t>
            </w:r>
            <w:r/>
          </w:p>
        </w:tc>
        <w:tc>
          <w:tcPr>
            <w:tcW w:w="971"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1923"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2528" w:type="dxa"/>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894" w:type="dxa"/>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668"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947"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1394"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r>
      <w:tr>
        <w:trPr>
          <w:trHeight w:val="214"/>
        </w:trPr>
        <w:tc>
          <w:tcPr>
            <w:tcW w:w="627"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t xml:space="preserve">3</w:t>
            </w:r>
            <w:r/>
          </w:p>
        </w:tc>
        <w:tc>
          <w:tcPr>
            <w:tcW w:w="971"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1923"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2528" w:type="dxa"/>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894" w:type="dxa"/>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668"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947"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1394"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r>
      <w:tr>
        <w:trPr>
          <w:trHeight w:val="322"/>
        </w:trPr>
        <w:tc>
          <w:tcPr>
            <w:tcW w:w="627"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t xml:space="preserve">4</w:t>
            </w:r>
            <w:r/>
          </w:p>
        </w:tc>
        <w:tc>
          <w:tcPr>
            <w:tcW w:w="971"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1923"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2528" w:type="dxa"/>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894" w:type="dxa"/>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668"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947"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c>
          <w:tcPr>
            <w:tcW w:w="1394"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r>
      <w:tr>
        <w:trPr>
          <w:trHeight w:val="388"/>
        </w:trPr>
        <w:tc>
          <w:tcPr>
            <w:gridSpan w:val="4"/>
            <w:tcW w:w="6049"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t xml:space="preserve">总价合计</w:t>
            </w:r>
            <w:r/>
          </w:p>
        </w:tc>
        <w:tc>
          <w:tcPr>
            <w:gridSpan w:val="4"/>
            <w:tcW w:w="3903" w:type="dxa"/>
            <w:vAlign w:val="bottom"/>
            <w:textDirection w:val="lrTb"/>
            <w:noWrap w:val="false"/>
          </w:tcPr>
          <w:p>
            <w:pPr>
              <w:pStyle w:val="994"/>
              <w:jc w:val="center"/>
              <w:rPr>
                <w:rFonts w:ascii="仿宋" w:hAnsi="仿宋" w:eastAsia="仿宋"/>
                <w:color w:val="000000" w:themeColor="text1"/>
                <w:szCs w:val="28"/>
              </w:rPr>
            </w:pPr>
            <w:r>
              <w:rPr>
                <w:rFonts w:ascii="仿宋" w:hAnsi="仿宋" w:eastAsia="仿宋"/>
                <w:color w:val="000000" w:themeColor="text1"/>
                <w:szCs w:val="28"/>
              </w:rPr>
            </w:r>
            <w:r/>
          </w:p>
        </w:tc>
      </w:tr>
    </w:tbl>
    <w:p>
      <w:pPr>
        <w:pStyle w:val="994"/>
        <w:rPr>
          <w:rFonts w:ascii="仿宋" w:hAnsi="仿宋" w:eastAsia="仿宋" w:cs="宋体"/>
          <w:b/>
          <w:color w:val="000000" w:themeColor="text1"/>
          <w:szCs w:val="28"/>
        </w:rPr>
      </w:pPr>
      <w:r>
        <w:rPr>
          <w:rFonts w:ascii="仿宋" w:hAnsi="仿宋" w:eastAsia="仿宋" w:cs="宋体"/>
          <w:b/>
          <w:color w:val="000000" w:themeColor="text1"/>
          <w:szCs w:val="28"/>
        </w:rPr>
      </w:r>
      <w:r/>
    </w:p>
    <w:p>
      <w:pPr>
        <w:pStyle w:val="994"/>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94"/>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994"/>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日期：</w:t>
      </w:r>
      <w:r/>
    </w:p>
    <w:p>
      <w:pPr>
        <w:pStyle w:val="994"/>
        <w:rPr>
          <w:rFonts w:ascii="仿宋" w:hAnsi="仿宋" w:eastAsia="仿宋" w:cs="宋体"/>
          <w:color w:val="000000" w:themeColor="text1"/>
          <w:szCs w:val="28"/>
          <w:u w:val="single"/>
        </w:rPr>
      </w:pPr>
      <w:r>
        <w:rPr>
          <w:rFonts w:ascii="仿宋" w:hAnsi="仿宋" w:eastAsia="仿宋" w:cs="宋体"/>
          <w:color w:val="000000" w:themeColor="text1"/>
          <w:szCs w:val="28"/>
          <w:u w:val="single"/>
        </w:rPr>
      </w:r>
      <w:r/>
    </w:p>
    <w:p>
      <w:pPr>
        <w:pStyle w:val="994"/>
        <w:rPr>
          <w:rFonts w:ascii="仿宋" w:hAnsi="仿宋" w:eastAsia="仿宋" w:cs="宋体"/>
          <w:color w:val="000000" w:themeColor="text1"/>
          <w:szCs w:val="28"/>
        </w:rPr>
      </w:pPr>
      <w:r>
        <w:rPr>
          <w:rFonts w:ascii="仿宋" w:hAnsi="仿宋" w:eastAsia="仿宋" w:cs="宋体"/>
          <w:color w:val="000000" w:themeColor="text1"/>
          <w:szCs w:val="28"/>
        </w:rPr>
      </w:r>
      <w:r/>
    </w:p>
    <w:p>
      <w:pPr>
        <w:pStyle w:val="994"/>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注：1．如果按单价计算的结果与总价不一致，以总价为准。</w:t>
      </w:r>
      <w:r/>
    </w:p>
    <w:p>
      <w:pPr>
        <w:pStyle w:val="994"/>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2．如果不提供详细分项报价将视为没有实质性响应。</w:t>
      </w:r>
      <w:r/>
    </w:p>
    <w:p>
      <w:pPr>
        <w:pStyle w:val="994"/>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3. 供应商对以上数据的真实性负责。</w:t>
      </w:r>
      <w:r/>
    </w:p>
    <w:p>
      <w:pPr>
        <w:pStyle w:val="994"/>
        <w:ind w:firstLine="482"/>
        <w:rPr>
          <w:rFonts w:ascii="仿宋" w:hAnsi="仿宋" w:eastAsia="仿宋" w:cs="宋体"/>
          <w:b/>
          <w:i/>
          <w:color w:val="000000" w:themeColor="text1"/>
          <w:szCs w:val="28"/>
          <w:u w:val="single"/>
        </w:rPr>
      </w:pPr>
      <w:r>
        <w:rPr>
          <w:rFonts w:hint="eastAsia" w:ascii="仿宋" w:hAnsi="仿宋" w:eastAsia="仿宋" w:cs="宋体"/>
          <w:b/>
          <w:i/>
          <w:color w:val="000000" w:themeColor="text1"/>
          <w:szCs w:val="28"/>
          <w:u w:val="single"/>
        </w:rPr>
        <w:t xml:space="preserve">兴化国投项目管理有限公司有权将以上内容进行公示。</w:t>
      </w:r>
      <w:r/>
    </w:p>
    <w:p>
      <w:pPr>
        <w:spacing w:before="360" w:after="100" w:afterAutospacing="1"/>
        <w:rPr>
          <w:rFonts w:ascii="黑体" w:eastAsia="黑体"/>
          <w:b/>
          <w:bCs/>
          <w:color w:val="000000" w:themeColor="text1"/>
          <w:sz w:val="32"/>
        </w:rPr>
      </w:pPr>
      <w:r>
        <w:rPr>
          <w:rFonts w:hint="eastAsia" w:eastAsia="楷体_GB2312"/>
          <w:b/>
          <w:bCs/>
          <w:color w:val="000000" w:themeColor="text1"/>
          <w:sz w:val="32"/>
        </w:rPr>
        <w:t xml:space="preserve">附件三</w:t>
      </w:r>
      <w:r>
        <w:rPr>
          <w:rFonts w:hint="eastAsia" w:eastAsia="楷体_GB2312"/>
          <w:b/>
          <w:bCs/>
          <w:color w:val="000000" w:themeColor="text1"/>
          <w:sz w:val="32"/>
        </w:rPr>
        <w:t xml:space="preserve">                   </w:t>
      </w:r>
      <w:r>
        <w:rPr>
          <w:rFonts w:hint="eastAsia" w:eastAsiaTheme="minorEastAsia"/>
          <w:b/>
          <w:bCs/>
          <w:color w:val="000000" w:themeColor="text1"/>
          <w:sz w:val="32"/>
        </w:rPr>
        <w:t xml:space="preserve"> </w:t>
      </w:r>
      <w:r>
        <w:rPr>
          <w:rFonts w:hint="eastAsia" w:eastAsia="楷体_GB2312"/>
          <w:b/>
          <w:bCs/>
          <w:color w:val="000000" w:themeColor="text1"/>
          <w:sz w:val="44"/>
          <w:szCs w:val="44"/>
        </w:rPr>
        <w:t xml:space="preserve"> </w:t>
      </w:r>
      <w:r>
        <w:rPr>
          <w:rFonts w:hint="eastAsia" w:ascii="黑体" w:eastAsia="黑体"/>
          <w:bCs/>
          <w:color w:val="000000" w:themeColor="text1"/>
          <w:sz w:val="44"/>
          <w:szCs w:val="44"/>
        </w:rPr>
        <w:t xml:space="preserve">承诺书</w:t>
      </w:r>
      <w:r>
        <w:rPr>
          <w:rFonts w:hint="eastAsia" w:eastAsia="楷体_GB2312"/>
          <w:b/>
          <w:bCs/>
          <w:color w:val="000000" w:themeColor="text1"/>
          <w:sz w:val="44"/>
        </w:rPr>
        <w:t xml:space="preserve"> </w:t>
      </w:r>
      <w:r>
        <w:rPr>
          <w:rFonts w:hint="eastAsia" w:eastAsia="楷体_GB2312"/>
          <w:b/>
          <w:bCs/>
          <w:color w:val="000000" w:themeColor="text1"/>
          <w:sz w:val="32"/>
        </w:rPr>
        <w:t xml:space="preserve">         </w:t>
      </w:r>
      <w:r/>
    </w:p>
    <w:p>
      <w:pPr>
        <w:pStyle w:val="994"/>
        <w:rPr>
          <w:rFonts w:ascii="仿宋" w:hAnsi="仿宋" w:eastAsia="仿宋" w:cs="宋体"/>
          <w:color w:val="000000" w:themeColor="text1"/>
          <w:szCs w:val="28"/>
        </w:rPr>
      </w:pPr>
      <w:r>
        <w:rPr>
          <w:rFonts w:hint="eastAsia" w:ascii="仿宋" w:hAnsi="仿宋" w:eastAsia="仿宋" w:cs="宋体"/>
          <w:color w:val="000000" w:themeColor="text1"/>
          <w:szCs w:val="28"/>
        </w:rPr>
        <w:t xml:space="preserve">致兴化国投项目管理有限公司：</w:t>
      </w:r>
      <w:r/>
    </w:p>
    <w:p>
      <w:pPr>
        <w:pStyle w:val="994"/>
        <w:ind w:right="29" w:firstLine="480"/>
        <w:rPr>
          <w:rFonts w:ascii="仿宋" w:hAnsi="仿宋" w:eastAsia="仿宋" w:cs="宋体"/>
          <w:color w:val="000000" w:themeColor="text1"/>
          <w:szCs w:val="28"/>
        </w:rPr>
      </w:pPr>
      <w:r>
        <w:rPr>
          <w:rFonts w:ascii="仿宋" w:hAnsi="仿宋" w:eastAsia="仿宋" w:cs="宋体"/>
          <w:color w:val="000000" w:themeColor="text1"/>
          <w:szCs w:val="28"/>
        </w:rPr>
      </w:r>
      <w:r/>
    </w:p>
    <w:p>
      <w:pPr>
        <w:pStyle w:val="1138"/>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根据贵方《</w:t>
      </w:r>
      <w:r>
        <w:rPr>
          <w:rFonts w:hint="eastAsia" w:ascii="仿宋" w:hAnsi="仿宋" w:eastAsia="仿宋" w:cs="宋体"/>
          <w:bCs/>
          <w:color w:val="000000" w:themeColor="text1"/>
          <w:sz w:val="28"/>
          <w:szCs w:val="28"/>
        </w:rPr>
        <w:t xml:space="preserve">谈判文件</w:t>
      </w:r>
      <w:r>
        <w:rPr>
          <w:rFonts w:hint="eastAsia" w:ascii="仿宋" w:hAnsi="仿宋" w:eastAsia="仿宋" w:cs="宋体"/>
          <w:color w:val="000000" w:themeColor="text1"/>
          <w:sz w:val="28"/>
          <w:szCs w:val="28"/>
        </w:rPr>
        <w:t xml:space="preserve">》（项目编号：JSZC-</w:t>
      </w:r>
      <w:r>
        <w:rPr>
          <w:rFonts w:hint="eastAsia" w:ascii="仿宋" w:hAnsi="仿宋" w:eastAsia="仿宋" w:cs="宋体"/>
          <w:color w:val="000000" w:themeColor="text1"/>
          <w:sz w:val="28"/>
          <w:szCs w:val="28"/>
        </w:rPr>
        <w:t xml:space="preserve">321281</w:t>
      </w:r>
      <w:r>
        <w:rPr>
          <w:rFonts w:hint="eastAsia" w:ascii="仿宋" w:hAnsi="仿宋" w:eastAsia="仿宋" w:cs="宋体"/>
          <w:color w:val="000000" w:themeColor="text1"/>
          <w:sz w:val="28"/>
          <w:szCs w:val="28"/>
        </w:rPr>
        <w:t xml:space="preserve">-XHGT-</w:t>
      </w:r>
      <w:r>
        <w:rPr>
          <w:rFonts w:hint="eastAsia" w:ascii="仿宋" w:hAnsi="仿宋" w:eastAsia="仿宋" w:cs="宋体"/>
          <w:color w:val="000000" w:themeColor="text1"/>
          <w:sz w:val="28"/>
          <w:szCs w:val="28"/>
        </w:rPr>
        <w:t xml:space="preserve">T2026-0004</w:t>
      </w:r>
      <w:r>
        <w:rPr>
          <w:rFonts w:hint="eastAsia" w:ascii="仿宋" w:hAnsi="仿宋" w:eastAsia="仿宋" w:cs="宋体"/>
          <w:color w:val="000000" w:themeColor="text1"/>
          <w:sz w:val="28"/>
          <w:szCs w:val="28"/>
        </w:rPr>
        <w:t xml:space="preserve">     ）要求，本供应商正式提交以下首次响应文件。</w:t>
      </w:r>
      <w:r/>
    </w:p>
    <w:p>
      <w:pPr>
        <w:pStyle w:val="1138"/>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宋体"/>
          <w:color w:val="000000" w:themeColor="text1"/>
          <w:sz w:val="28"/>
          <w:szCs w:val="28"/>
        </w:rPr>
        <w:t xml:space="preserve">（1）承诺书； </w:t>
      </w:r>
      <w:r/>
    </w:p>
    <w:p>
      <w:pPr>
        <w:pStyle w:val="1138"/>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（2）谈判报价表； </w:t>
      </w:r>
      <w:r/>
    </w:p>
    <w:p>
      <w:pPr>
        <w:pStyle w:val="1138"/>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（3）分项价格表；</w:t>
      </w:r>
      <w:r/>
    </w:p>
    <w:p>
      <w:pPr>
        <w:pStyle w:val="1138"/>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（4）谈判</w:t>
      </w:r>
      <w:r>
        <w:rPr>
          <w:rFonts w:hint="eastAsia" w:ascii="仿宋" w:hAnsi="仿宋" w:eastAsia="仿宋" w:cs="宋体"/>
          <w:bCs/>
          <w:color w:val="000000" w:themeColor="text1"/>
          <w:sz w:val="28"/>
          <w:szCs w:val="28"/>
        </w:rPr>
        <w:t xml:space="preserve">文件</w:t>
      </w:r>
      <w:r>
        <w:rPr>
          <w:rFonts w:hint="eastAsia" w:ascii="仿宋" w:hAnsi="仿宋" w:eastAsia="仿宋" w:cs="宋体"/>
          <w:color w:val="000000" w:themeColor="text1"/>
          <w:sz w:val="28"/>
          <w:szCs w:val="28"/>
        </w:rPr>
        <w:t xml:space="preserve">要求提供的其他响应文件。</w:t>
      </w:r>
      <w:r/>
    </w:p>
    <w:p>
      <w:pPr>
        <w:pStyle w:val="1138"/>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w:r>
      <w:r/>
    </w:p>
    <w:p>
      <w:pPr>
        <w:pStyle w:val="1138"/>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我单位符合《中华人民共和国政府采购法》第二十二条的规定，符合本项目供应商资格要求。</w:t>
      </w:r>
      <w:r/>
    </w:p>
    <w:p>
      <w:pPr>
        <w:pStyle w:val="1138"/>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我单位按照谈判文件的要求编制响应文件，并对其提交的响应文件的真实性、合法性承担法律责任。</w:t>
      </w:r>
      <w:r/>
    </w:p>
    <w:p>
      <w:pPr>
        <w:pStyle w:val="1138"/>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w:r>
      <w:r/>
    </w:p>
    <w:p>
      <w:pPr>
        <w:pStyle w:val="994"/>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w:t>
      </w:r>
      <w:r>
        <w:rPr>
          <w:rFonts w:hint="eastAsia" w:ascii="仿宋" w:hAnsi="仿宋" w:eastAsia="仿宋" w:cs="宋体"/>
          <w:color w:val="000000" w:themeColor="text1"/>
          <w:szCs w:val="28"/>
        </w:rPr>
        <w:t xml:space="preserve">商兹宣布</w:t>
      </w:r>
      <w:r>
        <w:rPr>
          <w:rFonts w:hint="eastAsia" w:ascii="仿宋" w:hAnsi="仿宋" w:eastAsia="仿宋" w:cs="宋体"/>
          <w:color w:val="000000" w:themeColor="text1"/>
          <w:szCs w:val="28"/>
        </w:rPr>
        <w:t xml:space="preserve">同意如下: </w:t>
      </w:r>
      <w:r/>
    </w:p>
    <w:p>
      <w:pPr>
        <w:pStyle w:val="1138"/>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宋体"/>
          <w:color w:val="000000" w:themeColor="text1"/>
          <w:sz w:val="28"/>
          <w:szCs w:val="28"/>
        </w:rPr>
        <w:t xml:space="preserve">一、完全承担根据《谈判文件》规定完成合同的责任和义务（如有偏离，将全部填写在偏离表中）。</w:t>
      </w:r>
      <w:r/>
    </w:p>
    <w:p>
      <w:pPr>
        <w:pStyle w:val="1138"/>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宋体"/>
          <w:color w:val="000000" w:themeColor="text1"/>
          <w:sz w:val="28"/>
          <w:szCs w:val="28"/>
        </w:rPr>
        <w:t xml:space="preserve">二、保证所提供的响应文件及所有材料的真实、合法、有效，并对其负责。</w:t>
      </w:r>
      <w:r/>
    </w:p>
    <w:p>
      <w:pPr>
        <w:pStyle w:val="994"/>
        <w:ind w:firstLine="480"/>
        <w:spacing w:line="0" w:lineRule="atLeas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三、已详细审核竞争性谈判文件（含竞争性谈判文件的澄清或者修改），本供应</w:t>
      </w:r>
      <w:r>
        <w:rPr>
          <w:rFonts w:hint="eastAsia" w:ascii="仿宋" w:hAnsi="仿宋" w:eastAsia="仿宋" w:cs="宋体"/>
          <w:color w:val="000000" w:themeColor="text1"/>
          <w:szCs w:val="28"/>
        </w:rPr>
        <w:t xml:space="preserve">商完全</w:t>
      </w:r>
      <w:r>
        <w:rPr>
          <w:rFonts w:hint="eastAsia" w:ascii="仿宋" w:hAnsi="仿宋" w:eastAsia="仿宋" w:cs="宋体"/>
          <w:color w:val="000000" w:themeColor="text1"/>
          <w:szCs w:val="28"/>
        </w:rPr>
        <w:t xml:space="preserve">理解并同意放弃对这方面不明及误解的权利。</w:t>
      </w:r>
      <w:r/>
    </w:p>
    <w:p>
      <w:pPr>
        <w:pStyle w:val="994"/>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四、所供货物保证符合国家有关产品质量、性能和安全标准，无权利瑕疵。</w:t>
      </w:r>
      <w:r/>
    </w:p>
    <w:p>
      <w:pPr>
        <w:pStyle w:val="994"/>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五、报价有效期为30个工作日。</w:t>
      </w:r>
      <w:r/>
    </w:p>
    <w:p>
      <w:pPr>
        <w:pStyle w:val="994"/>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六、同意向贵方提供贵方可能要求的与本次谈判采购有关的任何证据或资料。</w:t>
      </w:r>
      <w:r/>
    </w:p>
    <w:p>
      <w:pPr>
        <w:pStyle w:val="994"/>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七、完全理解贵方不一定要接受最低的报价或收到的任何报价。</w:t>
      </w:r>
      <w:r/>
    </w:p>
    <w:p>
      <w:pPr>
        <w:pStyle w:val="994"/>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八、兴化国投项目管理有限公司有权将我单位本项目响应文件中的《谈判报价表》和《分项价格表》予以公示，公示的方式由兴化国投项目管理有限公司确定。如我单位被确定为中标、成交供应商，兴化国投项目管理有限公司有权将我单位本项目响应文件中的《中小企业声明函》（如有），《残疾人福利性单位声明函》（如有）和我单位注册所在县扶贫部门出具的聘用建档立</w:t>
      </w:r>
      <w:r>
        <w:rPr>
          <w:rFonts w:hint="eastAsia" w:ascii="仿宋" w:hAnsi="仿宋" w:eastAsia="仿宋" w:cs="宋体"/>
          <w:color w:val="000000" w:themeColor="text1"/>
          <w:szCs w:val="28"/>
        </w:rPr>
        <w:t xml:space="preserve">卡贫困</w:t>
      </w:r>
      <w:r>
        <w:rPr>
          <w:rFonts w:hint="eastAsia" w:ascii="仿宋" w:hAnsi="仿宋" w:eastAsia="仿宋" w:cs="宋体"/>
          <w:color w:val="000000" w:themeColor="text1"/>
          <w:szCs w:val="28"/>
        </w:rPr>
        <w:t xml:space="preserve">人员具体数</w:t>
      </w:r>
      <w:r>
        <w:rPr>
          <w:rFonts w:hint="eastAsia" w:ascii="仿宋" w:hAnsi="仿宋" w:eastAsia="仿宋" w:cs="宋体"/>
          <w:color w:val="000000" w:themeColor="text1"/>
          <w:szCs w:val="28"/>
        </w:rPr>
        <w:t xml:space="preserve">量的证明（如有）作为《中标（成交）结果公告》的附件予以公告。</w:t>
      </w:r>
      <w:r/>
    </w:p>
    <w:p>
      <w:pPr>
        <w:pStyle w:val="994"/>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94"/>
        <w:ind w:right="29" w:firstLine="480"/>
        <w:rPr>
          <w:rFonts w:ascii="仿宋" w:hAnsi="仿宋" w:eastAsia="仿宋" w:cs="宋体"/>
          <w:color w:val="000000" w:themeColor="text1"/>
          <w:szCs w:val="28"/>
        </w:rPr>
      </w:pPr>
      <w:r>
        <w:rPr>
          <w:rFonts w:ascii="仿宋" w:hAnsi="仿宋" w:eastAsia="仿宋" w:cs="宋体"/>
          <w:color w:val="000000" w:themeColor="text1"/>
          <w:szCs w:val="28"/>
        </w:rPr>
      </w:r>
      <w:r/>
    </w:p>
    <w:p>
      <w:pPr>
        <w:pStyle w:val="994"/>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94"/>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法定代表人（负责人)或授权代表（签字或盖章）：</w:t>
      </w:r>
      <w:r/>
    </w:p>
    <w:p>
      <w:pPr>
        <w:pStyle w:val="994"/>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联系电话：</w:t>
      </w:r>
      <w:r/>
    </w:p>
    <w:p>
      <w:pPr>
        <w:pStyle w:val="994"/>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移动电话：</w:t>
      </w:r>
      <w:r/>
    </w:p>
    <w:p>
      <w:pPr>
        <w:ind w:right="28" w:firstLine="480"/>
        <w:spacing w:line="360" w:lineRule="auto"/>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日期：   年   月   日</w:t>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_GB2312" w:eastAsia="仿宋_GB2312" w:cs="仿宋_GB2312"/>
          <w:color w:val="000000" w:themeColor="text1"/>
          <w:sz w:val="28"/>
          <w:szCs w:val="28"/>
        </w:rPr>
      </w:pPr>
      <w:r>
        <w:rPr>
          <w:rFonts w:hint="eastAsia" w:ascii="黑体" w:hAnsi="宋体" w:eastAsia="黑体" w:cs="黑体"/>
          <w:color w:val="000000" w:themeColor="text1"/>
          <w:sz w:val="32"/>
          <w:szCs w:val="32"/>
        </w:rPr>
        <w:t xml:space="preserve">附件四</w:t>
      </w:r>
      <w:r>
        <w:rPr>
          <w:rFonts w:hint="eastAsia" w:ascii="黑体" w:hAnsi="宋体" w:eastAsia="黑体" w:cs="黑体"/>
          <w:b/>
          <w:color w:val="000000" w:themeColor="text1"/>
          <w:sz w:val="44"/>
          <w:szCs w:val="44"/>
        </w:rPr>
        <w:t xml:space="preserve">         </w:t>
      </w:r>
      <w:r>
        <w:rPr>
          <w:rFonts w:hint="eastAsia" w:ascii="楷体_GB2312" w:hAnsi="华文中宋" w:eastAsia="楷体_GB2312"/>
          <w:b/>
          <w:bCs/>
          <w:color w:val="000000" w:themeColor="text1"/>
          <w:sz w:val="44"/>
        </w:rPr>
        <w:t xml:space="preserve">      </w:t>
      </w:r>
      <w:r>
        <w:rPr>
          <w:rFonts w:hint="eastAsia" w:ascii="黑体" w:hAnsi="华文中宋" w:eastAsia="黑体"/>
          <w:bCs/>
          <w:color w:val="000000" w:themeColor="text1"/>
          <w:sz w:val="44"/>
          <w:szCs w:val="30"/>
        </w:rPr>
        <w:t xml:space="preserve">偏离表</w:t>
      </w:r>
      <w:r/>
    </w:p>
    <w:p>
      <w:pPr>
        <w:pStyle w:val="994"/>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项目名称：</w:t>
      </w:r>
      <w:r>
        <w:rPr>
          <w:rFonts w:hint="eastAsia" w:ascii="仿宋" w:hAnsi="仿宋" w:eastAsia="仿宋" w:cs="宋体"/>
          <w:color w:val="000000" w:themeColor="text1"/>
          <w:szCs w:val="28"/>
        </w:rPr>
        <w:t xml:space="preserve">2025年“粮油高产优质片区建设”项目农用物资采购</w:t>
      </w:r>
      <w:r/>
    </w:p>
    <w:p>
      <w:pPr>
        <w:pStyle w:val="994"/>
        <w:spacing w:line="0" w:lineRule="atLeas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项目编号：JSZC-</w:t>
      </w:r>
      <w:r>
        <w:rPr>
          <w:rFonts w:hint="eastAsia" w:ascii="仿宋" w:hAnsi="仿宋" w:eastAsia="仿宋" w:cs="宋体"/>
          <w:color w:val="000000" w:themeColor="text1"/>
          <w:szCs w:val="28"/>
        </w:rPr>
        <w:t xml:space="preserve">321281</w:t>
      </w:r>
      <w:r>
        <w:rPr>
          <w:rFonts w:hint="eastAsia" w:ascii="仿宋" w:hAnsi="仿宋" w:eastAsia="仿宋" w:cs="宋体"/>
          <w:color w:val="000000" w:themeColor="text1"/>
          <w:szCs w:val="28"/>
        </w:rPr>
        <w:t xml:space="preserve">-XHGT-</w:t>
      </w:r>
      <w:r>
        <w:rPr>
          <w:rFonts w:hint="eastAsia" w:ascii="仿宋" w:hAnsi="仿宋" w:eastAsia="仿宋" w:cs="宋体"/>
          <w:color w:val="000000" w:themeColor="text1"/>
          <w:szCs w:val="28"/>
        </w:rPr>
        <w:t xml:space="preserve">T2026-0004</w:t>
      </w:r>
      <w:r>
        <w:rPr>
          <w:rFonts w:hint="eastAsia" w:ascii="仿宋" w:hAnsi="仿宋" w:eastAsia="仿宋" w:cs="宋体"/>
          <w:color w:val="000000" w:themeColor="text1"/>
          <w:szCs w:val="28"/>
        </w:rPr>
        <w:t xml:space="preserve"> </w:t>
      </w:r>
      <w:r/>
    </w:p>
    <w:p>
      <w:pPr>
        <w:pStyle w:val="994"/>
        <w:spacing w:line="0" w:lineRule="atLeast"/>
        <w:rPr>
          <w:rFonts w:ascii="仿宋" w:hAnsi="仿宋" w:eastAsia="仿宋" w:cs="宋体"/>
          <w:color w:val="000000" w:themeColor="text1"/>
          <w:szCs w:val="28"/>
        </w:rPr>
      </w:pPr>
      <w:r>
        <w:rPr>
          <w:rFonts w:ascii="仿宋" w:hAnsi="仿宋" w:eastAsia="仿宋" w:cs="宋体"/>
          <w:color w:val="000000" w:themeColor="text1"/>
          <w:szCs w:val="28"/>
        </w:rPr>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924"/>
        <w:gridCol w:w="1004"/>
        <w:gridCol w:w="2779"/>
        <w:gridCol w:w="1640"/>
        <w:gridCol w:w="1407"/>
        <w:gridCol w:w="2208"/>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94"/>
              <w:jc w:val="center"/>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94"/>
              <w:jc w:val="center"/>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94"/>
              <w:jc w:val="center"/>
              <w:rPr>
                <w:rFonts w:ascii="仿宋" w:hAnsi="仿宋" w:eastAsia="仿宋" w:cs="宋体"/>
                <w:caps/>
                <w:color w:val="000000" w:themeColor="text1"/>
                <w:szCs w:val="28"/>
              </w:rPr>
            </w:pPr>
            <w:r>
              <w:rPr>
                <w:rFonts w:hint="eastAsia" w:ascii="仿宋" w:hAnsi="仿宋" w:eastAsia="仿宋" w:cs="宋体"/>
                <w:color w:val="000000" w:themeColor="text1"/>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94"/>
              <w:jc w:val="center"/>
              <w:rPr>
                <w:rFonts w:ascii="仿宋" w:hAnsi="仿宋" w:eastAsia="仿宋" w:cs="宋体"/>
                <w:caps/>
                <w:color w:val="000000" w:themeColor="text1"/>
                <w:szCs w:val="28"/>
              </w:rPr>
            </w:pPr>
            <w:r>
              <w:rPr>
                <w:rFonts w:hint="eastAsia" w:ascii="仿宋" w:hAnsi="仿宋" w:eastAsia="仿宋" w:cs="宋体"/>
                <w:color w:val="000000" w:themeColor="text1"/>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94"/>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94"/>
              <w:jc w:val="center"/>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94"/>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94"/>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94"/>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94"/>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94"/>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94"/>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94"/>
              <w:rPr>
                <w:rFonts w:ascii="仿宋" w:hAnsi="仿宋" w:eastAsia="仿宋" w:cs="宋体"/>
                <w:color w:val="000000" w:themeColor="text1"/>
                <w:szCs w:val="28"/>
              </w:rPr>
            </w:pPr>
            <w:r>
              <w:rPr>
                <w:rFonts w:ascii="仿宋" w:hAnsi="仿宋" w:eastAsia="仿宋" w:cs="宋体"/>
                <w:color w:val="000000" w:themeColor="text1"/>
                <w:szCs w:val="28"/>
              </w:rPr>
            </w:r>
            <w:r/>
          </w:p>
        </w:tc>
      </w:tr>
    </w:tbl>
    <w:p>
      <w:pPr>
        <w:pStyle w:val="994"/>
        <w:rPr>
          <w:rFonts w:ascii="仿宋" w:hAnsi="仿宋" w:eastAsia="仿宋" w:cs="宋体"/>
          <w:color w:val="000000" w:themeColor="text1"/>
          <w:szCs w:val="28"/>
          <w:u w:val="single"/>
        </w:rPr>
      </w:pPr>
      <w:r>
        <w:rPr>
          <w:rFonts w:ascii="仿宋" w:hAnsi="仿宋" w:eastAsia="仿宋" w:cs="宋体"/>
          <w:color w:val="000000" w:themeColor="text1"/>
          <w:szCs w:val="28"/>
          <w:u w:val="single"/>
        </w:rPr>
      </w:r>
      <w:r/>
    </w:p>
    <w:p>
      <w:pPr>
        <w:pStyle w:val="994"/>
        <w:rPr>
          <w:rFonts w:ascii="仿宋" w:hAnsi="仿宋" w:eastAsia="仿宋" w:cs="宋体"/>
          <w:color w:val="000000" w:themeColor="text1"/>
          <w:szCs w:val="28"/>
        </w:rPr>
      </w:pPr>
      <w:r>
        <w:rPr>
          <w:rFonts w:hint="eastAsia" w:ascii="仿宋" w:hAnsi="仿宋" w:eastAsia="仿宋" w:cs="宋体"/>
          <w:color w:val="000000" w:themeColor="text1"/>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94"/>
        <w:rPr>
          <w:rFonts w:ascii="仿宋" w:hAnsi="仿宋" w:eastAsia="仿宋" w:cs="宋体"/>
          <w:color w:val="000000" w:themeColor="text1"/>
          <w:szCs w:val="28"/>
        </w:rPr>
      </w:pPr>
      <w:r>
        <w:rPr>
          <w:rFonts w:ascii="仿宋" w:hAnsi="仿宋" w:eastAsia="仿宋" w:cs="宋体"/>
          <w:color w:val="000000" w:themeColor="text1"/>
          <w:szCs w:val="28"/>
        </w:rPr>
      </w:r>
      <w:r/>
    </w:p>
    <w:p>
      <w:pPr>
        <w:pStyle w:val="994"/>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94"/>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994"/>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日期：</w:t>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_GB2312" w:eastAsia="楷体_GB2312"/>
          <w:b/>
          <w:color w:val="000000" w:themeColor="text1"/>
          <w:sz w:val="24"/>
        </w:rPr>
      </w:pPr>
      <w:r>
        <w:rPr>
          <w:rFonts w:hint="eastAsia" w:ascii="楷体" w:hAnsi="楷体" w:eastAsia="楷体"/>
          <w:b/>
          <w:color w:val="000000" w:themeColor="text1"/>
          <w:sz w:val="32"/>
        </w:rPr>
        <w:t xml:space="preserve">附件五  </w:t>
      </w:r>
      <w:r>
        <w:rPr>
          <w:rFonts w:hint="eastAsia" w:ascii="宋体" w:eastAsia="楷体_GB2312"/>
          <w:b/>
          <w:color w:val="000000" w:themeColor="text1"/>
          <w:sz w:val="52"/>
        </w:rPr>
        <w:t xml:space="preserve">  </w:t>
      </w:r>
      <w:r>
        <w:rPr>
          <w:rFonts w:hint="eastAsia" w:ascii="宋体" w:eastAsia="楷体_GB2312"/>
          <w:b/>
          <w:color w:val="000000" w:themeColor="text1"/>
          <w:sz w:val="44"/>
        </w:rPr>
        <w:t xml:space="preserve">      </w:t>
      </w:r>
      <w:r>
        <w:rPr>
          <w:rFonts w:hint="eastAsia" w:ascii="黑体" w:eastAsia="黑体"/>
          <w:color w:val="000000" w:themeColor="text1"/>
          <w:sz w:val="44"/>
        </w:rPr>
        <w:t xml:space="preserve">授  权  委  托  书 </w:t>
      </w:r>
      <w:r>
        <w:rPr>
          <w:rFonts w:hint="eastAsia" w:ascii="宋体" w:eastAsia="楷体_GB2312"/>
          <w:b/>
          <w:color w:val="000000" w:themeColor="text1"/>
          <w:sz w:val="52"/>
        </w:rPr>
        <w:t xml:space="preserve">       </w:t>
      </w:r>
      <w:r/>
    </w:p>
    <w:p>
      <w:pPr>
        <w:spacing w:line="360" w:lineRule="exact"/>
        <w:rPr>
          <w:rFonts w:ascii="仿宋_GB2312" w:eastAsia="仿宋_GB2312"/>
          <w:color w:val="000000" w:themeColor="text1"/>
          <w:sz w:val="52"/>
        </w:rPr>
      </w:pPr>
      <w:r>
        <w:rPr>
          <w:rFonts w:ascii="仿宋_GB2312" w:eastAsia="仿宋_GB2312"/>
          <w:color w:val="000000" w:themeColor="text1"/>
          <w:sz w:val="52"/>
        </w:rPr>
      </w:r>
      <w:r/>
    </w:p>
    <w:p>
      <w:pPr>
        <w:spacing w:line="360" w:lineRule="exact"/>
        <w:rPr>
          <w:rFonts w:ascii="仿宋_GB2312" w:eastAsia="仿宋_GB2312"/>
          <w:color w:val="000000" w:themeColor="text1"/>
          <w:sz w:val="52"/>
        </w:rPr>
      </w:pPr>
      <w:r>
        <w:rPr>
          <w:rFonts w:ascii="仿宋_GB2312" w:eastAsia="仿宋_GB2312"/>
          <w:color w:val="000000" w:themeColor="text1"/>
          <w:sz w:val="52"/>
        </w:rPr>
      </w:r>
      <w:r/>
    </w:p>
    <w:p>
      <w:pPr>
        <w:spacing w:line="480" w:lineRule="auto"/>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兴化国投项目管理有限公司：</w:t>
      </w:r>
      <w:r/>
    </w:p>
    <w:p>
      <w:pPr>
        <w:spacing w:line="480" w:lineRule="auto"/>
        <w:rPr>
          <w:rFonts w:ascii="仿宋" w:hAnsi="仿宋" w:eastAsia="仿宋"/>
          <w:b/>
          <w:bCs/>
          <w:color w:val="000000" w:themeColor="text1"/>
          <w:sz w:val="28"/>
          <w:szCs w:val="28"/>
        </w:rPr>
      </w:pPr>
      <w:r>
        <w:rPr>
          <w:rFonts w:ascii="仿宋" w:hAnsi="仿宋" w:eastAsia="仿宋"/>
          <w:b/>
          <w:bCs/>
          <w:color w:val="000000" w:themeColor="text1"/>
          <w:sz w:val="28"/>
          <w:szCs w:val="28"/>
        </w:rPr>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我</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（姓名）系</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 (供应商单位全称)法定代表人，现授权委托</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 (姓名)为我的代理人，以本单位的名义参加贵公司组织的</w:t>
      </w:r>
      <w:r>
        <w:rPr>
          <w:rFonts w:hint="eastAsia" w:ascii="仿宋" w:hAnsi="仿宋" w:eastAsia="仿宋"/>
          <w:bCs/>
          <w:color w:val="000000" w:themeColor="text1"/>
          <w:sz w:val="28"/>
          <w:szCs w:val="28"/>
          <w:u w:val="single"/>
        </w:rPr>
        <w:t xml:space="preserve">                   </w:t>
      </w:r>
      <w:r>
        <w:rPr>
          <w:rFonts w:hint="eastAsia" w:ascii="仿宋" w:hAnsi="仿宋" w:eastAsia="仿宋"/>
          <w:bCs/>
          <w:color w:val="000000" w:themeColor="text1"/>
          <w:sz w:val="28"/>
          <w:szCs w:val="28"/>
        </w:rPr>
        <w:t xml:space="preserve">采购项目的</w:t>
      </w:r>
      <w:r>
        <w:rPr>
          <w:rFonts w:hint="eastAsia" w:ascii="仿宋" w:hAnsi="仿宋" w:eastAsia="仿宋"/>
          <w:color w:val="000000" w:themeColor="text1"/>
          <w:sz w:val="28"/>
          <w:szCs w:val="28"/>
        </w:rPr>
        <w:t xml:space="preserve">谈判活动</w:t>
      </w:r>
      <w:r>
        <w:rPr>
          <w:rFonts w:hint="eastAsia" w:ascii="仿宋" w:hAnsi="仿宋" w:eastAsia="仿宋"/>
          <w:bCs/>
          <w:color w:val="000000" w:themeColor="text1"/>
          <w:sz w:val="28"/>
          <w:szCs w:val="28"/>
        </w:rPr>
        <w:t xml:space="preserve">，授权代理人所签署的一切文件和处理与之有关的</w:t>
      </w:r>
      <w:r>
        <w:rPr>
          <w:rFonts w:hint="eastAsia" w:ascii="仿宋" w:hAnsi="仿宋" w:eastAsia="仿宋"/>
          <w:color w:val="000000" w:themeColor="text1"/>
          <w:sz w:val="28"/>
          <w:szCs w:val="28"/>
        </w:rPr>
        <w:t xml:space="preserve">一切事务，我单位均予承认，但代理人无转委托权。</w:t>
      </w:r>
      <w:r/>
    </w:p>
    <w:p>
      <w:pPr>
        <w:ind w:firstLine="732"/>
        <w:spacing w:line="6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授权代理人</w:t>
      </w:r>
      <w:r>
        <w:rPr>
          <w:rFonts w:hint="eastAsia" w:ascii="仿宋" w:hAnsi="仿宋" w:eastAsia="仿宋"/>
          <w:color w:val="000000" w:themeColor="text1"/>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特此委托。</w:t>
      </w:r>
      <w:r/>
    </w:p>
    <w:p>
      <w:pPr>
        <w:ind w:firstLine="4324"/>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4324"/>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4324"/>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法定代表人（签名或印鉴）： </w:t>
      </w:r>
      <w:r/>
    </w:p>
    <w:p>
      <w:pPr>
        <w:ind w:firstLine="4324"/>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供应商（公章）：</w:t>
      </w:r>
      <w:r/>
    </w:p>
    <w:p>
      <w:pPr>
        <w:ind w:firstLine="5076"/>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年    月    日</w:t>
      </w:r>
      <w:r/>
    </w:p>
    <w:p>
      <w:pPr>
        <w:spacing w:line="6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360" w:lineRule="auto"/>
        <w:rPr>
          <w:rFonts w:ascii="宋体" w:hAnsi="宋体"/>
          <w:b/>
          <w:color w:val="000000" w:themeColor="text1"/>
          <w:sz w:val="32"/>
          <w:szCs w:val="32"/>
        </w:rPr>
      </w:pPr>
      <w:r>
        <w:rPr>
          <w:rFonts w:hint="eastAsia" w:ascii="楷体" w:hAnsi="楷体" w:eastAsia="楷体"/>
          <w:b/>
          <w:color w:val="000000" w:themeColor="text1"/>
          <w:sz w:val="32"/>
          <w:szCs w:val="32"/>
        </w:rPr>
        <w:t xml:space="preserve">附件</w:t>
      </w:r>
      <w:r>
        <w:rPr>
          <w:rFonts w:hint="eastAsia" w:ascii="楷体" w:hAnsi="楷体" w:eastAsia="楷体"/>
          <w:b/>
          <w:color w:val="000000" w:themeColor="text1"/>
          <w:sz w:val="32"/>
          <w:szCs w:val="32"/>
        </w:rPr>
        <w:t xml:space="preserve">六</w:t>
      </w:r>
      <w:r>
        <w:rPr>
          <w:rFonts w:hint="eastAsia" w:ascii="黑体" w:hAnsi="黑体" w:eastAsia="黑体"/>
          <w:color w:val="000000" w:themeColor="text1"/>
          <w:sz w:val="44"/>
          <w:szCs w:val="44"/>
        </w:rPr>
        <w:t xml:space="preserve">具备</w:t>
      </w:r>
      <w:r>
        <w:rPr>
          <w:rFonts w:hint="eastAsia" w:ascii="黑体" w:hAnsi="黑体" w:eastAsia="黑体"/>
          <w:color w:val="000000" w:themeColor="text1"/>
          <w:sz w:val="44"/>
          <w:szCs w:val="44"/>
        </w:rPr>
        <w:t xml:space="preserve">履行合同所必需的设备和专业技术能力的声明</w:t>
      </w:r>
      <w:r/>
    </w:p>
    <w:p>
      <w:pPr>
        <w:jc w:val="center"/>
        <w:spacing w:line="360" w:lineRule="auto"/>
        <w:rPr>
          <w:rFonts w:ascii="宋体" w:hAnsi="宋体"/>
          <w:b/>
          <w:color w:val="000000" w:themeColor="text1"/>
          <w:sz w:val="32"/>
          <w:szCs w:val="32"/>
        </w:rPr>
      </w:pPr>
      <w:r>
        <w:rPr>
          <w:rFonts w:ascii="宋体" w:hAnsi="宋体"/>
          <w:b/>
          <w:color w:val="000000" w:themeColor="text1"/>
          <w:sz w:val="32"/>
          <w:szCs w:val="32"/>
        </w:rPr>
      </w:r>
      <w:r/>
    </w:p>
    <w:p>
      <w:pPr>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u w:val="single"/>
        </w:rPr>
        <w:t xml:space="preserve">               （采购单位名称）</w:t>
      </w:r>
      <w:r>
        <w:rPr>
          <w:rFonts w:hint="eastAsia" w:ascii="仿宋" w:hAnsi="仿宋" w:eastAsia="仿宋"/>
          <w:color w:val="000000" w:themeColor="text1"/>
          <w:sz w:val="28"/>
          <w:szCs w:val="28"/>
        </w:rPr>
        <w:t xml:space="preserve">：</w:t>
      </w:r>
      <w:r/>
    </w:p>
    <w:p>
      <w:pPr>
        <w:ind w:firstLine="420"/>
        <w:spacing w:line="4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我单位</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主要设备有：                          。( 若有 )</w:t>
      </w:r>
      <w:r/>
    </w:p>
    <w:p>
      <w:pPr>
        <w:ind w:firstLine="420"/>
        <w:spacing w:line="4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主要专业技术能力有：                  。( 若有 )</w:t>
      </w:r>
      <w:r/>
    </w:p>
    <w:p>
      <w:pPr>
        <w:ind w:firstLine="420"/>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w:t>
      </w:r>
      <w:r/>
    </w:p>
    <w:p>
      <w:pPr>
        <w:ind w:firstLine="420"/>
        <w:spacing w:line="360" w:lineRule="auto"/>
        <w:rPr>
          <w:rFonts w:ascii="仿宋" w:hAnsi="仿宋" w:eastAsia="仿宋"/>
          <w:color w:val="000000" w:themeColor="text1"/>
          <w:sz w:val="28"/>
          <w:szCs w:val="28"/>
        </w:rPr>
      </w:pPr>
      <w:r>
        <w:rPr>
          <w:rFonts w:ascii="仿宋" w:hAnsi="仿宋" w:eastAsia="仿宋"/>
          <w:color w:val="000000" w:themeColor="text1"/>
          <w:sz w:val="28"/>
          <w:szCs w:val="28"/>
        </w:rPr>
      </w:r>
      <w:r/>
    </w:p>
    <w:p>
      <w:pPr>
        <w:ind w:firstLine="420"/>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声明人：（公章）</w:t>
      </w:r>
      <w:r/>
    </w:p>
    <w:p>
      <w:pPr>
        <w:ind w:firstLine="480"/>
        <w:spacing w:line="4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                                     </w:t>
      </w:r>
      <w:r>
        <w:rPr>
          <w:rFonts w:hint="eastAsia" w:ascii="仿宋" w:hAnsi="仿宋" w:eastAsia="仿宋"/>
          <w:color w:val="000000" w:themeColor="text1"/>
          <w:sz w:val="28"/>
          <w:szCs w:val="28"/>
        </w:rPr>
        <w:t xml:space="preserve">日期：     年    月    日</w:t>
      </w:r>
      <w:r/>
    </w:p>
    <w:p>
      <w:pPr>
        <w:ind w:firstLine="420"/>
        <w:spacing w:line="360" w:lineRule="auto"/>
        <w:rPr>
          <w:rFonts w:ascii="仿宋" w:hAnsi="仿宋" w:eastAsia="仿宋"/>
          <w:color w:val="000000" w:themeColor="text1"/>
          <w:sz w:val="28"/>
          <w:szCs w:val="28"/>
        </w:rPr>
      </w:pPr>
      <w:r>
        <w:rPr>
          <w:rFonts w:ascii="仿宋" w:hAnsi="仿宋" w:eastAsia="仿宋"/>
          <w:color w:val="000000" w:themeColor="text1"/>
          <w:sz w:val="28"/>
          <w:szCs w:val="28"/>
        </w:rPr>
      </w:r>
      <w:r/>
    </w:p>
    <w:p>
      <w:pPr>
        <w:jc w:val="left"/>
        <w:spacing w:line="360" w:lineRule="auto"/>
        <w:rPr>
          <w:rFonts w:ascii="仿宋" w:hAnsi="仿宋" w:eastAsia="仿宋"/>
          <w:b/>
          <w:bCs/>
          <w:color w:val="000000" w:themeColor="text1"/>
          <w:sz w:val="28"/>
          <w:szCs w:val="28"/>
        </w:rPr>
      </w:pPr>
      <w:r>
        <w:rPr>
          <w:rFonts w:hint="eastAsia" w:ascii="仿宋" w:hAnsi="仿宋" w:eastAsia="仿宋"/>
          <w:color w:val="000000" w:themeColor="text1"/>
          <w:sz w:val="28"/>
          <w:szCs w:val="28"/>
        </w:rPr>
        <w:t xml:space="preserve">其他证明材料及文件：（如果供应商认为需要提供的话）</w:t>
      </w:r>
      <w:r/>
    </w:p>
    <w:p>
      <w:pPr>
        <w:jc w:val="left"/>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pStyle w:val="951"/>
        <w:ind w:firstLine="0"/>
        <w:spacing w:line="240" w:lineRule="auto"/>
        <w:rPr>
          <w:b w:val="0"/>
          <w:color w:val="000000" w:themeColor="text1"/>
          <w:sz w:val="44"/>
          <w:szCs w:val="44"/>
        </w:rPr>
      </w:pPr>
      <w:r>
        <w:rPr>
          <w:rFonts w:hint="eastAsia" w:ascii="楷体" w:hAnsi="楷体" w:eastAsia="楷体"/>
          <w:bCs w:val="0"/>
          <w:color w:val="000000" w:themeColor="text1"/>
          <w:sz w:val="32"/>
        </w:rPr>
        <w:t xml:space="preserve">附件七</w:t>
      </w:r>
      <w:r>
        <w:rPr>
          <w:rFonts w:hint="eastAsia" w:ascii="黑体"/>
          <w:bCs w:val="0"/>
          <w:color w:val="000000" w:themeColor="text1"/>
          <w:sz w:val="32"/>
        </w:rPr>
        <w:t xml:space="preserve">             </w:t>
      </w:r>
      <w:r>
        <w:rPr>
          <w:rFonts w:hint="eastAsia"/>
          <w:b w:val="0"/>
          <w:color w:val="000000" w:themeColor="text1"/>
          <w:sz w:val="44"/>
          <w:szCs w:val="44"/>
        </w:rPr>
        <w:t xml:space="preserve">无重大违法记录声明</w:t>
      </w:r>
      <w:r/>
    </w:p>
    <w:p>
      <w:pPr>
        <w:jc w:val="center"/>
        <w:tabs>
          <w:tab w:val="left" w:pos="6300" w:leader="none"/>
        </w:tabs>
        <w:rPr>
          <w:rFonts w:ascii="仿宋_GB2312" w:hAnsi="宋体" w:eastAsia="仿宋_GB2312"/>
          <w:color w:val="000000" w:themeColor="text1"/>
          <w:szCs w:val="21"/>
        </w:rPr>
      </w:pPr>
      <w:r>
        <w:rPr>
          <w:rFonts w:ascii="仿宋_GB2312" w:hAnsi="宋体" w:eastAsia="仿宋_GB2312"/>
          <w:color w:val="000000" w:themeColor="text1"/>
          <w:szCs w:val="21"/>
        </w:rPr>
      </w:r>
      <w:r/>
    </w:p>
    <w:p>
      <w:pPr>
        <w:spacing w:line="560" w:lineRule="exact"/>
        <w:tabs>
          <w:tab w:val="left" w:pos="6300" w:leader="none"/>
        </w:tabs>
        <w:rPr>
          <w:rFonts w:ascii="仿宋_GB2312" w:hAnsi="宋体" w:eastAsia="仿宋_GB2312"/>
          <w:color w:val="000000" w:themeColor="text1"/>
          <w:sz w:val="28"/>
          <w:szCs w:val="28"/>
          <w:u w:val="single"/>
        </w:rPr>
      </w:pPr>
      <w:r>
        <w:rPr>
          <w:rFonts w:ascii="仿宋_GB2312" w:hAnsi="宋体" w:eastAsia="仿宋_GB2312"/>
          <w:color w:val="000000" w:themeColor="text1"/>
          <w:sz w:val="28"/>
          <w:szCs w:val="28"/>
          <w:u w:val="single"/>
        </w:rPr>
      </w:r>
      <w:r/>
    </w:p>
    <w:p>
      <w:pPr>
        <w:spacing w:line="560" w:lineRule="exact"/>
        <w:tabs>
          <w:tab w:val="left" w:pos="630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致：</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（采购代理机构名称）：</w:t>
      </w:r>
      <w:r/>
    </w:p>
    <w:p>
      <w:pPr>
        <w:spacing w:line="560" w:lineRule="exact"/>
        <w:tabs>
          <w:tab w:val="left" w:pos="6300" w:leader="none"/>
        </w:tabs>
        <w:rPr>
          <w:rFonts w:ascii="仿宋" w:hAnsi="仿宋" w:eastAsia="仿宋"/>
          <w:color w:val="000000" w:themeColor="text1"/>
          <w:sz w:val="28"/>
          <w:szCs w:val="28"/>
          <w:u w:val="single"/>
        </w:rPr>
      </w:pP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（供应商名称）郑重声明，我方参加</w:t>
      </w:r>
      <w:r>
        <w:rPr>
          <w:rFonts w:hint="eastAsia" w:ascii="仿宋" w:hAnsi="仿宋" w:eastAsia="仿宋"/>
          <w:color w:val="000000" w:themeColor="text1"/>
          <w:sz w:val="28"/>
          <w:szCs w:val="28"/>
          <w:u w:val="single"/>
        </w:rPr>
        <w:t xml:space="preserve">                                                </w:t>
      </w:r>
      <w:r/>
    </w:p>
    <w:p>
      <w:pPr>
        <w:spacing w:line="560" w:lineRule="exact"/>
        <w:tabs>
          <w:tab w:val="left" w:pos="630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特此声明。</w:t>
      </w:r>
      <w:r/>
    </w:p>
    <w:p>
      <w:pPr>
        <w:ind w:right="103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right="103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right="1032" w:firstLine="5762"/>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供应商（公章）：</w:t>
      </w:r>
      <w:r/>
    </w:p>
    <w:p>
      <w:pPr>
        <w:ind w:right="1032" w:firstLine="5746"/>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法定代表人（签名或印鉴）</w:t>
      </w:r>
      <w:r/>
    </w:p>
    <w:p>
      <w:pPr>
        <w:ind w:firstLine="5760"/>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被授权代表（签名或印鉴）：</w:t>
      </w:r>
      <w:r/>
    </w:p>
    <w:p>
      <w:pPr>
        <w:ind w:right="516" w:firstLine="7272"/>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年   月   日</w:t>
      </w:r>
      <w:r/>
    </w:p>
    <w:p>
      <w:pPr>
        <w:spacing w:line="560" w:lineRule="exact"/>
        <w:rPr>
          <w:rFonts w:ascii="仿宋" w:hAnsi="仿宋" w:eastAsia="仿宋"/>
          <w:color w:val="000000" w:themeColor="text1"/>
          <w:sz w:val="32"/>
          <w:szCs w:val="32"/>
        </w:rPr>
      </w:pPr>
      <w:r>
        <w:rPr>
          <w:rFonts w:ascii="仿宋" w:hAnsi="仿宋" w:eastAsia="仿宋"/>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44"/>
          <w:szCs w:val="44"/>
        </w:rPr>
      </w:pPr>
      <w:r>
        <w:rPr>
          <w:rFonts w:hint="eastAsia" w:ascii="楷体" w:hAnsi="楷体" w:eastAsia="楷体"/>
          <w:b/>
          <w:color w:val="000000" w:themeColor="text1"/>
          <w:sz w:val="32"/>
          <w:szCs w:val="32"/>
        </w:rPr>
        <w:t xml:space="preserve">附件八</w:t>
      </w:r>
      <w:r>
        <w:rPr>
          <w:rFonts w:hint="eastAsia" w:ascii="黑体" w:eastAsia="黑体"/>
          <w:color w:val="000000" w:themeColor="text1"/>
          <w:sz w:val="32"/>
          <w:szCs w:val="32"/>
        </w:rPr>
        <w:t xml:space="preserve">                    </w:t>
      </w:r>
      <w:r>
        <w:rPr>
          <w:rFonts w:hint="eastAsia" w:ascii="黑体" w:eastAsia="黑体"/>
          <w:color w:val="000000" w:themeColor="text1"/>
          <w:sz w:val="44"/>
          <w:szCs w:val="44"/>
        </w:rPr>
        <w:t xml:space="preserve">企业声明函</w:t>
      </w:r>
      <w:r/>
    </w:p>
    <w:p>
      <w:pPr>
        <w:pStyle w:val="1141"/>
        <w:ind w:firstLine="52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pStyle w:val="1141"/>
        <w:numPr>
          <w:ilvl w:val="0"/>
          <w:numId w:val="14"/>
        </w:numPr>
        <w:ind w:firstLine="522"/>
        <w:spacing w:line="560" w:lineRule="exact"/>
        <w:rPr>
          <w:rFonts w:ascii="仿宋" w:hAnsi="仿宋" w:eastAsia="仿宋"/>
          <w:color w:val="000000" w:themeColor="text1"/>
          <w:sz w:val="28"/>
          <w:szCs w:val="28"/>
        </w:rPr>
      </w:pPr>
      <w:r>
        <w:rPr>
          <w:rFonts w:ascii="仿宋" w:hAnsi="仿宋" w:eastAsia="仿宋"/>
          <w:color w:val="000000" w:themeColor="text1"/>
          <w:sz w:val="28"/>
          <w:szCs w:val="28"/>
          <w:u w:val="single"/>
        </w:rPr>
        <w:t xml:space="preserve">（标的名称）</w:t>
      </w:r>
      <w:r>
        <w:rPr>
          <w:rFonts w:ascii="仿宋" w:hAnsi="仿宋" w:eastAsia="仿宋"/>
          <w:color w:val="000000" w:themeColor="text1"/>
          <w:sz w:val="28"/>
          <w:szCs w:val="28"/>
        </w:rPr>
        <w:t xml:space="preserve">，属于</w:t>
      </w:r>
      <w:r>
        <w:rPr>
          <w:rFonts w:ascii="仿宋" w:hAnsi="仿宋" w:eastAsia="仿宋"/>
          <w:color w:val="000000" w:themeColor="text1"/>
          <w:sz w:val="28"/>
          <w:szCs w:val="28"/>
          <w:u w:val="single"/>
        </w:rPr>
        <w:t xml:space="preserve">（采购文件中明确的所属行业）行业</w:t>
      </w:r>
      <w:r>
        <w:rPr>
          <w:rFonts w:ascii="仿宋" w:hAnsi="仿宋" w:eastAsia="仿宋"/>
          <w:color w:val="000000" w:themeColor="text1"/>
          <w:sz w:val="28"/>
          <w:szCs w:val="28"/>
        </w:rPr>
        <w:t xml:space="preserve">；制造商为</w:t>
      </w:r>
      <w:r>
        <w:rPr>
          <w:rFonts w:ascii="仿宋" w:hAnsi="仿宋" w:eastAsia="仿宋"/>
          <w:color w:val="000000" w:themeColor="text1"/>
          <w:sz w:val="28"/>
          <w:szCs w:val="28"/>
          <w:u w:val="single"/>
        </w:rPr>
        <w:t xml:space="preserve">（企业名称）</w:t>
      </w:r>
      <w:r>
        <w:rPr>
          <w:rFonts w:ascii="仿宋" w:hAnsi="仿宋" w:eastAsia="仿宋"/>
          <w:color w:val="000000" w:themeColor="text1"/>
          <w:sz w:val="28"/>
          <w:szCs w:val="28"/>
        </w:rPr>
        <w:t xml:space="preserve">，从业人员</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rPr>
        <w:t xml:space="preserve">人，营业收入为</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u w:val="single"/>
          <w:lang w:val="en-US"/>
        </w:rPr>
        <w:t xml:space="preserve">   </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rPr>
        <w:t xml:space="preserve">万元，资产总额为</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u w:val="single"/>
          <w:lang w:val="en-US"/>
        </w:rPr>
        <w:t xml:space="preserve">  </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rPr>
        <w:t xml:space="preserve">万元 ，属于</w:t>
      </w:r>
      <w:r>
        <w:rPr>
          <w:rFonts w:ascii="仿宋" w:hAnsi="仿宋" w:eastAsia="仿宋"/>
          <w:color w:val="000000" w:themeColor="text1"/>
          <w:sz w:val="28"/>
          <w:szCs w:val="28"/>
          <w:u w:val="single"/>
        </w:rPr>
        <w:t xml:space="preserve">（中型企业、小型企业、微型企业）</w:t>
      </w:r>
      <w:r>
        <w:rPr>
          <w:rFonts w:ascii="仿宋" w:hAnsi="仿宋" w:eastAsia="仿宋"/>
          <w:color w:val="000000" w:themeColor="text1"/>
          <w:sz w:val="28"/>
          <w:szCs w:val="28"/>
        </w:rPr>
        <w:t xml:space="preserve">；</w:t>
      </w:r>
      <w:r/>
    </w:p>
    <w:p>
      <w:pPr>
        <w:pStyle w:val="1141"/>
        <w:ind w:firstLine="52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2. </w:t>
      </w:r>
      <w:r>
        <w:rPr>
          <w:rFonts w:ascii="仿宋" w:hAnsi="仿宋" w:eastAsia="仿宋"/>
          <w:color w:val="000000" w:themeColor="text1"/>
          <w:sz w:val="28"/>
          <w:szCs w:val="28"/>
          <w:u w:val="single"/>
        </w:rPr>
        <w:t xml:space="preserve">（标的名称）</w:t>
      </w:r>
      <w:r>
        <w:rPr>
          <w:rFonts w:ascii="仿宋" w:hAnsi="仿宋" w:eastAsia="仿宋"/>
          <w:color w:val="000000" w:themeColor="text1"/>
          <w:sz w:val="28"/>
          <w:szCs w:val="28"/>
        </w:rPr>
        <w:t xml:space="preserve">，属于</w:t>
      </w:r>
      <w:r>
        <w:rPr>
          <w:rFonts w:ascii="仿宋" w:hAnsi="仿宋" w:eastAsia="仿宋"/>
          <w:color w:val="000000" w:themeColor="text1"/>
          <w:sz w:val="28"/>
          <w:szCs w:val="28"/>
          <w:u w:val="single"/>
        </w:rPr>
        <w:t xml:space="preserve">（采购文件中明确的所属行业）行业</w:t>
      </w:r>
      <w:r>
        <w:rPr>
          <w:rFonts w:ascii="仿宋" w:hAnsi="仿宋" w:eastAsia="仿宋"/>
          <w:color w:val="000000" w:themeColor="text1"/>
          <w:sz w:val="28"/>
          <w:szCs w:val="28"/>
        </w:rPr>
        <w:t xml:space="preserve">；制造商为</w:t>
      </w:r>
      <w:r>
        <w:rPr>
          <w:rFonts w:ascii="仿宋" w:hAnsi="仿宋" w:eastAsia="仿宋"/>
          <w:color w:val="000000" w:themeColor="text1"/>
          <w:sz w:val="28"/>
          <w:szCs w:val="28"/>
          <w:u w:val="single"/>
        </w:rPr>
        <w:t xml:space="preserve">（企业名称）</w:t>
      </w:r>
      <w:r>
        <w:rPr>
          <w:rFonts w:ascii="仿宋" w:hAnsi="仿宋" w:eastAsia="仿宋"/>
          <w:color w:val="000000" w:themeColor="text1"/>
          <w:sz w:val="28"/>
          <w:szCs w:val="28"/>
        </w:rPr>
        <w:t xml:space="preserve">，从业人员</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rPr>
        <w:t xml:space="preserve">人，营业收入为</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u w:val="single"/>
          <w:lang w:val="en-US"/>
        </w:rPr>
        <w:t xml:space="preserve">   </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rPr>
        <w:t xml:space="preserve">万元，资产总额为</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u w:val="single"/>
          <w:lang w:val="en-US"/>
        </w:rPr>
        <w:t xml:space="preserve">  </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rPr>
        <w:t xml:space="preserve">万元，属于</w:t>
      </w:r>
      <w:r>
        <w:rPr>
          <w:rFonts w:ascii="仿宋" w:hAnsi="仿宋" w:eastAsia="仿宋"/>
          <w:color w:val="000000" w:themeColor="text1"/>
          <w:sz w:val="28"/>
          <w:szCs w:val="28"/>
          <w:u w:val="single"/>
        </w:rPr>
        <w:t xml:space="preserve">（中型企业、小型 企业、微型企业）</w:t>
      </w:r>
      <w:r>
        <w:rPr>
          <w:rFonts w:ascii="仿宋" w:hAnsi="仿宋" w:eastAsia="仿宋"/>
          <w:color w:val="000000" w:themeColor="text1"/>
          <w:sz w:val="28"/>
          <w:szCs w:val="28"/>
        </w:rPr>
        <w:t xml:space="preserve">；</w:t>
      </w:r>
      <w:r/>
    </w:p>
    <w:p>
      <w:pPr>
        <w:pStyle w:val="1141"/>
        <w:ind w:firstLine="52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p>
    <w:p>
      <w:pPr>
        <w:pStyle w:val="1141"/>
        <w:ind w:firstLine="52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以上企业，不属于大企业的分支机构，不存在控股股东为大企业的情形，也不存在与大企业的负责人为同一人的情形。</w:t>
      </w:r>
      <w:r/>
    </w:p>
    <w:p>
      <w:pPr>
        <w:pStyle w:val="1141"/>
        <w:ind w:firstLine="52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本企业对上述声明内容的真实性负责。如有虚假，将依法承担相应责任。</w:t>
      </w:r>
      <w:r/>
    </w:p>
    <w:p>
      <w:pPr>
        <w:pStyle w:val="1141"/>
        <w:ind w:firstLine="52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pStyle w:val="994"/>
        <w:ind w:firstLine="480"/>
        <w:jc w:val="center"/>
        <w:spacing w:line="360" w:lineRule="auto"/>
        <w:widowControl/>
        <w:rPr>
          <w:rFonts w:ascii="仿宋" w:hAnsi="仿宋" w:eastAsia="仿宋"/>
          <w:color w:val="000000" w:themeColor="text1"/>
          <w:szCs w:val="28"/>
        </w:rPr>
      </w:pPr>
      <w:r>
        <w:rPr>
          <w:rFonts w:ascii="仿宋" w:hAnsi="仿宋" w:eastAsia="仿宋"/>
          <w:color w:val="000000" w:themeColor="text1"/>
          <w:szCs w:val="28"/>
        </w:rPr>
        <w:t xml:space="preserve">企业名称（供应商名称）（电子签章）： </w:t>
      </w:r>
      <w:r/>
    </w:p>
    <w:p>
      <w:pPr>
        <w:pStyle w:val="994"/>
        <w:ind w:right="480"/>
        <w:spacing w:line="360" w:lineRule="auto"/>
        <w:widowControl/>
        <w:rPr>
          <w:rFonts w:ascii="仿宋" w:hAnsi="仿宋" w:eastAsia="仿宋"/>
          <w:color w:val="000000" w:themeColor="text1"/>
          <w:szCs w:val="28"/>
        </w:rPr>
      </w:pPr>
      <w:r>
        <w:rPr>
          <w:rFonts w:ascii="仿宋" w:hAnsi="仿宋" w:eastAsia="仿宋"/>
          <w:color w:val="000000" w:themeColor="text1"/>
          <w:szCs w:val="28"/>
        </w:rPr>
        <w:t xml:space="preserve">                               日  期：  年  月  日</w:t>
      </w:r>
      <w:r/>
    </w:p>
    <w:p>
      <w:pPr>
        <w:pStyle w:val="994"/>
        <w:spacing w:line="380" w:lineRule="exact"/>
        <w:rPr>
          <w:rFonts w:ascii="仿宋" w:hAnsi="仿宋" w:eastAsia="仿宋"/>
          <w:b/>
          <w:bCs/>
          <w:color w:val="000000" w:themeColor="text1"/>
          <w:szCs w:val="28"/>
        </w:rPr>
      </w:pPr>
      <w:r>
        <w:rPr>
          <w:rFonts w:ascii="仿宋" w:hAnsi="仿宋" w:eastAsia="仿宋"/>
          <w:b/>
          <w:bCs/>
          <w:color w:val="000000" w:themeColor="text1"/>
          <w:szCs w:val="28"/>
        </w:rPr>
        <w:t xml:space="preserve">注：本项目采购的货物属于工业。</w:t>
      </w:r>
      <w:r/>
    </w:p>
    <w:p>
      <w:pPr>
        <w:pStyle w:val="994"/>
        <w:spacing w:line="360" w:lineRule="auto"/>
        <w:rPr>
          <w:rFonts w:ascii="仿宋" w:hAnsi="仿宋" w:eastAsia="仿宋"/>
          <w:color w:val="000000" w:themeColor="text1"/>
          <w:szCs w:val="28"/>
        </w:rPr>
      </w:pPr>
      <w:r>
        <w:rPr>
          <w:rFonts w:ascii="仿宋" w:hAnsi="仿宋" w:eastAsia="仿宋"/>
          <w:color w:val="000000" w:themeColor="text1"/>
          <w:szCs w:val="28"/>
        </w:rPr>
        <w:t xml:space="preserve">备注：</w:t>
      </w:r>
      <w:r/>
    </w:p>
    <w:p>
      <w:pPr>
        <w:pStyle w:val="994"/>
        <w:spacing w:line="360" w:lineRule="auto"/>
        <w:rPr>
          <w:rFonts w:ascii="仿宋" w:hAnsi="仿宋" w:eastAsia="仿宋"/>
          <w:color w:val="000000" w:themeColor="text1"/>
          <w:szCs w:val="28"/>
        </w:rPr>
      </w:pPr>
      <w:r>
        <w:rPr>
          <w:rFonts w:ascii="仿宋" w:hAnsi="仿宋" w:eastAsia="仿宋"/>
          <w:color w:val="000000" w:themeColor="text1"/>
          <w:szCs w:val="28"/>
        </w:rPr>
        <w:t xml:space="preserve">1、从业人员、营业收入、资产总额填报上一年度数据，无上</w:t>
      </w:r>
      <w:r>
        <w:rPr>
          <w:rFonts w:ascii="仿宋" w:hAnsi="仿宋" w:eastAsia="仿宋"/>
          <w:color w:val="000000" w:themeColor="text1"/>
          <w:szCs w:val="28"/>
        </w:rPr>
        <w:t xml:space="preserve">一</w:t>
      </w:r>
      <w:r>
        <w:rPr>
          <w:rFonts w:ascii="仿宋" w:hAnsi="仿宋" w:eastAsia="仿宋"/>
          <w:color w:val="000000" w:themeColor="text1"/>
          <w:szCs w:val="28"/>
        </w:rPr>
        <w:t xml:space="preserve">年度数据的新成立企业可不填报。</w:t>
      </w:r>
      <w:r/>
    </w:p>
    <w:p>
      <w:pPr>
        <w:pStyle w:val="994"/>
        <w:spacing w:line="380" w:lineRule="exact"/>
        <w:rPr>
          <w:rFonts w:ascii="仿宋" w:hAnsi="仿宋" w:eastAsia="仿宋"/>
          <w:b/>
          <w:bCs/>
          <w:color w:val="000000" w:themeColor="text1"/>
          <w:szCs w:val="28"/>
        </w:rPr>
      </w:pPr>
      <w:r>
        <w:rPr>
          <w:rFonts w:ascii="仿宋" w:hAnsi="仿宋" w:eastAsia="仿宋"/>
          <w:color w:val="000000" w:themeColor="text1"/>
          <w:szCs w:val="28"/>
        </w:rPr>
        <w:t xml:space="preserve">2、《中小企业声明函》查询渠道参考工业和信息化部发布的中小企业规模自测小程序。</w:t>
      </w:r>
      <w:r/>
    </w:p>
    <w:p>
      <w:pPr>
        <w:spacing w:line="4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4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460" w:lineRule="exact"/>
        <w:rPr>
          <w:rFonts w:ascii="黑体" w:hAnsi="黑体" w:eastAsia="黑体"/>
          <w:color w:val="000000" w:themeColor="text1"/>
          <w:sz w:val="44"/>
          <w:szCs w:val="44"/>
        </w:rPr>
      </w:pPr>
      <w:r>
        <w:rPr>
          <w:rFonts w:hint="eastAsia" w:ascii="楷体" w:hAnsi="楷体" w:eastAsia="楷体"/>
          <w:b/>
          <w:color w:val="000000" w:themeColor="text1"/>
          <w:sz w:val="32"/>
          <w:szCs w:val="32"/>
        </w:rPr>
        <w:t xml:space="preserve">附件九           </w:t>
      </w:r>
      <w:r>
        <w:rPr>
          <w:rFonts w:hint="eastAsia" w:ascii="黑体" w:hAnsi="黑体" w:eastAsia="黑体"/>
          <w:color w:val="000000" w:themeColor="text1"/>
          <w:sz w:val="44"/>
          <w:szCs w:val="44"/>
        </w:rPr>
        <w:t xml:space="preserve">残疾人福利性单位声明函</w:t>
      </w:r>
      <w:r/>
    </w:p>
    <w:p>
      <w:pPr>
        <w:ind w:firstLine="624"/>
        <w:spacing w:line="588" w:lineRule="exact"/>
        <w:rPr>
          <w:rFonts w:ascii="仿宋_GB2312" w:hAnsi="Calibri" w:eastAsia="仿宋_GB2312"/>
          <w:color w:val="000000" w:themeColor="text1"/>
          <w:spacing w:val="6"/>
          <w:sz w:val="30"/>
          <w:szCs w:val="30"/>
        </w:rPr>
      </w:pPr>
      <w:r>
        <w:rPr>
          <w:rFonts w:ascii="仿宋_GB2312" w:hAnsi="Calibri" w:eastAsia="仿宋_GB2312"/>
          <w:color w:val="000000" w:themeColor="text1"/>
          <w:spacing w:val="6"/>
          <w:sz w:val="30"/>
          <w:szCs w:val="30"/>
        </w:rPr>
      </w:r>
      <w:r/>
    </w:p>
    <w:p>
      <w:pPr>
        <w:ind w:firstLine="560"/>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000000" w:themeColor="text1"/>
          <w:sz w:val="28"/>
          <w:szCs w:val="28"/>
          <w:u w:val="single"/>
        </w:rPr>
        <w:t xml:space="preserve">采购单位名称 </w:t>
      </w:r>
      <w:r>
        <w:rPr>
          <w:rFonts w:hint="eastAsia" w:ascii="仿宋" w:hAnsi="仿宋" w:eastAsia="仿宋"/>
          <w:color w:val="000000" w:themeColor="text1"/>
          <w:sz w:val="28"/>
          <w:szCs w:val="28"/>
        </w:rPr>
        <w:t xml:space="preserve">单位的采购文件编号为</w:t>
      </w:r>
      <w:r>
        <w:rPr>
          <w:rFonts w:hint="eastAsia" w:ascii="仿宋" w:hAnsi="仿宋" w:eastAsia="仿宋"/>
          <w:color w:val="000000" w:themeColor="text1"/>
          <w:sz w:val="28"/>
          <w:szCs w:val="28"/>
          <w:u w:val="single"/>
        </w:rPr>
        <w:t xml:space="preserve">（项目编号）</w:t>
      </w:r>
      <w:r>
        <w:rPr>
          <w:rFonts w:hint="eastAsia" w:ascii="仿宋" w:hAnsi="仿宋" w:eastAsia="仿宋"/>
          <w:color w:val="000000" w:themeColor="text1"/>
          <w:sz w:val="28"/>
          <w:szCs w:val="28"/>
        </w:rPr>
        <w:t xml:space="preserve">的                                </w:t>
      </w:r>
      <w:r>
        <w:rPr>
          <w:rFonts w:hint="eastAsia" w:ascii="仿宋" w:hAnsi="仿宋" w:eastAsia="仿宋"/>
          <w:color w:val="000000" w:themeColor="text1"/>
          <w:sz w:val="28"/>
          <w:szCs w:val="28"/>
          <w:u w:val="single"/>
        </w:rPr>
        <w:t xml:space="preserve">（项目名称）</w:t>
      </w:r>
      <w:r>
        <w:rPr>
          <w:rFonts w:hint="eastAsia" w:ascii="仿宋" w:hAnsi="仿宋" w:eastAsia="仿宋"/>
          <w:color w:val="000000" w:themeColor="text1"/>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本单位对上述声明的真实性负责。如有虚假，将依法承担相应责任。</w:t>
      </w:r>
      <w:r/>
    </w:p>
    <w:p>
      <w:pPr>
        <w:ind w:firstLine="560"/>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（备注：1、供应商如不提供此声明函，价格将不做相应扣除。2、成交供应商为残疾人福利单位的，此</w:t>
      </w:r>
      <w:r>
        <w:rPr>
          <w:rFonts w:hint="eastAsia" w:ascii="仿宋" w:hAnsi="仿宋" w:eastAsia="仿宋"/>
          <w:color w:val="000000" w:themeColor="text1"/>
          <w:sz w:val="28"/>
          <w:szCs w:val="28"/>
        </w:rPr>
        <w:t xml:space="preserve">声明函将随</w:t>
      </w:r>
      <w:r>
        <w:rPr>
          <w:rFonts w:hint="eastAsia" w:ascii="仿宋" w:hAnsi="仿宋" w:eastAsia="仿宋"/>
          <w:color w:val="000000" w:themeColor="text1"/>
          <w:sz w:val="28"/>
          <w:szCs w:val="28"/>
        </w:rPr>
        <w:t xml:space="preserve">成交结果同时公告，接受社会监督）</w:t>
      </w:r>
      <w:r/>
    </w:p>
    <w:p>
      <w:pPr>
        <w:ind w:firstLine="584"/>
        <w:spacing w:line="588" w:lineRule="exact"/>
        <w:rPr>
          <w:rFonts w:ascii="仿宋" w:hAnsi="仿宋" w:eastAsia="仿宋"/>
          <w:color w:val="000000" w:themeColor="text1"/>
          <w:spacing w:val="6"/>
          <w:sz w:val="28"/>
          <w:szCs w:val="28"/>
        </w:rPr>
      </w:pPr>
      <w:r>
        <w:rPr>
          <w:rFonts w:ascii="仿宋" w:hAnsi="仿宋" w:eastAsia="仿宋"/>
          <w:color w:val="000000" w:themeColor="text1"/>
          <w:spacing w:val="6"/>
          <w:sz w:val="28"/>
          <w:szCs w:val="28"/>
        </w:rPr>
      </w:r>
      <w:r/>
    </w:p>
    <w:p>
      <w:pPr>
        <w:ind w:right="1560" w:firstLine="584"/>
        <w:jc w:val="center"/>
        <w:spacing w:line="588" w:lineRule="exact"/>
        <w:tabs>
          <w:tab w:val="left" w:pos="4860" w:leader="none"/>
        </w:tabs>
        <w:rPr>
          <w:rFonts w:ascii="仿宋" w:hAnsi="仿宋" w:eastAsia="仿宋"/>
          <w:color w:val="000000" w:themeColor="text1"/>
          <w:sz w:val="28"/>
          <w:szCs w:val="28"/>
        </w:rPr>
      </w:pPr>
      <w:r>
        <w:rPr>
          <w:rFonts w:hint="eastAsia" w:ascii="仿宋" w:hAnsi="仿宋" w:eastAsia="仿宋"/>
          <w:color w:val="000000" w:themeColor="text1"/>
          <w:spacing w:val="6"/>
          <w:sz w:val="28"/>
          <w:szCs w:val="28"/>
        </w:rPr>
        <w:t xml:space="preserve">             </w:t>
      </w:r>
      <w:r>
        <w:rPr>
          <w:rFonts w:hint="eastAsia" w:ascii="仿宋" w:hAnsi="仿宋" w:eastAsia="仿宋"/>
          <w:color w:val="000000" w:themeColor="text1"/>
          <w:sz w:val="28"/>
          <w:szCs w:val="28"/>
        </w:rPr>
        <w:t xml:space="preserve">          供应商（公章）：</w:t>
      </w:r>
      <w:r/>
    </w:p>
    <w:p>
      <w:pPr>
        <w:ind w:right="1560" w:firstLine="560"/>
        <w:jc w:val="center"/>
        <w:spacing w:line="588" w:lineRule="exact"/>
        <w:tabs>
          <w:tab w:val="left" w:pos="48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日  期：</w:t>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jc w:val="left"/>
        <w:rPr>
          <w:rFonts w:ascii="黑体" w:eastAsia="黑体"/>
          <w:color w:val="000000" w:themeColor="text1"/>
          <w:sz w:val="44"/>
          <w:szCs w:val="44"/>
        </w:rPr>
      </w:pPr>
      <w:r>
        <w:rPr>
          <w:rFonts w:hint="eastAsia" w:ascii="楷体" w:hAnsi="楷体" w:eastAsia="楷体"/>
          <w:b/>
          <w:color w:val="000000" w:themeColor="text1"/>
          <w:sz w:val="32"/>
          <w:szCs w:val="32"/>
        </w:rPr>
        <w:t xml:space="preserve">附件十</w:t>
      </w:r>
      <w:r>
        <w:rPr>
          <w:rFonts w:hint="eastAsia" w:ascii="楷体" w:hAnsi="楷体" w:eastAsia="楷体"/>
          <w:b/>
          <w:color w:val="000000" w:themeColor="text1"/>
          <w:sz w:val="32"/>
          <w:szCs w:val="32"/>
        </w:rPr>
        <w:t xml:space="preserve">  </w:t>
      </w:r>
      <w:r>
        <w:rPr>
          <w:rFonts w:hint="eastAsia" w:ascii="楷体" w:hAnsi="楷体" w:eastAsia="楷体"/>
          <w:b/>
          <w:color w:val="000000" w:themeColor="text1"/>
          <w:sz w:val="32"/>
          <w:szCs w:val="32"/>
        </w:rPr>
        <w:t xml:space="preserve"> </w:t>
      </w:r>
      <w:r>
        <w:rPr>
          <w:rFonts w:hint="eastAsia" w:ascii="仿宋" w:hAnsi="仿宋" w:eastAsia="仿宋" w:cs="仿宋"/>
          <w:b/>
          <w:bCs/>
          <w:color w:val="000000" w:themeColor="text1"/>
          <w:sz w:val="44"/>
          <w:szCs w:val="44"/>
        </w:rPr>
        <w:t xml:space="preserve"> </w:t>
      </w:r>
      <w:r>
        <w:rPr>
          <w:rFonts w:hint="eastAsia" w:ascii="黑体" w:eastAsia="黑体"/>
          <w:color w:val="000000" w:themeColor="text1"/>
          <w:sz w:val="44"/>
          <w:szCs w:val="44"/>
        </w:rPr>
        <w:t xml:space="preserve">关于符合本国产品标准的声明函</w:t>
      </w:r>
      <w:r/>
    </w:p>
    <w:p>
      <w:pPr>
        <w:ind w:firstLine="480"/>
        <w:jc w:val="left"/>
        <w:rPr>
          <w:rFonts w:ascii="宋体" w:hAnsi="宋体" w:cs="宋体"/>
          <w:color w:val="000000"/>
          <w:sz w:val="24"/>
        </w:rPr>
      </w:pPr>
      <w:r>
        <w:rPr>
          <w:rFonts w:ascii="宋体" w:hAnsi="宋体" w:cs="宋体"/>
          <w:color w:val="000000"/>
          <w:sz w:val="24"/>
        </w:rPr>
      </w:r>
      <w:r/>
    </w:p>
    <w:p>
      <w:pPr>
        <w:ind w:firstLine="480"/>
        <w:jc w:val="left"/>
        <w:rPr>
          <w:rFonts w:ascii="宋体" w:hAnsi="宋体" w:cs="宋体"/>
          <w:color w:val="000000"/>
          <w:sz w:val="24"/>
        </w:rPr>
      </w:pPr>
      <w:r>
        <w:rPr>
          <w:rFonts w:ascii="宋体" w:hAnsi="宋体" w:cs="宋体"/>
          <w:color w:val="000000"/>
          <w:sz w:val="24"/>
        </w:rPr>
      </w:r>
      <w:r/>
    </w:p>
    <w:p>
      <w:pPr>
        <w:ind w:firstLine="48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w:t>
      </w:r>
      <w:r>
        <w:rPr>
          <w:rFonts w:hint="eastAsia" w:ascii="仿宋" w:hAnsi="仿宋" w:eastAsia="仿宋" w:cs="宋体"/>
          <w:color w:val="000000"/>
          <w:sz w:val="28"/>
          <w:szCs w:val="28"/>
          <w:u w:val="single"/>
        </w:rPr>
        <w:t xml:space="preserve">（产品名称1）</w:t>
      </w:r>
      <w:r>
        <w:rPr>
          <w:rFonts w:hint="eastAsia" w:ascii="仿宋" w:hAnsi="仿宋" w:eastAsia="仿宋" w:cs="宋体"/>
          <w:color w:val="000000"/>
          <w:sz w:val="28"/>
          <w:szCs w:val="28"/>
        </w:rPr>
        <w:t xml:space="preserve">，生产厂为</w:t>
      </w:r>
      <w:r>
        <w:rPr>
          <w:rFonts w:hint="eastAsia" w:ascii="仿宋" w:hAnsi="仿宋" w:eastAsia="仿宋" w:cs="宋体"/>
          <w:color w:val="000000"/>
          <w:sz w:val="28"/>
          <w:szCs w:val="28"/>
          <w:u w:val="single"/>
        </w:rPr>
        <w:t xml:space="preserve">（厂名）</w:t>
      </w:r>
      <w:r>
        <w:rPr>
          <w:rFonts w:hint="eastAsia" w:ascii="仿宋" w:hAnsi="仿宋" w:eastAsia="仿宋" w:cs="宋体"/>
          <w:color w:val="000000"/>
          <w:sz w:val="28"/>
          <w:szCs w:val="28"/>
        </w:rPr>
        <w:t xml:space="preserve">，厂址为</w:t>
      </w:r>
      <w:r>
        <w:rPr>
          <w:rFonts w:hint="eastAsia" w:ascii="仿宋" w:hAnsi="仿宋" w:eastAsia="仿宋" w:cs="宋体"/>
          <w:color w:val="000000"/>
          <w:sz w:val="28"/>
          <w:szCs w:val="28"/>
          <w:u w:val="single"/>
        </w:rPr>
        <w:t xml:space="preserve">（生产厂址）</w:t>
      </w: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u w:val="single"/>
        </w:rPr>
        <w:t xml:space="preserve">（产品名称1）</w:t>
      </w:r>
      <w:r>
        <w:rPr>
          <w:rFonts w:hint="eastAsia" w:ascii="仿宋" w:hAnsi="仿宋" w:eastAsia="仿宋" w:cs="宋体"/>
          <w:color w:val="000000"/>
          <w:sz w:val="28"/>
          <w:szCs w:val="28"/>
        </w:rPr>
        <w:t xml:space="preserve">的中国境内生产的组件成本占比≥</w:t>
      </w:r>
      <w:r>
        <w:rPr>
          <w:rFonts w:hint="eastAsia" w:ascii="仿宋" w:hAnsi="仿宋" w:eastAsia="仿宋" w:cs="宋体"/>
          <w:color w:val="000000"/>
          <w:sz w:val="28"/>
          <w:szCs w:val="28"/>
          <w:u w:val="single"/>
        </w:rPr>
        <w:t xml:space="preserve">（规定比例）</w:t>
      </w: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u w:val="single"/>
        </w:rPr>
        <w:t xml:space="preserve">（产品名称1）</w:t>
      </w:r>
      <w:r>
        <w:rPr>
          <w:rFonts w:hint="eastAsia" w:ascii="仿宋" w:hAnsi="仿宋" w:eastAsia="仿宋" w:cs="宋体"/>
          <w:color w:val="000000"/>
          <w:sz w:val="28"/>
          <w:szCs w:val="28"/>
        </w:rPr>
        <w:t xml:space="preserve">的</w:t>
      </w:r>
      <w:r>
        <w:rPr>
          <w:rFonts w:hint="eastAsia" w:ascii="仿宋" w:hAnsi="仿宋" w:eastAsia="仿宋" w:cs="宋体"/>
          <w:color w:val="000000"/>
          <w:sz w:val="28"/>
          <w:szCs w:val="28"/>
          <w:u w:val="single"/>
        </w:rPr>
        <w:t xml:space="preserve">（关键组件）</w:t>
      </w:r>
      <w:r>
        <w:rPr>
          <w:rFonts w:hint="eastAsia" w:ascii="仿宋" w:hAnsi="仿宋" w:eastAsia="仿宋" w:cs="宋体"/>
          <w:color w:val="000000"/>
          <w:sz w:val="28"/>
          <w:szCs w:val="28"/>
        </w:rPr>
        <w:t xml:space="preserve">在中国境内生产。</w:t>
      </w:r>
      <w:r>
        <w:rPr>
          <w:rFonts w:hint="eastAsia" w:ascii="仿宋" w:hAnsi="仿宋" w:eastAsia="仿宋" w:cs="宋体"/>
          <w:color w:val="000000"/>
          <w:sz w:val="28"/>
          <w:szCs w:val="28"/>
          <w:u w:val="single"/>
        </w:rPr>
        <w:t xml:space="preserve">（产品名称1）</w:t>
      </w:r>
      <w:r>
        <w:rPr>
          <w:rFonts w:hint="eastAsia" w:ascii="仿宋" w:hAnsi="仿宋" w:eastAsia="仿宋" w:cs="宋体"/>
          <w:color w:val="000000"/>
          <w:sz w:val="28"/>
          <w:szCs w:val="28"/>
        </w:rPr>
        <w:t xml:space="preserve">的</w:t>
      </w:r>
      <w:r>
        <w:rPr>
          <w:rFonts w:hint="eastAsia" w:ascii="仿宋" w:hAnsi="仿宋" w:eastAsia="仿宋" w:cs="宋体"/>
          <w:color w:val="000000"/>
          <w:sz w:val="28"/>
          <w:szCs w:val="28"/>
          <w:u w:val="single"/>
        </w:rPr>
        <w:t xml:space="preserve">（关键工序）</w:t>
      </w:r>
      <w:r>
        <w:rPr>
          <w:rFonts w:hint="eastAsia" w:ascii="仿宋" w:hAnsi="仿宋" w:eastAsia="仿宋" w:cs="宋体"/>
          <w:color w:val="000000"/>
          <w:sz w:val="28"/>
          <w:szCs w:val="28"/>
        </w:rPr>
        <w:t xml:space="preserve">在中国境内完成。</w:t>
      </w:r>
      <w:r/>
    </w:p>
    <w:p>
      <w:pPr>
        <w:ind w:firstLine="48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2.</w:t>
      </w:r>
      <w:r>
        <w:rPr>
          <w:rFonts w:hint="eastAsia" w:ascii="仿宋" w:hAnsi="仿宋" w:eastAsia="仿宋" w:cs="宋体"/>
          <w:color w:val="000000"/>
          <w:sz w:val="28"/>
          <w:szCs w:val="28"/>
          <w:u w:val="single"/>
        </w:rPr>
        <w:t xml:space="preserve">（产品名称2）</w:t>
      </w:r>
      <w:r>
        <w:rPr>
          <w:rFonts w:hint="eastAsia" w:ascii="仿宋" w:hAnsi="仿宋" w:eastAsia="仿宋" w:cs="宋体"/>
          <w:color w:val="000000"/>
          <w:sz w:val="28"/>
          <w:szCs w:val="28"/>
        </w:rPr>
        <w:t xml:space="preserve">，生产厂为</w:t>
      </w:r>
      <w:r>
        <w:rPr>
          <w:rFonts w:hint="eastAsia" w:ascii="仿宋" w:hAnsi="仿宋" w:eastAsia="仿宋" w:cs="宋体"/>
          <w:color w:val="000000"/>
          <w:sz w:val="28"/>
          <w:szCs w:val="28"/>
          <w:u w:val="single"/>
        </w:rPr>
        <w:t xml:space="preserve">（厂名）</w:t>
      </w:r>
      <w:r>
        <w:rPr>
          <w:rFonts w:hint="eastAsia" w:ascii="仿宋" w:hAnsi="仿宋" w:eastAsia="仿宋" w:cs="宋体"/>
          <w:color w:val="000000"/>
          <w:sz w:val="28"/>
          <w:szCs w:val="28"/>
        </w:rPr>
        <w:t xml:space="preserve">，厂址为</w:t>
      </w:r>
      <w:r>
        <w:rPr>
          <w:rFonts w:hint="eastAsia" w:ascii="仿宋" w:hAnsi="仿宋" w:eastAsia="仿宋" w:cs="宋体"/>
          <w:color w:val="000000"/>
          <w:sz w:val="28"/>
          <w:szCs w:val="28"/>
          <w:u w:val="single"/>
        </w:rPr>
        <w:t xml:space="preserve">（生产厂址）</w:t>
      </w: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u w:val="single"/>
        </w:rPr>
        <w:t xml:space="preserve">（产品名称2）</w:t>
      </w:r>
      <w:r>
        <w:rPr>
          <w:rFonts w:hint="eastAsia" w:ascii="仿宋" w:hAnsi="仿宋" w:eastAsia="仿宋" w:cs="宋体"/>
          <w:color w:val="000000"/>
          <w:sz w:val="28"/>
          <w:szCs w:val="28"/>
        </w:rPr>
        <w:t xml:space="preserve">的中国境内生产的组件成本占比≥</w:t>
      </w:r>
      <w:r>
        <w:rPr>
          <w:rFonts w:hint="eastAsia" w:ascii="仿宋" w:hAnsi="仿宋" w:eastAsia="仿宋" w:cs="宋体"/>
          <w:color w:val="000000"/>
          <w:sz w:val="28"/>
          <w:szCs w:val="28"/>
          <w:u w:val="single"/>
        </w:rPr>
        <w:t xml:space="preserve">（规定比例）</w:t>
      </w: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u w:val="single"/>
        </w:rPr>
        <w:t xml:space="preserve">（产品名称2）</w:t>
      </w:r>
      <w:r>
        <w:rPr>
          <w:rFonts w:hint="eastAsia" w:ascii="仿宋" w:hAnsi="仿宋" w:eastAsia="仿宋" w:cs="宋体"/>
          <w:color w:val="000000"/>
          <w:sz w:val="28"/>
          <w:szCs w:val="28"/>
        </w:rPr>
        <w:t xml:space="preserve">的</w:t>
      </w:r>
      <w:r>
        <w:rPr>
          <w:rFonts w:hint="eastAsia" w:ascii="仿宋" w:hAnsi="仿宋" w:eastAsia="仿宋" w:cs="宋体"/>
          <w:color w:val="000000"/>
          <w:sz w:val="28"/>
          <w:szCs w:val="28"/>
          <w:u w:val="single"/>
        </w:rPr>
        <w:t xml:space="preserve">（关键组件）</w:t>
      </w:r>
      <w:r>
        <w:rPr>
          <w:rFonts w:hint="eastAsia" w:ascii="仿宋" w:hAnsi="仿宋" w:eastAsia="仿宋" w:cs="宋体"/>
          <w:color w:val="000000"/>
          <w:sz w:val="28"/>
          <w:szCs w:val="28"/>
        </w:rPr>
        <w:t xml:space="preserve">在中国境内生产。</w:t>
      </w:r>
      <w:r>
        <w:rPr>
          <w:rFonts w:hint="eastAsia" w:ascii="仿宋" w:hAnsi="仿宋" w:eastAsia="仿宋" w:cs="宋体"/>
          <w:color w:val="000000"/>
          <w:sz w:val="28"/>
          <w:szCs w:val="28"/>
          <w:u w:val="single"/>
        </w:rPr>
        <w:t xml:space="preserve">（产品名称2）</w:t>
      </w:r>
      <w:r>
        <w:rPr>
          <w:rFonts w:hint="eastAsia" w:ascii="仿宋" w:hAnsi="仿宋" w:eastAsia="仿宋" w:cs="宋体"/>
          <w:color w:val="000000"/>
          <w:sz w:val="28"/>
          <w:szCs w:val="28"/>
        </w:rPr>
        <w:t xml:space="preserve">的</w:t>
      </w:r>
      <w:r>
        <w:rPr>
          <w:rFonts w:hint="eastAsia" w:ascii="仿宋" w:hAnsi="仿宋" w:eastAsia="仿宋" w:cs="宋体"/>
          <w:color w:val="000000"/>
          <w:sz w:val="28"/>
          <w:szCs w:val="28"/>
          <w:u w:val="single"/>
        </w:rPr>
        <w:t xml:space="preserve">（关键工序）</w:t>
      </w:r>
      <w:r>
        <w:rPr>
          <w:rFonts w:hint="eastAsia" w:ascii="仿宋" w:hAnsi="仿宋" w:eastAsia="仿宋" w:cs="宋体"/>
          <w:color w:val="000000"/>
          <w:sz w:val="28"/>
          <w:szCs w:val="28"/>
        </w:rPr>
        <w:t xml:space="preserve">在中国境内完成。</w:t>
      </w:r>
      <w:r/>
    </w:p>
    <w:p>
      <w:pPr>
        <w:ind w:firstLine="48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w:t>
      </w:r>
      <w:r/>
    </w:p>
    <w:p>
      <w:pPr>
        <w:ind w:firstLine="480"/>
        <w:jc w:val="left"/>
        <w:spacing w:line="440" w:lineRule="exact"/>
        <w:rPr>
          <w:rFonts w:ascii="仿宋" w:hAnsi="仿宋" w:eastAsia="仿宋" w:cs="宋体"/>
          <w:color w:val="000000"/>
          <w:sz w:val="28"/>
          <w:szCs w:val="28"/>
        </w:rPr>
      </w:pPr>
      <w:r>
        <w:rPr>
          <w:rFonts w:ascii="仿宋" w:hAnsi="仿宋" w:eastAsia="仿宋" w:cs="宋体"/>
          <w:color w:val="000000"/>
          <w:sz w:val="28"/>
          <w:szCs w:val="28"/>
        </w:rPr>
      </w:r>
      <w:r/>
    </w:p>
    <w:p>
      <w:pPr>
        <w:ind w:firstLine="48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本公司（单位）对上述声明内容的真实性负责。如有虚假，愿承担相应法律责任。</w:t>
      </w:r>
      <w:r/>
    </w:p>
    <w:p>
      <w:pPr>
        <w:jc w:val="left"/>
        <w:spacing w:line="440" w:lineRule="exact"/>
        <w:rPr>
          <w:rFonts w:ascii="仿宋" w:hAnsi="仿宋" w:eastAsia="仿宋" w:cs="宋体"/>
          <w:color w:val="000000"/>
          <w:sz w:val="28"/>
          <w:szCs w:val="28"/>
        </w:rPr>
      </w:pPr>
      <w:r>
        <w:rPr>
          <w:rFonts w:ascii="仿宋" w:hAnsi="仿宋" w:eastAsia="仿宋" w:cs="宋体"/>
          <w:color w:val="000000"/>
          <w:sz w:val="28"/>
          <w:szCs w:val="28"/>
        </w:rPr>
      </w:r>
      <w:r/>
    </w:p>
    <w:p>
      <w:pPr>
        <w:ind w:firstLine="48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公司（单位）名称（盖章）：   </w:t>
      </w:r>
      <w:r/>
    </w:p>
    <w:p>
      <w:pPr>
        <w:ind w:firstLine="48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日期： 年 月  日</w:t>
      </w:r>
      <w:r/>
    </w:p>
    <w:p>
      <w:pPr>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说明：</w:t>
      </w:r>
      <w:r/>
    </w:p>
    <w:p>
      <w:pPr>
        <w:ind w:firstLine="482"/>
        <w:spacing w:line="440" w:lineRule="exact"/>
        <w:rPr>
          <w:rFonts w:ascii="仿宋" w:hAnsi="仿宋" w:eastAsia="仿宋" w:cs="宋体"/>
          <w:color w:val="000000"/>
          <w:sz w:val="28"/>
          <w:szCs w:val="28"/>
        </w:rPr>
      </w:pPr>
      <w:r>
        <w:rPr>
          <w:rStyle w:val="1150"/>
          <w:rFonts w:hint="eastAsia" w:ascii="仿宋" w:hAnsi="仿宋" w:eastAsia="仿宋" w:cs="仿宋"/>
          <w:color w:val="000000"/>
          <w:sz w:val="28"/>
          <w:szCs w:val="28"/>
          <w:shd w:val="clear" w:color="auto" w:fill="ffffff"/>
        </w:rPr>
        <w:t xml:space="preserve">“（产品名称）</w:t>
      </w:r>
      <w:r>
        <w:rPr>
          <w:rStyle w:val="1150"/>
          <w:rFonts w:hint="eastAsia" w:ascii="仿宋" w:hAnsi="仿宋" w:eastAsia="仿宋" w:cs="仿宋"/>
          <w:color w:val="000000"/>
          <w:sz w:val="28"/>
          <w:szCs w:val="28"/>
          <w:shd w:val="clear" w:color="auto" w:fill="ffffff"/>
          <w:vertAlign w:val="superscript"/>
        </w:rPr>
        <w:t xml:space="preserve">1</w:t>
      </w:r>
      <w:r>
        <w:rPr>
          <w:rFonts w:hint="eastAsia" w:ascii="仿宋" w:hAnsi="仿宋" w:eastAsia="仿宋" w:cs="仿宋"/>
          <w:color w:val="000000"/>
          <w:sz w:val="28"/>
          <w:szCs w:val="28"/>
          <w:shd w:val="clear" w:color="auto" w:fill="ffffff"/>
        </w:rPr>
        <w:t xml:space="preserve">，生产厂为</w:t>
      </w:r>
      <w:r>
        <w:rPr>
          <w:rStyle w:val="1150"/>
          <w:rFonts w:hint="eastAsia" w:ascii="仿宋" w:hAnsi="仿宋" w:eastAsia="仿宋" w:cs="仿宋"/>
          <w:color w:val="000000"/>
          <w:sz w:val="28"/>
          <w:szCs w:val="28"/>
          <w:shd w:val="clear" w:color="auto" w:fill="ffffff"/>
        </w:rPr>
        <w:t xml:space="preserve">（厂名）</w:t>
      </w:r>
      <w:r>
        <w:rPr>
          <w:rStyle w:val="1150"/>
          <w:rFonts w:hint="eastAsia" w:ascii="仿宋" w:hAnsi="仿宋" w:eastAsia="仿宋" w:cs="仿宋"/>
          <w:color w:val="000000"/>
          <w:sz w:val="28"/>
          <w:szCs w:val="28"/>
          <w:shd w:val="clear" w:color="auto" w:fill="ffffff"/>
          <w:vertAlign w:val="superscript"/>
        </w:rPr>
        <w:t xml:space="preserve">2</w:t>
      </w:r>
      <w:r>
        <w:rPr>
          <w:rFonts w:hint="eastAsia" w:ascii="仿宋" w:hAnsi="仿宋" w:eastAsia="仿宋" w:cs="仿宋"/>
          <w:color w:val="000000"/>
          <w:sz w:val="28"/>
          <w:szCs w:val="28"/>
          <w:shd w:val="clear" w:color="auto" w:fill="ffffff"/>
        </w:rPr>
        <w:t xml:space="preserve">，厂址为</w:t>
      </w:r>
      <w:r>
        <w:rPr>
          <w:rStyle w:val="1150"/>
          <w:rFonts w:hint="eastAsia" w:ascii="仿宋" w:hAnsi="仿宋" w:eastAsia="仿宋" w:cs="仿宋"/>
          <w:color w:val="000000"/>
          <w:sz w:val="28"/>
          <w:szCs w:val="28"/>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Style w:val="1150"/>
          <w:rFonts w:hint="eastAsia" w:ascii="仿宋" w:hAnsi="仿宋" w:eastAsia="仿宋" w:cs="仿宋"/>
          <w:color w:val="000000"/>
          <w:sz w:val="28"/>
          <w:szCs w:val="28"/>
          <w:shd w:val="clear" w:color="auto" w:fill="ffffff"/>
        </w:rPr>
        <w:t xml:space="preserve">（产品名称）</w:t>
      </w:r>
      <w:r>
        <w:rPr>
          <w:rFonts w:hint="eastAsia" w:ascii="仿宋" w:hAnsi="仿宋" w:eastAsia="仿宋" w:cs="仿宋"/>
          <w:color w:val="000000"/>
          <w:sz w:val="28"/>
          <w:szCs w:val="28"/>
          <w:shd w:val="clear" w:color="auto" w:fill="ffffff"/>
        </w:rPr>
        <w:t xml:space="preserve">的中国境内生产的组件成本占比≥</w:t>
      </w:r>
      <w:r>
        <w:rPr>
          <w:rStyle w:val="1150"/>
          <w:rFonts w:hint="eastAsia" w:ascii="仿宋" w:hAnsi="仿宋" w:eastAsia="仿宋" w:cs="仿宋"/>
          <w:color w:val="000000"/>
          <w:sz w:val="28"/>
          <w:szCs w:val="28"/>
          <w:shd w:val="clear" w:color="auto" w:fill="ffffff"/>
        </w:rPr>
        <w:t xml:space="preserve">（规定比例）</w:t>
      </w:r>
      <w:r>
        <w:rPr>
          <w:rStyle w:val="1150"/>
          <w:rFonts w:hint="eastAsia" w:ascii="仿宋" w:hAnsi="仿宋" w:eastAsia="仿宋" w:cs="仿宋"/>
          <w:color w:val="000000"/>
          <w:sz w:val="28"/>
          <w:szCs w:val="28"/>
          <w:shd w:val="clear" w:color="auto" w:fill="ffffff"/>
          <w:vertAlign w:val="superscript"/>
        </w:rPr>
        <w:t xml:space="preserve">3</w:t>
      </w:r>
      <w:r>
        <w:rPr>
          <w:rFonts w:hint="eastAsia" w:ascii="仿宋" w:hAnsi="仿宋" w:eastAsia="仿宋" w:cs="仿宋"/>
          <w:color w:val="000000"/>
          <w:sz w:val="28"/>
          <w:szCs w:val="28"/>
          <w:shd w:val="clear" w:color="auto" w:fill="ffffff"/>
        </w:rPr>
        <w:t xml:space="preserve">。</w:t>
      </w:r>
      <w:r>
        <w:rPr>
          <w:rStyle w:val="1150"/>
          <w:rFonts w:hint="eastAsia" w:ascii="仿宋" w:hAnsi="仿宋" w:eastAsia="仿宋" w:cs="仿宋"/>
          <w:color w:val="000000"/>
          <w:sz w:val="28"/>
          <w:szCs w:val="28"/>
          <w:shd w:val="clear" w:color="auto" w:fill="ffffff"/>
        </w:rPr>
        <w:t xml:space="preserve">（产品名称）</w:t>
      </w:r>
      <w:r>
        <w:rPr>
          <w:rFonts w:hint="eastAsia" w:ascii="仿宋" w:hAnsi="仿宋" w:eastAsia="仿宋" w:cs="仿宋"/>
          <w:color w:val="000000"/>
          <w:sz w:val="28"/>
          <w:szCs w:val="28"/>
          <w:shd w:val="clear" w:color="auto" w:fill="ffffff"/>
        </w:rPr>
        <w:t xml:space="preserve">的</w:t>
      </w:r>
      <w:r>
        <w:rPr>
          <w:rStyle w:val="1150"/>
          <w:rFonts w:hint="eastAsia" w:ascii="仿宋" w:hAnsi="仿宋" w:eastAsia="仿宋" w:cs="仿宋"/>
          <w:color w:val="000000"/>
          <w:sz w:val="28"/>
          <w:szCs w:val="28"/>
          <w:shd w:val="clear" w:color="auto" w:fill="ffffff"/>
        </w:rPr>
        <w:t xml:space="preserve">（关键组件）</w:t>
      </w:r>
      <w:r>
        <w:rPr>
          <w:rStyle w:val="1150"/>
          <w:rFonts w:hint="eastAsia" w:ascii="仿宋" w:hAnsi="仿宋" w:eastAsia="仿宋" w:cs="仿宋"/>
          <w:color w:val="000000"/>
          <w:sz w:val="28"/>
          <w:szCs w:val="28"/>
          <w:shd w:val="clear" w:color="auto" w:fill="ffffff"/>
          <w:vertAlign w:val="superscript"/>
        </w:rPr>
        <w:t xml:space="preserve">4</w:t>
      </w:r>
      <w:r>
        <w:rPr>
          <w:rFonts w:hint="eastAsia" w:ascii="仿宋" w:hAnsi="仿宋" w:eastAsia="仿宋" w:cs="仿宋"/>
          <w:color w:val="000000"/>
          <w:sz w:val="28"/>
          <w:szCs w:val="28"/>
          <w:shd w:val="clear" w:color="auto" w:fill="ffffff"/>
        </w:rPr>
        <w:t xml:space="preserve">在中国境内生产。</w:t>
      </w:r>
      <w:r>
        <w:rPr>
          <w:rStyle w:val="1150"/>
          <w:rFonts w:hint="eastAsia" w:ascii="仿宋" w:hAnsi="仿宋" w:eastAsia="仿宋" w:cs="仿宋"/>
          <w:color w:val="000000"/>
          <w:sz w:val="28"/>
          <w:szCs w:val="28"/>
          <w:shd w:val="clear" w:color="auto" w:fill="ffffff"/>
        </w:rPr>
        <w:t xml:space="preserve">（产品名称）</w:t>
      </w:r>
      <w:r>
        <w:rPr>
          <w:rFonts w:hint="eastAsia" w:ascii="仿宋" w:hAnsi="仿宋" w:eastAsia="仿宋" w:cs="仿宋"/>
          <w:color w:val="000000"/>
          <w:sz w:val="28"/>
          <w:szCs w:val="28"/>
          <w:shd w:val="clear" w:color="auto" w:fill="ffffff"/>
        </w:rPr>
        <w:t xml:space="preserve">的</w:t>
      </w:r>
      <w:r>
        <w:rPr>
          <w:rStyle w:val="1150"/>
          <w:rFonts w:hint="eastAsia" w:ascii="仿宋" w:hAnsi="仿宋" w:eastAsia="仿宋" w:cs="仿宋"/>
          <w:color w:val="000000"/>
          <w:sz w:val="28"/>
          <w:szCs w:val="28"/>
          <w:shd w:val="clear" w:color="auto" w:fill="ffffff"/>
        </w:rPr>
        <w:t xml:space="preserve">（关键工序）</w:t>
      </w:r>
      <w:r>
        <w:rPr>
          <w:rStyle w:val="1150"/>
          <w:rFonts w:hint="eastAsia" w:ascii="仿宋" w:hAnsi="仿宋" w:eastAsia="仿宋" w:cs="仿宋"/>
          <w:color w:val="000000"/>
          <w:sz w:val="28"/>
          <w:szCs w:val="28"/>
          <w:shd w:val="clear" w:color="auto" w:fill="ffffff"/>
          <w:vertAlign w:val="superscript"/>
        </w:rPr>
        <w:t xml:space="preserve">5</w:t>
      </w:r>
      <w:r>
        <w:rPr>
          <w:rFonts w:hint="eastAsia" w:ascii="仿宋" w:hAnsi="仿宋" w:eastAsia="仿宋" w:cs="仿宋"/>
          <w:color w:val="000000"/>
          <w:sz w:val="28"/>
          <w:szCs w:val="28"/>
          <w:shd w:val="clear" w:color="auto" w:fill="ffffff"/>
        </w:rPr>
        <w:t xml:space="preserve">在中国境内完成。”</w:t>
      </w:r>
      <w:r/>
    </w:p>
    <w:p>
      <w:pPr>
        <w:ind w:firstLine="420"/>
        <w:jc w:val="left"/>
        <w:spacing w:line="440" w:lineRule="exact"/>
        <w:rPr>
          <w:rFonts w:ascii="仿宋" w:hAnsi="仿宋" w:eastAsia="仿宋" w:cs="宋体"/>
          <w:color w:val="000000"/>
          <w:sz w:val="28"/>
          <w:szCs w:val="28"/>
        </w:rPr>
      </w:pPr>
      <w:r>
        <w:rPr>
          <w:rFonts w:ascii="仿宋" w:hAnsi="仿宋" w:eastAsia="仿宋" w:cs="宋体"/>
          <w:color w:val="000000"/>
          <w:sz w:val="28"/>
          <w:szCs w:val="28"/>
        </w:rPr>
      </w:r>
      <w:r/>
    </w:p>
    <w:p>
      <w:pPr>
        <w:ind w:firstLine="42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1.产品如有型号，请在“产品名称”栏一并填写。</w:t>
      </w:r>
      <w:r/>
    </w:p>
    <w:p>
      <w:pPr>
        <w:ind w:firstLine="42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2.生产厂名与厂址应与生产厂营业执照载明的相关信息保持一致。</w:t>
      </w:r>
      <w:r/>
    </w:p>
    <w:p>
      <w:pPr>
        <w:ind w:firstLine="42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3.该产品的中国境内生产的组件成本占比相关要求实施前，“规定比例”栏可不填，下同。</w:t>
      </w:r>
      <w:r/>
    </w:p>
    <w:p>
      <w:pPr>
        <w:ind w:firstLine="42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4.该产品的关键组件要求实施前，“关键组件”栏可不填，下同。</w:t>
      </w:r>
      <w:r/>
    </w:p>
    <w:p>
      <w:pPr>
        <w:ind w:firstLine="42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5.该产品的关键工序要求实施前，“关键工序”栏可不填，下同。</w:t>
      </w:r>
      <w:r/>
    </w:p>
    <w:p>
      <w:pPr>
        <w:ind w:firstLine="420"/>
        <w:jc w:val="left"/>
        <w:spacing w:line="440" w:lineRule="exact"/>
        <w:rPr>
          <w:rFonts w:ascii="宋体" w:hAnsi="宋体" w:cs="宋体"/>
          <w:color w:val="000000"/>
          <w:sz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宋体"/>
          <w:color w:val="000000"/>
          <w:sz w:val="28"/>
          <w:szCs w:val="28"/>
        </w:rPr>
        <w:t xml:space="preserve">6.采购人或采购代理机构有权将以上内容进行公示。</w:t>
      </w:r>
      <w:r/>
    </w:p>
    <w:p>
      <w:pPr>
        <w:jc w:val="center"/>
        <w:widowControl/>
        <w:rPr>
          <w:rFonts w:ascii="宋体" w:hAnsi="宋体" w:cs="宋体"/>
          <w:b/>
          <w:color w:val="000000"/>
          <w:sz w:val="28"/>
          <w:szCs w:val="28"/>
        </w:rPr>
      </w:pPr>
      <w:r>
        <w:rPr>
          <w:rFonts w:hint="eastAsia" w:ascii="宋体" w:hAnsi="宋体" w:cs="宋体"/>
          <w:b/>
          <w:color w:val="000000"/>
          <w:sz w:val="28"/>
          <w:szCs w:val="28"/>
        </w:rPr>
        <w:t xml:space="preserve">《关于符合本国产品标准的声明函》附件</w:t>
      </w:r>
      <w:r/>
    </w:p>
    <w:p>
      <w:pPr>
        <w:jc w:val="center"/>
        <w:widowControl/>
        <w:rPr>
          <w:rFonts w:ascii="宋体" w:hAnsi="宋体" w:cs="宋体"/>
          <w:b/>
          <w:color w:val="000000"/>
          <w:sz w:val="28"/>
          <w:szCs w:val="28"/>
        </w:rPr>
      </w:pPr>
      <w:r>
        <w:rPr>
          <w:rFonts w:hint="eastAsia" w:ascii="宋体" w:hAnsi="宋体" w:cs="宋体"/>
          <w:b/>
          <w:color w:val="000000"/>
          <w:sz w:val="28"/>
          <w:szCs w:val="28"/>
        </w:rPr>
        <w:t xml:space="preserve">成本比例声明函</w:t>
      </w:r>
      <w:r/>
    </w:p>
    <w:p>
      <w:pPr>
        <w:ind w:firstLine="480"/>
        <w:jc w:val="left"/>
        <w:rPr>
          <w:rFonts w:ascii="仿宋" w:hAnsi="仿宋" w:eastAsia="仿宋" w:cs="宋体"/>
          <w:color w:val="000000"/>
          <w:sz w:val="28"/>
          <w:szCs w:val="28"/>
        </w:rPr>
      </w:pPr>
      <w:r>
        <w:rPr>
          <w:rFonts w:hint="eastAsia" w:ascii="仿宋" w:hAnsi="仿宋" w:eastAsia="仿宋" w:cs="宋体"/>
          <w:color w:val="000000"/>
          <w:sz w:val="28"/>
          <w:szCs w:val="28"/>
        </w:rPr>
        <w:t xml:space="preserve">(适用于采购项目或者采购包中含有多种产品时，不提供或者提供声明的比例达不到要求时，不享受价格扣除)</w:t>
      </w:r>
      <w:r/>
    </w:p>
    <w:p>
      <w:pPr>
        <w:ind w:firstLine="480"/>
        <w:jc w:val="left"/>
        <w:rPr>
          <w:rFonts w:ascii="仿宋" w:hAnsi="仿宋" w:eastAsia="仿宋" w:cs="宋体"/>
          <w:color w:val="000000"/>
          <w:sz w:val="28"/>
          <w:szCs w:val="28"/>
        </w:rPr>
      </w:pPr>
      <w:r>
        <w:rPr>
          <w:rFonts w:ascii="仿宋" w:hAnsi="仿宋" w:eastAsia="仿宋" w:cs="宋体"/>
          <w:color w:val="000000"/>
          <w:sz w:val="28"/>
          <w:szCs w:val="28"/>
        </w:rPr>
      </w:r>
      <w:r/>
    </w:p>
    <w:p>
      <w:pPr>
        <w:ind w:firstLine="480"/>
        <w:jc w:val="left"/>
        <w:rPr>
          <w:rFonts w:ascii="仿宋" w:hAnsi="仿宋" w:eastAsia="仿宋" w:cs="宋体"/>
          <w:color w:val="000000"/>
          <w:sz w:val="28"/>
          <w:szCs w:val="28"/>
        </w:rPr>
      </w:pPr>
      <w:r>
        <w:rPr>
          <w:rFonts w:hint="eastAsia" w:ascii="仿宋" w:hAnsi="仿宋" w:eastAsia="仿宋" w:cs="宋体"/>
          <w:color w:val="000000"/>
          <w:sz w:val="28"/>
          <w:szCs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%(填写具体百分比)。</w:t>
      </w:r>
      <w:r/>
    </w:p>
    <w:p>
      <w:pPr>
        <w:ind w:firstLine="480"/>
        <w:jc w:val="left"/>
        <w:rPr>
          <w:rFonts w:ascii="仿宋" w:hAnsi="仿宋" w:eastAsia="仿宋" w:cs="宋体"/>
          <w:color w:val="000000"/>
          <w:sz w:val="28"/>
          <w:szCs w:val="28"/>
        </w:rPr>
      </w:pPr>
      <w:r>
        <w:rPr>
          <w:rFonts w:hint="eastAsia" w:ascii="仿宋" w:hAnsi="仿宋" w:eastAsia="仿宋" w:cs="宋体"/>
          <w:color w:val="000000"/>
          <w:sz w:val="28"/>
          <w:szCs w:val="28"/>
        </w:rPr>
        <w:t xml:space="preserve">本公司(单位)对上述声明内容的真实性负责。如有虚假，愿承担相应法律责任。</w:t>
      </w:r>
      <w:r/>
    </w:p>
    <w:p>
      <w:pPr>
        <w:ind w:firstLine="480"/>
        <w:jc w:val="left"/>
        <w:rPr>
          <w:rFonts w:ascii="仿宋" w:hAnsi="仿宋" w:eastAsia="仿宋" w:cs="宋体"/>
          <w:color w:val="000000"/>
          <w:sz w:val="28"/>
          <w:szCs w:val="28"/>
        </w:rPr>
      </w:pPr>
      <w:r>
        <w:rPr>
          <w:rFonts w:ascii="仿宋" w:hAnsi="仿宋" w:eastAsia="仿宋" w:cs="宋体"/>
          <w:color w:val="000000"/>
          <w:sz w:val="28"/>
          <w:szCs w:val="28"/>
        </w:rPr>
      </w:r>
      <w:r/>
    </w:p>
    <w:p>
      <w:pPr>
        <w:ind w:firstLine="480"/>
        <w:jc w:val="left"/>
        <w:rPr>
          <w:rFonts w:ascii="仿宋" w:hAnsi="仿宋" w:eastAsia="仿宋" w:cs="宋体"/>
          <w:color w:val="000000"/>
          <w:sz w:val="28"/>
          <w:szCs w:val="28"/>
        </w:rPr>
      </w:pPr>
      <w:r>
        <w:rPr>
          <w:rFonts w:hint="eastAsia" w:ascii="仿宋" w:hAnsi="仿宋" w:eastAsia="仿宋" w:cs="宋体"/>
          <w:color w:val="000000"/>
          <w:sz w:val="28"/>
          <w:szCs w:val="28"/>
        </w:rPr>
        <w:t xml:space="preserve">公司(单位)名称(盖章):       </w:t>
      </w:r>
      <w:r/>
    </w:p>
    <w:p>
      <w:pPr>
        <w:ind w:firstLine="480"/>
        <w:jc w:val="left"/>
        <w:rPr>
          <w:rFonts w:ascii="仿宋" w:hAnsi="仿宋" w:eastAsia="仿宋" w:cs="宋体"/>
          <w:color w:val="000000"/>
          <w:sz w:val="28"/>
          <w:szCs w:val="28"/>
        </w:rPr>
      </w:pPr>
      <w:r>
        <w:rPr>
          <w:rFonts w:hint="eastAsia" w:ascii="仿宋" w:hAnsi="仿宋" w:eastAsia="仿宋" w:cs="宋体"/>
          <w:color w:val="000000"/>
          <w:sz w:val="28"/>
          <w:szCs w:val="28"/>
        </w:rPr>
        <w:t xml:space="preserve">日期:  年  月  日</w:t>
      </w:r>
      <w:r/>
    </w:p>
    <w:p>
      <w:pPr>
        <w:ind w:firstLine="480"/>
        <w:jc w:val="left"/>
        <w:rPr>
          <w:rFonts w:ascii="仿宋" w:hAnsi="仿宋" w:eastAsia="仿宋" w:cs="宋体"/>
          <w:color w:val="000000"/>
          <w:sz w:val="28"/>
          <w:szCs w:val="28"/>
        </w:rPr>
      </w:pPr>
      <w:r>
        <w:rPr>
          <w:rFonts w:ascii="仿宋" w:hAnsi="仿宋" w:eastAsia="仿宋" w:cs="宋体"/>
          <w:color w:val="000000"/>
          <w:sz w:val="28"/>
          <w:szCs w:val="28"/>
        </w:rPr>
      </w:r>
      <w:r/>
    </w:p>
    <w:p>
      <w:pPr>
        <w:jc w:val="left"/>
        <w:rPr>
          <w:rFonts w:ascii="仿宋" w:hAnsi="仿宋" w:eastAsia="仿宋"/>
          <w:b/>
          <w:color w:val="000000" w:themeColor="text1"/>
          <w:sz w:val="28"/>
          <w:szCs w:val="28"/>
        </w:rPr>
      </w:pPr>
      <w:r>
        <w:rPr>
          <w:rFonts w:hint="eastAsia" w:ascii="仿宋" w:hAnsi="仿宋" w:eastAsia="仿宋" w:cs="宋体"/>
          <w:color w:val="000000"/>
          <w:sz w:val="28"/>
          <w:szCs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rPr>
          <w:rFonts w:ascii="楷体" w:hAnsi="楷体" w:eastAsia="楷体"/>
          <w:b/>
          <w:color w:val="000000" w:themeColor="text1"/>
          <w:sz w:val="32"/>
          <w:szCs w:val="32"/>
        </w:rPr>
      </w:pPr>
      <w:r>
        <w:rPr>
          <w:rFonts w:ascii="楷体" w:hAnsi="楷体" w:eastAsia="楷体"/>
          <w:b/>
          <w:color w:val="000000" w:themeColor="text1"/>
          <w:sz w:val="32"/>
          <w:szCs w:val="32"/>
        </w:rPr>
      </w:r>
      <w:r/>
    </w:p>
    <w:p>
      <w:pPr>
        <w:jc w:val="left"/>
        <w:rPr>
          <w:rFonts w:ascii="楷体" w:hAnsi="楷体" w:eastAsia="楷体"/>
          <w:b/>
          <w:color w:val="000000" w:themeColor="text1"/>
          <w:sz w:val="32"/>
          <w:szCs w:val="32"/>
        </w:rPr>
      </w:pPr>
      <w:r>
        <w:rPr>
          <w:rFonts w:ascii="楷体" w:hAnsi="楷体" w:eastAsia="楷体"/>
          <w:b/>
          <w:color w:val="000000" w:themeColor="text1"/>
          <w:sz w:val="32"/>
          <w:szCs w:val="32"/>
        </w:rPr>
      </w:r>
      <w:r/>
    </w:p>
    <w:p>
      <w:pPr>
        <w:jc w:val="left"/>
        <w:rPr>
          <w:rFonts w:ascii="楷体" w:hAnsi="楷体" w:eastAsia="楷体"/>
          <w:b/>
          <w:color w:val="000000" w:themeColor="text1"/>
          <w:sz w:val="32"/>
          <w:szCs w:val="32"/>
        </w:rPr>
      </w:pPr>
      <w:r>
        <w:rPr>
          <w:rFonts w:ascii="楷体" w:hAnsi="楷体" w:eastAsia="楷体"/>
          <w:b/>
          <w:color w:val="000000" w:themeColor="text1"/>
          <w:sz w:val="32"/>
          <w:szCs w:val="32"/>
        </w:rPr>
      </w:r>
      <w:r/>
    </w:p>
    <w:p>
      <w:pPr>
        <w:jc w:val="left"/>
        <w:rPr>
          <w:rFonts w:ascii="楷体" w:hAnsi="楷体" w:eastAsia="楷体"/>
          <w:b/>
          <w:color w:val="000000" w:themeColor="text1"/>
          <w:sz w:val="32"/>
          <w:szCs w:val="32"/>
        </w:rPr>
      </w:pPr>
      <w:r>
        <w:rPr>
          <w:rFonts w:ascii="楷体" w:hAnsi="楷体" w:eastAsia="楷体"/>
          <w:b/>
          <w:color w:val="000000" w:themeColor="text1"/>
          <w:sz w:val="32"/>
          <w:szCs w:val="32"/>
        </w:rPr>
      </w:r>
      <w:r/>
    </w:p>
    <w:p>
      <w:pPr>
        <w:jc w:val="left"/>
        <w:rPr>
          <w:rFonts w:ascii="仿宋" w:hAnsi="仿宋" w:eastAsia="仿宋" w:cs="仿宋"/>
          <w:b/>
          <w:bCs/>
          <w:color w:val="000000" w:themeColor="text1"/>
          <w:sz w:val="44"/>
          <w:szCs w:val="44"/>
        </w:rPr>
      </w:pPr>
      <w:r>
        <w:rPr>
          <w:rFonts w:hint="eastAsia" w:ascii="楷体" w:hAnsi="楷体" w:eastAsia="楷体"/>
          <w:b/>
          <w:color w:val="000000" w:themeColor="text1"/>
          <w:sz w:val="32"/>
          <w:szCs w:val="32"/>
        </w:rPr>
        <w:t xml:space="preserve">附件十</w:t>
      </w:r>
      <w:r>
        <w:rPr>
          <w:rFonts w:hint="eastAsia" w:ascii="楷体" w:hAnsi="楷体" w:eastAsia="楷体"/>
          <w:b/>
          <w:color w:val="000000" w:themeColor="text1"/>
          <w:sz w:val="32"/>
          <w:szCs w:val="32"/>
        </w:rPr>
        <w:t xml:space="preserve">一 </w:t>
      </w:r>
      <w:r>
        <w:rPr>
          <w:rFonts w:hint="eastAsia" w:ascii="楷体" w:hAnsi="楷体" w:eastAsia="楷体"/>
          <w:b/>
          <w:color w:val="000000" w:themeColor="text1"/>
          <w:sz w:val="32"/>
          <w:szCs w:val="32"/>
        </w:rPr>
        <w:t xml:space="preserve"> </w:t>
      </w:r>
      <w:r>
        <w:rPr>
          <w:rFonts w:hint="eastAsia" w:ascii="楷体" w:hAnsi="楷体" w:eastAsia="楷体"/>
          <w:b/>
          <w:color w:val="000000" w:themeColor="text1"/>
          <w:sz w:val="32"/>
          <w:szCs w:val="32"/>
        </w:rPr>
        <w:t xml:space="preserve"> </w:t>
      </w:r>
      <w:r>
        <w:rPr>
          <w:rFonts w:hint="eastAsia" w:ascii="仿宋" w:hAnsi="仿宋" w:eastAsia="仿宋" w:cs="仿宋"/>
          <w:b/>
          <w:bCs/>
          <w:color w:val="000000" w:themeColor="text1"/>
          <w:sz w:val="44"/>
          <w:szCs w:val="44"/>
        </w:rPr>
        <w:t xml:space="preserve">           质疑函范本</w:t>
      </w:r>
      <w:r/>
    </w:p>
    <w:p>
      <w:pPr>
        <w:spacing w:before="287"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一、质疑供应商基本信息</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质疑供应商：</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地址：</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邮编：</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联系人：</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联系电话：</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授权代表：</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联系电话：</w:t>
      </w:r>
      <w:r>
        <w:rPr>
          <w:rFonts w:hint="eastAsia" w:ascii="仿宋" w:hAnsi="仿宋" w:eastAsia="仿宋" w:cs="仿宋"/>
          <w:color w:val="000000" w:themeColor="text1"/>
          <w:sz w:val="32"/>
          <w:szCs w:val="32"/>
          <w:u w:val="single"/>
        </w:rPr>
        <w:t xml:space="preserve">                                           </w:t>
      </w:r>
      <w:r>
        <w:rPr>
          <w:rFonts w:ascii="仿宋" w:hAnsi="仿宋" w:eastAsia="仿宋" w:cs="仿宋"/>
          <w:color w:val="000000" w:themeColor="text1"/>
          <w:sz w:val="32"/>
          <w:szCs w:val="32"/>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地址：</w:t>
      </w:r>
      <w:r>
        <w:rPr>
          <w:rFonts w:ascii="仿宋" w:hAnsi="仿宋" w:eastAsia="仿宋" w:cs="仿宋"/>
          <w:color w:val="000000" w:themeColor="text1"/>
          <w:sz w:val="32"/>
          <w:szCs w:val="32"/>
        </w:rPr>
        <w:t xml:space="preserve"> </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邮编：</w:t>
      </w:r>
      <w:r>
        <w:rPr>
          <w:rFonts w:hint="eastAsia" w:ascii="仿宋" w:hAnsi="仿宋" w:eastAsia="仿宋" w:cs="仿宋"/>
          <w:color w:val="000000" w:themeColor="text1"/>
          <w:sz w:val="32"/>
          <w:szCs w:val="32"/>
          <w:u w:val="single"/>
        </w:rPr>
        <w:t xml:space="preserve">                                                </w:t>
      </w:r>
      <w:r/>
    </w:p>
    <w:p>
      <w:pPr>
        <w:spacing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二、质疑项目基本情况</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质疑项目的名称：</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质疑项目的编号：</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包号：</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采购人名称：</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采购文件获取日期：</w:t>
      </w:r>
      <w:r>
        <w:rPr>
          <w:rFonts w:hint="eastAsia" w:ascii="仿宋" w:hAnsi="仿宋" w:eastAsia="仿宋" w:cs="仿宋"/>
          <w:color w:val="000000" w:themeColor="text1"/>
          <w:sz w:val="32"/>
          <w:szCs w:val="32"/>
          <w:u w:val="single"/>
        </w:rPr>
        <w:t xml:space="preserve">                                           </w:t>
      </w:r>
      <w:r/>
    </w:p>
    <w:p>
      <w:pPr>
        <w:spacing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三、质疑事项具体内容</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质疑事项1：</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事实依据：</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法律依据：</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质疑事项2</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w:t>
      </w:r>
      <w:r/>
    </w:p>
    <w:p>
      <w:pPr>
        <w:spacing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四、与质疑事项相关的质疑请求</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请求：</w:t>
      </w:r>
      <w:r>
        <w:rPr>
          <w:rFonts w:hint="eastAsia" w:ascii="仿宋" w:hAnsi="仿宋" w:eastAsia="仿宋" w:cs="仿宋"/>
          <w:color w:val="000000" w:themeColor="text1"/>
          <w:sz w:val="32"/>
          <w:szCs w:val="32"/>
          <w:u w:val="single"/>
        </w:rPr>
        <w:t xml:space="preserve">                                               </w:t>
      </w:r>
      <w:r/>
    </w:p>
    <w:p>
      <w:pPr>
        <w:rPr>
          <w:rFonts w:ascii="仿宋" w:hAnsi="仿宋" w:eastAsia="仿宋"/>
          <w:color w:val="000000" w:themeColor="text1"/>
          <w:sz w:val="30"/>
          <w:szCs w:val="30"/>
        </w:rPr>
      </w:pPr>
      <w:r>
        <w:rPr>
          <w:rFonts w:hint="eastAsia" w:ascii="仿宋" w:hAnsi="仿宋" w:eastAsia="仿宋"/>
          <w:color w:val="000000" w:themeColor="text1"/>
          <w:sz w:val="30"/>
          <w:szCs w:val="30"/>
        </w:rPr>
        <w:t xml:space="preserve">签字(签章)：                   公章：                      </w:t>
      </w:r>
      <w:r/>
    </w:p>
    <w:p>
      <w:pPr>
        <w:rPr>
          <w:rFonts w:ascii="仿宋" w:hAnsi="仿宋" w:eastAsia="仿宋"/>
          <w:color w:val="000000" w:themeColor="text1"/>
          <w:sz w:val="30"/>
          <w:szCs w:val="30"/>
        </w:rPr>
      </w:pPr>
      <w:r>
        <w:rPr>
          <w:rFonts w:hint="eastAsia" w:ascii="仿宋" w:hAnsi="仿宋" w:eastAsia="仿宋"/>
          <w:color w:val="000000" w:themeColor="text1"/>
          <w:sz w:val="30"/>
          <w:szCs w:val="30"/>
        </w:rPr>
        <w:t xml:space="preserve">日期：    </w:t>
      </w:r>
      <w:r/>
    </w:p>
    <w:p>
      <w:pPr>
        <w:spacing w:line="360" w:lineRule="auto"/>
        <w:rPr>
          <w:rFonts w:ascii="仿宋" w:hAnsi="仿宋" w:eastAsia="仿宋" w:cs="仿宋"/>
          <w:color w:val="000000" w:themeColor="text1"/>
          <w:sz w:val="32"/>
          <w:szCs w:val="32"/>
        </w:rPr>
      </w:pPr>
      <w:r>
        <w:rPr>
          <w:rFonts w:ascii="仿宋" w:hAnsi="仿宋" w:eastAsia="仿宋" w:cs="仿宋"/>
          <w:color w:val="000000" w:themeColor="text1"/>
          <w:sz w:val="32"/>
          <w:szCs w:val="32"/>
        </w:rPr>
      </w:r>
      <w:r/>
    </w:p>
    <w:p>
      <w:pPr>
        <w:spacing w:line="360" w:lineRule="auto"/>
        <w:rPr>
          <w:rFonts w:ascii="仿宋" w:hAnsi="仿宋" w:eastAsia="仿宋" w:cs="仿宋"/>
          <w:color w:val="000000" w:themeColor="text1"/>
          <w:sz w:val="32"/>
          <w:szCs w:val="32"/>
        </w:rPr>
      </w:pPr>
      <w:r>
        <w:rPr>
          <w:rFonts w:ascii="仿宋" w:hAnsi="仿宋" w:eastAsia="仿宋" w:cs="仿宋"/>
          <w:color w:val="000000" w:themeColor="text1"/>
          <w:sz w:val="32"/>
          <w:szCs w:val="32"/>
        </w:rPr>
      </w:r>
      <w:r/>
    </w:p>
    <w:p>
      <w:pPr>
        <w:jc w:val="center"/>
        <w:rPr>
          <w:rFonts w:ascii="仿宋" w:hAnsi="仿宋" w:eastAsia="仿宋" w:cs="仿宋"/>
          <w:b/>
          <w:bCs/>
          <w:color w:val="000000" w:themeColor="text1"/>
          <w:sz w:val="32"/>
          <w:szCs w:val="32"/>
        </w:rPr>
      </w:pPr>
      <w:r>
        <w:rPr>
          <w:rFonts w:ascii="仿宋" w:hAnsi="仿宋" w:eastAsia="仿宋" w:cs="仿宋"/>
          <w:b/>
          <w:bCs/>
          <w:color w:val="000000" w:themeColor="text1"/>
          <w:sz w:val="32"/>
          <w:szCs w:val="32"/>
        </w:rPr>
      </w:r>
      <w:r/>
    </w:p>
    <w:p>
      <w:pPr>
        <w:rPr>
          <w:rFonts w:ascii="仿宋" w:hAnsi="仿宋" w:eastAsia="仿宋"/>
          <w:b/>
          <w:color w:val="000000" w:themeColor="text1"/>
          <w:sz w:val="32"/>
          <w:szCs w:val="32"/>
        </w:rPr>
      </w:pPr>
      <w:r>
        <w:rPr>
          <w:rFonts w:ascii="仿宋" w:hAnsi="仿宋" w:eastAsia="仿宋"/>
          <w:b/>
          <w:color w:val="000000" w:themeColor="text1"/>
          <w:sz w:val="32"/>
          <w:szCs w:val="32"/>
        </w:rPr>
      </w:r>
      <w:r/>
    </w:p>
    <w:p>
      <w:pPr>
        <w:rPr>
          <w:rFonts w:ascii="仿宋" w:hAnsi="仿宋" w:eastAsia="仿宋"/>
          <w:b/>
          <w:color w:val="000000" w:themeColor="text1"/>
          <w:sz w:val="32"/>
          <w:szCs w:val="32"/>
        </w:rPr>
      </w:pPr>
      <w:r>
        <w:rPr>
          <w:rFonts w:hint="eastAsia" w:ascii="仿宋" w:hAnsi="仿宋" w:eastAsia="仿宋"/>
          <w:b/>
          <w:color w:val="000000" w:themeColor="text1"/>
          <w:sz w:val="32"/>
          <w:szCs w:val="32"/>
        </w:rPr>
        <w:t xml:space="preserve">质疑函制作说明：</w:t>
      </w:r>
      <w:r/>
    </w:p>
    <w:p>
      <w:pPr>
        <w:ind w:firstLine="598"/>
        <w:jc w:val="left"/>
        <w:widowControl/>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1.供应商提出质疑时，应提交质疑函和必要的证明材料。</w:t>
      </w:r>
      <w:r/>
    </w:p>
    <w:p>
      <w:pPr>
        <w:ind w:firstLine="598"/>
        <w:jc w:val="left"/>
        <w:widowControl/>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2.质疑供应商若委托代理人进行质疑的，</w:t>
      </w:r>
      <w:r>
        <w:rPr>
          <w:rFonts w:hint="eastAsia" w:ascii="仿宋" w:hAnsi="仿宋" w:eastAsia="仿宋"/>
          <w:color w:val="000000" w:themeColor="text1"/>
          <w:sz w:val="32"/>
          <w:szCs w:val="32"/>
        </w:rPr>
        <w:t xml:space="preserve">质疑函应按</w:t>
      </w:r>
      <w:r>
        <w:rPr>
          <w:rFonts w:hint="eastAsia" w:ascii="仿宋" w:hAnsi="仿宋" w:eastAsia="仿宋"/>
          <w:color w:val="000000" w:themeColor="text1"/>
          <w:sz w:val="32"/>
          <w:szCs w:val="32"/>
        </w:rPr>
        <w:t xml:space="preserve">要求列明“授权代表”的有关内容，并在附件中提交由质疑</w:t>
      </w:r>
      <w:r>
        <w:rPr>
          <w:rFonts w:hint="eastAsia" w:ascii="仿宋" w:hAnsi="仿宋" w:eastAsia="仿宋" w:cs="宋体"/>
          <w:color w:val="000000" w:themeColor="text1"/>
          <w:sz w:val="32"/>
          <w:szCs w:val="32"/>
        </w:rPr>
        <w:t xml:space="preserve">供应商签署的授权委托书。授权委托书应载明代理人的姓名或者名称、代理事项、具体权限、期限和相关事项。</w:t>
      </w:r>
      <w:r/>
    </w:p>
    <w:p>
      <w:pPr>
        <w:ind w:firstLine="598"/>
        <w:jc w:val="left"/>
        <w:widowControl/>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3.质疑供应商若对项目的某一分包进行质疑，质疑函中应列明具体分包号。</w:t>
      </w:r>
      <w:r/>
    </w:p>
    <w:p>
      <w:pPr>
        <w:ind w:firstLine="598"/>
        <w:jc w:val="left"/>
        <w:widowControl/>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4.质疑函的质疑事项应具体、明确，并有必要的事实依据和法律依据。</w:t>
      </w:r>
      <w:r/>
    </w:p>
    <w:p>
      <w:pPr>
        <w:ind w:firstLine="598"/>
        <w:jc w:val="left"/>
        <w:widowControl/>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5.质疑函的质疑请求应与质疑事项相关。</w:t>
      </w:r>
      <w:r/>
    </w:p>
    <w:p>
      <w:pPr>
        <w:ind w:firstLine="598"/>
        <w:jc w:val="left"/>
        <w:widowControl/>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6.质疑供应商为自然人的，</w:t>
      </w:r>
      <w:r>
        <w:rPr>
          <w:rFonts w:hint="eastAsia" w:ascii="仿宋" w:hAnsi="仿宋" w:eastAsia="仿宋"/>
          <w:color w:val="000000" w:themeColor="text1"/>
          <w:sz w:val="32"/>
          <w:szCs w:val="32"/>
        </w:rPr>
        <w:t xml:space="preserve">质疑函应由</w:t>
      </w:r>
      <w:r>
        <w:rPr>
          <w:rFonts w:hint="eastAsia" w:ascii="仿宋" w:hAnsi="仿宋" w:eastAsia="仿宋"/>
          <w:color w:val="000000" w:themeColor="text1"/>
          <w:sz w:val="32"/>
          <w:szCs w:val="32"/>
        </w:rPr>
        <w:t xml:space="preserve">本人签字；质疑供应商为法人或者其他组织的，</w:t>
      </w:r>
      <w:r>
        <w:rPr>
          <w:rFonts w:hint="eastAsia" w:ascii="仿宋" w:hAnsi="仿宋" w:eastAsia="仿宋"/>
          <w:color w:val="000000" w:themeColor="text1"/>
          <w:sz w:val="32"/>
          <w:szCs w:val="32"/>
        </w:rPr>
        <w:t xml:space="preserve">质疑函应由</w:t>
      </w:r>
      <w:r>
        <w:rPr>
          <w:rFonts w:hint="eastAsia" w:ascii="仿宋" w:hAnsi="仿宋" w:eastAsia="仿宋"/>
          <w:color w:val="000000" w:themeColor="text1"/>
          <w:sz w:val="32"/>
          <w:szCs w:val="32"/>
        </w:rPr>
        <w:t xml:space="preserve">法定代表人、主要负责人，或者其授权代表签字或者盖章，并加盖公章。</w:t>
      </w:r>
      <w:r/>
    </w:p>
    <w:p>
      <w:pPr>
        <w:ind w:firstLine="598"/>
        <w:jc w:val="left"/>
        <w:widowControl/>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7.按该表格填写，一式两份，并将该函和相关证据盖公章在规定的时间内分别送达采购人和采购代理机构。</w:t>
      </w:r>
      <w:r/>
    </w:p>
    <w:p>
      <w:pPr>
        <w:pStyle w:val="937"/>
        <w:ind w:left="0"/>
        <w:rPr>
          <w:color w:val="000000" w:themeColor="text1"/>
        </w:rPr>
      </w:pPr>
      <w:r>
        <w:rPr>
          <w:color w:val="000000" w:themeColor="text1"/>
        </w:rPr>
      </w:r>
      <w:r/>
    </w:p>
    <w:p>
      <w:pPr>
        <w:jc w:val="left"/>
        <w:rPr>
          <w:rFonts w:ascii="楷体" w:hAnsi="楷体" w:eastAsia="楷体"/>
          <w:b/>
          <w:bCs/>
          <w:color w:val="000000" w:themeColor="text1"/>
          <w:sz w:val="28"/>
        </w:rPr>
      </w:pPr>
      <w:r>
        <w:rPr>
          <w:rFonts w:ascii="楷体" w:hAnsi="楷体" w:eastAsia="楷体"/>
          <w:b/>
          <w:bCs/>
          <w:color w:val="000000" w:themeColor="text1"/>
          <w:sz w:val="28"/>
        </w:rPr>
      </w:r>
      <w:r/>
    </w:p>
    <w:sectPr>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华文楷体">
    <w:panose1 w:val="02010600040101010101"/>
  </w:font>
  <w:font w:name="Century Schoolbook">
    <w:panose1 w:val="020406040505050203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68"/>
      </w:rPr>
      <w:framePr w:wrap="around" w:vAnchor="text" w:hAnchor="margin" w:xAlign="center" w:y="1"/>
    </w:pPr>
    <w:r/>
    <w:r/>
  </w:p>
  <w:p>
    <w:pPr>
      <w:ind w:firstLine="100"/>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-28575</wp:posOffset>
              </wp:positionV>
              <wp:extent cx="6240780" cy="0"/>
              <wp:effectExtent l="9525" t="9525" r="7620" b="9525"/>
              <wp:wrapNone/>
              <wp:docPr id="2"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兴化市长安中路13-1号（兴化交通大楼后侧）     电话:18262308859  邮政编码:225700</w:t>
    </w:r>
    <w:r/>
  </w:p>
  <w:p>
    <w:pPr>
      <w:pStyle w:val="919"/>
      <w:jc w:val="center"/>
    </w:pPr>
    <w:r>
      <w:fldChar w:fldCharType="begin"/>
    </w:r>
    <w:r>
      <w:rPr>
        <w:rStyle w:val="968"/>
      </w:rPr>
      <w:instrText xml:space="preserve"> PAGE </w:instrText>
    </w:r>
    <w:r>
      <w:fldChar w:fldCharType="separate"/>
    </w:r>
    <w:r>
      <w:rPr>
        <w:rStyle w:val="968"/>
      </w:rPr>
      <w:t xml:space="preserve">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68"/>
      </w:rPr>
      <w:framePr w:wrap="around" w:vAnchor="text" w:hAnchor="margin" w:xAlign="center" w:y="1"/>
    </w:pPr>
    <w:r>
      <w:fldChar w:fldCharType="begin"/>
    </w:r>
    <w:r>
      <w:rPr>
        <w:rStyle w:val="968"/>
      </w:rPr>
      <w:instrText xml:space="preserve">PAGE  </w:instrText>
    </w:r>
    <w:r>
      <w:fldChar w:fldCharType="end"/>
    </w:r>
    <w:r/>
  </w:p>
  <w:p>
    <w:pPr>
      <w:pStyle w:val="919"/>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both"/>
      <w:tabs>
        <w:tab w:val="left" w:pos="2535" w:leader="none"/>
        <w:tab w:val="clear" w:pos="4153" w:leader="none"/>
        <w:tab w:val="clear" w:pos="8306" w:leader="none"/>
      </w:tabs>
      <w:rPr>
        <w:rFonts w:eastAsia="隶书"/>
        <w:sz w:val="24"/>
      </w:rPr>
    </w:pPr>
    <w:r>
      <w:rPr>
        <w:rFonts w:hint="eastAsia" w:eastAsia="隶书"/>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2578100</wp:posOffset>
              </wp:positionH>
              <wp:positionV relativeFrom="paragraph">
                <wp:posOffset>-198755</wp:posOffset>
              </wp:positionV>
              <wp:extent cx="690880" cy="558800"/>
              <wp:effectExtent l="0" t="0" r="0" b="0"/>
              <wp:wrapSquare wrapText="bothSides"/>
              <wp:docPr id="1" name="图片 6" descr="c4191ebb09ab89b798f9448c8d7e3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c4191ebb09ab89b798f9448c8d7e3a0"/>
                      <pic:cNvPicPr>
                        <a:picLocks noChangeAspect="1"/>
                      </pic:cNvPicPr>
                      <pic:nvPr/>
                    </pic:nvPicPr>
                    <pic:blipFill>
                      <a:blip r:embed="rId1"/>
                      <a:stretch/>
                    </pic:blipFill>
                    <pic:spPr bwMode="auto">
                      <a:xfrm>
                        <a:off x="0" y="0"/>
                        <a:ext cx="690880" cy="558800"/>
                      </a:xfrm>
                      <a:prstGeom prst="rect">
                        <a:avLst/>
                      </a:prstGeom>
                      <a:noFill/>
                      <a:ln w="9525">
                        <a:noFill/>
                        <a:miter lim="800000"/>
                        <a:headEnd/>
                        <a:tailEnd/>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03.0pt;mso-position-horizontal:absolute;mso-position-vertical-relative:text;margin-top:-15.6pt;mso-position-vertical:absolute;width:54.4pt;height:44.0pt;mso-wrap-distance-left:9.0pt;mso-wrap-distance-top:0.0pt;mso-wrap-distance-right:9.0pt;mso-wrap-distance-bottom:0.0pt;" stroked="f" strokeweight="0.75pt">
              <v:path textboxrect="0,0,0,0"/>
              <w10:wrap type="square"/>
              <v:imagedata r:id="rId1" o:title=""/>
            </v:shape>
          </w:pict>
        </mc:Fallback>
      </mc:AlternateContent>
    </w:r>
    <w:r>
      <w:rPr>
        <w:rFonts w:eastAsia="隶书"/>
        <w:sz w:val="24"/>
      </w:rPr>
      <w:tab/>
    </w:r>
    <w:r/>
  </w:p>
  <w:p>
    <w:pPr>
      <w:pStyle w:val="917"/>
      <w:jc w:val="both"/>
    </w:pPr>
    <w:r>
      <w:rPr>
        <w:rFonts w:hint="eastAsia" w:eastAsia="隶书"/>
        <w:sz w:val="24"/>
      </w:rPr>
      <w:t xml:space="preserve">兴化国投项目管理有限公司</w:t>
    </w:r>
    <w:r>
      <w:rPr>
        <w:rFonts w:hint="eastAsia" w:eastAsia="隶书"/>
        <w:sz w:val="24"/>
      </w:rPr>
      <w:t xml:space="preserve">                         </w:t>
    </w:r>
    <w:r>
      <w:rPr>
        <w:rFonts w:eastAsia="隶书"/>
        <w:sz w:val="24"/>
      </w:rPr>
      <w:t xml:space="preserve">http://www.ccgp-jiangsu.gov.cn/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862" w:hanging="495"/>
      </w:pPr>
      <w:rPr>
        <w:rFonts w:hint="default"/>
        <w:color w:val="ff0000"/>
      </w:rPr>
    </w:lvl>
    <w:lvl w:ilvl="1">
      <w:start w:val="1"/>
      <w:numFmt w:val="lowerLetter"/>
      <w:isLgl w:val="false"/>
      <w:suff w:val="tab"/>
      <w:lvlText w:val="%2)"/>
      <w:lvlJc w:val="left"/>
      <w:pPr>
        <w:ind w:left="1207" w:hanging="420"/>
      </w:pPr>
    </w:lvl>
    <w:lvl w:ilvl="2">
      <w:start w:val="1"/>
      <w:numFmt w:val="lowerRoman"/>
      <w:isLgl w:val="false"/>
      <w:suff w:val="tab"/>
      <w:lvlText w:val="%3."/>
      <w:lvlJc w:val="right"/>
      <w:pPr>
        <w:ind w:left="1627" w:hanging="420"/>
      </w:pPr>
    </w:lvl>
    <w:lvl w:ilvl="3">
      <w:start w:val="1"/>
      <w:numFmt w:val="decimal"/>
      <w:isLgl w:val="false"/>
      <w:suff w:val="tab"/>
      <w:lvlText w:val="%4."/>
      <w:lvlJc w:val="left"/>
      <w:pPr>
        <w:ind w:left="2047" w:hanging="420"/>
      </w:pPr>
    </w:lvl>
    <w:lvl w:ilvl="4">
      <w:start w:val="1"/>
      <w:numFmt w:val="lowerLetter"/>
      <w:isLgl w:val="false"/>
      <w:suff w:val="tab"/>
      <w:lvlText w:val="%5)"/>
      <w:lvlJc w:val="left"/>
      <w:pPr>
        <w:ind w:left="2467" w:hanging="420"/>
      </w:pPr>
    </w:lvl>
    <w:lvl w:ilvl="5">
      <w:start w:val="1"/>
      <w:numFmt w:val="lowerRoman"/>
      <w:isLgl w:val="false"/>
      <w:suff w:val="tab"/>
      <w:lvlText w:val="%6."/>
      <w:lvlJc w:val="right"/>
      <w:pPr>
        <w:ind w:left="2887" w:hanging="420"/>
      </w:pPr>
    </w:lvl>
    <w:lvl w:ilvl="6">
      <w:start w:val="1"/>
      <w:numFmt w:val="decimal"/>
      <w:isLgl w:val="false"/>
      <w:suff w:val="tab"/>
      <w:lvlText w:val="%7."/>
      <w:lvlJc w:val="left"/>
      <w:pPr>
        <w:ind w:left="3307" w:hanging="420"/>
      </w:pPr>
    </w:lvl>
    <w:lvl w:ilvl="7">
      <w:start w:val="1"/>
      <w:numFmt w:val="lowerLetter"/>
      <w:isLgl w:val="false"/>
      <w:suff w:val="tab"/>
      <w:lvlText w:val="%8)"/>
      <w:lvlJc w:val="left"/>
      <w:pPr>
        <w:ind w:left="3727" w:hanging="420"/>
      </w:pPr>
    </w:lvl>
    <w:lvl w:ilvl="8">
      <w:start w:val="1"/>
      <w:numFmt w:val="lowerRoman"/>
      <w:isLgl w:val="false"/>
      <w:suff w:val="tab"/>
      <w:lvlText w:val="%9."/>
      <w:lvlJc w:val="right"/>
      <w:pPr>
        <w:ind w:left="4147" w:hanging="420"/>
      </w:p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4"/>
  </w:num>
  <w:num w:numId="4">
    <w:abstractNumId w:val="2"/>
  </w:num>
  <w:num w:numId="5">
    <w:abstractNumId w:val="6"/>
  </w:num>
  <w:num w:numId="6">
    <w:abstractNumId w:val="0"/>
  </w:num>
  <w:num w:numId="7">
    <w:abstractNumId w:val="1"/>
  </w:num>
  <w:num w:numId="8">
    <w:abstractNumId w:val="5"/>
  </w:num>
  <w:num w:numId="9">
    <w:abstractNumId w:val="12"/>
  </w:num>
  <w:num w:numId="10">
    <w:abstractNumId w:val="3"/>
  </w:num>
  <w:num w:numId="11">
    <w:abstractNumId w:val="7"/>
  </w:num>
  <w:num w:numId="12">
    <w:abstractNumId w:val="11"/>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1 Char"/>
    <w:basedOn w:val="905"/>
    <w:link w:val="896"/>
    <w:uiPriority w:val="9"/>
    <w:rPr>
      <w:rFonts w:ascii="Arial" w:hAnsi="Arial" w:eastAsia="Arial" w:cs="Arial"/>
      <w:sz w:val="40"/>
      <w:szCs w:val="40"/>
    </w:rPr>
  </w:style>
  <w:style w:type="character" w:styleId="749">
    <w:name w:val="Heading 2 Char"/>
    <w:basedOn w:val="905"/>
    <w:link w:val="897"/>
    <w:uiPriority w:val="9"/>
    <w:rPr>
      <w:rFonts w:ascii="Arial" w:hAnsi="Arial" w:eastAsia="Arial" w:cs="Arial"/>
      <w:sz w:val="34"/>
    </w:rPr>
  </w:style>
  <w:style w:type="character" w:styleId="750">
    <w:name w:val="Heading 3 Char"/>
    <w:basedOn w:val="905"/>
    <w:link w:val="898"/>
    <w:uiPriority w:val="9"/>
    <w:rPr>
      <w:rFonts w:ascii="Arial" w:hAnsi="Arial" w:eastAsia="Arial" w:cs="Arial"/>
      <w:sz w:val="30"/>
      <w:szCs w:val="30"/>
    </w:rPr>
  </w:style>
  <w:style w:type="character" w:styleId="751">
    <w:name w:val="Heading 4 Char"/>
    <w:basedOn w:val="905"/>
    <w:link w:val="899"/>
    <w:uiPriority w:val="9"/>
    <w:rPr>
      <w:rFonts w:ascii="Arial" w:hAnsi="Arial" w:eastAsia="Arial" w:cs="Arial"/>
      <w:b/>
      <w:bCs/>
      <w:sz w:val="26"/>
      <w:szCs w:val="26"/>
    </w:rPr>
  </w:style>
  <w:style w:type="character" w:styleId="752">
    <w:name w:val="Heading 5 Char"/>
    <w:basedOn w:val="905"/>
    <w:link w:val="900"/>
    <w:uiPriority w:val="9"/>
    <w:rPr>
      <w:rFonts w:ascii="Arial" w:hAnsi="Arial" w:eastAsia="Arial" w:cs="Arial"/>
      <w:b/>
      <w:bCs/>
      <w:sz w:val="24"/>
      <w:szCs w:val="24"/>
    </w:rPr>
  </w:style>
  <w:style w:type="character" w:styleId="753">
    <w:name w:val="Heading 6 Char"/>
    <w:basedOn w:val="905"/>
    <w:link w:val="901"/>
    <w:uiPriority w:val="9"/>
    <w:rPr>
      <w:rFonts w:ascii="Arial" w:hAnsi="Arial" w:eastAsia="Arial" w:cs="Arial"/>
      <w:b/>
      <w:bCs/>
      <w:sz w:val="22"/>
      <w:szCs w:val="22"/>
    </w:rPr>
  </w:style>
  <w:style w:type="character" w:styleId="754">
    <w:name w:val="Heading 7 Char"/>
    <w:basedOn w:val="905"/>
    <w:link w:val="902"/>
    <w:uiPriority w:val="9"/>
    <w:rPr>
      <w:rFonts w:ascii="Arial" w:hAnsi="Arial" w:eastAsia="Arial" w:cs="Arial"/>
      <w:b/>
      <w:bCs/>
      <w:i/>
      <w:iCs/>
      <w:sz w:val="22"/>
      <w:szCs w:val="22"/>
    </w:rPr>
  </w:style>
  <w:style w:type="character" w:styleId="755">
    <w:name w:val="Heading 8 Char"/>
    <w:basedOn w:val="905"/>
    <w:link w:val="903"/>
    <w:uiPriority w:val="9"/>
    <w:rPr>
      <w:rFonts w:ascii="Arial" w:hAnsi="Arial" w:eastAsia="Arial" w:cs="Arial"/>
      <w:i/>
      <w:iCs/>
      <w:sz w:val="22"/>
      <w:szCs w:val="22"/>
    </w:rPr>
  </w:style>
  <w:style w:type="character" w:styleId="756">
    <w:name w:val="Heading 9 Char"/>
    <w:basedOn w:val="905"/>
    <w:link w:val="904"/>
    <w:uiPriority w:val="9"/>
    <w:rPr>
      <w:rFonts w:ascii="Arial" w:hAnsi="Arial" w:eastAsia="Arial" w:cs="Arial"/>
      <w:i/>
      <w:iCs/>
      <w:sz w:val="21"/>
      <w:szCs w:val="21"/>
    </w:rPr>
  </w:style>
  <w:style w:type="paragraph" w:styleId="757">
    <w:name w:val="No Spacing"/>
    <w:uiPriority w:val="1"/>
    <w:qFormat/>
    <w:pPr>
      <w:spacing w:before="0" w:after="0" w:line="240" w:lineRule="auto"/>
    </w:pPr>
  </w:style>
  <w:style w:type="character" w:styleId="758">
    <w:name w:val="Title Char"/>
    <w:basedOn w:val="905"/>
    <w:link w:val="961"/>
    <w:uiPriority w:val="10"/>
    <w:rPr>
      <w:sz w:val="48"/>
      <w:szCs w:val="48"/>
    </w:rPr>
  </w:style>
  <w:style w:type="character" w:styleId="759">
    <w:name w:val="Subtitle Char"/>
    <w:basedOn w:val="905"/>
    <w:link w:val="951"/>
    <w:uiPriority w:val="11"/>
    <w:rPr>
      <w:sz w:val="24"/>
      <w:szCs w:val="24"/>
    </w:rPr>
  </w:style>
  <w:style w:type="paragraph" w:styleId="760">
    <w:name w:val="Quote"/>
    <w:basedOn w:val="895"/>
    <w:next w:val="895"/>
    <w:link w:val="761"/>
    <w:uiPriority w:val="29"/>
    <w:qFormat/>
    <w:pPr>
      <w:ind w:left="720" w:right="720"/>
    </w:pPr>
    <w:rPr>
      <w:i/>
    </w:rPr>
  </w:style>
  <w:style w:type="character" w:styleId="761">
    <w:name w:val="Quote Char"/>
    <w:link w:val="760"/>
    <w:uiPriority w:val="29"/>
    <w:rPr>
      <w:i/>
    </w:rPr>
  </w:style>
  <w:style w:type="paragraph" w:styleId="762">
    <w:name w:val="Intense Quote"/>
    <w:basedOn w:val="895"/>
    <w:next w:val="895"/>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character" w:styleId="764">
    <w:name w:val="Header Char"/>
    <w:basedOn w:val="905"/>
    <w:link w:val="917"/>
    <w:uiPriority w:val="99"/>
  </w:style>
  <w:style w:type="character" w:styleId="765">
    <w:name w:val="Footer Char"/>
    <w:basedOn w:val="905"/>
    <w:link w:val="919"/>
    <w:uiPriority w:val="99"/>
  </w:style>
  <w:style w:type="character" w:styleId="766">
    <w:name w:val="Caption Char"/>
    <w:basedOn w:val="924"/>
    <w:link w:val="919"/>
    <w:uiPriority w:val="99"/>
  </w:style>
  <w:style w:type="table" w:styleId="767">
    <w:name w:val="Table Grid Light"/>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basedOn w:val="9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9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9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9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basedOn w:val="9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basedOn w:val="9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basedOn w:val="9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basedOn w:val="9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basedOn w:val="9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basedOn w:val="9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basedOn w:val="9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9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basedOn w:val="9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basedOn w:val="9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basedOn w:val="9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basedOn w:val="9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basedOn w:val="9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basedOn w:val="9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3">
    <w:name w:val="Grid Table 5 Dark - Accent 2"/>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4">
    <w:name w:val="Grid Table 5 Dark - Accent 3"/>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5">
    <w:name w:val="Grid Table 5 Dark- Accent 4"/>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6">
    <w:name w:val="Grid Table 5 Dark - Accent 5"/>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7">
    <w:name w:val="Grid Table 5 Dark - Accent 6"/>
    <w:basedOn w:val="9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8">
    <w:name w:val="Grid Table 6 Colorful"/>
    <w:basedOn w:val="9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basedOn w:val="9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basedOn w:val="9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basedOn w:val="9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6 Colorful - Accent 6"/>
    <w:basedOn w:val="9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7 Colorful"/>
    <w:basedOn w:val="9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basedOn w:val="9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basedOn w:val="9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basedOn w:val="9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basedOn w:val="9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basedOn w:val="9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basedOn w:val="9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basedOn w:val="9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basedOn w:val="9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basedOn w:val="9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basedOn w:val="9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basedOn w:val="9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basedOn w:val="9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basedOn w:val="9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 Accent 1"/>
    <w:basedOn w:val="9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basedOn w:val="9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basedOn w:val="9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basedOn w:val="9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basedOn w:val="9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basedOn w:val="9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basedOn w:val="9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basedOn w:val="9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basedOn w:val="9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basedOn w:val="9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basedOn w:val="9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basedOn w:val="9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 Accent 1"/>
    <w:basedOn w:val="9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basedOn w:val="9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basedOn w:val="9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basedOn w:val="9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basedOn w:val="9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basedOn w:val="9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9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basedOn w:val="9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basedOn w:val="9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basedOn w:val="9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basedOn w:val="9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basedOn w:val="9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basedOn w:val="9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basedOn w:val="9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basedOn w:val="9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basedOn w:val="9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basedOn w:val="9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basedOn w:val="9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basedOn w:val="9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basedOn w:val="9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basedOn w:val="9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basedOn w:val="9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basedOn w:val="9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basedOn w:val="9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basedOn w:val="9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basedOn w:val="9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basedOn w:val="9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basedOn w:val="9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basedOn w:val="9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basedOn w:val="9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basedOn w:val="9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basedOn w:val="9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basedOn w:val="9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basedOn w:val="9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basedOn w:val="9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Footnote Text Char"/>
    <w:link w:val="953"/>
    <w:uiPriority w:val="99"/>
    <w:rPr>
      <w:sz w:val="18"/>
    </w:rPr>
  </w:style>
  <w:style w:type="paragraph" w:styleId="891">
    <w:name w:val="endnote text"/>
    <w:basedOn w:val="895"/>
    <w:link w:val="1148"/>
    <w:uiPriority w:val="99"/>
    <w:semiHidden/>
    <w:unhideWhenUsed/>
    <w:pPr>
      <w:spacing w:after="0" w:line="240" w:lineRule="auto"/>
    </w:pPr>
    <w:rPr>
      <w:sz w:val="20"/>
    </w:rPr>
  </w:style>
  <w:style w:type="character" w:styleId="892">
    <w:name w:val="endnote reference"/>
    <w:basedOn w:val="905"/>
    <w:uiPriority w:val="99"/>
    <w:semiHidden/>
    <w:unhideWhenUsed/>
    <w:rPr>
      <w:vertAlign w:val="superscript"/>
    </w:r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qFormat/>
    <w:pPr>
      <w:jc w:val="both"/>
      <w:widowControl w:val="off"/>
    </w:pPr>
    <w:rPr>
      <w:rFonts w:ascii="Times New Roman" w:hAnsi="Times New Roman" w:eastAsia="宋体" w:cs="Times New Roman"/>
      <w:szCs w:val="24"/>
    </w:rPr>
  </w:style>
  <w:style w:type="paragraph" w:styleId="896">
    <w:name w:val="Heading 1"/>
    <w:basedOn w:val="895"/>
    <w:next w:val="899"/>
    <w:link w:val="909"/>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97">
    <w:name w:val="Heading 2"/>
    <w:basedOn w:val="895"/>
    <w:next w:val="895"/>
    <w:link w:val="910"/>
    <w:qFormat/>
    <w:pPr>
      <w:keepLines/>
      <w:keepNext/>
      <w:spacing w:before="260" w:after="260" w:line="416" w:lineRule="auto"/>
      <w:outlineLvl w:val="1"/>
    </w:pPr>
    <w:rPr>
      <w:rFonts w:ascii="Cambria" w:hAnsi="Cambria"/>
      <w:b/>
      <w:bCs/>
      <w:sz w:val="32"/>
      <w:szCs w:val="32"/>
    </w:rPr>
  </w:style>
  <w:style w:type="paragraph" w:styleId="898">
    <w:name w:val="Heading 3"/>
    <w:basedOn w:val="895"/>
    <w:next w:val="895"/>
    <w:link w:val="911"/>
    <w:qFormat/>
    <w:pPr>
      <w:keepLines/>
      <w:keepNext/>
      <w:spacing w:before="260" w:after="260" w:line="416" w:lineRule="auto"/>
      <w:outlineLvl w:val="2"/>
    </w:pPr>
    <w:rPr>
      <w:b/>
      <w:bCs/>
      <w:sz w:val="32"/>
      <w:szCs w:val="32"/>
    </w:rPr>
  </w:style>
  <w:style w:type="paragraph" w:styleId="899">
    <w:name w:val="Heading 4"/>
    <w:basedOn w:val="895"/>
    <w:next w:val="895"/>
    <w:link w:val="908"/>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00">
    <w:name w:val="Heading 5"/>
    <w:basedOn w:val="895"/>
    <w:next w:val="895"/>
    <w:link w:val="912"/>
    <w:qFormat/>
    <w:pPr>
      <w:jc w:val="left"/>
      <w:keepLines/>
      <w:keepNext/>
      <w:spacing w:line="360" w:lineRule="auto"/>
      <w:outlineLvl w:val="4"/>
    </w:pPr>
    <w:rPr>
      <w:rFonts w:eastAsia="黑体"/>
      <w:bCs/>
      <w:sz w:val="24"/>
      <w:szCs w:val="28"/>
    </w:rPr>
  </w:style>
  <w:style w:type="paragraph" w:styleId="901">
    <w:name w:val="Heading 6"/>
    <w:basedOn w:val="895"/>
    <w:next w:val="895"/>
    <w:link w:val="913"/>
    <w:qFormat/>
    <w:pPr>
      <w:ind w:left="1152" w:hanging="1152"/>
      <w:jc w:val="left"/>
      <w:keepLines/>
      <w:keepNext/>
      <w:spacing w:before="240" w:after="64" w:line="320" w:lineRule="auto"/>
      <w:outlineLvl w:val="5"/>
    </w:pPr>
    <w:rPr>
      <w:rFonts w:ascii="Cambria" w:hAnsi="Cambria"/>
      <w:b/>
      <w:bCs/>
      <w:sz w:val="24"/>
    </w:rPr>
  </w:style>
  <w:style w:type="paragraph" w:styleId="902">
    <w:name w:val="Heading 7"/>
    <w:basedOn w:val="895"/>
    <w:next w:val="895"/>
    <w:link w:val="914"/>
    <w:qFormat/>
    <w:pPr>
      <w:ind w:left="1296" w:hanging="1296"/>
      <w:jc w:val="left"/>
      <w:keepLines/>
      <w:keepNext/>
      <w:spacing w:before="240" w:after="64" w:line="320" w:lineRule="auto"/>
      <w:outlineLvl w:val="6"/>
    </w:pPr>
    <w:rPr>
      <w:b/>
      <w:bCs/>
      <w:sz w:val="24"/>
    </w:rPr>
  </w:style>
  <w:style w:type="paragraph" w:styleId="903">
    <w:name w:val="Heading 8"/>
    <w:basedOn w:val="895"/>
    <w:next w:val="895"/>
    <w:link w:val="915"/>
    <w:qFormat/>
    <w:pPr>
      <w:ind w:left="1440" w:hanging="1440"/>
      <w:jc w:val="left"/>
      <w:keepLines/>
      <w:keepNext/>
      <w:spacing w:before="240" w:after="64" w:line="320" w:lineRule="auto"/>
      <w:outlineLvl w:val="7"/>
    </w:pPr>
    <w:rPr>
      <w:rFonts w:ascii="Cambria" w:hAnsi="Cambria"/>
      <w:sz w:val="24"/>
    </w:rPr>
  </w:style>
  <w:style w:type="paragraph" w:styleId="904">
    <w:name w:val="Heading 9"/>
    <w:basedOn w:val="896"/>
    <w:next w:val="895"/>
    <w:link w:val="916"/>
    <w:qFormat/>
    <w:pPr>
      <w:spacing w:before="0" w:line="360" w:lineRule="auto"/>
      <w:outlineLvl w:val="8"/>
    </w:pPr>
    <w:rPr>
      <w:rFonts w:ascii="Times New Roman" w:hAnsi="Times New Roman" w:eastAsia="黑体"/>
      <w:b/>
      <w:bCs/>
      <w:sz w:val="32"/>
      <w:szCs w:val="32"/>
    </w:rPr>
  </w:style>
  <w:style w:type="character" w:styleId="905" w:default="1">
    <w:name w:val="Default Paragraph Font"/>
    <w:uiPriority w:val="1"/>
    <w:semiHidden/>
    <w:unhideWhenUsed/>
  </w:style>
  <w:style w:type="table" w:styleId="906" w:default="1">
    <w:name w:val="Normal Table"/>
    <w:uiPriority w:val="99"/>
    <w:semiHidden/>
    <w:unhideWhenUsed/>
    <w:tblPr>
      <w:tblInd w:w="0" w:type="dxa"/>
      <w:tblCellMar>
        <w:left w:w="108" w:type="dxa"/>
        <w:top w:w="0" w:type="dxa"/>
        <w:right w:w="108" w:type="dxa"/>
        <w:bottom w:w="0" w:type="dxa"/>
      </w:tblCellMar>
    </w:tblPr>
  </w:style>
  <w:style w:type="numbering" w:styleId="907" w:default="1">
    <w:name w:val="No List"/>
    <w:uiPriority w:val="99"/>
    <w:semiHidden/>
    <w:unhideWhenUsed/>
  </w:style>
  <w:style w:type="character" w:styleId="908" w:customStyle="1">
    <w:name w:val="标题 4 Char"/>
    <w:basedOn w:val="905"/>
    <w:link w:val="899"/>
    <w:qFormat/>
    <w:rPr>
      <w:rFonts w:ascii="Century Schoolbook" w:hAnsi="Century Schoolbook" w:eastAsia="楷体_GB2312" w:cs="Times New Roman"/>
      <w:sz w:val="32"/>
      <w:szCs w:val="20"/>
    </w:rPr>
  </w:style>
  <w:style w:type="character" w:styleId="909" w:customStyle="1">
    <w:name w:val="标题 1 Char"/>
    <w:basedOn w:val="905"/>
    <w:link w:val="896"/>
    <w:qFormat/>
    <w:rPr>
      <w:rFonts w:ascii="Century Schoolbook" w:hAnsi="Century Schoolbook" w:eastAsia="微软简标宋" w:cs="Times New Roman"/>
      <w:sz w:val="40"/>
      <w:szCs w:val="20"/>
    </w:rPr>
  </w:style>
  <w:style w:type="character" w:styleId="910" w:customStyle="1">
    <w:name w:val="标题 2 Char"/>
    <w:basedOn w:val="905"/>
    <w:link w:val="897"/>
    <w:qFormat/>
    <w:rPr>
      <w:rFonts w:ascii="Cambria" w:hAnsi="Cambria" w:eastAsia="宋体" w:cs="Times New Roman"/>
      <w:b/>
      <w:bCs/>
      <w:sz w:val="32"/>
      <w:szCs w:val="32"/>
    </w:rPr>
  </w:style>
  <w:style w:type="character" w:styleId="911" w:customStyle="1">
    <w:name w:val="标题 3 Char"/>
    <w:basedOn w:val="905"/>
    <w:link w:val="898"/>
    <w:qFormat/>
    <w:rPr>
      <w:rFonts w:ascii="Times New Roman" w:hAnsi="Times New Roman" w:eastAsia="宋体" w:cs="Times New Roman"/>
      <w:b/>
      <w:bCs/>
      <w:sz w:val="32"/>
      <w:szCs w:val="32"/>
    </w:rPr>
  </w:style>
  <w:style w:type="character" w:styleId="912" w:customStyle="1">
    <w:name w:val="标题 5 Char"/>
    <w:basedOn w:val="905"/>
    <w:link w:val="900"/>
    <w:qFormat/>
    <w:rPr>
      <w:rFonts w:ascii="Times New Roman" w:hAnsi="Times New Roman" w:eastAsia="黑体" w:cs="Times New Roman"/>
      <w:bCs/>
      <w:sz w:val="24"/>
      <w:szCs w:val="28"/>
    </w:rPr>
  </w:style>
  <w:style w:type="character" w:styleId="913" w:customStyle="1">
    <w:name w:val="标题 6 Char"/>
    <w:basedOn w:val="905"/>
    <w:link w:val="901"/>
    <w:qFormat/>
    <w:rPr>
      <w:rFonts w:ascii="Cambria" w:hAnsi="Cambria" w:eastAsia="宋体" w:cs="Times New Roman"/>
      <w:b/>
      <w:bCs/>
      <w:sz w:val="24"/>
      <w:szCs w:val="24"/>
    </w:rPr>
  </w:style>
  <w:style w:type="character" w:styleId="914" w:customStyle="1">
    <w:name w:val="标题 7 Char"/>
    <w:basedOn w:val="905"/>
    <w:link w:val="902"/>
    <w:qFormat/>
    <w:rPr>
      <w:rFonts w:ascii="Times New Roman" w:hAnsi="Times New Roman" w:eastAsia="宋体" w:cs="Times New Roman"/>
      <w:b/>
      <w:bCs/>
      <w:sz w:val="24"/>
      <w:szCs w:val="24"/>
    </w:rPr>
  </w:style>
  <w:style w:type="character" w:styleId="915" w:customStyle="1">
    <w:name w:val="标题 8 Char"/>
    <w:basedOn w:val="905"/>
    <w:link w:val="903"/>
    <w:qFormat/>
    <w:rPr>
      <w:rFonts w:ascii="Cambria" w:hAnsi="Cambria" w:eastAsia="宋体" w:cs="Times New Roman"/>
      <w:sz w:val="24"/>
      <w:szCs w:val="24"/>
    </w:rPr>
  </w:style>
  <w:style w:type="character" w:styleId="916" w:customStyle="1">
    <w:name w:val="标题 9 Char"/>
    <w:basedOn w:val="905"/>
    <w:link w:val="904"/>
    <w:qFormat/>
    <w:rPr>
      <w:rFonts w:ascii="Times New Roman" w:hAnsi="Times New Roman" w:eastAsia="黑体" w:cs="Times New Roman"/>
      <w:b/>
      <w:bCs/>
      <w:sz w:val="32"/>
      <w:szCs w:val="32"/>
    </w:rPr>
  </w:style>
  <w:style w:type="paragraph" w:styleId="917">
    <w:name w:val="Header"/>
    <w:basedOn w:val="895"/>
    <w:link w:val="918"/>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918" w:customStyle="1">
    <w:name w:val="页眉 Char"/>
    <w:basedOn w:val="905"/>
    <w:link w:val="917"/>
    <w:qFormat/>
    <w:rPr>
      <w:sz w:val="18"/>
      <w:szCs w:val="18"/>
    </w:rPr>
  </w:style>
  <w:style w:type="paragraph" w:styleId="919">
    <w:name w:val="Footer"/>
    <w:basedOn w:val="895"/>
    <w:link w:val="920"/>
    <w:uiPriority w:val="99"/>
    <w:unhideWhenUsed/>
    <w:qFormat/>
    <w:pPr>
      <w:jc w:val="left"/>
      <w:tabs>
        <w:tab w:val="center" w:pos="4153" w:leader="none"/>
        <w:tab w:val="right" w:pos="8306" w:leader="none"/>
      </w:tabs>
    </w:pPr>
    <w:rPr>
      <w:sz w:val="18"/>
      <w:szCs w:val="18"/>
    </w:rPr>
  </w:style>
  <w:style w:type="character" w:styleId="920" w:customStyle="1">
    <w:name w:val="页脚 Char"/>
    <w:basedOn w:val="905"/>
    <w:link w:val="919"/>
    <w:uiPriority w:val="99"/>
    <w:qFormat/>
    <w:rPr>
      <w:sz w:val="18"/>
      <w:szCs w:val="18"/>
    </w:rPr>
  </w:style>
  <w:style w:type="paragraph" w:styleId="921">
    <w:name w:val="toc 7"/>
    <w:basedOn w:val="895"/>
    <w:next w:val="895"/>
    <w:uiPriority w:val="39"/>
    <w:unhideWhenUsed/>
    <w:qFormat/>
    <w:pPr>
      <w:ind w:left="1680"/>
      <w:jc w:val="left"/>
      <w:spacing w:line="360" w:lineRule="auto"/>
    </w:pPr>
    <w:rPr>
      <w:rFonts w:ascii="Calibri" w:hAnsi="Calibri" w:cs="Calibri"/>
      <w:sz w:val="18"/>
      <w:szCs w:val="18"/>
    </w:rPr>
  </w:style>
  <w:style w:type="paragraph" w:styleId="922">
    <w:name w:val="Normal Indent"/>
    <w:basedOn w:val="895"/>
    <w:link w:val="923"/>
    <w:qFormat/>
    <w:pPr>
      <w:ind w:firstLine="200"/>
      <w:jc w:val="left"/>
      <w:spacing w:line="500" w:lineRule="atLeast"/>
    </w:pPr>
    <w:rPr>
      <w:sz w:val="28"/>
    </w:rPr>
  </w:style>
  <w:style w:type="character" w:styleId="923" w:customStyle="1">
    <w:name w:val="正文缩进 Char"/>
    <w:link w:val="922"/>
    <w:rPr>
      <w:rFonts w:ascii="Times New Roman" w:hAnsi="Times New Roman" w:eastAsia="宋体" w:cs="Times New Roman"/>
      <w:sz w:val="28"/>
      <w:szCs w:val="24"/>
    </w:rPr>
  </w:style>
  <w:style w:type="paragraph" w:styleId="924">
    <w:name w:val="Caption"/>
    <w:basedOn w:val="895"/>
    <w:next w:val="895"/>
    <w:link w:val="925"/>
    <w:qFormat/>
    <w:pPr>
      <w:jc w:val="center"/>
      <w:spacing w:line="360" w:lineRule="auto"/>
    </w:pPr>
    <w:rPr>
      <w:rFonts w:eastAsia="黑体"/>
      <w:sz w:val="24"/>
      <w:szCs w:val="20"/>
    </w:rPr>
  </w:style>
  <w:style w:type="character" w:styleId="925" w:customStyle="1">
    <w:name w:val="题注 Char"/>
    <w:link w:val="924"/>
    <w:qFormat/>
    <w:rPr>
      <w:rFonts w:ascii="Times New Roman" w:hAnsi="Times New Roman" w:eastAsia="黑体" w:cs="Times New Roman"/>
      <w:sz w:val="24"/>
      <w:szCs w:val="20"/>
    </w:rPr>
  </w:style>
  <w:style w:type="paragraph" w:styleId="926">
    <w:name w:val="Document Map"/>
    <w:basedOn w:val="895"/>
    <w:link w:val="927"/>
    <w:unhideWhenUsed/>
    <w:qFormat/>
    <w:pPr>
      <w:jc w:val="left"/>
      <w:spacing w:line="360" w:lineRule="auto"/>
      <w:widowControl/>
    </w:pPr>
    <w:rPr>
      <w:rFonts w:ascii="宋体" w:hAnsi="Calibri"/>
      <w:sz w:val="18"/>
      <w:szCs w:val="18"/>
    </w:rPr>
  </w:style>
  <w:style w:type="character" w:styleId="927" w:customStyle="1">
    <w:name w:val="文档结构图 Char"/>
    <w:basedOn w:val="905"/>
    <w:link w:val="926"/>
    <w:qFormat/>
    <w:rPr>
      <w:rFonts w:ascii="宋体" w:hAnsi="Calibri" w:eastAsia="宋体" w:cs="Times New Roman"/>
      <w:sz w:val="18"/>
      <w:szCs w:val="18"/>
    </w:rPr>
  </w:style>
  <w:style w:type="paragraph" w:styleId="928">
    <w:name w:val="annotation text"/>
    <w:basedOn w:val="895"/>
    <w:link w:val="929"/>
    <w:qFormat/>
    <w:pPr>
      <w:ind w:firstLine="200"/>
      <w:jc w:val="left"/>
      <w:spacing w:line="360" w:lineRule="auto"/>
    </w:pPr>
    <w:rPr>
      <w:sz w:val="28"/>
    </w:rPr>
  </w:style>
  <w:style w:type="character" w:styleId="929" w:customStyle="1">
    <w:name w:val="批注文字 Char"/>
    <w:basedOn w:val="905"/>
    <w:link w:val="928"/>
    <w:qFormat/>
    <w:rPr>
      <w:rFonts w:ascii="Times New Roman" w:hAnsi="Times New Roman" w:eastAsia="宋体" w:cs="Times New Roman"/>
      <w:sz w:val="28"/>
      <w:szCs w:val="24"/>
    </w:rPr>
  </w:style>
  <w:style w:type="paragraph" w:styleId="930">
    <w:name w:val="Body Text"/>
    <w:basedOn w:val="895"/>
    <w:link w:val="931"/>
    <w:uiPriority w:val="99"/>
    <w:qFormat/>
    <w:pPr>
      <w:spacing w:after="120"/>
    </w:pPr>
    <w:rPr>
      <w:sz w:val="15"/>
    </w:rPr>
  </w:style>
  <w:style w:type="character" w:styleId="931" w:customStyle="1">
    <w:name w:val="正文文本 Char"/>
    <w:basedOn w:val="905"/>
    <w:link w:val="930"/>
    <w:uiPriority w:val="99"/>
    <w:qFormat/>
    <w:rPr>
      <w:rFonts w:ascii="Times New Roman" w:hAnsi="Times New Roman" w:eastAsia="宋体" w:cs="Times New Roman"/>
      <w:sz w:val="15"/>
      <w:szCs w:val="24"/>
    </w:rPr>
  </w:style>
  <w:style w:type="paragraph" w:styleId="932">
    <w:name w:val="Body Text Indent"/>
    <w:basedOn w:val="895"/>
    <w:link w:val="933"/>
    <w:qFormat/>
    <w:pPr>
      <w:ind w:firstLine="600"/>
    </w:pPr>
    <w:rPr>
      <w:rFonts w:eastAsia="仿宋_GB2312"/>
      <w:sz w:val="28"/>
    </w:rPr>
  </w:style>
  <w:style w:type="character" w:styleId="933" w:customStyle="1">
    <w:name w:val="正文文本缩进 Char1"/>
    <w:basedOn w:val="905"/>
    <w:link w:val="932"/>
    <w:qFormat/>
    <w:rPr>
      <w:rFonts w:ascii="Times New Roman" w:hAnsi="Times New Roman" w:eastAsia="仿宋_GB2312" w:cs="Times New Roman"/>
      <w:sz w:val="28"/>
      <w:szCs w:val="24"/>
    </w:rPr>
  </w:style>
  <w:style w:type="character" w:styleId="934" w:customStyle="1">
    <w:name w:val="正文文本缩进 Char"/>
    <w:basedOn w:val="905"/>
    <w:qFormat/>
    <w:rPr>
      <w:rFonts w:ascii="Times New Roman" w:hAnsi="Times New Roman" w:eastAsia="宋体" w:cs="Times New Roman"/>
      <w:szCs w:val="24"/>
    </w:rPr>
  </w:style>
  <w:style w:type="paragraph" w:styleId="935">
    <w:name w:val="List 2"/>
    <w:basedOn w:val="895"/>
    <w:qFormat/>
    <w:pPr>
      <w:ind w:left="100" w:hanging="200"/>
    </w:pPr>
    <w:rPr>
      <w:sz w:val="10"/>
    </w:rPr>
  </w:style>
  <w:style w:type="paragraph" w:styleId="936">
    <w:name w:val="Block Text"/>
    <w:basedOn w:val="895"/>
    <w:qFormat/>
    <w:pPr>
      <w:ind w:left="1440" w:right="1440"/>
      <w:spacing w:after="120"/>
    </w:pPr>
    <w:rPr>
      <w:szCs w:val="20"/>
    </w:rPr>
  </w:style>
  <w:style w:type="paragraph" w:styleId="937">
    <w:name w:val="index 4"/>
    <w:basedOn w:val="895"/>
    <w:next w:val="895"/>
    <w:qFormat/>
    <w:pPr>
      <w:ind w:left="600"/>
    </w:pPr>
    <w:rPr>
      <w:rFonts w:ascii="Verdana" w:hAnsi="Verdana"/>
      <w:szCs w:val="20"/>
    </w:rPr>
  </w:style>
  <w:style w:type="paragraph" w:styleId="938">
    <w:name w:val="toc 5"/>
    <w:basedOn w:val="895"/>
    <w:next w:val="895"/>
    <w:uiPriority w:val="39"/>
    <w:qFormat/>
    <w:pPr>
      <w:ind w:left="1680" w:firstLine="200"/>
      <w:jc w:val="left"/>
      <w:spacing w:line="360" w:lineRule="auto"/>
    </w:pPr>
    <w:rPr>
      <w:sz w:val="24"/>
      <w:szCs w:val="28"/>
    </w:rPr>
  </w:style>
  <w:style w:type="paragraph" w:styleId="939">
    <w:name w:val="toc 3"/>
    <w:basedOn w:val="895"/>
    <w:next w:val="895"/>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40">
    <w:name w:val="Plain Text"/>
    <w:basedOn w:val="895"/>
    <w:link w:val="941"/>
    <w:qFormat/>
    <w:pPr>
      <w:ind w:firstLine="200"/>
      <w:jc w:val="left"/>
      <w:spacing w:line="360" w:lineRule="auto"/>
    </w:pPr>
    <w:rPr>
      <w:rFonts w:ascii="宋体" w:hAnsi="Courier New"/>
      <w:szCs w:val="21"/>
    </w:rPr>
  </w:style>
  <w:style w:type="character" w:styleId="941" w:customStyle="1">
    <w:name w:val="纯文本 Char"/>
    <w:basedOn w:val="905"/>
    <w:link w:val="940"/>
    <w:qFormat/>
    <w:rPr>
      <w:rFonts w:ascii="宋体" w:hAnsi="Courier New" w:eastAsia="宋体" w:cs="Times New Roman"/>
      <w:szCs w:val="21"/>
    </w:rPr>
  </w:style>
  <w:style w:type="paragraph" w:styleId="942">
    <w:name w:val="toc 8"/>
    <w:basedOn w:val="895"/>
    <w:next w:val="895"/>
    <w:uiPriority w:val="39"/>
    <w:unhideWhenUsed/>
    <w:qFormat/>
    <w:pPr>
      <w:ind w:left="1960"/>
      <w:jc w:val="left"/>
      <w:spacing w:line="360" w:lineRule="auto"/>
    </w:pPr>
    <w:rPr>
      <w:rFonts w:ascii="Calibri" w:hAnsi="Calibri" w:cs="Calibri"/>
      <w:sz w:val="18"/>
      <w:szCs w:val="18"/>
    </w:rPr>
  </w:style>
  <w:style w:type="paragraph" w:styleId="943">
    <w:name w:val="Date"/>
    <w:basedOn w:val="895"/>
    <w:next w:val="895"/>
    <w:link w:val="944"/>
    <w:qFormat/>
    <w:pPr>
      <w:ind w:firstLine="652"/>
      <w:spacing w:line="319" w:lineRule="auto"/>
    </w:pPr>
    <w:rPr>
      <w:rFonts w:ascii="Century Schoolbook" w:hAnsi="Century Schoolbook" w:eastAsia="文鼎小标宋"/>
      <w:spacing w:val="-4"/>
      <w:sz w:val="23"/>
      <w:szCs w:val="20"/>
    </w:rPr>
  </w:style>
  <w:style w:type="character" w:styleId="944" w:customStyle="1">
    <w:name w:val="日期 Char"/>
    <w:basedOn w:val="905"/>
    <w:link w:val="943"/>
    <w:qFormat/>
    <w:rPr>
      <w:rFonts w:ascii="Century Schoolbook" w:hAnsi="Century Schoolbook" w:eastAsia="文鼎小标宋" w:cs="Times New Roman"/>
      <w:spacing w:val="-4"/>
      <w:sz w:val="23"/>
      <w:szCs w:val="20"/>
    </w:rPr>
  </w:style>
  <w:style w:type="paragraph" w:styleId="945">
    <w:name w:val="Body Text Indent 2"/>
    <w:basedOn w:val="895"/>
    <w:link w:val="946"/>
    <w:uiPriority w:val="99"/>
    <w:qFormat/>
    <w:pPr>
      <w:ind w:firstLine="412"/>
      <w:spacing w:line="400" w:lineRule="exact"/>
    </w:pPr>
    <w:rPr>
      <w:rFonts w:ascii="仿宋_GB2312" w:eastAsia="仿宋_GB2312"/>
      <w:sz w:val="24"/>
    </w:rPr>
  </w:style>
  <w:style w:type="character" w:styleId="946" w:customStyle="1">
    <w:name w:val="正文文本缩进 2 Char"/>
    <w:basedOn w:val="905"/>
    <w:link w:val="945"/>
    <w:uiPriority w:val="99"/>
    <w:qFormat/>
    <w:rPr>
      <w:rFonts w:ascii="仿宋_GB2312" w:hAnsi="Times New Roman" w:eastAsia="仿宋_GB2312" w:cs="Times New Roman"/>
      <w:sz w:val="24"/>
      <w:szCs w:val="24"/>
    </w:rPr>
  </w:style>
  <w:style w:type="paragraph" w:styleId="947">
    <w:name w:val="Balloon Text"/>
    <w:basedOn w:val="895"/>
    <w:link w:val="948"/>
    <w:semiHidden/>
    <w:qFormat/>
    <w:rPr>
      <w:sz w:val="18"/>
      <w:szCs w:val="18"/>
    </w:rPr>
  </w:style>
  <w:style w:type="character" w:styleId="948" w:customStyle="1">
    <w:name w:val="批注框文本 Char"/>
    <w:basedOn w:val="905"/>
    <w:link w:val="947"/>
    <w:semiHidden/>
    <w:qFormat/>
    <w:rPr>
      <w:rFonts w:ascii="Times New Roman" w:hAnsi="Times New Roman" w:eastAsia="宋体" w:cs="Times New Roman"/>
      <w:sz w:val="18"/>
      <w:szCs w:val="18"/>
    </w:rPr>
  </w:style>
  <w:style w:type="paragraph" w:styleId="949">
    <w:name w:val="toc 1"/>
    <w:basedOn w:val="895"/>
    <w:next w:val="895"/>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50">
    <w:name w:val="toc 4"/>
    <w:basedOn w:val="895"/>
    <w:next w:val="895"/>
    <w:uiPriority w:val="39"/>
    <w:unhideWhenUsed/>
    <w:qFormat/>
    <w:pPr>
      <w:ind w:left="840"/>
      <w:jc w:val="left"/>
      <w:spacing w:line="360" w:lineRule="auto"/>
    </w:pPr>
    <w:rPr>
      <w:rFonts w:ascii="Calibri" w:hAnsi="Calibri" w:cs="Calibri"/>
      <w:sz w:val="18"/>
      <w:szCs w:val="18"/>
    </w:rPr>
  </w:style>
  <w:style w:type="paragraph" w:styleId="951">
    <w:name w:val="Subtitle"/>
    <w:basedOn w:val="895"/>
    <w:next w:val="895"/>
    <w:link w:val="952"/>
    <w:uiPriority w:val="11"/>
    <w:qFormat/>
    <w:pPr>
      <w:ind w:firstLine="200"/>
      <w:jc w:val="left"/>
      <w:spacing w:line="400" w:lineRule="exact"/>
      <w:outlineLvl w:val="1"/>
    </w:pPr>
    <w:rPr>
      <w:rFonts w:ascii="Cambria" w:hAnsi="Cambria" w:eastAsia="黑体"/>
      <w:b/>
      <w:bCs/>
      <w:szCs w:val="32"/>
    </w:rPr>
  </w:style>
  <w:style w:type="character" w:styleId="952" w:customStyle="1">
    <w:name w:val="副标题 Char"/>
    <w:basedOn w:val="905"/>
    <w:link w:val="951"/>
    <w:uiPriority w:val="11"/>
    <w:qFormat/>
    <w:rPr>
      <w:rFonts w:ascii="Cambria" w:hAnsi="Cambria" w:eastAsia="黑体" w:cs="Times New Roman"/>
      <w:b/>
      <w:bCs/>
      <w:szCs w:val="32"/>
    </w:rPr>
  </w:style>
  <w:style w:type="paragraph" w:styleId="953">
    <w:name w:val="footnote text"/>
    <w:basedOn w:val="895"/>
    <w:link w:val="954"/>
    <w:qFormat/>
    <w:pPr>
      <w:ind w:firstLine="200"/>
      <w:jc w:val="left"/>
      <w:spacing w:line="360" w:lineRule="auto"/>
    </w:pPr>
    <w:rPr>
      <w:sz w:val="18"/>
      <w:szCs w:val="18"/>
    </w:rPr>
  </w:style>
  <w:style w:type="character" w:styleId="954" w:customStyle="1">
    <w:name w:val="脚注文本 Char"/>
    <w:basedOn w:val="905"/>
    <w:link w:val="953"/>
    <w:qFormat/>
    <w:rPr>
      <w:rFonts w:ascii="Times New Roman" w:hAnsi="Times New Roman" w:eastAsia="宋体" w:cs="Times New Roman"/>
      <w:sz w:val="18"/>
      <w:szCs w:val="18"/>
    </w:rPr>
  </w:style>
  <w:style w:type="paragraph" w:styleId="955">
    <w:name w:val="toc 6"/>
    <w:basedOn w:val="895"/>
    <w:next w:val="895"/>
    <w:uiPriority w:val="39"/>
    <w:unhideWhenUsed/>
    <w:qFormat/>
    <w:pPr>
      <w:ind w:left="1400"/>
      <w:jc w:val="left"/>
      <w:spacing w:line="360" w:lineRule="auto"/>
    </w:pPr>
    <w:rPr>
      <w:rFonts w:ascii="Calibri" w:hAnsi="Calibri" w:cs="Calibri"/>
      <w:sz w:val="18"/>
      <w:szCs w:val="18"/>
    </w:rPr>
  </w:style>
  <w:style w:type="paragraph" w:styleId="956">
    <w:name w:val="Body Text Indent 3"/>
    <w:basedOn w:val="895"/>
    <w:link w:val="957"/>
    <w:qFormat/>
    <w:pPr>
      <w:ind w:firstLine="600"/>
      <w:spacing w:before="50" w:after="50" w:line="400" w:lineRule="exact"/>
    </w:pPr>
    <w:rPr>
      <w:rFonts w:ascii="仿宋_GB2312" w:hAnsi="宋体" w:eastAsia="仿宋_GB2312"/>
      <w:sz w:val="32"/>
    </w:rPr>
  </w:style>
  <w:style w:type="character" w:styleId="957" w:customStyle="1">
    <w:name w:val="正文文本缩进 3 Char"/>
    <w:basedOn w:val="905"/>
    <w:link w:val="956"/>
    <w:qFormat/>
    <w:rPr>
      <w:rFonts w:ascii="仿宋_GB2312" w:hAnsi="宋体" w:eastAsia="仿宋_GB2312" w:cs="Times New Roman"/>
      <w:sz w:val="32"/>
      <w:szCs w:val="24"/>
    </w:rPr>
  </w:style>
  <w:style w:type="paragraph" w:styleId="958">
    <w:name w:val="toc 2"/>
    <w:basedOn w:val="895"/>
    <w:next w:val="895"/>
    <w:uiPriority w:val="39"/>
    <w:qFormat/>
    <w:pPr>
      <w:ind w:left="480"/>
      <w:jc w:val="left"/>
      <w:spacing w:line="360" w:lineRule="auto"/>
      <w:widowControl/>
      <w:tabs>
        <w:tab w:val="left" w:pos="1134" w:leader="none"/>
        <w:tab w:val="right" w:pos="9639" w:leader="dot"/>
      </w:tabs>
    </w:pPr>
    <w:rPr>
      <w:sz w:val="24"/>
      <w:szCs w:val="22"/>
    </w:rPr>
  </w:style>
  <w:style w:type="paragraph" w:styleId="959">
    <w:name w:val="toc 9"/>
    <w:basedOn w:val="895"/>
    <w:next w:val="895"/>
    <w:uiPriority w:val="39"/>
    <w:unhideWhenUsed/>
    <w:qFormat/>
    <w:pPr>
      <w:ind w:left="2240"/>
      <w:jc w:val="left"/>
      <w:spacing w:line="360" w:lineRule="auto"/>
    </w:pPr>
    <w:rPr>
      <w:rFonts w:ascii="Calibri" w:hAnsi="Calibri" w:cs="Calibri"/>
      <w:sz w:val="18"/>
      <w:szCs w:val="18"/>
    </w:rPr>
  </w:style>
  <w:style w:type="paragraph" w:styleId="960">
    <w:name w:val="Normal (Web)"/>
    <w:basedOn w:val="895"/>
    <w:uiPriority w:val="99"/>
    <w:qFormat/>
    <w:pPr>
      <w:jc w:val="left"/>
      <w:spacing w:before="100" w:beforeAutospacing="1" w:after="100" w:afterAutospacing="1"/>
      <w:widowControl/>
    </w:pPr>
    <w:rPr>
      <w:rFonts w:ascii="宋体" w:hAnsi="宋体"/>
      <w:sz w:val="24"/>
    </w:rPr>
  </w:style>
  <w:style w:type="paragraph" w:styleId="961">
    <w:name w:val="Title"/>
    <w:basedOn w:val="895"/>
    <w:next w:val="895"/>
    <w:link w:val="962"/>
    <w:uiPriority w:val="10"/>
    <w:qFormat/>
    <w:pPr>
      <w:jc w:val="center"/>
      <w:spacing w:before="240" w:after="60" w:line="360" w:lineRule="auto"/>
      <w:outlineLvl w:val="0"/>
    </w:pPr>
    <w:rPr>
      <w:rFonts w:ascii="Cambria" w:hAnsi="Cambria"/>
      <w:b/>
      <w:bCs/>
      <w:sz w:val="32"/>
      <w:szCs w:val="32"/>
    </w:rPr>
  </w:style>
  <w:style w:type="character" w:styleId="962" w:customStyle="1">
    <w:name w:val="标题 Char"/>
    <w:basedOn w:val="905"/>
    <w:link w:val="961"/>
    <w:uiPriority w:val="10"/>
    <w:qFormat/>
    <w:rPr>
      <w:rFonts w:ascii="Cambria" w:hAnsi="Cambria" w:eastAsia="宋体" w:cs="Times New Roman"/>
      <w:b/>
      <w:bCs/>
      <w:sz w:val="32"/>
      <w:szCs w:val="32"/>
    </w:rPr>
  </w:style>
  <w:style w:type="paragraph" w:styleId="963">
    <w:name w:val="annotation subject"/>
    <w:basedOn w:val="928"/>
    <w:next w:val="928"/>
    <w:link w:val="964"/>
    <w:qFormat/>
    <w:rPr>
      <w:b/>
      <w:bCs/>
    </w:rPr>
  </w:style>
  <w:style w:type="character" w:styleId="964" w:customStyle="1">
    <w:name w:val="批注主题 Char"/>
    <w:basedOn w:val="929"/>
    <w:link w:val="963"/>
    <w:qFormat/>
    <w:rPr>
      <w:rFonts w:ascii="Times New Roman" w:hAnsi="Times New Roman" w:eastAsia="宋体" w:cs="Times New Roman"/>
      <w:b/>
      <w:bCs/>
      <w:sz w:val="28"/>
      <w:szCs w:val="24"/>
    </w:rPr>
  </w:style>
  <w:style w:type="paragraph" w:styleId="965">
    <w:name w:val="Body Text First Indent 2"/>
    <w:basedOn w:val="932"/>
    <w:link w:val="966"/>
    <w:qFormat/>
    <w:pPr>
      <w:ind w:left="420" w:firstLine="420"/>
      <w:jc w:val="left"/>
      <w:spacing w:after="120"/>
    </w:pPr>
    <w:rPr>
      <w:rFonts w:eastAsia="宋体"/>
      <w:sz w:val="21"/>
    </w:rPr>
  </w:style>
  <w:style w:type="character" w:styleId="966" w:customStyle="1">
    <w:name w:val="正文首行缩进 2 Char"/>
    <w:basedOn w:val="934"/>
    <w:link w:val="965"/>
    <w:qFormat/>
    <w:rPr>
      <w:rFonts w:ascii="Times New Roman" w:hAnsi="Times New Roman" w:eastAsia="宋体" w:cs="Times New Roman"/>
      <w:szCs w:val="24"/>
    </w:rPr>
  </w:style>
  <w:style w:type="character" w:styleId="967">
    <w:name w:val="Strong"/>
    <w:basedOn w:val="905"/>
    <w:qFormat/>
    <w:rPr>
      <w:b/>
      <w:bCs/>
    </w:rPr>
  </w:style>
  <w:style w:type="character" w:styleId="968">
    <w:name w:val="page number"/>
    <w:basedOn w:val="905"/>
    <w:qFormat/>
  </w:style>
  <w:style w:type="character" w:styleId="969">
    <w:name w:val="FollowedHyperlink"/>
    <w:basedOn w:val="905"/>
    <w:uiPriority w:val="99"/>
    <w:qFormat/>
    <w:rPr>
      <w:color w:val="800080"/>
      <w:u w:val="single"/>
    </w:rPr>
  </w:style>
  <w:style w:type="character" w:styleId="970">
    <w:name w:val="Hyperlink"/>
    <w:basedOn w:val="905"/>
    <w:uiPriority w:val="99"/>
    <w:qFormat/>
    <w:rPr>
      <w:color w:val="0000ff"/>
      <w:u w:val="single"/>
    </w:rPr>
  </w:style>
  <w:style w:type="character" w:styleId="971">
    <w:name w:val="annotation reference"/>
    <w:qFormat/>
    <w:rPr>
      <w:sz w:val="21"/>
      <w:szCs w:val="21"/>
    </w:rPr>
  </w:style>
  <w:style w:type="character" w:styleId="972">
    <w:name w:val="footnote reference"/>
    <w:basedOn w:val="905"/>
    <w:qFormat/>
    <w:rPr>
      <w:vertAlign w:val="superscript"/>
    </w:rPr>
  </w:style>
  <w:style w:type="character" w:styleId="973" w:customStyle="1">
    <w:name w:val="fontstyle21"/>
    <w:qFormat/>
    <w:rPr>
      <w:rFonts w:hint="eastAsia" w:ascii="宋体" w:hAnsi="宋体" w:eastAsia="宋体"/>
      <w:color w:val="000000"/>
      <w:sz w:val="28"/>
      <w:szCs w:val="28"/>
    </w:rPr>
  </w:style>
  <w:style w:type="character" w:styleId="974" w:customStyle="1">
    <w:name w:val="Z小节标题 Char"/>
    <w:link w:val="975"/>
    <w:qFormat/>
    <w:rPr>
      <w:rFonts w:eastAsia="黑体"/>
      <w:b/>
      <w:bCs/>
      <w:sz w:val="24"/>
      <w:szCs w:val="28"/>
    </w:rPr>
  </w:style>
  <w:style w:type="paragraph" w:styleId="975" w:customStyle="1">
    <w:name w:val="Z小节标题"/>
    <w:basedOn w:val="895"/>
    <w:next w:val="895"/>
    <w:link w:val="974"/>
    <w:qFormat/>
    <w:pPr>
      <w:ind w:left="1389" w:hanging="720"/>
      <w:jc w:val="left"/>
      <w:keepLines/>
      <w:keepNext/>
      <w:spacing w:line="360" w:lineRule="auto"/>
      <w:outlineLvl w:val="2"/>
    </w:pPr>
    <w:rPr>
      <w:rFonts w:eastAsia="黑体" w:asciiTheme="minorHAnsi" w:hAnsiTheme="minorHAnsi" w:cstheme="minorBidi"/>
      <w:b/>
      <w:bCs/>
      <w:sz w:val="24"/>
      <w:szCs w:val="28"/>
    </w:rPr>
  </w:style>
  <w:style w:type="character" w:styleId="976" w:customStyle="1">
    <w:name w:val="Z节标题 Char"/>
    <w:link w:val="977"/>
    <w:qFormat/>
    <w:rPr>
      <w:rFonts w:ascii="黑体" w:hAnsi="黑体" w:eastAsia="黑体"/>
      <w:bCs/>
      <w:sz w:val="28"/>
      <w:szCs w:val="28"/>
    </w:rPr>
  </w:style>
  <w:style w:type="paragraph" w:styleId="977" w:customStyle="1">
    <w:name w:val="Z节标题"/>
    <w:basedOn w:val="978"/>
    <w:link w:val="976"/>
    <w:qFormat/>
    <w:pPr>
      <w:ind w:left="0" w:firstLine="7"/>
      <w:jc w:val="left"/>
      <w:spacing w:before="0" w:after="0"/>
      <w:widowControl/>
      <w:outlineLvl w:val="1"/>
    </w:pPr>
    <w:rPr>
      <w:rFonts w:ascii="黑体" w:hAnsi="黑体" w:eastAsia="黑体" w:cstheme="minorBidi"/>
      <w:b w:val="0"/>
      <w:sz w:val="28"/>
      <w:szCs w:val="28"/>
    </w:rPr>
  </w:style>
  <w:style w:type="paragraph" w:styleId="978" w:customStyle="1">
    <w:name w:val="Z章标题"/>
    <w:basedOn w:val="896"/>
    <w:next w:val="896"/>
    <w:link w:val="979"/>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79" w:customStyle="1">
    <w:name w:val="Z章标题 Char"/>
    <w:link w:val="978"/>
    <w:qFormat/>
    <w:rPr>
      <w:rFonts w:ascii="Times New Roman" w:hAnsi="Times New Roman" w:eastAsia="仿宋_GB2312" w:cs="Times New Roman"/>
      <w:b/>
      <w:bCs/>
      <w:sz w:val="44"/>
      <w:szCs w:val="32"/>
    </w:rPr>
  </w:style>
  <w:style w:type="character" w:styleId="980" w:customStyle="1">
    <w:name w:val="black11"/>
    <w:basedOn w:val="905"/>
    <w:qFormat/>
  </w:style>
  <w:style w:type="character" w:styleId="981" w:customStyle="1">
    <w:name w:val="样式 样式 正文文本 + 行距: 固定值 26 磅 + 首行缩进:  2 字符 Char"/>
    <w:link w:val="982"/>
    <w:qFormat/>
    <w:rPr>
      <w:rFonts w:ascii="宋体" w:hAnsi="宋体"/>
      <w:bCs/>
      <w:color w:val="000000"/>
      <w:sz w:val="24"/>
      <w:szCs w:val="24"/>
    </w:rPr>
  </w:style>
  <w:style w:type="paragraph" w:styleId="982" w:customStyle="1">
    <w:name w:val="样式 样式 正文文本 + 行距: 固定值 26 磅 + 首行缩进:  2 字符"/>
    <w:basedOn w:val="895"/>
    <w:link w:val="981"/>
    <w:qFormat/>
    <w:pPr>
      <w:ind w:firstLine="480"/>
    </w:pPr>
    <w:rPr>
      <w:rFonts w:ascii="宋体" w:hAnsi="宋体" w:eastAsiaTheme="minorEastAsia" w:cstheme="minorBidi"/>
      <w:bCs/>
      <w:color w:val="000000"/>
      <w:sz w:val="24"/>
    </w:rPr>
  </w:style>
  <w:style w:type="character" w:styleId="983" w:customStyle="1">
    <w:name w:val="Z表格标题 Char"/>
    <w:link w:val="984"/>
    <w:qFormat/>
    <w:rPr>
      <w:rFonts w:ascii="黑体" w:eastAsia="黑体"/>
      <w:sz w:val="28"/>
      <w:szCs w:val="28"/>
    </w:rPr>
  </w:style>
  <w:style w:type="paragraph" w:styleId="984" w:customStyle="1">
    <w:name w:val="Z表格标题"/>
    <w:basedOn w:val="895"/>
    <w:link w:val="983"/>
    <w:qFormat/>
    <w:pPr>
      <w:ind w:left="5102" w:hanging="1700"/>
      <w:jc w:val="center"/>
      <w:spacing w:line="360" w:lineRule="auto"/>
      <w:outlineLvl w:val="8"/>
    </w:pPr>
    <w:rPr>
      <w:rFonts w:ascii="黑体" w:eastAsia="黑体" w:hAnsiTheme="minorHAnsi" w:cstheme="minorBidi"/>
      <w:sz w:val="28"/>
      <w:szCs w:val="28"/>
    </w:rPr>
  </w:style>
  <w:style w:type="character" w:styleId="985" w:customStyle="1">
    <w:name w:val="fontstyle01"/>
    <w:qFormat/>
    <w:rPr>
      <w:rFonts w:hint="default" w:ascii="Times New Roman" w:hAnsi="Times New Roman" w:cs="Times New Roman"/>
      <w:color w:val="000000"/>
      <w:sz w:val="28"/>
      <w:szCs w:val="28"/>
    </w:rPr>
  </w:style>
  <w:style w:type="character" w:styleId="986" w:customStyle="1">
    <w:name w:val="正文文本缩进 2 字符"/>
    <w:qFormat/>
    <w:rPr>
      <w:rFonts w:ascii="Times New Roman" w:hAnsi="Times New Roman"/>
      <w:sz w:val="24"/>
      <w:szCs w:val="28"/>
    </w:rPr>
  </w:style>
  <w:style w:type="character" w:styleId="987" w:customStyle="1">
    <w:name w:val="表头 Char"/>
    <w:link w:val="988"/>
    <w:qFormat/>
    <w:rPr>
      <w:rFonts w:eastAsia="黑体"/>
      <w:sz w:val="24"/>
      <w:szCs w:val="28"/>
    </w:rPr>
  </w:style>
  <w:style w:type="paragraph" w:styleId="988" w:customStyle="1">
    <w:name w:val="表头"/>
    <w:basedOn w:val="895"/>
    <w:link w:val="987"/>
    <w:qFormat/>
    <w:pPr>
      <w:jc w:val="center"/>
      <w:spacing w:line="440" w:lineRule="exact"/>
    </w:pPr>
    <w:rPr>
      <w:rFonts w:eastAsia="黑体" w:asciiTheme="minorHAnsi" w:hAnsiTheme="minorHAnsi" w:cstheme="minorBidi"/>
      <w:sz w:val="24"/>
      <w:szCs w:val="28"/>
    </w:rPr>
  </w:style>
  <w:style w:type="character" w:styleId="989" w:customStyle="1">
    <w:name w:val="fontstyle31"/>
    <w:qFormat/>
    <w:rPr>
      <w:rFonts w:hint="default" w:ascii="TimesNewRoman" w:hAnsi="TimesNewRoman"/>
      <w:color w:val="000000"/>
      <w:sz w:val="28"/>
      <w:szCs w:val="28"/>
    </w:rPr>
  </w:style>
  <w:style w:type="character" w:styleId="990" w:customStyle="1">
    <w:name w:val="样式 Z表格标题 + (西文) 宋体 Char"/>
    <w:qFormat/>
    <w:rPr>
      <w:rFonts w:hint="eastAsia" w:ascii="宋体" w:hAnsi="宋体" w:eastAsia="仿宋_GB2312"/>
      <w:b/>
      <w:sz w:val="28"/>
      <w:lang w:val="en-US" w:eastAsia="zh-CN" w:bidi="ar-SA"/>
    </w:rPr>
  </w:style>
  <w:style w:type="character" w:styleId="991" w:customStyle="1">
    <w:name w:val="标题2 Char"/>
    <w:link w:val="992"/>
    <w:qFormat/>
    <w:rPr>
      <w:rFonts w:eastAsia="方正楷体_GBK"/>
      <w:sz w:val="32"/>
    </w:rPr>
  </w:style>
  <w:style w:type="paragraph" w:styleId="992" w:customStyle="1">
    <w:name w:val="标题2"/>
    <w:basedOn w:val="895"/>
    <w:next w:val="895"/>
    <w:link w:val="991"/>
    <w:qFormat/>
    <w:pPr>
      <w:ind w:firstLine="200"/>
      <w:jc w:val="center"/>
      <w:spacing w:line="590" w:lineRule="atLeast"/>
    </w:pPr>
    <w:rPr>
      <w:rFonts w:eastAsia="方正楷体_GBK" w:asciiTheme="minorHAnsi" w:hAnsiTheme="minorHAnsi" w:cstheme="minorBidi"/>
      <w:sz w:val="32"/>
      <w:szCs w:val="22"/>
    </w:rPr>
  </w:style>
  <w:style w:type="character" w:styleId="993" w:customStyle="1">
    <w:name w:val="正文1 Char Char"/>
    <w:link w:val="994"/>
    <w:qFormat/>
    <w:rPr>
      <w:sz w:val="28"/>
    </w:rPr>
  </w:style>
  <w:style w:type="paragraph" w:styleId="994" w:customStyle="1">
    <w:name w:val="正文1"/>
    <w:link w:val="993"/>
    <w:qFormat/>
    <w:pPr>
      <w:spacing w:line="560" w:lineRule="atLeast"/>
      <w:widowControl w:val="off"/>
    </w:pPr>
    <w:rPr>
      <w:sz w:val="28"/>
    </w:rPr>
  </w:style>
  <w:style w:type="character" w:styleId="995" w:customStyle="1">
    <w:name w:val="标题 1 Char1"/>
    <w:basedOn w:val="905"/>
    <w:qFormat/>
    <w:rPr>
      <w:rFonts w:eastAsia="黑体"/>
      <w:sz w:val="32"/>
    </w:rPr>
  </w:style>
  <w:style w:type="character" w:styleId="996" w:customStyle="1">
    <w:name w:val="日期 字符"/>
    <w:qFormat/>
    <w:rPr>
      <w:rFonts w:ascii="Times New Roman" w:hAnsi="Times New Roman" w:eastAsia="宋体" w:cs="Times New Roman"/>
      <w:szCs w:val="24"/>
    </w:rPr>
  </w:style>
  <w:style w:type="character" w:styleId="997" w:customStyle="1">
    <w:name w:val="页脚 字符"/>
    <w:uiPriority w:val="99"/>
    <w:qFormat/>
  </w:style>
  <w:style w:type="character" w:styleId="998" w:customStyle="1">
    <w:name w:val="纯文本 字符"/>
    <w:qFormat/>
    <w:rPr>
      <w:rFonts w:ascii="Times New Roman" w:hAnsi="Times New Roman" w:eastAsia="宋体" w:cs="Times New Roman"/>
      <w:sz w:val="24"/>
      <w:szCs w:val="28"/>
    </w:rPr>
  </w:style>
  <w:style w:type="character" w:styleId="999" w:customStyle="1">
    <w:name w:val="font521"/>
    <w:qFormat/>
    <w:rPr>
      <w:rFonts w:hint="eastAsia" w:ascii="宋体" w:hAnsi="宋体" w:eastAsia="宋体"/>
      <w:b/>
      <w:bCs/>
      <w:color w:val="000000"/>
      <w:sz w:val="22"/>
      <w:szCs w:val="22"/>
      <w:u w:val="none"/>
    </w:rPr>
  </w:style>
  <w:style w:type="character" w:styleId="1000" w:customStyle="1">
    <w:name w:val="明显参考1"/>
    <w:basedOn w:val="905"/>
    <w:uiPriority w:val="32"/>
    <w:qFormat/>
    <w:rPr>
      <w:b/>
      <w:bCs/>
      <w:smallCaps/>
      <w:color w:val="c0504d"/>
      <w:spacing w:val="5"/>
      <w:u w:val="single"/>
    </w:rPr>
  </w:style>
  <w:style w:type="character" w:styleId="1001" w:customStyle="1">
    <w:name w:val="本项目正文 Char"/>
    <w:link w:val="1002"/>
    <w:qFormat/>
    <w:rPr>
      <w:bCs/>
      <w:sz w:val="28"/>
      <w:szCs w:val="44"/>
    </w:rPr>
  </w:style>
  <w:style w:type="paragraph" w:styleId="1002" w:customStyle="1">
    <w:name w:val="本项目正文"/>
    <w:link w:val="1001"/>
    <w:qFormat/>
    <w:pPr>
      <w:ind w:firstLine="200"/>
      <w:jc w:val="both"/>
      <w:spacing w:line="360" w:lineRule="auto"/>
    </w:pPr>
    <w:rPr>
      <w:bCs/>
      <w:sz w:val="28"/>
      <w:szCs w:val="44"/>
    </w:rPr>
  </w:style>
  <w:style w:type="character" w:styleId="1003" w:customStyle="1">
    <w:name w:val="fontstyle11"/>
    <w:qFormat/>
    <w:rPr>
      <w:rFonts w:hint="eastAsia" w:ascii="宋体" w:hAnsi="宋体" w:eastAsia="宋体"/>
      <w:color w:val="000000"/>
      <w:sz w:val="28"/>
      <w:szCs w:val="28"/>
    </w:rPr>
  </w:style>
  <w:style w:type="character" w:styleId="1004" w:customStyle="1">
    <w:name w:val="正文（有空格） Char"/>
    <w:link w:val="1005"/>
    <w:qFormat/>
    <w:rPr>
      <w:sz w:val="28"/>
      <w:szCs w:val="28"/>
    </w:rPr>
  </w:style>
  <w:style w:type="paragraph" w:styleId="1005" w:customStyle="1">
    <w:name w:val="正文（有空格）"/>
    <w:link w:val="1004"/>
    <w:qFormat/>
    <w:pPr>
      <w:ind w:firstLine="200"/>
      <w:spacing w:line="360" w:lineRule="auto"/>
      <w:widowControl w:val="off"/>
    </w:pPr>
    <w:rPr>
      <w:sz w:val="28"/>
      <w:szCs w:val="28"/>
    </w:rPr>
  </w:style>
  <w:style w:type="character" w:styleId="1006" w:customStyle="1">
    <w:name w:val="表格内文字 Char1"/>
    <w:link w:val="1007"/>
    <w:qFormat/>
    <w:rPr>
      <w:sz w:val="24"/>
    </w:rPr>
  </w:style>
  <w:style w:type="paragraph" w:styleId="1007" w:customStyle="1">
    <w:name w:val="表格内文字"/>
    <w:basedOn w:val="895"/>
    <w:link w:val="1006"/>
    <w:qFormat/>
    <w:pPr>
      <w:jc w:val="center"/>
      <w:spacing w:before="40" w:line="320" w:lineRule="exact"/>
    </w:pPr>
    <w:rPr>
      <w:rFonts w:asciiTheme="minorHAnsi" w:hAnsiTheme="minorHAnsi" w:eastAsiaTheme="minorEastAsia" w:cstheme="minorBidi"/>
      <w:sz w:val="24"/>
      <w:szCs w:val="22"/>
    </w:rPr>
  </w:style>
  <w:style w:type="character" w:styleId="1008" w:customStyle="1">
    <w:name w:val="font531"/>
    <w:qFormat/>
    <w:rPr>
      <w:rFonts w:hint="eastAsia" w:ascii="宋体" w:hAnsi="宋体" w:eastAsia="宋体"/>
      <w:color w:val="000000"/>
      <w:sz w:val="22"/>
      <w:szCs w:val="22"/>
      <w:u w:val="none"/>
    </w:rPr>
  </w:style>
  <w:style w:type="character" w:styleId="1009" w:customStyle="1">
    <w:name w:val="页眉 Char1"/>
    <w:qFormat/>
    <w:rPr>
      <w:rFonts w:ascii="宋体" w:hAnsi="宋体"/>
      <w:sz w:val="18"/>
    </w:rPr>
  </w:style>
  <w:style w:type="paragraph" w:styleId="1010" w:customStyle="1">
    <w:name w:val="xl150"/>
    <w:basedOn w:val="895"/>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11" w:customStyle="1">
    <w:name w:val="xl93"/>
    <w:basedOn w:val="8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2" w:customStyle="1">
    <w:name w:val="标题 21"/>
    <w:basedOn w:val="895"/>
    <w:qFormat/>
    <w:pPr>
      <w:ind w:left="140" w:firstLine="200"/>
      <w:jc w:val="left"/>
      <w:outlineLvl w:val="1"/>
    </w:pPr>
    <w:rPr>
      <w:rFonts w:ascii="微软雅黑" w:eastAsia="微软雅黑" w:cs="微软雅黑"/>
      <w:b/>
      <w:bCs/>
      <w:sz w:val="24"/>
    </w:rPr>
  </w:style>
  <w:style w:type="paragraph" w:styleId="1013" w:customStyle="1">
    <w:name w:val="样式 正文（有空格） + 两端对齐 首行缩进:  2 字符"/>
    <w:basedOn w:val="1005"/>
    <w:qFormat/>
    <w:pPr>
      <w:ind w:firstLine="504"/>
      <w:jc w:val="both"/>
    </w:pPr>
    <w:rPr>
      <w:rFonts w:cs="宋体"/>
      <w:sz w:val="24"/>
      <w:szCs w:val="20"/>
    </w:rPr>
  </w:style>
  <w:style w:type="paragraph" w:styleId="1014" w:customStyle="1">
    <w:name w:val="样式 正文（有空格） + 黑色 两端对齐 首行缩进:  2 字符"/>
    <w:basedOn w:val="895"/>
    <w:qFormat/>
    <w:pPr>
      <w:ind w:firstLine="504"/>
      <w:jc w:val="left"/>
      <w:spacing w:line="360" w:lineRule="auto"/>
    </w:pPr>
    <w:rPr>
      <w:rFonts w:cs="宋体"/>
      <w:color w:val="000000"/>
      <w:sz w:val="24"/>
      <w:szCs w:val="20"/>
    </w:rPr>
  </w:style>
  <w:style w:type="paragraph" w:styleId="1015" w:customStyle="1">
    <w:name w:val="xl140"/>
    <w:basedOn w:val="89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6" w:customStyle="1">
    <w:name w:val="xl113"/>
    <w:basedOn w:val="8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7" w:customStyle="1">
    <w:name w:val="black1"/>
    <w:basedOn w:val="895"/>
    <w:qFormat/>
    <w:pPr>
      <w:jc w:val="left"/>
      <w:spacing w:before="100" w:beforeAutospacing="1" w:after="100" w:afterAutospacing="1"/>
      <w:widowControl/>
    </w:pPr>
    <w:rPr>
      <w:rFonts w:ascii="宋体" w:hAnsi="宋体"/>
      <w:sz w:val="24"/>
    </w:rPr>
  </w:style>
  <w:style w:type="paragraph" w:styleId="1018" w:customStyle="1">
    <w:name w:val="xl147"/>
    <w:basedOn w:val="895"/>
    <w:qFormat/>
    <w:pPr>
      <w:jc w:val="center"/>
      <w:spacing w:before="100" w:beforeAutospacing="1" w:after="100" w:afterAutospacing="1"/>
      <w:widowControl/>
    </w:pPr>
    <w:rPr>
      <w:rFonts w:ascii="Courier" w:hAnsi="Courier" w:cs="宋体"/>
      <w:sz w:val="24"/>
    </w:rPr>
  </w:style>
  <w:style w:type="paragraph" w:styleId="1019" w:customStyle="1">
    <w:name w:val="xl124"/>
    <w:basedOn w:val="8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0" w:customStyle="1">
    <w:name w:val="xl138"/>
    <w:basedOn w:val="8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1" w:customStyle="1">
    <w:name w:val="表格"/>
    <w:qFormat/>
    <w:pPr>
      <w:jc w:val="center"/>
      <w:spacing w:line="240" w:lineRule="atLeast"/>
    </w:pPr>
    <w:rPr>
      <w:rFonts w:ascii="Times New Roman" w:hAnsi="Times New Roman" w:eastAsia="宋体" w:cs="Times New Roman"/>
      <w:szCs w:val="20"/>
    </w:rPr>
  </w:style>
  <w:style w:type="paragraph" w:styleId="1022" w:customStyle="1">
    <w:name w:val="xl135"/>
    <w:basedOn w:val="895"/>
    <w:qFormat/>
    <w:pPr>
      <w:jc w:val="left"/>
      <w:spacing w:before="100" w:beforeAutospacing="1" w:after="100" w:afterAutospacing="1"/>
      <w:widowControl/>
    </w:pPr>
    <w:rPr>
      <w:rFonts w:ascii="宋体" w:hAnsi="宋体" w:cs="宋体"/>
      <w:color w:val="000000"/>
      <w:sz w:val="20"/>
      <w:szCs w:val="20"/>
    </w:rPr>
  </w:style>
  <w:style w:type="paragraph" w:styleId="1023" w:customStyle="1">
    <w:name w:val="xl107"/>
    <w:basedOn w:val="8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4" w:customStyle="1">
    <w:name w:val="xl79"/>
    <w:basedOn w:val="89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5">
    <w:name w:val="List Paragraph"/>
    <w:basedOn w:val="895"/>
    <w:uiPriority w:val="34"/>
    <w:qFormat/>
    <w:pPr>
      <w:ind w:firstLine="420"/>
      <w:jc w:val="left"/>
      <w:spacing w:line="360" w:lineRule="auto"/>
      <w:widowControl/>
    </w:pPr>
    <w:rPr>
      <w:rFonts w:ascii="宋体" w:hAnsi="宋体" w:cs="宋体"/>
      <w:sz w:val="24"/>
    </w:rPr>
  </w:style>
  <w:style w:type="paragraph" w:styleId="1026" w:customStyle="1">
    <w:name w:val="xl95"/>
    <w:basedOn w:val="89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7" w:customStyle="1">
    <w:name w:val="xl154"/>
    <w:basedOn w:val="895"/>
    <w:qFormat/>
    <w:pPr>
      <w:jc w:val="center"/>
      <w:spacing w:before="100" w:beforeAutospacing="1" w:after="100" w:afterAutospacing="1"/>
      <w:widowControl/>
    </w:pPr>
    <w:rPr>
      <w:rFonts w:ascii="宋体" w:hAnsi="宋体" w:cs="宋体"/>
      <w:b/>
      <w:bCs/>
      <w:sz w:val="24"/>
    </w:rPr>
  </w:style>
  <w:style w:type="paragraph" w:styleId="1028" w:customStyle="1">
    <w:name w:val="xl131"/>
    <w:basedOn w:val="8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9" w:customStyle="1">
    <w:name w:val="TOC 标题1"/>
    <w:basedOn w:val="896"/>
    <w:next w:val="895"/>
    <w:uiPriority w:val="39"/>
    <w:qFormat/>
    <w:pPr>
      <w:jc w:val="left"/>
      <w:spacing w:before="480" w:line="276" w:lineRule="auto"/>
      <w:widowControl/>
      <w:outlineLvl w:val="9"/>
    </w:pPr>
    <w:rPr>
      <w:rFonts w:ascii="Cambria" w:hAnsi="Cambria" w:eastAsia="宋体"/>
      <w:bCs/>
      <w:color w:val="365f91"/>
      <w:sz w:val="28"/>
      <w:szCs w:val="28"/>
    </w:rPr>
  </w:style>
  <w:style w:type="paragraph" w:styleId="1030" w:customStyle="1">
    <w:name w:val="图编号"/>
    <w:basedOn w:val="930"/>
    <w:qFormat/>
    <w:pPr>
      <w:ind w:firstLine="200"/>
      <w:jc w:val="center"/>
      <w:spacing w:after="0" w:line="360" w:lineRule="auto"/>
      <w:tabs>
        <w:tab w:val="left" w:pos="560" w:leader="none"/>
        <w:tab w:val="left" w:pos="4123" w:leader="none"/>
      </w:tabs>
    </w:pPr>
    <w:rPr>
      <w:b/>
      <w:sz w:val="28"/>
      <w:szCs w:val="28"/>
    </w:rPr>
  </w:style>
  <w:style w:type="paragraph" w:styleId="1031" w:customStyle="1">
    <w:name w:val="xl110"/>
    <w:basedOn w:val="8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2" w:customStyle="1">
    <w:name w:val="xl80"/>
    <w:basedOn w:val="8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3" w:customStyle="1">
    <w:name w:val="xl71"/>
    <w:basedOn w:val="8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4" w:customStyle="1">
    <w:name w:val="xl103"/>
    <w:basedOn w:val="89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5" w:customStyle="1">
    <w:name w:val="表格内文字1"/>
    <w:basedOn w:val="895"/>
    <w:qFormat/>
    <w:pPr>
      <w:jc w:val="center"/>
      <w:spacing w:line="240" w:lineRule="exact"/>
    </w:pPr>
    <w:rPr>
      <w:spacing w:val="6"/>
      <w:sz w:val="28"/>
      <w:szCs w:val="21"/>
    </w:rPr>
  </w:style>
  <w:style w:type="paragraph" w:styleId="1036" w:customStyle="1">
    <w:name w:val="xl153"/>
    <w:basedOn w:val="8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7" w:customStyle="1">
    <w:name w:val="xl125"/>
    <w:basedOn w:val="8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8" w:customStyle="1">
    <w:name w:val="样式 正文文本缩进 2 + Times New Roman 首行缩进:  1.06 厘米 行距: 固定值 30 磅"/>
    <w:basedOn w:val="945"/>
    <w:qFormat/>
    <w:pPr>
      <w:ind w:firstLine="601"/>
      <w:spacing w:line="540" w:lineRule="exact"/>
    </w:pPr>
    <w:rPr>
      <w:rFonts w:ascii="Times New Roman" w:eastAsia="宋体"/>
      <w:sz w:val="28"/>
      <w:szCs w:val="28"/>
    </w:rPr>
  </w:style>
  <w:style w:type="paragraph" w:styleId="1039" w:customStyle="1">
    <w:name w:val="xl94"/>
    <w:basedOn w:val="8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0" w:customStyle="1">
    <w:name w:val="样式 首行缩进:  2 字符1"/>
    <w:basedOn w:val="895"/>
    <w:qFormat/>
    <w:pPr>
      <w:ind w:firstLine="200"/>
      <w:spacing w:line="312" w:lineRule="auto"/>
    </w:pPr>
    <w:rPr>
      <w:rFonts w:cs="宋体"/>
      <w:sz w:val="24"/>
    </w:rPr>
  </w:style>
  <w:style w:type="paragraph" w:styleId="1041" w:customStyle="1">
    <w:name w:val="xl143"/>
    <w:basedOn w:val="895"/>
    <w:qFormat/>
    <w:pPr>
      <w:jc w:val="left"/>
      <w:spacing w:before="100" w:beforeAutospacing="1" w:after="100" w:afterAutospacing="1"/>
      <w:widowControl/>
    </w:pPr>
    <w:rPr>
      <w:rFonts w:ascii="Courier" w:hAnsi="Courier" w:cs="宋体"/>
      <w:sz w:val="24"/>
    </w:rPr>
  </w:style>
  <w:style w:type="paragraph" w:styleId="1042" w:customStyle="1">
    <w:name w:val="xl86"/>
    <w:basedOn w:val="8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3" w:customStyle="1">
    <w:name w:val="！表格"/>
    <w:basedOn w:val="895"/>
    <w:qFormat/>
    <w:pPr>
      <w:jc w:val="center"/>
    </w:pPr>
    <w:rPr>
      <w:rFonts w:eastAsia="Times New Roman"/>
      <w:sz w:val="24"/>
    </w:rPr>
  </w:style>
  <w:style w:type="paragraph" w:styleId="1044" w:customStyle="1">
    <w:name w:val="xl112"/>
    <w:basedOn w:val="8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5" w:customStyle="1">
    <w:name w:val="xl133"/>
    <w:basedOn w:val="8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6" w:customStyle="1">
    <w:name w:val="xl74"/>
    <w:basedOn w:val="8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7" w:customStyle="1">
    <w:name w:val="xl152"/>
    <w:basedOn w:val="895"/>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48" w:customStyle="1">
    <w:name w:val="xl98"/>
    <w:basedOn w:val="8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9" w:customStyle="1">
    <w:name w:val="Char Char Char Char"/>
    <w:basedOn w:val="895"/>
    <w:next w:val="895"/>
    <w:qFormat/>
    <w:pPr>
      <w:ind w:firstLine="200"/>
      <w:jc w:val="left"/>
      <w:spacing w:line="360" w:lineRule="auto"/>
    </w:pPr>
    <w:rPr>
      <w:rFonts w:ascii="宋体" w:hAnsi="宋体" w:cs="宋体"/>
      <w:sz w:val="24"/>
    </w:rPr>
  </w:style>
  <w:style w:type="paragraph" w:styleId="1050" w:customStyle="1">
    <w:name w:val="xl88"/>
    <w:basedOn w:val="89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1" w:customStyle="1">
    <w:name w:val="标题 31"/>
    <w:basedOn w:val="895"/>
    <w:qFormat/>
    <w:pPr>
      <w:ind w:left="120" w:firstLine="200"/>
      <w:jc w:val="left"/>
      <w:outlineLvl w:val="2"/>
    </w:pPr>
    <w:rPr>
      <w:rFonts w:ascii="宋体" w:cs="宋体"/>
      <w:b/>
      <w:bCs/>
      <w:sz w:val="24"/>
    </w:rPr>
  </w:style>
  <w:style w:type="paragraph" w:styleId="1052" w:customStyle="1">
    <w:name w:val="xl145"/>
    <w:basedOn w:val="895"/>
    <w:qFormat/>
    <w:pPr>
      <w:jc w:val="center"/>
      <w:spacing w:before="100" w:beforeAutospacing="1" w:after="100" w:afterAutospacing="1"/>
      <w:widowControl/>
    </w:pPr>
    <w:rPr>
      <w:rFonts w:ascii="Courier" w:hAnsi="Courier" w:cs="宋体"/>
      <w:sz w:val="24"/>
    </w:rPr>
  </w:style>
  <w:style w:type="paragraph" w:styleId="1053" w:customStyle="1">
    <w:name w:val="xl127"/>
    <w:basedOn w:val="8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4" w:customStyle="1">
    <w:name w:val="xl132"/>
    <w:basedOn w:val="8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5" w:customStyle="1">
    <w:name w:val="xl100"/>
    <w:basedOn w:val="895"/>
    <w:qFormat/>
    <w:pPr>
      <w:jc w:val="left"/>
      <w:spacing w:before="100" w:beforeAutospacing="1" w:after="100" w:afterAutospacing="1"/>
      <w:widowControl/>
    </w:pPr>
    <w:rPr>
      <w:rFonts w:ascii="Courier" w:hAnsi="Courier" w:cs="宋体"/>
      <w:b/>
      <w:bCs/>
      <w:sz w:val="24"/>
    </w:rPr>
  </w:style>
  <w:style w:type="paragraph" w:styleId="1056" w:customStyle="1">
    <w:name w:val="xl84"/>
    <w:basedOn w:val="8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7" w:customStyle="1">
    <w:name w:val="xl134"/>
    <w:basedOn w:val="89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8" w:customStyle="1">
    <w:name w:val="xl81"/>
    <w:basedOn w:val="8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9" w:customStyle="1">
    <w:name w:val="标题4"/>
    <w:basedOn w:val="895"/>
    <w:qFormat/>
    <w:pPr>
      <w:ind w:firstLine="532"/>
      <w:spacing w:line="360" w:lineRule="auto"/>
    </w:pPr>
    <w:rPr>
      <w:sz w:val="28"/>
      <w:szCs w:val="20"/>
    </w:rPr>
  </w:style>
  <w:style w:type="paragraph" w:styleId="1060" w:customStyle="1">
    <w:name w:val="xl144"/>
    <w:basedOn w:val="895"/>
    <w:qFormat/>
    <w:pPr>
      <w:jc w:val="left"/>
      <w:spacing w:before="100" w:beforeAutospacing="1" w:after="100" w:afterAutospacing="1"/>
      <w:widowControl/>
    </w:pPr>
    <w:rPr>
      <w:rFonts w:ascii="Courier" w:hAnsi="Courier" w:cs="宋体"/>
      <w:sz w:val="24"/>
    </w:rPr>
  </w:style>
  <w:style w:type="paragraph" w:styleId="1061" w:customStyle="1">
    <w:name w:val="xl123"/>
    <w:basedOn w:val="8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2" w:customStyle="1">
    <w:name w:val="xl116"/>
    <w:basedOn w:val="8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3" w:customStyle="1">
    <w:name w:val="表格文字"/>
    <w:basedOn w:val="895"/>
    <w:next w:val="940"/>
    <w:qFormat/>
    <w:pPr>
      <w:ind w:firstLine="200"/>
      <w:jc w:val="left"/>
    </w:pPr>
    <w:rPr>
      <w:rFonts w:ascii="宋体" w:hAnsi="Courier New"/>
      <w:szCs w:val="20"/>
    </w:rPr>
  </w:style>
  <w:style w:type="paragraph" w:styleId="1064" w:customStyle="1">
    <w:name w:val="xl91"/>
    <w:basedOn w:val="895"/>
    <w:qFormat/>
    <w:pPr>
      <w:jc w:val="left"/>
      <w:spacing w:before="100" w:beforeAutospacing="1" w:after="100" w:afterAutospacing="1"/>
      <w:widowControl/>
    </w:pPr>
    <w:rPr>
      <w:rFonts w:ascii="宋体" w:hAnsi="宋体" w:cs="宋体"/>
      <w:b/>
      <w:bCs/>
      <w:color w:val="ff0000"/>
      <w:sz w:val="20"/>
      <w:szCs w:val="20"/>
    </w:rPr>
  </w:style>
  <w:style w:type="paragraph" w:styleId="1065" w:customStyle="1">
    <w:name w:val="xl149"/>
    <w:basedOn w:val="8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6" w:customStyle="1">
    <w:name w:val="xl122"/>
    <w:basedOn w:val="89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7" w:customStyle="1">
    <w:name w:val="xl120"/>
    <w:basedOn w:val="89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8" w:customStyle="1">
    <w:name w:val="无间隔1"/>
    <w:uiPriority w:val="1"/>
    <w:qFormat/>
    <w:pPr>
      <w:jc w:val="center"/>
      <w:spacing w:line="312" w:lineRule="exact"/>
      <w:widowControl w:val="off"/>
    </w:pPr>
    <w:rPr>
      <w:rFonts w:ascii="Times New Roman" w:hAnsi="Times New Roman" w:eastAsia="仿宋_GB2312" w:cs="Times New Roman"/>
      <w:szCs w:val="24"/>
    </w:rPr>
  </w:style>
  <w:style w:type="paragraph" w:styleId="1069" w:customStyle="1">
    <w:name w:val="Z小小节标题"/>
    <w:basedOn w:val="975"/>
    <w:qFormat/>
    <w:pPr>
      <w:ind w:left="1744" w:hanging="1080"/>
      <w:tabs>
        <w:tab w:val="left" w:pos="360" w:leader="none"/>
      </w:tabs>
      <w:outlineLvl w:val="3"/>
    </w:pPr>
    <w:rPr>
      <w:rFonts w:eastAsia="仿宋_GB2312"/>
    </w:rPr>
  </w:style>
  <w:style w:type="paragraph" w:styleId="1070" w:customStyle="1">
    <w:name w:val="xl155"/>
    <w:basedOn w:val="895"/>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71" w:customStyle="1">
    <w:name w:val="xl119"/>
    <w:basedOn w:val="89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2" w:customStyle="1">
    <w:name w:val="xl96"/>
    <w:basedOn w:val="895"/>
    <w:qFormat/>
    <w:pPr>
      <w:jc w:val="left"/>
      <w:spacing w:before="100" w:beforeAutospacing="1" w:after="100" w:afterAutospacing="1"/>
      <w:widowControl/>
    </w:pPr>
    <w:rPr>
      <w:rFonts w:ascii="宋体" w:hAnsi="宋体" w:cs="宋体"/>
      <w:color w:val="ff0000"/>
      <w:sz w:val="20"/>
      <w:szCs w:val="20"/>
    </w:rPr>
  </w:style>
  <w:style w:type="paragraph" w:styleId="1073" w:customStyle="1">
    <w:name w:val="xl126"/>
    <w:basedOn w:val="895"/>
    <w:qFormat/>
    <w:pPr>
      <w:jc w:val="left"/>
      <w:spacing w:before="100" w:beforeAutospacing="1" w:after="100" w:afterAutospacing="1"/>
      <w:widowControl/>
    </w:pPr>
    <w:rPr>
      <w:rFonts w:ascii="宋体" w:hAnsi="宋体" w:cs="宋体"/>
      <w:color w:val="000000"/>
      <w:sz w:val="20"/>
      <w:szCs w:val="20"/>
    </w:rPr>
  </w:style>
  <w:style w:type="paragraph" w:styleId="1074" w:customStyle="1">
    <w:name w:val="xl97"/>
    <w:basedOn w:val="89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5" w:customStyle="1">
    <w:name w:val="Table Paragraph"/>
    <w:basedOn w:val="895"/>
    <w:uiPriority w:val="1"/>
    <w:qFormat/>
    <w:pPr>
      <w:ind w:firstLine="200"/>
      <w:jc w:val="left"/>
    </w:pPr>
    <w:rPr>
      <w:sz w:val="24"/>
    </w:rPr>
  </w:style>
  <w:style w:type="paragraph" w:styleId="1076" w:customStyle="1">
    <w:name w:val="xl121"/>
    <w:basedOn w:val="895"/>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7" w:customStyle="1">
    <w:name w:val="样式7"/>
    <w:basedOn w:val="895"/>
    <w:pPr>
      <w:jc w:val="center"/>
    </w:pPr>
    <w:rPr>
      <w:sz w:val="18"/>
    </w:rPr>
  </w:style>
  <w:style w:type="paragraph" w:styleId="1078" w:customStyle="1">
    <w:name w:val="样式 四号 黑色 行距: 1.5 倍行距1"/>
    <w:basedOn w:val="895"/>
    <w:pPr>
      <w:ind w:firstLine="200"/>
      <w:jc w:val="left"/>
      <w:spacing w:line="360" w:lineRule="auto"/>
    </w:pPr>
    <w:rPr>
      <w:rFonts w:cs="宋体"/>
      <w:color w:val="000000"/>
      <w:sz w:val="24"/>
      <w:szCs w:val="20"/>
    </w:rPr>
  </w:style>
  <w:style w:type="paragraph" w:styleId="1079" w:customStyle="1">
    <w:name w:val="xl148"/>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0" w:customStyle="1">
    <w:name w:val="xl72"/>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1" w:customStyle="1">
    <w:name w:val="font5"/>
    <w:basedOn w:val="895"/>
    <w:pPr>
      <w:jc w:val="left"/>
      <w:spacing w:before="100" w:beforeAutospacing="1" w:after="100" w:afterAutospacing="1"/>
      <w:widowControl/>
    </w:pPr>
    <w:rPr>
      <w:rFonts w:ascii="宋体" w:hAnsi="宋体" w:cs="宋体"/>
      <w:sz w:val="18"/>
      <w:szCs w:val="18"/>
    </w:rPr>
  </w:style>
  <w:style w:type="paragraph" w:styleId="1082" w:customStyle="1">
    <w:name w:val="样式 样式 四号 黑色 行距: 1.5 倍行距2 + 首行缩进:  2 字符"/>
    <w:basedOn w:val="895"/>
    <w:pPr>
      <w:ind w:firstLine="446"/>
      <w:jc w:val="left"/>
      <w:spacing w:line="360" w:lineRule="auto"/>
    </w:pPr>
    <w:rPr>
      <w:rFonts w:cs="宋体"/>
      <w:color w:val="000000"/>
      <w:sz w:val="24"/>
      <w:szCs w:val="20"/>
    </w:rPr>
  </w:style>
  <w:style w:type="paragraph" w:styleId="1083" w:customStyle="1">
    <w:name w:val="xl130"/>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4" w:customStyle="1">
    <w:name w:val="xl101"/>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5" w:customStyle="1">
    <w:name w:val="列出段落1"/>
    <w:basedOn w:val="895"/>
    <w:uiPriority w:val="34"/>
    <w:qFormat/>
    <w:pPr>
      <w:ind w:firstLine="420"/>
      <w:jc w:val="left"/>
      <w:spacing w:line="360" w:lineRule="auto"/>
    </w:pPr>
    <w:rPr>
      <w:sz w:val="28"/>
    </w:rPr>
  </w:style>
  <w:style w:type="paragraph" w:styleId="1086" w:customStyle="1">
    <w:name w:val="xl82"/>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7" w:customStyle="1">
    <w:name w:val="表标题"/>
    <w:basedOn w:val="895"/>
    <w:pPr>
      <w:ind w:firstLine="200"/>
      <w:jc w:val="left"/>
      <w:spacing w:line="360" w:lineRule="auto"/>
    </w:pPr>
    <w:rPr>
      <w:rFonts w:ascii="黑体" w:hAnsi="宋体" w:eastAsia="黑体"/>
      <w:sz w:val="28"/>
    </w:rPr>
  </w:style>
  <w:style w:type="paragraph" w:styleId="1088" w:customStyle="1">
    <w:name w:val="xl108"/>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9" w:customStyle="1">
    <w:name w:val="Default"/>
    <w:uiPriority w:val="99"/>
    <w:qFormat/>
    <w:pPr>
      <w:spacing w:line="360" w:lineRule="auto"/>
      <w:widowControl w:val="off"/>
    </w:pPr>
    <w:rPr>
      <w:rFonts w:ascii="宋体" w:hAnsi="Calibri" w:eastAsia="宋体" w:cs="宋体"/>
      <w:color w:val="000000"/>
      <w:sz w:val="24"/>
      <w:szCs w:val="24"/>
    </w:rPr>
  </w:style>
  <w:style w:type="paragraph" w:styleId="1090" w:customStyle="1">
    <w:name w:val="xl136"/>
    <w:basedOn w:val="8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1" w:customStyle="1">
    <w:name w:val="reader-word-layer"/>
    <w:basedOn w:val="895"/>
    <w:pPr>
      <w:jc w:val="left"/>
      <w:spacing w:before="100" w:beforeAutospacing="1" w:after="100" w:afterAutospacing="1" w:line="360" w:lineRule="auto"/>
      <w:widowControl/>
    </w:pPr>
    <w:rPr>
      <w:rFonts w:ascii="宋体" w:hAnsi="宋体" w:cs="宋体"/>
      <w:sz w:val="24"/>
    </w:rPr>
  </w:style>
  <w:style w:type="paragraph" w:styleId="1092" w:customStyle="1">
    <w:name w:val="xl114"/>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93" w:customStyle="1">
    <w:name w:val="xl77"/>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4" w:customStyle="1">
    <w:name w:val="编号1"/>
    <w:basedOn w:val="895"/>
    <w:pPr>
      <w:ind w:left="340" w:hanging="340"/>
      <w:spacing w:line="360" w:lineRule="auto"/>
      <w:tabs>
        <w:tab w:val="left" w:pos="360" w:leader="none"/>
      </w:tabs>
    </w:pPr>
    <w:rPr>
      <w:sz w:val="24"/>
      <w:szCs w:val="20"/>
    </w:rPr>
  </w:style>
  <w:style w:type="paragraph" w:styleId="1095" w:customStyle="1">
    <w:name w:val="xl85"/>
    <w:basedOn w:val="895"/>
    <w:pPr>
      <w:jc w:val="left"/>
      <w:spacing w:before="100" w:beforeAutospacing="1" w:after="100" w:afterAutospacing="1"/>
      <w:widowControl/>
    </w:pPr>
    <w:rPr>
      <w:rFonts w:ascii="宋体" w:hAnsi="宋体" w:cs="宋体"/>
      <w:b/>
      <w:bCs/>
      <w:sz w:val="20"/>
      <w:szCs w:val="20"/>
    </w:rPr>
  </w:style>
  <w:style w:type="paragraph" w:styleId="1096" w:customStyle="1">
    <w:name w:val="xl24"/>
    <w:basedOn w:val="895"/>
    <w:pPr>
      <w:jc w:val="center"/>
      <w:spacing w:before="100" w:beforeAutospacing="1" w:after="100" w:afterAutospacing="1"/>
      <w:widowControl/>
    </w:pPr>
    <w:rPr>
      <w:rFonts w:ascii="宋体" w:hAnsi="宋体"/>
      <w:sz w:val="24"/>
    </w:rPr>
  </w:style>
  <w:style w:type="paragraph" w:styleId="1097" w:customStyle="1">
    <w:name w:val="xl54"/>
    <w:basedOn w:val="895"/>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98" w:customStyle="1">
    <w:name w:val="xl142"/>
    <w:basedOn w:val="8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9" w:customStyle="1">
    <w:name w:val="xl117"/>
    <w:basedOn w:val="8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0" w:customStyle="1">
    <w:name w:val="xl87"/>
    <w:basedOn w:val="8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1" w:customStyle="1">
    <w:name w:val="W122"/>
    <w:basedOn w:val="896"/>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02" w:customStyle="1">
    <w:name w:val="xl83"/>
    <w:basedOn w:val="895"/>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3" w:customStyle="1">
    <w:name w:val="xl70"/>
    <w:basedOn w:val="895"/>
    <w:pPr>
      <w:jc w:val="left"/>
      <w:spacing w:before="100" w:beforeAutospacing="1" w:after="100" w:afterAutospacing="1"/>
      <w:widowControl/>
    </w:pPr>
    <w:rPr>
      <w:rFonts w:ascii="Courier" w:hAnsi="Courier" w:cs="宋体"/>
      <w:sz w:val="24"/>
    </w:rPr>
  </w:style>
  <w:style w:type="paragraph" w:styleId="1104" w:customStyle="1">
    <w:name w:val="xl102"/>
    <w:basedOn w:val="895"/>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5" w:customStyle="1">
    <w:name w:val="xl73"/>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6" w:customStyle="1">
    <w:name w:val="xl104"/>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7" w:customStyle="1">
    <w:name w:val="xl75"/>
    <w:basedOn w:val="8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8" w:customStyle="1">
    <w:name w:val="xl76"/>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9" w:customStyle="1">
    <w:name w:val="xl109"/>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0" w:customStyle="1">
    <w:name w:val="xl78"/>
    <w:basedOn w:val="8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1" w:customStyle="1">
    <w:name w:val="xl151"/>
    <w:basedOn w:val="895"/>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112" w:customStyle="1">
    <w:name w:val="xl89"/>
    <w:basedOn w:val="895"/>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3" w:customStyle="1">
    <w:name w:val="xl90"/>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4" w:customStyle="1">
    <w:name w:val="xl128"/>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15" w:customStyle="1">
    <w:name w:val="xl92"/>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6" w:customStyle="1">
    <w:name w:val="xl106"/>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7" w:customStyle="1">
    <w:name w:val="xl129"/>
    <w:basedOn w:val="8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8" w:customStyle="1">
    <w:name w:val="xl99"/>
    <w:basedOn w:val="895"/>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9" w:customStyle="1">
    <w:name w:val="xl105"/>
    <w:basedOn w:val="8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0" w:customStyle="1">
    <w:name w:val="xl111"/>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1" w:customStyle="1">
    <w:name w:val="xl141"/>
    <w:basedOn w:val="895"/>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2" w:customStyle="1">
    <w:name w:val="xl115"/>
    <w:basedOn w:val="895"/>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3" w:customStyle="1">
    <w:name w:val="xl146"/>
    <w:basedOn w:val="895"/>
    <w:pPr>
      <w:jc w:val="left"/>
      <w:spacing w:before="100" w:beforeAutospacing="1" w:after="100" w:afterAutospacing="1"/>
      <w:widowControl/>
    </w:pPr>
    <w:rPr>
      <w:rFonts w:ascii="Courier" w:hAnsi="Courier" w:cs="宋体"/>
      <w:sz w:val="24"/>
    </w:rPr>
  </w:style>
  <w:style w:type="paragraph" w:styleId="1124" w:customStyle="1">
    <w:name w:val="xl118"/>
    <w:basedOn w:val="8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5" w:customStyle="1">
    <w:name w:val="xl137"/>
    <w:basedOn w:val="89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26" w:customStyle="1">
    <w:name w:val="xl139"/>
    <w:basedOn w:val="89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27" w:customStyle="1">
    <w:name w:val="三级标题"/>
    <w:basedOn w:val="898"/>
    <w:next w:val="895"/>
    <w:qFormat/>
    <w:pPr>
      <w:spacing w:before="0" w:after="0" w:line="240" w:lineRule="auto"/>
      <w:tabs>
        <w:tab w:val="left" w:pos="900" w:leader="none"/>
      </w:tabs>
    </w:pPr>
    <w:rPr>
      <w:rFonts w:eastAsia="黑体"/>
      <w:b w:val="0"/>
      <w:sz w:val="28"/>
      <w:szCs w:val="28"/>
    </w:rPr>
  </w:style>
  <w:style w:type="paragraph" w:styleId="1128" w:customStyle="1">
    <w:name w:val="普通(网站)1"/>
    <w:basedOn w:val="895"/>
    <w:qFormat/>
    <w:pPr>
      <w:jc w:val="left"/>
      <w:spacing w:before="100" w:beforeAutospacing="1" w:after="100" w:afterAutospacing="1"/>
      <w:widowControl/>
    </w:pPr>
    <w:rPr>
      <w:rFonts w:ascii="宋体" w:hAnsi="宋体" w:cs="宋体"/>
      <w:sz w:val="24"/>
      <w:szCs w:val="20"/>
      <w:lang w:val="zh-CN" w:bidi="zh-CN"/>
    </w:rPr>
  </w:style>
  <w:style w:type="paragraph" w:styleId="1129" w:customStyle="1">
    <w:name w:val="正文空2格  1."/>
    <w:basedOn w:val="895"/>
    <w:pPr>
      <w:ind w:firstLine="200"/>
      <w:spacing w:line="360" w:lineRule="auto"/>
    </w:pPr>
    <w:rPr>
      <w:rFonts w:ascii="宋体" w:hAnsi="宋体" w:eastAsia="仿宋" w:cs="宋体"/>
      <w:sz w:val="28"/>
      <w:szCs w:val="20"/>
    </w:rPr>
  </w:style>
  <w:style w:type="paragraph" w:styleId="1130" w:customStyle="1">
    <w:name w:val="段落"/>
    <w:basedOn w:val="895"/>
    <w:link w:val="1131"/>
    <w:qFormat/>
    <w:pPr>
      <w:ind w:firstLine="200"/>
      <w:spacing w:line="360" w:lineRule="auto"/>
    </w:pPr>
    <w:rPr>
      <w:rFonts w:ascii="仿宋_GB2312" w:eastAsia="仿宋_GB2312"/>
      <w:sz w:val="24"/>
    </w:rPr>
  </w:style>
  <w:style w:type="character" w:styleId="1131" w:customStyle="1">
    <w:name w:val="段落 Char"/>
    <w:link w:val="1130"/>
    <w:qFormat/>
    <w:rPr>
      <w:rFonts w:ascii="仿宋_GB2312" w:hAnsi="Times New Roman" w:eastAsia="仿宋_GB2312" w:cs="Times New Roman"/>
      <w:sz w:val="24"/>
      <w:szCs w:val="24"/>
    </w:rPr>
  </w:style>
  <w:style w:type="paragraph" w:styleId="1132" w:customStyle="1">
    <w:name w:val="标题3"/>
    <w:basedOn w:val="898"/>
    <w:next w:val="1130"/>
    <w:link w:val="1133"/>
    <w:qFormat/>
    <w:pPr>
      <w:spacing w:before="100" w:after="100" w:line="415" w:lineRule="auto"/>
    </w:pPr>
    <w:rPr>
      <w:rFonts w:eastAsia="仿宋_GB2312"/>
      <w:sz w:val="24"/>
    </w:rPr>
  </w:style>
  <w:style w:type="character" w:styleId="1133" w:customStyle="1">
    <w:name w:val="标题3 字符"/>
    <w:basedOn w:val="911"/>
    <w:link w:val="1132"/>
    <w:rPr>
      <w:rFonts w:ascii="Times New Roman" w:hAnsi="Times New Roman" w:eastAsia="仿宋_GB2312" w:cs="Times New Roman"/>
      <w:b/>
      <w:bCs/>
      <w:sz w:val="24"/>
      <w:szCs w:val="32"/>
    </w:rPr>
  </w:style>
  <w:style w:type="paragraph" w:styleId="1134" w:customStyle="1">
    <w:name w:val="普通正文"/>
    <w:basedOn w:val="895"/>
    <w:qFormat/>
    <w:pPr>
      <w:ind w:firstLine="480"/>
      <w:jc w:val="left"/>
      <w:spacing w:before="120" w:after="120" w:line="360" w:lineRule="auto"/>
    </w:pPr>
    <w:rPr>
      <w:rFonts w:ascii="Arial" w:hAnsi="Arial"/>
      <w:sz w:val="24"/>
    </w:rPr>
  </w:style>
  <w:style w:type="paragraph" w:styleId="1135" w:customStyle="1">
    <w:name w:val="内容正文"/>
    <w:basedOn w:val="895"/>
    <w:qFormat/>
    <w:pPr>
      <w:ind w:firstLine="480"/>
      <w:spacing w:line="360" w:lineRule="auto"/>
    </w:pPr>
    <w:rPr>
      <w:rFonts w:ascii="Calibri" w:hAnsi="Calibri"/>
      <w:sz w:val="28"/>
    </w:rPr>
  </w:style>
  <w:style w:type="paragraph" w:styleId="1136" w:customStyle="1">
    <w:name w:val="列出段落2"/>
    <w:basedOn w:val="895"/>
    <w:pPr>
      <w:ind w:firstLine="420"/>
    </w:pPr>
    <w:rPr>
      <w:rFonts w:ascii="Calibri" w:hAnsi="Calibri"/>
      <w:szCs w:val="22"/>
    </w:rPr>
  </w:style>
  <w:style w:type="character" w:styleId="1137" w:customStyle="1">
    <w:name w:val="超链接1"/>
    <w:qFormat/>
    <w:rPr>
      <w:rFonts w:hint="default" w:ascii="Times New Roman" w:hAnsi="Times New Roman" w:eastAsia="宋体" w:cs="Times New Roman"/>
      <w:sz w:val="21"/>
      <w:szCs w:val="24"/>
      <w:lang w:val="en-US" w:eastAsia="zh-CN" w:bidi="ar-SA"/>
    </w:rPr>
  </w:style>
  <w:style w:type="paragraph" w:styleId="1138" w:customStyle="1">
    <w:name w:val="页脚1"/>
    <w:basedOn w:val="994"/>
    <w:qFormat/>
    <w:pPr>
      <w:spacing w:line="240" w:lineRule="auto"/>
      <w:tabs>
        <w:tab w:val="center" w:pos="4153" w:leader="none"/>
        <w:tab w:val="right" w:pos="8306" w:leader="none"/>
      </w:tabs>
    </w:pPr>
    <w:rPr>
      <w:sz w:val="18"/>
      <w:szCs w:val="18"/>
    </w:rPr>
  </w:style>
  <w:style w:type="paragraph" w:styleId="1139">
    <w:name w:val="Body Text First Indent"/>
    <w:basedOn w:val="930"/>
    <w:link w:val="1140"/>
    <w:pPr>
      <w:ind w:firstLine="420"/>
    </w:pPr>
    <w:rPr>
      <w:sz w:val="21"/>
    </w:rPr>
  </w:style>
  <w:style w:type="character" w:styleId="1140" w:customStyle="1">
    <w:name w:val="正文首行缩进 Char"/>
    <w:basedOn w:val="931"/>
    <w:link w:val="1139"/>
    <w:rPr>
      <w:rFonts w:ascii="Times New Roman" w:hAnsi="Times New Roman" w:eastAsia="宋体" w:cs="Times New Roman"/>
      <w:sz w:val="15"/>
      <w:szCs w:val="24"/>
    </w:rPr>
  </w:style>
  <w:style w:type="paragraph" w:styleId="1141" w:customStyle="1">
    <w:name w:val="正文仿宋"/>
    <w:basedOn w:val="895"/>
    <w:link w:val="1142"/>
    <w:qFormat/>
    <w:pPr>
      <w:ind w:firstLine="520"/>
      <w:spacing w:line="350" w:lineRule="exact"/>
    </w:pPr>
    <w:rPr>
      <w:rFonts w:eastAsia="方正仿宋_GB2312"/>
      <w:sz w:val="24"/>
      <w:lang w:val="zh-CN"/>
    </w:rPr>
  </w:style>
  <w:style w:type="character" w:styleId="1142" w:customStyle="1">
    <w:name w:val="正文仿宋 Char"/>
    <w:link w:val="1141"/>
    <w:qFormat/>
    <w:rPr>
      <w:rFonts w:ascii="Times New Roman" w:hAnsi="Times New Roman" w:eastAsia="方正仿宋_GB2312" w:cs="Times New Roman"/>
      <w:sz w:val="24"/>
      <w:szCs w:val="24"/>
      <w:lang w:val="zh-CN"/>
    </w:rPr>
  </w:style>
  <w:style w:type="paragraph" w:styleId="1143" w:customStyle="1">
    <w:name w:val="标题 11"/>
    <w:basedOn w:val="895"/>
    <w:next w:val="895"/>
    <w:qFormat/>
    <w:pPr>
      <w:ind w:left="100" w:right="100"/>
      <w:keepLines/>
      <w:keepNext/>
      <w:spacing w:before="120" w:after="120"/>
      <w:outlineLvl w:val="0"/>
    </w:pPr>
    <w:rPr>
      <w:b/>
      <w:bCs/>
      <w:szCs w:val="44"/>
    </w:rPr>
  </w:style>
  <w:style w:type="paragraph" w:styleId="1144" w:customStyle="1">
    <w:name w:val="正文11"/>
    <w:next w:val="895"/>
    <w:qFormat/>
    <w:pPr>
      <w:jc w:val="both"/>
      <w:widowControl w:val="off"/>
    </w:pPr>
    <w:rPr>
      <w:rFonts w:ascii="楷体_GB2312" w:hAnsi="Times New Roman" w:eastAsia="楷体_GB2312" w:cs="Times New Roman"/>
      <w:color w:val="000000"/>
      <w:sz w:val="19"/>
      <w:szCs w:val="19"/>
    </w:rPr>
  </w:style>
  <w:style w:type="table" w:styleId="1145">
    <w:name w:val="Table Grid"/>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46" w:customStyle="1">
    <w:name w:val="AONormal"/>
    <w:qFormat/>
    <w:pPr>
      <w:ind w:firstLine="200"/>
      <w:spacing w:line="400" w:lineRule="exact"/>
    </w:pPr>
    <w:rPr>
      <w:rFonts w:ascii="华文楷体" w:hAnsi="Times New Roman" w:eastAsia="华文楷体" w:cs="华文楷体"/>
      <w:sz w:val="22"/>
      <w:szCs w:val="21"/>
    </w:rPr>
  </w:style>
  <w:style w:type="table" w:styleId="1147" w:customStyle="1">
    <w:name w:val="List Table 5 Dark"/>
    <w:basedOn w:val="906"/>
    <w:uiPriority w:val="99"/>
    <w:qFormat/>
    <w:rPr>
      <w:rFonts w:ascii="Times New Roman" w:hAnsi="Times New Roman" w:eastAsia="宋体" w:cs="Times New Roman"/>
      <w:sz w:val="20"/>
      <w:szCs w:val="20"/>
    </w:r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character" w:styleId="1148" w:customStyle="1">
    <w:name w:val="Endnote Text Char"/>
    <w:uiPriority w:val="99"/>
    <w:qFormat/>
    <w:rPr>
      <w:sz w:val="20"/>
    </w:rPr>
  </w:style>
  <w:style w:type="table" w:styleId="1149" w:customStyle="1">
    <w:name w:val="List Table 2"/>
    <w:uiPriority w:val="99"/>
    <w:rPr>
      <w:rFonts w:ascii="Times New Roman" w:hAnsi="Times New Roman" w:eastAsia="宋体" w:cs="Times New Roman"/>
      <w:sz w:val="20"/>
      <w:szCs w:val="20"/>
    </w:r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character" w:styleId="1150">
    <w:name w:val="Emphasis"/>
    <w:qFormat/>
    <w:rPr>
      <w:rFonts w:ascii="Times New Roman" w:hAnsi="Times New Roman" w:eastAsia="宋体" w:cs="Times New Roman"/>
      <w:b/>
      <w:bCs/>
      <w:i/>
      <w:iCs/>
      <w:spacing w:val="10"/>
      <w:shd w:val="clear" w:color="auto" w:fill="auto"/>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 TargetMode="External"/><Relationship Id="rId13" Type="http://schemas.openxmlformats.org/officeDocument/2006/relationships/image" Target="media/image2.png"/><Relationship Id="rId14" Type="http://schemas.openxmlformats.org/officeDocument/2006/relationships/hyperlink" Target="http://www.ccgp-jiangsu.gov.cn/jiangsu/paying.html" TargetMode="External"/><Relationship Id="rId15" Type="http://schemas.openxmlformats.org/officeDocument/2006/relationships/hyperlink" Target="https://www.crcrfsp.com/" TargetMode="External"/><Relationship Id="rId16" Type="http://schemas.openxmlformats.org/officeDocument/2006/relationships/hyperlink" Target="http://czj.taizhou.gov.cn/art/2022/12/9/art_61762_3436049.html" TargetMode="External"/><Relationship Id="rId17" Type="http://schemas.openxmlformats.org/officeDocument/2006/relationships/hyperlink" Target="http://czj.taizhou.gov.cn/col/col61762/index.html" TargetMode="External"/><Relationship Id="rId18" Type="http://schemas.openxmlformats.org/officeDocument/2006/relationships/hyperlink" Target="http://www.ccgp-jiangsu.gov.cn/jiangsu/zlxz" TargetMode="External"/><Relationship Id="rId19" Type="http://schemas.openxmlformats.org/officeDocument/2006/relationships/hyperlink" Target="http://jszfcg.jsczt.cn/" TargetMode="External"/><Relationship Id="rId20" Type="http://schemas.openxmlformats.org/officeDocument/2006/relationships/hyperlink" Target="http://jszfcg.jsczt.cn/" TargetMode="External"/><Relationship Id="rId21" Type="http://schemas.openxmlformats.org/officeDocument/2006/relationships/hyperlink" Target="http://czj.taizhou.gov.cn/art/2022/12/9/art_61762_3436049.html" TargetMode="External"/><Relationship Id="rId22" Type="http://schemas.openxmlformats.org/officeDocument/2006/relationships/hyperlink" Target="http://www.ccgp-jiangsu.gov.cn/jiangsu/zlxz" TargetMode="External"/><Relationship Id="rId23" Type="http://schemas.openxmlformats.org/officeDocument/2006/relationships/hyperlink" Target="http://www.creditchina.gov.cn/" TargetMode="External"/><Relationship Id="rId24" Type="http://schemas.openxmlformats.org/officeDocument/2006/relationships/hyperlink" Target="http://www.ccgp-jiangsu.gov.cn/" TargetMode="External"/><Relationship Id="rId25" Type="http://schemas.openxmlformats.org/officeDocument/2006/relationships/hyperlink" Target="https://jsdzbh.com/webSite/bHIndex"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陈小刚</dc:creator>
  <cp:lastModifiedBy>陈小刚</cp:lastModifiedBy>
  <cp:revision>54</cp:revision>
  <dcterms:created xsi:type="dcterms:W3CDTF">2026-04-15T07:04:00Z</dcterms:created>
  <dcterms:modified xsi:type="dcterms:W3CDTF">2026-04-22T03:20:02Z</dcterms:modified>
</cp:coreProperties>
</file>