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77B2">
      <w:pPr>
        <w:adjustRightInd w:val="0"/>
        <w:snapToGrid w:val="0"/>
        <w:jc w:val="center"/>
        <w:rPr>
          <w:rFonts w:ascii="黑体" w:hAnsi="宋体" w:eastAsia="黑体"/>
          <w:b/>
          <w:bCs/>
          <w:spacing w:val="36"/>
          <w:sz w:val="84"/>
          <w:szCs w:val="84"/>
        </w:rPr>
      </w:pPr>
    </w:p>
    <w:p w14:paraId="2A1D422B">
      <w:pPr>
        <w:adjustRightInd w:val="0"/>
        <w:snapToGrid w:val="0"/>
        <w:jc w:val="center"/>
        <w:rPr>
          <w:rFonts w:ascii="黑体" w:hAnsi="宋体" w:eastAsia="黑体"/>
          <w:b/>
          <w:bCs/>
          <w:spacing w:val="36"/>
          <w:sz w:val="84"/>
          <w:szCs w:val="84"/>
        </w:rPr>
      </w:pPr>
    </w:p>
    <w:p w14:paraId="2284CDED">
      <w:pPr>
        <w:jc w:val="center"/>
        <w:rPr>
          <w:rFonts w:ascii="宋体" w:hAnsi="宋体"/>
          <w:b/>
          <w:spacing w:val="80"/>
          <w:sz w:val="84"/>
          <w:szCs w:val="84"/>
        </w:rPr>
      </w:pPr>
      <w:r>
        <w:rPr>
          <w:rFonts w:hint="eastAsia" w:ascii="宋体" w:hAnsi="宋体"/>
          <w:b/>
          <w:spacing w:val="80"/>
          <w:sz w:val="84"/>
          <w:szCs w:val="84"/>
        </w:rPr>
        <w:t>竞争性磋商文件</w:t>
      </w:r>
    </w:p>
    <w:p w14:paraId="0221F659">
      <w:pPr>
        <w:adjustRightInd w:val="0"/>
        <w:snapToGrid w:val="0"/>
        <w:jc w:val="center"/>
        <w:rPr>
          <w:rFonts w:ascii="华文行楷" w:hAnsi="宋体" w:eastAsia="华文行楷"/>
          <w:b/>
          <w:bCs/>
          <w:spacing w:val="36"/>
          <w:sz w:val="24"/>
        </w:rPr>
      </w:pPr>
    </w:p>
    <w:p w14:paraId="0B4C996B">
      <w:pPr>
        <w:adjustRightInd w:val="0"/>
        <w:snapToGrid w:val="0"/>
        <w:jc w:val="center"/>
        <w:rPr>
          <w:rFonts w:ascii="华文行楷" w:hAnsi="宋体" w:eastAsia="华文行楷"/>
          <w:b/>
          <w:bCs/>
          <w:spacing w:val="36"/>
          <w:sz w:val="24"/>
        </w:rPr>
      </w:pPr>
    </w:p>
    <w:p w14:paraId="4862FE2C">
      <w:pPr>
        <w:adjustRightInd w:val="0"/>
        <w:snapToGrid w:val="0"/>
        <w:jc w:val="center"/>
        <w:rPr>
          <w:rFonts w:ascii="华文行楷" w:hAnsi="宋体" w:eastAsia="华文行楷"/>
          <w:b/>
          <w:bCs/>
          <w:spacing w:val="36"/>
          <w:sz w:val="24"/>
        </w:rPr>
      </w:pPr>
    </w:p>
    <w:p w14:paraId="5B7622B8">
      <w:pPr>
        <w:adjustRightInd w:val="0"/>
        <w:snapToGrid w:val="0"/>
        <w:jc w:val="center"/>
        <w:rPr>
          <w:rFonts w:ascii="华文行楷" w:hAnsi="宋体" w:eastAsia="华文行楷"/>
          <w:b/>
          <w:bCs/>
          <w:spacing w:val="36"/>
          <w:sz w:val="24"/>
        </w:rPr>
      </w:pPr>
    </w:p>
    <w:p w14:paraId="5F49417E">
      <w:pPr>
        <w:adjustRightInd w:val="0"/>
        <w:snapToGrid w:val="0"/>
        <w:jc w:val="center"/>
        <w:rPr>
          <w:rFonts w:ascii="华文行楷" w:hAnsi="宋体" w:eastAsia="华文行楷"/>
          <w:b/>
          <w:bCs/>
          <w:spacing w:val="36"/>
          <w:sz w:val="24"/>
        </w:rPr>
      </w:pPr>
    </w:p>
    <w:p w14:paraId="0B0BD796">
      <w:pPr>
        <w:adjustRightInd w:val="0"/>
        <w:snapToGrid w:val="0"/>
        <w:spacing w:line="480" w:lineRule="auto"/>
        <w:jc w:val="center"/>
        <w:rPr>
          <w:rFonts w:hint="eastAsia" w:ascii="宋体" w:hAnsi="宋体" w:eastAsia="宋体"/>
          <w:b/>
          <w:sz w:val="24"/>
          <w:lang w:eastAsia="zh-CN"/>
        </w:rPr>
      </w:pPr>
      <w:r>
        <w:rPr>
          <w:rFonts w:hint="eastAsia" w:ascii="宋体" w:hAnsi="宋体"/>
          <w:b/>
          <w:sz w:val="24"/>
        </w:rPr>
        <w:t>项目编号：</w:t>
      </w:r>
      <w:r>
        <w:rPr>
          <w:rFonts w:hint="eastAsia" w:ascii="宋体" w:hAnsi="宋体" w:eastAsia="宋体"/>
          <w:b/>
          <w:sz w:val="24"/>
          <w:lang w:eastAsia="zh-CN"/>
        </w:rPr>
        <w:t>331024263100010000018-XYZFCG2026-007</w:t>
      </w:r>
    </w:p>
    <w:p w14:paraId="47A67556">
      <w:pPr>
        <w:adjustRightInd w:val="0"/>
        <w:snapToGrid w:val="0"/>
        <w:spacing w:line="480" w:lineRule="auto"/>
        <w:jc w:val="center"/>
        <w:rPr>
          <w:rFonts w:ascii="宋体" w:hAnsi="宋体" w:eastAsia="宋体"/>
          <w:b/>
          <w:sz w:val="24"/>
        </w:rPr>
      </w:pPr>
      <w:r>
        <w:rPr>
          <w:rFonts w:hint="eastAsia" w:ascii="宋体" w:hAnsi="宋体"/>
          <w:b/>
          <w:sz w:val="24"/>
        </w:rPr>
        <w:t>项目名称：</w:t>
      </w:r>
      <w:r>
        <w:rPr>
          <w:rFonts w:hint="eastAsia" w:ascii="宋体" w:hAnsi="宋体" w:eastAsia="宋体" w:cs="宋体"/>
          <w:b/>
          <w:sz w:val="24"/>
        </w:rPr>
        <w:t>仙居县2026-2027年乡村道沥青灌缝小修工程</w:t>
      </w:r>
    </w:p>
    <w:p w14:paraId="0E3D9F80">
      <w:pPr>
        <w:spacing w:line="500" w:lineRule="atLeast"/>
        <w:ind w:firstLine="560" w:firstLineChars="200"/>
        <w:rPr>
          <w:rFonts w:ascii="宋体" w:hAnsi="宋体" w:eastAsia="华文行楷"/>
          <w:sz w:val="28"/>
        </w:rPr>
      </w:pPr>
    </w:p>
    <w:p w14:paraId="732D8039">
      <w:pPr>
        <w:spacing w:line="500" w:lineRule="atLeast"/>
        <w:ind w:firstLine="560" w:firstLineChars="200"/>
        <w:rPr>
          <w:rFonts w:ascii="宋体" w:hAnsi="宋体" w:eastAsia="华文行楷"/>
          <w:sz w:val="28"/>
        </w:rPr>
      </w:pPr>
    </w:p>
    <w:p w14:paraId="0DADA0DF">
      <w:pPr>
        <w:spacing w:line="500" w:lineRule="atLeast"/>
        <w:ind w:firstLine="1800" w:firstLineChars="600"/>
        <w:rPr>
          <w:rFonts w:ascii="宋体" w:hAnsi="宋体"/>
          <w:bCs/>
          <w:sz w:val="30"/>
        </w:rPr>
      </w:pPr>
    </w:p>
    <w:p w14:paraId="321EECCF">
      <w:pPr>
        <w:spacing w:line="500" w:lineRule="atLeast"/>
        <w:rPr>
          <w:rFonts w:ascii="宋体" w:hAnsi="宋体"/>
          <w:bCs/>
          <w:sz w:val="30"/>
        </w:rPr>
      </w:pPr>
    </w:p>
    <w:p w14:paraId="785B9E5E">
      <w:pPr>
        <w:spacing w:line="500" w:lineRule="atLeast"/>
        <w:ind w:firstLine="1800" w:firstLineChars="600"/>
        <w:rPr>
          <w:rFonts w:ascii="宋体" w:hAnsi="宋体"/>
          <w:bCs/>
          <w:sz w:val="30"/>
        </w:rPr>
      </w:pPr>
    </w:p>
    <w:p w14:paraId="14B33C3C">
      <w:pPr>
        <w:pStyle w:val="32"/>
        <w:rPr>
          <w:rFonts w:ascii="宋体" w:hAnsi="宋体"/>
          <w:bCs/>
          <w:color w:val="auto"/>
          <w:sz w:val="30"/>
        </w:rPr>
      </w:pPr>
    </w:p>
    <w:p w14:paraId="3167EF71">
      <w:pPr>
        <w:pStyle w:val="33"/>
        <w:rPr>
          <w:rFonts w:ascii="宋体" w:hAnsi="宋体"/>
          <w:bCs/>
          <w:sz w:val="30"/>
        </w:rPr>
      </w:pPr>
    </w:p>
    <w:p w14:paraId="12C61AAE"/>
    <w:p w14:paraId="78DD29C5">
      <w:pPr>
        <w:spacing w:line="500" w:lineRule="atLeast"/>
        <w:ind w:firstLine="1800" w:firstLineChars="750"/>
        <w:rPr>
          <w:rFonts w:ascii="宋体" w:hAnsi="宋体"/>
          <w:bCs/>
          <w:sz w:val="24"/>
        </w:rPr>
      </w:pPr>
      <w:r>
        <w:rPr>
          <w:rFonts w:hint="eastAsia" w:ascii="宋体" w:hAnsi="宋体"/>
          <w:bCs/>
          <w:sz w:val="24"/>
        </w:rPr>
        <w:t xml:space="preserve">            </w:t>
      </w:r>
    </w:p>
    <w:p w14:paraId="1B26933E">
      <w:pPr>
        <w:spacing w:line="500" w:lineRule="atLeast"/>
        <w:jc w:val="center"/>
        <w:rPr>
          <w:rFonts w:ascii="宋体" w:hAnsi="宋体"/>
          <w:bCs/>
          <w:sz w:val="24"/>
        </w:rPr>
      </w:pPr>
      <w:r>
        <w:rPr>
          <w:rFonts w:hint="eastAsia" w:ascii="宋体" w:hAnsi="宋体"/>
          <w:bCs/>
          <w:sz w:val="24"/>
        </w:rPr>
        <w:t>采购单位：</w:t>
      </w:r>
      <w:r>
        <w:rPr>
          <w:rFonts w:hint="eastAsia" w:ascii="宋体" w:hAnsi="宋体" w:eastAsia="宋体" w:cs="宋体"/>
          <w:bCs/>
          <w:sz w:val="24"/>
          <w:u w:val="single"/>
        </w:rPr>
        <w:t>仙居县交通运输局</w:t>
      </w:r>
      <w:r>
        <w:rPr>
          <w:rFonts w:hint="eastAsia" w:ascii="宋体" w:hAnsi="宋体"/>
          <w:bCs/>
          <w:sz w:val="24"/>
          <w:u w:val="single"/>
        </w:rPr>
        <w:t>（盖章）</w:t>
      </w:r>
    </w:p>
    <w:p w14:paraId="6329B196">
      <w:pPr>
        <w:spacing w:line="500" w:lineRule="atLeast"/>
        <w:jc w:val="center"/>
        <w:rPr>
          <w:rFonts w:ascii="宋体" w:hAnsi="宋体"/>
          <w:bCs/>
          <w:sz w:val="24"/>
        </w:rPr>
      </w:pPr>
    </w:p>
    <w:p w14:paraId="1834CF0E">
      <w:pPr>
        <w:spacing w:line="500" w:lineRule="atLeast"/>
        <w:jc w:val="center"/>
        <w:rPr>
          <w:rFonts w:ascii="宋体" w:hAnsi="宋体"/>
          <w:bCs/>
          <w:sz w:val="24"/>
        </w:rPr>
      </w:pPr>
    </w:p>
    <w:p w14:paraId="1E497DA2">
      <w:pPr>
        <w:spacing w:line="500" w:lineRule="atLeast"/>
        <w:jc w:val="center"/>
        <w:rPr>
          <w:rFonts w:ascii="宋体" w:hAnsi="宋体"/>
          <w:bCs/>
          <w:sz w:val="24"/>
        </w:rPr>
      </w:pPr>
      <w:r>
        <w:rPr>
          <w:rFonts w:hint="eastAsia" w:ascii="宋体" w:hAnsi="宋体"/>
          <w:bCs/>
          <w:sz w:val="24"/>
        </w:rPr>
        <w:t>代理机构：</w:t>
      </w:r>
      <w:r>
        <w:rPr>
          <w:rFonts w:hint="eastAsia" w:ascii="宋体" w:hAnsi="宋体" w:eastAsia="宋体"/>
          <w:bCs/>
          <w:sz w:val="24"/>
          <w:u w:val="single"/>
        </w:rPr>
        <w:t>台州新远工程项目管理有限公司</w:t>
      </w:r>
      <w:r>
        <w:rPr>
          <w:rFonts w:hint="eastAsia" w:ascii="宋体" w:hAnsi="宋体"/>
          <w:bCs/>
          <w:sz w:val="24"/>
          <w:u w:val="single"/>
        </w:rPr>
        <w:t xml:space="preserve"> （盖章）</w:t>
      </w:r>
    </w:p>
    <w:p w14:paraId="41285009">
      <w:pPr>
        <w:spacing w:line="500" w:lineRule="atLeast"/>
        <w:jc w:val="center"/>
        <w:rPr>
          <w:rFonts w:ascii="宋体" w:hAnsi="宋体"/>
          <w:bCs/>
          <w:sz w:val="24"/>
        </w:rPr>
      </w:pPr>
    </w:p>
    <w:p w14:paraId="6E5753DF">
      <w:pPr>
        <w:spacing w:line="500" w:lineRule="atLeast"/>
        <w:jc w:val="center"/>
        <w:rPr>
          <w:rFonts w:ascii="宋体" w:hAnsi="宋体"/>
          <w:bCs/>
          <w:sz w:val="24"/>
        </w:rPr>
      </w:pPr>
      <w:r>
        <w:rPr>
          <w:rFonts w:hint="eastAsia" w:ascii="宋体" w:hAnsi="宋体"/>
          <w:bCs/>
          <w:sz w:val="24"/>
        </w:rPr>
        <w:t>二</w:t>
      </w:r>
      <w:r>
        <w:rPr>
          <w:rFonts w:hint="eastAsia" w:ascii="宋体" w:hAnsi="宋体" w:eastAsia="宋体"/>
          <w:bCs/>
          <w:sz w:val="24"/>
        </w:rPr>
        <w:t>〇</w:t>
      </w:r>
      <w:r>
        <w:rPr>
          <w:rFonts w:hint="eastAsia" w:ascii="宋体" w:hAnsi="宋体"/>
          <w:bCs/>
          <w:sz w:val="24"/>
        </w:rPr>
        <w:t>二</w:t>
      </w:r>
      <w:r>
        <w:rPr>
          <w:rFonts w:hint="eastAsia" w:ascii="宋体" w:hAnsi="宋体" w:eastAsia="宋体"/>
          <w:bCs/>
          <w:sz w:val="24"/>
        </w:rPr>
        <w:t>六</w:t>
      </w:r>
      <w:r>
        <w:rPr>
          <w:rFonts w:hint="eastAsia" w:ascii="宋体" w:hAnsi="宋体"/>
          <w:bCs/>
          <w:sz w:val="24"/>
        </w:rPr>
        <w:t>年</w:t>
      </w:r>
      <w:r>
        <w:rPr>
          <w:rFonts w:hint="eastAsia" w:ascii="宋体" w:hAnsi="宋体" w:eastAsia="宋体"/>
          <w:bCs/>
          <w:sz w:val="24"/>
        </w:rPr>
        <w:t>三</w:t>
      </w:r>
      <w:r>
        <w:rPr>
          <w:rFonts w:hint="eastAsia" w:ascii="宋体" w:hAnsi="宋体"/>
          <w:bCs/>
          <w:sz w:val="24"/>
        </w:rPr>
        <w:t>月</w:t>
      </w:r>
    </w:p>
    <w:p w14:paraId="569479C9">
      <w:pPr>
        <w:pStyle w:val="16"/>
        <w:jc w:val="both"/>
        <w:rPr>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133" w:bottom="1440" w:left="1440" w:header="851" w:footer="992" w:gutter="0"/>
          <w:pgNumType w:start="1"/>
          <w:cols w:space="720" w:num="1"/>
          <w:titlePg/>
          <w:docGrid w:linePitch="312" w:charSpace="0"/>
        </w:sectPr>
      </w:pPr>
    </w:p>
    <w:p w14:paraId="7583A3DB">
      <w:pPr>
        <w:pStyle w:val="16"/>
        <w:rPr>
          <w:sz w:val="36"/>
          <w:szCs w:val="36"/>
        </w:rPr>
      </w:pPr>
      <w:r>
        <w:rPr>
          <w:rFonts w:hint="eastAsia"/>
          <w:sz w:val="36"/>
          <w:szCs w:val="36"/>
        </w:rPr>
        <w:t>目录</w:t>
      </w:r>
    </w:p>
    <w:p w14:paraId="218E6782">
      <w:pPr>
        <w:pStyle w:val="16"/>
        <w:rPr>
          <w:rFonts w:ascii="宋体" w:hAnsi="宋体" w:eastAsia="宋体" w:cs="宋体"/>
          <w:b w:val="0"/>
          <w:sz w:val="24"/>
          <w:szCs w:val="24"/>
        </w:rPr>
      </w:pPr>
      <w:r>
        <w:rPr>
          <w:b w:val="0"/>
          <w:sz w:val="30"/>
          <w:szCs w:val="30"/>
        </w:rPr>
        <w:fldChar w:fldCharType="begin"/>
      </w:r>
      <w:r>
        <w:rPr>
          <w:b w:val="0"/>
          <w:sz w:val="30"/>
          <w:szCs w:val="30"/>
        </w:rPr>
        <w:instrText xml:space="preserve"> </w:instrText>
      </w:r>
      <w:r>
        <w:rPr>
          <w:rFonts w:hint="eastAsia"/>
          <w:b w:val="0"/>
          <w:sz w:val="30"/>
          <w:szCs w:val="30"/>
        </w:rPr>
        <w:instrText xml:space="preserve">TOC \o "1-3" \h \z \u</w:instrText>
      </w:r>
      <w:r>
        <w:rPr>
          <w:b w:val="0"/>
          <w:sz w:val="30"/>
          <w:szCs w:val="30"/>
        </w:rPr>
        <w:instrText xml:space="preserve"> </w:instrText>
      </w:r>
      <w:r>
        <w:rPr>
          <w:b w:val="0"/>
          <w:sz w:val="30"/>
          <w:szCs w:val="30"/>
        </w:rPr>
        <w:fldChar w:fldCharType="separate"/>
      </w:r>
      <w:r>
        <w:fldChar w:fldCharType="begin"/>
      </w:r>
      <w:r>
        <w:instrText xml:space="preserve"> HYPERLINK \l "_Toc306901419" </w:instrText>
      </w:r>
      <w:r>
        <w:fldChar w:fldCharType="separate"/>
      </w:r>
      <w:r>
        <w:rPr>
          <w:rStyle w:val="29"/>
          <w:rFonts w:hint="eastAsia" w:ascii="宋体" w:hAnsi="宋体" w:eastAsia="宋体" w:cs="宋体"/>
          <w:b w:val="0"/>
          <w:color w:val="auto"/>
          <w:sz w:val="24"/>
          <w:szCs w:val="24"/>
        </w:rPr>
        <w:t>第一部分 磋商公告</w:t>
      </w:r>
      <w:r>
        <w:rPr>
          <w:rFonts w:hint="eastAsia" w:ascii="宋体" w:hAnsi="宋体" w:eastAsia="宋体" w:cs="宋体"/>
          <w:b w:val="0"/>
          <w:sz w:val="24"/>
          <w:szCs w:val="24"/>
        </w:rPr>
        <w:tab/>
      </w:r>
      <w:r>
        <w:rPr>
          <w:rFonts w:hint="eastAsia" w:ascii="宋体" w:hAnsi="宋体" w:eastAsia="宋体" w:cs="宋体"/>
          <w:b w:val="0"/>
          <w:sz w:val="24"/>
          <w:szCs w:val="24"/>
        </w:rPr>
        <w:t>2</w:t>
      </w:r>
      <w:r>
        <w:rPr>
          <w:rFonts w:hint="eastAsia" w:ascii="宋体" w:hAnsi="宋体" w:eastAsia="宋体" w:cs="宋体"/>
          <w:b w:val="0"/>
          <w:sz w:val="24"/>
          <w:szCs w:val="24"/>
        </w:rPr>
        <w:fldChar w:fldCharType="end"/>
      </w:r>
    </w:p>
    <w:p w14:paraId="68EF39D2">
      <w:pPr>
        <w:pStyle w:val="16"/>
        <w:rPr>
          <w:rFonts w:ascii="宋体" w:hAnsi="宋体" w:eastAsia="宋体" w:cs="宋体"/>
          <w:b w:val="0"/>
          <w:sz w:val="24"/>
          <w:szCs w:val="24"/>
        </w:rPr>
      </w:pPr>
      <w:r>
        <w:fldChar w:fldCharType="begin"/>
      </w:r>
      <w:r>
        <w:instrText xml:space="preserve"> HYPERLINK \l "_Toc306901436" </w:instrText>
      </w:r>
      <w:r>
        <w:fldChar w:fldCharType="separate"/>
      </w:r>
      <w:r>
        <w:rPr>
          <w:rStyle w:val="29"/>
          <w:rFonts w:hint="eastAsia" w:ascii="宋体" w:hAnsi="宋体" w:eastAsia="宋体" w:cs="宋体"/>
          <w:b w:val="0"/>
          <w:color w:val="auto"/>
          <w:sz w:val="24"/>
          <w:szCs w:val="24"/>
        </w:rPr>
        <w:t>第二部分 采购需求</w:t>
      </w:r>
      <w:r>
        <w:rPr>
          <w:rFonts w:hint="eastAsia" w:ascii="宋体" w:hAnsi="宋体" w:eastAsia="宋体" w:cs="宋体"/>
          <w:b w:val="0"/>
          <w:sz w:val="24"/>
          <w:szCs w:val="24"/>
        </w:rPr>
        <w:tab/>
      </w:r>
      <w:r>
        <w:rPr>
          <w:rFonts w:hint="eastAsia" w:ascii="宋体" w:hAnsi="宋体" w:eastAsia="宋体" w:cs="宋体"/>
          <w:b w:val="0"/>
          <w:sz w:val="24"/>
          <w:szCs w:val="24"/>
        </w:rPr>
        <w:t>6</w:t>
      </w:r>
      <w:r>
        <w:rPr>
          <w:rFonts w:hint="eastAsia" w:ascii="宋体" w:hAnsi="宋体" w:eastAsia="宋体" w:cs="宋体"/>
          <w:b w:val="0"/>
          <w:sz w:val="24"/>
          <w:szCs w:val="24"/>
        </w:rPr>
        <w:fldChar w:fldCharType="end"/>
      </w:r>
    </w:p>
    <w:p w14:paraId="1EB9C169">
      <w:pPr>
        <w:pStyle w:val="16"/>
        <w:rPr>
          <w:rFonts w:ascii="宋体" w:hAnsi="宋体" w:eastAsia="宋体" w:cs="宋体"/>
          <w:b w:val="0"/>
          <w:sz w:val="24"/>
          <w:szCs w:val="24"/>
        </w:rPr>
      </w:pPr>
      <w:r>
        <w:fldChar w:fldCharType="begin"/>
      </w:r>
      <w:r>
        <w:instrText xml:space="preserve"> HYPERLINK \l "_Toc306901444" </w:instrText>
      </w:r>
      <w:r>
        <w:fldChar w:fldCharType="separate"/>
      </w:r>
      <w:r>
        <w:rPr>
          <w:rStyle w:val="29"/>
          <w:rFonts w:hint="eastAsia" w:ascii="宋体" w:hAnsi="宋体" w:eastAsia="宋体" w:cs="宋体"/>
          <w:b w:val="0"/>
          <w:color w:val="auto"/>
          <w:sz w:val="24"/>
          <w:szCs w:val="24"/>
        </w:rPr>
        <w:t>第三部分 磋商须知</w:t>
      </w:r>
      <w:r>
        <w:rPr>
          <w:rFonts w:hint="eastAsia" w:ascii="宋体" w:hAnsi="宋体" w:eastAsia="宋体" w:cs="宋体"/>
          <w:b w:val="0"/>
          <w:sz w:val="24"/>
          <w:szCs w:val="24"/>
        </w:rPr>
        <w:tab/>
      </w:r>
      <w:r>
        <w:rPr>
          <w:rFonts w:hint="eastAsia" w:ascii="宋体" w:hAnsi="宋体" w:eastAsia="宋体" w:cs="宋体"/>
          <w:b w:val="0"/>
          <w:sz w:val="24"/>
          <w:szCs w:val="24"/>
        </w:rPr>
        <w:fldChar w:fldCharType="end"/>
      </w:r>
      <w:r>
        <w:rPr>
          <w:rFonts w:hint="eastAsia" w:ascii="宋体" w:hAnsi="宋体" w:eastAsia="宋体" w:cs="宋体"/>
          <w:b w:val="0"/>
          <w:sz w:val="24"/>
          <w:szCs w:val="24"/>
        </w:rPr>
        <w:t>24</w:t>
      </w:r>
    </w:p>
    <w:p w14:paraId="39EF6F9F">
      <w:pPr>
        <w:pStyle w:val="16"/>
        <w:rPr>
          <w:rFonts w:ascii="宋体" w:hAnsi="宋体" w:eastAsia="宋体" w:cs="宋体"/>
          <w:b w:val="0"/>
          <w:sz w:val="24"/>
          <w:szCs w:val="24"/>
        </w:rPr>
      </w:pPr>
      <w:r>
        <w:fldChar w:fldCharType="begin"/>
      </w:r>
      <w:r>
        <w:instrText xml:space="preserve"> HYPERLINK \l "_Toc306901457" </w:instrText>
      </w:r>
      <w:r>
        <w:fldChar w:fldCharType="separate"/>
      </w:r>
      <w:r>
        <w:rPr>
          <w:rStyle w:val="29"/>
          <w:rFonts w:hint="eastAsia" w:ascii="宋体" w:hAnsi="宋体" w:eastAsia="宋体" w:cs="宋体"/>
          <w:b w:val="0"/>
          <w:color w:val="auto"/>
          <w:sz w:val="24"/>
          <w:szCs w:val="24"/>
        </w:rPr>
        <w:t>第四部分 评标办法及评分标准</w:t>
      </w:r>
      <w:bookmarkStart w:id="0" w:name="_Hlt361670781"/>
      <w:r>
        <w:rPr>
          <w:rFonts w:hint="eastAsia" w:ascii="宋体" w:hAnsi="宋体" w:eastAsia="宋体" w:cs="宋体"/>
          <w:b w:val="0"/>
          <w:sz w:val="24"/>
          <w:szCs w:val="24"/>
        </w:rPr>
        <w:tab/>
      </w:r>
      <w:bookmarkEnd w:id="0"/>
      <w:r>
        <w:rPr>
          <w:rFonts w:hint="eastAsia" w:ascii="宋体" w:hAnsi="宋体" w:eastAsia="宋体" w:cs="宋体"/>
          <w:b w:val="0"/>
          <w:sz w:val="24"/>
          <w:szCs w:val="24"/>
        </w:rPr>
        <w:fldChar w:fldCharType="end"/>
      </w:r>
      <w:r>
        <w:rPr>
          <w:rFonts w:hint="eastAsia" w:ascii="宋体" w:hAnsi="宋体" w:eastAsia="宋体" w:cs="宋体"/>
          <w:b w:val="0"/>
          <w:sz w:val="24"/>
          <w:szCs w:val="24"/>
        </w:rPr>
        <w:t>38</w:t>
      </w:r>
    </w:p>
    <w:p w14:paraId="3EB1BFC2">
      <w:pPr>
        <w:pStyle w:val="16"/>
        <w:rPr>
          <w:rFonts w:ascii="宋体" w:hAnsi="宋体" w:eastAsia="宋体" w:cs="宋体"/>
          <w:b w:val="0"/>
          <w:sz w:val="24"/>
          <w:szCs w:val="24"/>
        </w:rPr>
      </w:pPr>
      <w:r>
        <w:fldChar w:fldCharType="begin"/>
      </w:r>
      <w:r>
        <w:instrText xml:space="preserve"> HYPERLINK \l "_Toc306901461" </w:instrText>
      </w:r>
      <w:r>
        <w:fldChar w:fldCharType="separate"/>
      </w:r>
      <w:r>
        <w:rPr>
          <w:rStyle w:val="29"/>
          <w:rFonts w:hint="eastAsia" w:ascii="宋体" w:hAnsi="宋体" w:eastAsia="宋体" w:cs="宋体"/>
          <w:b w:val="0"/>
          <w:color w:val="auto"/>
          <w:sz w:val="24"/>
          <w:szCs w:val="24"/>
        </w:rPr>
        <w:t>第五部分 合同</w:t>
      </w:r>
      <w:r>
        <w:rPr>
          <w:rFonts w:hint="eastAsia" w:ascii="宋体" w:hAnsi="宋体" w:eastAsia="宋体" w:cs="宋体"/>
          <w:b w:val="0"/>
          <w:sz w:val="24"/>
          <w:szCs w:val="24"/>
        </w:rPr>
        <w:tab/>
      </w:r>
      <w:r>
        <w:rPr>
          <w:rFonts w:hint="eastAsia" w:ascii="宋体" w:hAnsi="宋体" w:eastAsia="宋体" w:cs="宋体"/>
          <w:b w:val="0"/>
          <w:sz w:val="24"/>
          <w:szCs w:val="24"/>
        </w:rPr>
        <w:fldChar w:fldCharType="end"/>
      </w:r>
      <w:r>
        <w:rPr>
          <w:rFonts w:hint="eastAsia" w:ascii="宋体" w:hAnsi="宋体" w:eastAsia="宋体" w:cs="宋体"/>
          <w:b w:val="0"/>
          <w:sz w:val="24"/>
          <w:szCs w:val="24"/>
        </w:rPr>
        <w:t>41</w:t>
      </w:r>
    </w:p>
    <w:p w14:paraId="652DDBF7">
      <w:pPr>
        <w:pStyle w:val="16"/>
        <w:rPr>
          <w:rFonts w:eastAsia="宋体"/>
          <w:b w:val="0"/>
          <w:sz w:val="32"/>
          <w:szCs w:val="32"/>
        </w:rPr>
      </w:pPr>
      <w:r>
        <w:fldChar w:fldCharType="begin"/>
      </w:r>
      <w:r>
        <w:instrText xml:space="preserve"> HYPERLINK \l "_Toc306901462" </w:instrText>
      </w:r>
      <w:r>
        <w:fldChar w:fldCharType="separate"/>
      </w:r>
      <w:r>
        <w:rPr>
          <w:rStyle w:val="29"/>
          <w:rFonts w:hint="eastAsia" w:ascii="宋体" w:hAnsi="宋体" w:eastAsia="宋体" w:cs="宋体"/>
          <w:b w:val="0"/>
          <w:color w:val="auto"/>
          <w:sz w:val="24"/>
          <w:szCs w:val="24"/>
        </w:rPr>
        <w:t>第六部分 磋商响应文件格式</w:t>
      </w:r>
      <w:r>
        <w:rPr>
          <w:rFonts w:hint="eastAsia" w:ascii="宋体" w:hAnsi="宋体" w:eastAsia="宋体" w:cs="宋体"/>
          <w:b w:val="0"/>
          <w:sz w:val="24"/>
          <w:szCs w:val="24"/>
        </w:rPr>
        <w:tab/>
      </w:r>
      <w:r>
        <w:rPr>
          <w:rFonts w:hint="eastAsia" w:ascii="宋体" w:hAnsi="宋体" w:eastAsia="宋体" w:cs="宋体"/>
          <w:b w:val="0"/>
          <w:sz w:val="24"/>
          <w:szCs w:val="24"/>
        </w:rPr>
        <w:fldChar w:fldCharType="end"/>
      </w:r>
      <w:r>
        <w:rPr>
          <w:rFonts w:hint="eastAsia" w:ascii="宋体" w:hAnsi="宋体" w:eastAsia="宋体" w:cs="宋体"/>
          <w:b w:val="0"/>
          <w:sz w:val="24"/>
          <w:szCs w:val="24"/>
        </w:rPr>
        <w:t>78</w:t>
      </w:r>
    </w:p>
    <w:p w14:paraId="1AA197B4">
      <w:pPr>
        <w:pStyle w:val="11"/>
        <w:snapToGrid w:val="0"/>
        <w:spacing w:before="120" w:after="120" w:line="360" w:lineRule="exact"/>
        <w:jc w:val="center"/>
        <w:outlineLvl w:val="0"/>
        <w:rPr>
          <w:rFonts w:ascii="黑体" w:hAnsi="宋体" w:eastAsia="黑体"/>
          <w:sz w:val="30"/>
          <w:szCs w:val="30"/>
        </w:rPr>
      </w:pPr>
      <w:r>
        <w:rPr>
          <w:sz w:val="30"/>
          <w:szCs w:val="30"/>
        </w:rPr>
        <w:fldChar w:fldCharType="end"/>
      </w:r>
      <w:r>
        <w:rPr>
          <w:b/>
          <w:sz w:val="44"/>
          <w:szCs w:val="44"/>
        </w:rPr>
        <w:br w:type="page"/>
      </w:r>
      <w:bookmarkStart w:id="1" w:name="_Toc306901421"/>
      <w:bookmarkStart w:id="2" w:name="_Toc218007959"/>
      <w:bookmarkStart w:id="3" w:name="_Toc277078921"/>
      <w:bookmarkStart w:id="4" w:name="_Toc248896172"/>
      <w:bookmarkStart w:id="5" w:name="_Toc255821799"/>
      <w:bookmarkStart w:id="6" w:name="_Toc261001136"/>
      <w:bookmarkStart w:id="7" w:name="_Toc255819805"/>
      <w:bookmarkStart w:id="8" w:name="_Toc238443285"/>
      <w:bookmarkStart w:id="9" w:name="_Toc248896024"/>
      <w:bookmarkStart w:id="10" w:name="_Toc237656250"/>
      <w:bookmarkStart w:id="11" w:name="_Toc290043085"/>
      <w:bookmarkStart w:id="12" w:name="_Toc248896331"/>
      <w:bookmarkStart w:id="13" w:name="_Toc240724029"/>
      <w:bookmarkStart w:id="14" w:name="_Toc237079649"/>
      <w:bookmarkStart w:id="15" w:name="_Toc217998399"/>
      <w:bookmarkStart w:id="16" w:name="_Toc240724364"/>
      <w:bookmarkStart w:id="17" w:name="_Toc302983069"/>
      <w:bookmarkStart w:id="18" w:name="_Toc261001044"/>
      <w:bookmarkStart w:id="19" w:name="_Toc283973049"/>
      <w:bookmarkStart w:id="20" w:name="_Toc237138373"/>
      <w:bookmarkStart w:id="21" w:name="_Toc292375873"/>
      <w:bookmarkStart w:id="22" w:name="_Toc239128656"/>
      <w:bookmarkStart w:id="23" w:name="_Toc301444164"/>
      <w:bookmarkStart w:id="24" w:name="_Toc255459621"/>
      <w:bookmarkStart w:id="25" w:name="_Toc218007228"/>
      <w:r>
        <w:rPr>
          <w:rFonts w:hint="eastAsia" w:hAnsi="宋体" w:eastAsia="宋体" w:cs="宋体"/>
          <w:b/>
          <w:bCs/>
          <w:sz w:val="36"/>
          <w:szCs w:val="36"/>
        </w:rPr>
        <w:t>第一章 竞争性磋商公告</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tblPr>
        <w:tblStyle w:val="2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3CFB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948" w:type="dxa"/>
          </w:tcPr>
          <w:p w14:paraId="5F44DC3A">
            <w:pPr>
              <w:pStyle w:val="20"/>
              <w:spacing w:beforeAutospacing="0" w:afterAutospacing="0" w:line="360" w:lineRule="auto"/>
              <w:rPr>
                <w:rFonts w:hint="default" w:eastAsia="宋体" w:cs="宋体"/>
                <w:sz w:val="21"/>
                <w:szCs w:val="21"/>
              </w:rPr>
            </w:pPr>
            <w:bookmarkStart w:id="26" w:name="B30_其他事项"/>
            <w:r>
              <w:rPr>
                <w:rFonts w:eastAsia="宋体" w:cs="宋体"/>
                <w:sz w:val="21"/>
                <w:szCs w:val="21"/>
              </w:rPr>
              <w:t>项目概况</w:t>
            </w:r>
          </w:p>
          <w:p w14:paraId="534ECA18">
            <w:pPr>
              <w:pStyle w:val="20"/>
              <w:spacing w:beforeAutospacing="0" w:afterAutospacing="0" w:line="360" w:lineRule="auto"/>
              <w:jc w:val="both"/>
              <w:rPr>
                <w:rFonts w:hint="default" w:eastAsia="宋体" w:cs="宋体"/>
                <w:b/>
                <w:kern w:val="2"/>
                <w:sz w:val="21"/>
                <w:szCs w:val="21"/>
              </w:rPr>
            </w:pPr>
            <w:r>
              <w:rPr>
                <w:rFonts w:eastAsia="宋体" w:cs="宋体"/>
                <w:sz w:val="21"/>
                <w:szCs w:val="21"/>
              </w:rPr>
              <w:t> </w:t>
            </w:r>
            <w:r>
              <w:rPr>
                <w:rFonts w:eastAsia="宋体" w:cs="宋体"/>
                <w:sz w:val="21"/>
                <w:szCs w:val="21"/>
                <w:u w:val="single"/>
              </w:rPr>
              <w:t> 仙居县2026-2027年乡村道沥青灌缝小修工程</w:t>
            </w:r>
            <w:r>
              <w:rPr>
                <w:rFonts w:cs="宋体"/>
                <w:sz w:val="21"/>
                <w:szCs w:val="21"/>
                <w:u w:val="single"/>
              </w:rPr>
              <w:t xml:space="preserve"> </w:t>
            </w:r>
            <w:r>
              <w:rPr>
                <w:rFonts w:eastAsia="宋体" w:cs="宋体"/>
                <w:sz w:val="21"/>
                <w:szCs w:val="21"/>
                <w:u w:val="single"/>
              </w:rPr>
              <w:t>的</w:t>
            </w:r>
            <w:r>
              <w:rPr>
                <w:rFonts w:eastAsia="宋体" w:cs="宋体"/>
                <w:sz w:val="21"/>
                <w:szCs w:val="21"/>
              </w:rPr>
              <w:t>潜在供应商应在</w:t>
            </w:r>
            <w:r>
              <w:rPr>
                <w:rFonts w:eastAsia="宋体" w:cs="宋体"/>
                <w:sz w:val="21"/>
                <w:szCs w:val="21"/>
                <w:u w:val="single"/>
              </w:rPr>
              <w:t xml:space="preserve"> 线上获取 </w:t>
            </w:r>
            <w:r>
              <w:rPr>
                <w:rFonts w:eastAsia="宋体" w:cs="宋体"/>
                <w:sz w:val="21"/>
                <w:szCs w:val="21"/>
              </w:rPr>
              <w:t>获取（下载）采购文件，并于</w:t>
            </w:r>
            <w:r>
              <w:rPr>
                <w:rFonts w:eastAsia="宋体" w:cs="宋体"/>
                <w:sz w:val="21"/>
                <w:szCs w:val="21"/>
                <w:u w:val="single"/>
              </w:rPr>
              <w:t xml:space="preserve">  2026年</w:t>
            </w:r>
            <w:r>
              <w:rPr>
                <w:rFonts w:hint="eastAsia" w:eastAsia="宋体" w:cs="宋体"/>
                <w:sz w:val="21"/>
                <w:szCs w:val="21"/>
                <w:u w:val="single"/>
                <w:lang w:val="en-US" w:eastAsia="zh-CN"/>
              </w:rPr>
              <w:t>4</w:t>
            </w:r>
            <w:r>
              <w:rPr>
                <w:rFonts w:eastAsia="宋体" w:cs="宋体"/>
                <w:sz w:val="21"/>
                <w:szCs w:val="21"/>
                <w:u w:val="single"/>
              </w:rPr>
              <w:t>月</w:t>
            </w:r>
            <w:r>
              <w:rPr>
                <w:rFonts w:hint="eastAsia" w:eastAsia="宋体" w:cs="宋体"/>
                <w:sz w:val="21"/>
                <w:szCs w:val="21"/>
                <w:u w:val="single"/>
                <w:lang w:val="en-US" w:eastAsia="zh-CN"/>
              </w:rPr>
              <w:t>20</w:t>
            </w:r>
            <w:r>
              <w:rPr>
                <w:rFonts w:eastAsia="宋体" w:cs="宋体"/>
                <w:sz w:val="21"/>
                <w:szCs w:val="21"/>
                <w:u w:val="single"/>
              </w:rPr>
              <w:t>日 09:00 （北京时间）前提交（上传）响应文件。</w:t>
            </w:r>
          </w:p>
        </w:tc>
      </w:tr>
    </w:tbl>
    <w:p w14:paraId="083EC7FB">
      <w:pPr>
        <w:pStyle w:val="20"/>
        <w:widowControl w:val="0"/>
        <w:adjustRightInd w:val="0"/>
        <w:snapToGrid w:val="0"/>
        <w:spacing w:beforeAutospacing="0" w:afterAutospacing="0" w:line="348" w:lineRule="auto"/>
        <w:ind w:firstLine="211" w:firstLineChars="100"/>
        <w:jc w:val="both"/>
        <w:rPr>
          <w:rFonts w:hint="default" w:cs="宋体" w:asciiTheme="minorEastAsia" w:hAnsiTheme="minorEastAsia" w:eastAsiaTheme="minorEastAsia"/>
          <w:b/>
          <w:kern w:val="2"/>
          <w:sz w:val="21"/>
          <w:szCs w:val="21"/>
        </w:rPr>
      </w:pPr>
      <w:r>
        <w:rPr>
          <w:rFonts w:cs="宋体" w:asciiTheme="minorEastAsia" w:hAnsiTheme="minorEastAsia" w:eastAsiaTheme="minorEastAsia"/>
          <w:b/>
          <w:kern w:val="2"/>
          <w:sz w:val="21"/>
          <w:szCs w:val="21"/>
        </w:rPr>
        <w:t>一、项目基本情况</w:t>
      </w:r>
    </w:p>
    <w:p w14:paraId="5D7196DF">
      <w:pPr>
        <w:adjustRightInd w:val="0"/>
        <w:snapToGrid w:val="0"/>
        <w:spacing w:line="348" w:lineRule="auto"/>
        <w:ind w:firstLine="420" w:firstLineChars="200"/>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rPr>
        <w:t>1.项目编号：</w:t>
      </w:r>
      <w:r>
        <w:rPr>
          <w:rFonts w:hint="eastAsia" w:cs="宋体" w:asciiTheme="minorEastAsia" w:hAnsiTheme="minorEastAsia" w:eastAsiaTheme="minorEastAsia"/>
          <w:kern w:val="0"/>
          <w:sz w:val="21"/>
          <w:szCs w:val="21"/>
          <w:lang w:eastAsia="zh-CN"/>
        </w:rPr>
        <w:t>331024263100010000018-XYZFCG2026-007</w:t>
      </w:r>
    </w:p>
    <w:p w14:paraId="35678857">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2.项目名称：仙居县2026-2027年乡村道沥青灌缝小修工程</w:t>
      </w:r>
    </w:p>
    <w:p w14:paraId="0D391E0B">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3.采购方式：竞争性磋商</w:t>
      </w:r>
    </w:p>
    <w:p w14:paraId="74D90615">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4.预算金额（元）：3200000</w:t>
      </w:r>
    </w:p>
    <w:p w14:paraId="491AFB22">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5.最高限价（元）：3200000</w:t>
      </w:r>
    </w:p>
    <w:p w14:paraId="39E9A450">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6.采购需求：</w:t>
      </w:r>
    </w:p>
    <w:p w14:paraId="07A4A3F9">
      <w:pPr>
        <w:autoSpaceDE w:val="0"/>
        <w:autoSpaceDN w:val="0"/>
        <w:adjustRightInd w:val="0"/>
        <w:snapToGrid w:val="0"/>
        <w:spacing w:line="348" w:lineRule="auto"/>
        <w:ind w:firstLine="48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标项</w:t>
      </w:r>
      <w:r>
        <w:rPr>
          <w:rFonts w:hint="eastAsia" w:ascii="宋体" w:hAnsi="宋体" w:eastAsia="宋体"/>
          <w:bCs/>
          <w:color w:val="000000" w:themeColor="text1"/>
          <w:sz w:val="21"/>
          <w:szCs w:val="21"/>
          <w:lang w:val="en-US" w:eastAsia="zh-CN"/>
          <w14:textFill>
            <w14:solidFill>
              <w14:schemeClr w14:val="tx1"/>
            </w14:solidFill>
          </w14:textFill>
        </w:rPr>
        <w:t>一</w:t>
      </w:r>
    </w:p>
    <w:p w14:paraId="08FA8665">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xml:space="preserve">  数量：1 </w:t>
      </w:r>
    </w:p>
    <w:p w14:paraId="0D7A32CF">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预算金额（元）：700000</w:t>
      </w:r>
    </w:p>
    <w:p w14:paraId="66E55FC2">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单位：项 </w:t>
      </w:r>
    </w:p>
    <w:p w14:paraId="44BC2966">
      <w:pPr>
        <w:autoSpaceDE w:val="0"/>
        <w:autoSpaceDN w:val="0"/>
        <w:adjustRightInd w:val="0"/>
        <w:snapToGrid w:val="0"/>
        <w:spacing w:line="348" w:lineRule="auto"/>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简要规格描述： 城区片区（南峰街道、福应街道、安洲街道、官路、广度）</w:t>
      </w:r>
      <w:r>
        <w:rPr>
          <w:rFonts w:hint="eastAsia" w:ascii="宋体" w:hAnsi="宋体" w:eastAsia="宋体" w:cs="宋体"/>
          <w:color w:val="000000" w:themeColor="text1"/>
          <w:kern w:val="0"/>
          <w:sz w:val="21"/>
          <w:szCs w:val="21"/>
          <w14:textFill>
            <w14:solidFill>
              <w14:schemeClr w14:val="tx1"/>
            </w14:solidFill>
          </w14:textFill>
        </w:rPr>
        <w:t>沥青灌缝小修工程</w:t>
      </w:r>
    </w:p>
    <w:p w14:paraId="7C66919C">
      <w:pPr>
        <w:autoSpaceDE w:val="0"/>
        <w:autoSpaceDN w:val="0"/>
        <w:adjustRightInd w:val="0"/>
        <w:snapToGrid w:val="0"/>
        <w:spacing w:line="348" w:lineRule="auto"/>
        <w:ind w:firstLine="697" w:firstLineChars="332"/>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备注：</w:t>
      </w:r>
    </w:p>
    <w:p w14:paraId="4C74A7E9">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标项二</w:t>
      </w:r>
    </w:p>
    <w:p w14:paraId="1B61C510">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xml:space="preserve">  数量：1 </w:t>
      </w:r>
    </w:p>
    <w:p w14:paraId="40BC76F2">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预算金额（元）：700000</w:t>
      </w:r>
    </w:p>
    <w:p w14:paraId="4FC32999">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单位：项 </w:t>
      </w:r>
    </w:p>
    <w:p w14:paraId="2F253CD3">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简要规格描述： 城西片区（白塔、淡竹、皤滩、田市）</w:t>
      </w:r>
      <w:r>
        <w:rPr>
          <w:rFonts w:hint="eastAsia" w:ascii="宋体" w:hAnsi="宋体" w:eastAsia="宋体" w:cs="宋体"/>
          <w:color w:val="000000" w:themeColor="text1"/>
          <w:kern w:val="0"/>
          <w:sz w:val="21"/>
          <w:szCs w:val="21"/>
          <w14:textFill>
            <w14:solidFill>
              <w14:schemeClr w14:val="tx1"/>
            </w14:solidFill>
          </w14:textFill>
        </w:rPr>
        <w:t>沥青灌缝小修工程</w:t>
      </w:r>
    </w:p>
    <w:p w14:paraId="2FF15642">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备注：</w:t>
      </w:r>
    </w:p>
    <w:p w14:paraId="55B63608">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标项三</w:t>
      </w:r>
    </w:p>
    <w:p w14:paraId="656CAD68">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xml:space="preserve">  数量：1 </w:t>
      </w:r>
    </w:p>
    <w:p w14:paraId="56FBC10E">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预算金额（元）：900000</w:t>
      </w:r>
    </w:p>
    <w:p w14:paraId="07CB84CC">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单位：项 </w:t>
      </w:r>
    </w:p>
    <w:p w14:paraId="2BD79DB9">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简要规格描述：城东片区（步路、上张、大战、下各、双庙、朱溪）</w:t>
      </w:r>
      <w:r>
        <w:rPr>
          <w:rFonts w:hint="eastAsia" w:ascii="宋体" w:hAnsi="宋体" w:eastAsia="宋体" w:cs="宋体"/>
          <w:color w:val="000000" w:themeColor="text1"/>
          <w:kern w:val="0"/>
          <w:sz w:val="21"/>
          <w:szCs w:val="21"/>
          <w14:textFill>
            <w14:solidFill>
              <w14:schemeClr w14:val="tx1"/>
            </w14:solidFill>
          </w14:textFill>
        </w:rPr>
        <w:t>沥青灌缝小修工程</w:t>
      </w:r>
    </w:p>
    <w:p w14:paraId="2B030A9F">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备注： </w:t>
      </w:r>
    </w:p>
    <w:p w14:paraId="203AA800">
      <w:pPr>
        <w:autoSpaceDE w:val="0"/>
        <w:autoSpaceDN w:val="0"/>
        <w:adjustRightInd w:val="0"/>
        <w:snapToGrid w:val="0"/>
        <w:spacing w:line="348" w:lineRule="auto"/>
        <w:ind w:firstLine="48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标项</w:t>
      </w:r>
      <w:r>
        <w:rPr>
          <w:rFonts w:hint="eastAsia" w:ascii="宋体" w:hAnsi="宋体" w:eastAsia="宋体"/>
          <w:bCs/>
          <w:color w:val="000000" w:themeColor="text1"/>
          <w:sz w:val="21"/>
          <w:szCs w:val="21"/>
          <w:lang w:val="en-US" w:eastAsia="zh-CN"/>
          <w14:textFill>
            <w14:solidFill>
              <w14:schemeClr w14:val="tx1"/>
            </w14:solidFill>
          </w14:textFill>
        </w:rPr>
        <w:t>四</w:t>
      </w:r>
    </w:p>
    <w:p w14:paraId="3ECA08AB">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xml:space="preserve">  数量：1 </w:t>
      </w:r>
    </w:p>
    <w:p w14:paraId="047C9FEC">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预算金额（元）：900000</w:t>
      </w:r>
    </w:p>
    <w:p w14:paraId="0EC4B070">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单位：项 </w:t>
      </w:r>
    </w:p>
    <w:p w14:paraId="7FC5B7C8">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简要规格描述： 横溪片区（横溪、埠头、湫山、安岭、溪港）</w:t>
      </w:r>
      <w:r>
        <w:rPr>
          <w:rFonts w:hint="eastAsia" w:ascii="宋体" w:hAnsi="宋体" w:eastAsia="宋体" w:cs="宋体"/>
          <w:color w:val="000000" w:themeColor="text1"/>
          <w:kern w:val="0"/>
          <w:sz w:val="21"/>
          <w:szCs w:val="21"/>
          <w14:textFill>
            <w14:solidFill>
              <w14:schemeClr w14:val="tx1"/>
            </w14:solidFill>
          </w14:textFill>
        </w:rPr>
        <w:t>沥青灌缝小修工程</w:t>
      </w:r>
    </w:p>
    <w:p w14:paraId="64F57659">
      <w:pPr>
        <w:autoSpaceDE w:val="0"/>
        <w:autoSpaceDN w:val="0"/>
        <w:adjustRightInd w:val="0"/>
        <w:snapToGrid w:val="0"/>
        <w:spacing w:line="348" w:lineRule="auto"/>
        <w:ind w:firstLine="480"/>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 备注：</w:t>
      </w:r>
    </w:p>
    <w:p w14:paraId="1EFBB4F2">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7.合同履行期限：服务期限两年。</w:t>
      </w:r>
    </w:p>
    <w:p w14:paraId="370CB7D8">
      <w:pPr>
        <w:pStyle w:val="20"/>
        <w:widowControl w:val="0"/>
        <w:adjustRightInd w:val="0"/>
        <w:snapToGrid w:val="0"/>
        <w:spacing w:beforeAutospacing="0" w:afterAutospacing="0" w:line="348" w:lineRule="auto"/>
        <w:ind w:firstLine="422"/>
        <w:jc w:val="both"/>
        <w:rPr>
          <w:rFonts w:hint="default" w:cs="宋体" w:asciiTheme="minorEastAsia" w:hAnsiTheme="minorEastAsia" w:eastAsiaTheme="minorEastAsia"/>
          <w:sz w:val="21"/>
          <w:szCs w:val="21"/>
        </w:rPr>
      </w:pPr>
      <w:r>
        <w:rPr>
          <w:rFonts w:cs="宋体" w:asciiTheme="minorEastAsia" w:hAnsiTheme="minorEastAsia" w:eastAsiaTheme="minorEastAsia"/>
          <w:b/>
          <w:kern w:val="2"/>
          <w:sz w:val="21"/>
          <w:szCs w:val="21"/>
        </w:rPr>
        <w:t xml:space="preserve">  </w:t>
      </w:r>
      <w:r>
        <w:rPr>
          <w:rFonts w:cs="宋体" w:asciiTheme="minorEastAsia" w:hAnsiTheme="minorEastAsia" w:eastAsiaTheme="minorEastAsia"/>
          <w:sz w:val="21"/>
          <w:szCs w:val="21"/>
        </w:rPr>
        <w:t xml:space="preserve">  8.本项目（否）接受联合体投标。</w:t>
      </w:r>
    </w:p>
    <w:p w14:paraId="169372D3">
      <w:pPr>
        <w:pStyle w:val="20"/>
        <w:widowControl w:val="0"/>
        <w:adjustRightInd w:val="0"/>
        <w:snapToGrid w:val="0"/>
        <w:spacing w:beforeAutospacing="0" w:afterAutospacing="0" w:line="348" w:lineRule="auto"/>
        <w:ind w:firstLine="422" w:firstLineChars="200"/>
        <w:jc w:val="both"/>
        <w:rPr>
          <w:rFonts w:hint="default" w:cs="宋体" w:asciiTheme="minorEastAsia" w:hAnsiTheme="minorEastAsia" w:eastAsiaTheme="minorEastAsia"/>
          <w:b/>
          <w:kern w:val="2"/>
          <w:sz w:val="21"/>
          <w:szCs w:val="21"/>
        </w:rPr>
      </w:pPr>
      <w:r>
        <w:rPr>
          <w:rFonts w:cs="宋体" w:asciiTheme="minorEastAsia" w:hAnsiTheme="minorEastAsia" w:eastAsiaTheme="minorEastAsia"/>
          <w:b/>
          <w:kern w:val="2"/>
          <w:sz w:val="21"/>
          <w:szCs w:val="21"/>
        </w:rPr>
        <w:t>二、申请人的资格要求：</w:t>
      </w:r>
    </w:p>
    <w:p w14:paraId="6A98D5C2">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1.满足</w:t>
      </w:r>
      <w:r>
        <w:rPr>
          <w:rFonts w:hint="eastAsia" w:cs="宋体" w:asciiTheme="minorEastAsia" w:hAnsiTheme="minorEastAsia" w:eastAsiaTheme="minorEastAsia"/>
          <w:sz w:val="21"/>
          <w:szCs w:val="21"/>
        </w:rPr>
        <w:t>《中华人民共和国政府采购法》第二十二条规定的供应商资格条件和浙财采监【2013】24号《关于规范政府采购供应商资格设定及资格审查的通知》第六条规定，且未被列入失信被执行人名单、重大税收违法案件当事人名单、政府采购严重违法失信行为记录名单。</w:t>
      </w:r>
    </w:p>
    <w:p w14:paraId="1D21958E">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2.落实政府采购政策需满足的资格要求：供应商为中小企业/小微企业或监狱企业或残疾人福利性单位。</w:t>
      </w:r>
    </w:p>
    <w:p w14:paraId="2D2B3D5C">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3.本项目的特定资格要求：/</w:t>
      </w:r>
    </w:p>
    <w:p w14:paraId="04B987CA">
      <w:pPr>
        <w:pStyle w:val="20"/>
        <w:widowControl w:val="0"/>
        <w:adjustRightInd w:val="0"/>
        <w:snapToGrid w:val="0"/>
        <w:spacing w:beforeAutospacing="0" w:afterAutospacing="0" w:line="348" w:lineRule="auto"/>
        <w:ind w:firstLine="422" w:firstLineChars="200"/>
        <w:jc w:val="both"/>
        <w:rPr>
          <w:rFonts w:hint="default" w:cs="宋体" w:asciiTheme="minorEastAsia" w:hAnsiTheme="minorEastAsia" w:eastAsiaTheme="minorEastAsia"/>
          <w:b/>
          <w:kern w:val="2"/>
          <w:sz w:val="21"/>
          <w:szCs w:val="21"/>
        </w:rPr>
      </w:pPr>
      <w:r>
        <w:rPr>
          <w:rFonts w:cs="宋体" w:asciiTheme="minorEastAsia" w:hAnsiTheme="minorEastAsia" w:eastAsiaTheme="minorEastAsia"/>
          <w:b/>
          <w:kern w:val="2"/>
          <w:sz w:val="21"/>
          <w:szCs w:val="21"/>
        </w:rPr>
        <w:t>三、获取（下载）采购文件</w:t>
      </w:r>
    </w:p>
    <w:p w14:paraId="38BDA22C">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1.时间：/至2026年</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月</w:t>
      </w:r>
      <w:r>
        <w:rPr>
          <w:rFonts w:hint="eastAsia" w:cs="宋体" w:asciiTheme="minorEastAsia" w:hAnsiTheme="minorEastAsia" w:eastAsiaTheme="minorEastAsia"/>
          <w:kern w:val="0"/>
          <w:sz w:val="21"/>
          <w:szCs w:val="21"/>
          <w:lang w:val="en-US" w:eastAsia="zh-CN"/>
        </w:rPr>
        <w:t>20</w:t>
      </w:r>
      <w:r>
        <w:rPr>
          <w:rFonts w:hint="eastAsia" w:cs="宋体" w:asciiTheme="minorEastAsia" w:hAnsiTheme="minorEastAsia" w:eastAsiaTheme="minorEastAsia"/>
          <w:kern w:val="0"/>
          <w:sz w:val="21"/>
          <w:szCs w:val="21"/>
        </w:rPr>
        <w:t>日，每天上午00:00至12:00，下午12:00至23:59（北京时间，线上获取法定节假日均可，线下获取文件法定节假日除外）</w:t>
      </w:r>
    </w:p>
    <w:p w14:paraId="47A23E9B">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2.地点（网址）：浙江政府采购网（http://zfcg.czt.zj.gov.cn） </w:t>
      </w:r>
    </w:p>
    <w:p w14:paraId="18CCE1C9">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方式：供应商通过“浙江政府采购网”在线获取（磋商公告下方选取“潜在供应商”处“获取采购文件”），不提供纸制版采购文件；供应商只有在“浙江政府采购网”完成获取采购文件申请并下载了采购文件后才视作依法获取采购文件（法律法规所指的供应商获取采购文件时间以供应商完成获取采购文件申请后下载采购文件的时间为准）。通过公告下方“游客，浏览采购文件”下载的采购文件仅供浏览，不视作依法获取采购文件。 </w:t>
      </w:r>
    </w:p>
    <w:p w14:paraId="70548D91">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4.售价（元）：0 </w:t>
      </w:r>
    </w:p>
    <w:p w14:paraId="0A09B5B1">
      <w:pPr>
        <w:pStyle w:val="20"/>
        <w:widowControl w:val="0"/>
        <w:adjustRightInd w:val="0"/>
        <w:snapToGrid w:val="0"/>
        <w:spacing w:beforeAutospacing="0" w:afterAutospacing="0" w:line="348" w:lineRule="auto"/>
        <w:ind w:firstLine="422" w:firstLineChars="200"/>
        <w:jc w:val="both"/>
        <w:rPr>
          <w:rFonts w:hint="default" w:cs="宋体" w:asciiTheme="minorEastAsia" w:hAnsiTheme="minorEastAsia" w:eastAsiaTheme="minorEastAsia"/>
          <w:b/>
          <w:kern w:val="2"/>
          <w:sz w:val="21"/>
          <w:szCs w:val="21"/>
        </w:rPr>
      </w:pPr>
      <w:r>
        <w:rPr>
          <w:rFonts w:asciiTheme="minorEastAsia" w:hAnsiTheme="minorEastAsia" w:eastAsiaTheme="minorEastAsia"/>
          <w:b/>
          <w:bCs/>
          <w:sz w:val="21"/>
          <w:szCs w:val="21"/>
        </w:rPr>
        <w:t>四、响应文件提交（上传）</w:t>
      </w:r>
    </w:p>
    <w:p w14:paraId="6F4CBACD">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1.提交磋商响应文件截止时间：</w:t>
      </w:r>
      <w:r>
        <w:rPr>
          <w:rFonts w:cs="宋体" w:asciiTheme="minorEastAsia" w:hAnsiTheme="minorEastAsia" w:eastAsiaTheme="minorEastAsia"/>
          <w:sz w:val="21"/>
          <w:szCs w:val="21"/>
          <w:u w:val="single"/>
        </w:rPr>
        <w:t>2026年</w:t>
      </w:r>
      <w:r>
        <w:rPr>
          <w:rFonts w:hint="eastAsia" w:cs="宋体" w:asciiTheme="minorEastAsia" w:hAnsiTheme="minorEastAsia" w:eastAsiaTheme="minorEastAsia"/>
          <w:sz w:val="21"/>
          <w:szCs w:val="21"/>
          <w:u w:val="single"/>
          <w:lang w:val="en-US" w:eastAsia="zh-CN"/>
        </w:rPr>
        <w:t>4</w:t>
      </w:r>
      <w:r>
        <w:rPr>
          <w:rFonts w:cs="宋体" w:asciiTheme="minorEastAsia" w:hAnsiTheme="minorEastAsia" w:eastAsiaTheme="minorEastAsia"/>
          <w:sz w:val="21"/>
          <w:szCs w:val="21"/>
          <w:u w:val="single"/>
        </w:rPr>
        <w:t>月</w:t>
      </w:r>
      <w:r>
        <w:rPr>
          <w:rFonts w:hint="eastAsia" w:cs="宋体" w:asciiTheme="minorEastAsia" w:hAnsiTheme="minorEastAsia" w:eastAsiaTheme="minorEastAsia"/>
          <w:sz w:val="21"/>
          <w:szCs w:val="21"/>
          <w:u w:val="single"/>
          <w:lang w:val="en-US" w:eastAsia="zh-CN"/>
        </w:rPr>
        <w:t>20</w:t>
      </w:r>
      <w:r>
        <w:rPr>
          <w:rFonts w:cs="宋体" w:asciiTheme="minorEastAsia" w:hAnsiTheme="minorEastAsia" w:eastAsiaTheme="minorEastAsia"/>
          <w:sz w:val="21"/>
          <w:szCs w:val="21"/>
          <w:u w:val="single"/>
        </w:rPr>
        <w:t>日 09:00</w:t>
      </w:r>
      <w:r>
        <w:rPr>
          <w:rFonts w:cs="宋体" w:asciiTheme="minorEastAsia" w:hAnsiTheme="minorEastAsia" w:eastAsiaTheme="minorEastAsia"/>
          <w:sz w:val="21"/>
          <w:szCs w:val="21"/>
        </w:rPr>
        <w:t>（北京时间）</w:t>
      </w:r>
    </w:p>
    <w:p w14:paraId="267630D0">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2.磋商地点（网址）：</w:t>
      </w:r>
    </w:p>
    <w:p w14:paraId="04611B20">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（1）电子加密响应文件：政府采购云平台（https://www.zcygov.cn）在线递交。 “电子加密响应文件”成功上传提交后，供应商自行打印响应文件接收回执。</w:t>
      </w:r>
    </w:p>
    <w:p w14:paraId="3D26BDCC">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（2）备份响应文件：</w:t>
      </w:r>
      <w:r>
        <w:fldChar w:fldCharType="begin"/>
      </w:r>
      <w:r>
        <w:instrText xml:space="preserve"> HYPERLINK "mailto:政采云平台上最后生成的具备电子签章的备份响应文件，文件名后缀为备份标书四字的首字母。供应商自行确定是否提交；若提交请在提交磋商响应文件截止时间前将备份响应文件打包压缩加密（未加密造成泄密的由投标人自行承担）后以电子邮件的形式发送至846270514@qq.com，逾期发送的将被视为未提交。" </w:instrText>
      </w:r>
      <w:r>
        <w:fldChar w:fldCharType="separate"/>
      </w:r>
      <w:r>
        <w:rPr>
          <w:rFonts w:cs="宋体" w:asciiTheme="minorEastAsia" w:hAnsiTheme="minorEastAsia" w:eastAsiaTheme="minorEastAsia"/>
          <w:sz w:val="21"/>
          <w:szCs w:val="21"/>
        </w:rPr>
        <w:t>政采云平台上最后生成的具备电子签章的备份响应文件，文件名后缀为备份标书四字的首字母。供应商自行确定是否提交；若提交请在提交磋商响应文件截止时间前将备份响应文件打包压缩加密（未加密造成泄密的由投标人自行承担）后以电子邮件的形式发送至240064408@qq.com，逾期发送的将被视为未提交。</w:t>
      </w:r>
      <w:r>
        <w:rPr>
          <w:rFonts w:cs="宋体" w:asciiTheme="minorEastAsia" w:hAnsiTheme="minorEastAsia" w:eastAsiaTheme="minorEastAsia"/>
          <w:sz w:val="21"/>
          <w:szCs w:val="21"/>
        </w:rPr>
        <w:fldChar w:fldCharType="end"/>
      </w:r>
    </w:p>
    <w:p w14:paraId="65335B72">
      <w:pPr>
        <w:pStyle w:val="20"/>
        <w:widowControl w:val="0"/>
        <w:adjustRightInd w:val="0"/>
        <w:snapToGrid w:val="0"/>
        <w:spacing w:beforeAutospacing="0" w:afterAutospacing="0" w:line="348" w:lineRule="auto"/>
        <w:ind w:firstLine="422" w:firstLineChars="200"/>
        <w:jc w:val="both"/>
        <w:rPr>
          <w:rFonts w:hint="default" w:asciiTheme="minorEastAsia" w:hAnsiTheme="minorEastAsia" w:eastAsiaTheme="minorEastAsia"/>
          <w:b/>
          <w:bCs/>
          <w:sz w:val="21"/>
          <w:szCs w:val="21"/>
        </w:rPr>
      </w:pPr>
      <w:r>
        <w:rPr>
          <w:rFonts w:asciiTheme="minorEastAsia" w:hAnsiTheme="minorEastAsia" w:eastAsiaTheme="minorEastAsia"/>
          <w:b/>
          <w:bCs/>
          <w:sz w:val="21"/>
          <w:szCs w:val="21"/>
        </w:rPr>
        <w:t>五、响应文件开启：</w:t>
      </w:r>
    </w:p>
    <w:p w14:paraId="342BF78E">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1.开标时间：</w:t>
      </w:r>
      <w:r>
        <w:rPr>
          <w:rFonts w:cs="宋体" w:asciiTheme="minorEastAsia" w:hAnsiTheme="minorEastAsia" w:eastAsiaTheme="minorEastAsia"/>
          <w:sz w:val="21"/>
          <w:szCs w:val="21"/>
          <w:u w:val="single"/>
        </w:rPr>
        <w:t>2026年</w:t>
      </w:r>
      <w:r>
        <w:rPr>
          <w:rFonts w:hint="eastAsia" w:cs="宋体" w:asciiTheme="minorEastAsia" w:hAnsiTheme="minorEastAsia" w:eastAsiaTheme="minorEastAsia"/>
          <w:sz w:val="21"/>
          <w:szCs w:val="21"/>
          <w:u w:val="single"/>
          <w:lang w:val="en-US" w:eastAsia="zh-CN"/>
        </w:rPr>
        <w:t>4</w:t>
      </w:r>
      <w:r>
        <w:rPr>
          <w:rFonts w:cs="宋体" w:asciiTheme="minorEastAsia" w:hAnsiTheme="minorEastAsia" w:eastAsiaTheme="minorEastAsia"/>
          <w:sz w:val="21"/>
          <w:szCs w:val="21"/>
          <w:u w:val="single"/>
        </w:rPr>
        <w:t>月</w:t>
      </w:r>
      <w:r>
        <w:rPr>
          <w:rFonts w:hint="eastAsia" w:cs="宋体" w:asciiTheme="minorEastAsia" w:hAnsiTheme="minorEastAsia" w:eastAsiaTheme="minorEastAsia"/>
          <w:sz w:val="21"/>
          <w:szCs w:val="21"/>
          <w:u w:val="single"/>
          <w:lang w:val="en-US" w:eastAsia="zh-CN"/>
        </w:rPr>
        <w:t>20</w:t>
      </w:r>
      <w:r>
        <w:rPr>
          <w:rFonts w:cs="宋体" w:asciiTheme="minorEastAsia" w:hAnsiTheme="minorEastAsia" w:eastAsiaTheme="minorEastAsia"/>
          <w:sz w:val="21"/>
          <w:szCs w:val="21"/>
          <w:u w:val="single"/>
        </w:rPr>
        <w:t>日 09:00</w:t>
      </w:r>
      <w:r>
        <w:rPr>
          <w:rFonts w:cs="宋体" w:asciiTheme="minorEastAsia" w:hAnsiTheme="minorEastAsia" w:eastAsiaTheme="minorEastAsia"/>
          <w:sz w:val="21"/>
          <w:szCs w:val="21"/>
        </w:rPr>
        <w:t>（北京时间）</w:t>
      </w:r>
    </w:p>
    <w:p w14:paraId="13BB98B1">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2.地点（网址）：在政府采购云平台（https://www.zcygov.cn）上开启响应文件,同时邀请供应商在线参加开标。</w:t>
      </w:r>
    </w:p>
    <w:p w14:paraId="183F5D37">
      <w:pPr>
        <w:pStyle w:val="20"/>
        <w:widowControl w:val="0"/>
        <w:adjustRightInd w:val="0"/>
        <w:snapToGrid w:val="0"/>
        <w:spacing w:beforeAutospacing="0" w:afterAutospacing="0" w:line="348" w:lineRule="auto"/>
        <w:ind w:firstLine="422" w:firstLineChars="200"/>
        <w:jc w:val="both"/>
        <w:rPr>
          <w:rFonts w:hint="default" w:cs="宋体" w:asciiTheme="minorEastAsia" w:hAnsiTheme="minorEastAsia" w:eastAsiaTheme="minorEastAsia"/>
          <w:b/>
          <w:kern w:val="2"/>
          <w:sz w:val="21"/>
          <w:szCs w:val="21"/>
        </w:rPr>
      </w:pPr>
      <w:r>
        <w:rPr>
          <w:rFonts w:cs="宋体" w:asciiTheme="minorEastAsia" w:hAnsiTheme="minorEastAsia" w:eastAsiaTheme="minorEastAsia"/>
          <w:b/>
          <w:kern w:val="2"/>
          <w:sz w:val="21"/>
          <w:szCs w:val="21"/>
        </w:rPr>
        <w:t>六、公告期限</w:t>
      </w:r>
    </w:p>
    <w:p w14:paraId="1CCAAEBC">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自本公告发布之日起3个工作日。</w:t>
      </w:r>
    </w:p>
    <w:p w14:paraId="0C905CB3">
      <w:pPr>
        <w:pStyle w:val="20"/>
        <w:widowControl w:val="0"/>
        <w:adjustRightInd w:val="0"/>
        <w:snapToGrid w:val="0"/>
        <w:spacing w:beforeAutospacing="0" w:afterAutospacing="0" w:line="348" w:lineRule="auto"/>
        <w:ind w:firstLine="422" w:firstLineChars="200"/>
        <w:jc w:val="both"/>
        <w:rPr>
          <w:rFonts w:hint="default" w:cs="宋体" w:asciiTheme="minorEastAsia" w:hAnsiTheme="minorEastAsia" w:eastAsiaTheme="minorEastAsia"/>
          <w:sz w:val="21"/>
          <w:szCs w:val="21"/>
        </w:rPr>
      </w:pPr>
      <w:r>
        <w:rPr>
          <w:rFonts w:cs="宋体" w:asciiTheme="minorEastAsia" w:hAnsiTheme="minorEastAsia" w:eastAsiaTheme="minorEastAsia"/>
          <w:b/>
          <w:kern w:val="2"/>
          <w:sz w:val="21"/>
          <w:szCs w:val="21"/>
        </w:rPr>
        <w:t>七、其他补充事宜</w:t>
      </w:r>
    </w:p>
    <w:p w14:paraId="4DA6BBE4">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0408818">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8533E9C">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38FFFE5">
      <w:pPr>
        <w:pStyle w:val="20"/>
        <w:adjustRightInd w:val="0"/>
        <w:snapToGrid w:val="0"/>
        <w:spacing w:beforeAutospacing="0" w:afterAutospacing="0" w:line="348" w:lineRule="auto"/>
        <w:ind w:firstLine="422" w:firstLineChars="200"/>
        <w:rPr>
          <w:rFonts w:hint="default" w:cs="宋体" w:asciiTheme="minorEastAsia" w:hAnsiTheme="minorEastAsia" w:eastAsiaTheme="minorEastAsia"/>
          <w:b/>
          <w:bCs/>
          <w:sz w:val="21"/>
          <w:szCs w:val="21"/>
        </w:rPr>
      </w:pPr>
      <w:r>
        <w:rPr>
          <w:rFonts w:cs="宋体" w:asciiTheme="minorEastAsia" w:hAnsiTheme="minorEastAsia" w:eastAsiaTheme="minorEastAsia"/>
          <w:b/>
          <w:bCs/>
          <w:sz w:val="21"/>
          <w:szCs w:val="21"/>
        </w:rPr>
        <w:t>4.其他事项</w:t>
      </w:r>
    </w:p>
    <w:p w14:paraId="6CB9EE97">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 xml:space="preserve">（1）磋商保证金：本项目不需要缴纳磋商保证金。 </w:t>
      </w:r>
    </w:p>
    <w:p w14:paraId="26A86501">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采购项目需要落实的政府采购政策：①《政府采购促进中小企业发展管理办法》、《关于促进残疾人就业政府采购政策的通知》（财库〔2017〕141号）、《关于政府采购支持监狱企业发展有关问题的通知》。②政府采购金融服务：鼓励供应商开展政采贷、履约保函等政府采购金融服务，供应商以银行、保险公司、融资担保公司出具保函形式提交履约保证金的，采购单位不得拒收</w:t>
      </w:r>
      <w:r>
        <w:rPr>
          <w:rFonts w:hint="default" w:cs="宋体" w:asciiTheme="minorEastAsia" w:hAnsiTheme="minorEastAsia" w:eastAsiaTheme="minorEastAsia"/>
          <w:sz w:val="21"/>
          <w:szCs w:val="21"/>
        </w:rPr>
        <w:t>。</w:t>
      </w:r>
    </w:p>
    <w:p w14:paraId="00DD0237">
      <w:pPr>
        <w:pStyle w:val="20"/>
        <w:adjustRightInd w:val="0"/>
        <w:snapToGrid w:val="0"/>
        <w:spacing w:beforeAutospacing="0" w:afterAutospacing="0" w:line="348" w:lineRule="auto"/>
        <w:ind w:firstLine="422" w:firstLineChars="200"/>
        <w:rPr>
          <w:rFonts w:hint="default" w:cs="宋体" w:asciiTheme="minorEastAsia" w:hAnsiTheme="minorEastAsia" w:eastAsiaTheme="minorEastAsia"/>
          <w:b/>
          <w:bCs/>
          <w:sz w:val="21"/>
          <w:szCs w:val="21"/>
        </w:rPr>
      </w:pPr>
      <w:r>
        <w:rPr>
          <w:rFonts w:cs="宋体" w:asciiTheme="minorEastAsia" w:hAnsiTheme="minorEastAsia" w:eastAsiaTheme="minorEastAsia"/>
          <w:b/>
          <w:bCs/>
          <w:sz w:val="21"/>
          <w:szCs w:val="21"/>
        </w:rPr>
        <w:t>（3）在线响应（电子交易）说明</w:t>
      </w:r>
    </w:p>
    <w:p w14:paraId="6406A842">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①本项目实行电子交易，电子交易具体流程详见操作指南：登录政府采购云平台（www.zcygov.cn），从首页-服务中心-帮助文档-项目采购-电子招投标，查看文档和视频。供应商在使用系统进行投标的过程中遇到涉及平台使用的任何问题，可致电政采云平台技术支持热线咨询，联系方式：400-881-7190。</w:t>
      </w:r>
    </w:p>
    <w:p w14:paraId="3D477CD9">
      <w:pPr>
        <w:adjustRightInd w:val="0"/>
        <w:snapToGrid w:val="0"/>
        <w:spacing w:line="348"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②供应商应在开标前完成CA数字证书办理（已经办理CA锁的须注意有效期限，办理流程详见http://zfcg.czt.zj.gov.cn/bidClientTemplate/2019-05-27/12945.html）。完成CA数字证书办理预计一周左右，建议各供应商抓紧时间办理，如有CA锁办理问题可联系客服400-881-7190。</w:t>
      </w:r>
    </w:p>
    <w:p w14:paraId="2B3CD7F2">
      <w:pPr>
        <w:adjustRightInd w:val="0"/>
        <w:snapToGrid w:val="0"/>
        <w:spacing w:line="348" w:lineRule="auto"/>
        <w:ind w:firstLine="420" w:firstLineChars="200"/>
        <w:jc w:val="distribute"/>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③供应商通过政采云平台电子投标工具（政采云电子交易客户端）编制响应文件，电子投标工具请供应商自行前往浙江省政府采购网下载并安装（下载网址：</w:t>
      </w:r>
      <w:r>
        <w:fldChar w:fldCharType="begin"/>
      </w:r>
      <w:r>
        <w:instrText xml:space="preserve"> HYPERLINK "http://zfcg.czt.zj.gov.cn/bidClientTemplate/2019-09-24/12975.html），有关电子投标具体流程可以进入政府采购云平台服务中心（https:/service.zcygov.cn/" \l "/）搜寻相关内容或咨询政采云平台客服。" </w:instrText>
      </w:r>
      <w:r>
        <w:fldChar w:fldCharType="separate"/>
      </w:r>
      <w:r>
        <w:rPr>
          <w:rStyle w:val="29"/>
          <w:rFonts w:hint="eastAsia" w:cs="宋体" w:asciiTheme="minorEastAsia" w:hAnsiTheme="minorEastAsia" w:eastAsiaTheme="minorEastAsia"/>
          <w:color w:val="auto"/>
          <w:kern w:val="0"/>
          <w:sz w:val="21"/>
          <w:szCs w:val="21"/>
        </w:rPr>
        <w:t>http://zfcg.czt.zj.gov.cn/bidClientTemplate/2019-09-24/12975.html）。</w:t>
      </w:r>
      <w:r>
        <w:rPr>
          <w:rStyle w:val="29"/>
          <w:rFonts w:hint="eastAsia" w:cs="宋体" w:asciiTheme="minorEastAsia" w:hAnsiTheme="minorEastAsia" w:eastAsiaTheme="minorEastAsia"/>
          <w:color w:val="auto"/>
          <w:kern w:val="0"/>
          <w:sz w:val="21"/>
          <w:szCs w:val="21"/>
        </w:rPr>
        <w:fldChar w:fldCharType="end"/>
      </w:r>
    </w:p>
    <w:p w14:paraId="5B679D3E">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④供应商应当在磋商截止时间前完成电子加密响应文件的在线提交，磋商截止时间前可以补充、修改或者撤回电子加密响应文件。补充或者修改电子加密响应文件的，应当先行撤回原文件，补充、修改后重新上传提交。磋商截止时间前未完成提交的，视为撤回响应文件。逾期递交的电子加密响应文件，将被政采云平台拒收。</w:t>
      </w:r>
    </w:p>
    <w:p w14:paraId="107E6107">
      <w:pPr>
        <w:pStyle w:val="20"/>
        <w:adjustRightInd w:val="0"/>
        <w:snapToGrid w:val="0"/>
        <w:spacing w:beforeAutospacing="0" w:afterAutospacing="0" w:line="348" w:lineRule="auto"/>
        <w:ind w:firstLine="422" w:firstLineChars="200"/>
        <w:rPr>
          <w:rFonts w:hint="default" w:cs="宋体" w:asciiTheme="minorEastAsia" w:hAnsiTheme="minorEastAsia" w:eastAsiaTheme="minorEastAsia"/>
          <w:b/>
          <w:bCs/>
          <w:sz w:val="21"/>
          <w:szCs w:val="21"/>
        </w:rPr>
      </w:pPr>
      <w:r>
        <w:rPr>
          <w:rFonts w:cs="宋体" w:asciiTheme="minorEastAsia" w:hAnsiTheme="minorEastAsia" w:eastAsiaTheme="minorEastAsia"/>
          <w:b/>
          <w:bCs/>
          <w:sz w:val="21"/>
          <w:szCs w:val="21"/>
        </w:rPr>
        <w:t xml:space="preserve">（4）注意事项  </w:t>
      </w:r>
    </w:p>
    <w:p w14:paraId="0437BB01">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①成交供应商应在合同签订前完成政府采购云平台（https://www.zcygov.cn/）全部注册步骤并成为正式注册入库供应商，否则将导致合同款无法正常支付，责任由成交供应商承担。“浙江省政府采购供应商”注册事宜详见浙江省政府采购网官网介绍，客服、技术支持：400-881-7190。</w:t>
      </w:r>
    </w:p>
    <w:p w14:paraId="132E8FB1">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②本项目相关公告发布网站：“浙江省政府采购网”（http://zfcg.czt.zj.gov.cn）和“仙居县公共资源交易中心”（http://www.zjxj.gov.cn/col/col1229347417/index.html）。</w:t>
      </w:r>
    </w:p>
    <w:p w14:paraId="38CCE303">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③供应商如在采购代理机构发布本项目更正、补充或澄清公告前获取采购文件的，请自行登录相关网站查看更正、补充或澄清公告内容，采购代理机构不再就上述内容作出书面通知。</w:t>
      </w:r>
    </w:p>
    <w:p w14:paraId="43C38E54">
      <w:pPr>
        <w:adjustRightInd w:val="0"/>
        <w:snapToGrid w:val="0"/>
        <w:spacing w:line="348"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④中标结果公告发出后，采购监管部门如发现供应商出现投标硬件异常的，若查证后存在违法事实的，将取消该供应商的中标资格，剩余供应商达3家及以上的，由采购人决定是否按中标顺位替补；不足3家的，该项目作废标处理。</w:t>
      </w:r>
    </w:p>
    <w:bookmarkEnd w:id="26"/>
    <w:p w14:paraId="6DC30B08">
      <w:pPr>
        <w:pStyle w:val="20"/>
        <w:widowControl w:val="0"/>
        <w:adjustRightInd w:val="0"/>
        <w:snapToGrid w:val="0"/>
        <w:spacing w:beforeAutospacing="0" w:afterAutospacing="0" w:line="348" w:lineRule="auto"/>
        <w:ind w:firstLine="211" w:firstLineChars="100"/>
        <w:jc w:val="both"/>
        <w:rPr>
          <w:rFonts w:hint="default" w:cs="宋体" w:asciiTheme="minorEastAsia" w:hAnsiTheme="minorEastAsia" w:eastAsiaTheme="minorEastAsia"/>
          <w:b/>
          <w:kern w:val="2"/>
          <w:sz w:val="21"/>
          <w:szCs w:val="21"/>
        </w:rPr>
      </w:pPr>
      <w:bookmarkStart w:id="27" w:name="_Toc306901436"/>
      <w:bookmarkStart w:id="28" w:name="_Toc173810692"/>
      <w:r>
        <w:rPr>
          <w:rFonts w:cs="宋体" w:asciiTheme="minorEastAsia" w:hAnsiTheme="minorEastAsia" w:eastAsiaTheme="minorEastAsia"/>
          <w:b/>
          <w:kern w:val="2"/>
          <w:sz w:val="21"/>
          <w:szCs w:val="21"/>
        </w:rPr>
        <w:t>八、对本次采购提出询问、质疑、投诉，请按以下方式联系</w:t>
      </w:r>
    </w:p>
    <w:p w14:paraId="4C9A0243">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1.采购人信息</w:t>
      </w:r>
    </w:p>
    <w:p w14:paraId="4B86A641">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名  称：</w:t>
      </w:r>
      <w:r>
        <w:rPr>
          <w:rFonts w:cs="宋体" w:asciiTheme="minorEastAsia" w:hAnsiTheme="minorEastAsia" w:eastAsiaTheme="minorEastAsia"/>
          <w:sz w:val="21"/>
          <w:szCs w:val="21"/>
          <w:u w:val="single"/>
        </w:rPr>
        <w:t> 仙居县交通运输局 </w:t>
      </w:r>
    </w:p>
    <w:p w14:paraId="41688140">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地  址：</w:t>
      </w:r>
      <w:r>
        <w:rPr>
          <w:rFonts w:cs="宋体" w:asciiTheme="minorEastAsia" w:hAnsiTheme="minorEastAsia" w:eastAsiaTheme="minorEastAsia"/>
          <w:sz w:val="21"/>
          <w:szCs w:val="21"/>
          <w:u w:val="single"/>
        </w:rPr>
        <w:t> 仙居县   </w:t>
      </w:r>
    </w:p>
    <w:p w14:paraId="2AB0FD52">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项目联系人（询问）：</w:t>
      </w:r>
      <w:r>
        <w:rPr>
          <w:rFonts w:cs="宋体" w:asciiTheme="minorEastAsia" w:hAnsiTheme="minorEastAsia" w:eastAsiaTheme="minorEastAsia"/>
          <w:sz w:val="21"/>
          <w:szCs w:val="21"/>
          <w:u w:val="single"/>
        </w:rPr>
        <w:t> 泮燕斌 </w:t>
      </w:r>
    </w:p>
    <w:p w14:paraId="66BCD129">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项目联系方式（询问）：</w:t>
      </w:r>
      <w:r>
        <w:rPr>
          <w:rFonts w:cs="宋体" w:asciiTheme="minorEastAsia" w:hAnsiTheme="minorEastAsia" w:eastAsiaTheme="minorEastAsia"/>
          <w:sz w:val="21"/>
          <w:szCs w:val="21"/>
          <w:u w:val="single"/>
        </w:rPr>
        <w:t> 0576-87722033  </w:t>
      </w:r>
    </w:p>
    <w:p w14:paraId="0738A003">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质疑联系人：</w:t>
      </w:r>
      <w:r>
        <w:rPr>
          <w:rFonts w:cs="宋体" w:asciiTheme="minorEastAsia" w:hAnsiTheme="minorEastAsia" w:eastAsiaTheme="minorEastAsia"/>
          <w:sz w:val="21"/>
          <w:szCs w:val="21"/>
          <w:u w:val="single"/>
        </w:rPr>
        <w:t>   王锟 </w:t>
      </w:r>
    </w:p>
    <w:p w14:paraId="74B813EB">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质疑联系方式：</w:t>
      </w:r>
      <w:r>
        <w:rPr>
          <w:rFonts w:cs="宋体" w:asciiTheme="minorEastAsia" w:hAnsiTheme="minorEastAsia" w:eastAsiaTheme="minorEastAsia"/>
          <w:sz w:val="21"/>
          <w:szCs w:val="21"/>
          <w:u w:val="single"/>
        </w:rPr>
        <w:t>   0576-87722033    </w:t>
      </w:r>
      <w:r>
        <w:rPr>
          <w:rFonts w:cs="宋体" w:asciiTheme="minorEastAsia" w:hAnsiTheme="minorEastAsia" w:eastAsiaTheme="minorEastAsia"/>
          <w:sz w:val="21"/>
          <w:szCs w:val="21"/>
        </w:rPr>
        <w:t>　　</w:t>
      </w:r>
    </w:p>
    <w:p w14:paraId="5BDB6EF9">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2.采购代理机构信息</w:t>
      </w:r>
    </w:p>
    <w:p w14:paraId="602F5E86">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名  称：</w:t>
      </w:r>
      <w:r>
        <w:rPr>
          <w:rFonts w:cs="宋体" w:asciiTheme="minorEastAsia" w:hAnsiTheme="minorEastAsia" w:eastAsiaTheme="minorEastAsia"/>
          <w:sz w:val="21"/>
          <w:szCs w:val="21"/>
          <w:u w:val="single"/>
        </w:rPr>
        <w:t> 台州新远工程项目管理有限公司 </w:t>
      </w:r>
    </w:p>
    <w:p w14:paraId="5C11051C">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地  址：</w:t>
      </w:r>
      <w:r>
        <w:rPr>
          <w:rFonts w:cs="宋体" w:asciiTheme="minorEastAsia" w:hAnsiTheme="minorEastAsia" w:eastAsiaTheme="minorEastAsia"/>
          <w:sz w:val="21"/>
          <w:szCs w:val="21"/>
          <w:u w:val="single"/>
        </w:rPr>
        <w:t> 仙居县安洲街道弘润中心1号办公楼6楼 </w:t>
      </w:r>
    </w:p>
    <w:p w14:paraId="62FCFA71">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项目联系人（询问）：</w:t>
      </w:r>
      <w:r>
        <w:rPr>
          <w:rFonts w:cs="宋体" w:asciiTheme="minorEastAsia" w:hAnsiTheme="minorEastAsia" w:eastAsiaTheme="minorEastAsia"/>
          <w:sz w:val="21"/>
          <w:szCs w:val="21"/>
          <w:u w:val="single"/>
        </w:rPr>
        <w:t> 万丛灿 </w:t>
      </w:r>
    </w:p>
    <w:p w14:paraId="6EE9CD11">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项目联系方式（询问）：</w:t>
      </w:r>
      <w:r>
        <w:rPr>
          <w:rFonts w:cs="宋体" w:asciiTheme="minorEastAsia" w:hAnsiTheme="minorEastAsia" w:eastAsiaTheme="minorEastAsia"/>
          <w:sz w:val="21"/>
          <w:szCs w:val="21"/>
          <w:u w:val="single"/>
        </w:rPr>
        <w:t> 13857693786 </w:t>
      </w:r>
    </w:p>
    <w:p w14:paraId="11AAFE39">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质疑联系人：</w:t>
      </w:r>
      <w:r>
        <w:rPr>
          <w:rFonts w:cs="宋体" w:asciiTheme="minorEastAsia" w:hAnsiTheme="minorEastAsia" w:eastAsiaTheme="minorEastAsia"/>
          <w:sz w:val="21"/>
          <w:szCs w:val="21"/>
          <w:u w:val="single"/>
        </w:rPr>
        <w:t>万丛灿 </w:t>
      </w:r>
    </w:p>
    <w:p w14:paraId="7C8711E6">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质疑联系方式：</w:t>
      </w:r>
      <w:r>
        <w:rPr>
          <w:rFonts w:cs="宋体" w:asciiTheme="minorEastAsia" w:hAnsiTheme="minorEastAsia" w:eastAsiaTheme="minorEastAsia"/>
          <w:sz w:val="21"/>
          <w:szCs w:val="21"/>
          <w:u w:val="single"/>
        </w:rPr>
        <w:t> 13857693786 </w:t>
      </w:r>
    </w:p>
    <w:p w14:paraId="57ED3B25">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3.同级政府采购监督管理部门</w:t>
      </w:r>
    </w:p>
    <w:p w14:paraId="02D2DFD8">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名  称：</w:t>
      </w:r>
      <w:r>
        <w:rPr>
          <w:rFonts w:cs="宋体" w:asciiTheme="minorEastAsia" w:hAnsiTheme="minorEastAsia" w:eastAsiaTheme="minorEastAsia"/>
          <w:sz w:val="21"/>
          <w:szCs w:val="21"/>
          <w:u w:val="single"/>
        </w:rPr>
        <w:t> 仙居县财政局政府采购监管科 </w:t>
      </w:r>
    </w:p>
    <w:p w14:paraId="1B8288FC">
      <w:pPr>
        <w:pStyle w:val="20"/>
        <w:adjustRightInd w:val="0"/>
        <w:snapToGrid w:val="0"/>
        <w:spacing w:beforeAutospacing="0" w:afterAutospacing="0" w:line="348" w:lineRule="auto"/>
        <w:ind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地  址：</w:t>
      </w:r>
      <w:r>
        <w:rPr>
          <w:rFonts w:cs="宋体" w:asciiTheme="minorEastAsia" w:hAnsiTheme="minorEastAsia" w:eastAsiaTheme="minorEastAsia"/>
          <w:sz w:val="21"/>
          <w:szCs w:val="21"/>
          <w:u w:val="single"/>
        </w:rPr>
        <w:t> 仙居县南峰街道环城南路500号7楼  </w:t>
      </w:r>
    </w:p>
    <w:p w14:paraId="56BDF8F7">
      <w:pPr>
        <w:pStyle w:val="20"/>
        <w:adjustRightInd w:val="0"/>
        <w:snapToGrid w:val="0"/>
        <w:spacing w:beforeAutospacing="0" w:afterAutospacing="0" w:line="348" w:lineRule="auto"/>
        <w:ind w:right="210" w:firstLine="420" w:firstLineChars="200"/>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监督投诉电话：</w:t>
      </w:r>
      <w:r>
        <w:rPr>
          <w:rFonts w:cs="宋体" w:asciiTheme="minorEastAsia" w:hAnsiTheme="minorEastAsia" w:eastAsiaTheme="minorEastAsia"/>
          <w:sz w:val="21"/>
          <w:szCs w:val="21"/>
          <w:u w:val="single"/>
        </w:rPr>
        <w:t>0576-87720209 </w:t>
      </w:r>
      <w:r>
        <w:rPr>
          <w:rFonts w:cs="宋体" w:asciiTheme="minorEastAsia" w:hAnsiTheme="minorEastAsia" w:eastAsiaTheme="minorEastAsia"/>
          <w:sz w:val="21"/>
          <w:szCs w:val="21"/>
        </w:rPr>
        <w:t xml:space="preserve">                  </w:t>
      </w:r>
    </w:p>
    <w:p w14:paraId="1D8F138F">
      <w:pPr>
        <w:pStyle w:val="20"/>
        <w:adjustRightInd w:val="0"/>
        <w:snapToGrid w:val="0"/>
        <w:spacing w:beforeAutospacing="0" w:afterAutospacing="0" w:line="348" w:lineRule="auto"/>
        <w:ind w:firstLine="420" w:firstLineChars="200"/>
        <w:jc w:val="right"/>
        <w:rPr>
          <w:rFonts w:hint="default"/>
          <w:b/>
          <w:sz w:val="32"/>
          <w:szCs w:val="32"/>
        </w:rPr>
      </w:pPr>
      <w:r>
        <w:rPr>
          <w:rFonts w:eastAsia="宋体" w:cs="宋体"/>
          <w:sz w:val="21"/>
          <w:szCs w:val="21"/>
        </w:rPr>
        <w:t xml:space="preserve">                                                                                                                                                                                           </w:t>
      </w:r>
    </w:p>
    <w:p w14:paraId="2A4B200B">
      <w:pPr>
        <w:autoSpaceDE w:val="0"/>
        <w:autoSpaceDN w:val="0"/>
        <w:adjustRightInd w:val="0"/>
        <w:spacing w:line="360" w:lineRule="auto"/>
        <w:jc w:val="center"/>
        <w:outlineLvl w:val="0"/>
        <w:rPr>
          <w:b/>
          <w:sz w:val="32"/>
          <w:szCs w:val="32"/>
        </w:rPr>
      </w:pPr>
      <w:r>
        <w:rPr>
          <w:rFonts w:hint="eastAsia"/>
          <w:b/>
          <w:sz w:val="32"/>
          <w:szCs w:val="32"/>
        </w:rPr>
        <w:t>第二部分</w:t>
      </w:r>
      <w:r>
        <w:rPr>
          <w:b/>
          <w:sz w:val="32"/>
          <w:szCs w:val="32"/>
        </w:rPr>
        <w:t xml:space="preserve"> </w:t>
      </w:r>
      <w:r>
        <w:rPr>
          <w:rFonts w:hint="eastAsia"/>
          <w:b/>
          <w:sz w:val="32"/>
          <w:szCs w:val="32"/>
        </w:rPr>
        <w:t>采购需求</w:t>
      </w:r>
      <w:bookmarkEnd w:id="27"/>
    </w:p>
    <w:p w14:paraId="61E2D6A7">
      <w:pPr>
        <w:adjustRightInd w:val="0"/>
        <w:snapToGrid w:val="0"/>
        <w:spacing w:line="312" w:lineRule="auto"/>
        <w:rPr>
          <w:rFonts w:ascii="宋体" w:hAnsi="宋体" w:eastAsia="宋体"/>
          <w:b/>
          <w:sz w:val="21"/>
          <w:szCs w:val="21"/>
        </w:rPr>
      </w:pPr>
      <w:bookmarkStart w:id="29" w:name="_Toc360651490"/>
      <w:bookmarkStart w:id="30" w:name="_Toc361762428"/>
      <w:bookmarkStart w:id="31" w:name="_Toc306901444"/>
      <w:r>
        <w:rPr>
          <w:rFonts w:hint="eastAsia" w:ascii="宋体" w:hAnsi="宋体" w:cs="仿宋"/>
          <w:b/>
          <w:sz w:val="21"/>
          <w:szCs w:val="21"/>
        </w:rPr>
        <w:t>一、</w:t>
      </w:r>
      <w:bookmarkEnd w:id="29"/>
      <w:bookmarkEnd w:id="30"/>
      <w:r>
        <w:rPr>
          <w:rFonts w:hint="eastAsia" w:ascii="宋体" w:hAnsi="宋体" w:eastAsia="宋体"/>
          <w:b/>
          <w:sz w:val="21"/>
          <w:szCs w:val="21"/>
        </w:rPr>
        <w:t>项目概况与服务范围</w:t>
      </w:r>
    </w:p>
    <w:p w14:paraId="62C43C00">
      <w:pPr>
        <w:adjustRightInd w:val="0"/>
        <w:snapToGrid w:val="0"/>
        <w:spacing w:line="384" w:lineRule="auto"/>
        <w:ind w:left="180" w:leftChars="50" w:firstLine="315" w:firstLineChars="150"/>
        <w:rPr>
          <w:sz w:val="21"/>
          <w:szCs w:val="21"/>
          <w:u w:val="single"/>
          <w:lang w:val="zh-CN"/>
        </w:rPr>
      </w:pPr>
      <w:r>
        <w:rPr>
          <w:rFonts w:hint="eastAsia" w:ascii="宋体" w:hAnsi="宋体"/>
          <w:sz w:val="21"/>
          <w:szCs w:val="21"/>
        </w:rPr>
        <w:t>本项目</w:t>
      </w:r>
      <w:r>
        <w:rPr>
          <w:rFonts w:hint="eastAsia" w:ascii="宋体" w:hAnsi="宋体" w:eastAsia="宋体"/>
          <w:sz w:val="21"/>
          <w:szCs w:val="21"/>
        </w:rPr>
        <w:t>概况</w:t>
      </w:r>
      <w:r>
        <w:rPr>
          <w:rFonts w:hint="eastAsia" w:ascii="宋体" w:hAnsi="宋体"/>
          <w:sz w:val="21"/>
          <w:szCs w:val="21"/>
        </w:rPr>
        <w:t>：本项目为仙居县2026-2027年乡村道沥青灌缝小修工程，项目均位于横溪片区（横溪、埠头、湫山、安岭、溪港）、城西片区（白塔、淡竹、皤滩、田市）</w:t>
      </w:r>
      <w:r>
        <w:rPr>
          <w:rFonts w:hint="eastAsia" w:asciiTheme="minorEastAsia" w:hAnsiTheme="minorEastAsia" w:eastAsiaTheme="minorEastAsia"/>
          <w:sz w:val="21"/>
          <w:szCs w:val="21"/>
        </w:rPr>
        <w:t>、</w:t>
      </w:r>
      <w:r>
        <w:rPr>
          <w:rFonts w:hint="eastAsia" w:ascii="宋体" w:hAnsi="宋体"/>
          <w:sz w:val="21"/>
          <w:szCs w:val="21"/>
        </w:rPr>
        <w:t>城东片区（步路、上张、大战、下各、双庙、朱溪）</w:t>
      </w:r>
      <w:r>
        <w:rPr>
          <w:rFonts w:hint="eastAsia" w:asciiTheme="minorEastAsia" w:hAnsiTheme="minorEastAsia" w:eastAsiaTheme="minorEastAsia"/>
          <w:sz w:val="21"/>
          <w:szCs w:val="21"/>
        </w:rPr>
        <w:t>、</w:t>
      </w:r>
      <w:r>
        <w:rPr>
          <w:rFonts w:hint="eastAsia" w:ascii="宋体" w:hAnsi="宋体"/>
          <w:sz w:val="21"/>
          <w:szCs w:val="21"/>
        </w:rPr>
        <w:t>城区片区（南峰街道、福应街道、安洲街道、官路、广度）。现状道路为水泥路面</w:t>
      </w:r>
      <w:r>
        <w:rPr>
          <w:rFonts w:hint="eastAsia" w:asciiTheme="minorEastAsia" w:hAnsiTheme="minorEastAsia" w:eastAsiaTheme="minorEastAsia"/>
          <w:sz w:val="21"/>
          <w:szCs w:val="21"/>
        </w:rPr>
        <w:t>、</w:t>
      </w:r>
      <w:r>
        <w:rPr>
          <w:rFonts w:hint="eastAsia" w:ascii="宋体" w:hAnsi="宋体"/>
          <w:sz w:val="21"/>
          <w:szCs w:val="21"/>
        </w:rPr>
        <w:t>沥青路，其存在路面裂缝等病害，影响行车安全和行车舒适性。</w:t>
      </w:r>
    </w:p>
    <w:p w14:paraId="22838459">
      <w:pPr>
        <w:adjustRightInd w:val="0"/>
        <w:snapToGrid w:val="0"/>
        <w:spacing w:line="384" w:lineRule="auto"/>
        <w:ind w:left="180" w:leftChars="50" w:firstLine="315" w:firstLineChars="150"/>
        <w:rPr>
          <w:rFonts w:ascii="宋体" w:hAnsi="宋体" w:eastAsiaTheme="minorEastAsia"/>
          <w:sz w:val="21"/>
          <w:szCs w:val="21"/>
        </w:rPr>
      </w:pPr>
      <w:r>
        <w:rPr>
          <w:rFonts w:hint="eastAsia" w:ascii="宋体" w:hAnsi="宋体"/>
          <w:sz w:val="21"/>
          <w:szCs w:val="21"/>
        </w:rPr>
        <w:t>项目服务范围：</w:t>
      </w:r>
      <w:r>
        <w:rPr>
          <w:rFonts w:hint="eastAsia" w:ascii="宋体" w:hAnsi="宋体" w:eastAsia="宋体" w:cs="宋体"/>
          <w:sz w:val="21"/>
          <w:szCs w:val="21"/>
        </w:rPr>
        <w:t>对现状水泥、沥青路面病害进行修复</w:t>
      </w:r>
      <w:r>
        <w:rPr>
          <w:rFonts w:hint="eastAsia" w:ascii="宋体" w:hAnsi="宋体"/>
          <w:sz w:val="21"/>
          <w:szCs w:val="21"/>
        </w:rPr>
        <w:t>等工程，预算：</w:t>
      </w:r>
      <w:r>
        <w:rPr>
          <w:rFonts w:hint="eastAsia" w:ascii="宋体" w:hAnsi="宋体" w:eastAsia="宋体"/>
          <w:sz w:val="21"/>
          <w:szCs w:val="21"/>
        </w:rPr>
        <w:t>3200000</w:t>
      </w:r>
      <w:r>
        <w:rPr>
          <w:rFonts w:hint="eastAsia" w:ascii="宋体" w:hAnsi="宋体"/>
          <w:sz w:val="21"/>
          <w:szCs w:val="21"/>
        </w:rPr>
        <w:t>元。项目建设地点：</w:t>
      </w:r>
      <w:r>
        <w:rPr>
          <w:rFonts w:hint="eastAsia" w:ascii="宋体" w:hAnsi="宋体"/>
          <w:sz w:val="21"/>
          <w:szCs w:val="21"/>
          <w:u w:val="single"/>
        </w:rPr>
        <w:t>仙居县</w:t>
      </w:r>
      <w:r>
        <w:rPr>
          <w:rFonts w:hint="eastAsia" w:ascii="宋体" w:hAnsi="宋体"/>
          <w:sz w:val="21"/>
          <w:szCs w:val="21"/>
        </w:rPr>
        <w:t>，</w:t>
      </w:r>
      <w:r>
        <w:rPr>
          <w:rFonts w:hint="eastAsia" w:asciiTheme="minorEastAsia" w:hAnsiTheme="minorEastAsia" w:eastAsiaTheme="minorEastAsia"/>
          <w:sz w:val="21"/>
          <w:szCs w:val="21"/>
        </w:rPr>
        <w:t>服务期</w:t>
      </w:r>
      <w:r>
        <w:rPr>
          <w:rFonts w:hint="eastAsia" w:ascii="宋体" w:hAnsi="宋体"/>
          <w:sz w:val="21"/>
          <w:szCs w:val="21"/>
        </w:rPr>
        <w:t>：</w:t>
      </w:r>
      <w:r>
        <w:rPr>
          <w:rFonts w:hint="eastAsia" w:ascii="宋体" w:hAnsi="宋体" w:eastAsiaTheme="minorEastAsia"/>
          <w:sz w:val="21"/>
          <w:szCs w:val="21"/>
          <w:u w:val="single"/>
        </w:rPr>
        <w:t>2年</w:t>
      </w:r>
      <w:r>
        <w:rPr>
          <w:rFonts w:hint="eastAsia" w:ascii="宋体" w:hAnsi="宋体"/>
          <w:sz w:val="21"/>
          <w:szCs w:val="21"/>
        </w:rPr>
        <w:t>。本项目分为</w:t>
      </w:r>
      <w:r>
        <w:rPr>
          <w:rFonts w:hint="eastAsia" w:ascii="宋体" w:hAnsi="宋体"/>
          <w:sz w:val="21"/>
          <w:szCs w:val="21"/>
          <w:u w:val="single"/>
        </w:rPr>
        <w:t xml:space="preserve">  </w:t>
      </w:r>
      <w:r>
        <w:rPr>
          <w:rFonts w:hint="eastAsia" w:asciiTheme="minorEastAsia" w:hAnsiTheme="minorEastAsia" w:eastAsiaTheme="minorEastAsia"/>
          <w:sz w:val="21"/>
          <w:szCs w:val="21"/>
          <w:u w:val="single"/>
        </w:rPr>
        <w:t>四</w:t>
      </w:r>
      <w:r>
        <w:rPr>
          <w:rFonts w:hint="eastAsia" w:ascii="宋体" w:hAnsi="宋体"/>
          <w:sz w:val="21"/>
          <w:szCs w:val="21"/>
          <w:u w:val="single"/>
        </w:rPr>
        <w:t xml:space="preserve">  </w:t>
      </w:r>
      <w:r>
        <w:rPr>
          <w:rFonts w:hint="eastAsia" w:ascii="宋体" w:hAnsi="宋体"/>
          <w:sz w:val="21"/>
          <w:szCs w:val="21"/>
        </w:rPr>
        <w:t>个合同段。</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41"/>
        <w:gridCol w:w="567"/>
        <w:gridCol w:w="567"/>
        <w:gridCol w:w="1559"/>
        <w:gridCol w:w="2835"/>
        <w:gridCol w:w="1276"/>
      </w:tblGrid>
      <w:tr w14:paraId="7FEF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9" w:type="dxa"/>
            <w:vAlign w:val="center"/>
          </w:tcPr>
          <w:p w14:paraId="1DE71095">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标项序号</w:t>
            </w:r>
          </w:p>
        </w:tc>
        <w:tc>
          <w:tcPr>
            <w:tcW w:w="1941" w:type="dxa"/>
            <w:vAlign w:val="center"/>
          </w:tcPr>
          <w:p w14:paraId="6B8339D0">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标项名称</w:t>
            </w:r>
          </w:p>
        </w:tc>
        <w:tc>
          <w:tcPr>
            <w:tcW w:w="567" w:type="dxa"/>
            <w:vAlign w:val="center"/>
          </w:tcPr>
          <w:p w14:paraId="19241F16">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数量</w:t>
            </w:r>
          </w:p>
        </w:tc>
        <w:tc>
          <w:tcPr>
            <w:tcW w:w="567" w:type="dxa"/>
            <w:vAlign w:val="center"/>
          </w:tcPr>
          <w:p w14:paraId="746B1002">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单位</w:t>
            </w:r>
          </w:p>
        </w:tc>
        <w:tc>
          <w:tcPr>
            <w:tcW w:w="1559" w:type="dxa"/>
            <w:vAlign w:val="center"/>
          </w:tcPr>
          <w:p w14:paraId="0C3427C1">
            <w:pPr>
              <w:widowControl/>
              <w:wordWrap w:val="0"/>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预算金额(元)</w:t>
            </w:r>
          </w:p>
        </w:tc>
        <w:tc>
          <w:tcPr>
            <w:tcW w:w="4111" w:type="dxa"/>
            <w:gridSpan w:val="2"/>
            <w:vAlign w:val="center"/>
          </w:tcPr>
          <w:p w14:paraId="1DF18F2F">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最高单价(元)</w:t>
            </w:r>
          </w:p>
        </w:tc>
      </w:tr>
      <w:tr w14:paraId="7EF4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9" w:type="dxa"/>
            <w:vMerge w:val="restart"/>
            <w:vAlign w:val="center"/>
          </w:tcPr>
          <w:p w14:paraId="6BFFECB2">
            <w:pPr>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941" w:type="dxa"/>
            <w:vMerge w:val="restart"/>
            <w:vAlign w:val="center"/>
          </w:tcPr>
          <w:p w14:paraId="3ADE73ED">
            <w:pPr>
              <w:spacing w:line="400" w:lineRule="exact"/>
              <w:rPr>
                <w:rFonts w:hint="eastAsia" w:ascii="宋体" w:hAnsi="宋体" w:eastAsia="宋体" w:cs="宋体"/>
                <w:sz w:val="21"/>
                <w:szCs w:val="21"/>
                <w:lang w:eastAsia="zh-CN"/>
              </w:rPr>
            </w:pPr>
            <w:r>
              <w:rPr>
                <w:rFonts w:hint="eastAsia" w:ascii="宋体" w:hAnsi="宋体" w:eastAsia="宋体" w:cs="宋体"/>
                <w:kern w:val="0"/>
                <w:sz w:val="21"/>
                <w:szCs w:val="21"/>
              </w:rPr>
              <w:t>仙居县2026-2027年乡村道沥青灌缝小修工程-</w:t>
            </w:r>
            <w:r>
              <w:rPr>
                <w:rFonts w:hint="eastAsia" w:ascii="宋体" w:hAnsi="宋体"/>
                <w:bCs/>
                <w:sz w:val="21"/>
                <w:szCs w:val="21"/>
              </w:rPr>
              <w:t>标项</w:t>
            </w:r>
            <w:r>
              <w:rPr>
                <w:rFonts w:hint="eastAsia" w:ascii="宋体" w:hAnsi="宋体" w:eastAsia="宋体"/>
                <w:bCs/>
                <w:sz w:val="21"/>
                <w:szCs w:val="21"/>
                <w:lang w:val="en-US" w:eastAsia="zh-CN"/>
              </w:rPr>
              <w:t>一</w:t>
            </w:r>
          </w:p>
        </w:tc>
        <w:tc>
          <w:tcPr>
            <w:tcW w:w="567" w:type="dxa"/>
            <w:vMerge w:val="restart"/>
            <w:vAlign w:val="center"/>
          </w:tcPr>
          <w:p w14:paraId="6BB53C5C">
            <w:pPr>
              <w:spacing w:line="400" w:lineRule="exact"/>
              <w:jc w:val="center"/>
              <w:rPr>
                <w:rFonts w:ascii="宋体" w:hAnsi="宋体" w:eastAsia="宋体" w:cs="宋体"/>
                <w:sz w:val="21"/>
                <w:szCs w:val="21"/>
              </w:rPr>
            </w:pPr>
            <w:r>
              <w:rPr>
                <w:rFonts w:hint="eastAsia" w:ascii="宋体" w:hAnsi="宋体" w:eastAsia="宋体" w:cs="宋体"/>
                <w:sz w:val="21"/>
                <w:szCs w:val="21"/>
              </w:rPr>
              <w:t>2</w:t>
            </w:r>
          </w:p>
        </w:tc>
        <w:tc>
          <w:tcPr>
            <w:tcW w:w="567" w:type="dxa"/>
            <w:vMerge w:val="restart"/>
            <w:vAlign w:val="center"/>
          </w:tcPr>
          <w:p w14:paraId="18CBA8EA">
            <w:pPr>
              <w:spacing w:line="400" w:lineRule="exact"/>
              <w:jc w:val="center"/>
              <w:rPr>
                <w:rFonts w:ascii="宋体" w:hAnsi="宋体" w:eastAsia="宋体" w:cs="宋体"/>
                <w:sz w:val="21"/>
                <w:szCs w:val="21"/>
              </w:rPr>
            </w:pPr>
            <w:r>
              <w:rPr>
                <w:rFonts w:hint="eastAsia" w:ascii="宋体" w:hAnsi="宋体" w:eastAsia="宋体" w:cs="宋体"/>
                <w:sz w:val="21"/>
                <w:szCs w:val="21"/>
              </w:rPr>
              <w:t>年</w:t>
            </w:r>
          </w:p>
        </w:tc>
        <w:tc>
          <w:tcPr>
            <w:tcW w:w="1559" w:type="dxa"/>
            <w:vMerge w:val="restart"/>
            <w:vAlign w:val="center"/>
          </w:tcPr>
          <w:p w14:paraId="51BAE534">
            <w:pPr>
              <w:spacing w:line="400" w:lineRule="exact"/>
              <w:jc w:val="center"/>
              <w:rPr>
                <w:rFonts w:hAnsi="宋体" w:eastAsia="宋体" w:cs="宋体"/>
                <w:sz w:val="21"/>
                <w:szCs w:val="21"/>
              </w:rPr>
            </w:pPr>
            <w:r>
              <w:rPr>
                <w:rFonts w:hint="eastAsia" w:hAnsi="宋体" w:eastAsia="宋体" w:cs="宋体"/>
                <w:sz w:val="21"/>
                <w:szCs w:val="21"/>
              </w:rPr>
              <w:t>700000</w:t>
            </w:r>
          </w:p>
        </w:tc>
        <w:tc>
          <w:tcPr>
            <w:tcW w:w="2835" w:type="dxa"/>
            <w:vAlign w:val="center"/>
          </w:tcPr>
          <w:p w14:paraId="36F5FB0C">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285E8BF3">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5.89元/m</w:t>
            </w:r>
          </w:p>
        </w:tc>
      </w:tr>
      <w:tr w14:paraId="063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vMerge w:val="continue"/>
            <w:vAlign w:val="center"/>
          </w:tcPr>
          <w:p w14:paraId="0C7FB51D">
            <w:pPr>
              <w:spacing w:line="400" w:lineRule="exact"/>
              <w:jc w:val="center"/>
              <w:rPr>
                <w:rFonts w:ascii="宋体" w:hAnsi="宋体" w:eastAsia="宋体" w:cs="宋体"/>
                <w:color w:val="000000" w:themeColor="text1"/>
                <w:sz w:val="21"/>
                <w:szCs w:val="21"/>
                <w14:textFill>
                  <w14:solidFill>
                    <w14:schemeClr w14:val="tx1"/>
                  </w14:solidFill>
                </w14:textFill>
              </w:rPr>
            </w:pPr>
          </w:p>
        </w:tc>
        <w:tc>
          <w:tcPr>
            <w:tcW w:w="1941" w:type="dxa"/>
            <w:vMerge w:val="continue"/>
            <w:vAlign w:val="center"/>
          </w:tcPr>
          <w:p w14:paraId="5FCAF0AA">
            <w:pPr>
              <w:spacing w:line="400" w:lineRule="exact"/>
              <w:rPr>
                <w:rFonts w:ascii="宋体" w:hAnsi="宋体" w:eastAsia="宋体" w:cs="宋体"/>
                <w:kern w:val="0"/>
                <w:sz w:val="21"/>
                <w:szCs w:val="21"/>
              </w:rPr>
            </w:pPr>
          </w:p>
        </w:tc>
        <w:tc>
          <w:tcPr>
            <w:tcW w:w="567" w:type="dxa"/>
            <w:vMerge w:val="continue"/>
            <w:vAlign w:val="center"/>
          </w:tcPr>
          <w:p w14:paraId="0D5CF0E8">
            <w:pPr>
              <w:spacing w:line="400" w:lineRule="exact"/>
              <w:jc w:val="center"/>
              <w:rPr>
                <w:rFonts w:ascii="宋体" w:hAnsi="宋体" w:eastAsia="宋体" w:cs="宋体"/>
                <w:sz w:val="21"/>
                <w:szCs w:val="21"/>
              </w:rPr>
            </w:pPr>
          </w:p>
        </w:tc>
        <w:tc>
          <w:tcPr>
            <w:tcW w:w="567" w:type="dxa"/>
            <w:vMerge w:val="continue"/>
            <w:vAlign w:val="center"/>
          </w:tcPr>
          <w:p w14:paraId="6256DC2B">
            <w:pPr>
              <w:spacing w:line="400" w:lineRule="exact"/>
              <w:jc w:val="center"/>
              <w:rPr>
                <w:rFonts w:ascii="宋体" w:hAnsi="宋体" w:eastAsia="宋体" w:cs="宋体"/>
                <w:sz w:val="21"/>
                <w:szCs w:val="21"/>
              </w:rPr>
            </w:pPr>
          </w:p>
        </w:tc>
        <w:tc>
          <w:tcPr>
            <w:tcW w:w="1559" w:type="dxa"/>
            <w:vMerge w:val="continue"/>
            <w:vAlign w:val="center"/>
          </w:tcPr>
          <w:p w14:paraId="16C0B0FA">
            <w:pPr>
              <w:spacing w:line="400" w:lineRule="exact"/>
              <w:jc w:val="center"/>
              <w:rPr>
                <w:rFonts w:hAnsi="宋体" w:eastAsia="宋体" w:cs="宋体"/>
                <w:sz w:val="21"/>
                <w:szCs w:val="21"/>
              </w:rPr>
            </w:pPr>
          </w:p>
        </w:tc>
        <w:tc>
          <w:tcPr>
            <w:tcW w:w="2835" w:type="dxa"/>
            <w:vAlign w:val="center"/>
          </w:tcPr>
          <w:p w14:paraId="297E8EDB">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02EEA0E6">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4.23元/m</w:t>
            </w:r>
          </w:p>
        </w:tc>
      </w:tr>
      <w:tr w14:paraId="1492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9" w:type="dxa"/>
            <w:vMerge w:val="restart"/>
            <w:vAlign w:val="center"/>
          </w:tcPr>
          <w:p w14:paraId="691D79D3">
            <w:pPr>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941" w:type="dxa"/>
            <w:vMerge w:val="restart"/>
            <w:vAlign w:val="center"/>
          </w:tcPr>
          <w:p w14:paraId="7BF8E112">
            <w:pPr>
              <w:spacing w:line="400" w:lineRule="exact"/>
              <w:rPr>
                <w:rFonts w:ascii="宋体" w:hAnsi="宋体" w:eastAsia="宋体" w:cs="宋体"/>
                <w:kern w:val="0"/>
                <w:sz w:val="21"/>
                <w:szCs w:val="21"/>
              </w:rPr>
            </w:pPr>
            <w:r>
              <w:rPr>
                <w:rFonts w:hint="eastAsia" w:ascii="宋体" w:hAnsi="宋体" w:eastAsia="宋体" w:cs="宋体"/>
                <w:kern w:val="0"/>
                <w:sz w:val="21"/>
                <w:szCs w:val="21"/>
              </w:rPr>
              <w:t>仙居县2026-2027年乡村道沥青灌缝小修工程-</w:t>
            </w:r>
            <w:r>
              <w:rPr>
                <w:rFonts w:hint="eastAsia" w:ascii="宋体" w:hAnsi="宋体"/>
                <w:bCs/>
                <w:sz w:val="21"/>
                <w:szCs w:val="21"/>
              </w:rPr>
              <w:t>标项</w:t>
            </w:r>
            <w:r>
              <w:rPr>
                <w:rFonts w:hint="eastAsia" w:ascii="宋体" w:hAnsi="宋体" w:eastAsia="宋体"/>
                <w:bCs/>
                <w:sz w:val="21"/>
                <w:szCs w:val="21"/>
              </w:rPr>
              <w:t>二</w:t>
            </w:r>
          </w:p>
        </w:tc>
        <w:tc>
          <w:tcPr>
            <w:tcW w:w="567" w:type="dxa"/>
            <w:vMerge w:val="restart"/>
            <w:vAlign w:val="center"/>
          </w:tcPr>
          <w:p w14:paraId="18640062">
            <w:pPr>
              <w:spacing w:line="400" w:lineRule="exact"/>
              <w:jc w:val="center"/>
              <w:rPr>
                <w:rFonts w:ascii="宋体" w:hAnsi="宋体" w:eastAsia="宋体" w:cs="宋体"/>
                <w:sz w:val="21"/>
                <w:szCs w:val="21"/>
              </w:rPr>
            </w:pPr>
            <w:r>
              <w:rPr>
                <w:rFonts w:hint="eastAsia" w:ascii="宋体" w:hAnsi="宋体" w:eastAsia="宋体" w:cs="宋体"/>
                <w:sz w:val="21"/>
                <w:szCs w:val="21"/>
              </w:rPr>
              <w:t>2</w:t>
            </w:r>
          </w:p>
        </w:tc>
        <w:tc>
          <w:tcPr>
            <w:tcW w:w="567" w:type="dxa"/>
            <w:vMerge w:val="restart"/>
            <w:vAlign w:val="center"/>
          </w:tcPr>
          <w:p w14:paraId="52253BF4">
            <w:pPr>
              <w:spacing w:line="400" w:lineRule="exact"/>
              <w:jc w:val="center"/>
              <w:rPr>
                <w:rFonts w:ascii="宋体" w:hAnsi="宋体" w:eastAsia="宋体" w:cs="宋体"/>
                <w:sz w:val="21"/>
                <w:szCs w:val="21"/>
              </w:rPr>
            </w:pPr>
            <w:r>
              <w:rPr>
                <w:rFonts w:hint="eastAsia" w:ascii="宋体" w:hAnsi="宋体" w:eastAsia="宋体" w:cs="宋体"/>
                <w:sz w:val="21"/>
                <w:szCs w:val="21"/>
              </w:rPr>
              <w:t>年</w:t>
            </w:r>
          </w:p>
        </w:tc>
        <w:tc>
          <w:tcPr>
            <w:tcW w:w="1559" w:type="dxa"/>
            <w:vMerge w:val="restart"/>
            <w:vAlign w:val="center"/>
          </w:tcPr>
          <w:p w14:paraId="55B76F21">
            <w:pPr>
              <w:spacing w:line="400" w:lineRule="exact"/>
              <w:jc w:val="center"/>
              <w:rPr>
                <w:rFonts w:hAnsi="宋体" w:eastAsia="宋体" w:cs="宋体"/>
                <w:sz w:val="21"/>
                <w:szCs w:val="21"/>
              </w:rPr>
            </w:pPr>
            <w:r>
              <w:rPr>
                <w:rFonts w:hint="eastAsia" w:hAnsi="宋体" w:eastAsia="宋体" w:cs="宋体"/>
                <w:sz w:val="21"/>
                <w:szCs w:val="21"/>
              </w:rPr>
              <w:t>700000</w:t>
            </w:r>
          </w:p>
        </w:tc>
        <w:tc>
          <w:tcPr>
            <w:tcW w:w="2835" w:type="dxa"/>
            <w:vAlign w:val="center"/>
          </w:tcPr>
          <w:p w14:paraId="1DAA4609">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3458D68F">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5.89元/m</w:t>
            </w:r>
          </w:p>
        </w:tc>
      </w:tr>
      <w:tr w14:paraId="50C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9" w:type="dxa"/>
            <w:vMerge w:val="continue"/>
            <w:vAlign w:val="center"/>
          </w:tcPr>
          <w:p w14:paraId="3019BE02">
            <w:pPr>
              <w:spacing w:line="400" w:lineRule="exact"/>
              <w:jc w:val="center"/>
              <w:rPr>
                <w:rFonts w:ascii="宋体" w:hAnsi="宋体" w:eastAsia="宋体" w:cs="宋体"/>
                <w:color w:val="000000" w:themeColor="text1"/>
                <w:sz w:val="21"/>
                <w:szCs w:val="21"/>
                <w14:textFill>
                  <w14:solidFill>
                    <w14:schemeClr w14:val="tx1"/>
                  </w14:solidFill>
                </w14:textFill>
              </w:rPr>
            </w:pPr>
          </w:p>
        </w:tc>
        <w:tc>
          <w:tcPr>
            <w:tcW w:w="1941" w:type="dxa"/>
            <w:vMerge w:val="continue"/>
            <w:vAlign w:val="center"/>
          </w:tcPr>
          <w:p w14:paraId="40E63F53">
            <w:pPr>
              <w:spacing w:line="400" w:lineRule="exact"/>
              <w:rPr>
                <w:rFonts w:ascii="宋体" w:hAnsi="宋体" w:eastAsia="宋体" w:cs="宋体"/>
                <w:kern w:val="0"/>
                <w:sz w:val="21"/>
                <w:szCs w:val="21"/>
              </w:rPr>
            </w:pPr>
          </w:p>
        </w:tc>
        <w:tc>
          <w:tcPr>
            <w:tcW w:w="567" w:type="dxa"/>
            <w:vMerge w:val="continue"/>
            <w:vAlign w:val="center"/>
          </w:tcPr>
          <w:p w14:paraId="79832792">
            <w:pPr>
              <w:spacing w:line="400" w:lineRule="exact"/>
              <w:jc w:val="center"/>
              <w:rPr>
                <w:rFonts w:ascii="宋体" w:hAnsi="宋体" w:eastAsia="宋体" w:cs="宋体"/>
                <w:sz w:val="21"/>
                <w:szCs w:val="21"/>
              </w:rPr>
            </w:pPr>
          </w:p>
        </w:tc>
        <w:tc>
          <w:tcPr>
            <w:tcW w:w="567" w:type="dxa"/>
            <w:vMerge w:val="continue"/>
            <w:vAlign w:val="center"/>
          </w:tcPr>
          <w:p w14:paraId="394BE800">
            <w:pPr>
              <w:spacing w:line="400" w:lineRule="exact"/>
              <w:jc w:val="center"/>
              <w:rPr>
                <w:rFonts w:ascii="宋体" w:hAnsi="宋体" w:eastAsia="宋体" w:cs="宋体"/>
                <w:sz w:val="21"/>
                <w:szCs w:val="21"/>
              </w:rPr>
            </w:pPr>
          </w:p>
        </w:tc>
        <w:tc>
          <w:tcPr>
            <w:tcW w:w="1559" w:type="dxa"/>
            <w:vMerge w:val="continue"/>
            <w:vAlign w:val="center"/>
          </w:tcPr>
          <w:p w14:paraId="7CC5513A">
            <w:pPr>
              <w:spacing w:line="400" w:lineRule="exact"/>
              <w:jc w:val="center"/>
              <w:rPr>
                <w:rFonts w:hAnsi="宋体" w:eastAsia="宋体" w:cs="宋体"/>
                <w:sz w:val="21"/>
                <w:szCs w:val="21"/>
              </w:rPr>
            </w:pPr>
          </w:p>
        </w:tc>
        <w:tc>
          <w:tcPr>
            <w:tcW w:w="2835" w:type="dxa"/>
            <w:vAlign w:val="center"/>
          </w:tcPr>
          <w:p w14:paraId="6FC27BC7">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2C28305C">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4.23元/m</w:t>
            </w:r>
          </w:p>
        </w:tc>
      </w:tr>
      <w:tr w14:paraId="7C99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9" w:type="dxa"/>
            <w:vMerge w:val="restart"/>
            <w:vAlign w:val="center"/>
          </w:tcPr>
          <w:p w14:paraId="79BE93E1">
            <w:pPr>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941" w:type="dxa"/>
            <w:vMerge w:val="restart"/>
            <w:vAlign w:val="center"/>
          </w:tcPr>
          <w:p w14:paraId="609E3232">
            <w:pPr>
              <w:spacing w:line="400" w:lineRule="exact"/>
              <w:rPr>
                <w:rFonts w:ascii="宋体" w:hAnsi="宋体" w:eastAsia="宋体" w:cs="宋体"/>
                <w:kern w:val="0"/>
                <w:sz w:val="21"/>
                <w:szCs w:val="21"/>
              </w:rPr>
            </w:pPr>
            <w:r>
              <w:rPr>
                <w:rFonts w:hint="eastAsia" w:ascii="宋体" w:hAnsi="宋体" w:eastAsia="宋体" w:cs="宋体"/>
                <w:kern w:val="0"/>
                <w:sz w:val="21"/>
                <w:szCs w:val="21"/>
              </w:rPr>
              <w:t>仙居县2026-2027年乡村道沥青灌缝小修工程-</w:t>
            </w:r>
            <w:r>
              <w:rPr>
                <w:rFonts w:hint="eastAsia" w:ascii="宋体" w:hAnsi="宋体"/>
                <w:bCs/>
                <w:sz w:val="21"/>
                <w:szCs w:val="21"/>
              </w:rPr>
              <w:t>标项</w:t>
            </w:r>
            <w:r>
              <w:rPr>
                <w:rFonts w:hint="eastAsia" w:ascii="宋体" w:hAnsi="宋体" w:eastAsia="宋体"/>
                <w:bCs/>
                <w:sz w:val="21"/>
                <w:szCs w:val="21"/>
              </w:rPr>
              <w:t>三</w:t>
            </w:r>
          </w:p>
        </w:tc>
        <w:tc>
          <w:tcPr>
            <w:tcW w:w="567" w:type="dxa"/>
            <w:vMerge w:val="restart"/>
            <w:vAlign w:val="center"/>
          </w:tcPr>
          <w:p w14:paraId="651BA1AC">
            <w:pPr>
              <w:spacing w:line="400" w:lineRule="exact"/>
              <w:jc w:val="center"/>
              <w:rPr>
                <w:rFonts w:ascii="宋体" w:hAnsi="宋体" w:eastAsia="宋体" w:cs="宋体"/>
                <w:sz w:val="21"/>
                <w:szCs w:val="21"/>
              </w:rPr>
            </w:pPr>
            <w:r>
              <w:rPr>
                <w:rFonts w:hint="eastAsia" w:ascii="宋体" w:hAnsi="宋体" w:eastAsia="宋体" w:cs="宋体"/>
                <w:sz w:val="21"/>
                <w:szCs w:val="21"/>
              </w:rPr>
              <w:t>2</w:t>
            </w:r>
          </w:p>
        </w:tc>
        <w:tc>
          <w:tcPr>
            <w:tcW w:w="567" w:type="dxa"/>
            <w:vMerge w:val="restart"/>
            <w:vAlign w:val="center"/>
          </w:tcPr>
          <w:p w14:paraId="67DD63A7">
            <w:pPr>
              <w:spacing w:line="400" w:lineRule="exact"/>
              <w:jc w:val="center"/>
              <w:rPr>
                <w:rFonts w:ascii="宋体" w:hAnsi="宋体" w:eastAsia="宋体" w:cs="宋体"/>
                <w:sz w:val="21"/>
                <w:szCs w:val="21"/>
              </w:rPr>
            </w:pPr>
            <w:r>
              <w:rPr>
                <w:rFonts w:hint="eastAsia" w:ascii="宋体" w:hAnsi="宋体" w:eastAsia="宋体" w:cs="宋体"/>
                <w:sz w:val="21"/>
                <w:szCs w:val="21"/>
              </w:rPr>
              <w:t>年</w:t>
            </w:r>
          </w:p>
        </w:tc>
        <w:tc>
          <w:tcPr>
            <w:tcW w:w="1559" w:type="dxa"/>
            <w:vMerge w:val="restart"/>
            <w:vAlign w:val="center"/>
          </w:tcPr>
          <w:p w14:paraId="2FB74F82">
            <w:pPr>
              <w:spacing w:line="400" w:lineRule="exact"/>
              <w:jc w:val="center"/>
              <w:rPr>
                <w:rFonts w:hAnsi="宋体" w:eastAsia="宋体" w:cs="宋体"/>
                <w:sz w:val="21"/>
                <w:szCs w:val="21"/>
              </w:rPr>
            </w:pPr>
            <w:r>
              <w:rPr>
                <w:rFonts w:hint="eastAsia" w:hAnsi="宋体" w:eastAsia="宋体" w:cs="宋体"/>
                <w:sz w:val="21"/>
                <w:szCs w:val="21"/>
              </w:rPr>
              <w:t>900000</w:t>
            </w:r>
          </w:p>
        </w:tc>
        <w:tc>
          <w:tcPr>
            <w:tcW w:w="2835" w:type="dxa"/>
            <w:vAlign w:val="center"/>
          </w:tcPr>
          <w:p w14:paraId="66F62A35">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415E7359">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5.89元/m</w:t>
            </w:r>
          </w:p>
        </w:tc>
      </w:tr>
      <w:tr w14:paraId="44A8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vMerge w:val="continue"/>
            <w:vAlign w:val="center"/>
          </w:tcPr>
          <w:p w14:paraId="16C0EBFA">
            <w:pPr>
              <w:spacing w:line="400" w:lineRule="exact"/>
              <w:jc w:val="center"/>
              <w:rPr>
                <w:rFonts w:ascii="宋体" w:hAnsi="宋体" w:eastAsia="宋体" w:cs="宋体"/>
                <w:color w:val="000000" w:themeColor="text1"/>
                <w:sz w:val="21"/>
                <w:szCs w:val="21"/>
                <w14:textFill>
                  <w14:solidFill>
                    <w14:schemeClr w14:val="tx1"/>
                  </w14:solidFill>
                </w14:textFill>
              </w:rPr>
            </w:pPr>
          </w:p>
        </w:tc>
        <w:tc>
          <w:tcPr>
            <w:tcW w:w="1941" w:type="dxa"/>
            <w:vMerge w:val="continue"/>
            <w:vAlign w:val="center"/>
          </w:tcPr>
          <w:p w14:paraId="16B9FFBE">
            <w:pPr>
              <w:spacing w:line="400" w:lineRule="exact"/>
              <w:rPr>
                <w:rFonts w:ascii="宋体" w:hAnsi="宋体" w:eastAsia="宋体" w:cs="宋体"/>
                <w:kern w:val="0"/>
                <w:sz w:val="21"/>
                <w:szCs w:val="21"/>
              </w:rPr>
            </w:pPr>
          </w:p>
        </w:tc>
        <w:tc>
          <w:tcPr>
            <w:tcW w:w="567" w:type="dxa"/>
            <w:vMerge w:val="continue"/>
            <w:vAlign w:val="center"/>
          </w:tcPr>
          <w:p w14:paraId="201F5DC8">
            <w:pPr>
              <w:spacing w:line="400" w:lineRule="exact"/>
              <w:jc w:val="center"/>
              <w:rPr>
                <w:rFonts w:ascii="宋体" w:hAnsi="宋体" w:eastAsia="宋体" w:cs="宋体"/>
                <w:sz w:val="21"/>
                <w:szCs w:val="21"/>
              </w:rPr>
            </w:pPr>
          </w:p>
        </w:tc>
        <w:tc>
          <w:tcPr>
            <w:tcW w:w="567" w:type="dxa"/>
            <w:vMerge w:val="continue"/>
            <w:vAlign w:val="center"/>
          </w:tcPr>
          <w:p w14:paraId="3A45BCA9">
            <w:pPr>
              <w:spacing w:line="400" w:lineRule="exact"/>
              <w:jc w:val="center"/>
              <w:rPr>
                <w:rFonts w:ascii="宋体" w:hAnsi="宋体" w:eastAsia="宋体" w:cs="宋体"/>
                <w:sz w:val="21"/>
                <w:szCs w:val="21"/>
              </w:rPr>
            </w:pPr>
          </w:p>
        </w:tc>
        <w:tc>
          <w:tcPr>
            <w:tcW w:w="1559" w:type="dxa"/>
            <w:vMerge w:val="continue"/>
            <w:vAlign w:val="center"/>
          </w:tcPr>
          <w:p w14:paraId="247578D3">
            <w:pPr>
              <w:spacing w:line="400" w:lineRule="exact"/>
              <w:jc w:val="center"/>
              <w:rPr>
                <w:rFonts w:hAnsi="宋体" w:eastAsia="宋体" w:cs="宋体"/>
                <w:sz w:val="21"/>
                <w:szCs w:val="21"/>
              </w:rPr>
            </w:pPr>
          </w:p>
        </w:tc>
        <w:tc>
          <w:tcPr>
            <w:tcW w:w="2835" w:type="dxa"/>
            <w:vAlign w:val="center"/>
          </w:tcPr>
          <w:p w14:paraId="3CC690DE">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0EAF71A6">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4.23元/m</w:t>
            </w:r>
          </w:p>
        </w:tc>
      </w:tr>
      <w:tr w14:paraId="179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9" w:type="dxa"/>
            <w:vMerge w:val="restart"/>
            <w:vAlign w:val="center"/>
          </w:tcPr>
          <w:p w14:paraId="49A59A2B">
            <w:pPr>
              <w:spacing w:line="40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941" w:type="dxa"/>
            <w:vMerge w:val="restart"/>
            <w:vAlign w:val="center"/>
          </w:tcPr>
          <w:p w14:paraId="5D7D7D5A">
            <w:pPr>
              <w:spacing w:line="40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rPr>
              <w:t>仙居县2026-2027年乡村道沥青灌缝小修工程-</w:t>
            </w:r>
            <w:r>
              <w:rPr>
                <w:rFonts w:hint="eastAsia" w:ascii="宋体" w:hAnsi="宋体"/>
                <w:bCs/>
                <w:sz w:val="21"/>
                <w:szCs w:val="21"/>
              </w:rPr>
              <w:t>标项</w:t>
            </w:r>
            <w:r>
              <w:rPr>
                <w:rFonts w:hint="eastAsia" w:ascii="宋体" w:hAnsi="宋体" w:eastAsia="宋体"/>
                <w:bCs/>
                <w:sz w:val="21"/>
                <w:szCs w:val="21"/>
                <w:lang w:val="en-US" w:eastAsia="zh-CN"/>
              </w:rPr>
              <w:t>四</w:t>
            </w:r>
            <w:bookmarkStart w:id="79" w:name="_GoBack"/>
            <w:bookmarkEnd w:id="79"/>
          </w:p>
        </w:tc>
        <w:tc>
          <w:tcPr>
            <w:tcW w:w="567" w:type="dxa"/>
            <w:vMerge w:val="restart"/>
            <w:vAlign w:val="center"/>
          </w:tcPr>
          <w:p w14:paraId="61339760">
            <w:pPr>
              <w:spacing w:line="400" w:lineRule="exact"/>
              <w:jc w:val="center"/>
              <w:rPr>
                <w:rFonts w:ascii="宋体" w:hAnsi="宋体" w:eastAsia="宋体" w:cs="宋体"/>
                <w:sz w:val="21"/>
                <w:szCs w:val="21"/>
              </w:rPr>
            </w:pPr>
            <w:r>
              <w:rPr>
                <w:rFonts w:hint="eastAsia" w:ascii="宋体" w:hAnsi="宋体" w:eastAsia="宋体" w:cs="宋体"/>
                <w:sz w:val="21"/>
                <w:szCs w:val="21"/>
              </w:rPr>
              <w:t>2</w:t>
            </w:r>
          </w:p>
        </w:tc>
        <w:tc>
          <w:tcPr>
            <w:tcW w:w="567" w:type="dxa"/>
            <w:vMerge w:val="restart"/>
            <w:vAlign w:val="center"/>
          </w:tcPr>
          <w:p w14:paraId="5C75E670">
            <w:pPr>
              <w:spacing w:line="400" w:lineRule="exact"/>
              <w:jc w:val="center"/>
              <w:rPr>
                <w:rFonts w:ascii="宋体" w:hAnsi="宋体" w:eastAsia="宋体" w:cs="宋体"/>
                <w:sz w:val="21"/>
                <w:szCs w:val="21"/>
              </w:rPr>
            </w:pPr>
            <w:r>
              <w:rPr>
                <w:rFonts w:hint="eastAsia" w:ascii="宋体" w:hAnsi="宋体" w:eastAsia="宋体" w:cs="宋体"/>
                <w:sz w:val="21"/>
                <w:szCs w:val="21"/>
              </w:rPr>
              <w:t>年</w:t>
            </w:r>
          </w:p>
        </w:tc>
        <w:tc>
          <w:tcPr>
            <w:tcW w:w="1559" w:type="dxa"/>
            <w:vMerge w:val="restart"/>
            <w:vAlign w:val="center"/>
          </w:tcPr>
          <w:p w14:paraId="5D073FB9">
            <w:pPr>
              <w:spacing w:line="400" w:lineRule="exact"/>
              <w:jc w:val="center"/>
              <w:rPr>
                <w:rFonts w:hAnsi="宋体" w:eastAsia="宋体" w:cs="宋体"/>
                <w:sz w:val="21"/>
                <w:szCs w:val="21"/>
              </w:rPr>
            </w:pPr>
            <w:r>
              <w:rPr>
                <w:rFonts w:hint="eastAsia" w:hAnsi="宋体" w:eastAsia="宋体" w:cs="宋体"/>
                <w:sz w:val="21"/>
                <w:szCs w:val="21"/>
              </w:rPr>
              <w:t>900000</w:t>
            </w:r>
          </w:p>
        </w:tc>
        <w:tc>
          <w:tcPr>
            <w:tcW w:w="2835" w:type="dxa"/>
            <w:vAlign w:val="center"/>
          </w:tcPr>
          <w:p w14:paraId="4DF94A5D">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2B917A58">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5.89元/m</w:t>
            </w:r>
          </w:p>
        </w:tc>
      </w:tr>
      <w:tr w14:paraId="6F9D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19" w:type="dxa"/>
            <w:vMerge w:val="continue"/>
            <w:vAlign w:val="center"/>
          </w:tcPr>
          <w:p w14:paraId="3F8EC603">
            <w:pPr>
              <w:spacing w:line="400" w:lineRule="exact"/>
              <w:jc w:val="center"/>
              <w:rPr>
                <w:rFonts w:ascii="宋体" w:hAnsi="宋体" w:eastAsia="宋体" w:cs="宋体"/>
                <w:sz w:val="21"/>
                <w:szCs w:val="21"/>
              </w:rPr>
            </w:pPr>
          </w:p>
        </w:tc>
        <w:tc>
          <w:tcPr>
            <w:tcW w:w="1941" w:type="dxa"/>
            <w:vMerge w:val="continue"/>
            <w:vAlign w:val="center"/>
          </w:tcPr>
          <w:p w14:paraId="45345350">
            <w:pPr>
              <w:spacing w:line="400" w:lineRule="exact"/>
              <w:rPr>
                <w:rFonts w:ascii="宋体" w:hAnsi="宋体" w:eastAsia="宋体" w:cs="宋体"/>
                <w:kern w:val="0"/>
                <w:sz w:val="21"/>
                <w:szCs w:val="21"/>
              </w:rPr>
            </w:pPr>
          </w:p>
        </w:tc>
        <w:tc>
          <w:tcPr>
            <w:tcW w:w="567" w:type="dxa"/>
            <w:vMerge w:val="continue"/>
            <w:vAlign w:val="center"/>
          </w:tcPr>
          <w:p w14:paraId="2CDBAD4C">
            <w:pPr>
              <w:spacing w:line="400" w:lineRule="exact"/>
              <w:jc w:val="center"/>
              <w:rPr>
                <w:rFonts w:ascii="宋体" w:hAnsi="宋体" w:eastAsia="宋体" w:cs="宋体"/>
                <w:sz w:val="21"/>
                <w:szCs w:val="21"/>
              </w:rPr>
            </w:pPr>
          </w:p>
        </w:tc>
        <w:tc>
          <w:tcPr>
            <w:tcW w:w="567" w:type="dxa"/>
            <w:vMerge w:val="continue"/>
            <w:vAlign w:val="center"/>
          </w:tcPr>
          <w:p w14:paraId="7F177555">
            <w:pPr>
              <w:spacing w:line="400" w:lineRule="exact"/>
              <w:jc w:val="center"/>
              <w:rPr>
                <w:rFonts w:ascii="宋体" w:hAnsi="宋体" w:eastAsia="宋体" w:cs="宋体"/>
                <w:sz w:val="21"/>
                <w:szCs w:val="21"/>
              </w:rPr>
            </w:pPr>
          </w:p>
        </w:tc>
        <w:tc>
          <w:tcPr>
            <w:tcW w:w="1559" w:type="dxa"/>
            <w:vMerge w:val="continue"/>
            <w:vAlign w:val="center"/>
          </w:tcPr>
          <w:p w14:paraId="1548E505">
            <w:pPr>
              <w:spacing w:line="400" w:lineRule="exact"/>
              <w:jc w:val="center"/>
              <w:rPr>
                <w:rFonts w:hAnsi="宋体" w:eastAsia="宋体" w:cs="宋体"/>
                <w:sz w:val="21"/>
                <w:szCs w:val="21"/>
              </w:rPr>
            </w:pPr>
          </w:p>
        </w:tc>
        <w:tc>
          <w:tcPr>
            <w:tcW w:w="2835" w:type="dxa"/>
            <w:vAlign w:val="center"/>
          </w:tcPr>
          <w:p w14:paraId="4935FC74">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276" w:type="dxa"/>
            <w:vAlign w:val="center"/>
          </w:tcPr>
          <w:p w14:paraId="03163B23">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4.23元/m</w:t>
            </w:r>
          </w:p>
        </w:tc>
      </w:tr>
    </w:tbl>
    <w:p w14:paraId="79D42867">
      <w:pPr>
        <w:snapToGrid w:val="0"/>
        <w:spacing w:line="400" w:lineRule="exact"/>
        <w:jc w:val="left"/>
        <w:rPr>
          <w:rFonts w:ascii="宋体" w:hAnsi="宋体" w:eastAsia="宋体" w:cs="宋体"/>
          <w:b/>
          <w:bCs/>
          <w:kern w:val="0"/>
          <w:sz w:val="21"/>
          <w:szCs w:val="21"/>
        </w:rPr>
      </w:pPr>
      <w:r>
        <w:rPr>
          <w:rFonts w:hint="eastAsia" w:ascii="宋体" w:hAnsi="宋体" w:eastAsia="宋体" w:cs="宋体"/>
          <w:b/>
          <w:bCs/>
          <w:kern w:val="0"/>
          <w:sz w:val="21"/>
          <w:szCs w:val="21"/>
        </w:rPr>
        <w:t>▲特别说明：①如系统允许，则本项目四个标项同时开标，四个标项磋商结束且二次报价结束后依次开始评审商务与技术文件，结果待评审结束后同时公布（如系统不支持则四个标项依次开标）；各磋商供应商可参与任一标项或多个标项投标，但最多只能成为其中一个标项的成交供应商，若供应商已在之前任一标项中成为成交供应商，参加的后续标项投标则不再予以评审。②除了已成为前面任一标项的成交供应商的磋商供应商外，各标项实质性响应磋商供应商的家数须满足至少三家才可继续采购活动，否则该标项将作废标处理。</w:t>
      </w:r>
    </w:p>
    <w:p w14:paraId="7E9DC9A1">
      <w:pPr>
        <w:snapToGrid w:val="0"/>
        <w:spacing w:line="400" w:lineRule="exact"/>
        <w:jc w:val="left"/>
        <w:rPr>
          <w:rFonts w:ascii="宋体" w:hAnsi="宋体" w:eastAsia="宋体" w:cs="宋体"/>
          <w:b/>
          <w:bCs/>
          <w:kern w:val="0"/>
          <w:sz w:val="21"/>
          <w:szCs w:val="21"/>
        </w:rPr>
      </w:pPr>
      <w:r>
        <w:rPr>
          <w:rFonts w:hint="eastAsia" w:ascii="宋体" w:hAnsi="宋体" w:eastAsia="宋体" w:cs="宋体"/>
          <w:b/>
          <w:bCs/>
          <w:kern w:val="0"/>
          <w:sz w:val="21"/>
          <w:szCs w:val="21"/>
        </w:rPr>
        <w:t>二、规范要求</w:t>
      </w:r>
    </w:p>
    <w:p w14:paraId="4D5F0665">
      <w:pPr>
        <w:pStyle w:val="8"/>
        <w:snapToGrid w:val="0"/>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rPr>
        <w:t>1.依据技术规范要求，本工程项目的材料、设备、施工必须达到现行中华人民共和国及省、市、行业的一切有关法规、规范的要求，如标准及规范要求有出入则以较严格者为准。</w:t>
      </w:r>
    </w:p>
    <w:p w14:paraId="52B20DE6">
      <w:pPr>
        <w:pStyle w:val="35"/>
        <w:spacing w:line="400" w:lineRule="exact"/>
        <w:ind w:firstLine="420" w:firstLineChars="200"/>
        <w:rPr>
          <w:rFonts w:ascii="宋体" w:hAnsi="宋体" w:eastAsia="宋体" w:cs="宋体"/>
          <w:bCs/>
          <w:kern w:val="0"/>
          <w:sz w:val="21"/>
          <w:szCs w:val="21"/>
          <w:lang w:val="en-US"/>
        </w:rPr>
      </w:pPr>
      <w:r>
        <w:rPr>
          <w:rFonts w:hint="eastAsia" w:ascii="宋体" w:hAnsi="宋体" w:eastAsia="宋体" w:cs="宋体"/>
          <w:bCs/>
          <w:kern w:val="0"/>
          <w:sz w:val="21"/>
          <w:szCs w:val="21"/>
          <w:lang w:val="en-US"/>
        </w:rPr>
        <w:t>2.技术规范由供应商方自备，如有不足之处或未能达到国家最新标准时，供应商应使施工及选用的设备和材料符合最新版本的国家标准、规范。</w:t>
      </w:r>
    </w:p>
    <w:p w14:paraId="19EC95CA">
      <w:pPr>
        <w:spacing w:line="400" w:lineRule="exact"/>
        <w:rPr>
          <w:rFonts w:ascii="宋体" w:hAnsi="宋体" w:eastAsia="宋体" w:cs="宋体"/>
          <w:b/>
          <w:sz w:val="21"/>
          <w:szCs w:val="21"/>
        </w:rPr>
      </w:pPr>
      <w:r>
        <w:rPr>
          <w:rFonts w:hint="eastAsia" w:ascii="宋体" w:hAnsi="宋体" w:eastAsia="宋体" w:cs="宋体"/>
          <w:b/>
          <w:sz w:val="21"/>
          <w:szCs w:val="21"/>
        </w:rPr>
        <w:t>三、施工要求</w:t>
      </w:r>
    </w:p>
    <w:p w14:paraId="4B03D3E7">
      <w:pPr>
        <w:pStyle w:val="45"/>
        <w:ind w:firstLine="420"/>
        <w:rPr>
          <w:rFonts w:ascii="宋体" w:hAnsi="宋体" w:eastAsia="宋体" w:cs="宋体"/>
          <w:color w:val="auto"/>
        </w:rPr>
      </w:pPr>
      <w:r>
        <w:rPr>
          <w:rFonts w:hint="eastAsia" w:ascii="宋体" w:hAnsi="宋体" w:eastAsia="宋体" w:cs="宋体"/>
          <w:color w:val="auto"/>
        </w:rPr>
        <w:t>1.施工工艺</w:t>
      </w:r>
    </w:p>
    <w:p w14:paraId="61FE06BB">
      <w:pPr>
        <w:pStyle w:val="45"/>
        <w:ind w:firstLine="42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一</w:t>
      </w:r>
      <w:r>
        <w:rPr>
          <w:rFonts w:ascii="宋体" w:hAnsi="宋体" w:eastAsia="宋体" w:cs="宋体"/>
          <w:color w:val="auto"/>
        </w:rPr>
        <w:t>)</w:t>
      </w:r>
      <w:r>
        <w:rPr>
          <w:rFonts w:hint="eastAsia" w:ascii="宋体" w:hAnsi="宋体" w:eastAsia="宋体" w:cs="宋体"/>
          <w:color w:val="auto"/>
        </w:rPr>
        <w:t>工艺流程</w:t>
      </w:r>
    </w:p>
    <w:p w14:paraId="2E403167">
      <w:pPr>
        <w:pStyle w:val="45"/>
        <w:ind w:firstLine="42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常规封</w:t>
      </w:r>
      <w:r>
        <w:rPr>
          <w:rFonts w:ascii="宋体" w:hAnsi="宋体" w:eastAsia="宋体" w:cs="宋体"/>
          <w:color w:val="auto"/>
        </w:rPr>
        <w:t>(</w:t>
      </w:r>
      <w:r>
        <w:rPr>
          <w:rFonts w:hint="eastAsia" w:ascii="宋体" w:hAnsi="宋体" w:eastAsia="宋体" w:cs="宋体"/>
          <w:color w:val="auto"/>
        </w:rPr>
        <w:t>灌</w:t>
      </w:r>
      <w:r>
        <w:rPr>
          <w:rFonts w:ascii="宋体" w:hAnsi="宋体" w:eastAsia="宋体" w:cs="宋体"/>
          <w:color w:val="auto"/>
        </w:rPr>
        <w:t>)</w:t>
      </w:r>
      <w:r>
        <w:rPr>
          <w:rFonts w:hint="eastAsia" w:ascii="宋体" w:hAnsi="宋体" w:eastAsia="宋体" w:cs="宋体"/>
          <w:color w:val="auto"/>
        </w:rPr>
        <w:t>缝</w:t>
      </w:r>
    </w:p>
    <w:p w14:paraId="5C5C5EBE">
      <w:pPr>
        <w:pStyle w:val="45"/>
        <w:ind w:firstLine="420"/>
        <w:rPr>
          <w:rFonts w:ascii="宋体" w:hAnsi="宋体" w:eastAsia="宋体" w:cs="宋体"/>
          <w:color w:val="auto"/>
        </w:rPr>
      </w:pPr>
      <w:r>
        <w:rPr>
          <w:rFonts w:hint="eastAsia" w:ascii="宋体" w:hAnsi="宋体" w:eastAsia="宋体" w:cs="宋体"/>
          <w:color w:val="auto"/>
        </w:rPr>
        <w:t>准备工作一清缝一加热一封</w:t>
      </w:r>
      <w:r>
        <w:rPr>
          <w:rFonts w:ascii="宋体" w:hAnsi="宋体" w:eastAsia="宋体" w:cs="宋体"/>
          <w:color w:val="auto"/>
        </w:rPr>
        <w:t>(</w:t>
      </w:r>
      <w:r>
        <w:rPr>
          <w:rFonts w:hint="eastAsia" w:ascii="宋体" w:hAnsi="宋体" w:eastAsia="宋体" w:cs="宋体"/>
          <w:color w:val="auto"/>
        </w:rPr>
        <w:t>灌</w:t>
      </w:r>
      <w:r>
        <w:rPr>
          <w:rFonts w:ascii="宋体" w:hAnsi="宋体" w:eastAsia="宋体" w:cs="宋体"/>
          <w:color w:val="auto"/>
        </w:rPr>
        <w:t>)</w:t>
      </w:r>
      <w:r>
        <w:rPr>
          <w:rFonts w:hint="eastAsia" w:ascii="宋体" w:hAnsi="宋体" w:eastAsia="宋体" w:cs="宋体"/>
          <w:color w:val="auto"/>
        </w:rPr>
        <w:t>缝</w:t>
      </w:r>
      <w:r>
        <w:rPr>
          <w:rFonts w:ascii="宋体" w:hAnsi="宋体" w:eastAsia="宋体" w:cs="宋体"/>
          <w:color w:val="auto"/>
        </w:rPr>
        <w:t>-</w:t>
      </w:r>
      <w:r>
        <w:rPr>
          <w:rFonts w:hint="eastAsia" w:ascii="宋体" w:hAnsi="宋体" w:eastAsia="宋体" w:cs="宋体"/>
          <w:color w:val="auto"/>
        </w:rPr>
        <w:t>养生与开放交通。</w:t>
      </w:r>
    </w:p>
    <w:p w14:paraId="7A6C360E">
      <w:pPr>
        <w:pStyle w:val="45"/>
        <w:ind w:firstLine="42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开槽灌缝</w:t>
      </w:r>
    </w:p>
    <w:p w14:paraId="70655CBF">
      <w:pPr>
        <w:pStyle w:val="45"/>
        <w:ind w:firstLine="420"/>
        <w:rPr>
          <w:rFonts w:ascii="宋体" w:hAnsi="宋体" w:eastAsia="宋体" w:cs="宋体"/>
          <w:color w:val="auto"/>
        </w:rPr>
      </w:pPr>
      <w:r>
        <w:rPr>
          <w:rFonts w:hint="eastAsia" w:ascii="宋体" w:hAnsi="宋体" w:eastAsia="宋体" w:cs="宋体"/>
          <w:color w:val="auto"/>
        </w:rPr>
        <w:t>准备工作一开槽</w:t>
      </w:r>
      <w:r>
        <w:rPr>
          <w:rFonts w:ascii="宋体" w:hAnsi="宋体" w:eastAsia="宋体" w:cs="宋体"/>
          <w:color w:val="auto"/>
        </w:rPr>
        <w:t>-</w:t>
      </w:r>
      <w:r>
        <w:rPr>
          <w:rFonts w:hint="eastAsia" w:ascii="宋体" w:hAnsi="宋体" w:eastAsia="宋体" w:cs="宋体"/>
          <w:color w:val="auto"/>
        </w:rPr>
        <w:t>清缝一加热一灌缝一养生与开放交通。</w:t>
      </w:r>
    </w:p>
    <w:p w14:paraId="5AA70E9E">
      <w:pPr>
        <w:pStyle w:val="45"/>
        <w:ind w:firstLine="42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二</w:t>
      </w:r>
      <w:r>
        <w:rPr>
          <w:rFonts w:ascii="宋体" w:hAnsi="宋体" w:eastAsia="宋体" w:cs="宋体"/>
          <w:color w:val="auto"/>
        </w:rPr>
        <w:t>)</w:t>
      </w:r>
      <w:r>
        <w:rPr>
          <w:rFonts w:hint="eastAsia" w:ascii="宋体" w:hAnsi="宋体" w:eastAsia="宋体" w:cs="宋体"/>
          <w:color w:val="auto"/>
        </w:rPr>
        <w:t>施工工序</w:t>
      </w:r>
    </w:p>
    <w:p w14:paraId="55B5674B">
      <w:pPr>
        <w:pStyle w:val="45"/>
        <w:ind w:firstLine="42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常规封</w:t>
      </w:r>
      <w:r>
        <w:rPr>
          <w:rFonts w:ascii="宋体" w:hAnsi="宋体" w:eastAsia="宋体" w:cs="宋体"/>
          <w:color w:val="auto"/>
        </w:rPr>
        <w:t>(</w:t>
      </w:r>
      <w:r>
        <w:rPr>
          <w:rFonts w:hint="eastAsia" w:ascii="宋体" w:hAnsi="宋体" w:eastAsia="宋体" w:cs="宋体"/>
          <w:color w:val="auto"/>
        </w:rPr>
        <w:t>灌</w:t>
      </w:r>
      <w:r>
        <w:rPr>
          <w:rFonts w:ascii="宋体" w:hAnsi="宋体" w:eastAsia="宋体" w:cs="宋体"/>
          <w:color w:val="auto"/>
        </w:rPr>
        <w:t>)</w:t>
      </w:r>
      <w:r>
        <w:rPr>
          <w:rFonts w:hint="eastAsia" w:ascii="宋体" w:hAnsi="宋体" w:eastAsia="宋体" w:cs="宋体"/>
          <w:color w:val="auto"/>
        </w:rPr>
        <w:t>缝</w:t>
      </w:r>
    </w:p>
    <w:p w14:paraId="09261DBC">
      <w:pPr>
        <w:pStyle w:val="45"/>
        <w:ind w:firstLine="42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准备工作</w:t>
      </w:r>
    </w:p>
    <w:p w14:paraId="23C0C4EB">
      <w:pPr>
        <w:pStyle w:val="45"/>
        <w:ind w:firstLine="420"/>
        <w:rPr>
          <w:rFonts w:ascii="宋体" w:hAnsi="宋体" w:eastAsia="宋体" w:cs="宋体"/>
          <w:color w:val="auto"/>
        </w:rPr>
      </w:pPr>
      <w:r>
        <w:rPr>
          <w:rFonts w:hint="eastAsia" w:ascii="宋体" w:hAnsi="宋体" w:eastAsia="宋体" w:cs="宋体"/>
          <w:color w:val="auto"/>
        </w:rPr>
        <w:t>检查吹风机、灌缝机等机械设备，确保其技术状况良好</w:t>
      </w:r>
      <w:r>
        <w:rPr>
          <w:rFonts w:ascii="宋体" w:hAnsi="宋体" w:eastAsia="宋体" w:cs="宋体"/>
          <w:color w:val="auto"/>
        </w:rPr>
        <w:t>:</w:t>
      </w:r>
      <w:r>
        <w:rPr>
          <w:rFonts w:hint="eastAsia" w:ascii="宋体" w:hAnsi="宋体" w:eastAsia="宋体" w:cs="宋体"/>
          <w:color w:val="auto"/>
        </w:rPr>
        <w:t>将密封材料、隔离墩、安全指示标牌、吹风机、注射枪、灌缝机等运输到预定施工地点</w:t>
      </w:r>
      <w:r>
        <w:rPr>
          <w:rFonts w:ascii="宋体" w:hAnsi="宋体" w:eastAsia="宋体" w:cs="宋体"/>
          <w:color w:val="auto"/>
        </w:rPr>
        <w:t>,</w:t>
      </w:r>
      <w:r>
        <w:rPr>
          <w:rFonts w:hint="eastAsia" w:ascii="宋体" w:hAnsi="宋体" w:eastAsia="宋体" w:cs="宋体"/>
          <w:color w:val="auto"/>
        </w:rPr>
        <w:t>将道路按《公路养护安全作业规程》</w:t>
      </w:r>
      <w:r>
        <w:rPr>
          <w:rFonts w:ascii="宋体" w:hAnsi="宋体" w:eastAsia="宋体" w:cs="宋体"/>
          <w:color w:val="auto"/>
        </w:rPr>
        <w:t>(JTGH30-2004)</w:t>
      </w:r>
      <w:r>
        <w:rPr>
          <w:rFonts w:hint="eastAsia" w:ascii="宋体" w:hAnsi="宋体" w:eastAsia="宋体" w:cs="宋体"/>
          <w:color w:val="auto"/>
        </w:rPr>
        <w:t>的要求设置控制区。整个施工过程中，必须保证施工区内作业人员、设备和材料存放的安全。</w:t>
      </w:r>
    </w:p>
    <w:p w14:paraId="190F82DE">
      <w:pPr>
        <w:pStyle w:val="45"/>
        <w:ind w:firstLine="42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清缝</w:t>
      </w:r>
    </w:p>
    <w:p w14:paraId="65F48C88">
      <w:pPr>
        <w:pStyle w:val="45"/>
        <w:ind w:firstLine="420"/>
        <w:rPr>
          <w:rFonts w:ascii="宋体" w:hAnsi="宋体" w:eastAsia="宋体" w:cs="宋体"/>
          <w:color w:val="auto"/>
        </w:rPr>
      </w:pPr>
      <w:r>
        <w:rPr>
          <w:rFonts w:hint="eastAsia" w:ascii="宋体" w:hAnsi="宋体" w:eastAsia="宋体" w:cs="宋体"/>
          <w:color w:val="auto"/>
        </w:rPr>
        <w:t>先用钢丝刷清除裂缝表面的污物和缝边的松散物，再用吹风机或其它吹风设备将缝内杂物吹净。</w:t>
      </w:r>
    </w:p>
    <w:p w14:paraId="1925ED3B">
      <w:pPr>
        <w:pStyle w:val="45"/>
        <w:ind w:firstLine="420"/>
        <w:rPr>
          <w:rFonts w:ascii="宋体" w:hAnsi="宋体" w:eastAsia="宋体" w:cs="宋体"/>
          <w:color w:val="auto"/>
        </w:rPr>
      </w:pPr>
      <w:r>
        <w:rPr>
          <w:rFonts w:ascii="宋体" w:hAnsi="宋体" w:eastAsia="宋体" w:cs="宋体"/>
          <w:color w:val="auto"/>
        </w:rPr>
        <w:t>(3)</w:t>
      </w:r>
      <w:r>
        <w:rPr>
          <w:rFonts w:hint="eastAsia" w:ascii="宋体" w:hAnsi="宋体" w:eastAsia="宋体" w:cs="宋体"/>
          <w:color w:val="auto"/>
        </w:rPr>
        <w:t>加热</w:t>
      </w:r>
    </w:p>
    <w:p w14:paraId="61591565">
      <w:pPr>
        <w:pStyle w:val="45"/>
        <w:ind w:firstLine="420"/>
        <w:rPr>
          <w:rFonts w:ascii="宋体" w:hAnsi="宋体" w:eastAsia="宋体" w:cs="宋体"/>
          <w:color w:val="auto"/>
        </w:rPr>
      </w:pPr>
      <w:r>
        <w:rPr>
          <w:rFonts w:hint="eastAsia" w:ascii="宋体" w:hAnsi="宋体" w:eastAsia="宋体" w:cs="宋体"/>
          <w:color w:val="auto"/>
        </w:rPr>
        <w:t>液化气热气喷枪与路面保持</w:t>
      </w:r>
      <w:r>
        <w:rPr>
          <w:rFonts w:ascii="宋体" w:hAnsi="宋体" w:eastAsia="宋体" w:cs="宋体"/>
          <w:color w:val="auto"/>
        </w:rPr>
        <w:t xml:space="preserve"> 10cm </w:t>
      </w:r>
      <w:r>
        <w:rPr>
          <w:rFonts w:hint="eastAsia" w:ascii="宋体" w:hAnsi="宋体" w:eastAsia="宋体" w:cs="宋体"/>
          <w:color w:val="auto"/>
        </w:rPr>
        <w:t>的距离，对缝壁进行均匀加热。</w:t>
      </w:r>
    </w:p>
    <w:p w14:paraId="25A5778E">
      <w:pPr>
        <w:pStyle w:val="45"/>
        <w:ind w:firstLine="420"/>
        <w:rPr>
          <w:rFonts w:ascii="宋体" w:hAnsi="宋体" w:eastAsia="宋体" w:cs="宋体"/>
          <w:color w:val="auto"/>
        </w:rPr>
      </w:pPr>
      <w:r>
        <w:rPr>
          <w:rFonts w:ascii="宋体" w:hAnsi="宋体" w:eastAsia="宋体" w:cs="宋体"/>
          <w:color w:val="auto"/>
        </w:rPr>
        <w:t>(4)</w:t>
      </w:r>
      <w:r>
        <w:rPr>
          <w:rFonts w:hint="eastAsia" w:ascii="宋体" w:hAnsi="宋体" w:eastAsia="宋体" w:cs="宋体"/>
          <w:color w:val="auto"/>
        </w:rPr>
        <w:t>封</w:t>
      </w:r>
      <w:r>
        <w:rPr>
          <w:rFonts w:ascii="宋体" w:hAnsi="宋体" w:eastAsia="宋体" w:cs="宋体"/>
          <w:color w:val="auto"/>
        </w:rPr>
        <w:t>(</w:t>
      </w:r>
      <w:r>
        <w:rPr>
          <w:rFonts w:hint="eastAsia" w:ascii="宋体" w:hAnsi="宋体" w:eastAsia="宋体" w:cs="宋体"/>
          <w:color w:val="auto"/>
        </w:rPr>
        <w:t>灌</w:t>
      </w:r>
      <w:r>
        <w:rPr>
          <w:rFonts w:ascii="宋体" w:hAnsi="宋体" w:eastAsia="宋体" w:cs="宋体"/>
          <w:color w:val="auto"/>
        </w:rPr>
        <w:t>)</w:t>
      </w:r>
      <w:r>
        <w:rPr>
          <w:rFonts w:hint="eastAsia" w:ascii="宋体" w:hAnsi="宋体" w:eastAsia="宋体" w:cs="宋体"/>
          <w:color w:val="auto"/>
        </w:rPr>
        <w:t>缝</w:t>
      </w:r>
    </w:p>
    <w:p w14:paraId="19CFDCA9">
      <w:pPr>
        <w:pStyle w:val="45"/>
        <w:ind w:firstLine="420"/>
        <w:rPr>
          <w:rFonts w:ascii="宋体" w:hAnsi="宋体" w:eastAsia="宋体" w:cs="宋体"/>
          <w:color w:val="auto"/>
        </w:rPr>
      </w:pPr>
      <w:r>
        <w:rPr>
          <w:rFonts w:ascii="宋体" w:hAnsi="宋体" w:eastAsia="宋体" w:cs="宋体"/>
          <w:color w:val="auto"/>
        </w:rPr>
        <w:t>a.</w:t>
      </w:r>
      <w:r>
        <w:rPr>
          <w:rFonts w:hint="eastAsia" w:ascii="宋体" w:hAnsi="宋体" w:eastAsia="宋体" w:cs="宋体"/>
          <w:color w:val="auto"/>
        </w:rPr>
        <w:t>常温黏稠型密封材料封缝</w:t>
      </w:r>
      <w:r>
        <w:rPr>
          <w:rFonts w:ascii="宋体" w:hAnsi="宋体" w:eastAsia="宋体" w:cs="宋体"/>
          <w:color w:val="auto"/>
        </w:rPr>
        <w:t>:</w:t>
      </w:r>
      <w:r>
        <w:rPr>
          <w:rFonts w:hint="eastAsia" w:ascii="宋体" w:hAnsi="宋体" w:eastAsia="宋体" w:cs="宋体"/>
          <w:color w:val="auto"/>
        </w:rPr>
        <w:t>注射枪将密封材料封闭于裂缝顶面，外观应均匀、平整、宽窄一致。</w:t>
      </w:r>
    </w:p>
    <w:p w14:paraId="2DB287BB">
      <w:pPr>
        <w:pStyle w:val="45"/>
        <w:ind w:firstLine="420"/>
        <w:rPr>
          <w:rFonts w:ascii="宋体" w:hAnsi="宋体" w:eastAsia="宋体" w:cs="宋体"/>
          <w:color w:val="auto"/>
        </w:rPr>
      </w:pPr>
      <w:r>
        <w:rPr>
          <w:rFonts w:ascii="宋体" w:hAnsi="宋体" w:eastAsia="宋体" w:cs="宋体"/>
          <w:color w:val="auto"/>
        </w:rPr>
        <w:t>b.</w:t>
      </w:r>
      <w:r>
        <w:rPr>
          <w:rFonts w:hint="eastAsia" w:ascii="宋体" w:hAnsi="宋体" w:eastAsia="宋体" w:cs="宋体"/>
          <w:color w:val="auto"/>
        </w:rPr>
        <w:t>常温液态型密封材料灌缝</w:t>
      </w:r>
      <w:r>
        <w:rPr>
          <w:rFonts w:ascii="宋体" w:hAnsi="宋体" w:eastAsia="宋体" w:cs="宋体"/>
          <w:color w:val="auto"/>
        </w:rPr>
        <w:t>:</w:t>
      </w:r>
      <w:r>
        <w:rPr>
          <w:rFonts w:hint="eastAsia" w:ascii="宋体" w:hAnsi="宋体" w:eastAsia="宋体" w:cs="宋体"/>
          <w:color w:val="auto"/>
        </w:rPr>
        <w:t>常温灌缝机沿裂缝一端向另一端灌注，外观要求饱满、无气泡、均匀、平整、无流淌。</w:t>
      </w:r>
    </w:p>
    <w:p w14:paraId="229D904E">
      <w:pPr>
        <w:pStyle w:val="45"/>
        <w:ind w:firstLine="420"/>
        <w:rPr>
          <w:rFonts w:ascii="宋体" w:hAnsi="宋体" w:eastAsia="宋体" w:cs="宋体"/>
          <w:color w:val="auto"/>
        </w:rPr>
      </w:pPr>
      <w:r>
        <w:rPr>
          <w:rFonts w:hint="eastAsia" w:ascii="宋体" w:hAnsi="宋体" w:eastAsia="宋体" w:cs="宋体"/>
          <w:color w:val="auto"/>
        </w:rPr>
        <w:t>c. 热熔型密封材料灌缝</w:t>
      </w:r>
      <w:r>
        <w:rPr>
          <w:rFonts w:ascii="宋体" w:hAnsi="宋体" w:eastAsia="宋体" w:cs="宋体"/>
          <w:color w:val="auto"/>
        </w:rPr>
        <w:t>:</w:t>
      </w:r>
      <w:r>
        <w:rPr>
          <w:rFonts w:hint="eastAsia" w:ascii="宋体" w:hAnsi="宋体" w:eastAsia="宋体" w:cs="宋体"/>
          <w:color w:val="auto"/>
        </w:rPr>
        <w:t>热熔灌缝机沿裂缝一端向另一端灌注，外观要求饱满、无气泡、均匀、平整、无流淌。</w:t>
      </w:r>
    </w:p>
    <w:p w14:paraId="305354CD">
      <w:pPr>
        <w:pStyle w:val="45"/>
        <w:ind w:firstLine="420"/>
        <w:rPr>
          <w:rFonts w:ascii="宋体" w:hAnsi="宋体" w:eastAsia="宋体" w:cs="宋体"/>
          <w:color w:val="auto"/>
        </w:rPr>
      </w:pPr>
      <w:r>
        <w:rPr>
          <w:rFonts w:ascii="宋体" w:hAnsi="宋体" w:eastAsia="宋体" w:cs="宋体"/>
          <w:color w:val="auto"/>
        </w:rPr>
        <w:t>d.</w:t>
      </w:r>
      <w:r>
        <w:rPr>
          <w:rFonts w:hint="eastAsia" w:ascii="宋体" w:hAnsi="宋体" w:eastAsia="宋体" w:cs="宋体"/>
          <w:color w:val="auto"/>
        </w:rPr>
        <w:t>密封时，如外观不平整或有多余密封材料，宜用灰刀进行修整。</w:t>
      </w:r>
    </w:p>
    <w:p w14:paraId="7D54FC4A">
      <w:pPr>
        <w:pStyle w:val="45"/>
        <w:ind w:firstLine="420"/>
        <w:rPr>
          <w:rFonts w:ascii="宋体" w:hAnsi="宋体" w:eastAsia="宋体" w:cs="宋体"/>
          <w:color w:val="auto"/>
        </w:rPr>
      </w:pPr>
      <w:r>
        <w:rPr>
          <w:rFonts w:ascii="宋体" w:hAnsi="宋体" w:eastAsia="宋体" w:cs="宋体"/>
          <w:color w:val="auto"/>
        </w:rPr>
        <w:t>e.</w:t>
      </w:r>
      <w:r>
        <w:rPr>
          <w:rFonts w:hint="eastAsia" w:ascii="宋体" w:hAnsi="宋体" w:eastAsia="宋体" w:cs="宋体"/>
          <w:color w:val="auto"/>
        </w:rPr>
        <w:t>对于宽度不小于</w:t>
      </w:r>
      <w:r>
        <w:rPr>
          <w:rFonts w:ascii="宋体" w:hAnsi="宋体" w:eastAsia="宋体" w:cs="宋体"/>
          <w:color w:val="auto"/>
        </w:rPr>
        <w:t xml:space="preserve"> 5mm </w:t>
      </w:r>
      <w:r>
        <w:rPr>
          <w:rFonts w:hint="eastAsia" w:ascii="宋体" w:hAnsi="宋体" w:eastAsia="宋体" w:cs="宋体"/>
          <w:color w:val="auto"/>
        </w:rPr>
        <w:t>的裂缝</w:t>
      </w:r>
      <w:r>
        <w:rPr>
          <w:rFonts w:ascii="宋体" w:hAnsi="宋体" w:eastAsia="宋体" w:cs="宋体"/>
          <w:color w:val="auto"/>
        </w:rPr>
        <w:t>,</w:t>
      </w:r>
      <w:r>
        <w:rPr>
          <w:rFonts w:hint="eastAsia" w:ascii="宋体" w:hAnsi="宋体" w:eastAsia="宋体" w:cs="宋体"/>
          <w:color w:val="auto"/>
        </w:rPr>
        <w:t>可根据实际情况适当添加洁净的中粗砂或石屑。</w:t>
      </w:r>
    </w:p>
    <w:p w14:paraId="0A41C720">
      <w:pPr>
        <w:pStyle w:val="45"/>
        <w:ind w:firstLine="420"/>
        <w:rPr>
          <w:rFonts w:ascii="宋体" w:hAnsi="宋体" w:eastAsia="宋体" w:cs="宋体"/>
          <w:color w:val="auto"/>
        </w:rPr>
      </w:pPr>
      <w:r>
        <w:rPr>
          <w:rFonts w:ascii="宋体" w:hAnsi="宋体" w:eastAsia="宋体" w:cs="宋体"/>
          <w:color w:val="auto"/>
        </w:rPr>
        <w:t>(5)</w:t>
      </w:r>
      <w:r>
        <w:rPr>
          <w:rFonts w:hint="eastAsia" w:ascii="宋体" w:hAnsi="宋体" w:eastAsia="宋体" w:cs="宋体"/>
          <w:color w:val="auto"/>
        </w:rPr>
        <w:t>养生与开放交通</w:t>
      </w:r>
    </w:p>
    <w:p w14:paraId="61A7AD8A">
      <w:pPr>
        <w:pStyle w:val="45"/>
        <w:ind w:firstLine="420"/>
        <w:rPr>
          <w:rFonts w:ascii="宋体" w:hAnsi="宋体" w:eastAsia="宋体" w:cs="宋体"/>
          <w:color w:val="auto"/>
        </w:rPr>
      </w:pPr>
      <w:r>
        <w:rPr>
          <w:rFonts w:hint="eastAsia" w:ascii="宋体" w:hAnsi="宋体" w:eastAsia="宋体" w:cs="宋体"/>
          <w:color w:val="auto"/>
        </w:rPr>
        <w:t>在常温型密封材料干燥凝固或热熔型密封材料充分冷却并把路面上的灰尘、散落物清扫干净后即可开放交通，热熔型密封材料一般冷却时间为</w:t>
      </w:r>
      <w:r>
        <w:rPr>
          <w:rFonts w:ascii="宋体" w:hAnsi="宋体" w:eastAsia="宋体" w:cs="宋体"/>
          <w:color w:val="auto"/>
        </w:rPr>
        <w:t>20~30</w:t>
      </w:r>
      <w:r>
        <w:rPr>
          <w:rFonts w:hint="eastAsia" w:ascii="宋体" w:hAnsi="宋体" w:eastAsia="宋体" w:cs="宋体"/>
          <w:color w:val="auto"/>
        </w:rPr>
        <w:t>分钟左右，具体开放交通时间可根据气温情况灵活掌握。开放前应按《公路养护安全作业规程》</w:t>
      </w:r>
      <w:r>
        <w:rPr>
          <w:rFonts w:ascii="宋体" w:hAnsi="宋体" w:eastAsia="宋体" w:cs="宋体"/>
          <w:color w:val="auto"/>
        </w:rPr>
        <w:t xml:space="preserve">( </w:t>
      </w:r>
      <w:r>
        <w:rPr>
          <w:rFonts w:hint="eastAsia" w:ascii="宋体" w:hAnsi="宋体" w:eastAsia="宋体" w:cs="宋体"/>
          <w:color w:val="auto"/>
        </w:rPr>
        <w:t>JTG H30-2015</w:t>
      </w:r>
      <w:r>
        <w:rPr>
          <w:rFonts w:ascii="宋体" w:hAnsi="宋体" w:eastAsia="宋体" w:cs="宋体"/>
          <w:color w:val="auto"/>
        </w:rPr>
        <w:t>)</w:t>
      </w:r>
      <w:r>
        <w:rPr>
          <w:rFonts w:hint="eastAsia" w:ascii="宋体" w:hAnsi="宋体" w:eastAsia="宋体" w:cs="宋体"/>
          <w:color w:val="auto"/>
        </w:rPr>
        <w:t>中的要求，人员、设备、标志、标牌按顺序安全撤离施工现场。</w:t>
      </w:r>
    </w:p>
    <w:p w14:paraId="3612AE17">
      <w:pPr>
        <w:pStyle w:val="45"/>
        <w:ind w:firstLine="42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开槽灌缝</w:t>
      </w:r>
    </w:p>
    <w:p w14:paraId="3BB02663">
      <w:pPr>
        <w:pStyle w:val="45"/>
        <w:ind w:firstLine="42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准备工作</w:t>
      </w:r>
    </w:p>
    <w:p w14:paraId="1C9B5431">
      <w:pPr>
        <w:pStyle w:val="45"/>
        <w:ind w:firstLine="420"/>
        <w:rPr>
          <w:rFonts w:ascii="宋体" w:hAnsi="宋体" w:eastAsia="宋体" w:cs="宋体"/>
          <w:color w:val="auto"/>
        </w:rPr>
      </w:pPr>
      <w:r>
        <w:rPr>
          <w:rFonts w:hint="eastAsia" w:ascii="宋体" w:hAnsi="宋体" w:eastAsia="宋体" w:cs="宋体"/>
          <w:color w:val="auto"/>
        </w:rPr>
        <w:t>检查开槽机、清缝机、吹风机、灌缝机等机械设备，确保其技术状况良好</w:t>
      </w:r>
      <w:r>
        <w:rPr>
          <w:rFonts w:ascii="宋体" w:hAnsi="宋体" w:eastAsia="宋体" w:cs="宋体"/>
          <w:color w:val="auto"/>
        </w:rPr>
        <w:t>;</w:t>
      </w:r>
      <w:r>
        <w:rPr>
          <w:rFonts w:hint="eastAsia" w:ascii="宋体" w:hAnsi="宋体" w:eastAsia="宋体" w:cs="宋体"/>
          <w:color w:val="auto"/>
        </w:rPr>
        <w:t>将密封材料、隔离墩、安全指示标牌、开槽机、清缝机、吹风机、灌缝机等运输到预定施工地点，并将道路按《公路养护安全作业规程》</w:t>
      </w:r>
      <w:r>
        <w:rPr>
          <w:rFonts w:ascii="宋体" w:hAnsi="宋体" w:eastAsia="宋体" w:cs="宋体"/>
          <w:color w:val="auto"/>
        </w:rPr>
        <w:t>( JTGH30-2004)</w:t>
      </w:r>
      <w:r>
        <w:rPr>
          <w:rFonts w:hint="eastAsia" w:ascii="宋体" w:hAnsi="宋体" w:eastAsia="宋体" w:cs="宋体"/>
          <w:color w:val="auto"/>
        </w:rPr>
        <w:t>的要求设置控制区。整个施工过程中，必须保证施工区内作业人员、设备和材料存放的安全。</w:t>
      </w:r>
    </w:p>
    <w:p w14:paraId="4DB5095F">
      <w:pPr>
        <w:pStyle w:val="45"/>
        <w:ind w:firstLine="42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开槽</w:t>
      </w:r>
    </w:p>
    <w:p w14:paraId="0D55033A">
      <w:pPr>
        <w:pStyle w:val="45"/>
        <w:ind w:firstLine="420"/>
        <w:rPr>
          <w:rFonts w:ascii="宋体" w:hAnsi="宋体" w:eastAsia="宋体" w:cs="宋体"/>
          <w:color w:val="auto"/>
        </w:rPr>
      </w:pPr>
      <w:r>
        <w:rPr>
          <w:rFonts w:hint="eastAsia" w:ascii="宋体" w:hAnsi="宋体" w:eastAsia="宋体" w:cs="宋体"/>
          <w:color w:val="auto"/>
        </w:rPr>
        <w:t>开槽机沿裂缝中心线从一端向另一端匀速行进</w:t>
      </w:r>
      <w:r>
        <w:rPr>
          <w:rFonts w:ascii="宋体" w:hAnsi="宋体" w:eastAsia="宋体" w:cs="宋体"/>
          <w:color w:val="auto"/>
        </w:rPr>
        <w:t>,</w:t>
      </w:r>
      <w:r>
        <w:rPr>
          <w:rFonts w:hint="eastAsia" w:ascii="宋体" w:hAnsi="宋体" w:eastAsia="宋体" w:cs="宋体"/>
          <w:color w:val="auto"/>
        </w:rPr>
        <w:t>注意不要使缝壁产生过量的破碎。开槽以宽度</w:t>
      </w:r>
      <w:r>
        <w:rPr>
          <w:rFonts w:ascii="宋体" w:hAnsi="宋体" w:eastAsia="宋体" w:cs="宋体"/>
          <w:color w:val="auto"/>
        </w:rPr>
        <w:t>12.7~15mm</w:t>
      </w:r>
      <w:r>
        <w:rPr>
          <w:rFonts w:hint="eastAsia" w:ascii="宋体" w:hAnsi="宋体" w:eastAsia="宋体" w:cs="宋体"/>
          <w:color w:val="auto"/>
        </w:rPr>
        <w:t>，深度</w:t>
      </w:r>
      <w:r>
        <w:rPr>
          <w:rFonts w:ascii="宋体" w:hAnsi="宋体" w:eastAsia="宋体" w:cs="宋体"/>
          <w:color w:val="auto"/>
        </w:rPr>
        <w:t xml:space="preserve">15~20mm </w:t>
      </w:r>
      <w:r>
        <w:rPr>
          <w:rFonts w:hint="eastAsia" w:ascii="宋体" w:hAnsi="宋体" w:eastAsia="宋体" w:cs="宋体"/>
          <w:color w:val="auto"/>
        </w:rPr>
        <w:t>为宜。</w:t>
      </w:r>
    </w:p>
    <w:p w14:paraId="387CE786">
      <w:pPr>
        <w:pStyle w:val="45"/>
        <w:ind w:firstLine="420"/>
        <w:rPr>
          <w:rFonts w:ascii="宋体" w:hAnsi="宋体" w:eastAsia="宋体" w:cs="宋体"/>
          <w:color w:val="auto"/>
        </w:rPr>
      </w:pPr>
      <w:r>
        <w:rPr>
          <w:rFonts w:ascii="宋体" w:hAnsi="宋体" w:eastAsia="宋体" w:cs="宋体"/>
          <w:color w:val="auto"/>
        </w:rPr>
        <w:t>(3)</w:t>
      </w:r>
      <w:r>
        <w:rPr>
          <w:rFonts w:hint="eastAsia" w:ascii="宋体" w:hAnsi="宋体" w:eastAsia="宋体" w:cs="宋体"/>
          <w:color w:val="auto"/>
        </w:rPr>
        <w:t>清缝</w:t>
      </w:r>
    </w:p>
    <w:p w14:paraId="662AC9C6">
      <w:pPr>
        <w:pStyle w:val="45"/>
        <w:ind w:firstLine="420"/>
        <w:rPr>
          <w:rFonts w:ascii="宋体" w:hAnsi="宋体" w:eastAsia="宋体" w:cs="宋体"/>
          <w:color w:val="auto"/>
        </w:rPr>
      </w:pPr>
      <w:r>
        <w:rPr>
          <w:rFonts w:hint="eastAsia" w:ascii="宋体" w:hAnsi="宋体" w:eastAsia="宋体" w:cs="宋体"/>
          <w:color w:val="auto"/>
        </w:rPr>
        <w:t>先使用清缝机由缝的一端向另一端清理</w:t>
      </w:r>
      <w:r>
        <w:rPr>
          <w:rFonts w:ascii="宋体" w:hAnsi="宋体" w:eastAsia="宋体" w:cs="宋体"/>
          <w:color w:val="auto"/>
        </w:rPr>
        <w:t>,</w:t>
      </w:r>
      <w:r>
        <w:rPr>
          <w:rFonts w:hint="eastAsia" w:ascii="宋体" w:hAnsi="宋体" w:eastAsia="宋体" w:cs="宋体"/>
          <w:color w:val="auto"/>
        </w:rPr>
        <w:t>施工时注意不要人为损伤槽壁。再用吹风机或其它吹风设备将槽内的碎渣及裂缝周围内的灰尘彻底清扫干净，使密封材料可以黏结在干净、坚实的表面上。</w:t>
      </w:r>
    </w:p>
    <w:p w14:paraId="70DCB193">
      <w:pPr>
        <w:pStyle w:val="45"/>
        <w:ind w:firstLine="420"/>
        <w:rPr>
          <w:rFonts w:ascii="宋体" w:hAnsi="宋体" w:eastAsia="宋体" w:cs="宋体"/>
          <w:color w:val="auto"/>
        </w:rPr>
      </w:pPr>
      <w:r>
        <w:rPr>
          <w:rFonts w:ascii="宋体" w:hAnsi="宋体" w:eastAsia="宋体" w:cs="宋体"/>
          <w:color w:val="auto"/>
        </w:rPr>
        <w:t>(4)</w:t>
      </w:r>
      <w:r>
        <w:rPr>
          <w:rFonts w:hint="eastAsia" w:ascii="宋体" w:hAnsi="宋体" w:eastAsia="宋体" w:cs="宋体"/>
          <w:color w:val="auto"/>
        </w:rPr>
        <w:t>加热</w:t>
      </w:r>
    </w:p>
    <w:p w14:paraId="65172C65">
      <w:pPr>
        <w:pStyle w:val="45"/>
        <w:ind w:firstLine="420"/>
        <w:rPr>
          <w:rFonts w:ascii="宋体" w:hAnsi="宋体" w:eastAsia="宋体" w:cs="宋体"/>
          <w:color w:val="auto"/>
        </w:rPr>
      </w:pPr>
      <w:r>
        <w:rPr>
          <w:rFonts w:hint="eastAsia" w:ascii="宋体" w:hAnsi="宋体" w:eastAsia="宋体" w:cs="宋体"/>
          <w:color w:val="auto"/>
        </w:rPr>
        <w:t>液化气热气喷枪与路面保持</w:t>
      </w:r>
      <w:r>
        <w:rPr>
          <w:rFonts w:ascii="宋体" w:hAnsi="宋体" w:eastAsia="宋体" w:cs="宋体"/>
          <w:color w:val="auto"/>
        </w:rPr>
        <w:t>10cm</w:t>
      </w:r>
      <w:r>
        <w:rPr>
          <w:rFonts w:hint="eastAsia" w:ascii="宋体" w:hAnsi="宋体" w:eastAsia="宋体" w:cs="宋体"/>
          <w:color w:val="auto"/>
        </w:rPr>
        <w:t>的距离，对缝壁进行均匀加热。</w:t>
      </w:r>
    </w:p>
    <w:p w14:paraId="3F128B57">
      <w:pPr>
        <w:pStyle w:val="45"/>
        <w:ind w:firstLine="420"/>
        <w:rPr>
          <w:rFonts w:ascii="宋体" w:hAnsi="宋体" w:eastAsia="宋体" w:cs="宋体"/>
          <w:color w:val="auto"/>
        </w:rPr>
      </w:pPr>
      <w:r>
        <w:rPr>
          <w:rFonts w:ascii="宋体" w:hAnsi="宋体" w:eastAsia="宋体" w:cs="宋体"/>
          <w:color w:val="auto"/>
        </w:rPr>
        <w:t>(5)</w:t>
      </w:r>
      <w:r>
        <w:rPr>
          <w:rFonts w:hint="eastAsia" w:ascii="宋体" w:hAnsi="宋体" w:eastAsia="宋体" w:cs="宋体"/>
          <w:color w:val="auto"/>
        </w:rPr>
        <w:t>灌缝</w:t>
      </w:r>
    </w:p>
    <w:p w14:paraId="24BBCDD7">
      <w:pPr>
        <w:pStyle w:val="45"/>
        <w:ind w:firstLine="420"/>
        <w:rPr>
          <w:rFonts w:ascii="宋体" w:hAnsi="宋体" w:eastAsia="宋体" w:cs="宋体"/>
          <w:color w:val="auto"/>
        </w:rPr>
      </w:pPr>
      <w:r>
        <w:rPr>
          <w:rFonts w:hint="eastAsia" w:ascii="宋体" w:hAnsi="宋体" w:eastAsia="宋体" w:cs="宋体"/>
          <w:color w:val="auto"/>
        </w:rPr>
        <w:t>用热熔灌缝机将加热至适用温度的密封材料沿槽口一端向另一端均匀地注入槽内。灌缝胶处于液态时表面要高于路面</w:t>
      </w:r>
      <w:r>
        <w:rPr>
          <w:rFonts w:ascii="宋体" w:hAnsi="宋体" w:eastAsia="宋体" w:cs="宋体"/>
          <w:color w:val="auto"/>
        </w:rPr>
        <w:t xml:space="preserve">1.5mm </w:t>
      </w:r>
      <w:r>
        <w:rPr>
          <w:rFonts w:hint="eastAsia" w:ascii="宋体" w:hAnsi="宋体" w:eastAsia="宋体" w:cs="宋体"/>
          <w:color w:val="auto"/>
        </w:rPr>
        <w:t>左右</w:t>
      </w:r>
      <w:r>
        <w:rPr>
          <w:rFonts w:ascii="宋体" w:hAnsi="宋体" w:eastAsia="宋体" w:cs="宋体"/>
          <w:color w:val="auto"/>
        </w:rPr>
        <w:t>,</w:t>
      </w:r>
      <w:r>
        <w:rPr>
          <w:rFonts w:hint="eastAsia" w:ascii="宋体" w:hAnsi="宋体" w:eastAsia="宋体" w:cs="宋体"/>
          <w:color w:val="auto"/>
        </w:rPr>
        <w:t>随后将注入的灌缝胶抹平</w:t>
      </w:r>
      <w:r>
        <w:rPr>
          <w:rFonts w:ascii="宋体" w:hAnsi="宋体" w:eastAsia="宋体" w:cs="宋体"/>
          <w:color w:val="auto"/>
        </w:rPr>
        <w:t>,</w:t>
      </w:r>
      <w:r>
        <w:rPr>
          <w:rFonts w:hint="eastAsia" w:ascii="宋体" w:hAnsi="宋体" w:eastAsia="宋体" w:cs="宋体"/>
          <w:color w:val="auto"/>
        </w:rPr>
        <w:t>使槽口边沿形成很窄的贴封层</w:t>
      </w:r>
      <w:r>
        <w:rPr>
          <w:rFonts w:ascii="宋体" w:hAnsi="宋体" w:eastAsia="宋体" w:cs="宋体"/>
          <w:color w:val="auto"/>
        </w:rPr>
        <w:t>(</w:t>
      </w:r>
      <w:r>
        <w:rPr>
          <w:rFonts w:hint="eastAsia" w:ascii="宋体" w:hAnsi="宋体" w:eastAsia="宋体" w:cs="宋体"/>
          <w:color w:val="auto"/>
        </w:rPr>
        <w:t>贴封层不能太厚</w:t>
      </w:r>
      <w:r>
        <w:rPr>
          <w:rFonts w:ascii="宋体" w:hAnsi="宋体" w:eastAsia="宋体" w:cs="宋体"/>
          <w:color w:val="auto"/>
        </w:rPr>
        <w:t>,</w:t>
      </w:r>
      <w:r>
        <w:rPr>
          <w:rFonts w:hint="eastAsia" w:ascii="宋体" w:hAnsi="宋体" w:eastAsia="宋体" w:cs="宋体"/>
          <w:color w:val="auto"/>
        </w:rPr>
        <w:t>最好低于</w:t>
      </w:r>
      <w:r>
        <w:rPr>
          <w:rFonts w:ascii="宋体" w:hAnsi="宋体" w:eastAsia="宋体" w:cs="宋体"/>
          <w:color w:val="auto"/>
        </w:rPr>
        <w:t xml:space="preserve"> 1mm)</w:t>
      </w:r>
      <w:r>
        <w:rPr>
          <w:rFonts w:hint="eastAsia" w:ascii="宋体" w:hAnsi="宋体" w:eastAsia="宋体" w:cs="宋体"/>
          <w:color w:val="auto"/>
        </w:rPr>
        <w:t>。外观要求饱满、无气泡、均匀、平整、无流淌。</w:t>
      </w:r>
    </w:p>
    <w:p w14:paraId="21805809">
      <w:pPr>
        <w:pStyle w:val="45"/>
        <w:ind w:firstLine="420"/>
        <w:rPr>
          <w:rFonts w:ascii="宋体" w:hAnsi="宋体" w:eastAsia="宋体" w:cs="宋体"/>
          <w:color w:val="auto"/>
        </w:rPr>
      </w:pPr>
      <w:r>
        <w:rPr>
          <w:rFonts w:ascii="宋体" w:hAnsi="宋体" w:eastAsia="宋体" w:cs="宋体"/>
          <w:color w:val="auto"/>
        </w:rPr>
        <w:t>(6)</w:t>
      </w:r>
      <w:r>
        <w:rPr>
          <w:rFonts w:hint="eastAsia" w:ascii="宋体" w:hAnsi="宋体" w:eastAsia="宋体" w:cs="宋体"/>
          <w:color w:val="auto"/>
        </w:rPr>
        <w:t>养生与开放交通</w:t>
      </w:r>
    </w:p>
    <w:p w14:paraId="1FC4AA7B">
      <w:pPr>
        <w:pStyle w:val="45"/>
        <w:ind w:firstLine="420"/>
        <w:rPr>
          <w:rFonts w:ascii="宋体" w:hAnsi="宋体" w:eastAsia="宋体" w:cs="宋体"/>
          <w:color w:val="auto"/>
        </w:rPr>
      </w:pPr>
      <w:r>
        <w:rPr>
          <w:rFonts w:hint="eastAsia" w:ascii="宋体" w:hAnsi="宋体" w:eastAsia="宋体" w:cs="宋体"/>
          <w:color w:val="auto"/>
        </w:rPr>
        <w:t>在密封材料充分冷却并把路面上的灰尘、散落物清扫干净后即可开放交通，一般冷却时间为</w:t>
      </w:r>
      <w:r>
        <w:rPr>
          <w:rFonts w:ascii="宋体" w:hAnsi="宋体" w:eastAsia="宋体" w:cs="宋体"/>
          <w:color w:val="auto"/>
        </w:rPr>
        <w:t>20~30</w:t>
      </w:r>
      <w:r>
        <w:rPr>
          <w:rFonts w:hint="eastAsia" w:ascii="宋体" w:hAnsi="宋体" w:eastAsia="宋体" w:cs="宋体"/>
          <w:color w:val="auto"/>
        </w:rPr>
        <w:t>分钟左右，具体开放交通时间可根据气温情况灵活掌握。为快速开放交通，可在密封材料上撒一层施工砂或浇水冷却处置。开放前应按《公路养护安全作业规程》</w:t>
      </w:r>
      <w:r>
        <w:rPr>
          <w:rFonts w:ascii="宋体" w:hAnsi="宋体" w:eastAsia="宋体" w:cs="宋体"/>
          <w:color w:val="auto"/>
        </w:rPr>
        <w:t>(</w:t>
      </w:r>
      <w:r>
        <w:rPr>
          <w:rFonts w:hint="eastAsia" w:ascii="宋体" w:hAnsi="宋体" w:eastAsia="宋体" w:cs="宋体"/>
          <w:color w:val="auto"/>
        </w:rPr>
        <w:t>JTG H30-2015</w:t>
      </w:r>
      <w:r>
        <w:rPr>
          <w:rFonts w:ascii="宋体" w:hAnsi="宋体" w:eastAsia="宋体" w:cs="宋体"/>
          <w:color w:val="auto"/>
        </w:rPr>
        <w:t>)</w:t>
      </w:r>
      <w:r>
        <w:rPr>
          <w:rFonts w:hint="eastAsia" w:ascii="宋体" w:hAnsi="宋体" w:eastAsia="宋体" w:cs="宋体"/>
          <w:color w:val="auto"/>
        </w:rPr>
        <w:t>中的要求，人员、设备、标志、标牌按顺序安全撤离施工现场。</w:t>
      </w:r>
    </w:p>
    <w:p w14:paraId="292CBC4E">
      <w:pPr>
        <w:pStyle w:val="45"/>
        <w:ind w:firstLine="420"/>
        <w:rPr>
          <w:rFonts w:ascii="宋体" w:hAnsi="宋体" w:eastAsia="宋体" w:cs="宋体"/>
          <w:color w:val="auto"/>
        </w:rPr>
      </w:pPr>
      <w:r>
        <w:rPr>
          <w:rFonts w:hint="eastAsia" w:ascii="宋体" w:hAnsi="宋体" w:eastAsia="宋体" w:cs="宋体"/>
          <w:color w:val="auto"/>
        </w:rPr>
        <w:t>2.本工程施工严格按照规范要求进行施工，达到各项拟定的设计指标，确保工程质量达到国家合格验收标准。</w:t>
      </w:r>
    </w:p>
    <w:p w14:paraId="73EECDC3">
      <w:pPr>
        <w:pStyle w:val="45"/>
        <w:ind w:firstLine="420"/>
        <w:rPr>
          <w:rFonts w:ascii="宋体" w:hAnsi="宋体" w:eastAsia="宋体" w:cs="宋体"/>
          <w:color w:val="auto"/>
        </w:rPr>
      </w:pPr>
      <w:r>
        <w:rPr>
          <w:rFonts w:hint="eastAsia" w:ascii="宋体" w:hAnsi="宋体" w:eastAsia="宋体" w:cs="宋体"/>
          <w:color w:val="auto"/>
        </w:rPr>
        <w:t>3.本工程施工必须严格按照工程技术要求及行业规范进行施工，并无条件地接受采购人全方位、全过程的监督管理。保持现场和工程的井然有序，以免发生伤害事故。发生安全事故、火灾事故造成的损失，由承包商承担全部责任。</w:t>
      </w:r>
    </w:p>
    <w:p w14:paraId="620B4959">
      <w:pPr>
        <w:pStyle w:val="45"/>
        <w:ind w:firstLine="420"/>
        <w:rPr>
          <w:rFonts w:ascii="宋体" w:hAnsi="宋体" w:eastAsia="宋体" w:cs="宋体"/>
          <w:color w:val="auto"/>
        </w:rPr>
      </w:pPr>
      <w:r>
        <w:rPr>
          <w:rFonts w:hint="eastAsia" w:ascii="宋体" w:hAnsi="宋体" w:eastAsia="宋体" w:cs="宋体"/>
          <w:color w:val="auto"/>
        </w:rPr>
        <w:t>4.所有材料设备必须在检验合格经采购人同意后，方可用于本工程。</w:t>
      </w:r>
    </w:p>
    <w:p w14:paraId="00594EBA">
      <w:pPr>
        <w:pStyle w:val="45"/>
        <w:ind w:firstLine="420"/>
        <w:rPr>
          <w:rFonts w:ascii="宋体" w:hAnsi="宋体" w:eastAsia="宋体" w:cs="宋体"/>
          <w:color w:val="auto"/>
        </w:rPr>
      </w:pPr>
      <w:r>
        <w:rPr>
          <w:rFonts w:hint="eastAsia" w:ascii="宋体" w:hAnsi="宋体" w:eastAsia="宋体" w:cs="宋体"/>
          <w:color w:val="auto"/>
        </w:rPr>
        <w:t>5.在免费保修期内，成交供应商对有缺陷的部位必须无偿地给予修理与更换，并承担一切由此引起的对采购人或第三者的直接损失，除非该缺陷是由于人为破坏或合同规定的不可抗因素造成的损坏。</w:t>
      </w:r>
    </w:p>
    <w:p w14:paraId="2636EE41">
      <w:pPr>
        <w:pStyle w:val="45"/>
        <w:ind w:firstLine="420"/>
        <w:rPr>
          <w:rFonts w:ascii="宋体" w:hAnsi="宋体" w:eastAsia="宋体" w:cs="宋体"/>
          <w:color w:val="auto"/>
        </w:rPr>
      </w:pPr>
      <w:r>
        <w:rPr>
          <w:rFonts w:hint="eastAsia" w:ascii="宋体" w:hAnsi="宋体" w:eastAsia="宋体" w:cs="宋体"/>
          <w:color w:val="auto"/>
        </w:rPr>
        <w:t>6.供应商必须对所承包的工程的质量负全部责任，其责任不因其他材料生产商提供的保证书而减轻或更改。</w:t>
      </w:r>
    </w:p>
    <w:p w14:paraId="54178F15">
      <w:pPr>
        <w:spacing w:line="400" w:lineRule="exact"/>
        <w:rPr>
          <w:rFonts w:ascii="宋体" w:hAnsi="宋体" w:eastAsia="宋体" w:cs="宋体"/>
          <w:b/>
          <w:sz w:val="21"/>
          <w:szCs w:val="21"/>
        </w:rPr>
      </w:pPr>
      <w:r>
        <w:rPr>
          <w:rFonts w:hint="eastAsia" w:ascii="宋体" w:hAnsi="宋体" w:eastAsia="宋体" w:cs="宋体"/>
          <w:b/>
          <w:sz w:val="21"/>
          <w:szCs w:val="21"/>
        </w:rPr>
        <w:t>四、材料质量要求</w:t>
      </w:r>
    </w:p>
    <w:p w14:paraId="7426ABED">
      <w:pPr>
        <w:pStyle w:val="45"/>
        <w:ind w:firstLine="420"/>
        <w:rPr>
          <w:rFonts w:ascii="宋体" w:hAnsi="宋体" w:eastAsia="宋体" w:cs="宋体"/>
          <w:color w:val="auto"/>
        </w:rPr>
      </w:pPr>
      <w:r>
        <w:rPr>
          <w:rFonts w:hint="eastAsia" w:ascii="宋体" w:hAnsi="宋体" w:eastAsia="宋体" w:cs="宋体"/>
          <w:color w:val="auto"/>
        </w:rPr>
        <w:t>1.本工程使用的原材料必须符合发包人要求和施工规范的规定。</w:t>
      </w:r>
    </w:p>
    <w:p w14:paraId="3986AAC8">
      <w:pPr>
        <w:pStyle w:val="45"/>
        <w:ind w:firstLine="420"/>
        <w:rPr>
          <w:rFonts w:ascii="宋体" w:hAnsi="宋体" w:eastAsia="宋体" w:cs="宋体"/>
          <w:color w:val="auto"/>
        </w:rPr>
      </w:pPr>
      <w:r>
        <w:rPr>
          <w:rFonts w:hint="eastAsia" w:ascii="宋体" w:hAnsi="宋体" w:eastAsia="宋体" w:cs="宋体"/>
          <w:color w:val="auto"/>
        </w:rPr>
        <w:t>2.本次采购承包范围内的建筑施工材料均由成交供应商根据磋商文件和国家有关规定的具体要求进行采购、运输、检验、保管。</w:t>
      </w:r>
    </w:p>
    <w:p w14:paraId="28A7F1B2">
      <w:pPr>
        <w:pStyle w:val="45"/>
        <w:ind w:firstLine="420"/>
        <w:rPr>
          <w:rFonts w:ascii="宋体" w:hAnsi="宋体" w:eastAsia="宋体" w:cs="宋体"/>
          <w:color w:val="auto"/>
        </w:rPr>
      </w:pPr>
      <w:r>
        <w:rPr>
          <w:rFonts w:hint="eastAsia" w:ascii="宋体" w:hAnsi="宋体" w:eastAsia="宋体" w:cs="宋体"/>
          <w:color w:val="auto"/>
        </w:rPr>
        <w:t>3.实际施工过程中，所有建筑材料须有产品合格证和质量保证书，符合国家规定的技术标准要求的标准，并且须采购人验收合格后方可使用。</w:t>
      </w:r>
    </w:p>
    <w:p w14:paraId="6458976E">
      <w:pPr>
        <w:pStyle w:val="45"/>
        <w:ind w:firstLine="420"/>
        <w:rPr>
          <w:rFonts w:ascii="宋体" w:hAnsi="宋体" w:eastAsia="宋体" w:cs="宋体"/>
          <w:color w:val="auto"/>
        </w:rPr>
      </w:pPr>
      <w:r>
        <w:rPr>
          <w:rFonts w:hint="eastAsia" w:ascii="宋体" w:hAnsi="宋体" w:eastAsia="宋体" w:cs="宋体"/>
          <w:color w:val="auto"/>
        </w:rPr>
        <w:t>4.凡是采购文件注明规格、型号或相当于的厂家（品牌、产地）的材料，承包人必须按照采购文件要求采购和施工，优先使用相当于的厂家（品牌、产地），如需调整，必须经得采购人认可，否则由此引起的后果由承包人承担。</w:t>
      </w:r>
    </w:p>
    <w:p w14:paraId="5326BFF6">
      <w:pPr>
        <w:pStyle w:val="45"/>
        <w:ind w:firstLine="420"/>
        <w:rPr>
          <w:rFonts w:ascii="宋体" w:hAnsi="宋体" w:eastAsia="宋体" w:cs="宋体"/>
          <w:color w:val="auto"/>
        </w:rPr>
      </w:pPr>
      <w:r>
        <w:rPr>
          <w:rFonts w:hint="eastAsia" w:ascii="宋体" w:hAnsi="宋体" w:eastAsia="宋体" w:cs="宋体"/>
          <w:color w:val="auto"/>
        </w:rPr>
        <w:t>5.本工程所采用的材料，承包人在磋商报价时必须考虑材料运至工地，到工地后的卸车、二次搬运、保管、验收所产生的费用。工程结算时，不作调整。承包人必须服从采购人安排并按采购人要求实施。</w:t>
      </w:r>
    </w:p>
    <w:p w14:paraId="387BE9F6">
      <w:pPr>
        <w:pStyle w:val="45"/>
        <w:ind w:firstLine="420"/>
        <w:rPr>
          <w:rFonts w:ascii="宋体" w:hAnsi="宋体" w:eastAsia="宋体" w:cs="宋体"/>
          <w:color w:val="auto"/>
        </w:rPr>
      </w:pPr>
      <w:r>
        <w:rPr>
          <w:rFonts w:hint="eastAsia" w:ascii="宋体" w:hAnsi="宋体" w:eastAsia="宋体" w:cs="宋体"/>
          <w:color w:val="auto"/>
        </w:rPr>
        <w:t>6.若采购人在项目实施过程中发现由承包人采购的主要建筑材料不符合磋商要求时，保留更换的权利，且成交价不予调整。</w:t>
      </w:r>
    </w:p>
    <w:p w14:paraId="62445877">
      <w:pPr>
        <w:pStyle w:val="35"/>
        <w:numPr>
          <w:ilvl w:val="0"/>
          <w:numId w:val="1"/>
        </w:numPr>
        <w:spacing w:line="400" w:lineRule="exact"/>
        <w:rPr>
          <w:rFonts w:ascii="宋体" w:hAnsi="宋体" w:eastAsia="宋体" w:cs="宋体"/>
          <w:b/>
          <w:sz w:val="21"/>
          <w:szCs w:val="21"/>
          <w:lang w:val="en-US"/>
        </w:rPr>
      </w:pPr>
      <w:r>
        <w:rPr>
          <w:rFonts w:hint="eastAsia" w:ascii="宋体" w:hAnsi="宋体" w:eastAsia="宋体" w:cs="宋体"/>
          <w:b/>
          <w:sz w:val="21"/>
          <w:szCs w:val="21"/>
          <w:lang w:val="en-US"/>
        </w:rPr>
        <w:t>工程管理要求</w:t>
      </w:r>
    </w:p>
    <w:p w14:paraId="0BD517AB">
      <w:pPr>
        <w:pStyle w:val="45"/>
        <w:ind w:firstLine="420"/>
        <w:rPr>
          <w:rFonts w:ascii="宋体" w:hAnsi="宋体" w:eastAsia="宋体" w:cs="宋体"/>
          <w:color w:val="auto"/>
        </w:rPr>
      </w:pPr>
      <w:r>
        <w:rPr>
          <w:rFonts w:hint="eastAsia" w:ascii="宋体" w:hAnsi="宋体" w:eastAsia="宋体" w:cs="宋体"/>
          <w:color w:val="auto"/>
        </w:rPr>
        <w:t>1.本工程采购范围内的工程项目，未经采购人同意</w:t>
      </w:r>
      <w:r>
        <w:rPr>
          <w:rFonts w:hint="eastAsia" w:ascii="宋体" w:hAnsi="宋体"/>
          <w:color w:val="auto"/>
        </w:rPr>
        <w:t>成交</w:t>
      </w:r>
      <w:r>
        <w:rPr>
          <w:rFonts w:hint="eastAsia" w:ascii="宋体" w:hAnsi="宋体"/>
          <w:bCs/>
          <w:color w:val="auto"/>
        </w:rPr>
        <w:t>供应商</w:t>
      </w:r>
      <w:r>
        <w:rPr>
          <w:rFonts w:hint="eastAsia" w:ascii="宋体" w:hAnsi="宋体"/>
          <w:color w:val="auto"/>
        </w:rPr>
        <w:t>不得将工程分包或转包</w:t>
      </w:r>
      <w:r>
        <w:rPr>
          <w:rFonts w:hint="eastAsia" w:ascii="宋体" w:hAnsi="宋体" w:eastAsia="宋体" w:cs="宋体"/>
          <w:color w:val="auto"/>
        </w:rPr>
        <w:t>。一经发现立即取消承包资格，作违约处理，并承担由此引起的一切经济损失。</w:t>
      </w:r>
    </w:p>
    <w:p w14:paraId="410B6F37">
      <w:pPr>
        <w:pStyle w:val="11"/>
        <w:snapToGrid w:val="0"/>
        <w:spacing w:line="400" w:lineRule="exact"/>
        <w:ind w:firstLine="420" w:firstLineChars="200"/>
        <w:rPr>
          <w:rFonts w:hAnsi="宋体" w:cs="宋体"/>
          <w:szCs w:val="21"/>
        </w:rPr>
      </w:pPr>
      <w:r>
        <w:rPr>
          <w:rFonts w:hint="eastAsia" w:hAnsi="宋体" w:eastAsia="宋体" w:cs="宋体"/>
          <w:szCs w:val="21"/>
        </w:rPr>
        <w:t>2.供应商应严格按已确认施工技术方案组织施工，并无条件地接受采购人代表或监理单位对施工质量的监督和管理。</w:t>
      </w:r>
      <w:r>
        <w:rPr>
          <w:rFonts w:hint="eastAsia" w:hAnsi="宋体" w:cs="宋体"/>
          <w:szCs w:val="21"/>
        </w:rPr>
        <w:t>施工过程中，施工方必须要严格把关，按照相应规范标准要求施工，如出现不符合标准要求的情况，施工方必须无条件返工，直至达到规范标准要求。所发生的费用均由施工方承担。</w:t>
      </w:r>
    </w:p>
    <w:p w14:paraId="015124FD">
      <w:pPr>
        <w:pStyle w:val="45"/>
        <w:ind w:firstLine="420"/>
        <w:rPr>
          <w:rFonts w:ascii="宋体" w:hAnsi="宋体" w:eastAsia="宋体" w:cs="宋体"/>
          <w:color w:val="auto"/>
        </w:rPr>
      </w:pPr>
      <w:r>
        <w:rPr>
          <w:rFonts w:hint="eastAsia" w:ascii="宋体" w:hAnsi="宋体" w:cs="宋体"/>
          <w:color w:val="auto"/>
        </w:rPr>
        <w:t>3</w:t>
      </w:r>
      <w:r>
        <w:rPr>
          <w:rFonts w:hint="eastAsia" w:ascii="宋体" w:hAnsi="宋体" w:eastAsia="宋体" w:cs="宋体"/>
          <w:color w:val="auto"/>
        </w:rPr>
        <w:t>.供应商在响应文件中的承诺的管理人员未经采购人同意，不得调换和撤离，并按工程进度及时到位。采购人有权要求撤换工作不负责任、管理不力、贻误工期和造成严重的安全事故和工程质量事故、违法乱纪的专业技术、管理人员、技术负责人，直至采购人满意为止。如相应资质的专业技术人员未按要求到位，视作违约，采购人有权单方面终止合同。</w:t>
      </w:r>
    </w:p>
    <w:p w14:paraId="7D1DFE62">
      <w:pPr>
        <w:pStyle w:val="45"/>
        <w:ind w:firstLine="420"/>
        <w:rPr>
          <w:rFonts w:ascii="宋体" w:hAnsi="宋体" w:eastAsia="宋体" w:cs="宋体"/>
          <w:color w:val="auto"/>
        </w:rPr>
      </w:pPr>
      <w:r>
        <w:rPr>
          <w:rFonts w:hint="eastAsia" w:ascii="宋体" w:hAnsi="宋体" w:cs="宋体"/>
          <w:color w:val="auto"/>
        </w:rPr>
        <w:t>4</w:t>
      </w:r>
      <w:r>
        <w:rPr>
          <w:rFonts w:hint="eastAsia" w:ascii="宋体" w:hAnsi="宋体" w:eastAsia="宋体" w:cs="宋体"/>
          <w:color w:val="auto"/>
        </w:rPr>
        <w:t>.供应商在工程施工全过程中要认真做好产品保护。因失窃或失火造成的损失均由承包人负责，凡由此而损及采购人利益时，采购人将向成交施工单位索赔。</w:t>
      </w:r>
    </w:p>
    <w:p w14:paraId="685DFFFB">
      <w:pPr>
        <w:pStyle w:val="45"/>
        <w:ind w:firstLine="420"/>
        <w:rPr>
          <w:rFonts w:ascii="宋体" w:hAnsi="宋体" w:eastAsia="宋体" w:cs="宋体"/>
          <w:color w:val="auto"/>
        </w:rPr>
      </w:pPr>
      <w:r>
        <w:rPr>
          <w:rFonts w:ascii="宋体" w:hAnsi="宋体" w:eastAsia="宋体" w:cs="宋体"/>
          <w:color w:val="auto"/>
        </w:rPr>
        <w:t>5.</w:t>
      </w:r>
      <w:r>
        <w:rPr>
          <w:rFonts w:hint="eastAsia" w:ascii="宋体" w:hAnsi="宋体" w:eastAsia="宋体" w:cs="宋体"/>
          <w:color w:val="auto"/>
        </w:rPr>
        <w:t>同一条施工路线、同一施工点位的重复施工作业原则上不予计量，确需计量的须提供该点位施工全过程可追溯影像资料及经监理单位、发包人共同签字确认的施工必要性证明文件，因施工单位自身原因造成的返工及重复施工一律不予计量，相关费用由施工单位自行承担。</w:t>
      </w:r>
    </w:p>
    <w:p w14:paraId="34CC60AB">
      <w:pPr>
        <w:pStyle w:val="45"/>
        <w:ind w:firstLine="422"/>
        <w:rPr>
          <w:rFonts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color w:val="auto"/>
        </w:rPr>
        <w:t>6.中标人在接到采购人进场施工指令后，人员、机械等须在24小时内进场（提供承诺书，格式自拟）。</w:t>
      </w:r>
    </w:p>
    <w:p w14:paraId="471EEA34">
      <w:pPr>
        <w:pStyle w:val="45"/>
        <w:ind w:firstLine="0" w:firstLineChars="0"/>
        <w:rPr>
          <w:rFonts w:ascii="宋体" w:hAnsi="宋体" w:eastAsia="宋体" w:cs="宋体"/>
          <w:b/>
          <w:bCs/>
          <w:color w:val="auto"/>
        </w:rPr>
      </w:pPr>
      <w:r>
        <w:rPr>
          <w:rFonts w:hint="eastAsia" w:ascii="宋体" w:hAnsi="宋体" w:eastAsia="宋体" w:cs="宋体"/>
          <w:b/>
          <w:bCs/>
          <w:color w:val="auto"/>
        </w:rPr>
        <w:t>▲六、拟投入人员及设备要求：</w:t>
      </w:r>
    </w:p>
    <w:p w14:paraId="2A655B2A">
      <w:pPr>
        <w:pStyle w:val="45"/>
        <w:ind w:firstLine="42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、现场管理人员须具有公路工程相关专业中级工程师及以上职称，须提供职称证书扫描件。</w:t>
      </w:r>
    </w:p>
    <w:p w14:paraId="4462C709">
      <w:pPr>
        <w:pStyle w:val="45"/>
        <w:ind w:firstLine="42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、须配备</w:t>
      </w:r>
      <w:r>
        <w:rPr>
          <w:rFonts w:ascii="宋体" w:hAnsi="宋体" w:eastAsia="宋体" w:cs="宋体"/>
          <w:color w:val="auto"/>
        </w:rPr>
        <w:t>1</w:t>
      </w:r>
      <w:r>
        <w:rPr>
          <w:rFonts w:hint="eastAsia" w:ascii="宋体" w:hAnsi="宋体" w:eastAsia="宋体" w:cs="宋体"/>
          <w:color w:val="auto"/>
        </w:rPr>
        <w:t>台路面灌缝机、</w:t>
      </w:r>
      <w:r>
        <w:rPr>
          <w:rFonts w:ascii="宋体" w:hAnsi="宋体" w:eastAsia="宋体" w:cs="宋体"/>
          <w:color w:val="auto"/>
        </w:rPr>
        <w:t>1</w:t>
      </w:r>
      <w:r>
        <w:rPr>
          <w:rFonts w:hint="eastAsia" w:ascii="宋体" w:hAnsi="宋体" w:eastAsia="宋体" w:cs="宋体"/>
          <w:color w:val="auto"/>
        </w:rPr>
        <w:t>台清缝机、</w:t>
      </w:r>
      <w:r>
        <w:rPr>
          <w:rFonts w:ascii="宋体" w:hAnsi="宋体" w:eastAsia="宋体" w:cs="宋体"/>
          <w:color w:val="auto"/>
        </w:rPr>
        <w:t>1</w:t>
      </w:r>
      <w:r>
        <w:rPr>
          <w:rFonts w:hint="eastAsia" w:ascii="宋体" w:hAnsi="宋体" w:eastAsia="宋体" w:cs="宋体"/>
          <w:color w:val="auto"/>
        </w:rPr>
        <w:t>台开槽机、</w:t>
      </w:r>
      <w:r>
        <w:rPr>
          <w:rFonts w:ascii="宋体" w:hAnsi="宋体" w:eastAsia="宋体" w:cs="宋体"/>
          <w:color w:val="auto"/>
        </w:rPr>
        <w:t>1</w:t>
      </w:r>
      <w:r>
        <w:rPr>
          <w:rFonts w:hint="eastAsia" w:ascii="宋体" w:hAnsi="宋体" w:eastAsia="宋体" w:cs="宋体"/>
          <w:color w:val="auto"/>
        </w:rPr>
        <w:t>台自卸车、</w:t>
      </w:r>
      <w:r>
        <w:rPr>
          <w:rFonts w:ascii="宋体" w:hAnsi="宋体" w:eastAsia="宋体" w:cs="宋体"/>
          <w:color w:val="auto"/>
        </w:rPr>
        <w:t>1</w:t>
      </w:r>
      <w:r>
        <w:rPr>
          <w:rFonts w:hint="eastAsia" w:ascii="宋体" w:hAnsi="宋体" w:eastAsia="宋体" w:cs="宋体"/>
          <w:color w:val="auto"/>
        </w:rPr>
        <w:t>台吹风机（或其他吹风设备）），自有设备须提供有效的发票扫描件，租赁或签订合作协议的须提供合同扫描件及租赁方施工器械所有权的证明材料，如合同（或发票）上所写设备名称与上述设备名称有文字上的差异，但属于同类产品且实际功能一致的应提供相关说明及设备的技术资料以方便磋商小组评定，经评定为同类产品均认可。</w:t>
      </w:r>
    </w:p>
    <w:p w14:paraId="5F6EFD90">
      <w:pPr>
        <w:pStyle w:val="35"/>
        <w:spacing w:line="400" w:lineRule="exact"/>
        <w:rPr>
          <w:rFonts w:ascii="宋体" w:hAnsi="宋体" w:eastAsia="宋体" w:cs="宋体"/>
          <w:b/>
          <w:sz w:val="21"/>
          <w:szCs w:val="21"/>
          <w:lang w:val="en-US"/>
        </w:rPr>
      </w:pPr>
      <w:r>
        <w:rPr>
          <w:rFonts w:hint="eastAsia" w:ascii="宋体" w:hAnsi="宋体" w:eastAsia="宋体" w:cs="宋体"/>
          <w:b/>
          <w:sz w:val="21"/>
          <w:szCs w:val="21"/>
          <w:lang w:val="en-US"/>
        </w:rPr>
        <w:t>七、保修要求</w:t>
      </w:r>
    </w:p>
    <w:p w14:paraId="2B9C7411">
      <w:pPr>
        <w:spacing w:line="400" w:lineRule="exact"/>
        <w:ind w:firstLine="420" w:firstLineChars="200"/>
        <w:rPr>
          <w:rFonts w:ascii="宋体" w:hAnsi="宋体" w:eastAsia="宋体" w:cs="宋体"/>
          <w:sz w:val="21"/>
          <w:szCs w:val="21"/>
        </w:rPr>
      </w:pPr>
      <w:r>
        <w:rPr>
          <w:rFonts w:hint="eastAsia" w:ascii="宋体" w:hAnsi="宋体" w:cs="宋体"/>
          <w:sz w:val="21"/>
          <w:szCs w:val="21"/>
        </w:rPr>
        <w:t>1</w:t>
      </w:r>
      <w:r>
        <w:rPr>
          <w:rFonts w:hint="eastAsia" w:ascii="宋体" w:hAnsi="宋体" w:cs="宋体" w:eastAsiaTheme="minorEastAsia"/>
          <w:sz w:val="21"/>
          <w:szCs w:val="21"/>
        </w:rPr>
        <w:t>.</w:t>
      </w:r>
      <w:r>
        <w:rPr>
          <w:rFonts w:hint="eastAsia" w:ascii="宋体" w:hAnsi="宋体" w:eastAsia="宋体" w:cs="宋体"/>
          <w:sz w:val="21"/>
          <w:szCs w:val="21"/>
        </w:rPr>
        <w:t>保修期为1年，1年后采购人组织验收，如修复点出现板角断裂、</w:t>
      </w:r>
      <w:r>
        <w:rPr>
          <w:rFonts w:hint="eastAsia" w:ascii="宋体" w:hAnsi="宋体"/>
          <w:sz w:val="21"/>
          <w:szCs w:val="21"/>
        </w:rPr>
        <w:t>路面裂缝</w:t>
      </w:r>
      <w:r>
        <w:rPr>
          <w:rFonts w:hint="eastAsia" w:ascii="宋体" w:hAnsi="宋体" w:eastAsia="宋体"/>
          <w:sz w:val="21"/>
          <w:szCs w:val="21"/>
        </w:rPr>
        <w:t>、</w:t>
      </w:r>
      <w:r>
        <w:rPr>
          <w:rFonts w:hint="eastAsia" w:ascii="宋体" w:hAnsi="宋体" w:eastAsia="宋体" w:cs="宋体"/>
          <w:kern w:val="0"/>
          <w:sz w:val="21"/>
          <w:szCs w:val="21"/>
        </w:rPr>
        <w:t>灌缝胶脱落等小范围病害</w:t>
      </w:r>
      <w:r>
        <w:rPr>
          <w:rFonts w:hint="eastAsia" w:ascii="宋体" w:hAnsi="宋体" w:eastAsia="宋体"/>
          <w:sz w:val="21"/>
          <w:szCs w:val="21"/>
        </w:rPr>
        <w:t>的，则重新修复。</w:t>
      </w:r>
    </w:p>
    <w:p w14:paraId="5FD44E16">
      <w:pPr>
        <w:spacing w:line="400" w:lineRule="exact"/>
        <w:ind w:firstLine="420" w:firstLineChars="200"/>
        <w:rPr>
          <w:rFonts w:ascii="宋体" w:hAnsi="宋体" w:cs="宋体"/>
          <w:sz w:val="21"/>
          <w:szCs w:val="21"/>
        </w:rPr>
      </w:pPr>
      <w:r>
        <w:rPr>
          <w:rFonts w:hint="eastAsia" w:ascii="宋体" w:hAnsi="宋体" w:eastAsia="宋体" w:cs="宋体"/>
          <w:sz w:val="21"/>
          <w:szCs w:val="21"/>
        </w:rPr>
        <w:t>2</w:t>
      </w:r>
      <w:r>
        <w:rPr>
          <w:rFonts w:hint="eastAsia" w:ascii="宋体" w:hAnsi="宋体" w:cs="宋体" w:eastAsiaTheme="minorEastAsia"/>
          <w:sz w:val="21"/>
          <w:szCs w:val="21"/>
        </w:rPr>
        <w:t>.</w:t>
      </w:r>
      <w:r>
        <w:rPr>
          <w:rFonts w:hint="eastAsia" w:ascii="宋体" w:hAnsi="宋体" w:eastAsia="宋体" w:cs="宋体"/>
          <w:sz w:val="21"/>
          <w:szCs w:val="21"/>
        </w:rPr>
        <w:t>成交供应商</w:t>
      </w:r>
      <w:r>
        <w:rPr>
          <w:rFonts w:hint="eastAsia" w:ascii="宋体" w:hAnsi="宋体" w:cs="宋体"/>
          <w:sz w:val="21"/>
          <w:szCs w:val="21"/>
        </w:rPr>
        <w:t>在质量保修期内，按照有关法律、法规、规章的管理规定和双方约定，承担本工程质量保修责任。</w:t>
      </w:r>
    </w:p>
    <w:p w14:paraId="311A0C88">
      <w:pPr>
        <w:pStyle w:val="35"/>
        <w:spacing w:line="400" w:lineRule="exact"/>
        <w:ind w:firstLine="420" w:firstLineChars="200"/>
        <w:rPr>
          <w:rFonts w:ascii="宋体" w:hAnsi="宋体" w:cs="宋体"/>
          <w:sz w:val="21"/>
          <w:szCs w:val="21"/>
        </w:rPr>
      </w:pPr>
      <w:r>
        <w:rPr>
          <w:rFonts w:hint="eastAsia" w:ascii="宋体" w:hAnsi="宋体" w:eastAsia="宋体" w:cs="宋体"/>
          <w:sz w:val="21"/>
          <w:szCs w:val="21"/>
          <w:lang w:val="en-US"/>
        </w:rPr>
        <w:t>3</w:t>
      </w:r>
      <w:r>
        <w:rPr>
          <w:rFonts w:hint="eastAsia" w:ascii="宋体" w:hAnsi="宋体" w:cs="宋体" w:eastAsiaTheme="minorEastAsia"/>
          <w:sz w:val="21"/>
          <w:szCs w:val="21"/>
        </w:rPr>
        <w:t>.</w:t>
      </w:r>
      <w:r>
        <w:rPr>
          <w:rFonts w:hint="eastAsia" w:ascii="宋体" w:hAnsi="宋体" w:eastAsia="宋体" w:cs="宋体"/>
          <w:sz w:val="21"/>
          <w:szCs w:val="21"/>
          <w:lang w:val="en-US"/>
        </w:rPr>
        <w:t>成交供应商</w:t>
      </w:r>
      <w:r>
        <w:rPr>
          <w:rFonts w:hint="eastAsia" w:ascii="宋体" w:hAnsi="宋体" w:cs="宋体"/>
          <w:sz w:val="21"/>
          <w:szCs w:val="21"/>
        </w:rPr>
        <w:t>要对其所提供的施工、材料、设备及其内在工程质量负全部责任。</w:t>
      </w:r>
    </w:p>
    <w:p w14:paraId="32D8CC2D">
      <w:pPr>
        <w:spacing w:line="400" w:lineRule="exact"/>
        <w:rPr>
          <w:rFonts w:hAnsi="宋体"/>
          <w:b/>
          <w:sz w:val="21"/>
          <w:szCs w:val="21"/>
        </w:rPr>
      </w:pPr>
      <w:r>
        <w:rPr>
          <w:rFonts w:hint="eastAsia" w:ascii="宋体" w:hAnsi="宋体" w:eastAsia="宋体" w:cs="宋体"/>
          <w:b/>
          <w:sz w:val="21"/>
          <w:szCs w:val="21"/>
        </w:rPr>
        <w:t>▲八、</w:t>
      </w:r>
      <w:r>
        <w:rPr>
          <w:rFonts w:hint="eastAsia" w:ascii="宋体" w:hAnsi="宋体"/>
          <w:b/>
          <w:bCs/>
          <w:sz w:val="21"/>
          <w:szCs w:val="21"/>
        </w:rPr>
        <w:t>商务要求：</w:t>
      </w:r>
    </w:p>
    <w:tbl>
      <w:tblPr>
        <w:tblStyle w:val="24"/>
        <w:tblW w:w="90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3"/>
        <w:gridCol w:w="7247"/>
      </w:tblGrid>
      <w:tr w14:paraId="34D92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53" w:type="dxa"/>
            <w:tcBorders>
              <w:top w:val="single" w:color="auto" w:sz="4" w:space="0"/>
              <w:left w:val="single" w:color="auto" w:sz="4" w:space="0"/>
              <w:bottom w:val="single" w:color="auto" w:sz="4" w:space="0"/>
              <w:right w:val="single" w:color="auto" w:sz="4" w:space="0"/>
            </w:tcBorders>
            <w:vAlign w:val="center"/>
          </w:tcPr>
          <w:p w14:paraId="2F6A3D46">
            <w:pPr>
              <w:snapToGrid w:val="0"/>
              <w:spacing w:line="400" w:lineRule="exact"/>
              <w:jc w:val="center"/>
              <w:rPr>
                <w:rFonts w:ascii="宋体" w:hAnsi="宋体" w:eastAsia="宋体" w:cs="宋体"/>
                <w:sz w:val="21"/>
                <w:szCs w:val="21"/>
              </w:rPr>
            </w:pPr>
            <w:r>
              <w:rPr>
                <w:rFonts w:hint="eastAsia" w:ascii="宋体" w:hAnsi="宋体" w:eastAsia="宋体" w:cs="宋体"/>
                <w:sz w:val="21"/>
                <w:szCs w:val="21"/>
              </w:rPr>
              <w:t>服务期限</w:t>
            </w:r>
          </w:p>
        </w:tc>
        <w:tc>
          <w:tcPr>
            <w:tcW w:w="7247" w:type="dxa"/>
            <w:tcBorders>
              <w:top w:val="single" w:color="auto" w:sz="4" w:space="0"/>
              <w:left w:val="single" w:color="auto" w:sz="4" w:space="0"/>
              <w:bottom w:val="single" w:color="auto" w:sz="4" w:space="0"/>
              <w:right w:val="single" w:color="auto" w:sz="4" w:space="0"/>
            </w:tcBorders>
            <w:vAlign w:val="center"/>
          </w:tcPr>
          <w:p w14:paraId="51892581">
            <w:pPr>
              <w:snapToGrid w:val="0"/>
              <w:spacing w:line="400" w:lineRule="exact"/>
              <w:jc w:val="left"/>
              <w:rPr>
                <w:rFonts w:ascii="宋体" w:hAnsi="宋体" w:eastAsia="宋体" w:cs="宋体"/>
                <w:sz w:val="21"/>
                <w:szCs w:val="21"/>
              </w:rPr>
            </w:pPr>
            <w:r>
              <w:rPr>
                <w:rFonts w:hint="eastAsia" w:ascii="宋体" w:hAnsi="宋体" w:eastAsia="宋体" w:cs="宋体"/>
                <w:kern w:val="0"/>
                <w:sz w:val="21"/>
                <w:szCs w:val="21"/>
              </w:rPr>
              <w:t>本合同服务期限2年（自合同签订时开始计算）。</w:t>
            </w:r>
          </w:p>
        </w:tc>
      </w:tr>
      <w:tr w14:paraId="16F71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753" w:type="dxa"/>
            <w:tcBorders>
              <w:top w:val="single" w:color="auto" w:sz="4" w:space="0"/>
              <w:left w:val="single" w:color="auto" w:sz="4" w:space="0"/>
              <w:bottom w:val="single" w:color="auto" w:sz="4" w:space="0"/>
              <w:right w:val="single" w:color="auto" w:sz="4" w:space="0"/>
            </w:tcBorders>
            <w:vAlign w:val="center"/>
          </w:tcPr>
          <w:p w14:paraId="28E80AE8">
            <w:pPr>
              <w:snapToGrid w:val="0"/>
              <w:spacing w:line="400" w:lineRule="exact"/>
              <w:jc w:val="center"/>
              <w:rPr>
                <w:rFonts w:ascii="宋体" w:hAnsi="宋体" w:eastAsia="宋体" w:cs="宋体"/>
                <w:sz w:val="21"/>
                <w:szCs w:val="21"/>
              </w:rPr>
            </w:pPr>
            <w:r>
              <w:rPr>
                <w:rFonts w:hint="eastAsia" w:ascii="宋体" w:hAnsi="宋体" w:eastAsia="宋体" w:cs="宋体"/>
                <w:sz w:val="21"/>
                <w:szCs w:val="21"/>
              </w:rPr>
              <w:t>质量目标</w:t>
            </w:r>
          </w:p>
        </w:tc>
        <w:tc>
          <w:tcPr>
            <w:tcW w:w="7247" w:type="dxa"/>
            <w:tcBorders>
              <w:top w:val="single" w:color="auto" w:sz="4" w:space="0"/>
              <w:left w:val="single" w:color="auto" w:sz="4" w:space="0"/>
              <w:bottom w:val="single" w:color="auto" w:sz="4" w:space="0"/>
              <w:right w:val="single" w:color="auto" w:sz="4" w:space="0"/>
            </w:tcBorders>
            <w:vAlign w:val="center"/>
          </w:tcPr>
          <w:p w14:paraId="3DC51510">
            <w:pPr>
              <w:snapToGrid w:val="0"/>
              <w:spacing w:line="400" w:lineRule="exact"/>
              <w:jc w:val="left"/>
              <w:rPr>
                <w:rFonts w:ascii="宋体" w:hAnsi="宋体" w:eastAsia="宋体" w:cs="宋体"/>
                <w:sz w:val="21"/>
                <w:szCs w:val="21"/>
              </w:rPr>
            </w:pPr>
            <w:r>
              <w:rPr>
                <w:rFonts w:hint="eastAsia" w:ascii="宋体" w:hAnsi="宋体" w:eastAsia="宋体" w:cs="宋体"/>
                <w:sz w:val="21"/>
                <w:szCs w:val="21"/>
              </w:rPr>
              <w:t>国家施工验收规范合格。</w:t>
            </w:r>
          </w:p>
        </w:tc>
      </w:tr>
      <w:tr w14:paraId="3D6A4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753" w:type="dxa"/>
            <w:tcBorders>
              <w:top w:val="single" w:color="auto" w:sz="4" w:space="0"/>
              <w:left w:val="single" w:color="auto" w:sz="4" w:space="0"/>
              <w:bottom w:val="single" w:color="auto" w:sz="4" w:space="0"/>
              <w:right w:val="single" w:color="auto" w:sz="4" w:space="0"/>
            </w:tcBorders>
            <w:vAlign w:val="center"/>
          </w:tcPr>
          <w:p w14:paraId="2723F3DE">
            <w:pPr>
              <w:spacing w:line="420" w:lineRule="exact"/>
              <w:jc w:val="center"/>
              <w:rPr>
                <w:rFonts w:ascii="宋体" w:hAnsi="宋体" w:eastAsia="宋体" w:cs="宋体"/>
                <w:sz w:val="21"/>
                <w:szCs w:val="21"/>
              </w:rPr>
            </w:pPr>
            <w:r>
              <w:rPr>
                <w:rFonts w:hint="eastAsia" w:ascii="宋体" w:hAnsi="宋体" w:eastAsia="宋体" w:cs="宋体"/>
                <w:sz w:val="21"/>
                <w:szCs w:val="21"/>
              </w:rPr>
              <w:t>保修期</w:t>
            </w:r>
          </w:p>
        </w:tc>
        <w:tc>
          <w:tcPr>
            <w:tcW w:w="7247" w:type="dxa"/>
            <w:tcBorders>
              <w:top w:val="single" w:color="auto" w:sz="4" w:space="0"/>
              <w:left w:val="single" w:color="auto" w:sz="4" w:space="0"/>
              <w:bottom w:val="single" w:color="auto" w:sz="4" w:space="0"/>
              <w:right w:val="single" w:color="auto" w:sz="4" w:space="0"/>
            </w:tcBorders>
            <w:vAlign w:val="center"/>
          </w:tcPr>
          <w:p w14:paraId="1AB8C376">
            <w:pPr>
              <w:snapToGrid w:val="0"/>
              <w:spacing w:line="400" w:lineRule="exact"/>
              <w:jc w:val="left"/>
              <w:rPr>
                <w:rFonts w:ascii="宋体" w:hAnsi="宋体" w:eastAsia="宋体" w:cs="宋体"/>
                <w:sz w:val="21"/>
                <w:szCs w:val="21"/>
              </w:rPr>
            </w:pPr>
            <w:r>
              <w:rPr>
                <w:rFonts w:hint="eastAsia" w:ascii="宋体" w:hAnsi="宋体" w:eastAsia="宋体" w:cs="宋体"/>
                <w:sz w:val="21"/>
                <w:szCs w:val="21"/>
              </w:rPr>
              <w:t>保修期为1年，1年后采购人组织验收，如修复点出现板角断裂、</w:t>
            </w:r>
            <w:r>
              <w:rPr>
                <w:rFonts w:hint="eastAsia" w:ascii="宋体" w:hAnsi="宋体"/>
                <w:sz w:val="21"/>
                <w:szCs w:val="21"/>
              </w:rPr>
              <w:t>路面裂缝</w:t>
            </w:r>
            <w:r>
              <w:rPr>
                <w:rFonts w:hint="eastAsia" w:ascii="宋体" w:hAnsi="宋体" w:eastAsia="宋体"/>
                <w:sz w:val="21"/>
                <w:szCs w:val="21"/>
              </w:rPr>
              <w:t>、</w:t>
            </w:r>
            <w:r>
              <w:rPr>
                <w:rFonts w:hint="eastAsia" w:ascii="宋体" w:hAnsi="宋体" w:eastAsia="宋体" w:cs="宋体"/>
                <w:kern w:val="0"/>
                <w:sz w:val="21"/>
                <w:szCs w:val="21"/>
              </w:rPr>
              <w:t>灌缝胶脱落等小范围病害</w:t>
            </w:r>
            <w:r>
              <w:rPr>
                <w:rFonts w:hint="eastAsia" w:ascii="宋体" w:hAnsi="宋体" w:eastAsia="宋体"/>
                <w:sz w:val="21"/>
                <w:szCs w:val="21"/>
              </w:rPr>
              <w:t>的，则重新修复。</w:t>
            </w:r>
          </w:p>
        </w:tc>
      </w:tr>
      <w:tr w14:paraId="5632F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53" w:type="dxa"/>
            <w:vMerge w:val="restart"/>
            <w:tcBorders>
              <w:top w:val="single" w:color="auto" w:sz="4" w:space="0"/>
              <w:left w:val="single" w:color="auto" w:sz="4" w:space="0"/>
              <w:right w:val="single" w:color="auto" w:sz="4" w:space="0"/>
            </w:tcBorders>
            <w:vAlign w:val="center"/>
          </w:tcPr>
          <w:p w14:paraId="0FCFC246">
            <w:pPr>
              <w:spacing w:line="420" w:lineRule="exact"/>
              <w:jc w:val="center"/>
              <w:rPr>
                <w:rFonts w:ascii="宋体" w:hAnsi="宋体" w:eastAsia="宋体" w:cs="宋体"/>
                <w:sz w:val="21"/>
                <w:szCs w:val="21"/>
              </w:rPr>
            </w:pPr>
            <w:r>
              <w:rPr>
                <w:rFonts w:hint="eastAsia" w:ascii="宋体" w:hAnsi="宋体" w:eastAsia="宋体" w:cs="宋体"/>
                <w:sz w:val="21"/>
                <w:szCs w:val="21"/>
              </w:rPr>
              <w:t>付款方式</w:t>
            </w:r>
          </w:p>
        </w:tc>
        <w:tc>
          <w:tcPr>
            <w:tcW w:w="7247" w:type="dxa"/>
            <w:tcBorders>
              <w:top w:val="single" w:color="auto" w:sz="4" w:space="0"/>
              <w:left w:val="single" w:color="auto" w:sz="4" w:space="0"/>
              <w:bottom w:val="single" w:color="auto" w:sz="4" w:space="0"/>
              <w:right w:val="single" w:color="auto" w:sz="4" w:space="0"/>
            </w:tcBorders>
            <w:vAlign w:val="center"/>
          </w:tcPr>
          <w:p w14:paraId="36851552">
            <w:pPr>
              <w:spacing w:line="400" w:lineRule="exact"/>
              <w:rPr>
                <w:rFonts w:ascii="宋体" w:hAnsi="宋体" w:eastAsia="宋体" w:cs="宋体"/>
                <w:sz w:val="21"/>
                <w:szCs w:val="21"/>
              </w:rPr>
            </w:pPr>
            <w:r>
              <w:rPr>
                <w:rFonts w:hint="eastAsia" w:cs="宋体" w:asciiTheme="minorEastAsia" w:hAnsiTheme="minorEastAsia" w:eastAsiaTheme="minorEastAsia"/>
                <w:kern w:val="0"/>
                <w:sz w:val="21"/>
                <w:szCs w:val="21"/>
              </w:rPr>
              <w:t>服务期内中标单价不变，结算时工程量按实结算（即中标单价*实际工程量）。</w:t>
            </w:r>
          </w:p>
        </w:tc>
      </w:tr>
      <w:tr w14:paraId="4F2FC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753" w:type="dxa"/>
            <w:vMerge w:val="continue"/>
            <w:tcBorders>
              <w:top w:val="single" w:color="auto" w:sz="4" w:space="0"/>
              <w:left w:val="single" w:color="auto" w:sz="4" w:space="0"/>
              <w:right w:val="single" w:color="auto" w:sz="4" w:space="0"/>
            </w:tcBorders>
            <w:vAlign w:val="center"/>
          </w:tcPr>
          <w:p w14:paraId="19F4BB5B">
            <w:pPr>
              <w:spacing w:line="420" w:lineRule="exact"/>
              <w:jc w:val="center"/>
              <w:rPr>
                <w:rFonts w:ascii="宋体" w:hAnsi="宋体" w:eastAsia="宋体" w:cs="宋体"/>
                <w:sz w:val="21"/>
                <w:szCs w:val="21"/>
              </w:rPr>
            </w:pPr>
          </w:p>
        </w:tc>
        <w:tc>
          <w:tcPr>
            <w:tcW w:w="7247" w:type="dxa"/>
            <w:tcBorders>
              <w:top w:val="single" w:color="auto" w:sz="4" w:space="0"/>
              <w:left w:val="single" w:color="auto" w:sz="4" w:space="0"/>
              <w:bottom w:val="single" w:color="auto" w:sz="4" w:space="0"/>
              <w:right w:val="single" w:color="auto" w:sz="4" w:space="0"/>
            </w:tcBorders>
            <w:vAlign w:val="center"/>
          </w:tcPr>
          <w:p w14:paraId="322B7983">
            <w:pPr>
              <w:spacing w:line="40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进度付款证书最低限额：10万。</w:t>
            </w:r>
          </w:p>
        </w:tc>
      </w:tr>
      <w:tr w14:paraId="6EB36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53" w:type="dxa"/>
            <w:vMerge w:val="continue"/>
            <w:tcBorders>
              <w:left w:val="single" w:color="auto" w:sz="4" w:space="0"/>
              <w:bottom w:val="single" w:color="auto" w:sz="4" w:space="0"/>
              <w:right w:val="single" w:color="auto" w:sz="4" w:space="0"/>
            </w:tcBorders>
            <w:vAlign w:val="center"/>
          </w:tcPr>
          <w:p w14:paraId="5C911A75">
            <w:pPr>
              <w:spacing w:line="420" w:lineRule="exact"/>
              <w:jc w:val="center"/>
              <w:rPr>
                <w:rFonts w:ascii="宋体" w:hAnsi="宋体" w:eastAsia="宋体" w:cs="宋体"/>
                <w:sz w:val="21"/>
                <w:szCs w:val="21"/>
              </w:rPr>
            </w:pPr>
          </w:p>
        </w:tc>
        <w:tc>
          <w:tcPr>
            <w:tcW w:w="7247" w:type="dxa"/>
            <w:tcBorders>
              <w:top w:val="single" w:color="auto" w:sz="4" w:space="0"/>
              <w:left w:val="single" w:color="auto" w:sz="4" w:space="0"/>
              <w:bottom w:val="single" w:color="auto" w:sz="4" w:space="0"/>
              <w:right w:val="single" w:color="auto" w:sz="4" w:space="0"/>
            </w:tcBorders>
            <w:vAlign w:val="center"/>
          </w:tcPr>
          <w:p w14:paraId="72D4F431">
            <w:pPr>
              <w:spacing w:line="400" w:lineRule="exact"/>
              <w:rPr>
                <w:rFonts w:ascii="宋体" w:hAnsi="宋体" w:eastAsia="宋体" w:cs="宋体"/>
                <w:kern w:val="0"/>
                <w:sz w:val="21"/>
                <w:szCs w:val="21"/>
              </w:rPr>
            </w:pPr>
            <w:r>
              <w:rPr>
                <w:rFonts w:hint="eastAsia" w:cs="宋体" w:asciiTheme="minorEastAsia" w:hAnsiTheme="minorEastAsia" w:eastAsiaTheme="minorEastAsia"/>
                <w:kern w:val="0"/>
                <w:sz w:val="21"/>
                <w:szCs w:val="21"/>
              </w:rPr>
              <w:t>到达进度付款额后</w:t>
            </w:r>
            <w:r>
              <w:rPr>
                <w:rFonts w:hint="eastAsia" w:ascii="宋体" w:hAnsi="宋体" w:eastAsia="宋体" w:cs="宋体"/>
                <w:kern w:val="0"/>
                <w:sz w:val="21"/>
                <w:szCs w:val="21"/>
              </w:rPr>
              <w:t>凭业主、监理工程师的签证付工程款一次，额度为实际完成经计量的合格工程量工程款的85%；结算经有资质的审价机构审定后，付至工程结算价的98.5%；工程结算价的1.5%作为质量保证金</w:t>
            </w:r>
          </w:p>
        </w:tc>
      </w:tr>
      <w:tr w14:paraId="53A40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000" w:type="dxa"/>
            <w:gridSpan w:val="2"/>
            <w:tcBorders>
              <w:top w:val="single" w:color="auto" w:sz="4" w:space="0"/>
              <w:left w:val="single" w:color="auto" w:sz="4" w:space="0"/>
              <w:bottom w:val="single" w:color="auto" w:sz="4" w:space="0"/>
              <w:right w:val="single" w:color="auto" w:sz="4" w:space="0"/>
            </w:tcBorders>
            <w:vAlign w:val="center"/>
          </w:tcPr>
          <w:p w14:paraId="739F4147">
            <w:pPr>
              <w:spacing w:line="40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安全责任险的最低投保金额：</w:t>
            </w:r>
            <w:r>
              <w:rPr>
                <w:rFonts w:cs="宋体" w:asciiTheme="minorEastAsia" w:hAnsiTheme="minorEastAsia" w:eastAsiaTheme="minorEastAsia"/>
                <w:kern w:val="0"/>
                <w:sz w:val="21"/>
                <w:szCs w:val="21"/>
              </w:rPr>
              <w:t>50</w:t>
            </w:r>
            <w:r>
              <w:rPr>
                <w:rFonts w:hint="eastAsia" w:cs="宋体" w:asciiTheme="minorEastAsia" w:hAnsiTheme="minorEastAsia" w:eastAsiaTheme="minorEastAsia"/>
                <w:kern w:val="0"/>
                <w:sz w:val="21"/>
                <w:szCs w:val="21"/>
              </w:rPr>
              <w:t>万元</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人。安全责任险需涵盖第三者责任险，且第三者责任险不低于</w:t>
            </w:r>
            <w:r>
              <w:rPr>
                <w:rFonts w:cs="宋体" w:asciiTheme="minorEastAsia" w:hAnsiTheme="minorEastAsia" w:eastAsiaTheme="minorEastAsia"/>
                <w:kern w:val="0"/>
                <w:sz w:val="21"/>
                <w:szCs w:val="21"/>
              </w:rPr>
              <w:t>200</w:t>
            </w:r>
            <w:r>
              <w:rPr>
                <w:rFonts w:hint="eastAsia" w:cs="宋体" w:asciiTheme="minorEastAsia" w:hAnsiTheme="minorEastAsia" w:eastAsiaTheme="minorEastAsia"/>
                <w:kern w:val="0"/>
                <w:sz w:val="21"/>
                <w:szCs w:val="21"/>
              </w:rPr>
              <w:t>万元，事故次数不限</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不计免赔额</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。其费用已包含在报价中，不再另行计取。</w:t>
            </w:r>
          </w:p>
        </w:tc>
      </w:tr>
    </w:tbl>
    <w:p w14:paraId="1DC1AD3E">
      <w:pPr>
        <w:rPr>
          <w:rFonts w:ascii="宋体" w:hAnsi="宋体"/>
          <w:b/>
          <w:bCs/>
          <w:sz w:val="21"/>
          <w:szCs w:val="21"/>
        </w:rPr>
      </w:pPr>
      <w:r>
        <w:rPr>
          <w:rFonts w:hint="eastAsia" w:ascii="宋体" w:hAnsi="宋体"/>
          <w:b/>
          <w:bCs/>
          <w:sz w:val="21"/>
          <w:szCs w:val="21"/>
        </w:rPr>
        <w:br w:type="page"/>
      </w:r>
    </w:p>
    <w:p w14:paraId="183E7492">
      <w:pPr>
        <w:widowControl/>
        <w:snapToGrid w:val="0"/>
        <w:spacing w:line="400" w:lineRule="exact"/>
        <w:jc w:val="center"/>
        <w:rPr>
          <w:rFonts w:ascii="宋体"/>
          <w:sz w:val="32"/>
          <w:szCs w:val="32"/>
        </w:rPr>
      </w:pPr>
      <w:r>
        <w:rPr>
          <w:rFonts w:hint="eastAsia"/>
          <w:b/>
          <w:sz w:val="32"/>
          <w:szCs w:val="32"/>
        </w:rPr>
        <w:t xml:space="preserve">第三部分 </w:t>
      </w:r>
      <w:bookmarkEnd w:id="31"/>
      <w:bookmarkStart w:id="32" w:name="_Toc257923936"/>
      <w:r>
        <w:rPr>
          <w:rFonts w:hint="eastAsia"/>
          <w:b/>
          <w:sz w:val="32"/>
          <w:szCs w:val="32"/>
        </w:rPr>
        <w:t>磋商须知</w:t>
      </w:r>
    </w:p>
    <w:p w14:paraId="119B5308">
      <w:pPr>
        <w:adjustRightInd w:val="0"/>
        <w:snapToGrid w:val="0"/>
        <w:jc w:val="center"/>
        <w:outlineLvl w:val="0"/>
        <w:rPr>
          <w:b/>
          <w:sz w:val="32"/>
          <w:szCs w:val="32"/>
        </w:rPr>
      </w:pPr>
      <w:bookmarkStart w:id="33" w:name="_Toc306901445"/>
      <w:bookmarkStart w:id="34" w:name="_Toc302983094"/>
      <w:bookmarkStart w:id="35" w:name="_Toc283973075"/>
      <w:r>
        <w:rPr>
          <w:rFonts w:hint="eastAsia"/>
          <w:b/>
          <w:sz w:val="32"/>
          <w:szCs w:val="32"/>
        </w:rPr>
        <w:t xml:space="preserve"> 前附表</w:t>
      </w:r>
      <w:bookmarkEnd w:id="32"/>
      <w:bookmarkEnd w:id="33"/>
      <w:bookmarkEnd w:id="34"/>
      <w:bookmarkEnd w:id="35"/>
    </w:p>
    <w:tbl>
      <w:tblPr>
        <w:tblStyle w:val="24"/>
        <w:tblW w:w="96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2014"/>
        <w:gridCol w:w="6889"/>
      </w:tblGrid>
      <w:tr w14:paraId="44002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7" w:type="dxa"/>
            <w:vAlign w:val="center"/>
          </w:tcPr>
          <w:p w14:paraId="24B356EC">
            <w:pPr>
              <w:spacing w:line="300" w:lineRule="exact"/>
              <w:jc w:val="center"/>
              <w:rPr>
                <w:rFonts w:ascii="宋体" w:hAnsi="宋体"/>
                <w:b/>
                <w:sz w:val="21"/>
                <w:szCs w:val="21"/>
              </w:rPr>
            </w:pPr>
            <w:r>
              <w:rPr>
                <w:rFonts w:hint="eastAsia" w:ascii="宋体" w:hAnsi="宋体"/>
                <w:b/>
                <w:sz w:val="21"/>
                <w:szCs w:val="21"/>
              </w:rPr>
              <w:t>序号</w:t>
            </w:r>
          </w:p>
        </w:tc>
        <w:tc>
          <w:tcPr>
            <w:tcW w:w="2014" w:type="dxa"/>
            <w:vAlign w:val="center"/>
          </w:tcPr>
          <w:p w14:paraId="2DBB332F">
            <w:pPr>
              <w:spacing w:line="300" w:lineRule="exact"/>
              <w:ind w:firstLine="210" w:firstLineChars="100"/>
              <w:jc w:val="center"/>
              <w:rPr>
                <w:rFonts w:ascii="宋体" w:hAnsi="宋体"/>
                <w:b/>
                <w:sz w:val="21"/>
                <w:szCs w:val="21"/>
              </w:rPr>
            </w:pPr>
            <w:r>
              <w:rPr>
                <w:rFonts w:hint="eastAsia" w:ascii="宋体" w:hAnsi="宋体"/>
                <w:b/>
                <w:sz w:val="21"/>
                <w:szCs w:val="21"/>
              </w:rPr>
              <w:t>项   目</w:t>
            </w:r>
          </w:p>
        </w:tc>
        <w:tc>
          <w:tcPr>
            <w:tcW w:w="6889" w:type="dxa"/>
            <w:vAlign w:val="center"/>
          </w:tcPr>
          <w:p w14:paraId="09038A56">
            <w:pPr>
              <w:spacing w:line="300" w:lineRule="exact"/>
              <w:jc w:val="center"/>
              <w:rPr>
                <w:rFonts w:ascii="宋体" w:hAnsi="宋体"/>
                <w:b/>
                <w:sz w:val="21"/>
                <w:szCs w:val="21"/>
              </w:rPr>
            </w:pPr>
            <w:r>
              <w:rPr>
                <w:rFonts w:hint="eastAsia" w:ascii="宋体" w:hAnsi="宋体"/>
                <w:b/>
                <w:sz w:val="21"/>
                <w:szCs w:val="21"/>
              </w:rPr>
              <w:t>内                容</w:t>
            </w:r>
          </w:p>
        </w:tc>
      </w:tr>
      <w:tr w14:paraId="65AFE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737" w:type="dxa"/>
            <w:vAlign w:val="center"/>
          </w:tcPr>
          <w:p w14:paraId="4D6F8729">
            <w:pPr>
              <w:spacing w:line="300" w:lineRule="exact"/>
              <w:jc w:val="center"/>
              <w:rPr>
                <w:rFonts w:ascii="宋体" w:hAnsi="宋体"/>
                <w:sz w:val="24"/>
              </w:rPr>
            </w:pPr>
            <w:r>
              <w:rPr>
                <w:rFonts w:hint="eastAsia" w:ascii="宋体" w:hAnsi="宋体"/>
                <w:sz w:val="24"/>
              </w:rPr>
              <w:t>1</w:t>
            </w:r>
          </w:p>
        </w:tc>
        <w:tc>
          <w:tcPr>
            <w:tcW w:w="2014" w:type="dxa"/>
            <w:vAlign w:val="center"/>
          </w:tcPr>
          <w:p w14:paraId="29C913F3">
            <w:pPr>
              <w:spacing w:line="300" w:lineRule="exact"/>
              <w:jc w:val="center"/>
              <w:rPr>
                <w:rFonts w:ascii="宋体" w:hAnsi="宋体"/>
                <w:bCs/>
                <w:sz w:val="21"/>
                <w:szCs w:val="21"/>
              </w:rPr>
            </w:pPr>
            <w:r>
              <w:rPr>
                <w:rFonts w:hint="eastAsia" w:ascii="宋体" w:hAnsi="宋体"/>
                <w:bCs/>
                <w:sz w:val="21"/>
                <w:szCs w:val="21"/>
              </w:rPr>
              <w:t>项目名称</w:t>
            </w:r>
          </w:p>
        </w:tc>
        <w:tc>
          <w:tcPr>
            <w:tcW w:w="6889" w:type="dxa"/>
            <w:vAlign w:val="center"/>
          </w:tcPr>
          <w:p w14:paraId="13D5E01E">
            <w:pPr>
              <w:spacing w:line="300" w:lineRule="exact"/>
              <w:ind w:left="-4" w:leftChars="-1" w:firstLine="2" w:firstLineChars="1"/>
              <w:rPr>
                <w:rFonts w:ascii="宋体" w:hAnsi="宋体" w:eastAsia="宋体"/>
                <w:bCs/>
                <w:sz w:val="21"/>
                <w:szCs w:val="21"/>
              </w:rPr>
            </w:pPr>
            <w:r>
              <w:rPr>
                <w:rFonts w:hint="eastAsia" w:ascii="宋体" w:hAnsi="宋体" w:eastAsia="宋体"/>
                <w:bCs/>
                <w:sz w:val="21"/>
                <w:szCs w:val="21"/>
              </w:rPr>
              <w:t>仙居县2026-2027年乡村道沥青灌缝小修工程</w:t>
            </w:r>
          </w:p>
        </w:tc>
      </w:tr>
      <w:tr w14:paraId="28697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737" w:type="dxa"/>
            <w:vAlign w:val="center"/>
          </w:tcPr>
          <w:p w14:paraId="4121F1FB">
            <w:pPr>
              <w:spacing w:line="300" w:lineRule="exact"/>
              <w:jc w:val="center"/>
              <w:rPr>
                <w:rFonts w:ascii="宋体" w:hAnsi="宋体"/>
                <w:sz w:val="24"/>
              </w:rPr>
            </w:pPr>
            <w:r>
              <w:rPr>
                <w:rFonts w:hint="eastAsia" w:ascii="宋体" w:hAnsi="宋体"/>
                <w:sz w:val="24"/>
              </w:rPr>
              <w:t>2</w:t>
            </w:r>
          </w:p>
        </w:tc>
        <w:tc>
          <w:tcPr>
            <w:tcW w:w="2014" w:type="dxa"/>
            <w:vAlign w:val="center"/>
          </w:tcPr>
          <w:p w14:paraId="30388B17">
            <w:pPr>
              <w:spacing w:line="300" w:lineRule="exact"/>
              <w:jc w:val="center"/>
              <w:rPr>
                <w:rFonts w:ascii="宋体" w:hAnsi="宋体"/>
                <w:bCs/>
                <w:sz w:val="21"/>
                <w:szCs w:val="21"/>
              </w:rPr>
            </w:pPr>
            <w:r>
              <w:rPr>
                <w:rFonts w:hint="eastAsia" w:ascii="宋体" w:hAnsi="宋体"/>
                <w:bCs/>
                <w:sz w:val="21"/>
                <w:szCs w:val="21"/>
              </w:rPr>
              <w:t>采购内容</w:t>
            </w:r>
          </w:p>
        </w:tc>
        <w:tc>
          <w:tcPr>
            <w:tcW w:w="6889" w:type="dxa"/>
            <w:vAlign w:val="center"/>
          </w:tcPr>
          <w:p w14:paraId="40306E42">
            <w:pPr>
              <w:spacing w:line="300" w:lineRule="exact"/>
              <w:ind w:left="-4" w:leftChars="-1" w:firstLine="2" w:firstLineChars="1"/>
              <w:rPr>
                <w:rFonts w:ascii="宋体" w:hAnsi="宋体"/>
                <w:bCs/>
                <w:sz w:val="21"/>
                <w:szCs w:val="21"/>
              </w:rPr>
            </w:pPr>
            <w:r>
              <w:rPr>
                <w:rFonts w:hint="eastAsia" w:ascii="宋体" w:hAnsi="宋体"/>
                <w:bCs/>
                <w:sz w:val="21"/>
                <w:szCs w:val="21"/>
              </w:rPr>
              <w:t>详见本磋商响应文件“第二部分采购需求”内容</w:t>
            </w:r>
          </w:p>
        </w:tc>
      </w:tr>
      <w:tr w14:paraId="4B1EE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737" w:type="dxa"/>
            <w:vAlign w:val="center"/>
          </w:tcPr>
          <w:p w14:paraId="689E6112">
            <w:pPr>
              <w:spacing w:line="300" w:lineRule="exact"/>
              <w:jc w:val="center"/>
              <w:rPr>
                <w:rFonts w:ascii="宋体" w:hAnsi="宋体"/>
                <w:sz w:val="24"/>
              </w:rPr>
            </w:pPr>
            <w:r>
              <w:rPr>
                <w:rFonts w:hint="eastAsia" w:ascii="宋体" w:hAnsi="宋体"/>
                <w:sz w:val="24"/>
              </w:rPr>
              <w:t>3</w:t>
            </w:r>
          </w:p>
        </w:tc>
        <w:tc>
          <w:tcPr>
            <w:tcW w:w="2014" w:type="dxa"/>
            <w:vAlign w:val="center"/>
          </w:tcPr>
          <w:p w14:paraId="254F243C">
            <w:pPr>
              <w:spacing w:line="300" w:lineRule="exact"/>
              <w:jc w:val="center"/>
              <w:rPr>
                <w:rFonts w:ascii="宋体" w:hAnsi="宋体"/>
                <w:bCs/>
                <w:sz w:val="21"/>
                <w:szCs w:val="21"/>
              </w:rPr>
            </w:pPr>
            <w:r>
              <w:rPr>
                <w:rFonts w:hint="eastAsia" w:ascii="宋体" w:hAnsi="宋体"/>
                <w:bCs/>
                <w:sz w:val="21"/>
                <w:szCs w:val="21"/>
              </w:rPr>
              <w:t>采购方式</w:t>
            </w:r>
          </w:p>
        </w:tc>
        <w:tc>
          <w:tcPr>
            <w:tcW w:w="6889" w:type="dxa"/>
            <w:vAlign w:val="center"/>
          </w:tcPr>
          <w:p w14:paraId="7C6CAA60">
            <w:pPr>
              <w:spacing w:line="300" w:lineRule="exact"/>
              <w:rPr>
                <w:rFonts w:ascii="宋体" w:hAnsi="宋体" w:eastAsia="宋体"/>
                <w:bCs/>
                <w:sz w:val="21"/>
                <w:szCs w:val="21"/>
              </w:rPr>
            </w:pPr>
            <w:r>
              <w:rPr>
                <w:rFonts w:hint="eastAsia" w:ascii="宋体" w:hAnsi="宋体"/>
                <w:bCs/>
                <w:sz w:val="21"/>
                <w:szCs w:val="21"/>
              </w:rPr>
              <w:t>竞争性磋商</w:t>
            </w:r>
          </w:p>
        </w:tc>
      </w:tr>
      <w:tr w14:paraId="1B29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37" w:type="dxa"/>
            <w:vAlign w:val="center"/>
          </w:tcPr>
          <w:p w14:paraId="3FA039D7">
            <w:pPr>
              <w:spacing w:line="300" w:lineRule="exact"/>
              <w:jc w:val="center"/>
              <w:rPr>
                <w:rFonts w:ascii="宋体" w:hAnsi="宋体"/>
                <w:sz w:val="24"/>
              </w:rPr>
            </w:pPr>
            <w:r>
              <w:rPr>
                <w:rFonts w:hint="eastAsia" w:ascii="宋体" w:hAnsi="宋体"/>
                <w:sz w:val="24"/>
              </w:rPr>
              <w:t>4</w:t>
            </w:r>
          </w:p>
        </w:tc>
        <w:tc>
          <w:tcPr>
            <w:tcW w:w="2014" w:type="dxa"/>
            <w:vAlign w:val="center"/>
          </w:tcPr>
          <w:p w14:paraId="7D35B51E">
            <w:pPr>
              <w:spacing w:line="300" w:lineRule="exact"/>
              <w:jc w:val="center"/>
              <w:rPr>
                <w:rFonts w:ascii="宋体" w:hAnsi="宋体"/>
                <w:bCs/>
                <w:sz w:val="21"/>
                <w:szCs w:val="21"/>
              </w:rPr>
            </w:pPr>
            <w:r>
              <w:rPr>
                <w:rFonts w:hint="eastAsia" w:ascii="宋体" w:hAnsi="宋体"/>
                <w:b/>
                <w:sz w:val="24"/>
              </w:rPr>
              <w:t>▲</w:t>
            </w:r>
            <w:r>
              <w:rPr>
                <w:rFonts w:hint="eastAsia" w:ascii="宋体" w:hAnsi="宋体"/>
                <w:bCs/>
                <w:sz w:val="21"/>
                <w:szCs w:val="21"/>
              </w:rPr>
              <w:t>服务期限</w:t>
            </w:r>
          </w:p>
        </w:tc>
        <w:tc>
          <w:tcPr>
            <w:tcW w:w="6889" w:type="dxa"/>
            <w:vAlign w:val="center"/>
          </w:tcPr>
          <w:p w14:paraId="1712C43D">
            <w:pPr>
              <w:spacing w:line="300" w:lineRule="exact"/>
              <w:ind w:left="-4" w:leftChars="-1" w:firstLine="2" w:firstLineChars="1"/>
              <w:rPr>
                <w:rFonts w:ascii="宋体" w:hAnsi="宋体" w:eastAsia="宋体"/>
                <w:bCs/>
                <w:sz w:val="21"/>
                <w:szCs w:val="21"/>
              </w:rPr>
            </w:pPr>
            <w:r>
              <w:rPr>
                <w:rFonts w:hint="eastAsia" w:ascii="宋体" w:hAnsi="宋体" w:eastAsia="宋体" w:cs="宋体"/>
                <w:kern w:val="0"/>
                <w:sz w:val="21"/>
                <w:szCs w:val="21"/>
              </w:rPr>
              <w:t>2年</w:t>
            </w:r>
          </w:p>
        </w:tc>
      </w:tr>
      <w:tr w14:paraId="511320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37" w:type="dxa"/>
            <w:vAlign w:val="center"/>
          </w:tcPr>
          <w:p w14:paraId="024F69B0">
            <w:pPr>
              <w:spacing w:line="300" w:lineRule="exact"/>
              <w:jc w:val="center"/>
              <w:rPr>
                <w:rFonts w:ascii="宋体" w:hAnsi="宋体" w:eastAsia="宋体"/>
                <w:sz w:val="24"/>
              </w:rPr>
            </w:pPr>
            <w:r>
              <w:rPr>
                <w:rFonts w:hint="eastAsia" w:ascii="宋体" w:hAnsi="宋体"/>
                <w:sz w:val="24"/>
              </w:rPr>
              <w:t>5</w:t>
            </w:r>
          </w:p>
        </w:tc>
        <w:tc>
          <w:tcPr>
            <w:tcW w:w="2014" w:type="dxa"/>
            <w:vAlign w:val="center"/>
          </w:tcPr>
          <w:p w14:paraId="79FAE0E6">
            <w:pPr>
              <w:spacing w:line="300" w:lineRule="exact"/>
              <w:jc w:val="center"/>
              <w:rPr>
                <w:rFonts w:ascii="宋体" w:hAnsi="宋体"/>
                <w:bCs/>
                <w:sz w:val="21"/>
                <w:szCs w:val="21"/>
              </w:rPr>
            </w:pPr>
            <w:r>
              <w:rPr>
                <w:rFonts w:hint="eastAsia" w:ascii="宋体" w:hAnsi="宋体"/>
                <w:bCs/>
                <w:sz w:val="21"/>
                <w:szCs w:val="21"/>
              </w:rPr>
              <w:t>评标办法</w:t>
            </w:r>
          </w:p>
        </w:tc>
        <w:tc>
          <w:tcPr>
            <w:tcW w:w="6889" w:type="dxa"/>
            <w:vAlign w:val="center"/>
          </w:tcPr>
          <w:p w14:paraId="1127410B">
            <w:pPr>
              <w:spacing w:line="300" w:lineRule="exact"/>
              <w:jc w:val="left"/>
              <w:rPr>
                <w:rFonts w:ascii="宋体" w:hAnsi="宋体"/>
                <w:sz w:val="21"/>
                <w:szCs w:val="21"/>
              </w:rPr>
            </w:pPr>
            <w:r>
              <w:rPr>
                <w:rFonts w:hint="eastAsia" w:ascii="宋体" w:hAnsi="宋体" w:cs="Arial"/>
                <w:bCs/>
                <w:kern w:val="0"/>
                <w:sz w:val="21"/>
                <w:szCs w:val="21"/>
              </w:rPr>
              <w:t>综合评分法</w:t>
            </w:r>
          </w:p>
        </w:tc>
      </w:tr>
      <w:tr w14:paraId="3333A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737" w:type="dxa"/>
            <w:vAlign w:val="center"/>
          </w:tcPr>
          <w:p w14:paraId="4A4B07C3">
            <w:pPr>
              <w:spacing w:line="300" w:lineRule="exact"/>
              <w:jc w:val="center"/>
              <w:rPr>
                <w:rFonts w:ascii="宋体" w:hAnsi="宋体" w:eastAsia="宋体"/>
                <w:sz w:val="24"/>
              </w:rPr>
            </w:pPr>
            <w:r>
              <w:rPr>
                <w:rFonts w:hint="eastAsia" w:ascii="宋体" w:hAnsi="宋体"/>
                <w:sz w:val="24"/>
              </w:rPr>
              <w:t>6</w:t>
            </w:r>
          </w:p>
        </w:tc>
        <w:tc>
          <w:tcPr>
            <w:tcW w:w="2014" w:type="dxa"/>
            <w:vAlign w:val="center"/>
          </w:tcPr>
          <w:p w14:paraId="50A6D557">
            <w:pPr>
              <w:spacing w:line="300" w:lineRule="exact"/>
              <w:jc w:val="center"/>
              <w:rPr>
                <w:rFonts w:ascii="宋体" w:hAnsi="宋体"/>
                <w:bCs/>
                <w:sz w:val="21"/>
                <w:szCs w:val="21"/>
              </w:rPr>
            </w:pPr>
            <w:r>
              <w:rPr>
                <w:rFonts w:hint="eastAsia" w:ascii="宋体" w:hAnsi="宋体"/>
                <w:bCs/>
                <w:sz w:val="21"/>
                <w:szCs w:val="21"/>
              </w:rPr>
              <w:t>▲磋商响应文件有效期</w:t>
            </w:r>
          </w:p>
        </w:tc>
        <w:tc>
          <w:tcPr>
            <w:tcW w:w="6889" w:type="dxa"/>
            <w:vAlign w:val="center"/>
          </w:tcPr>
          <w:p w14:paraId="4D895FF8">
            <w:pPr>
              <w:pStyle w:val="20"/>
              <w:snapToGrid w:val="0"/>
              <w:spacing w:line="300" w:lineRule="exact"/>
              <w:rPr>
                <w:rFonts w:hint="default"/>
                <w:bCs/>
                <w:sz w:val="21"/>
                <w:szCs w:val="21"/>
              </w:rPr>
            </w:pPr>
            <w:r>
              <w:rPr>
                <w:bCs/>
                <w:sz w:val="21"/>
                <w:szCs w:val="21"/>
              </w:rPr>
              <w:t>磋商响应有效期为90天，磋商响应有效期从提交磋商响应文件的截止之日起算。</w:t>
            </w:r>
          </w:p>
        </w:tc>
      </w:tr>
      <w:tr w14:paraId="4315F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37" w:type="dxa"/>
            <w:vAlign w:val="center"/>
          </w:tcPr>
          <w:p w14:paraId="25B4DF28">
            <w:pPr>
              <w:spacing w:line="300" w:lineRule="exact"/>
              <w:jc w:val="center"/>
              <w:rPr>
                <w:rFonts w:ascii="宋体" w:hAnsi="宋体" w:eastAsia="宋体"/>
                <w:sz w:val="24"/>
              </w:rPr>
            </w:pPr>
            <w:r>
              <w:rPr>
                <w:rFonts w:hint="eastAsia" w:ascii="宋体" w:hAnsi="宋体"/>
                <w:sz w:val="24"/>
              </w:rPr>
              <w:t>7</w:t>
            </w:r>
          </w:p>
        </w:tc>
        <w:tc>
          <w:tcPr>
            <w:tcW w:w="2014" w:type="dxa"/>
            <w:vAlign w:val="center"/>
          </w:tcPr>
          <w:p w14:paraId="4E58AA86">
            <w:pPr>
              <w:spacing w:line="300" w:lineRule="exact"/>
              <w:jc w:val="center"/>
              <w:rPr>
                <w:rFonts w:ascii="宋体" w:hAnsi="宋体"/>
                <w:bCs/>
                <w:sz w:val="21"/>
                <w:szCs w:val="21"/>
              </w:rPr>
            </w:pPr>
            <w:r>
              <w:rPr>
                <w:rFonts w:hint="eastAsia" w:ascii="宋体" w:hAnsi="宋体"/>
                <w:bCs/>
                <w:sz w:val="21"/>
                <w:szCs w:val="21"/>
              </w:rPr>
              <w:t>▲履约保证金</w:t>
            </w:r>
          </w:p>
        </w:tc>
        <w:tc>
          <w:tcPr>
            <w:tcW w:w="6889" w:type="dxa"/>
            <w:vAlign w:val="center"/>
          </w:tcPr>
          <w:p w14:paraId="66A9EF1C">
            <w:pPr>
              <w:spacing w:line="300" w:lineRule="exact"/>
              <w:rPr>
                <w:rFonts w:ascii="宋体" w:hAnsi="宋体" w:eastAsiaTheme="minorEastAsia"/>
                <w:sz w:val="21"/>
                <w:szCs w:val="21"/>
              </w:rPr>
            </w:pPr>
            <w:r>
              <w:rPr>
                <w:rFonts w:hint="eastAsia" w:ascii="宋体" w:hAnsi="宋体" w:eastAsiaTheme="minorEastAsia"/>
                <w:sz w:val="21"/>
                <w:szCs w:val="21"/>
              </w:rPr>
              <w:t>/</w:t>
            </w:r>
          </w:p>
        </w:tc>
      </w:tr>
      <w:tr w14:paraId="1AEEDC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5" w:hRule="atLeast"/>
        </w:trPr>
        <w:tc>
          <w:tcPr>
            <w:tcW w:w="737" w:type="dxa"/>
            <w:vAlign w:val="center"/>
          </w:tcPr>
          <w:p w14:paraId="223B96B4">
            <w:pPr>
              <w:spacing w:line="300" w:lineRule="exact"/>
              <w:jc w:val="center"/>
              <w:rPr>
                <w:rFonts w:ascii="宋体" w:hAnsi="宋体"/>
                <w:sz w:val="24"/>
              </w:rPr>
            </w:pPr>
            <w:r>
              <w:rPr>
                <w:rFonts w:hint="eastAsia" w:ascii="宋体" w:hAnsi="宋体"/>
                <w:sz w:val="24"/>
              </w:rPr>
              <w:t>8</w:t>
            </w:r>
          </w:p>
        </w:tc>
        <w:tc>
          <w:tcPr>
            <w:tcW w:w="2014" w:type="dxa"/>
            <w:vAlign w:val="center"/>
          </w:tcPr>
          <w:p w14:paraId="2682803F">
            <w:pPr>
              <w:spacing w:line="300" w:lineRule="exact"/>
              <w:jc w:val="center"/>
              <w:rPr>
                <w:rFonts w:ascii="宋体" w:hAnsi="宋体"/>
                <w:sz w:val="21"/>
                <w:szCs w:val="21"/>
              </w:rPr>
            </w:pPr>
            <w:r>
              <w:rPr>
                <w:rFonts w:hint="eastAsia" w:ascii="宋体" w:hAnsi="宋体"/>
                <w:sz w:val="21"/>
                <w:szCs w:val="21"/>
              </w:rPr>
              <w:t>响应文件上传（递交）要求</w:t>
            </w:r>
          </w:p>
        </w:tc>
        <w:tc>
          <w:tcPr>
            <w:tcW w:w="6889" w:type="dxa"/>
            <w:vAlign w:val="center"/>
          </w:tcPr>
          <w:p w14:paraId="12A61B1B">
            <w:pPr>
              <w:rPr>
                <w:rFonts w:ascii="宋体" w:hAnsi="宋体"/>
                <w:sz w:val="21"/>
                <w:szCs w:val="21"/>
              </w:rPr>
            </w:pPr>
            <w:r>
              <w:rPr>
                <w:rFonts w:hint="eastAsia" w:ascii="宋体" w:hAnsi="宋体"/>
                <w:sz w:val="21"/>
                <w:szCs w:val="21"/>
              </w:rPr>
              <w:t xml:space="preserve">（1）电子加密响应文件：政府采购云平台在线提交、上传一份。 </w:t>
            </w:r>
          </w:p>
          <w:p w14:paraId="28073BD4">
            <w:pPr>
              <w:rPr>
                <w:rFonts w:ascii="宋体" w:hAnsi="宋体" w:eastAsia="宋体" w:cs="宋体"/>
                <w:sz w:val="21"/>
                <w:szCs w:val="21"/>
              </w:rPr>
            </w:pPr>
            <w:r>
              <w:rPr>
                <w:rFonts w:hint="eastAsia" w:ascii="宋体" w:hAnsi="宋体"/>
                <w:sz w:val="21"/>
                <w:szCs w:val="21"/>
              </w:rPr>
              <w:t>（2）</w:t>
            </w:r>
            <w:r>
              <w:rPr>
                <w:rFonts w:hint="eastAsia" w:ascii="宋体" w:hAnsi="宋体" w:eastAsia="宋体" w:cs="宋体"/>
                <w:sz w:val="21"/>
                <w:szCs w:val="21"/>
              </w:rPr>
              <w:t>备份响应文件：</w:t>
            </w:r>
            <w:r>
              <w:fldChar w:fldCharType="begin"/>
            </w:r>
            <w:r>
              <w:instrText xml:space="preserve"> HYPERLINK "mailto:政采云平台上最后生成的具备电子签章的备份响应文件，文件名后缀为备份标书四字的首字母。供应商自行确定是否提交；若提交请在提交磋商响应文件截止时间前将备份响应文件打包压缩加密（未加密造成泄密的由投标人自行承担）后以电子邮件的形式发送至846270514@qq.com，逾期发送的将被视为未提交。" </w:instrText>
            </w:r>
            <w:r>
              <w:fldChar w:fldCharType="separate"/>
            </w:r>
            <w:r>
              <w:rPr>
                <w:rFonts w:hint="eastAsia" w:ascii="宋体" w:hAnsi="宋体" w:eastAsia="宋体" w:cs="宋体"/>
                <w:sz w:val="21"/>
                <w:szCs w:val="21"/>
              </w:rPr>
              <w:t>政采云平台上最后生成的具备电子签章的备份响应文件，文件名后缀为备份标书四字的首字母。供应商自行确定是否提交；若提交请在提交磋商响应文件截止时间前将备份响应文件打包压缩加密（未加密造成泄密的由供应商自行承担）后以电子邮件的形式发送至240064408@qq.com，逾期发送的将被视为未提交。</w:t>
            </w:r>
            <w:r>
              <w:rPr>
                <w:rFonts w:hint="eastAsia" w:ascii="宋体" w:hAnsi="宋体" w:eastAsia="宋体" w:cs="宋体"/>
                <w:sz w:val="21"/>
                <w:szCs w:val="21"/>
              </w:rPr>
              <w:fldChar w:fldCharType="end"/>
            </w:r>
          </w:p>
          <w:p w14:paraId="442709F4">
            <w:pPr>
              <w:rPr>
                <w:rFonts w:ascii="宋体" w:hAnsi="宋体" w:eastAsia="宋体" w:cs="宋体"/>
                <w:kern w:val="0"/>
                <w:sz w:val="21"/>
                <w:szCs w:val="21"/>
              </w:rPr>
            </w:pPr>
            <w:r>
              <w:rPr>
                <w:rFonts w:hint="eastAsia" w:ascii="宋体" w:hAnsi="宋体" w:eastAsia="宋体" w:cs="宋体"/>
                <w:sz w:val="21"/>
                <w:szCs w:val="21"/>
              </w:rPr>
              <w:t>（3）响应文件提交截止时间前，供应商仅递交了“备份响应文件”而未将电子加密响应文件上传至“政府采购云平台”的，视为无效。</w:t>
            </w:r>
          </w:p>
          <w:p w14:paraId="5563EF81">
            <w:pPr>
              <w:widowControl/>
              <w:jc w:val="left"/>
              <w:rPr>
                <w:rFonts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b/>
                <w:bCs/>
                <w:sz w:val="21"/>
                <w:szCs w:val="21"/>
              </w:rPr>
              <w:t>备份响应文件仅在在线解密异常处理时使用。响应文件已按时解密的，备份响应文件自动失效。</w:t>
            </w:r>
          </w:p>
        </w:tc>
      </w:tr>
      <w:tr w14:paraId="2141C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3" w:hRule="atLeast"/>
        </w:trPr>
        <w:tc>
          <w:tcPr>
            <w:tcW w:w="737" w:type="dxa"/>
            <w:vAlign w:val="center"/>
          </w:tcPr>
          <w:p w14:paraId="2C902E4E">
            <w:pPr>
              <w:spacing w:line="300" w:lineRule="exact"/>
              <w:jc w:val="center"/>
              <w:rPr>
                <w:rFonts w:ascii="宋体" w:hAnsi="宋体"/>
                <w:sz w:val="24"/>
              </w:rPr>
            </w:pPr>
            <w:r>
              <w:rPr>
                <w:rFonts w:hint="eastAsia" w:ascii="宋体" w:hAnsi="宋体"/>
                <w:sz w:val="24"/>
              </w:rPr>
              <w:t>9</w:t>
            </w:r>
          </w:p>
        </w:tc>
        <w:tc>
          <w:tcPr>
            <w:tcW w:w="2014" w:type="dxa"/>
            <w:vAlign w:val="center"/>
          </w:tcPr>
          <w:p w14:paraId="7599CB9A">
            <w:pPr>
              <w:spacing w:line="300" w:lineRule="exact"/>
              <w:jc w:val="center"/>
              <w:rPr>
                <w:rFonts w:ascii="宋体" w:hAnsi="宋体"/>
                <w:sz w:val="21"/>
                <w:szCs w:val="21"/>
              </w:rPr>
            </w:pPr>
            <w:r>
              <w:rPr>
                <w:rFonts w:hint="eastAsia" w:ascii="宋体" w:hAnsi="宋体"/>
                <w:bCs/>
                <w:sz w:val="21"/>
                <w:szCs w:val="21"/>
              </w:rPr>
              <w:t>▲响应文件磋商截止时间</w:t>
            </w:r>
          </w:p>
        </w:tc>
        <w:tc>
          <w:tcPr>
            <w:tcW w:w="6889" w:type="dxa"/>
            <w:vAlign w:val="center"/>
          </w:tcPr>
          <w:p w14:paraId="06969C7F">
            <w:pPr>
              <w:spacing w:line="300" w:lineRule="exact"/>
            </w:pPr>
            <w:r>
              <w:rPr>
                <w:rFonts w:hint="eastAsia" w:ascii="宋体" w:hAnsi="宋体" w:eastAsia="宋体" w:cs="宋体"/>
                <w:sz w:val="21"/>
                <w:szCs w:val="21"/>
              </w:rPr>
              <w:t>供应商应当在</w:t>
            </w:r>
            <w:r>
              <w:rPr>
                <w:rFonts w:hint="eastAsia" w:ascii="宋体" w:hAnsi="宋体" w:eastAsia="宋体" w:cs="宋体"/>
                <w:b/>
                <w:bCs/>
                <w:sz w:val="21"/>
                <w:szCs w:val="21"/>
              </w:rPr>
              <w:t>磋商截止时间：2026年</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日09:00（北京时间）前</w:t>
            </w:r>
            <w:r>
              <w:rPr>
                <w:rFonts w:hint="eastAsia" w:ascii="宋体" w:hAnsi="宋体" w:eastAsia="宋体" w:cs="宋体"/>
                <w:sz w:val="21"/>
                <w:szCs w:val="21"/>
              </w:rPr>
              <w:t>完成电子加密响应文件的传输提交，磋商截止时间前可以补充、修改或者撤回电子磋商响应文件。补充或者修改电子磋商响应文件的，应当先行撤回原文件，补充、修改后重新传输提交。磋商截止时间前未完成传输的，视为撤回电子磋商响应文件。</w:t>
            </w:r>
          </w:p>
        </w:tc>
      </w:tr>
      <w:tr w14:paraId="3D8A1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9" w:hRule="atLeast"/>
        </w:trPr>
        <w:tc>
          <w:tcPr>
            <w:tcW w:w="737" w:type="dxa"/>
            <w:vAlign w:val="center"/>
          </w:tcPr>
          <w:p w14:paraId="7656A818">
            <w:pPr>
              <w:spacing w:line="300" w:lineRule="exact"/>
              <w:jc w:val="center"/>
              <w:rPr>
                <w:rFonts w:ascii="宋体" w:hAnsi="宋体" w:eastAsia="宋体"/>
                <w:sz w:val="24"/>
              </w:rPr>
            </w:pPr>
            <w:r>
              <w:rPr>
                <w:rFonts w:hint="eastAsia" w:ascii="宋体" w:hAnsi="宋体"/>
                <w:sz w:val="24"/>
              </w:rPr>
              <w:t>10</w:t>
            </w:r>
          </w:p>
        </w:tc>
        <w:tc>
          <w:tcPr>
            <w:tcW w:w="2014" w:type="dxa"/>
            <w:vAlign w:val="center"/>
          </w:tcPr>
          <w:p w14:paraId="7F8D8C27">
            <w:pPr>
              <w:snapToGrid w:val="0"/>
              <w:spacing w:line="300" w:lineRule="exact"/>
              <w:jc w:val="center"/>
              <w:rPr>
                <w:rFonts w:ascii="宋体" w:hAnsi="宋体"/>
                <w:bCs/>
                <w:sz w:val="21"/>
                <w:szCs w:val="21"/>
              </w:rPr>
            </w:pPr>
            <w:r>
              <w:rPr>
                <w:rFonts w:hint="eastAsia" w:ascii="宋体" w:hAnsi="宋体"/>
                <w:bCs/>
                <w:sz w:val="21"/>
                <w:szCs w:val="21"/>
              </w:rPr>
              <w:t>开标时间及地点</w:t>
            </w:r>
          </w:p>
        </w:tc>
        <w:tc>
          <w:tcPr>
            <w:tcW w:w="6889" w:type="dxa"/>
            <w:vAlign w:val="center"/>
          </w:tcPr>
          <w:p w14:paraId="76843A79">
            <w:pPr>
              <w:pStyle w:val="20"/>
              <w:widowControl w:val="0"/>
              <w:spacing w:beforeAutospacing="0" w:afterAutospacing="0" w:line="400" w:lineRule="exact"/>
              <w:jc w:val="both"/>
              <w:rPr>
                <w:rFonts w:hint="default" w:eastAsia="宋体" w:cs="宋体"/>
                <w:sz w:val="21"/>
                <w:szCs w:val="21"/>
              </w:rPr>
            </w:pPr>
            <w:r>
              <w:rPr>
                <w:rFonts w:eastAsia="宋体" w:cs="宋体"/>
                <w:sz w:val="21"/>
                <w:szCs w:val="21"/>
              </w:rPr>
              <w:t>开启时间：</w:t>
            </w:r>
            <w:r>
              <w:rPr>
                <w:rFonts w:eastAsia="宋体" w:cs="宋体"/>
                <w:b/>
                <w:bCs/>
                <w:sz w:val="21"/>
                <w:szCs w:val="21"/>
              </w:rPr>
              <w:t>2026年</w:t>
            </w:r>
            <w:r>
              <w:rPr>
                <w:rFonts w:hint="eastAsia" w:eastAsia="宋体" w:cs="宋体"/>
                <w:b/>
                <w:bCs/>
                <w:sz w:val="21"/>
                <w:szCs w:val="21"/>
                <w:lang w:val="en-US" w:eastAsia="zh-CN"/>
              </w:rPr>
              <w:t>4</w:t>
            </w:r>
            <w:r>
              <w:rPr>
                <w:rFonts w:eastAsia="宋体" w:cs="宋体"/>
                <w:b/>
                <w:bCs/>
                <w:sz w:val="21"/>
                <w:szCs w:val="21"/>
              </w:rPr>
              <w:t>月</w:t>
            </w:r>
            <w:r>
              <w:rPr>
                <w:rFonts w:hint="eastAsia" w:eastAsia="宋体" w:cs="宋体"/>
                <w:b/>
                <w:bCs/>
                <w:sz w:val="21"/>
                <w:szCs w:val="21"/>
                <w:lang w:val="en-US" w:eastAsia="zh-CN"/>
              </w:rPr>
              <w:t>20</w:t>
            </w:r>
            <w:r>
              <w:rPr>
                <w:rFonts w:eastAsia="宋体" w:cs="宋体"/>
                <w:b/>
                <w:bCs/>
                <w:sz w:val="21"/>
                <w:szCs w:val="21"/>
              </w:rPr>
              <w:t>日</w:t>
            </w:r>
            <w:r>
              <w:rPr>
                <w:rFonts w:eastAsia="宋体" w:cs="宋体"/>
                <w:sz w:val="21"/>
                <w:szCs w:val="21"/>
              </w:rPr>
              <w:t xml:space="preserve"> 09:00（北京时间）</w:t>
            </w:r>
          </w:p>
          <w:p w14:paraId="59FF8911">
            <w:pPr>
              <w:widowControl/>
              <w:jc w:val="left"/>
            </w:pPr>
            <w:r>
              <w:rPr>
                <w:rFonts w:hint="eastAsia" w:ascii="宋体" w:hAnsi="宋体" w:eastAsia="宋体" w:cs="宋体"/>
                <w:sz w:val="21"/>
                <w:szCs w:val="21"/>
              </w:rPr>
              <w:t>地点（网址）：在政府采购云平台（https://www.zcygov.cn）上开启响应文件,同时邀请供应商在线参加开标。</w:t>
            </w:r>
          </w:p>
        </w:tc>
      </w:tr>
      <w:tr w14:paraId="347DD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92" w:hRule="atLeast"/>
        </w:trPr>
        <w:tc>
          <w:tcPr>
            <w:tcW w:w="737" w:type="dxa"/>
            <w:tcBorders>
              <w:bottom w:val="single" w:color="auto" w:sz="4" w:space="0"/>
            </w:tcBorders>
            <w:vAlign w:val="center"/>
          </w:tcPr>
          <w:p w14:paraId="43147729">
            <w:pPr>
              <w:spacing w:line="300" w:lineRule="exact"/>
              <w:jc w:val="center"/>
              <w:rPr>
                <w:rFonts w:ascii="宋体" w:hAnsi="宋体"/>
                <w:sz w:val="24"/>
              </w:rPr>
            </w:pPr>
            <w:r>
              <w:rPr>
                <w:rFonts w:hint="eastAsia" w:ascii="宋体" w:hAnsi="宋体"/>
                <w:sz w:val="24"/>
              </w:rPr>
              <w:t>11</w:t>
            </w:r>
          </w:p>
        </w:tc>
        <w:tc>
          <w:tcPr>
            <w:tcW w:w="2014" w:type="dxa"/>
            <w:tcBorders>
              <w:bottom w:val="single" w:color="auto" w:sz="4" w:space="0"/>
            </w:tcBorders>
            <w:vAlign w:val="center"/>
          </w:tcPr>
          <w:p w14:paraId="0B761FC4">
            <w:pPr>
              <w:autoSpaceDE w:val="0"/>
              <w:autoSpaceDN w:val="0"/>
              <w:adjustRightInd w:val="0"/>
              <w:spacing w:line="300" w:lineRule="exact"/>
              <w:jc w:val="center"/>
              <w:rPr>
                <w:rFonts w:ascii="宋体" w:hAnsi="宋体"/>
                <w:b/>
                <w:sz w:val="21"/>
                <w:szCs w:val="21"/>
                <w:lang w:val="zh-CN"/>
              </w:rPr>
            </w:pPr>
            <w:r>
              <w:rPr>
                <w:rFonts w:hint="eastAsia" w:ascii="宋体" w:hAnsi="宋体"/>
                <w:bCs/>
                <w:sz w:val="21"/>
                <w:szCs w:val="21"/>
              </w:rPr>
              <w:t>答疑与澄清</w:t>
            </w:r>
          </w:p>
        </w:tc>
        <w:tc>
          <w:tcPr>
            <w:tcW w:w="6889" w:type="dxa"/>
            <w:tcBorders>
              <w:bottom w:val="single" w:color="auto" w:sz="4" w:space="0"/>
            </w:tcBorders>
            <w:vAlign w:val="center"/>
          </w:tcPr>
          <w:p w14:paraId="4498BB75">
            <w:pPr>
              <w:autoSpaceDE w:val="0"/>
              <w:autoSpaceDN w:val="0"/>
              <w:adjustRightInd w:val="0"/>
              <w:snapToGrid w:val="0"/>
              <w:spacing w:line="300" w:lineRule="exact"/>
              <w:rPr>
                <w:rFonts w:ascii="宋体" w:hAnsi="宋体"/>
                <w:b/>
                <w:kern w:val="0"/>
                <w:sz w:val="21"/>
                <w:szCs w:val="21"/>
                <w:lang w:val="zh-CN"/>
              </w:rPr>
            </w:pPr>
            <w:r>
              <w:rPr>
                <w:rFonts w:hint="eastAsia" w:ascii="宋体" w:hAnsi="宋体"/>
                <w:bCs/>
                <w:kern w:val="0"/>
                <w:sz w:val="21"/>
                <w:szCs w:val="21"/>
                <w:lang w:val="zh-CN"/>
              </w:rPr>
              <w:t>供应商认为采购文件使自己的权益受到损害的，可以自收到采购文件之日（采购文件获取截止日之后收到采购文件的，以采购文件获取截止日为准）或者采购文件公告期限届满之日（公告发布后的第</w:t>
            </w:r>
            <w:r>
              <w:rPr>
                <w:rFonts w:hint="eastAsia" w:ascii="宋体" w:hAnsi="宋体"/>
                <w:bCs/>
                <w:kern w:val="0"/>
                <w:sz w:val="21"/>
                <w:szCs w:val="21"/>
              </w:rPr>
              <w:t>4</w:t>
            </w:r>
            <w:r>
              <w:rPr>
                <w:rFonts w:hint="eastAsia" w:ascii="宋体" w:hAnsi="宋体"/>
                <w:bCs/>
                <w:kern w:val="0"/>
                <w:sz w:val="21"/>
                <w:szCs w:val="21"/>
                <w:lang w:val="zh-CN"/>
              </w:rPr>
              <w:t>个工作日）起7个工作日内，以书面形式一次性向采购人和采购代理机构提出同一环节的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tc>
      </w:tr>
      <w:tr w14:paraId="500DA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37" w:type="dxa"/>
            <w:tcBorders>
              <w:bottom w:val="single" w:color="auto" w:sz="4" w:space="0"/>
            </w:tcBorders>
            <w:vAlign w:val="center"/>
          </w:tcPr>
          <w:p w14:paraId="409B31AD">
            <w:pPr>
              <w:spacing w:line="300" w:lineRule="exact"/>
              <w:jc w:val="center"/>
              <w:rPr>
                <w:rFonts w:ascii="宋体" w:hAnsi="宋体" w:eastAsia="宋体"/>
                <w:sz w:val="24"/>
              </w:rPr>
            </w:pPr>
            <w:r>
              <w:rPr>
                <w:rFonts w:hint="eastAsia" w:ascii="宋体" w:hAnsi="宋体"/>
                <w:sz w:val="24"/>
              </w:rPr>
              <w:t>12</w:t>
            </w:r>
          </w:p>
        </w:tc>
        <w:tc>
          <w:tcPr>
            <w:tcW w:w="2014" w:type="dxa"/>
            <w:tcBorders>
              <w:bottom w:val="single" w:color="auto" w:sz="4" w:space="0"/>
            </w:tcBorders>
            <w:vAlign w:val="center"/>
          </w:tcPr>
          <w:p w14:paraId="1E926BF5">
            <w:pPr>
              <w:autoSpaceDE w:val="0"/>
              <w:autoSpaceDN w:val="0"/>
              <w:adjustRightInd w:val="0"/>
              <w:spacing w:line="300" w:lineRule="exact"/>
              <w:jc w:val="center"/>
              <w:rPr>
                <w:rFonts w:ascii="宋体" w:hAnsi="宋体"/>
                <w:sz w:val="21"/>
                <w:szCs w:val="21"/>
                <w:lang w:val="zh-CN"/>
              </w:rPr>
            </w:pPr>
            <w:r>
              <w:rPr>
                <w:rFonts w:hint="eastAsia" w:ascii="宋体" w:hAnsi="宋体"/>
                <w:sz w:val="21"/>
                <w:szCs w:val="21"/>
                <w:lang w:val="zh-CN"/>
              </w:rPr>
              <w:t>实质性条款</w:t>
            </w:r>
          </w:p>
        </w:tc>
        <w:tc>
          <w:tcPr>
            <w:tcW w:w="6889" w:type="dxa"/>
            <w:tcBorders>
              <w:bottom w:val="single" w:color="auto" w:sz="4" w:space="0"/>
            </w:tcBorders>
            <w:vAlign w:val="center"/>
          </w:tcPr>
          <w:p w14:paraId="03690A5C">
            <w:pPr>
              <w:autoSpaceDE w:val="0"/>
              <w:autoSpaceDN w:val="0"/>
              <w:adjustRightInd w:val="0"/>
              <w:spacing w:line="300" w:lineRule="exact"/>
              <w:ind w:left="1050" w:hanging="1050"/>
              <w:rPr>
                <w:rFonts w:ascii="宋体" w:hAnsi="宋体"/>
                <w:kern w:val="0"/>
                <w:sz w:val="21"/>
                <w:szCs w:val="21"/>
                <w:lang w:val="zh-CN"/>
              </w:rPr>
            </w:pPr>
            <w:r>
              <w:rPr>
                <w:rFonts w:hint="eastAsia" w:ascii="宋体" w:hAnsi="宋体"/>
                <w:kern w:val="0"/>
                <w:sz w:val="21"/>
                <w:szCs w:val="21"/>
                <w:lang w:val="zh-CN"/>
              </w:rPr>
              <w:t>带</w:t>
            </w:r>
            <w:r>
              <w:rPr>
                <w:rFonts w:hint="eastAsia" w:ascii="宋体" w:hAnsi="宋体"/>
                <w:bCs/>
                <w:sz w:val="21"/>
                <w:szCs w:val="21"/>
              </w:rPr>
              <w:t>▲是实质性条款，磋商响应文件须作出实质性响应，否则作无效标处理。</w:t>
            </w:r>
          </w:p>
        </w:tc>
      </w:tr>
      <w:tr w14:paraId="7FA1C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737" w:type="dxa"/>
            <w:tcBorders>
              <w:top w:val="single" w:color="auto" w:sz="4" w:space="0"/>
              <w:bottom w:val="single" w:color="auto" w:sz="4" w:space="0"/>
            </w:tcBorders>
            <w:vAlign w:val="center"/>
          </w:tcPr>
          <w:p w14:paraId="7EB9F739">
            <w:pPr>
              <w:spacing w:line="300" w:lineRule="exact"/>
              <w:jc w:val="center"/>
              <w:rPr>
                <w:rFonts w:ascii="宋体" w:hAnsi="宋体" w:eastAsia="宋体"/>
                <w:sz w:val="24"/>
              </w:rPr>
            </w:pPr>
            <w:r>
              <w:rPr>
                <w:rFonts w:hint="eastAsia" w:ascii="宋体" w:hAnsi="宋体"/>
                <w:sz w:val="24"/>
              </w:rPr>
              <w:t>13</w:t>
            </w:r>
          </w:p>
        </w:tc>
        <w:tc>
          <w:tcPr>
            <w:tcW w:w="2014" w:type="dxa"/>
            <w:tcBorders>
              <w:top w:val="single" w:color="auto" w:sz="4" w:space="0"/>
              <w:bottom w:val="single" w:color="auto" w:sz="4" w:space="0"/>
            </w:tcBorders>
            <w:vAlign w:val="center"/>
          </w:tcPr>
          <w:p w14:paraId="233C0CD0">
            <w:pPr>
              <w:autoSpaceDE w:val="0"/>
              <w:autoSpaceDN w:val="0"/>
              <w:adjustRightInd w:val="0"/>
              <w:spacing w:line="300" w:lineRule="exact"/>
              <w:jc w:val="center"/>
              <w:rPr>
                <w:rFonts w:ascii="宋体" w:hAnsi="宋体"/>
                <w:bCs/>
                <w:sz w:val="21"/>
                <w:szCs w:val="21"/>
                <w:lang w:val="zh-CN"/>
              </w:rPr>
            </w:pPr>
            <w:r>
              <w:rPr>
                <w:rFonts w:hint="eastAsia" w:ascii="宋体" w:hAnsi="宋体"/>
                <w:bCs/>
                <w:sz w:val="21"/>
                <w:szCs w:val="21"/>
              </w:rPr>
              <w:t>▲项目最高限价</w:t>
            </w:r>
          </w:p>
        </w:tc>
        <w:tc>
          <w:tcPr>
            <w:tcW w:w="6889" w:type="dxa"/>
            <w:tcBorders>
              <w:top w:val="single" w:color="auto" w:sz="4" w:space="0"/>
              <w:bottom w:val="single" w:color="auto" w:sz="4" w:space="0"/>
            </w:tcBorders>
            <w:vAlign w:val="center"/>
          </w:tcPr>
          <w:p w14:paraId="16C79231">
            <w:pPr>
              <w:autoSpaceDE w:val="0"/>
              <w:autoSpaceDN w:val="0"/>
              <w:adjustRightInd w:val="0"/>
              <w:spacing w:line="300" w:lineRule="exact"/>
              <w:rPr>
                <w:rFonts w:ascii="宋体" w:hAnsi="宋体" w:eastAsia="宋体"/>
                <w:bCs/>
                <w:sz w:val="21"/>
                <w:szCs w:val="21"/>
                <w:lang w:val="zh-CN"/>
              </w:rPr>
            </w:pPr>
            <w:r>
              <w:rPr>
                <w:rFonts w:hint="eastAsia" w:ascii="宋体" w:hAnsi="宋体" w:eastAsia="宋体"/>
                <w:bCs/>
                <w:sz w:val="21"/>
                <w:szCs w:val="21"/>
              </w:rPr>
              <w:t>最高限价</w:t>
            </w:r>
            <w:r>
              <w:rPr>
                <w:rFonts w:hint="eastAsia" w:ascii="宋体" w:hAnsi="宋体"/>
                <w:bCs/>
                <w:sz w:val="21"/>
                <w:szCs w:val="21"/>
              </w:rPr>
              <w:t>详见本磋商响应文件“第二部分采购需求”内容</w:t>
            </w:r>
            <w:r>
              <w:rPr>
                <w:rFonts w:hint="eastAsia" w:ascii="宋体" w:hAnsi="宋体" w:eastAsia="宋体"/>
                <w:bCs/>
                <w:sz w:val="21"/>
                <w:szCs w:val="21"/>
              </w:rPr>
              <w:t xml:space="preserve">。如供应商的磋商报价超过最高限价，其磋商响应文件作无效标处理。 </w:t>
            </w:r>
          </w:p>
        </w:tc>
      </w:tr>
      <w:tr w14:paraId="6A1D66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737" w:type="dxa"/>
            <w:tcBorders>
              <w:top w:val="single" w:color="auto" w:sz="4" w:space="0"/>
            </w:tcBorders>
            <w:vAlign w:val="center"/>
          </w:tcPr>
          <w:p w14:paraId="42E1FAFD">
            <w:pPr>
              <w:spacing w:line="300" w:lineRule="exact"/>
              <w:jc w:val="center"/>
              <w:rPr>
                <w:rFonts w:ascii="宋体" w:hAnsi="宋体" w:eastAsia="宋体"/>
                <w:sz w:val="24"/>
              </w:rPr>
            </w:pPr>
            <w:r>
              <w:rPr>
                <w:rFonts w:hint="eastAsia" w:ascii="宋体" w:hAnsi="宋体"/>
                <w:sz w:val="24"/>
              </w:rPr>
              <w:t>1</w:t>
            </w:r>
            <w:r>
              <w:rPr>
                <w:rFonts w:hint="eastAsia" w:ascii="宋体" w:hAnsi="宋体" w:eastAsia="宋体"/>
                <w:sz w:val="24"/>
              </w:rPr>
              <w:t>4</w:t>
            </w:r>
          </w:p>
        </w:tc>
        <w:tc>
          <w:tcPr>
            <w:tcW w:w="2014" w:type="dxa"/>
            <w:tcBorders>
              <w:top w:val="single" w:color="auto" w:sz="4" w:space="0"/>
            </w:tcBorders>
            <w:vAlign w:val="center"/>
          </w:tcPr>
          <w:p w14:paraId="0F302AE4">
            <w:pPr>
              <w:autoSpaceDE w:val="0"/>
              <w:autoSpaceDN w:val="0"/>
              <w:adjustRightInd w:val="0"/>
              <w:spacing w:line="300" w:lineRule="exact"/>
              <w:jc w:val="center"/>
              <w:rPr>
                <w:rFonts w:ascii="宋体" w:hAnsi="宋体"/>
                <w:sz w:val="21"/>
                <w:szCs w:val="21"/>
              </w:rPr>
            </w:pPr>
            <w:r>
              <w:rPr>
                <w:rFonts w:hint="eastAsia" w:ascii="宋体" w:hAnsi="宋体"/>
                <w:sz w:val="21"/>
                <w:szCs w:val="21"/>
              </w:rPr>
              <w:t>解释权</w:t>
            </w:r>
          </w:p>
        </w:tc>
        <w:tc>
          <w:tcPr>
            <w:tcW w:w="6889" w:type="dxa"/>
            <w:tcBorders>
              <w:top w:val="single" w:color="auto" w:sz="4" w:space="0"/>
            </w:tcBorders>
            <w:vAlign w:val="center"/>
          </w:tcPr>
          <w:p w14:paraId="22F09E6A">
            <w:pPr>
              <w:autoSpaceDE w:val="0"/>
              <w:autoSpaceDN w:val="0"/>
              <w:adjustRightInd w:val="0"/>
              <w:spacing w:line="300" w:lineRule="exact"/>
              <w:rPr>
                <w:rFonts w:ascii="宋体" w:hAnsi="宋体"/>
                <w:sz w:val="21"/>
                <w:szCs w:val="21"/>
              </w:rPr>
            </w:pPr>
            <w:r>
              <w:rPr>
                <w:rFonts w:hint="eastAsia" w:ascii="宋体" w:hAnsi="宋体"/>
                <w:sz w:val="21"/>
                <w:szCs w:val="21"/>
              </w:rPr>
              <w:t>本磋商文件解释权属于采购人和采购代理机构。</w:t>
            </w:r>
          </w:p>
        </w:tc>
      </w:tr>
    </w:tbl>
    <w:p w14:paraId="7C8882FC">
      <w:pPr>
        <w:autoSpaceDE w:val="0"/>
        <w:autoSpaceDN w:val="0"/>
        <w:adjustRightInd w:val="0"/>
        <w:snapToGrid w:val="0"/>
        <w:spacing w:line="334" w:lineRule="auto"/>
        <w:ind w:firstLine="211" w:firstLineChars="100"/>
        <w:jc w:val="center"/>
        <w:rPr>
          <w:rFonts w:ascii="宋体" w:hAnsi="宋体" w:eastAsia="宋体" w:cs="宋体"/>
          <w:b/>
          <w:sz w:val="21"/>
          <w:szCs w:val="21"/>
        </w:rPr>
      </w:pPr>
    </w:p>
    <w:p w14:paraId="3985661D">
      <w:pPr>
        <w:autoSpaceDE w:val="0"/>
        <w:autoSpaceDN w:val="0"/>
        <w:adjustRightInd w:val="0"/>
        <w:snapToGrid w:val="0"/>
        <w:spacing w:line="334" w:lineRule="auto"/>
        <w:ind w:firstLine="211" w:firstLineChars="100"/>
        <w:jc w:val="center"/>
        <w:rPr>
          <w:rFonts w:ascii="宋体" w:hAnsi="宋体" w:eastAsia="宋体" w:cs="宋体"/>
          <w:bCs/>
          <w:sz w:val="21"/>
          <w:szCs w:val="21"/>
        </w:rPr>
      </w:pPr>
      <w:r>
        <w:rPr>
          <w:rFonts w:hint="eastAsia" w:ascii="宋体" w:hAnsi="宋体" w:eastAsia="宋体" w:cs="宋体"/>
          <w:b/>
          <w:sz w:val="21"/>
          <w:szCs w:val="21"/>
        </w:rPr>
        <w:t>政采贷相关说明</w:t>
      </w:r>
    </w:p>
    <w:p w14:paraId="78147604">
      <w:pPr>
        <w:autoSpaceDE w:val="0"/>
        <w:autoSpaceDN w:val="0"/>
        <w:adjustRightInd w:val="0"/>
        <w:snapToGrid w:val="0"/>
        <w:spacing w:line="334" w:lineRule="auto"/>
        <w:ind w:firstLine="480"/>
        <w:rPr>
          <w:rFonts w:ascii="宋体" w:hAnsi="宋体" w:eastAsia="宋体" w:cs="宋体"/>
          <w:bCs/>
          <w:sz w:val="21"/>
          <w:szCs w:val="21"/>
        </w:rPr>
      </w:pPr>
      <w:r>
        <w:rPr>
          <w:rFonts w:hint="eastAsia" w:ascii="宋体" w:hAnsi="宋体" w:eastAsia="宋体" w:cs="宋体"/>
          <w:bCs/>
          <w:sz w:val="21"/>
          <w:szCs w:val="21"/>
        </w:rPr>
        <w:t>为优化政府采购营商环境，缓解供应商资金难题，政采云平台已推广“政采贷”服务，中标供应商如有融资需求，可使用以下银行的政采贷服务：</w:t>
      </w:r>
    </w:p>
    <w:tbl>
      <w:tblPr>
        <w:tblStyle w:val="24"/>
        <w:tblW w:w="9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95"/>
        <w:gridCol w:w="2409"/>
        <w:gridCol w:w="3776"/>
      </w:tblGrid>
      <w:tr w14:paraId="3989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CellSpacing w:w="15" w:type="dxa"/>
        </w:trPr>
        <w:tc>
          <w:tcPr>
            <w:tcW w:w="3350" w:type="dxa"/>
            <w:tcMar>
              <w:top w:w="12" w:type="dxa"/>
              <w:left w:w="12" w:type="dxa"/>
              <w:bottom w:w="0" w:type="dxa"/>
              <w:right w:w="12" w:type="dxa"/>
            </w:tcMar>
            <w:vAlign w:val="center"/>
          </w:tcPr>
          <w:p w14:paraId="25D6C552">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银行名称</w:t>
            </w:r>
          </w:p>
        </w:tc>
        <w:tc>
          <w:tcPr>
            <w:tcW w:w="2379" w:type="dxa"/>
            <w:tcMar>
              <w:top w:w="12" w:type="dxa"/>
              <w:left w:w="12" w:type="dxa"/>
              <w:bottom w:w="0" w:type="dxa"/>
              <w:right w:w="12" w:type="dxa"/>
            </w:tcMar>
            <w:vAlign w:val="center"/>
          </w:tcPr>
          <w:p w14:paraId="02FCA943">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联系人</w:t>
            </w:r>
          </w:p>
        </w:tc>
        <w:tc>
          <w:tcPr>
            <w:tcW w:w="3731" w:type="dxa"/>
            <w:tcMar>
              <w:top w:w="12" w:type="dxa"/>
              <w:left w:w="12" w:type="dxa"/>
              <w:bottom w:w="0" w:type="dxa"/>
              <w:right w:w="12" w:type="dxa"/>
            </w:tcMar>
            <w:vAlign w:val="center"/>
          </w:tcPr>
          <w:p w14:paraId="1E4CB38E">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联系方式</w:t>
            </w:r>
          </w:p>
        </w:tc>
      </w:tr>
      <w:tr w14:paraId="62D8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blCellSpacing w:w="15" w:type="dxa"/>
        </w:trPr>
        <w:tc>
          <w:tcPr>
            <w:tcW w:w="3350" w:type="dxa"/>
            <w:tcMar>
              <w:top w:w="12" w:type="dxa"/>
              <w:left w:w="12" w:type="dxa"/>
              <w:bottom w:w="0" w:type="dxa"/>
              <w:right w:w="12" w:type="dxa"/>
            </w:tcMar>
            <w:vAlign w:val="center"/>
          </w:tcPr>
          <w:p w14:paraId="4606553A">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中国工商银行</w:t>
            </w:r>
          </w:p>
        </w:tc>
        <w:tc>
          <w:tcPr>
            <w:tcW w:w="2379" w:type="dxa"/>
            <w:tcMar>
              <w:top w:w="12" w:type="dxa"/>
              <w:left w:w="12" w:type="dxa"/>
              <w:bottom w:w="0" w:type="dxa"/>
              <w:right w:w="12" w:type="dxa"/>
            </w:tcMar>
            <w:vAlign w:val="center"/>
          </w:tcPr>
          <w:p w14:paraId="260B5EFB">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陈盈</w:t>
            </w:r>
          </w:p>
        </w:tc>
        <w:tc>
          <w:tcPr>
            <w:tcW w:w="3731" w:type="dxa"/>
            <w:tcMar>
              <w:top w:w="12" w:type="dxa"/>
              <w:left w:w="12" w:type="dxa"/>
              <w:bottom w:w="0" w:type="dxa"/>
              <w:right w:w="12" w:type="dxa"/>
            </w:tcMar>
            <w:vAlign w:val="center"/>
          </w:tcPr>
          <w:p w14:paraId="0D2BE0F4">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13967614344</w:t>
            </w:r>
          </w:p>
        </w:tc>
      </w:tr>
      <w:tr w14:paraId="2C6C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tblCellSpacing w:w="15" w:type="dxa"/>
        </w:trPr>
        <w:tc>
          <w:tcPr>
            <w:tcW w:w="3350" w:type="dxa"/>
            <w:tcMar>
              <w:top w:w="12" w:type="dxa"/>
              <w:left w:w="12" w:type="dxa"/>
              <w:bottom w:w="0" w:type="dxa"/>
              <w:right w:w="12" w:type="dxa"/>
            </w:tcMar>
            <w:vAlign w:val="center"/>
          </w:tcPr>
          <w:p w14:paraId="61F7F6B7">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浙江泰隆商业银行</w:t>
            </w:r>
          </w:p>
        </w:tc>
        <w:tc>
          <w:tcPr>
            <w:tcW w:w="2379" w:type="dxa"/>
            <w:tcMar>
              <w:top w:w="12" w:type="dxa"/>
              <w:left w:w="12" w:type="dxa"/>
              <w:bottom w:w="0" w:type="dxa"/>
              <w:right w:w="12" w:type="dxa"/>
            </w:tcMar>
            <w:vAlign w:val="center"/>
          </w:tcPr>
          <w:p w14:paraId="58D179F0">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陈超</w:t>
            </w:r>
          </w:p>
        </w:tc>
        <w:tc>
          <w:tcPr>
            <w:tcW w:w="3731" w:type="dxa"/>
            <w:tcMar>
              <w:top w:w="12" w:type="dxa"/>
              <w:left w:w="12" w:type="dxa"/>
              <w:bottom w:w="0" w:type="dxa"/>
              <w:right w:w="12" w:type="dxa"/>
            </w:tcMar>
            <w:vAlign w:val="center"/>
          </w:tcPr>
          <w:p w14:paraId="59FE4EF5">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17858683697</w:t>
            </w:r>
          </w:p>
        </w:tc>
      </w:tr>
      <w:tr w14:paraId="4DEF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blCellSpacing w:w="15" w:type="dxa"/>
        </w:trPr>
        <w:tc>
          <w:tcPr>
            <w:tcW w:w="3350" w:type="dxa"/>
            <w:tcMar>
              <w:top w:w="12" w:type="dxa"/>
              <w:left w:w="12" w:type="dxa"/>
              <w:bottom w:w="0" w:type="dxa"/>
              <w:right w:w="12" w:type="dxa"/>
            </w:tcMar>
            <w:vAlign w:val="center"/>
          </w:tcPr>
          <w:p w14:paraId="47192FE2">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浙江民泰商业银行</w:t>
            </w:r>
          </w:p>
        </w:tc>
        <w:tc>
          <w:tcPr>
            <w:tcW w:w="2379" w:type="dxa"/>
            <w:tcMar>
              <w:top w:w="12" w:type="dxa"/>
              <w:left w:w="12" w:type="dxa"/>
              <w:bottom w:w="0" w:type="dxa"/>
              <w:right w:w="12" w:type="dxa"/>
            </w:tcMar>
            <w:vAlign w:val="center"/>
          </w:tcPr>
          <w:p w14:paraId="02640486">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朱祖优</w:t>
            </w:r>
          </w:p>
        </w:tc>
        <w:tc>
          <w:tcPr>
            <w:tcW w:w="3731" w:type="dxa"/>
            <w:tcMar>
              <w:top w:w="12" w:type="dxa"/>
              <w:left w:w="12" w:type="dxa"/>
              <w:bottom w:w="0" w:type="dxa"/>
              <w:right w:w="12" w:type="dxa"/>
            </w:tcMar>
            <w:vAlign w:val="center"/>
          </w:tcPr>
          <w:p w14:paraId="16A5F705">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13858602876</w:t>
            </w:r>
          </w:p>
        </w:tc>
      </w:tr>
      <w:tr w14:paraId="375C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tblCellSpacing w:w="15" w:type="dxa"/>
        </w:trPr>
        <w:tc>
          <w:tcPr>
            <w:tcW w:w="3350" w:type="dxa"/>
            <w:tcMar>
              <w:top w:w="12" w:type="dxa"/>
              <w:left w:w="12" w:type="dxa"/>
              <w:bottom w:w="0" w:type="dxa"/>
              <w:right w:w="12" w:type="dxa"/>
            </w:tcMar>
            <w:vAlign w:val="center"/>
          </w:tcPr>
          <w:p w14:paraId="5952788F">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中国建设银行</w:t>
            </w:r>
          </w:p>
        </w:tc>
        <w:tc>
          <w:tcPr>
            <w:tcW w:w="2379" w:type="dxa"/>
            <w:tcMar>
              <w:top w:w="12" w:type="dxa"/>
              <w:left w:w="12" w:type="dxa"/>
              <w:bottom w:w="0" w:type="dxa"/>
              <w:right w:w="12" w:type="dxa"/>
            </w:tcMar>
            <w:vAlign w:val="center"/>
          </w:tcPr>
          <w:p w14:paraId="6975B502">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徐旭霞</w:t>
            </w:r>
          </w:p>
        </w:tc>
        <w:tc>
          <w:tcPr>
            <w:tcW w:w="3731" w:type="dxa"/>
            <w:tcMar>
              <w:top w:w="12" w:type="dxa"/>
              <w:left w:w="12" w:type="dxa"/>
              <w:bottom w:w="0" w:type="dxa"/>
              <w:right w:w="12" w:type="dxa"/>
            </w:tcMar>
            <w:vAlign w:val="center"/>
          </w:tcPr>
          <w:p w14:paraId="6EEF8715">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15988932355</w:t>
            </w:r>
          </w:p>
        </w:tc>
      </w:tr>
      <w:tr w14:paraId="6CC4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CellSpacing w:w="15" w:type="dxa"/>
        </w:trPr>
        <w:tc>
          <w:tcPr>
            <w:tcW w:w="3350" w:type="dxa"/>
            <w:tcMar>
              <w:top w:w="12" w:type="dxa"/>
              <w:left w:w="12" w:type="dxa"/>
              <w:bottom w:w="0" w:type="dxa"/>
              <w:right w:w="12" w:type="dxa"/>
            </w:tcMar>
            <w:vAlign w:val="center"/>
          </w:tcPr>
          <w:p w14:paraId="62CF752C">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中国邮政储蓄银行</w:t>
            </w:r>
          </w:p>
        </w:tc>
        <w:tc>
          <w:tcPr>
            <w:tcW w:w="2379" w:type="dxa"/>
            <w:tcMar>
              <w:top w:w="12" w:type="dxa"/>
              <w:left w:w="12" w:type="dxa"/>
              <w:bottom w:w="0" w:type="dxa"/>
              <w:right w:w="12" w:type="dxa"/>
            </w:tcMar>
            <w:vAlign w:val="center"/>
          </w:tcPr>
          <w:p w14:paraId="068AF42E">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赵红芳</w:t>
            </w:r>
          </w:p>
        </w:tc>
        <w:tc>
          <w:tcPr>
            <w:tcW w:w="3731" w:type="dxa"/>
            <w:tcMar>
              <w:top w:w="12" w:type="dxa"/>
              <w:left w:w="12" w:type="dxa"/>
              <w:bottom w:w="0" w:type="dxa"/>
              <w:right w:w="12" w:type="dxa"/>
            </w:tcMar>
            <w:vAlign w:val="center"/>
          </w:tcPr>
          <w:p w14:paraId="68E083C8">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18968556112</w:t>
            </w:r>
          </w:p>
        </w:tc>
      </w:tr>
      <w:tr w14:paraId="588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6" w:hRule="atLeast"/>
          <w:tblCellSpacing w:w="15" w:type="dxa"/>
        </w:trPr>
        <w:tc>
          <w:tcPr>
            <w:tcW w:w="3350" w:type="dxa"/>
            <w:tcMar>
              <w:top w:w="12" w:type="dxa"/>
              <w:left w:w="12" w:type="dxa"/>
              <w:bottom w:w="0" w:type="dxa"/>
              <w:right w:w="12" w:type="dxa"/>
            </w:tcMar>
            <w:vAlign w:val="center"/>
          </w:tcPr>
          <w:p w14:paraId="184D7124">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农村商业银行</w:t>
            </w:r>
          </w:p>
        </w:tc>
        <w:tc>
          <w:tcPr>
            <w:tcW w:w="2379" w:type="dxa"/>
            <w:tcMar>
              <w:top w:w="12" w:type="dxa"/>
              <w:left w:w="12" w:type="dxa"/>
              <w:bottom w:w="0" w:type="dxa"/>
              <w:right w:w="12" w:type="dxa"/>
            </w:tcMar>
            <w:vAlign w:val="center"/>
          </w:tcPr>
          <w:p w14:paraId="218E4528">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叶斌昇</w:t>
            </w:r>
          </w:p>
        </w:tc>
        <w:tc>
          <w:tcPr>
            <w:tcW w:w="3731" w:type="dxa"/>
            <w:tcMar>
              <w:top w:w="12" w:type="dxa"/>
              <w:left w:w="12" w:type="dxa"/>
              <w:bottom w:w="0" w:type="dxa"/>
              <w:right w:w="12" w:type="dxa"/>
            </w:tcMar>
            <w:vAlign w:val="center"/>
          </w:tcPr>
          <w:p w14:paraId="634AE1F6">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13806593583</w:t>
            </w:r>
          </w:p>
        </w:tc>
      </w:tr>
      <w:tr w14:paraId="3A89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6" w:hRule="atLeast"/>
          <w:tblCellSpacing w:w="15" w:type="dxa"/>
        </w:trPr>
        <w:tc>
          <w:tcPr>
            <w:tcW w:w="3350" w:type="dxa"/>
            <w:tcMar>
              <w:top w:w="12" w:type="dxa"/>
              <w:left w:w="12" w:type="dxa"/>
              <w:bottom w:w="0" w:type="dxa"/>
              <w:right w:w="12" w:type="dxa"/>
            </w:tcMar>
            <w:vAlign w:val="center"/>
          </w:tcPr>
          <w:p w14:paraId="12232B6F">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中国农业银行</w:t>
            </w:r>
          </w:p>
        </w:tc>
        <w:tc>
          <w:tcPr>
            <w:tcW w:w="2379" w:type="dxa"/>
            <w:tcMar>
              <w:top w:w="12" w:type="dxa"/>
              <w:left w:w="12" w:type="dxa"/>
              <w:bottom w:w="0" w:type="dxa"/>
              <w:right w:w="12" w:type="dxa"/>
            </w:tcMar>
            <w:vAlign w:val="center"/>
          </w:tcPr>
          <w:p w14:paraId="0C3E7C95">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娄志伟</w:t>
            </w:r>
          </w:p>
        </w:tc>
        <w:tc>
          <w:tcPr>
            <w:tcW w:w="3731" w:type="dxa"/>
            <w:tcMar>
              <w:top w:w="12" w:type="dxa"/>
              <w:left w:w="12" w:type="dxa"/>
              <w:bottom w:w="0" w:type="dxa"/>
              <w:right w:w="12" w:type="dxa"/>
            </w:tcMar>
            <w:vAlign w:val="center"/>
          </w:tcPr>
          <w:p w14:paraId="37D530BA">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13958514828</w:t>
            </w:r>
          </w:p>
        </w:tc>
      </w:tr>
      <w:tr w14:paraId="3AD4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blCellSpacing w:w="15" w:type="dxa"/>
        </w:trPr>
        <w:tc>
          <w:tcPr>
            <w:tcW w:w="3350" w:type="dxa"/>
            <w:tcMar>
              <w:top w:w="12" w:type="dxa"/>
              <w:left w:w="12" w:type="dxa"/>
              <w:bottom w:w="0" w:type="dxa"/>
              <w:right w:w="12" w:type="dxa"/>
            </w:tcMar>
            <w:vAlign w:val="center"/>
          </w:tcPr>
          <w:p w14:paraId="44DCF6F8">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台州银行</w:t>
            </w:r>
          </w:p>
        </w:tc>
        <w:tc>
          <w:tcPr>
            <w:tcW w:w="2379" w:type="dxa"/>
            <w:tcMar>
              <w:top w:w="12" w:type="dxa"/>
              <w:left w:w="12" w:type="dxa"/>
              <w:bottom w:w="0" w:type="dxa"/>
              <w:right w:w="12" w:type="dxa"/>
            </w:tcMar>
            <w:vAlign w:val="center"/>
          </w:tcPr>
          <w:p w14:paraId="3FEBD89F">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朱翔</w:t>
            </w:r>
          </w:p>
        </w:tc>
        <w:tc>
          <w:tcPr>
            <w:tcW w:w="3731" w:type="dxa"/>
            <w:tcMar>
              <w:top w:w="12" w:type="dxa"/>
              <w:left w:w="12" w:type="dxa"/>
              <w:bottom w:w="0" w:type="dxa"/>
              <w:right w:w="12" w:type="dxa"/>
            </w:tcMar>
            <w:vAlign w:val="center"/>
          </w:tcPr>
          <w:p w14:paraId="13C78AA1">
            <w:pPr>
              <w:widowControl/>
              <w:spacing w:before="100" w:beforeAutospacing="1" w:after="100" w:afterAutospacing="1"/>
              <w:jc w:val="center"/>
              <w:textAlignment w:val="center"/>
              <w:rPr>
                <w:rFonts w:ascii="Times New Roman" w:hAnsi="Times New Roman" w:eastAsia="宋体"/>
                <w:kern w:val="0"/>
                <w:sz w:val="21"/>
              </w:rPr>
            </w:pPr>
            <w:r>
              <w:rPr>
                <w:rFonts w:hint="eastAsia" w:ascii="Times New Roman" w:hAnsi="Times New Roman" w:eastAsia="宋体"/>
                <w:kern w:val="0"/>
                <w:sz w:val="21"/>
              </w:rPr>
              <w:t>13819660917</w:t>
            </w:r>
          </w:p>
        </w:tc>
      </w:tr>
    </w:tbl>
    <w:p w14:paraId="2D4D33C7">
      <w:pPr>
        <w:pStyle w:val="20"/>
        <w:snapToGrid w:val="0"/>
        <w:spacing w:beforeAutospacing="0" w:afterAutospacing="0" w:line="312" w:lineRule="auto"/>
        <w:ind w:firstLine="422"/>
        <w:jc w:val="center"/>
        <w:rPr>
          <w:rFonts w:hint="default" w:eastAsia="宋体" w:cs="宋体"/>
          <w:b/>
          <w:kern w:val="2"/>
          <w:sz w:val="21"/>
          <w:szCs w:val="21"/>
        </w:rPr>
      </w:pPr>
    </w:p>
    <w:p w14:paraId="7EADC26E">
      <w:pPr>
        <w:pStyle w:val="20"/>
        <w:snapToGrid w:val="0"/>
        <w:spacing w:beforeAutospacing="0" w:afterAutospacing="0" w:line="312" w:lineRule="auto"/>
        <w:ind w:firstLine="422"/>
        <w:jc w:val="center"/>
        <w:rPr>
          <w:rFonts w:hint="default" w:eastAsia="宋体" w:cs="宋体"/>
          <w:b/>
          <w:kern w:val="2"/>
          <w:sz w:val="21"/>
          <w:szCs w:val="21"/>
        </w:rPr>
      </w:pPr>
      <w:r>
        <w:rPr>
          <w:rFonts w:eastAsia="宋体" w:cs="宋体"/>
          <w:b/>
          <w:kern w:val="2"/>
          <w:sz w:val="21"/>
          <w:szCs w:val="21"/>
        </w:rPr>
        <w:t>履约保函、预付款保函相关说明</w:t>
      </w:r>
    </w:p>
    <w:tbl>
      <w:tblPr>
        <w:tblStyle w:val="24"/>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5382"/>
        <w:gridCol w:w="2079"/>
      </w:tblGrid>
      <w:tr w14:paraId="7AE9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150" w:type="dxa"/>
            <w:vAlign w:val="center"/>
          </w:tcPr>
          <w:p w14:paraId="485D513E">
            <w:pPr>
              <w:jc w:val="center"/>
              <w:rPr>
                <w:rFonts w:ascii="宋体" w:hAnsi="宋体" w:eastAsia="宋体" w:cs="宋体"/>
                <w:b/>
                <w:bCs/>
                <w:sz w:val="18"/>
                <w:szCs w:val="18"/>
              </w:rPr>
            </w:pPr>
            <w:r>
              <w:rPr>
                <w:rFonts w:hint="eastAsia" w:ascii="宋体" w:hAnsi="宋体" w:eastAsia="宋体" w:cs="宋体"/>
                <w:b/>
                <w:bCs/>
                <w:sz w:val="18"/>
                <w:szCs w:val="18"/>
              </w:rPr>
              <w:t>金融机构名称及意愿承担保函（保单）种类</w:t>
            </w:r>
          </w:p>
        </w:tc>
        <w:tc>
          <w:tcPr>
            <w:tcW w:w="5382" w:type="dxa"/>
            <w:vAlign w:val="center"/>
          </w:tcPr>
          <w:p w14:paraId="359DC053">
            <w:pPr>
              <w:jc w:val="center"/>
              <w:rPr>
                <w:rFonts w:ascii="宋体" w:hAnsi="宋体" w:eastAsia="宋体" w:cs="宋体"/>
                <w:b/>
                <w:bCs/>
                <w:sz w:val="18"/>
                <w:szCs w:val="18"/>
              </w:rPr>
            </w:pPr>
            <w:r>
              <w:rPr>
                <w:rFonts w:hint="eastAsia" w:ascii="宋体" w:hAnsi="宋体" w:eastAsia="宋体" w:cs="宋体"/>
                <w:b/>
                <w:bCs/>
                <w:sz w:val="18"/>
                <w:szCs w:val="18"/>
              </w:rPr>
              <w:t>保函（保单）收费情况</w:t>
            </w:r>
          </w:p>
        </w:tc>
        <w:tc>
          <w:tcPr>
            <w:tcW w:w="2079" w:type="dxa"/>
            <w:vAlign w:val="center"/>
          </w:tcPr>
          <w:p w14:paraId="03795E9D">
            <w:pPr>
              <w:jc w:val="center"/>
              <w:rPr>
                <w:rFonts w:ascii="宋体" w:hAnsi="宋体" w:eastAsia="宋体" w:cs="宋体"/>
                <w:b/>
                <w:bCs/>
                <w:sz w:val="18"/>
                <w:szCs w:val="18"/>
              </w:rPr>
            </w:pPr>
            <w:r>
              <w:rPr>
                <w:rFonts w:hint="eastAsia" w:ascii="宋体" w:hAnsi="宋体" w:eastAsia="宋体" w:cs="宋体"/>
                <w:b/>
                <w:bCs/>
                <w:sz w:val="18"/>
                <w:szCs w:val="18"/>
              </w:rPr>
              <w:t>联系人及联系方式</w:t>
            </w:r>
          </w:p>
        </w:tc>
      </w:tr>
      <w:tr w14:paraId="57A7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trPr>
        <w:tc>
          <w:tcPr>
            <w:tcW w:w="2150" w:type="dxa"/>
            <w:vAlign w:val="center"/>
          </w:tcPr>
          <w:p w14:paraId="507B51D9">
            <w:pPr>
              <w:rPr>
                <w:rFonts w:ascii="宋体" w:hAnsi="宋体" w:eastAsia="宋体" w:cs="宋体"/>
                <w:sz w:val="18"/>
                <w:szCs w:val="18"/>
              </w:rPr>
            </w:pPr>
            <w:r>
              <w:rPr>
                <w:rFonts w:hint="eastAsia" w:ascii="宋体" w:hAnsi="宋体" w:eastAsia="宋体" w:cs="宋体"/>
                <w:sz w:val="18"/>
                <w:szCs w:val="18"/>
              </w:rPr>
              <w:t>机构名称：中国工商银行股份有限公司仙居支行</w:t>
            </w:r>
          </w:p>
          <w:p w14:paraId="098D69AD">
            <w:pPr>
              <w:rPr>
                <w:rFonts w:ascii="宋体" w:hAnsi="宋体" w:eastAsia="宋体" w:cs="宋体"/>
                <w:sz w:val="18"/>
                <w:szCs w:val="18"/>
              </w:rPr>
            </w:pPr>
            <w:r>
              <w:rPr>
                <w:rFonts w:hint="eastAsia" w:ascii="宋体" w:hAnsi="宋体" w:eastAsia="宋体" w:cs="宋体"/>
                <w:sz w:val="18"/>
                <w:szCs w:val="18"/>
              </w:rPr>
              <w:t>履约保函： 是</w:t>
            </w:r>
          </w:p>
          <w:p w14:paraId="3E806089">
            <w:pPr>
              <w:rPr>
                <w:rFonts w:ascii="宋体" w:hAnsi="宋体" w:eastAsia="宋体" w:cs="宋体"/>
                <w:sz w:val="18"/>
                <w:szCs w:val="18"/>
              </w:rPr>
            </w:pPr>
            <w:r>
              <w:rPr>
                <w:rFonts w:hint="eastAsia" w:ascii="宋体" w:hAnsi="宋体" w:eastAsia="宋体" w:cs="宋体"/>
                <w:sz w:val="18"/>
                <w:szCs w:val="18"/>
              </w:rPr>
              <w:t>预付款保函： 是</w:t>
            </w:r>
          </w:p>
          <w:p w14:paraId="5E09580F">
            <w:pPr>
              <w:rPr>
                <w:rFonts w:ascii="宋体" w:hAnsi="宋体" w:eastAsia="宋体" w:cs="宋体"/>
                <w:sz w:val="18"/>
                <w:szCs w:val="18"/>
              </w:rPr>
            </w:pPr>
          </w:p>
        </w:tc>
        <w:tc>
          <w:tcPr>
            <w:tcW w:w="5382" w:type="dxa"/>
            <w:vAlign w:val="center"/>
          </w:tcPr>
          <w:p w14:paraId="0085F012">
            <w:pPr>
              <w:rPr>
                <w:rFonts w:ascii="宋体" w:hAnsi="宋体" w:eastAsia="宋体" w:cs="宋体"/>
                <w:sz w:val="18"/>
                <w:szCs w:val="18"/>
              </w:rPr>
            </w:pPr>
            <w:r>
              <w:rPr>
                <w:rFonts w:hint="eastAsia" w:ascii="宋体" w:hAnsi="宋体" w:eastAsia="宋体" w:cs="宋体"/>
                <w:sz w:val="18"/>
                <w:szCs w:val="18"/>
              </w:rPr>
              <w:t>对外保函服务</w:t>
            </w:r>
          </w:p>
          <w:p w14:paraId="295E1D55">
            <w:pPr>
              <w:rPr>
                <w:rFonts w:ascii="宋体" w:hAnsi="宋体" w:eastAsia="宋体" w:cs="宋体"/>
                <w:sz w:val="18"/>
                <w:szCs w:val="18"/>
              </w:rPr>
            </w:pPr>
            <w:r>
              <w:rPr>
                <w:rFonts w:hint="eastAsia" w:ascii="宋体" w:hAnsi="宋体" w:eastAsia="宋体" w:cs="宋体"/>
                <w:sz w:val="18"/>
                <w:szCs w:val="18"/>
              </w:rPr>
              <w:t>1.开立及展期费担保费率：</w:t>
            </w:r>
          </w:p>
          <w:p w14:paraId="23BE7B7E">
            <w:pPr>
              <w:rPr>
                <w:rFonts w:ascii="宋体" w:hAnsi="宋体" w:eastAsia="宋体" w:cs="宋体"/>
                <w:sz w:val="18"/>
                <w:szCs w:val="18"/>
              </w:rPr>
            </w:pPr>
            <w:r>
              <w:rPr>
                <w:rFonts w:hint="eastAsia" w:ascii="宋体" w:hAnsi="宋体" w:eastAsia="宋体" w:cs="宋体"/>
                <w:sz w:val="18"/>
                <w:szCs w:val="18"/>
              </w:rPr>
              <w:t>（1)融资性保函：期限在一年（含）以内，客户按担保额度0.05-0.25%/月计收。最小计费周期为实际月（按实际发生天数，从保函生效之日至失效日计算，30天为1月），期限不足1月的按1个月计收。最低500元／季。</w:t>
            </w:r>
          </w:p>
          <w:p w14:paraId="351BF8D8">
            <w:pPr>
              <w:rPr>
                <w:rFonts w:ascii="宋体" w:hAnsi="宋体" w:eastAsia="宋体" w:cs="宋体"/>
                <w:sz w:val="18"/>
                <w:szCs w:val="18"/>
              </w:rPr>
            </w:pPr>
            <w:r>
              <w:rPr>
                <w:rFonts w:hint="eastAsia" w:ascii="宋体" w:hAnsi="宋体" w:eastAsia="宋体" w:cs="宋体"/>
                <w:sz w:val="18"/>
                <w:szCs w:val="18"/>
              </w:rPr>
              <w:t>（2)非融资性保函：期限在一年（含）以内，客户按0.027-0.167%/月计收。最小计费周期为实际月（按实际发生天数，从保函生效之日至失效日计算，30天为1月），期限不足1月的按1个月计收。最低500元／季。</w:t>
            </w:r>
          </w:p>
          <w:p w14:paraId="6D06CFCE">
            <w:pPr>
              <w:rPr>
                <w:rFonts w:ascii="宋体" w:hAnsi="宋体" w:eastAsia="宋体" w:cs="宋体"/>
                <w:sz w:val="18"/>
                <w:szCs w:val="18"/>
              </w:rPr>
            </w:pPr>
            <w:r>
              <w:rPr>
                <w:rFonts w:hint="eastAsia" w:ascii="宋体" w:hAnsi="宋体" w:eastAsia="宋体" w:cs="宋体"/>
                <w:sz w:val="18"/>
                <w:szCs w:val="18"/>
              </w:rPr>
              <w:t>（3)担保期限超过一年的，每增加一年整体费率提高10%（单利）。若担保文本未明确确定的到期日或含有自动延展性质条款的，我行可按根据基础合同和担保文本的有关约定推算出的担保最长有效期调整对应的费率。</w:t>
            </w:r>
          </w:p>
          <w:p w14:paraId="4FD8C38B">
            <w:pPr>
              <w:rPr>
                <w:rFonts w:ascii="宋体" w:hAnsi="宋体" w:eastAsia="宋体" w:cs="宋体"/>
                <w:sz w:val="18"/>
                <w:szCs w:val="18"/>
              </w:rPr>
            </w:pPr>
            <w:r>
              <w:rPr>
                <w:rFonts w:hint="eastAsia" w:ascii="宋体" w:hAnsi="宋体" w:eastAsia="宋体" w:cs="宋体"/>
                <w:sz w:val="18"/>
                <w:szCs w:val="18"/>
              </w:rPr>
              <w:t>如企业划型为小微企业的，以上手续费全免。</w:t>
            </w:r>
          </w:p>
        </w:tc>
        <w:tc>
          <w:tcPr>
            <w:tcW w:w="2079" w:type="dxa"/>
            <w:vAlign w:val="center"/>
          </w:tcPr>
          <w:p w14:paraId="5CF88E77">
            <w:pPr>
              <w:rPr>
                <w:rFonts w:ascii="宋体" w:hAnsi="宋体" w:eastAsia="宋体" w:cs="宋体"/>
                <w:sz w:val="18"/>
                <w:szCs w:val="18"/>
              </w:rPr>
            </w:pPr>
            <w:r>
              <w:rPr>
                <w:rFonts w:hint="eastAsia" w:ascii="宋体" w:hAnsi="宋体" w:eastAsia="宋体" w:cs="宋体"/>
                <w:sz w:val="18"/>
                <w:szCs w:val="18"/>
              </w:rPr>
              <w:t>陈盈13967614344</w:t>
            </w:r>
          </w:p>
        </w:tc>
      </w:tr>
      <w:tr w14:paraId="75C3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150" w:type="dxa"/>
            <w:vAlign w:val="center"/>
          </w:tcPr>
          <w:p w14:paraId="34230772">
            <w:pPr>
              <w:rPr>
                <w:rFonts w:ascii="宋体" w:hAnsi="宋体" w:eastAsia="宋体" w:cs="宋体"/>
                <w:sz w:val="18"/>
                <w:szCs w:val="18"/>
              </w:rPr>
            </w:pPr>
            <w:r>
              <w:rPr>
                <w:rFonts w:hint="eastAsia" w:ascii="宋体" w:hAnsi="宋体" w:eastAsia="宋体" w:cs="宋体"/>
                <w:sz w:val="18"/>
                <w:szCs w:val="18"/>
              </w:rPr>
              <w:t>机构名称：浙江泰隆商业银行台州仙居支行</w:t>
            </w:r>
          </w:p>
          <w:p w14:paraId="5F48C10B">
            <w:pPr>
              <w:rPr>
                <w:rFonts w:ascii="宋体" w:hAnsi="宋体" w:eastAsia="宋体" w:cs="宋体"/>
                <w:sz w:val="18"/>
                <w:szCs w:val="18"/>
              </w:rPr>
            </w:pPr>
            <w:r>
              <w:rPr>
                <w:rFonts w:hint="eastAsia" w:ascii="宋体" w:hAnsi="宋体" w:eastAsia="宋体" w:cs="宋体"/>
                <w:sz w:val="18"/>
                <w:szCs w:val="18"/>
              </w:rPr>
              <w:t>履约保函：是</w:t>
            </w:r>
          </w:p>
          <w:p w14:paraId="5171630D">
            <w:pPr>
              <w:rPr>
                <w:rFonts w:ascii="宋体" w:hAnsi="宋体" w:eastAsia="宋体" w:cs="宋体"/>
                <w:sz w:val="18"/>
                <w:szCs w:val="18"/>
              </w:rPr>
            </w:pPr>
            <w:r>
              <w:rPr>
                <w:rFonts w:hint="eastAsia" w:ascii="宋体" w:hAnsi="宋体" w:eastAsia="宋体" w:cs="宋体"/>
                <w:sz w:val="18"/>
                <w:szCs w:val="18"/>
              </w:rPr>
              <w:t>预付款保函：是</w:t>
            </w:r>
          </w:p>
          <w:p w14:paraId="6E362334">
            <w:pPr>
              <w:rPr>
                <w:rFonts w:ascii="宋体" w:hAnsi="宋体" w:eastAsia="宋体" w:cs="宋体"/>
                <w:sz w:val="18"/>
                <w:szCs w:val="18"/>
              </w:rPr>
            </w:pPr>
            <w:r>
              <w:rPr>
                <w:rFonts w:hint="eastAsia" w:ascii="宋体" w:hAnsi="宋体" w:eastAsia="宋体" w:cs="宋体"/>
                <w:sz w:val="18"/>
                <w:szCs w:val="18"/>
              </w:rPr>
              <w:t>备注：我行目前只有线下模式</w:t>
            </w:r>
          </w:p>
        </w:tc>
        <w:tc>
          <w:tcPr>
            <w:tcW w:w="5382" w:type="dxa"/>
            <w:vAlign w:val="center"/>
          </w:tcPr>
          <w:p w14:paraId="35D95154">
            <w:pPr>
              <w:rPr>
                <w:rFonts w:ascii="宋体" w:hAnsi="宋体" w:eastAsia="宋体" w:cs="宋体"/>
                <w:sz w:val="18"/>
                <w:szCs w:val="18"/>
              </w:rPr>
            </w:pPr>
            <w:r>
              <w:rPr>
                <w:rFonts w:hint="eastAsia" w:ascii="宋体" w:hAnsi="宋体" w:eastAsia="宋体" w:cs="宋体"/>
                <w:sz w:val="18"/>
                <w:szCs w:val="18"/>
              </w:rPr>
              <w:t>根据保证金比例不同，参照下述费率计收：</w:t>
            </w:r>
          </w:p>
          <w:p w14:paraId="2B896187">
            <w:pPr>
              <w:rPr>
                <w:rFonts w:ascii="宋体" w:hAnsi="宋体" w:eastAsia="宋体" w:cs="宋体"/>
                <w:sz w:val="18"/>
                <w:szCs w:val="18"/>
              </w:rPr>
            </w:pPr>
            <w:r>
              <w:rPr>
                <w:rFonts w:hint="eastAsia" w:ascii="宋体" w:hAnsi="宋体" w:eastAsia="宋体" w:cs="宋体"/>
                <w:sz w:val="18"/>
                <w:szCs w:val="18"/>
              </w:rPr>
              <w:t>全额保证金，500一年；</w:t>
            </w:r>
          </w:p>
          <w:p w14:paraId="2FA1AED7">
            <w:pPr>
              <w:rPr>
                <w:rFonts w:ascii="宋体" w:hAnsi="宋体" w:eastAsia="宋体" w:cs="宋体"/>
                <w:sz w:val="18"/>
                <w:szCs w:val="18"/>
              </w:rPr>
            </w:pPr>
            <w:r>
              <w:rPr>
                <w:rFonts w:hint="eastAsia" w:ascii="宋体" w:hAnsi="宋体" w:eastAsia="宋体" w:cs="宋体"/>
                <w:sz w:val="18"/>
                <w:szCs w:val="18"/>
              </w:rPr>
              <w:t>保证金比例50%以下，保函敞口金额的1.25‰/季，最低500元/季；</w:t>
            </w:r>
          </w:p>
          <w:p w14:paraId="0B3DFBBA">
            <w:pPr>
              <w:rPr>
                <w:rFonts w:ascii="宋体" w:hAnsi="宋体" w:eastAsia="宋体" w:cs="宋体"/>
                <w:sz w:val="18"/>
                <w:szCs w:val="18"/>
              </w:rPr>
            </w:pPr>
            <w:r>
              <w:rPr>
                <w:rFonts w:hint="eastAsia" w:ascii="宋体" w:hAnsi="宋体" w:eastAsia="宋体" w:cs="宋体"/>
                <w:sz w:val="18"/>
                <w:szCs w:val="18"/>
              </w:rPr>
              <w:t>保证金比例50%（含）以上，保函敞口金额的1‰/季，最低500元/季。</w:t>
            </w:r>
          </w:p>
          <w:p w14:paraId="35694BC7">
            <w:pPr>
              <w:rPr>
                <w:rFonts w:ascii="宋体" w:hAnsi="宋体" w:eastAsia="宋体" w:cs="宋体"/>
                <w:sz w:val="18"/>
                <w:szCs w:val="18"/>
              </w:rPr>
            </w:pPr>
            <w:r>
              <w:rPr>
                <w:rFonts w:hint="eastAsia" w:ascii="宋体" w:hAnsi="宋体" w:eastAsia="宋体" w:cs="宋体"/>
                <w:sz w:val="18"/>
                <w:szCs w:val="18"/>
              </w:rPr>
              <w:t>涉及保函增额，增额部分参照开立保函收费标准另行收费，延期修改按照300/次的标准另行收费；</w:t>
            </w:r>
          </w:p>
          <w:p w14:paraId="523EFE55">
            <w:pPr>
              <w:rPr>
                <w:rFonts w:ascii="宋体" w:hAnsi="宋体" w:eastAsia="宋体" w:cs="宋体"/>
                <w:sz w:val="18"/>
                <w:szCs w:val="18"/>
              </w:rPr>
            </w:pPr>
            <w:r>
              <w:rPr>
                <w:rFonts w:hint="eastAsia" w:ascii="宋体" w:hAnsi="宋体" w:eastAsia="宋体" w:cs="宋体"/>
                <w:sz w:val="18"/>
                <w:szCs w:val="18"/>
              </w:rPr>
              <w:t>按年收费项目不足一年按一年计收，超过一年三十天按照两年计收（从保函开立之日起390天（含）为一个年度三十天）</w:t>
            </w:r>
          </w:p>
          <w:p w14:paraId="143BE4C6">
            <w:pPr>
              <w:rPr>
                <w:rFonts w:ascii="宋体" w:hAnsi="宋体" w:eastAsia="宋体" w:cs="宋体"/>
                <w:sz w:val="18"/>
                <w:szCs w:val="18"/>
              </w:rPr>
            </w:pPr>
            <w:r>
              <w:rPr>
                <w:rFonts w:hint="eastAsia" w:ascii="宋体" w:hAnsi="宋体" w:eastAsia="宋体" w:cs="宋体"/>
                <w:sz w:val="18"/>
                <w:szCs w:val="18"/>
              </w:rPr>
              <w:t>按季收费项目不足一季按一季度计收，超过一季度十天的按两季度计收（从保函开立之日起100天（含）为一个季度十天）</w:t>
            </w:r>
          </w:p>
        </w:tc>
        <w:tc>
          <w:tcPr>
            <w:tcW w:w="2079" w:type="dxa"/>
            <w:vAlign w:val="center"/>
          </w:tcPr>
          <w:p w14:paraId="3F13AE23">
            <w:pPr>
              <w:rPr>
                <w:rFonts w:ascii="宋体" w:hAnsi="宋体" w:eastAsia="宋体" w:cs="宋体"/>
                <w:sz w:val="18"/>
                <w:szCs w:val="18"/>
              </w:rPr>
            </w:pPr>
            <w:r>
              <w:rPr>
                <w:rFonts w:hint="eastAsia" w:ascii="宋体" w:hAnsi="宋体" w:eastAsia="宋体" w:cs="宋体"/>
                <w:sz w:val="18"/>
                <w:szCs w:val="18"/>
              </w:rPr>
              <w:t>银行联系人：陈超17858683697</w:t>
            </w:r>
          </w:p>
          <w:p w14:paraId="55A53E87">
            <w:pPr>
              <w:rPr>
                <w:rFonts w:ascii="宋体" w:hAnsi="宋体" w:eastAsia="宋体" w:cs="宋体"/>
                <w:sz w:val="18"/>
                <w:szCs w:val="18"/>
              </w:rPr>
            </w:pPr>
            <w:r>
              <w:rPr>
                <w:rFonts w:hint="eastAsia" w:ascii="宋体" w:hAnsi="宋体" w:eastAsia="宋体" w:cs="宋体"/>
                <w:sz w:val="18"/>
                <w:szCs w:val="18"/>
              </w:rPr>
              <w:t>具体保函业务办理客户经理：王英17858683702</w:t>
            </w:r>
          </w:p>
        </w:tc>
      </w:tr>
      <w:tr w14:paraId="6CAB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50" w:type="dxa"/>
            <w:vAlign w:val="center"/>
          </w:tcPr>
          <w:p w14:paraId="63231F43">
            <w:pPr>
              <w:rPr>
                <w:rFonts w:ascii="宋体" w:hAnsi="宋体" w:eastAsia="宋体" w:cs="宋体"/>
                <w:sz w:val="18"/>
                <w:szCs w:val="18"/>
              </w:rPr>
            </w:pPr>
            <w:r>
              <w:rPr>
                <w:rFonts w:hint="eastAsia" w:ascii="宋体" w:hAnsi="宋体" w:eastAsia="宋体" w:cs="宋体"/>
                <w:sz w:val="18"/>
                <w:szCs w:val="18"/>
              </w:rPr>
              <w:t>机构名称：仙居农商银行</w:t>
            </w:r>
          </w:p>
          <w:p w14:paraId="3693D09C">
            <w:pPr>
              <w:rPr>
                <w:rFonts w:ascii="宋体" w:hAnsi="宋体" w:eastAsia="宋体" w:cs="宋体"/>
                <w:sz w:val="18"/>
                <w:szCs w:val="18"/>
              </w:rPr>
            </w:pPr>
            <w:r>
              <w:rPr>
                <w:rFonts w:hint="eastAsia" w:ascii="宋体" w:hAnsi="宋体" w:eastAsia="宋体" w:cs="宋体"/>
                <w:sz w:val="18"/>
                <w:szCs w:val="18"/>
              </w:rPr>
              <w:t>履约保函：是</w:t>
            </w:r>
          </w:p>
          <w:p w14:paraId="6757A5AA">
            <w:pPr>
              <w:rPr>
                <w:rFonts w:ascii="宋体" w:hAnsi="宋体" w:eastAsia="宋体" w:cs="宋体"/>
                <w:sz w:val="18"/>
                <w:szCs w:val="18"/>
              </w:rPr>
            </w:pPr>
            <w:r>
              <w:rPr>
                <w:rFonts w:hint="eastAsia" w:ascii="宋体" w:hAnsi="宋体" w:eastAsia="宋体" w:cs="宋体"/>
                <w:sz w:val="18"/>
                <w:szCs w:val="18"/>
              </w:rPr>
              <w:t>预付款保函：是</w:t>
            </w:r>
          </w:p>
        </w:tc>
        <w:tc>
          <w:tcPr>
            <w:tcW w:w="5382" w:type="dxa"/>
            <w:vAlign w:val="center"/>
          </w:tcPr>
          <w:p w14:paraId="0C44ABA2">
            <w:pPr>
              <w:rPr>
                <w:rFonts w:ascii="宋体" w:hAnsi="宋体" w:eastAsia="宋体" w:cs="宋体"/>
                <w:sz w:val="18"/>
                <w:szCs w:val="18"/>
              </w:rPr>
            </w:pPr>
            <w:r>
              <w:rPr>
                <w:rFonts w:hint="eastAsia" w:ascii="宋体" w:hAnsi="宋体" w:eastAsia="宋体" w:cs="宋体"/>
                <w:sz w:val="18"/>
                <w:szCs w:val="18"/>
              </w:rPr>
              <w:t>合同（质量）履约按履约保证金年费率万分之五，在出具保函前一次性收取。</w:t>
            </w:r>
          </w:p>
        </w:tc>
        <w:tc>
          <w:tcPr>
            <w:tcW w:w="2079" w:type="dxa"/>
            <w:vAlign w:val="center"/>
          </w:tcPr>
          <w:p w14:paraId="40775A07">
            <w:pPr>
              <w:rPr>
                <w:rFonts w:ascii="宋体" w:hAnsi="宋体" w:eastAsia="宋体" w:cs="宋体"/>
                <w:sz w:val="18"/>
                <w:szCs w:val="18"/>
              </w:rPr>
            </w:pPr>
            <w:r>
              <w:rPr>
                <w:rFonts w:hint="eastAsia" w:ascii="宋体" w:hAnsi="宋体" w:eastAsia="宋体" w:cs="宋体"/>
                <w:sz w:val="18"/>
                <w:szCs w:val="18"/>
              </w:rPr>
              <w:t>李杭13586233529</w:t>
            </w:r>
          </w:p>
        </w:tc>
      </w:tr>
      <w:tr w14:paraId="001A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50" w:type="dxa"/>
            <w:vAlign w:val="center"/>
          </w:tcPr>
          <w:p w14:paraId="5D80D1D1">
            <w:pPr>
              <w:rPr>
                <w:rFonts w:ascii="宋体" w:hAnsi="宋体" w:eastAsia="宋体" w:cs="宋体"/>
                <w:sz w:val="18"/>
                <w:szCs w:val="18"/>
              </w:rPr>
            </w:pPr>
            <w:r>
              <w:rPr>
                <w:rFonts w:hint="eastAsia" w:ascii="宋体" w:hAnsi="宋体" w:eastAsia="宋体" w:cs="宋体"/>
                <w:sz w:val="18"/>
                <w:szCs w:val="18"/>
              </w:rPr>
              <w:t>机构名称：仙居中国银行</w:t>
            </w:r>
          </w:p>
          <w:p w14:paraId="7D8CE902">
            <w:pPr>
              <w:rPr>
                <w:rFonts w:ascii="宋体" w:hAnsi="宋体" w:eastAsia="宋体" w:cs="宋体"/>
                <w:sz w:val="18"/>
                <w:szCs w:val="18"/>
              </w:rPr>
            </w:pPr>
            <w:r>
              <w:rPr>
                <w:rFonts w:hint="eastAsia" w:ascii="宋体" w:hAnsi="宋体" w:eastAsia="宋体" w:cs="宋体"/>
                <w:sz w:val="18"/>
                <w:szCs w:val="18"/>
              </w:rPr>
              <w:t>履约保函：是</w:t>
            </w:r>
          </w:p>
          <w:p w14:paraId="115076FB">
            <w:pPr>
              <w:rPr>
                <w:rFonts w:ascii="宋体" w:hAnsi="宋体" w:eastAsia="宋体" w:cs="宋体"/>
                <w:sz w:val="18"/>
                <w:szCs w:val="18"/>
              </w:rPr>
            </w:pPr>
            <w:r>
              <w:rPr>
                <w:rFonts w:hint="eastAsia" w:ascii="宋体" w:hAnsi="宋体" w:eastAsia="宋体" w:cs="宋体"/>
                <w:sz w:val="18"/>
                <w:szCs w:val="18"/>
              </w:rPr>
              <w:t>预付款保函：是</w:t>
            </w:r>
          </w:p>
        </w:tc>
        <w:tc>
          <w:tcPr>
            <w:tcW w:w="5382" w:type="dxa"/>
            <w:vAlign w:val="center"/>
          </w:tcPr>
          <w:p w14:paraId="370C21C3">
            <w:pPr>
              <w:rPr>
                <w:rFonts w:ascii="宋体" w:hAnsi="宋体" w:eastAsia="宋体" w:cs="宋体"/>
                <w:sz w:val="18"/>
                <w:szCs w:val="18"/>
              </w:rPr>
            </w:pPr>
            <w:r>
              <w:rPr>
                <w:rFonts w:hint="eastAsia" w:ascii="宋体" w:hAnsi="宋体" w:eastAsia="宋体" w:cs="宋体"/>
                <w:sz w:val="18"/>
                <w:szCs w:val="18"/>
              </w:rPr>
              <w:t>合同（质量）履约按履约保证金年费率1%（1.5%），每单保函最低保险费为500元。</w:t>
            </w:r>
          </w:p>
        </w:tc>
        <w:tc>
          <w:tcPr>
            <w:tcW w:w="2079" w:type="dxa"/>
            <w:vAlign w:val="center"/>
          </w:tcPr>
          <w:p w14:paraId="76F57827">
            <w:pPr>
              <w:rPr>
                <w:rFonts w:ascii="宋体" w:hAnsi="宋体" w:eastAsia="宋体" w:cs="宋体"/>
                <w:sz w:val="18"/>
                <w:szCs w:val="18"/>
              </w:rPr>
            </w:pPr>
            <w:r>
              <w:rPr>
                <w:rFonts w:hint="eastAsia" w:ascii="宋体" w:hAnsi="宋体" w:eastAsia="宋体" w:cs="宋体"/>
                <w:sz w:val="18"/>
                <w:szCs w:val="18"/>
              </w:rPr>
              <w:t>张弥0576-87796908</w:t>
            </w:r>
          </w:p>
        </w:tc>
      </w:tr>
      <w:tr w14:paraId="4F40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50" w:type="dxa"/>
            <w:vAlign w:val="center"/>
          </w:tcPr>
          <w:p w14:paraId="20491B2D">
            <w:pPr>
              <w:rPr>
                <w:rFonts w:ascii="宋体" w:hAnsi="宋体" w:eastAsia="宋体" w:cs="宋体"/>
                <w:sz w:val="18"/>
                <w:szCs w:val="18"/>
              </w:rPr>
            </w:pPr>
            <w:r>
              <w:rPr>
                <w:rFonts w:hint="eastAsia" w:ascii="宋体" w:hAnsi="宋体" w:eastAsia="宋体" w:cs="宋体"/>
                <w:sz w:val="18"/>
                <w:szCs w:val="18"/>
              </w:rPr>
              <w:t>机构名称：中国人民财产保险股份有限公司仙居支公司</w:t>
            </w:r>
          </w:p>
          <w:p w14:paraId="76CEB161">
            <w:pPr>
              <w:rPr>
                <w:rFonts w:ascii="宋体" w:hAnsi="宋体" w:eastAsia="宋体" w:cs="宋体"/>
                <w:sz w:val="18"/>
                <w:szCs w:val="18"/>
              </w:rPr>
            </w:pPr>
            <w:r>
              <w:rPr>
                <w:rFonts w:hint="eastAsia" w:ascii="宋体" w:hAnsi="宋体" w:eastAsia="宋体" w:cs="宋体"/>
                <w:sz w:val="18"/>
                <w:szCs w:val="18"/>
              </w:rPr>
              <w:t>履约保险：是</w:t>
            </w:r>
          </w:p>
          <w:p w14:paraId="6555FFBD">
            <w:pPr>
              <w:rPr>
                <w:rFonts w:ascii="宋体" w:hAnsi="宋体" w:eastAsia="宋体" w:cs="宋体"/>
                <w:sz w:val="18"/>
                <w:szCs w:val="18"/>
              </w:rPr>
            </w:pPr>
            <w:r>
              <w:rPr>
                <w:rFonts w:hint="eastAsia" w:ascii="宋体" w:hAnsi="宋体" w:eastAsia="宋体" w:cs="宋体"/>
                <w:sz w:val="18"/>
                <w:szCs w:val="18"/>
              </w:rPr>
              <w:t>预付款保函：是</w:t>
            </w:r>
          </w:p>
        </w:tc>
        <w:tc>
          <w:tcPr>
            <w:tcW w:w="5382" w:type="dxa"/>
            <w:vAlign w:val="center"/>
          </w:tcPr>
          <w:p w14:paraId="6CE99125">
            <w:pPr>
              <w:rPr>
                <w:rFonts w:ascii="宋体" w:hAnsi="宋体" w:eastAsia="宋体" w:cs="宋体"/>
                <w:sz w:val="18"/>
                <w:szCs w:val="18"/>
              </w:rPr>
            </w:pPr>
            <w:r>
              <w:rPr>
                <w:rFonts w:hint="eastAsia" w:ascii="宋体" w:hAnsi="宋体" w:eastAsia="宋体" w:cs="宋体"/>
                <w:sz w:val="18"/>
                <w:szCs w:val="18"/>
              </w:rPr>
              <w:t>建设工程合同款支付保证保险，年费率1.2%，每单最低保险费为1000元。</w:t>
            </w:r>
          </w:p>
          <w:p w14:paraId="514EC6C7">
            <w:pPr>
              <w:rPr>
                <w:rFonts w:ascii="宋体" w:hAnsi="宋体" w:eastAsia="宋体" w:cs="宋体"/>
                <w:sz w:val="18"/>
                <w:szCs w:val="18"/>
              </w:rPr>
            </w:pPr>
            <w:r>
              <w:rPr>
                <w:rFonts w:hint="eastAsia" w:ascii="宋体" w:hAnsi="宋体" w:eastAsia="宋体" w:cs="宋体"/>
                <w:sz w:val="18"/>
                <w:szCs w:val="18"/>
              </w:rPr>
              <w:t>建设工程预付款保证保险，年费率0.6%，每单最低保险费为1000元。</w:t>
            </w:r>
          </w:p>
        </w:tc>
        <w:tc>
          <w:tcPr>
            <w:tcW w:w="2079" w:type="dxa"/>
            <w:vAlign w:val="center"/>
          </w:tcPr>
          <w:p w14:paraId="0E1AAD4B">
            <w:pPr>
              <w:rPr>
                <w:rFonts w:ascii="宋体" w:hAnsi="宋体" w:eastAsia="宋体" w:cs="宋体"/>
                <w:sz w:val="18"/>
                <w:szCs w:val="18"/>
              </w:rPr>
            </w:pPr>
            <w:r>
              <w:rPr>
                <w:rFonts w:hint="eastAsia" w:ascii="宋体" w:hAnsi="宋体" w:eastAsia="宋体" w:cs="宋体"/>
                <w:sz w:val="18"/>
                <w:szCs w:val="18"/>
              </w:rPr>
              <w:t>王巧红13968483573</w:t>
            </w:r>
          </w:p>
        </w:tc>
      </w:tr>
      <w:tr w14:paraId="406A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50" w:type="dxa"/>
            <w:vAlign w:val="center"/>
          </w:tcPr>
          <w:p w14:paraId="62B53EAA">
            <w:pPr>
              <w:rPr>
                <w:rFonts w:ascii="宋体" w:hAnsi="宋体" w:eastAsia="宋体" w:cs="宋体"/>
                <w:sz w:val="18"/>
                <w:szCs w:val="18"/>
              </w:rPr>
            </w:pPr>
            <w:r>
              <w:rPr>
                <w:rFonts w:hint="eastAsia" w:ascii="宋体" w:hAnsi="宋体" w:eastAsia="宋体" w:cs="宋体"/>
                <w:sz w:val="18"/>
                <w:szCs w:val="18"/>
              </w:rPr>
              <w:t>机构名称：中国大地财产保险股份有限公司仙居支公司</w:t>
            </w:r>
          </w:p>
          <w:p w14:paraId="2E240778">
            <w:pPr>
              <w:rPr>
                <w:rFonts w:ascii="宋体" w:hAnsi="宋体" w:eastAsia="宋体" w:cs="宋体"/>
                <w:sz w:val="18"/>
                <w:szCs w:val="18"/>
              </w:rPr>
            </w:pPr>
            <w:r>
              <w:rPr>
                <w:rFonts w:hint="eastAsia" w:ascii="宋体" w:hAnsi="宋体" w:eastAsia="宋体" w:cs="宋体"/>
                <w:sz w:val="18"/>
                <w:szCs w:val="18"/>
              </w:rPr>
              <w:t>履约保函：是</w:t>
            </w:r>
          </w:p>
          <w:p w14:paraId="7A6DC891">
            <w:pPr>
              <w:rPr>
                <w:rFonts w:ascii="宋体" w:hAnsi="宋体" w:eastAsia="宋体" w:cs="宋体"/>
                <w:sz w:val="18"/>
                <w:szCs w:val="18"/>
              </w:rPr>
            </w:pPr>
            <w:r>
              <w:rPr>
                <w:rFonts w:hint="eastAsia" w:ascii="宋体" w:hAnsi="宋体" w:eastAsia="宋体" w:cs="宋体"/>
                <w:sz w:val="18"/>
                <w:szCs w:val="18"/>
              </w:rPr>
              <w:t>预付款保函：否</w:t>
            </w:r>
          </w:p>
        </w:tc>
        <w:tc>
          <w:tcPr>
            <w:tcW w:w="5382" w:type="dxa"/>
            <w:vAlign w:val="center"/>
          </w:tcPr>
          <w:p w14:paraId="28E9C149">
            <w:pPr>
              <w:rPr>
                <w:rFonts w:ascii="宋体" w:hAnsi="宋体" w:eastAsia="宋体" w:cs="宋体"/>
                <w:sz w:val="18"/>
                <w:szCs w:val="18"/>
              </w:rPr>
            </w:pPr>
            <w:r>
              <w:rPr>
                <w:rFonts w:hint="eastAsia" w:ascii="宋体" w:hAnsi="宋体" w:eastAsia="宋体" w:cs="宋体"/>
                <w:sz w:val="18"/>
                <w:szCs w:val="18"/>
              </w:rPr>
              <w:t>合同（质量）履约按履约保证金年费率最低0.5%，每单保函最低保险费为1000元。</w:t>
            </w:r>
          </w:p>
        </w:tc>
        <w:tc>
          <w:tcPr>
            <w:tcW w:w="2079" w:type="dxa"/>
            <w:vAlign w:val="center"/>
          </w:tcPr>
          <w:p w14:paraId="3567787A">
            <w:pPr>
              <w:rPr>
                <w:rFonts w:ascii="宋体" w:hAnsi="宋体" w:eastAsia="宋体" w:cs="宋体"/>
                <w:sz w:val="18"/>
                <w:szCs w:val="18"/>
              </w:rPr>
            </w:pPr>
            <w:r>
              <w:rPr>
                <w:rFonts w:hint="eastAsia" w:ascii="宋体" w:hAnsi="宋体" w:eastAsia="宋体" w:cs="宋体"/>
                <w:sz w:val="18"/>
                <w:szCs w:val="18"/>
              </w:rPr>
              <w:t>吴琼17858699170</w:t>
            </w:r>
          </w:p>
        </w:tc>
      </w:tr>
      <w:tr w14:paraId="26C0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150" w:type="dxa"/>
            <w:vAlign w:val="center"/>
          </w:tcPr>
          <w:p w14:paraId="4D61FB04">
            <w:pPr>
              <w:widowControl/>
              <w:textAlignment w:val="center"/>
              <w:rPr>
                <w:rFonts w:ascii="宋体" w:hAnsi="宋体" w:eastAsia="宋体" w:cs="宋体"/>
                <w:sz w:val="18"/>
                <w:szCs w:val="18"/>
              </w:rPr>
            </w:pPr>
            <w:r>
              <w:rPr>
                <w:rFonts w:hint="eastAsia" w:ascii="宋体" w:hAnsi="宋体" w:eastAsia="宋体" w:cs="宋体"/>
                <w:kern w:val="0"/>
                <w:sz w:val="18"/>
                <w:szCs w:val="18"/>
              </w:rPr>
              <w:t>机构名称：天安财产保险股份有限公司台州中心支公司仙居县营销服务部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履约保函：否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预付款保函：是</w:t>
            </w:r>
          </w:p>
        </w:tc>
        <w:tc>
          <w:tcPr>
            <w:tcW w:w="5382" w:type="dxa"/>
            <w:vAlign w:val="center"/>
          </w:tcPr>
          <w:p w14:paraId="6702E605">
            <w:pPr>
              <w:widowControl/>
              <w:textAlignment w:val="center"/>
              <w:rPr>
                <w:rFonts w:ascii="宋体" w:hAnsi="宋体" w:eastAsia="宋体" w:cs="宋体"/>
                <w:sz w:val="18"/>
                <w:szCs w:val="18"/>
              </w:rPr>
            </w:pPr>
            <w:r>
              <w:rPr>
                <w:rFonts w:hint="eastAsia" w:ascii="宋体" w:hAnsi="宋体" w:eastAsia="宋体" w:cs="宋体"/>
                <w:kern w:val="0"/>
                <w:sz w:val="18"/>
                <w:szCs w:val="18"/>
              </w:rPr>
              <w:t>预付款保函：按预付款金额投保，年费率为1%-2%，每单保函最低保险费为500元；保险期限最长不超过5年。</w:t>
            </w:r>
          </w:p>
        </w:tc>
        <w:tc>
          <w:tcPr>
            <w:tcW w:w="2079" w:type="dxa"/>
            <w:vAlign w:val="center"/>
          </w:tcPr>
          <w:p w14:paraId="3750E026">
            <w:pPr>
              <w:widowControl/>
              <w:textAlignment w:val="center"/>
              <w:rPr>
                <w:rFonts w:ascii="宋体" w:hAnsi="宋体" w:eastAsia="宋体" w:cs="宋体"/>
                <w:sz w:val="18"/>
                <w:szCs w:val="18"/>
              </w:rPr>
            </w:pPr>
            <w:r>
              <w:rPr>
                <w:rFonts w:hint="eastAsia" w:ascii="宋体" w:hAnsi="宋体" w:eastAsia="宋体" w:cs="宋体"/>
                <w:kern w:val="0"/>
                <w:sz w:val="18"/>
                <w:szCs w:val="18"/>
              </w:rPr>
              <w:t>陶正鹏13858613668</w:t>
            </w:r>
          </w:p>
        </w:tc>
      </w:tr>
      <w:tr w14:paraId="4628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50" w:type="dxa"/>
            <w:vAlign w:val="center"/>
          </w:tcPr>
          <w:p w14:paraId="3E8FA4EF">
            <w:pPr>
              <w:rPr>
                <w:rFonts w:ascii="宋体" w:hAnsi="宋体" w:eastAsia="宋体" w:cs="宋体"/>
                <w:sz w:val="18"/>
                <w:szCs w:val="18"/>
              </w:rPr>
            </w:pPr>
            <w:r>
              <w:rPr>
                <w:rFonts w:hint="eastAsia" w:ascii="宋体" w:hAnsi="宋体" w:eastAsia="宋体" w:cs="宋体"/>
                <w:sz w:val="18"/>
                <w:szCs w:val="18"/>
              </w:rPr>
              <w:t>机构名称：仙居县台融融资担保有限公司</w:t>
            </w:r>
          </w:p>
          <w:p w14:paraId="380B32C9">
            <w:pPr>
              <w:rPr>
                <w:rFonts w:ascii="宋体" w:hAnsi="宋体" w:eastAsia="宋体" w:cs="宋体"/>
                <w:sz w:val="18"/>
                <w:szCs w:val="18"/>
              </w:rPr>
            </w:pPr>
            <w:r>
              <w:rPr>
                <w:rFonts w:hint="eastAsia" w:ascii="宋体" w:hAnsi="宋体" w:eastAsia="宋体" w:cs="宋体"/>
                <w:sz w:val="18"/>
                <w:szCs w:val="18"/>
              </w:rPr>
              <w:t>履约保函：是</w:t>
            </w:r>
          </w:p>
        </w:tc>
        <w:tc>
          <w:tcPr>
            <w:tcW w:w="5382" w:type="dxa"/>
            <w:vAlign w:val="center"/>
          </w:tcPr>
          <w:p w14:paraId="3C9FCEA2">
            <w:pPr>
              <w:rPr>
                <w:rFonts w:ascii="宋体" w:hAnsi="宋体" w:eastAsia="宋体" w:cs="宋体"/>
                <w:sz w:val="18"/>
                <w:szCs w:val="18"/>
              </w:rPr>
            </w:pPr>
            <w:r>
              <w:rPr>
                <w:rFonts w:hint="eastAsia" w:ascii="宋体" w:hAnsi="宋体" w:eastAsia="宋体" w:cs="宋体"/>
                <w:sz w:val="18"/>
                <w:szCs w:val="18"/>
              </w:rPr>
              <w:t>合同（质量）履约按履约保证金年费率0.2%，每单保函最低保险费为800元。</w:t>
            </w:r>
          </w:p>
        </w:tc>
        <w:tc>
          <w:tcPr>
            <w:tcW w:w="2079" w:type="dxa"/>
            <w:vAlign w:val="center"/>
          </w:tcPr>
          <w:p w14:paraId="67E9B9C3">
            <w:pPr>
              <w:rPr>
                <w:rFonts w:ascii="宋体" w:hAnsi="宋体" w:eastAsia="宋体" w:cs="宋体"/>
                <w:sz w:val="18"/>
                <w:szCs w:val="18"/>
              </w:rPr>
            </w:pPr>
            <w:r>
              <w:rPr>
                <w:rFonts w:hint="eastAsia" w:ascii="宋体" w:hAnsi="宋体" w:eastAsia="宋体" w:cs="宋体"/>
                <w:sz w:val="18"/>
                <w:szCs w:val="18"/>
              </w:rPr>
              <w:t>郭鹏飞13819645716</w:t>
            </w:r>
          </w:p>
        </w:tc>
      </w:tr>
    </w:tbl>
    <w:p w14:paraId="1B926A36">
      <w:pPr>
        <w:autoSpaceDE w:val="0"/>
        <w:autoSpaceDN w:val="0"/>
        <w:adjustRightInd w:val="0"/>
        <w:spacing w:line="360" w:lineRule="auto"/>
        <w:jc w:val="center"/>
        <w:outlineLvl w:val="1"/>
        <w:rPr>
          <w:rFonts w:ascii="宋体"/>
          <w:b/>
          <w:bCs/>
          <w:sz w:val="24"/>
          <w:lang w:val="zh-CN"/>
        </w:rPr>
      </w:pPr>
      <w:r>
        <w:rPr>
          <w:rFonts w:ascii="宋体"/>
          <w:sz w:val="24"/>
        </w:rPr>
        <w:br w:type="page"/>
      </w:r>
      <w:bookmarkStart w:id="36" w:name="_Toc302983095"/>
      <w:bookmarkStart w:id="37" w:name="_Toc306901446"/>
      <w:r>
        <w:rPr>
          <w:rFonts w:hint="eastAsia" w:ascii="宋体"/>
          <w:b/>
          <w:bCs/>
          <w:sz w:val="24"/>
          <w:lang w:val="zh-CN"/>
        </w:rPr>
        <w:t>一、</w:t>
      </w:r>
      <w:bookmarkEnd w:id="36"/>
      <w:bookmarkEnd w:id="37"/>
      <w:r>
        <w:rPr>
          <w:rFonts w:hint="eastAsia" w:ascii="宋体"/>
          <w:b/>
          <w:bCs/>
          <w:sz w:val="24"/>
          <w:lang w:val="zh-CN"/>
        </w:rPr>
        <w:t>总则</w:t>
      </w:r>
    </w:p>
    <w:p w14:paraId="0D0B8A89">
      <w:pPr>
        <w:snapToGrid w:val="0"/>
        <w:spacing w:line="360" w:lineRule="auto"/>
        <w:ind w:firstLine="413" w:firstLineChars="196"/>
        <w:jc w:val="left"/>
        <w:outlineLvl w:val="1"/>
        <w:rPr>
          <w:rFonts w:ascii="宋体" w:hAnsi="宋体" w:eastAsia="宋体" w:cs="宋体"/>
          <w:b/>
          <w:sz w:val="21"/>
          <w:szCs w:val="21"/>
        </w:rPr>
      </w:pPr>
      <w:r>
        <w:rPr>
          <w:rFonts w:hint="eastAsia" w:ascii="宋体" w:hAnsi="宋体" w:eastAsia="宋体" w:cs="宋体"/>
          <w:b/>
          <w:sz w:val="21"/>
          <w:szCs w:val="21"/>
          <w:lang w:val="zh-CN"/>
        </w:rPr>
        <w:t>（一）</w:t>
      </w:r>
      <w:r>
        <w:rPr>
          <w:rFonts w:hint="eastAsia" w:ascii="宋体" w:hAnsi="宋体" w:eastAsia="宋体" w:cs="宋体"/>
          <w:b/>
          <w:sz w:val="21"/>
          <w:szCs w:val="21"/>
        </w:rPr>
        <w:t>适用范围</w:t>
      </w:r>
    </w:p>
    <w:p w14:paraId="355DB662">
      <w:pPr>
        <w:autoSpaceDE w:val="0"/>
        <w:autoSpaceDN w:val="0"/>
        <w:adjustRightInd w:val="0"/>
        <w:spacing w:line="360" w:lineRule="auto"/>
        <w:ind w:firstLine="480"/>
        <w:rPr>
          <w:rFonts w:ascii="宋体" w:hAnsi="宋体" w:eastAsia="宋体" w:cs="宋体"/>
          <w:sz w:val="21"/>
          <w:szCs w:val="21"/>
          <w:lang w:val="zh-CN"/>
        </w:rPr>
      </w:pPr>
      <w:r>
        <w:rPr>
          <w:rFonts w:hint="eastAsia" w:ascii="宋体" w:hAnsi="宋体" w:eastAsia="宋体" w:cs="宋体"/>
          <w:sz w:val="21"/>
          <w:szCs w:val="21"/>
          <w:lang w:val="zh-CN"/>
        </w:rPr>
        <w:t>本磋商文件适用于本次项目的磋商、评审、确定成交供应商、验收、合同履约、付款等行为（法律、法规另有规定的，从其规定）。</w:t>
      </w:r>
    </w:p>
    <w:p w14:paraId="0FFA4B5D">
      <w:pPr>
        <w:autoSpaceDE w:val="0"/>
        <w:autoSpaceDN w:val="0"/>
        <w:adjustRightInd w:val="0"/>
        <w:spacing w:line="360" w:lineRule="auto"/>
        <w:ind w:firstLine="480"/>
        <w:rPr>
          <w:rFonts w:ascii="宋体" w:hAnsi="宋体" w:eastAsia="宋体" w:cs="宋体"/>
          <w:b/>
          <w:bCs/>
          <w:sz w:val="21"/>
          <w:szCs w:val="21"/>
        </w:rPr>
      </w:pPr>
      <w:bookmarkStart w:id="38" w:name="_Toc306901451"/>
      <w:bookmarkStart w:id="39" w:name="_Toc302983099"/>
      <w:r>
        <w:rPr>
          <w:rFonts w:hint="eastAsia" w:ascii="宋体" w:hAnsi="宋体" w:eastAsia="宋体" w:cs="宋体"/>
          <w:b/>
          <w:bCs/>
          <w:sz w:val="21"/>
          <w:szCs w:val="21"/>
        </w:rPr>
        <w:t>（二）定义</w:t>
      </w:r>
    </w:p>
    <w:p w14:paraId="43DC4DCA">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CN"/>
        </w:rPr>
        <w:t>“采购组织机构”指受采购人委托，在委托的范围内办理政府采购事宜的机构。</w:t>
      </w:r>
    </w:p>
    <w:p w14:paraId="1137C5A8">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2、采购人：是指依法进行政府采购的国家机关、事业单位、团体组织。</w:t>
      </w:r>
    </w:p>
    <w:p w14:paraId="12C4C53C">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3、供应商：是指参加本政府采购项目磋商的供应商。</w:t>
      </w:r>
    </w:p>
    <w:p w14:paraId="39533847">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4、货物：是指各种形态和种类的物品，包括原材料、燃料、设备、产品等。</w:t>
      </w:r>
    </w:p>
    <w:p w14:paraId="2FA3C6A0">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5、服务：是指除货物和工程以外的政府采购对象，包括各类专业服务、信息网络开发服务、金融保险服务、运输服务，以及维修与维护服务等。</w:t>
      </w:r>
    </w:p>
    <w:p w14:paraId="0C60BB59">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6、“书面形式”包括信函、传真等。</w:t>
      </w:r>
    </w:p>
    <w:p w14:paraId="0F6E710E">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7、“▲”系指实质性要求条款。</w:t>
      </w:r>
    </w:p>
    <w:p w14:paraId="3425933C">
      <w:pPr>
        <w:autoSpaceDE w:val="0"/>
        <w:autoSpaceDN w:val="0"/>
        <w:adjustRightInd w:val="0"/>
        <w:spacing w:line="360" w:lineRule="auto"/>
        <w:ind w:firstLine="480"/>
        <w:rPr>
          <w:rFonts w:ascii="宋体" w:hAnsi="宋体" w:eastAsia="宋体" w:cs="宋体"/>
          <w:b/>
          <w:bCs/>
          <w:sz w:val="21"/>
          <w:szCs w:val="21"/>
        </w:rPr>
      </w:pPr>
      <w:r>
        <w:rPr>
          <w:rFonts w:hint="eastAsia" w:ascii="宋体" w:hAnsi="宋体" w:eastAsia="宋体" w:cs="宋体"/>
          <w:b/>
          <w:bCs/>
          <w:sz w:val="21"/>
          <w:szCs w:val="21"/>
        </w:rPr>
        <w:t>（三）磋商费用</w:t>
      </w:r>
    </w:p>
    <w:p w14:paraId="35CD3088">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rPr>
        <w:t>1、不论磋商结果如何，供应商均应自行承担所有与磋商有关的全部费用（磋商文件有相关规定除外）。</w:t>
      </w:r>
    </w:p>
    <w:p w14:paraId="3455473F">
      <w:pPr>
        <w:pStyle w:val="2"/>
        <w:spacing w:line="360" w:lineRule="auto"/>
        <w:ind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2、本项目招标代理服务费为每个标项40</w:t>
      </w:r>
      <w:r>
        <w:rPr>
          <w:rFonts w:ascii="宋体" w:hAnsi="宋体" w:eastAsia="宋体" w:cs="宋体"/>
          <w:b w:val="0"/>
          <w:bCs w:val="0"/>
          <w:sz w:val="21"/>
          <w:szCs w:val="21"/>
        </w:rPr>
        <w:t>00</w:t>
      </w:r>
      <w:r>
        <w:rPr>
          <w:rFonts w:hint="eastAsia" w:ascii="宋体" w:hAnsi="宋体" w:eastAsia="宋体" w:cs="宋体"/>
          <w:b w:val="0"/>
          <w:bCs w:val="0"/>
          <w:sz w:val="21"/>
          <w:szCs w:val="21"/>
        </w:rPr>
        <w:t>元，由中标单位承担。</w:t>
      </w:r>
    </w:p>
    <w:p w14:paraId="26C5903E">
      <w:pPr>
        <w:autoSpaceDE w:val="0"/>
        <w:autoSpaceDN w:val="0"/>
        <w:adjustRightInd w:val="0"/>
        <w:spacing w:line="360" w:lineRule="auto"/>
        <w:ind w:firstLine="480"/>
        <w:rPr>
          <w:rFonts w:ascii="宋体" w:hAnsi="宋体" w:eastAsia="宋体" w:cs="宋体"/>
          <w:b/>
          <w:bCs/>
          <w:sz w:val="21"/>
          <w:szCs w:val="21"/>
        </w:rPr>
      </w:pPr>
      <w:r>
        <w:rPr>
          <w:rFonts w:hint="eastAsia" w:ascii="宋体" w:hAnsi="宋体" w:eastAsia="宋体" w:cs="宋体"/>
          <w:b/>
          <w:bCs/>
          <w:sz w:val="21"/>
          <w:szCs w:val="21"/>
        </w:rPr>
        <w:t>（四）联合体磋商</w:t>
      </w:r>
    </w:p>
    <w:p w14:paraId="78086227">
      <w:pPr>
        <w:autoSpaceDE w:val="0"/>
        <w:autoSpaceDN w:val="0"/>
        <w:adjustRightInd w:val="0"/>
        <w:spacing w:line="360" w:lineRule="auto"/>
        <w:ind w:firstLine="480"/>
        <w:rPr>
          <w:rFonts w:ascii="宋体" w:hAnsi="宋体" w:eastAsia="宋体" w:cs="宋体"/>
          <w:sz w:val="21"/>
          <w:szCs w:val="21"/>
          <w:lang w:val="zh-CN"/>
        </w:rPr>
      </w:pPr>
      <w:r>
        <w:rPr>
          <w:rFonts w:hint="eastAsia" w:ascii="宋体" w:hAnsi="宋体" w:eastAsia="宋体" w:cs="宋体"/>
          <w:sz w:val="21"/>
          <w:szCs w:val="21"/>
        </w:rPr>
        <w:t>本项目不接受联合体投标</w:t>
      </w:r>
      <w:r>
        <w:rPr>
          <w:rFonts w:hint="eastAsia" w:ascii="宋体" w:hAnsi="宋体" w:eastAsia="宋体" w:cs="宋体"/>
          <w:sz w:val="21"/>
          <w:szCs w:val="21"/>
          <w:lang w:val="zh-CN"/>
        </w:rPr>
        <w:t>。</w:t>
      </w:r>
    </w:p>
    <w:p w14:paraId="4D786712">
      <w:pPr>
        <w:autoSpaceDE w:val="0"/>
        <w:autoSpaceDN w:val="0"/>
        <w:adjustRightInd w:val="0"/>
        <w:spacing w:line="360" w:lineRule="auto"/>
        <w:ind w:firstLine="480"/>
        <w:rPr>
          <w:rFonts w:ascii="宋体" w:hAnsi="宋体" w:eastAsia="宋体" w:cs="宋体"/>
          <w:b/>
          <w:bCs/>
          <w:sz w:val="21"/>
          <w:szCs w:val="21"/>
          <w:lang w:val="zh-CN"/>
        </w:rPr>
      </w:pPr>
      <w:r>
        <w:rPr>
          <w:rFonts w:hint="eastAsia" w:ascii="宋体" w:hAnsi="宋体" w:eastAsia="宋体" w:cs="宋体"/>
          <w:b/>
          <w:bCs/>
          <w:sz w:val="21"/>
          <w:szCs w:val="21"/>
        </w:rPr>
        <w:t>（五）</w:t>
      </w:r>
      <w:r>
        <w:rPr>
          <w:rFonts w:hint="eastAsia" w:ascii="宋体" w:hAnsi="宋体" w:eastAsia="宋体" w:cs="宋体"/>
          <w:b/>
          <w:bCs/>
          <w:sz w:val="21"/>
          <w:szCs w:val="21"/>
          <w:lang w:val="zh-CN"/>
        </w:rPr>
        <w:t>转包与分包</w:t>
      </w:r>
    </w:p>
    <w:p w14:paraId="4D5F88C2">
      <w:pPr>
        <w:autoSpaceDE w:val="0"/>
        <w:autoSpaceDN w:val="0"/>
        <w:adjustRightInd w:val="0"/>
        <w:spacing w:line="360" w:lineRule="auto"/>
        <w:ind w:firstLine="480"/>
        <w:rPr>
          <w:rFonts w:ascii="宋体" w:hAnsi="宋体" w:eastAsia="宋体" w:cs="宋体"/>
          <w:sz w:val="21"/>
          <w:szCs w:val="21"/>
          <w:lang w:val="zh-CN"/>
        </w:rPr>
      </w:pPr>
      <w:r>
        <w:rPr>
          <w:rFonts w:hint="eastAsia" w:ascii="宋体" w:hAnsi="宋体" w:eastAsia="宋体" w:cs="宋体"/>
          <w:sz w:val="21"/>
          <w:szCs w:val="21"/>
          <w:lang w:val="zh-CN"/>
        </w:rPr>
        <w:t>1、本项目不允许转包。</w:t>
      </w:r>
    </w:p>
    <w:p w14:paraId="2CE388A0">
      <w:pPr>
        <w:autoSpaceDE w:val="0"/>
        <w:autoSpaceDN w:val="0"/>
        <w:adjustRightInd w:val="0"/>
        <w:spacing w:line="360" w:lineRule="auto"/>
        <w:ind w:firstLine="480"/>
      </w:pPr>
      <w:r>
        <w:rPr>
          <w:rFonts w:hint="eastAsia" w:ascii="宋体" w:hAnsi="宋体" w:eastAsia="宋体" w:cs="宋体"/>
          <w:sz w:val="21"/>
          <w:szCs w:val="21"/>
          <w:lang w:val="zh-CN"/>
        </w:rPr>
        <w:t>2、本项目不可以分包。</w:t>
      </w:r>
    </w:p>
    <w:p w14:paraId="68AF43CF">
      <w:pPr>
        <w:autoSpaceDE w:val="0"/>
        <w:autoSpaceDN w:val="0"/>
        <w:adjustRightInd w:val="0"/>
        <w:spacing w:line="360" w:lineRule="auto"/>
        <w:ind w:firstLine="480"/>
        <w:rPr>
          <w:rFonts w:ascii="宋体" w:hAnsi="宋体" w:cs="宋体"/>
          <w:sz w:val="24"/>
          <w:lang w:val="zh-CN"/>
        </w:rPr>
      </w:pPr>
      <w:r>
        <w:rPr>
          <w:rFonts w:hint="eastAsia" w:ascii="宋体" w:hAnsi="宋体" w:eastAsia="宋体" w:cs="宋体"/>
          <w:b/>
          <w:bCs/>
          <w:sz w:val="21"/>
          <w:szCs w:val="21"/>
        </w:rPr>
        <w:t>（六）特别说明</w:t>
      </w:r>
    </w:p>
    <w:p w14:paraId="3B03DEDA">
      <w:pPr>
        <w:snapToGrid w:val="0"/>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eastAsia="宋体" w:cs="宋体"/>
          <w:sz w:val="21"/>
          <w:szCs w:val="21"/>
        </w:rPr>
        <w:t>1</w:t>
      </w:r>
      <w:r>
        <w:rPr>
          <w:rFonts w:hint="eastAsia" w:ascii="宋体" w:hAnsi="宋体" w:cs="宋体"/>
          <w:sz w:val="21"/>
          <w:szCs w:val="21"/>
          <w:lang w:val="zh-CN"/>
        </w:rPr>
        <w:t>、</w:t>
      </w:r>
      <w:r>
        <w:rPr>
          <w:rFonts w:hint="eastAsia" w:ascii="宋体" w:hAnsi="宋体" w:cs="宋体"/>
          <w:sz w:val="21"/>
          <w:szCs w:val="21"/>
        </w:rPr>
        <w:t>供应商磋商</w:t>
      </w:r>
      <w:r>
        <w:rPr>
          <w:rFonts w:hint="eastAsia" w:ascii="宋体" w:hAnsi="宋体" w:cs="宋体"/>
          <w:sz w:val="21"/>
          <w:szCs w:val="21"/>
          <w:lang w:val="zh-CN"/>
        </w:rPr>
        <w:t>所使用的资格、信誉、荣誉、业绩与企业认证必须为本</w:t>
      </w:r>
      <w:r>
        <w:rPr>
          <w:rFonts w:hint="eastAsia" w:ascii="宋体" w:hAnsi="宋体" w:eastAsia="宋体" w:cs="宋体"/>
          <w:sz w:val="21"/>
          <w:szCs w:val="21"/>
        </w:rPr>
        <w:t>单位</w:t>
      </w:r>
      <w:r>
        <w:rPr>
          <w:rFonts w:hint="eastAsia" w:ascii="宋体" w:hAnsi="宋体" w:cs="宋体"/>
          <w:sz w:val="21"/>
          <w:szCs w:val="21"/>
          <w:lang w:val="zh-CN"/>
        </w:rPr>
        <w:t>所拥有。</w:t>
      </w:r>
      <w:r>
        <w:rPr>
          <w:rFonts w:hint="eastAsia" w:ascii="宋体" w:hAnsi="宋体" w:cs="宋体"/>
          <w:sz w:val="21"/>
          <w:szCs w:val="21"/>
        </w:rPr>
        <w:t>供应商磋商</w:t>
      </w:r>
      <w:r>
        <w:rPr>
          <w:rFonts w:hint="eastAsia" w:ascii="宋体" w:hAnsi="宋体" w:cs="宋体"/>
          <w:sz w:val="21"/>
          <w:szCs w:val="21"/>
          <w:lang w:val="zh-CN"/>
        </w:rPr>
        <w:t>所使用的采购项目实施人员必须为本</w:t>
      </w:r>
      <w:r>
        <w:rPr>
          <w:rFonts w:hint="eastAsia" w:ascii="宋体" w:hAnsi="宋体" w:eastAsia="宋体" w:cs="宋体"/>
          <w:sz w:val="21"/>
          <w:szCs w:val="21"/>
        </w:rPr>
        <w:t>单位</w:t>
      </w:r>
      <w:r>
        <w:rPr>
          <w:rFonts w:hint="eastAsia" w:ascii="宋体" w:hAnsi="宋体" w:cs="宋体"/>
          <w:sz w:val="21"/>
          <w:szCs w:val="21"/>
          <w:lang w:val="zh-CN"/>
        </w:rPr>
        <w:t>员工（或必须为本</w:t>
      </w:r>
      <w:r>
        <w:rPr>
          <w:rFonts w:hint="eastAsia" w:ascii="宋体" w:hAnsi="宋体" w:eastAsia="宋体" w:cs="宋体"/>
          <w:sz w:val="21"/>
          <w:szCs w:val="21"/>
        </w:rPr>
        <w:t>单位</w:t>
      </w:r>
      <w:r>
        <w:rPr>
          <w:rFonts w:hint="eastAsia" w:ascii="宋体" w:hAnsi="宋体" w:cs="宋体"/>
          <w:sz w:val="21"/>
          <w:szCs w:val="21"/>
          <w:lang w:val="zh-CN"/>
        </w:rPr>
        <w:t>或控股公司正式员工）。</w:t>
      </w:r>
    </w:p>
    <w:p w14:paraId="2DE9DFA5">
      <w:pPr>
        <w:snapToGrid w:val="0"/>
        <w:spacing w:line="360" w:lineRule="auto"/>
        <w:ind w:firstLine="420" w:firstLineChars="200"/>
        <w:rPr>
          <w:rFonts w:ascii="宋体" w:hAnsi="宋体" w:cs="宋体"/>
          <w:sz w:val="21"/>
          <w:szCs w:val="21"/>
          <w:lang w:val="zh-CN"/>
        </w:rPr>
      </w:pPr>
      <w:r>
        <w:rPr>
          <w:rFonts w:hint="eastAsia" w:ascii="宋体" w:hAnsi="宋体" w:eastAsia="宋体" w:cs="宋体"/>
          <w:sz w:val="21"/>
          <w:szCs w:val="21"/>
        </w:rPr>
        <w:t>2、供应商所标产品除磋商文件中明确规定要求“提供官网截图或相应检测报告的证明材料”以外，所有技术参数描述均以磋商文件为准。</w:t>
      </w:r>
      <w:r>
        <w:rPr>
          <w:rFonts w:hint="eastAsia" w:ascii="宋体" w:hAnsi="宋体" w:eastAsia="宋体" w:cs="宋体"/>
          <w:b/>
          <w:bCs/>
          <w:sz w:val="21"/>
          <w:szCs w:val="21"/>
        </w:rPr>
        <w:t>磋商供应商对所投产品技术参数的真实性承担法律责任。</w:t>
      </w:r>
      <w:r>
        <w:rPr>
          <w:rFonts w:hint="eastAsia" w:ascii="宋体" w:hAnsi="宋体" w:eastAsia="宋体" w:cs="宋体"/>
          <w:sz w:val="21"/>
          <w:szCs w:val="21"/>
        </w:rPr>
        <w:t>项目磋商结束后、质疑期限内，如有质疑供应商认为成交供应商所投产品、磋商文件技术参数与磋商需求存在重大偏离、错误、甚至造假的情况，应提供具体有效的证明材料。</w:t>
      </w:r>
    </w:p>
    <w:p w14:paraId="0B7A6B9D">
      <w:pPr>
        <w:pStyle w:val="46"/>
        <w:snapToGrid w:val="0"/>
        <w:spacing w:line="360" w:lineRule="auto"/>
        <w:ind w:firstLineChars="0"/>
        <w:rPr>
          <w:rFonts w:ascii="宋体" w:hAnsi="宋体" w:eastAsia="宋体" w:cs="宋体"/>
          <w:sz w:val="21"/>
          <w:szCs w:val="21"/>
        </w:rPr>
      </w:pPr>
      <w:r>
        <w:rPr>
          <w:rFonts w:hint="eastAsia" w:ascii="宋体" w:hAnsi="宋体" w:eastAsia="宋体" w:cs="宋体"/>
          <w:sz w:val="21"/>
          <w:szCs w:val="21"/>
        </w:rPr>
        <w:t>3、供应商</w:t>
      </w:r>
      <w:r>
        <w:rPr>
          <w:rFonts w:hint="eastAsia" w:ascii="宋体" w:hAnsi="宋体" w:eastAsia="宋体" w:cs="宋体"/>
          <w:sz w:val="21"/>
          <w:szCs w:val="21"/>
          <w:lang w:val="zh-CN"/>
        </w:rPr>
        <w:t>在</w:t>
      </w:r>
      <w:r>
        <w:rPr>
          <w:rFonts w:hint="eastAsia" w:ascii="宋体" w:hAnsi="宋体" w:eastAsia="宋体" w:cs="宋体"/>
          <w:sz w:val="21"/>
          <w:szCs w:val="21"/>
        </w:rPr>
        <w:t>磋商</w:t>
      </w:r>
      <w:r>
        <w:rPr>
          <w:rFonts w:hint="eastAsia" w:ascii="宋体" w:hAnsi="宋体" w:eastAsia="宋体" w:cs="宋体"/>
          <w:sz w:val="21"/>
          <w:szCs w:val="21"/>
          <w:lang w:val="zh-CN"/>
        </w:rPr>
        <w:t>活动中提供任何虚假材料，其</w:t>
      </w:r>
      <w:r>
        <w:rPr>
          <w:rFonts w:hint="eastAsia" w:ascii="宋体" w:hAnsi="宋体" w:eastAsia="宋体" w:cs="宋体"/>
          <w:sz w:val="21"/>
          <w:szCs w:val="21"/>
        </w:rPr>
        <w:t>磋商</w:t>
      </w:r>
      <w:r>
        <w:rPr>
          <w:rFonts w:hint="eastAsia" w:ascii="宋体" w:hAnsi="宋体" w:eastAsia="宋体" w:cs="宋体"/>
          <w:sz w:val="21"/>
          <w:szCs w:val="21"/>
          <w:lang w:val="zh-CN"/>
        </w:rPr>
        <w:t>无效，并报监管部门查处；中标后发现的，中标人须依照《中华人民共和国消费者权益保护法》第49条之规定赔偿采购人，且民事赔偿并不免除违法供应商的行政与刑事责任。</w:t>
      </w:r>
    </w:p>
    <w:p w14:paraId="15F1DF35">
      <w:pPr>
        <w:pStyle w:val="4"/>
        <w:keepNext w:val="0"/>
        <w:keepLines w:val="0"/>
        <w:tabs>
          <w:tab w:val="left" w:pos="851"/>
        </w:tabs>
        <w:autoSpaceDE w:val="0"/>
        <w:autoSpaceDN w:val="0"/>
        <w:adjustRightInd w:val="0"/>
        <w:snapToGrid w:val="0"/>
        <w:spacing w:before="0" w:after="0" w:line="360" w:lineRule="auto"/>
        <w:ind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kern w:val="0"/>
          <w:sz w:val="21"/>
          <w:szCs w:val="21"/>
        </w:rPr>
        <w:t>供应商</w:t>
      </w:r>
      <w:r>
        <w:rPr>
          <w:rFonts w:hint="eastAsia" w:ascii="宋体" w:hAnsi="宋体" w:eastAsia="宋体" w:cs="宋体"/>
          <w:b w:val="0"/>
          <w:bCs w:val="0"/>
          <w:sz w:val="21"/>
          <w:szCs w:val="21"/>
        </w:rPr>
        <w:t>不得相互串通磋商报价，不得妨碍其他供应商的公平竞争，不得损害采购人或其他供应商的合法权益，供应商不得以向采购人、磋商小组成员行贿或者采取其他不正当手段谋取成交。</w:t>
      </w:r>
    </w:p>
    <w:p w14:paraId="3D35205F">
      <w:pPr>
        <w:snapToGri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5、为采购项目提供整体设计、规范编制或者项目管理、监理、检测等服务的供应商，不得再参加该采购项目的其他采购活动。</w:t>
      </w:r>
    </w:p>
    <w:p w14:paraId="117F42E9">
      <w:pPr>
        <w:pStyle w:val="4"/>
        <w:keepNext w:val="0"/>
        <w:keepLines w:val="0"/>
        <w:tabs>
          <w:tab w:val="left" w:pos="851"/>
        </w:tabs>
        <w:autoSpaceDE w:val="0"/>
        <w:autoSpaceDN w:val="0"/>
        <w:adjustRightInd w:val="0"/>
        <w:snapToGrid w:val="0"/>
        <w:spacing w:before="0" w:after="0" w:line="360" w:lineRule="auto"/>
        <w:ind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6、单位负责人为同一人或者存在直接控股、管理关系的不同供应商，不得参加同一合同项下的政府采购活动。</w:t>
      </w:r>
    </w:p>
    <w:p w14:paraId="5942BF98">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w:t>
      </w:r>
      <w:r>
        <w:rPr>
          <w:rFonts w:hint="eastAsia" w:ascii="宋体" w:hAnsi="宋体" w:eastAsia="宋体" w:cs="宋体"/>
          <w:sz w:val="21"/>
          <w:szCs w:val="21"/>
        </w:rPr>
        <w:t>7、</w:t>
      </w:r>
      <w:r>
        <w:rPr>
          <w:rFonts w:hint="eastAsia" w:ascii="宋体" w:hAnsi="宋体" w:cs="宋体"/>
          <w:b/>
          <w:bCs/>
          <w:sz w:val="21"/>
          <w:szCs w:val="21"/>
        </w:rPr>
        <w:t>供应商</w:t>
      </w:r>
      <w:r>
        <w:rPr>
          <w:rFonts w:hint="eastAsia" w:ascii="宋体" w:hAnsi="宋体" w:cs="宋体"/>
          <w:b/>
          <w:bCs/>
          <w:sz w:val="21"/>
          <w:szCs w:val="21"/>
          <w:lang w:val="zh-CN"/>
        </w:rPr>
        <w:t>信用信息查询渠道及截止时点、信用信息查询记录和证据留存的具体方式、信用信息的使用规则：</w:t>
      </w:r>
    </w:p>
    <w:p w14:paraId="7B9C2723">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1</w:t>
      </w:r>
      <w:r>
        <w:rPr>
          <w:rFonts w:hint="eastAsia" w:ascii="宋体" w:hAnsi="宋体" w:eastAsia="宋体" w:cs="宋体"/>
          <w:sz w:val="21"/>
          <w:szCs w:val="21"/>
          <w:lang w:val="zh-CN"/>
        </w:rPr>
        <w:t>）查询渠道：中国政府采购网（网址：http://www.ccgp.gov.cn）、信用中国（网址：</w:t>
      </w:r>
      <w:r>
        <w:fldChar w:fldCharType="begin"/>
      </w:r>
      <w:r>
        <w:instrText xml:space="preserve"> HYPERLINK "http://www.creditchina.gov.cn" </w:instrText>
      </w:r>
      <w:r>
        <w:fldChar w:fldCharType="separate"/>
      </w:r>
      <w:r>
        <w:rPr>
          <w:rFonts w:hint="eastAsia" w:ascii="宋体" w:hAnsi="宋体" w:eastAsia="宋体" w:cs="宋体"/>
          <w:sz w:val="21"/>
          <w:szCs w:val="21"/>
          <w:lang w:val="zh-CN"/>
        </w:rPr>
        <w:t>http://www.creditchina.gov.cn</w:t>
      </w:r>
      <w:r>
        <w:rPr>
          <w:rFonts w:hint="eastAsia" w:ascii="宋体" w:hAnsi="宋体" w:eastAsia="宋体" w:cs="宋体"/>
          <w:sz w:val="21"/>
          <w:szCs w:val="21"/>
          <w:lang w:val="zh-CN"/>
        </w:rPr>
        <w:fldChar w:fldCharType="end"/>
      </w:r>
      <w:r>
        <w:rPr>
          <w:rFonts w:hint="eastAsia" w:ascii="宋体" w:hAnsi="宋体" w:eastAsia="宋体" w:cs="宋体"/>
          <w:sz w:val="21"/>
          <w:szCs w:val="21"/>
          <w:lang w:val="zh-CN"/>
        </w:rPr>
        <w:t>）。</w:t>
      </w:r>
    </w:p>
    <w:p w14:paraId="3D209BE6">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2</w:t>
      </w:r>
      <w:r>
        <w:rPr>
          <w:rFonts w:hint="eastAsia" w:ascii="宋体" w:hAnsi="宋体" w:eastAsia="宋体" w:cs="宋体"/>
          <w:sz w:val="21"/>
          <w:szCs w:val="21"/>
          <w:lang w:val="zh-CN"/>
        </w:rPr>
        <w:t>）截止时间：开标后评标前。</w:t>
      </w:r>
    </w:p>
    <w:p w14:paraId="6BA41820">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3</w:t>
      </w:r>
      <w:r>
        <w:rPr>
          <w:rFonts w:hint="eastAsia" w:ascii="宋体" w:hAnsi="宋体" w:eastAsia="宋体" w:cs="宋体"/>
          <w:sz w:val="21"/>
          <w:szCs w:val="21"/>
          <w:lang w:val="zh-CN"/>
        </w:rPr>
        <w:t>）信用信息查询记录和证据留存的具体方式：将在规定查询时间内打印信用信息查询记录及相关证据，并将与其他采购文件一并保存。</w:t>
      </w:r>
    </w:p>
    <w:p w14:paraId="4A418392">
      <w:pPr>
        <w:autoSpaceDE w:val="0"/>
        <w:autoSpaceDN w:val="0"/>
        <w:adjustRightInd w:val="0"/>
        <w:spacing w:line="360" w:lineRule="auto"/>
        <w:ind w:firstLine="480"/>
        <w:rPr>
          <w:rFonts w:ascii="宋体" w:hAnsi="宋体" w:eastAsia="宋体" w:cs="宋体"/>
          <w:sz w:val="21"/>
          <w:szCs w:val="21"/>
        </w:rPr>
      </w:pPr>
      <w:r>
        <w:rPr>
          <w:rFonts w:hint="eastAsia" w:ascii="宋体" w:hAnsi="宋体" w:eastAsia="宋体" w:cs="宋体"/>
          <w:sz w:val="21"/>
          <w:szCs w:val="21"/>
          <w:lang w:val="zh-CN"/>
        </w:rPr>
        <w:t>（</w:t>
      </w:r>
      <w:r>
        <w:rPr>
          <w:rFonts w:hint="eastAsia" w:ascii="宋体" w:hAnsi="宋体" w:eastAsia="宋体" w:cs="宋体"/>
          <w:sz w:val="21"/>
          <w:szCs w:val="21"/>
        </w:rPr>
        <w:t>4</w:t>
      </w:r>
      <w:r>
        <w:rPr>
          <w:rFonts w:hint="eastAsia" w:ascii="宋体" w:hAnsi="宋体" w:eastAsia="宋体" w:cs="宋体"/>
          <w:sz w:val="21"/>
          <w:szCs w:val="21"/>
          <w:lang w:val="zh-CN"/>
        </w:rPr>
        <w:t>）使用规则：对列入失信被执行人、重大税收违法案件当事人名单、政府采购严重违法失信行为记录名单的供应商，拒绝其参与采购活动</w:t>
      </w:r>
      <w:r>
        <w:rPr>
          <w:rFonts w:hint="eastAsia" w:ascii="宋体" w:hAnsi="宋体" w:eastAsia="宋体" w:cs="宋体"/>
          <w:sz w:val="21"/>
          <w:szCs w:val="21"/>
        </w:rPr>
        <w:t>。</w:t>
      </w:r>
    </w:p>
    <w:p w14:paraId="32DAE2FB">
      <w:pPr>
        <w:pStyle w:val="4"/>
        <w:keepNext w:val="0"/>
        <w:keepLines w:val="0"/>
        <w:tabs>
          <w:tab w:val="left" w:pos="851"/>
        </w:tabs>
        <w:snapToGrid w:val="0"/>
        <w:spacing w:before="0" w:after="0" w:line="360" w:lineRule="auto"/>
        <w:ind w:firstLine="413" w:firstLineChars="196"/>
        <w:rPr>
          <w:rFonts w:ascii="宋体" w:hAnsi="宋体" w:eastAsia="宋体" w:cs="宋体"/>
          <w:sz w:val="21"/>
          <w:szCs w:val="21"/>
        </w:rPr>
      </w:pPr>
      <w:r>
        <w:rPr>
          <w:rFonts w:hint="eastAsia" w:ascii="宋体" w:hAnsi="宋体" w:eastAsia="宋体" w:cs="宋体"/>
          <w:sz w:val="21"/>
          <w:szCs w:val="21"/>
        </w:rPr>
        <w:t>8、政府采购政策：</w:t>
      </w:r>
    </w:p>
    <w:p w14:paraId="77725741">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①本次采购专门面向中小企业/小微企业或监狱企业或残疾人福利性单位的采购项目。</w:t>
      </w:r>
    </w:p>
    <w:p w14:paraId="6F62FD8B">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②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1D8009">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③以联合体形式参加政府采购活动，联合体各方均为小微企业的，联合体视同小微企业。（本项目不适用）</w:t>
      </w:r>
    </w:p>
    <w:p w14:paraId="7BFFD4FC">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④符合小微企业划分标准的个体工商户，视同小微企业。</w:t>
      </w:r>
    </w:p>
    <w:p w14:paraId="526AE4FE">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⑤本项目不接受大中型企业与小微企业组成联合体。</w:t>
      </w:r>
    </w:p>
    <w:p w14:paraId="21585D41">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⑥本项目不允许大中型企业向一家或者多家小微企业分包。</w:t>
      </w:r>
    </w:p>
    <w:p w14:paraId="10754291">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⑦提供的服务全部由中小微企业承接（包括联合体内的小微企业和接受分包的小微企业）的，供应商应当出具《中小企业声明函》。</w:t>
      </w:r>
    </w:p>
    <w:p w14:paraId="0B57E4DA">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⑧残疾人福利性单位视同小微企业，参加政府采购活动时，应当提供《残疾人福利性单位声明函》。</w:t>
      </w:r>
    </w:p>
    <w:p w14:paraId="2C096CE9">
      <w:pPr>
        <w:pStyle w:val="4"/>
        <w:keepNext w:val="0"/>
        <w:keepLines w:val="0"/>
        <w:tabs>
          <w:tab w:val="left" w:pos="851"/>
        </w:tabs>
        <w:snapToGrid w:val="0"/>
        <w:spacing w:before="0" w:after="0" w:line="360" w:lineRule="auto"/>
        <w:ind w:firstLine="632" w:firstLineChars="300"/>
        <w:rPr>
          <w:rFonts w:ascii="宋体" w:hAnsi="宋体" w:eastAsia="宋体" w:cs="宋体"/>
          <w:sz w:val="21"/>
          <w:szCs w:val="21"/>
        </w:rPr>
      </w:pPr>
      <w:r>
        <w:rPr>
          <w:rFonts w:hint="eastAsia" w:ascii="宋体" w:hAnsi="宋体" w:eastAsia="宋体" w:cs="宋体"/>
          <w:sz w:val="21"/>
          <w:szCs w:val="21"/>
        </w:rPr>
        <w:t>⑨监狱企业视同小微企业，参加政府采购活动时，应当出具省级以上监狱管理局、戒毒管理局（含新疆生产建设兵团）提供的属于监狱企业的证明文件。</w:t>
      </w:r>
    </w:p>
    <w:bookmarkEnd w:id="38"/>
    <w:bookmarkEnd w:id="39"/>
    <w:p w14:paraId="24887392">
      <w:pPr>
        <w:autoSpaceDE w:val="0"/>
        <w:autoSpaceDN w:val="0"/>
        <w:adjustRightInd w:val="0"/>
        <w:spacing w:line="360" w:lineRule="auto"/>
        <w:ind w:firstLine="480"/>
        <w:rPr>
          <w:rFonts w:ascii="宋体" w:hAnsi="宋体" w:eastAsia="宋体" w:cs="宋体"/>
          <w:b/>
          <w:bCs/>
          <w:sz w:val="21"/>
          <w:szCs w:val="21"/>
          <w:lang w:val="zh-CN"/>
        </w:rPr>
      </w:pPr>
      <w:r>
        <w:rPr>
          <w:rFonts w:hint="eastAsia" w:ascii="宋体" w:hAnsi="宋体" w:eastAsia="宋体" w:cs="宋体"/>
          <w:b/>
          <w:bCs/>
          <w:sz w:val="21"/>
          <w:szCs w:val="21"/>
        </w:rPr>
        <w:t>（七）</w:t>
      </w:r>
      <w:r>
        <w:rPr>
          <w:rFonts w:hint="eastAsia" w:ascii="宋体" w:hAnsi="宋体" w:eastAsia="宋体" w:cs="宋体"/>
          <w:b/>
          <w:bCs/>
          <w:sz w:val="21"/>
          <w:szCs w:val="21"/>
          <w:lang w:val="zh-CN"/>
        </w:rPr>
        <w:t>质疑与投诉</w:t>
      </w:r>
    </w:p>
    <w:p w14:paraId="09ED2E4E">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1、</w:t>
      </w:r>
      <w:r>
        <w:rPr>
          <w:rFonts w:hint="eastAsia" w:hAnsi="宋体" w:eastAsia="宋体" w:cs="宋体"/>
          <w:szCs w:val="21"/>
        </w:rPr>
        <w:t>供应商</w:t>
      </w:r>
      <w:r>
        <w:rPr>
          <w:rFonts w:hint="eastAsia" w:hAnsi="宋体" w:eastAsia="宋体" w:cs="宋体"/>
          <w:szCs w:val="21"/>
          <w:lang w:val="zh-CN"/>
        </w:rPr>
        <w:t>认为</w:t>
      </w:r>
      <w:r>
        <w:rPr>
          <w:rFonts w:hint="eastAsia" w:hAnsi="宋体" w:eastAsia="宋体" w:cs="宋体"/>
          <w:szCs w:val="21"/>
        </w:rPr>
        <w:t>磋商</w:t>
      </w:r>
      <w:r>
        <w:rPr>
          <w:rFonts w:hint="eastAsia" w:hAnsi="宋体" w:eastAsia="宋体" w:cs="宋体"/>
          <w:szCs w:val="21"/>
          <w:lang w:val="zh-CN"/>
        </w:rPr>
        <w:t>文件、</w:t>
      </w:r>
      <w:r>
        <w:rPr>
          <w:rFonts w:hint="eastAsia" w:hAnsi="宋体" w:eastAsia="宋体" w:cs="宋体"/>
          <w:szCs w:val="21"/>
        </w:rPr>
        <w:t>磋商</w:t>
      </w:r>
      <w:r>
        <w:rPr>
          <w:rFonts w:hint="eastAsia" w:hAnsi="宋体" w:eastAsia="宋体" w:cs="宋体"/>
          <w:szCs w:val="21"/>
          <w:lang w:val="zh-CN"/>
        </w:rPr>
        <w:t>过程和中标结果使自己的权益收到损害的，可以在知道或者应知其权益收到损害之日起七个工作日内，以书面形式向代理机构提出质疑（在法定质疑期内一次性提出针对同一</w:t>
      </w:r>
      <w:r>
        <w:rPr>
          <w:rFonts w:hint="eastAsia" w:hAnsi="宋体" w:eastAsia="宋体" w:cs="宋体"/>
          <w:szCs w:val="21"/>
        </w:rPr>
        <w:t>采购</w:t>
      </w:r>
      <w:r>
        <w:rPr>
          <w:rFonts w:hint="eastAsia" w:hAnsi="宋体" w:eastAsia="宋体" w:cs="宋体"/>
          <w:szCs w:val="21"/>
          <w:lang w:val="zh-CN"/>
        </w:rPr>
        <w:t>程序环节的质疑）。</w:t>
      </w:r>
    </w:p>
    <w:p w14:paraId="5E18F83E">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2、质疑供应商可直接提交、传真或邮寄方式提交质疑书（一式三份），以其他方式提出的质疑，代理机构可不予接受、答复。其中，以传真方式送达质疑书的，应及时将质疑书原件送达代理机构，代理机构以实际收到原件之日作为收到质疑的日期（在质疑期限届满前质疑书已经传真成功的，质疑不视为过期）；邮寄方式送达质疑书的，以代理机构实际收到邮件之日作为收到质疑的日期。</w:t>
      </w:r>
    </w:p>
    <w:p w14:paraId="07307B26">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3、代理机构在收到质疑供应商的书面质疑后7个工作日内作出书面答复（涉及项目</w:t>
      </w:r>
      <w:r>
        <w:rPr>
          <w:rFonts w:hint="eastAsia" w:hAnsi="宋体" w:eastAsia="宋体" w:cs="宋体"/>
          <w:szCs w:val="21"/>
        </w:rPr>
        <w:t>采购</w:t>
      </w:r>
      <w:r>
        <w:rPr>
          <w:rFonts w:hint="eastAsia" w:hAnsi="宋体" w:eastAsia="宋体" w:cs="宋体"/>
          <w:szCs w:val="21"/>
          <w:lang w:val="zh-CN"/>
        </w:rPr>
        <w:t>需求内容的由采购人答复），质疑人在收到答复后应于1 日内，以书面或传真形式（签署意见并加盖公章）向代理机构回复予以确认。过期未回复的，视为默认接受。</w:t>
      </w:r>
    </w:p>
    <w:p w14:paraId="6DE43FD4">
      <w:pPr>
        <w:spacing w:line="360" w:lineRule="auto"/>
        <w:ind w:firstLine="482"/>
        <w:rPr>
          <w:rFonts w:ascii="宋体" w:hAnsi="宋体" w:eastAsia="宋体" w:cs="宋体"/>
          <w:sz w:val="21"/>
          <w:szCs w:val="21"/>
          <w:lang w:val="zh-CN"/>
        </w:rPr>
      </w:pPr>
      <w:r>
        <w:rPr>
          <w:rFonts w:hint="eastAsia" w:ascii="宋体" w:hAnsi="宋体" w:eastAsia="宋体" w:cs="宋体"/>
          <w:sz w:val="21"/>
          <w:szCs w:val="21"/>
          <w:lang w:val="zh-CN"/>
        </w:rPr>
        <w:t>4、质疑</w:t>
      </w:r>
      <w:r>
        <w:rPr>
          <w:rFonts w:hint="eastAsia" w:ascii="宋体" w:hAnsi="宋体" w:eastAsia="宋体" w:cs="宋体"/>
          <w:sz w:val="21"/>
          <w:szCs w:val="21"/>
        </w:rPr>
        <w:t>供应商</w:t>
      </w:r>
      <w:r>
        <w:rPr>
          <w:rFonts w:hint="eastAsia" w:ascii="宋体" w:hAnsi="宋体" w:eastAsia="宋体" w:cs="宋体"/>
          <w:sz w:val="21"/>
          <w:szCs w:val="21"/>
          <w:lang w:val="zh-CN"/>
        </w:rPr>
        <w:t>捏造事实、提供虚假材料进行质疑的，代理机构报告同级监督部门。情况属实的，列入不良行为记录并在指定的媒体上公告。</w:t>
      </w:r>
    </w:p>
    <w:p w14:paraId="0108D790">
      <w:pPr>
        <w:pStyle w:val="2"/>
        <w:spacing w:line="360" w:lineRule="auto"/>
        <w:ind w:firstLine="420" w:firstLineChars="200"/>
        <w:rPr>
          <w:rFonts w:ascii="宋体" w:hAnsi="宋体" w:eastAsia="宋体" w:cs="宋体"/>
          <w:b w:val="0"/>
          <w:bCs w:val="0"/>
          <w:sz w:val="21"/>
          <w:szCs w:val="21"/>
          <w:lang w:val="zh-CN"/>
        </w:rPr>
      </w:pPr>
      <w:r>
        <w:rPr>
          <w:rFonts w:hint="eastAsia" w:ascii="宋体" w:hAnsi="宋体" w:eastAsia="宋体" w:cs="宋体"/>
          <w:b w:val="0"/>
          <w:bCs w:val="0"/>
          <w:sz w:val="21"/>
          <w:szCs w:val="21"/>
          <w:lang w:val="zh-CN"/>
        </w:rPr>
        <w:t>5、</w:t>
      </w:r>
      <w:r>
        <w:rPr>
          <w:rFonts w:hint="eastAsia" w:ascii="宋体" w:hAnsi="宋体" w:eastAsia="宋体" w:cs="宋体"/>
          <w:b w:val="0"/>
          <w:bCs w:val="0"/>
          <w:kern w:val="0"/>
          <w:sz w:val="21"/>
          <w:szCs w:val="21"/>
        </w:rPr>
        <w:t>质疑供应商对采购人、代理机构的答复不满意或者采购人、代理机构未在规定的时间内作出答复的，可以在答复期满后十五个工作日内向</w:t>
      </w:r>
      <w:r>
        <w:rPr>
          <w:rFonts w:hint="eastAsia" w:ascii="宋体" w:hAnsi="宋体" w:eastAsia="宋体" w:cs="宋体"/>
          <w:b w:val="0"/>
          <w:bCs w:val="0"/>
          <w:sz w:val="21"/>
          <w:szCs w:val="21"/>
          <w:lang w:val="zh-CN"/>
        </w:rPr>
        <w:t>同级监督部门</w:t>
      </w:r>
      <w:r>
        <w:rPr>
          <w:rFonts w:hint="eastAsia" w:ascii="宋体" w:hAnsi="宋体" w:eastAsia="宋体" w:cs="宋体"/>
          <w:b w:val="0"/>
          <w:bCs w:val="0"/>
          <w:kern w:val="0"/>
          <w:sz w:val="21"/>
          <w:szCs w:val="21"/>
        </w:rPr>
        <w:t>投诉。</w:t>
      </w:r>
    </w:p>
    <w:p w14:paraId="02316982">
      <w:pPr>
        <w:autoSpaceDE w:val="0"/>
        <w:autoSpaceDN w:val="0"/>
        <w:adjustRightInd w:val="0"/>
        <w:spacing w:line="360" w:lineRule="auto"/>
        <w:ind w:firstLine="422" w:firstLineChars="200"/>
        <w:jc w:val="center"/>
        <w:rPr>
          <w:rFonts w:ascii="宋体" w:hAnsi="宋体" w:eastAsia="宋体" w:cs="宋体"/>
          <w:b/>
          <w:sz w:val="21"/>
          <w:szCs w:val="21"/>
        </w:rPr>
      </w:pPr>
      <w:r>
        <w:rPr>
          <w:rFonts w:hint="eastAsia" w:ascii="宋体" w:hAnsi="宋体" w:eastAsia="宋体" w:cs="宋体"/>
          <w:b/>
          <w:sz w:val="21"/>
          <w:szCs w:val="21"/>
        </w:rPr>
        <w:t>二、磋商文件</w:t>
      </w:r>
    </w:p>
    <w:p w14:paraId="6020C74C">
      <w:pPr>
        <w:autoSpaceDE w:val="0"/>
        <w:autoSpaceDN w:val="0"/>
        <w:adjustRightInd w:val="0"/>
        <w:spacing w:line="360" w:lineRule="auto"/>
        <w:ind w:firstLine="420" w:firstLineChars="200"/>
        <w:rPr>
          <w:rFonts w:ascii="宋体"/>
          <w:b/>
          <w:sz w:val="21"/>
          <w:szCs w:val="21"/>
          <w:lang w:val="zh-CN"/>
        </w:rPr>
      </w:pPr>
      <w:r>
        <w:rPr>
          <w:rFonts w:hint="eastAsia" w:ascii="宋体"/>
          <w:b/>
          <w:sz w:val="21"/>
          <w:szCs w:val="21"/>
          <w:lang w:val="zh-CN"/>
        </w:rPr>
        <w:t>（一）</w:t>
      </w:r>
      <w:r>
        <w:rPr>
          <w:rFonts w:hint="eastAsia" w:ascii="宋体"/>
          <w:b/>
          <w:sz w:val="21"/>
          <w:szCs w:val="21"/>
        </w:rPr>
        <w:t>磋商</w:t>
      </w:r>
      <w:r>
        <w:rPr>
          <w:rFonts w:hint="eastAsia" w:ascii="宋体"/>
          <w:b/>
          <w:sz w:val="21"/>
          <w:szCs w:val="21"/>
          <w:lang w:val="zh-CN"/>
        </w:rPr>
        <w:t>文件的构成</w:t>
      </w:r>
    </w:p>
    <w:p w14:paraId="2432A7C6">
      <w:pPr>
        <w:autoSpaceDE w:val="0"/>
        <w:autoSpaceDN w:val="0"/>
        <w:adjustRightInd w:val="0"/>
        <w:spacing w:line="360" w:lineRule="auto"/>
        <w:ind w:firstLine="420" w:firstLineChars="200"/>
        <w:rPr>
          <w:rFonts w:ascii="宋体"/>
          <w:sz w:val="21"/>
          <w:szCs w:val="21"/>
          <w:lang w:val="zh-CN"/>
        </w:rPr>
      </w:pPr>
      <w:r>
        <w:rPr>
          <w:rFonts w:hint="eastAsia" w:ascii="宋体"/>
          <w:sz w:val="21"/>
          <w:szCs w:val="21"/>
          <w:lang w:val="zh-CN"/>
        </w:rPr>
        <w:t>本</w:t>
      </w:r>
      <w:r>
        <w:rPr>
          <w:rFonts w:hint="eastAsia" w:ascii="宋体"/>
          <w:sz w:val="21"/>
          <w:szCs w:val="21"/>
        </w:rPr>
        <w:t>磋商</w:t>
      </w:r>
      <w:r>
        <w:rPr>
          <w:rFonts w:hint="eastAsia" w:ascii="宋体"/>
          <w:sz w:val="21"/>
          <w:szCs w:val="21"/>
          <w:lang w:val="zh-CN"/>
        </w:rPr>
        <w:t>文件由以下部份组成：</w:t>
      </w:r>
    </w:p>
    <w:p w14:paraId="31C516E2">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rPr>
        <w:t>竞争性磋商</w:t>
      </w:r>
      <w:r>
        <w:rPr>
          <w:rFonts w:hint="eastAsia" w:ascii="宋体"/>
          <w:sz w:val="21"/>
          <w:szCs w:val="21"/>
          <w:lang w:val="zh-CN"/>
        </w:rPr>
        <w:t>公告</w:t>
      </w:r>
    </w:p>
    <w:p w14:paraId="56471190">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rPr>
        <w:t>采购</w:t>
      </w:r>
      <w:r>
        <w:rPr>
          <w:rFonts w:hint="eastAsia" w:ascii="宋体"/>
          <w:sz w:val="21"/>
          <w:szCs w:val="21"/>
          <w:lang w:val="zh-CN"/>
        </w:rPr>
        <w:t>需求</w:t>
      </w:r>
    </w:p>
    <w:p w14:paraId="0F1C3962">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rPr>
        <w:t>供应商</w:t>
      </w:r>
      <w:r>
        <w:rPr>
          <w:rFonts w:hint="eastAsia" w:ascii="宋体"/>
          <w:sz w:val="21"/>
          <w:szCs w:val="21"/>
          <w:lang w:val="zh-CN"/>
        </w:rPr>
        <w:t>须知</w:t>
      </w:r>
    </w:p>
    <w:p w14:paraId="66FB66BE">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lang w:val="zh-CN"/>
        </w:rPr>
        <w:t>评标办法及评分标准</w:t>
      </w:r>
    </w:p>
    <w:p w14:paraId="1AA3865F">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lang w:val="zh-CN"/>
        </w:rPr>
        <w:t>合同主要条款</w:t>
      </w:r>
    </w:p>
    <w:p w14:paraId="28DC016D">
      <w:pPr>
        <w:numPr>
          <w:ilvl w:val="0"/>
          <w:numId w:val="2"/>
        </w:numPr>
        <w:autoSpaceDE w:val="0"/>
        <w:autoSpaceDN w:val="0"/>
        <w:adjustRightInd w:val="0"/>
        <w:spacing w:line="360" w:lineRule="auto"/>
        <w:ind w:left="0" w:firstLine="420" w:firstLineChars="200"/>
        <w:rPr>
          <w:rFonts w:ascii="宋体"/>
          <w:sz w:val="21"/>
          <w:szCs w:val="21"/>
          <w:lang w:val="zh-CN"/>
        </w:rPr>
      </w:pPr>
      <w:r>
        <w:rPr>
          <w:rFonts w:hint="eastAsia" w:ascii="宋体"/>
          <w:sz w:val="21"/>
          <w:szCs w:val="21"/>
        </w:rPr>
        <w:t>磋商响应</w:t>
      </w:r>
      <w:r>
        <w:rPr>
          <w:rFonts w:hint="eastAsia" w:ascii="宋体"/>
          <w:sz w:val="21"/>
          <w:szCs w:val="21"/>
          <w:lang w:val="zh-CN"/>
        </w:rPr>
        <w:t>文件格式</w:t>
      </w:r>
    </w:p>
    <w:p w14:paraId="54199196">
      <w:pPr>
        <w:autoSpaceDE w:val="0"/>
        <w:autoSpaceDN w:val="0"/>
        <w:adjustRightInd w:val="0"/>
        <w:spacing w:line="360" w:lineRule="auto"/>
        <w:ind w:firstLine="420" w:firstLineChars="200"/>
        <w:rPr>
          <w:rFonts w:ascii="宋体"/>
          <w:sz w:val="21"/>
          <w:szCs w:val="21"/>
          <w:lang w:val="zh-CN"/>
        </w:rPr>
      </w:pPr>
      <w:r>
        <w:rPr>
          <w:rFonts w:hint="eastAsia" w:ascii="宋体"/>
          <w:sz w:val="21"/>
          <w:szCs w:val="21"/>
          <w:lang w:val="zh-CN"/>
        </w:rPr>
        <w:t>7、</w:t>
      </w:r>
      <w:r>
        <w:rPr>
          <w:rFonts w:hint="eastAsia" w:ascii="宋体" w:hAnsi="宋体"/>
          <w:sz w:val="21"/>
          <w:szCs w:val="21"/>
        </w:rPr>
        <w:t>本项目磋商文件的澄清、答复、修改、补充的内容</w:t>
      </w:r>
    </w:p>
    <w:p w14:paraId="7DF6A281">
      <w:pPr>
        <w:autoSpaceDE w:val="0"/>
        <w:autoSpaceDN w:val="0"/>
        <w:adjustRightInd w:val="0"/>
        <w:spacing w:line="360" w:lineRule="auto"/>
        <w:ind w:firstLine="420" w:firstLineChars="200"/>
        <w:rPr>
          <w:rFonts w:ascii="宋体"/>
          <w:b/>
          <w:sz w:val="21"/>
          <w:szCs w:val="21"/>
          <w:lang w:val="zh-CN"/>
        </w:rPr>
      </w:pPr>
      <w:r>
        <w:rPr>
          <w:rFonts w:hint="eastAsia" w:ascii="宋体"/>
          <w:b/>
          <w:sz w:val="21"/>
          <w:szCs w:val="21"/>
          <w:lang w:val="zh-CN"/>
        </w:rPr>
        <w:t>（二）</w:t>
      </w:r>
      <w:r>
        <w:rPr>
          <w:rFonts w:hint="eastAsia" w:ascii="宋体"/>
          <w:b/>
          <w:sz w:val="21"/>
          <w:szCs w:val="21"/>
        </w:rPr>
        <w:t>磋商</w:t>
      </w:r>
      <w:r>
        <w:rPr>
          <w:rFonts w:hint="eastAsia" w:ascii="宋体"/>
          <w:b/>
          <w:sz w:val="21"/>
          <w:szCs w:val="21"/>
          <w:lang w:val="zh-CN"/>
        </w:rPr>
        <w:t>文件的澄清与修改</w:t>
      </w:r>
    </w:p>
    <w:p w14:paraId="256C29ED">
      <w:pPr>
        <w:autoSpaceDE w:val="0"/>
        <w:autoSpaceDN w:val="0"/>
        <w:adjustRightIn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1.供应商如发现磋商文件及其评标办法中存在含糊不清、相互矛盾、多种含义以及歧视性不公正条款或违法违规等有疑点需要质疑的，可以自收到磋商文件之日（发售截止日之后收到采购文件的，以发售截止日为准）或者采购文件公告期限届满之日（即为磋商公告发布后的第4个工作日）起7个工作日内，以书面形式向采购人和采购代理机构提出质疑。逾期不得再对磋商文件内容提出质疑，并视为对磋商文件内容认可。</w:t>
      </w:r>
    </w:p>
    <w:p w14:paraId="4939AABA">
      <w:pPr>
        <w:autoSpaceDE w:val="0"/>
        <w:autoSpaceDN w:val="0"/>
        <w:adjustRightIn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2.采购代理机构对已发出的磋商文件进行必要的澄清或者修改，澄清或者修改内容可能影响磋商响应文件编制的，采购代理机构于磋商响应文件提交截止时间至少5日前在“浙江省政府采购网”、“仙居县公共资源交易网”网站上发布澄清或更正公告；不足5日的，采购代理机构有权顺延提交磋商响应文件的截止时间。</w:t>
      </w:r>
    </w:p>
    <w:p w14:paraId="07EE8D59">
      <w:pPr>
        <w:autoSpaceDE w:val="0"/>
        <w:autoSpaceDN w:val="0"/>
        <w:adjustRightInd w:val="0"/>
        <w:spacing w:line="360" w:lineRule="auto"/>
        <w:ind w:firstLine="420" w:firstLineChars="200"/>
        <w:rPr>
          <w:rFonts w:ascii="宋体" w:hAnsi="宋体" w:eastAsia="宋体" w:cs="宋体"/>
          <w:b/>
          <w:sz w:val="21"/>
          <w:szCs w:val="21"/>
          <w:lang w:val="zh-CN"/>
        </w:rPr>
      </w:pPr>
      <w:r>
        <w:rPr>
          <w:rFonts w:hint="eastAsia" w:ascii="宋体" w:hAnsi="宋体" w:cs="宋体"/>
          <w:sz w:val="21"/>
          <w:szCs w:val="21"/>
          <w:lang w:val="zh-CN"/>
        </w:rPr>
        <w:t>3.当</w:t>
      </w:r>
      <w:r>
        <w:rPr>
          <w:rFonts w:hint="eastAsia" w:ascii="宋体" w:hAnsi="宋体" w:cs="宋体"/>
          <w:sz w:val="21"/>
          <w:szCs w:val="21"/>
        </w:rPr>
        <w:t>磋商</w:t>
      </w:r>
      <w:r>
        <w:rPr>
          <w:rFonts w:hint="eastAsia" w:ascii="宋体" w:hAnsi="宋体" w:cs="宋体"/>
          <w:sz w:val="21"/>
          <w:szCs w:val="21"/>
          <w:lang w:val="zh-CN"/>
        </w:rPr>
        <w:t>文件与</w:t>
      </w:r>
      <w:r>
        <w:rPr>
          <w:rFonts w:hint="eastAsia" w:ascii="宋体" w:hAnsi="宋体" w:cs="宋体"/>
          <w:sz w:val="21"/>
          <w:szCs w:val="21"/>
        </w:rPr>
        <w:t>磋商</w:t>
      </w:r>
      <w:r>
        <w:rPr>
          <w:rFonts w:hint="eastAsia" w:ascii="宋体" w:hAnsi="宋体" w:cs="宋体"/>
          <w:sz w:val="21"/>
          <w:szCs w:val="21"/>
          <w:lang w:val="zh-CN"/>
        </w:rPr>
        <w:t>文件的澄清、修改、补充等在同一内容的表述上不一致时，以最后发出的书面文件为准。</w:t>
      </w:r>
    </w:p>
    <w:p w14:paraId="40B7B6CC">
      <w:pPr>
        <w:autoSpaceDE w:val="0"/>
        <w:autoSpaceDN w:val="0"/>
        <w:adjustRightInd w:val="0"/>
        <w:spacing w:line="360" w:lineRule="auto"/>
        <w:ind w:firstLine="422" w:firstLineChars="200"/>
        <w:jc w:val="center"/>
        <w:rPr>
          <w:rFonts w:ascii="宋体" w:hAnsi="宋体" w:eastAsia="宋体" w:cs="宋体"/>
          <w:b/>
          <w:sz w:val="21"/>
          <w:szCs w:val="21"/>
        </w:rPr>
      </w:pPr>
      <w:r>
        <w:rPr>
          <w:rFonts w:hint="eastAsia" w:ascii="宋体" w:hAnsi="宋体" w:eastAsia="宋体" w:cs="宋体"/>
          <w:b/>
          <w:sz w:val="21"/>
          <w:szCs w:val="21"/>
        </w:rPr>
        <w:t>三</w:t>
      </w:r>
      <w:r>
        <w:rPr>
          <w:rFonts w:hint="eastAsia" w:ascii="宋体" w:hAnsi="宋体" w:eastAsia="宋体" w:cs="宋体"/>
          <w:b/>
          <w:sz w:val="21"/>
          <w:szCs w:val="21"/>
          <w:lang w:val="zh-CN"/>
        </w:rPr>
        <w:t>、磋商响应文件</w:t>
      </w:r>
      <w:r>
        <w:rPr>
          <w:rFonts w:hint="eastAsia" w:ascii="宋体" w:hAnsi="宋体" w:eastAsia="宋体" w:cs="宋体"/>
          <w:b/>
          <w:sz w:val="21"/>
          <w:szCs w:val="21"/>
        </w:rPr>
        <w:t>的编制</w:t>
      </w:r>
    </w:p>
    <w:p w14:paraId="3ED34B76">
      <w:pPr>
        <w:autoSpaceDE w:val="0"/>
        <w:autoSpaceDN w:val="0"/>
        <w:adjustRightInd w:val="0"/>
        <w:spacing w:line="360" w:lineRule="auto"/>
        <w:ind w:firstLine="422" w:firstLineChars="200"/>
        <w:rPr>
          <w:rFonts w:ascii="宋体" w:hAnsi="宋体" w:eastAsia="宋体" w:cs="宋体"/>
          <w:b/>
          <w:sz w:val="21"/>
          <w:szCs w:val="21"/>
          <w:lang w:val="zh-CN"/>
        </w:rPr>
      </w:pPr>
      <w:r>
        <w:rPr>
          <w:rFonts w:hint="eastAsia" w:ascii="宋体" w:hAnsi="宋体" w:eastAsia="宋体" w:cs="宋体"/>
          <w:b/>
          <w:sz w:val="21"/>
          <w:szCs w:val="21"/>
          <w:lang w:val="zh-CN"/>
        </w:rPr>
        <w:t>（一）磋商响应文件的组成</w:t>
      </w:r>
    </w:p>
    <w:p w14:paraId="4C5DD09C">
      <w:pPr>
        <w:autoSpaceDE w:val="0"/>
        <w:autoSpaceDN w:val="0"/>
        <w:adjustRightInd w:val="0"/>
        <w:spacing w:line="360" w:lineRule="auto"/>
        <w:ind w:firstLine="420" w:firstLineChars="200"/>
        <w:rPr>
          <w:rFonts w:ascii="宋体" w:hAnsi="宋体" w:eastAsia="宋体" w:cs="宋体"/>
          <w:bCs/>
          <w:sz w:val="21"/>
          <w:szCs w:val="21"/>
          <w:lang w:val="zh-CN"/>
        </w:rPr>
      </w:pPr>
      <w:r>
        <w:rPr>
          <w:rFonts w:hint="eastAsia" w:ascii="宋体" w:hAnsi="宋体" w:eastAsia="宋体" w:cs="宋体"/>
          <w:bCs/>
          <w:sz w:val="21"/>
          <w:szCs w:val="21"/>
        </w:rPr>
        <w:t>1、供应商</w:t>
      </w:r>
      <w:r>
        <w:rPr>
          <w:rFonts w:hint="eastAsia" w:ascii="宋体" w:hAnsi="宋体" w:eastAsia="宋体" w:cs="宋体"/>
          <w:bCs/>
          <w:sz w:val="21"/>
          <w:szCs w:val="21"/>
          <w:lang w:val="zh-CN"/>
        </w:rPr>
        <w:t>应仔细阅读</w:t>
      </w:r>
      <w:r>
        <w:rPr>
          <w:rFonts w:hint="eastAsia" w:ascii="宋体" w:hAnsi="宋体" w:eastAsia="宋体" w:cs="宋体"/>
          <w:bCs/>
          <w:sz w:val="21"/>
          <w:szCs w:val="21"/>
        </w:rPr>
        <w:t>磋商</w:t>
      </w:r>
      <w:r>
        <w:rPr>
          <w:rFonts w:hint="eastAsia" w:ascii="宋体" w:hAnsi="宋体" w:eastAsia="宋体" w:cs="宋体"/>
          <w:bCs/>
          <w:sz w:val="21"/>
          <w:szCs w:val="21"/>
          <w:lang w:val="zh-CN"/>
        </w:rPr>
        <w:t>文件的所有内容，按照</w:t>
      </w:r>
      <w:r>
        <w:rPr>
          <w:rFonts w:hint="eastAsia" w:ascii="宋体" w:hAnsi="宋体" w:eastAsia="宋体" w:cs="宋体"/>
          <w:bCs/>
          <w:sz w:val="21"/>
          <w:szCs w:val="21"/>
        </w:rPr>
        <w:t>磋商</w:t>
      </w:r>
      <w:r>
        <w:rPr>
          <w:rFonts w:hint="eastAsia" w:ascii="宋体" w:hAnsi="宋体" w:eastAsia="宋体" w:cs="宋体"/>
          <w:bCs/>
          <w:sz w:val="21"/>
          <w:szCs w:val="21"/>
          <w:lang w:val="zh-CN"/>
        </w:rPr>
        <w:t>文件的要求编制和提交</w:t>
      </w:r>
      <w:r>
        <w:rPr>
          <w:rFonts w:hint="eastAsia" w:ascii="宋体" w:hAnsi="宋体" w:eastAsia="宋体" w:cs="宋体"/>
          <w:bCs/>
          <w:sz w:val="21"/>
          <w:szCs w:val="21"/>
        </w:rPr>
        <w:t>磋商响应</w:t>
      </w:r>
      <w:r>
        <w:rPr>
          <w:rFonts w:hint="eastAsia" w:ascii="宋体" w:hAnsi="宋体" w:eastAsia="宋体" w:cs="宋体"/>
          <w:bCs/>
          <w:sz w:val="21"/>
          <w:szCs w:val="21"/>
          <w:lang w:val="zh-CN"/>
        </w:rPr>
        <w:t>文件，并对所提供的全部资料的真实性承担法律责任。</w:t>
      </w:r>
    </w:p>
    <w:p w14:paraId="624BF07C">
      <w:pPr>
        <w:autoSpaceDE w:val="0"/>
        <w:autoSpaceDN w:val="0"/>
        <w:adjustRightInd w:val="0"/>
        <w:spacing w:line="360" w:lineRule="auto"/>
        <w:ind w:firstLine="420" w:firstLineChars="200"/>
        <w:rPr>
          <w:rFonts w:ascii="宋体" w:hAnsi="宋体" w:eastAsia="宋体" w:cs="宋体"/>
          <w:b/>
          <w:sz w:val="21"/>
          <w:szCs w:val="21"/>
          <w:lang w:val="zh-CN"/>
        </w:rPr>
      </w:pPr>
      <w:r>
        <w:rPr>
          <w:rFonts w:hint="eastAsia" w:ascii="宋体" w:hAnsi="宋体" w:eastAsia="宋体" w:cs="宋体"/>
          <w:bCs/>
          <w:sz w:val="21"/>
          <w:szCs w:val="21"/>
        </w:rPr>
        <w:t>2、磋商响应文件由资格证明文件、商务与技术文件、报价文件组成。</w:t>
      </w:r>
      <w:r>
        <w:rPr>
          <w:rFonts w:hint="eastAsia" w:ascii="宋体" w:hAnsi="宋体" w:eastAsia="宋体" w:cs="宋体"/>
          <w:b/>
          <w:sz w:val="21"/>
          <w:szCs w:val="21"/>
          <w:lang w:val="zh-CN"/>
        </w:rPr>
        <w:t>【特别提示：如有要求提供资料原件的，原件另行包装，并与磋商响应文件一起提交，磋商响应截止时间后所有原件不予接收。资料原件也可以用与原件相符的公证原件替代】</w:t>
      </w:r>
    </w:p>
    <w:p w14:paraId="72AE2371">
      <w:pPr>
        <w:snapToGrid w:val="0"/>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▲3、资格证明文件的组成：</w:t>
      </w:r>
    </w:p>
    <w:p w14:paraId="5868398D">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（1）磋商</w:t>
      </w:r>
      <w:r>
        <w:rPr>
          <w:rFonts w:hint="eastAsia" w:ascii="宋体" w:hAnsi="宋体" w:eastAsia="宋体" w:cs="宋体"/>
          <w:sz w:val="21"/>
          <w:szCs w:val="21"/>
        </w:rPr>
        <w:t>承诺函（</w:t>
      </w:r>
      <w:r>
        <w:rPr>
          <w:rFonts w:hint="eastAsia" w:ascii="宋体" w:hAnsi="宋体" w:eastAsia="宋体" w:cs="宋体"/>
          <w:sz w:val="21"/>
          <w:szCs w:val="21"/>
          <w:lang w:val="zh-CN"/>
        </w:rPr>
        <w:t>格式见附件)；</w:t>
      </w:r>
    </w:p>
    <w:p w14:paraId="0417A392">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（2）授权委托书(格式见附件)（</w:t>
      </w:r>
      <w:r>
        <w:rPr>
          <w:rFonts w:hint="eastAsia" w:ascii="宋体" w:hAnsi="宋体" w:eastAsia="宋体" w:cs="宋体"/>
          <w:sz w:val="21"/>
          <w:szCs w:val="21"/>
        </w:rPr>
        <w:t>若</w:t>
      </w:r>
      <w:r>
        <w:rPr>
          <w:rFonts w:hint="eastAsia" w:ascii="宋体" w:hAnsi="宋体" w:eastAsia="宋体" w:cs="宋体"/>
          <w:sz w:val="21"/>
          <w:szCs w:val="21"/>
          <w:lang w:val="zh-CN"/>
        </w:rPr>
        <w:t>法定代表人亲自办理磋商事宜的，可提供法定代表人有效的身份证；若自然人参加磋商的，则无须提供）；</w:t>
      </w:r>
    </w:p>
    <w:p w14:paraId="57A3B5D8">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3</w:t>
      </w:r>
      <w:r>
        <w:rPr>
          <w:rFonts w:hint="eastAsia" w:ascii="宋体" w:hAnsi="宋体" w:eastAsia="宋体" w:cs="宋体"/>
          <w:sz w:val="21"/>
          <w:szCs w:val="21"/>
          <w:lang w:val="zh-CN"/>
        </w:rPr>
        <w:t>）提供有效的营业执照复印件；如事业单位参加磋商的，则提供有效的《事业单位法人证书》复印件；如自然人参加磋商的，则提供自然人身份证复印件；</w:t>
      </w:r>
    </w:p>
    <w:p w14:paraId="54C1BF53">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4</w:t>
      </w:r>
      <w:r>
        <w:rPr>
          <w:rFonts w:hint="eastAsia" w:ascii="宋体" w:hAnsi="宋体" w:eastAsia="宋体" w:cs="宋体"/>
          <w:sz w:val="21"/>
          <w:szCs w:val="21"/>
          <w:lang w:val="zh-CN"/>
        </w:rPr>
        <w:t>）</w:t>
      </w:r>
      <w:r>
        <w:rPr>
          <w:rFonts w:hint="eastAsia" w:ascii="宋体" w:hAnsi="宋体" w:cs="宋体"/>
          <w:sz w:val="21"/>
          <w:szCs w:val="21"/>
          <w:lang w:val="zh-CN"/>
        </w:rPr>
        <w:t>依法缴纳税收及社会保障资金的承诺函（格式见附件）</w:t>
      </w:r>
      <w:r>
        <w:rPr>
          <w:rFonts w:hint="eastAsia" w:ascii="宋体" w:hAnsi="宋体" w:eastAsia="宋体" w:cs="宋体"/>
          <w:sz w:val="21"/>
          <w:szCs w:val="21"/>
          <w:lang w:val="zh-CN"/>
        </w:rPr>
        <w:t>；</w:t>
      </w:r>
    </w:p>
    <w:p w14:paraId="493DF65C">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5</w:t>
      </w:r>
      <w:r>
        <w:rPr>
          <w:rFonts w:hint="eastAsia" w:ascii="宋体" w:hAnsi="宋体" w:eastAsia="宋体" w:cs="宋体"/>
          <w:sz w:val="21"/>
          <w:szCs w:val="21"/>
          <w:lang w:val="zh-CN"/>
        </w:rPr>
        <w:t>）有良好的商业信誉、健全的财务状况的承诺函（格式见附件）；</w:t>
      </w:r>
    </w:p>
    <w:p w14:paraId="2DE525FF">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6</w:t>
      </w:r>
      <w:r>
        <w:rPr>
          <w:rFonts w:hint="eastAsia" w:ascii="宋体" w:hAnsi="宋体" w:eastAsia="宋体" w:cs="宋体"/>
          <w:sz w:val="21"/>
          <w:szCs w:val="21"/>
          <w:lang w:val="zh-CN"/>
        </w:rPr>
        <w:t>）具有履行合同所必需设备和专业技术能力的承诺函（格式见附件）；其中，金融、保险、通讯等特定行业的全国性企业所设立的区域性分支机构参与投标的，除承诺函外还需提供总公司（总机构）授权（或出具总公司的有关文件或制度等能够证明总公司授权独立开展业务的证明）或提供房产权证或其他有效财产证明材料；</w:t>
      </w:r>
    </w:p>
    <w:p w14:paraId="141FDDDE">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7</w:t>
      </w:r>
      <w:r>
        <w:rPr>
          <w:rFonts w:hint="eastAsia" w:ascii="宋体" w:hAnsi="宋体" w:eastAsia="宋体" w:cs="宋体"/>
          <w:sz w:val="21"/>
          <w:szCs w:val="21"/>
          <w:lang w:val="zh-CN"/>
        </w:rPr>
        <w:t>）参加政府采购活动前3年内在经营活动中没有重大违法记录的书面声明（格式见附件）；</w:t>
      </w:r>
    </w:p>
    <w:p w14:paraId="527409C8">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8</w:t>
      </w:r>
      <w:r>
        <w:rPr>
          <w:rFonts w:hint="eastAsia" w:ascii="宋体" w:hAnsi="宋体" w:eastAsia="宋体" w:cs="宋体"/>
          <w:sz w:val="21"/>
          <w:szCs w:val="21"/>
          <w:lang w:val="zh-CN"/>
        </w:rPr>
        <w:t>）落实政府采购政策需满足的资格要求：供应商为中小企业/小微企业或监狱企业或残疾人福利性单位；</w:t>
      </w:r>
    </w:p>
    <w:p w14:paraId="2114BEA2">
      <w:pPr>
        <w:snapToGrid w:val="0"/>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供应商为中小企业/小微企业须提供《中小企业声明函》或供应商为监狱企业的证明文件或残疾人福利性单位须提供《残疾人福利性单位声明函》（格式见附件）；</w:t>
      </w:r>
    </w:p>
    <w:p w14:paraId="5ACF2598">
      <w:pPr>
        <w:autoSpaceDE w:val="0"/>
        <w:autoSpaceDN w:val="0"/>
        <w:adjustRightInd w:val="0"/>
        <w:snapToGrid w:val="0"/>
        <w:spacing w:line="360" w:lineRule="auto"/>
        <w:ind w:firstLine="480"/>
        <w:rPr>
          <w:rFonts w:ascii="宋体" w:hAnsi="宋体" w:eastAsia="宋体" w:cs="宋体"/>
          <w:sz w:val="21"/>
          <w:szCs w:val="21"/>
          <w:lang w:val="zh-CN"/>
        </w:rPr>
      </w:pPr>
      <w:r>
        <w:rPr>
          <w:rFonts w:hint="eastAsia" w:ascii="宋体" w:hAnsi="宋体" w:eastAsia="宋体" w:cs="宋体"/>
          <w:b/>
          <w:bCs/>
          <w:sz w:val="21"/>
          <w:szCs w:val="21"/>
          <w:lang w:val="zh-CN"/>
        </w:rPr>
        <w:t>注：开标前采购机构不安排资格预审，若供应商不按要求提供资格审查材料，其磋商响应文件作无效标处理。</w:t>
      </w:r>
    </w:p>
    <w:p w14:paraId="7072E404">
      <w:pPr>
        <w:tabs>
          <w:tab w:val="left" w:pos="5955"/>
        </w:tabs>
        <w:snapToGrid w:val="0"/>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4、商务与技术标的组成：</w:t>
      </w:r>
      <w:r>
        <w:rPr>
          <w:rFonts w:hint="eastAsia" w:ascii="宋体" w:hAnsi="宋体" w:eastAsia="宋体" w:cs="宋体"/>
          <w:b/>
          <w:sz w:val="21"/>
          <w:szCs w:val="21"/>
        </w:rPr>
        <w:tab/>
      </w:r>
    </w:p>
    <w:p w14:paraId="28EF0FA0">
      <w:pPr>
        <w:snapToGrid w:val="0"/>
        <w:spacing w:line="360" w:lineRule="auto"/>
        <w:ind w:firstLine="422" w:firstLineChars="200"/>
        <w:rPr>
          <w:rFonts w:ascii="宋体" w:hAnsi="宋体" w:eastAsia="宋体" w:cs="宋体"/>
          <w:kern w:val="0"/>
          <w:sz w:val="21"/>
          <w:szCs w:val="21"/>
        </w:rPr>
      </w:pPr>
      <w:r>
        <w:rPr>
          <w:rFonts w:ascii="宋体" w:hAnsi="宋体" w:eastAsia="宋体"/>
          <w:b/>
          <w:kern w:val="21"/>
          <w:sz w:val="21"/>
          <w:lang w:val="zh-CN"/>
        </w:rPr>
        <w:t>▲</w:t>
      </w:r>
      <w:r>
        <w:rPr>
          <w:rFonts w:hint="eastAsia" w:ascii="宋体" w:hAnsi="宋体" w:eastAsia="宋体" w:cs="宋体"/>
          <w:kern w:val="0"/>
          <w:sz w:val="21"/>
          <w:szCs w:val="21"/>
        </w:rPr>
        <w:t>（1）商务响应承诺函（见附件）</w:t>
      </w:r>
    </w:p>
    <w:p w14:paraId="5852C70A">
      <w:pPr>
        <w:snapToGrid w:val="0"/>
        <w:spacing w:line="36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rPr>
        <w:t>（2）类似项目业绩（见附件）；</w:t>
      </w:r>
    </w:p>
    <w:p w14:paraId="5A8E27A7">
      <w:pPr>
        <w:snapToGrid w:val="0"/>
        <w:spacing w:line="36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rPr>
        <w:t>（3）项目组人员配备（见附件）；</w:t>
      </w:r>
    </w:p>
    <w:p w14:paraId="7EBC5520">
      <w:pPr>
        <w:snapToGrid w:val="0"/>
        <w:spacing w:line="36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rPr>
        <w:t>（4）拟投入的主要施工设备（见附件）；</w:t>
      </w:r>
    </w:p>
    <w:p w14:paraId="45A3A9D1">
      <w:pPr>
        <w:snapToGrid w:val="0"/>
        <w:spacing w:line="36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rPr>
        <w:t>（5）供应商认为需要提供的其他资料（包括可能影响供应商商务与技术标评分的各类证明材料）。</w:t>
      </w:r>
    </w:p>
    <w:p w14:paraId="0BEA65BA">
      <w:pPr>
        <w:snapToGrid w:val="0"/>
        <w:spacing w:line="360" w:lineRule="auto"/>
        <w:ind w:firstLine="420" w:firstLineChars="200"/>
        <w:rPr>
          <w:rFonts w:ascii="宋体" w:hAnsi="宋体" w:eastAsia="宋体" w:cs="宋体"/>
          <w:b/>
          <w:sz w:val="21"/>
          <w:szCs w:val="21"/>
        </w:rPr>
      </w:pPr>
      <w:r>
        <w:rPr>
          <w:rFonts w:hint="eastAsia" w:ascii="宋体" w:hAnsi="宋体"/>
          <w:b/>
          <w:sz w:val="21"/>
          <w:szCs w:val="21"/>
        </w:rPr>
        <w:t xml:space="preserve">  </w:t>
      </w:r>
      <w:r>
        <w:rPr>
          <w:rFonts w:hint="eastAsia" w:ascii="宋体" w:hAnsi="宋体" w:eastAsia="宋体" w:cs="宋体"/>
          <w:b/>
          <w:sz w:val="21"/>
          <w:szCs w:val="21"/>
        </w:rPr>
        <w:t>5、报价标的组成：</w:t>
      </w:r>
    </w:p>
    <w:p w14:paraId="373AA16F">
      <w:pPr>
        <w:tabs>
          <w:tab w:val="left" w:pos="3870"/>
          <w:tab w:val="left" w:pos="4085"/>
        </w:tabs>
        <w:snapToGrid w:val="0"/>
        <w:spacing w:line="360" w:lineRule="auto"/>
        <w:ind w:firstLine="422" w:firstLineChars="200"/>
        <w:jc w:val="left"/>
        <w:rPr>
          <w:rFonts w:ascii="宋体" w:hAnsi="宋体" w:eastAsia="宋体"/>
          <w:b/>
          <w:kern w:val="0"/>
          <w:sz w:val="21"/>
        </w:rPr>
      </w:pPr>
      <w:r>
        <w:rPr>
          <w:rFonts w:hint="eastAsia" w:ascii="宋体" w:hAnsi="宋体" w:eastAsia="宋体"/>
          <w:b/>
          <w:kern w:val="0"/>
          <w:sz w:val="21"/>
        </w:rPr>
        <w:t>（1）报价内容由首次报价一览表、报价明细表，以及供应商认为其他需要说明的内容组成。</w:t>
      </w:r>
    </w:p>
    <w:p w14:paraId="24A34B88">
      <w:pPr>
        <w:tabs>
          <w:tab w:val="left" w:pos="3870"/>
          <w:tab w:val="left" w:pos="4085"/>
        </w:tabs>
        <w:snapToGrid w:val="0"/>
        <w:spacing w:line="360" w:lineRule="auto"/>
        <w:ind w:firstLine="420" w:firstLineChars="200"/>
        <w:jc w:val="left"/>
        <w:rPr>
          <w:rFonts w:ascii="宋体" w:hAnsi="宋体" w:eastAsia="宋体"/>
          <w:kern w:val="0"/>
          <w:sz w:val="21"/>
        </w:rPr>
      </w:pPr>
      <w:r>
        <w:rPr>
          <w:rFonts w:hint="eastAsia" w:ascii="宋体" w:hAnsi="宋体" w:eastAsia="宋体"/>
          <w:kern w:val="0"/>
          <w:sz w:val="21"/>
        </w:rPr>
        <w:t>（2）此报价为供应商针对本项目报出的唯一的首次报价，包含其它一切所要涉及到的费用，有选择的报价将被拒绝。</w:t>
      </w:r>
    </w:p>
    <w:p w14:paraId="5FCF17EC">
      <w:pPr>
        <w:tabs>
          <w:tab w:val="left" w:pos="3870"/>
          <w:tab w:val="left" w:pos="4085"/>
        </w:tabs>
        <w:snapToGrid w:val="0"/>
        <w:spacing w:line="360" w:lineRule="auto"/>
        <w:ind w:firstLine="420" w:firstLineChars="200"/>
        <w:jc w:val="left"/>
        <w:rPr>
          <w:rFonts w:ascii="宋体" w:hAnsi="宋体" w:eastAsia="宋体"/>
          <w:kern w:val="0"/>
          <w:sz w:val="21"/>
        </w:rPr>
      </w:pPr>
      <w:r>
        <w:rPr>
          <w:rFonts w:hint="eastAsia" w:ascii="宋体" w:hAnsi="宋体" w:eastAsia="宋体"/>
          <w:kern w:val="0"/>
          <w:sz w:val="21"/>
        </w:rPr>
        <w:t>（3）本项目报价应当包括项目实施所需的包含人工费、材料费、燃料费、</w:t>
      </w:r>
      <w:r>
        <w:rPr>
          <w:rFonts w:hint="eastAsia" w:ascii="宋体" w:hAnsi="宋体" w:eastAsia="宋体" w:cs="宋体"/>
          <w:sz w:val="21"/>
          <w:szCs w:val="21"/>
        </w:rPr>
        <w:t>机械设备费、</w:t>
      </w:r>
      <w:r>
        <w:rPr>
          <w:rFonts w:hint="eastAsia" w:ascii="宋体" w:hAnsi="宋体" w:eastAsia="宋体"/>
          <w:kern w:val="0"/>
          <w:sz w:val="21"/>
        </w:rPr>
        <w:t>设备的进退场费用、保险费、管理费、利润及各种规费、税费、水费、电费</w:t>
      </w:r>
      <w:r>
        <w:rPr>
          <w:rFonts w:hint="eastAsia" w:ascii="宋体" w:hAnsi="宋体" w:cs="宋体"/>
          <w:sz w:val="21"/>
          <w:szCs w:val="21"/>
        </w:rPr>
        <w:t>、耗材费、措施费、管理费、税金</w:t>
      </w:r>
      <w:r>
        <w:rPr>
          <w:rFonts w:hint="eastAsia" w:ascii="宋体" w:hAnsi="宋体" w:eastAsia="宋体"/>
          <w:kern w:val="0"/>
          <w:sz w:val="21"/>
        </w:rPr>
        <w:t>、政策性文件规定及合同包含的所有风险责任等一切费用等完成合同所需的一切本身和不可或缺的所有工作开支、政策性文件规定及合同包含的所有风险、责任等各项全部费用并承担一切风险责任。</w:t>
      </w:r>
    </w:p>
    <w:p w14:paraId="0ACE8FD1">
      <w:pPr>
        <w:tabs>
          <w:tab w:val="left" w:pos="3870"/>
          <w:tab w:val="left" w:pos="4085"/>
        </w:tabs>
        <w:snapToGrid w:val="0"/>
        <w:spacing w:line="360" w:lineRule="auto"/>
        <w:ind w:firstLine="420" w:firstLineChars="200"/>
        <w:jc w:val="left"/>
        <w:rPr>
          <w:rFonts w:ascii="宋体" w:hAnsi="宋体" w:eastAsia="宋体"/>
          <w:kern w:val="0"/>
          <w:sz w:val="21"/>
        </w:rPr>
      </w:pPr>
      <w:r>
        <w:rPr>
          <w:rFonts w:hint="eastAsia" w:ascii="宋体" w:hAnsi="宋体" w:eastAsia="宋体"/>
          <w:kern w:val="0"/>
          <w:sz w:val="21"/>
        </w:rPr>
        <w:t>（4）相关报价表需打印或用不退色的墨水填写，磋商响应报价表不得涂改和增删，如有错漏必须修改，修改处须由同一签署人签字或盖章。由于字迹模糊或表达不清引起的后果由供应商负责。</w:t>
      </w:r>
    </w:p>
    <w:p w14:paraId="0163640D">
      <w:pPr>
        <w:snapToGrid w:val="0"/>
        <w:spacing w:line="360" w:lineRule="auto"/>
        <w:ind w:firstLine="420" w:firstLineChars="200"/>
        <w:jc w:val="left"/>
        <w:rPr>
          <w:rFonts w:ascii="宋体" w:hAnsi="宋体" w:eastAsia="宋体"/>
          <w:sz w:val="21"/>
          <w:szCs w:val="21"/>
        </w:rPr>
      </w:pPr>
      <w:r>
        <w:rPr>
          <w:rFonts w:hint="eastAsia" w:ascii="宋体" w:hAnsi="宋体" w:eastAsia="宋体"/>
          <w:kern w:val="0"/>
          <w:sz w:val="21"/>
        </w:rPr>
        <w:t>（5）报价有关表格应按磋商采购文件中相关附表格式填写。</w:t>
      </w:r>
    </w:p>
    <w:p w14:paraId="66073B53">
      <w:pPr>
        <w:snapToGrid w:val="0"/>
        <w:spacing w:line="360" w:lineRule="auto"/>
        <w:ind w:left="480"/>
        <w:rPr>
          <w:rFonts w:ascii="宋体" w:hAnsi="宋体" w:eastAsia="宋体"/>
          <w:sz w:val="21"/>
          <w:lang w:val="zh-CN"/>
        </w:rPr>
      </w:pPr>
      <w:r>
        <w:rPr>
          <w:rFonts w:hint="eastAsia" w:ascii="宋体" w:hAnsi="宋体" w:eastAsia="宋体"/>
          <w:b/>
          <w:kern w:val="0"/>
          <w:sz w:val="21"/>
        </w:rPr>
        <w:t>（二）、磋商响应文件的制作、份数及递交要求</w:t>
      </w:r>
    </w:p>
    <w:p w14:paraId="29D77BF7">
      <w:pPr>
        <w:autoSpaceDE w:val="0"/>
        <w:autoSpaceDN w:val="0"/>
        <w:adjustRightInd w:val="0"/>
        <w:snapToGrid w:val="0"/>
        <w:spacing w:line="360" w:lineRule="auto"/>
        <w:ind w:firstLine="480"/>
        <w:rPr>
          <w:rFonts w:ascii="宋体" w:hAnsi="宋体" w:eastAsia="宋体"/>
          <w:b/>
          <w:sz w:val="21"/>
        </w:rPr>
      </w:pPr>
      <w:r>
        <w:rPr>
          <w:rFonts w:hint="eastAsia" w:ascii="宋体" w:hAnsi="宋体" w:eastAsia="宋体"/>
          <w:b/>
          <w:sz w:val="21"/>
        </w:rPr>
        <w:t>1、磋商响应文件的制作要求</w:t>
      </w:r>
    </w:p>
    <w:p w14:paraId="66144489">
      <w:pPr>
        <w:autoSpaceDE w:val="0"/>
        <w:autoSpaceDN w:val="0"/>
        <w:adjustRightInd w:val="0"/>
        <w:snapToGrid w:val="0"/>
        <w:spacing w:line="360" w:lineRule="auto"/>
        <w:ind w:firstLine="480"/>
        <w:rPr>
          <w:rFonts w:ascii="宋体" w:hAnsi="宋体" w:eastAsia="宋体"/>
          <w:b/>
          <w:sz w:val="21"/>
        </w:rPr>
      </w:pPr>
      <w:r>
        <w:rPr>
          <w:rFonts w:hint="eastAsia" w:ascii="宋体" w:hAnsi="宋体" w:eastAsia="宋体"/>
          <w:b/>
          <w:sz w:val="21"/>
        </w:rPr>
        <w:t>（1）</w:t>
      </w:r>
      <w:r>
        <w:rPr>
          <w:rFonts w:hint="eastAsia" w:ascii="宋体" w:hAnsi="宋体" w:cs="宋体"/>
          <w:b/>
          <w:sz w:val="21"/>
          <w:szCs w:val="21"/>
        </w:rPr>
        <w:t>若参与多标项投标的，则按每个标项分别独立编制投标文件；</w:t>
      </w:r>
    </w:p>
    <w:p w14:paraId="43653D8F">
      <w:pPr>
        <w:autoSpaceDE w:val="0"/>
        <w:autoSpaceDN w:val="0"/>
        <w:adjustRightInd w:val="0"/>
        <w:snapToGrid w:val="0"/>
        <w:spacing w:line="360" w:lineRule="auto"/>
        <w:ind w:firstLine="480"/>
        <w:rPr>
          <w:rFonts w:ascii="宋体" w:hAnsi="宋体" w:eastAsia="宋体"/>
          <w:kern w:val="0"/>
          <w:sz w:val="21"/>
        </w:rPr>
      </w:pPr>
      <w:r>
        <w:rPr>
          <w:rFonts w:hint="eastAsia" w:ascii="宋体" w:hAnsi="宋体" w:eastAsia="宋体"/>
          <w:sz w:val="21"/>
        </w:rPr>
        <w:t>（2）供应商应按照磋商响应文件组成内容及项目磋商需求和浙江政府采购云平台要求制作磋商响应文件，</w:t>
      </w:r>
      <w:r>
        <w:rPr>
          <w:rFonts w:hint="eastAsia" w:ascii="宋体" w:hAnsi="宋体" w:eastAsia="宋体"/>
          <w:kern w:val="0"/>
          <w:sz w:val="21"/>
        </w:rPr>
        <w:t>不按</w:t>
      </w:r>
      <w:r>
        <w:rPr>
          <w:rFonts w:hint="eastAsia" w:ascii="宋体" w:hAnsi="宋体" w:eastAsia="宋体"/>
          <w:sz w:val="21"/>
        </w:rPr>
        <w:t>磋商采购文件</w:t>
      </w:r>
      <w:r>
        <w:rPr>
          <w:rFonts w:hint="eastAsia" w:ascii="宋体" w:hAnsi="宋体" w:eastAsia="宋体"/>
          <w:kern w:val="0"/>
          <w:sz w:val="21"/>
        </w:rPr>
        <w:t>要求和浙江政府采购云平台要求制作</w:t>
      </w:r>
      <w:r>
        <w:rPr>
          <w:rFonts w:hint="eastAsia" w:ascii="宋体" w:hAnsi="宋体" w:eastAsia="宋体"/>
          <w:sz w:val="21"/>
        </w:rPr>
        <w:t>磋商响应文件</w:t>
      </w:r>
      <w:r>
        <w:rPr>
          <w:rFonts w:hint="eastAsia" w:ascii="宋体" w:hAnsi="宋体" w:eastAsia="宋体"/>
          <w:kern w:val="0"/>
          <w:sz w:val="21"/>
        </w:rPr>
        <w:t>的将视情处理（拒收、扣分等），由此产生的责任由</w:t>
      </w:r>
      <w:r>
        <w:rPr>
          <w:rFonts w:hint="eastAsia" w:ascii="宋体" w:hAnsi="宋体" w:eastAsia="宋体"/>
          <w:sz w:val="21"/>
        </w:rPr>
        <w:t>磋商供应商</w:t>
      </w:r>
      <w:r>
        <w:rPr>
          <w:rFonts w:hint="eastAsia" w:ascii="宋体" w:hAnsi="宋体" w:eastAsia="宋体"/>
          <w:kern w:val="0"/>
          <w:sz w:val="21"/>
        </w:rPr>
        <w:t>自行承担。</w:t>
      </w:r>
    </w:p>
    <w:p w14:paraId="133FE58F">
      <w:pPr>
        <w:snapToGrid w:val="0"/>
        <w:spacing w:line="360" w:lineRule="auto"/>
        <w:ind w:firstLine="420" w:firstLineChars="200"/>
        <w:rPr>
          <w:rFonts w:ascii="宋体" w:hAnsi="宋体" w:cs="宋体"/>
          <w:b/>
          <w:bCs/>
          <w:sz w:val="21"/>
          <w:szCs w:val="21"/>
        </w:rPr>
      </w:pPr>
      <w:r>
        <w:rPr>
          <w:rFonts w:hint="eastAsia" w:ascii="宋体" w:hAnsi="宋体" w:cs="宋体"/>
          <w:b/>
          <w:bCs/>
          <w:sz w:val="21"/>
          <w:szCs w:val="21"/>
        </w:rPr>
        <w:t>电子加密响应文件部分：供应商应根据“供应商-政府采购项目电子交易操作指南”及本磋商响应文件规定的格式和顺序编制电子磋商响应文件并进行关联定位。</w:t>
      </w:r>
    </w:p>
    <w:p w14:paraId="31A147A7">
      <w:pPr>
        <w:snapToGrid w:val="0"/>
        <w:spacing w:line="360" w:lineRule="auto"/>
        <w:ind w:firstLine="420" w:firstLineChars="200"/>
        <w:rPr>
          <w:sz w:val="21"/>
          <w:szCs w:val="21"/>
        </w:rPr>
      </w:pPr>
      <w:r>
        <w:rPr>
          <w:rFonts w:hint="eastAsia" w:ascii="宋体" w:hAnsi="宋体" w:cs="宋体"/>
          <w:b/>
          <w:bCs/>
          <w:sz w:val="21"/>
          <w:szCs w:val="21"/>
        </w:rPr>
        <w:t>备份响应文件应与政采云平台上传的电子加密响应文件一致。</w:t>
      </w:r>
    </w:p>
    <w:p w14:paraId="2E75D000">
      <w:pPr>
        <w:autoSpaceDE w:val="0"/>
        <w:autoSpaceDN w:val="0"/>
        <w:adjustRightInd w:val="0"/>
        <w:snapToGrid w:val="0"/>
        <w:spacing w:line="360" w:lineRule="auto"/>
        <w:ind w:firstLine="480" w:firstLineChars="200"/>
        <w:rPr>
          <w:rFonts w:ascii="宋体" w:hAnsi="宋体" w:eastAsia="宋体"/>
          <w:kern w:val="0"/>
          <w:sz w:val="21"/>
          <w:lang w:val="zh-CN"/>
        </w:rPr>
      </w:pPr>
      <w:r>
        <w:rPr>
          <w:rFonts w:hint="eastAsia" w:ascii="宋体" w:hAnsi="宋体" w:cs="宋体"/>
          <w:bCs/>
          <w:sz w:val="24"/>
        </w:rPr>
        <w:t>▲</w:t>
      </w:r>
      <w:r>
        <w:rPr>
          <w:rFonts w:hint="eastAsia" w:ascii="宋体" w:hAnsi="宋体" w:eastAsia="宋体"/>
          <w:sz w:val="21"/>
        </w:rPr>
        <w:t>（3）供应商应对所提供的全部资料的真实性承担法律责任，磋商响应文件</w:t>
      </w:r>
      <w:r>
        <w:rPr>
          <w:rFonts w:hint="eastAsia" w:ascii="宋体" w:hAnsi="宋体" w:eastAsia="宋体"/>
          <w:sz w:val="21"/>
          <w:lang w:val="zh-CN"/>
        </w:rPr>
        <w:t>内容中有要求盖章的地方，</w:t>
      </w:r>
      <w:r>
        <w:rPr>
          <w:rFonts w:hint="eastAsia" w:ascii="宋体" w:hAnsi="宋体" w:eastAsia="宋体"/>
          <w:kern w:val="0"/>
          <w:sz w:val="21"/>
          <w:lang w:val="zh-CN"/>
        </w:rPr>
        <w:t>必须加盖</w:t>
      </w:r>
      <w:r>
        <w:rPr>
          <w:rFonts w:hint="eastAsia" w:ascii="宋体" w:hAnsi="宋体" w:eastAsia="宋体"/>
          <w:sz w:val="21"/>
        </w:rPr>
        <w:t>磋商供应商</w:t>
      </w:r>
      <w:r>
        <w:rPr>
          <w:rFonts w:hint="eastAsia" w:ascii="宋体" w:hAnsi="宋体" w:eastAsia="宋体"/>
          <w:kern w:val="0"/>
          <w:sz w:val="21"/>
          <w:lang w:val="zh-CN"/>
        </w:rPr>
        <w:t>的公章（或CA电子公章）以及法定代表人或全权代表的盖章或签字（CA电子签章或签字），其中</w:t>
      </w:r>
      <w:r>
        <w:rPr>
          <w:rFonts w:hint="eastAsia" w:ascii="宋体" w:hAnsi="宋体" w:eastAsia="宋体"/>
          <w:sz w:val="21"/>
        </w:rPr>
        <w:t>所有证书类文件提供的复印件</w:t>
      </w:r>
      <w:r>
        <w:rPr>
          <w:rFonts w:hint="eastAsia" w:ascii="宋体" w:hAnsi="宋体" w:eastAsia="宋体"/>
          <w:kern w:val="0"/>
          <w:sz w:val="21"/>
        </w:rPr>
        <w:t>必须全部加盖单位公章（或CA电子公章）且</w:t>
      </w:r>
      <w:r>
        <w:rPr>
          <w:rFonts w:hint="eastAsia" w:ascii="宋体" w:hAnsi="宋体" w:eastAsia="宋体"/>
          <w:sz w:val="21"/>
        </w:rPr>
        <w:t>必须在有效期内的。</w:t>
      </w:r>
    </w:p>
    <w:p w14:paraId="4453D6A1">
      <w:pPr>
        <w:snapToGrid w:val="0"/>
        <w:spacing w:line="360" w:lineRule="auto"/>
        <w:ind w:firstLine="420" w:firstLineChars="200"/>
        <w:jc w:val="left"/>
        <w:rPr>
          <w:rFonts w:ascii="宋体" w:hAnsi="宋体" w:eastAsia="宋体"/>
          <w:sz w:val="21"/>
        </w:rPr>
      </w:pPr>
      <w:r>
        <w:rPr>
          <w:rFonts w:hint="eastAsia" w:ascii="宋体" w:hAnsi="宋体" w:eastAsia="宋体"/>
          <w:kern w:val="0"/>
          <w:sz w:val="21"/>
          <w:lang w:val="zh-CN"/>
        </w:rPr>
        <w:t>（</w:t>
      </w:r>
      <w:r>
        <w:rPr>
          <w:rFonts w:hint="eastAsia" w:ascii="宋体" w:hAnsi="宋体" w:eastAsia="宋体"/>
          <w:kern w:val="0"/>
          <w:sz w:val="21"/>
        </w:rPr>
        <w:t>4</w:t>
      </w:r>
      <w:r>
        <w:rPr>
          <w:rFonts w:hint="eastAsia" w:ascii="宋体" w:hAnsi="宋体" w:eastAsia="宋体"/>
          <w:kern w:val="0"/>
          <w:sz w:val="21"/>
          <w:lang w:val="zh-CN"/>
        </w:rPr>
        <w:t>）</w:t>
      </w:r>
      <w:r>
        <w:rPr>
          <w:rFonts w:hint="eastAsia" w:ascii="宋体" w:hAnsi="宋体" w:eastAsia="宋体"/>
          <w:sz w:val="21"/>
        </w:rPr>
        <w:t>磋商响应文件以及磋商供应商与采购组织机构就有关磋商事宜的所有来往函电，均应以中文汉语书写。除签字、盖章、专用名称等特殊情形外，以中文汉语以外的文字表述的磋商响应文件视同未提供。</w:t>
      </w:r>
    </w:p>
    <w:p w14:paraId="5BA67BCB">
      <w:pPr>
        <w:snapToGrid w:val="0"/>
        <w:spacing w:line="360" w:lineRule="auto"/>
        <w:ind w:firstLine="420" w:firstLineChars="200"/>
        <w:jc w:val="left"/>
        <w:rPr>
          <w:rFonts w:ascii="宋体" w:hAnsi="宋体" w:eastAsia="宋体"/>
          <w:sz w:val="21"/>
        </w:rPr>
      </w:pPr>
      <w:r>
        <w:rPr>
          <w:rFonts w:hint="eastAsia" w:ascii="宋体" w:hAnsi="宋体" w:eastAsia="宋体"/>
          <w:sz w:val="21"/>
        </w:rPr>
        <w:t>（5）磋商计量单位，磋商采购文件已有明确规定的，使用磋商采购文件规定的计量单位；磋商采购文件没有规定的，应采用中华人民共和国法定计量单位（货币单位：人民币元），否则视同未响应。</w:t>
      </w:r>
    </w:p>
    <w:p w14:paraId="735C9D1B">
      <w:pPr>
        <w:autoSpaceDE w:val="0"/>
        <w:autoSpaceDN w:val="0"/>
        <w:adjustRightInd w:val="0"/>
        <w:snapToGrid w:val="0"/>
        <w:spacing w:line="360" w:lineRule="auto"/>
        <w:ind w:firstLine="480"/>
        <w:rPr>
          <w:rFonts w:ascii="宋体" w:hAnsi="宋体" w:eastAsia="宋体"/>
          <w:sz w:val="21"/>
        </w:rPr>
      </w:pPr>
      <w:r>
        <w:rPr>
          <w:rFonts w:hint="eastAsia" w:ascii="宋体" w:hAnsi="宋体" w:eastAsia="宋体"/>
          <w:sz w:val="21"/>
        </w:rPr>
        <w:t>（6）若磋商供应商不按采购文件的要求提供资格审查材料，其风险由磋商供应商自行承担。</w:t>
      </w:r>
    </w:p>
    <w:p w14:paraId="7919B4F6">
      <w:pPr>
        <w:autoSpaceDE w:val="0"/>
        <w:autoSpaceDN w:val="0"/>
        <w:adjustRightInd w:val="0"/>
        <w:snapToGrid w:val="0"/>
        <w:spacing w:line="360" w:lineRule="auto"/>
        <w:ind w:firstLine="480"/>
        <w:rPr>
          <w:rFonts w:eastAsia="宋体"/>
        </w:rPr>
      </w:pPr>
      <w:r>
        <w:rPr>
          <w:rFonts w:hint="eastAsia" w:ascii="宋体" w:hAnsi="宋体" w:eastAsia="宋体"/>
          <w:kern w:val="0"/>
          <w:sz w:val="21"/>
        </w:rPr>
        <w:t>（7）</w:t>
      </w:r>
      <w:r>
        <w:rPr>
          <w:rFonts w:hint="eastAsia" w:ascii="宋体" w:hAnsi="宋体" w:eastAsia="宋体"/>
          <w:sz w:val="21"/>
        </w:rPr>
        <w:t>与本次磋商无关的内容请不要制作在内，确保磋商响应文件有针对性、简洁明了。</w:t>
      </w:r>
    </w:p>
    <w:p w14:paraId="7F436B48">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2、磋商响应文件份数：</w:t>
      </w:r>
    </w:p>
    <w:p w14:paraId="2807C552">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（1）电子加密响应文件一份：通过政采云平台电子投标工具（政采云电子投标客户端）生成的，一份为加密标书。</w:t>
      </w:r>
    </w:p>
    <w:p w14:paraId="31FEC5A9">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（2）备份响应文件：</w:t>
      </w:r>
      <w:r>
        <w:fldChar w:fldCharType="begin"/>
      </w:r>
      <w:r>
        <w:instrText xml:space="preserve"> HYPERLINK "mailto:政采云平台上最后生成的具备电子签章的备份响应文件，文件名后缀为备份标书四字的首字母。供应商自行确定是否提交；若提交请在提交磋商响应文件截止时间前将备份响应文件打包压缩加密（未加密造成泄密的由投标人自行承担）后以电子邮件的形式发送至846270514@qq.com，逾期发送的将被视为未提交。" </w:instrText>
      </w:r>
      <w:r>
        <w:fldChar w:fldCharType="separate"/>
      </w:r>
      <w:r>
        <w:rPr>
          <w:rFonts w:hint="eastAsia" w:ascii="宋体" w:hAnsi="宋体"/>
          <w:b/>
          <w:sz w:val="21"/>
        </w:rPr>
        <w:t>政采云平台上最后生成的具备电子签章的备份响应文件，文件名后缀为备份标书四字的首字母。供应商自行确定是否提交；若提交请在提交磋商响应文件截止时间前将备份响应文件打包压缩加密（未加密造成泄密的由投标人自行承担）后以电子邮件的形式发送至240064408@qq.com，逾期发送的将被视为未提交。</w:t>
      </w:r>
      <w:r>
        <w:rPr>
          <w:rFonts w:hint="eastAsia" w:ascii="宋体" w:hAnsi="宋体"/>
          <w:b/>
          <w:sz w:val="21"/>
        </w:rPr>
        <w:fldChar w:fldCharType="end"/>
      </w:r>
    </w:p>
    <w:p w14:paraId="13E57113">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备份响应文件在“电子加密响应文件”在线解密失败后启用，否则不予以启用；供应商确认“电子加密响应文件”在线解密失败后，将打包压缩加密的备份响应文件的解密密码在解密规定的时间（发出解密通知后60分钟内）发送至上述邮箱内，未在规定时间内发送造成的投标无效或失败由供应商人自行承担。</w:t>
      </w:r>
    </w:p>
    <w:p w14:paraId="35945B22">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3）中标供应商应提供与电子磋商响应文件内容一致的纸质磋商响应文件各一正二副，装订成册，采用胶订或线订，不得采用活页夹等可随时拆换的方式装订。（胶订或线订以外装订形式视为活页装订）中标人在领取中标通知书时提供纸质磋商响应文件。</w:t>
      </w:r>
    </w:p>
    <w:p w14:paraId="46E866ED">
      <w:pPr>
        <w:autoSpaceDE w:val="0"/>
        <w:autoSpaceDN w:val="0"/>
        <w:adjustRightInd w:val="0"/>
        <w:snapToGrid w:val="0"/>
        <w:spacing w:line="360" w:lineRule="auto"/>
        <w:ind w:firstLine="480"/>
        <w:rPr>
          <w:rFonts w:ascii="宋体" w:hAnsi="宋体"/>
          <w:b/>
          <w:sz w:val="21"/>
        </w:rPr>
      </w:pPr>
      <w:r>
        <w:rPr>
          <w:rFonts w:hint="eastAsia" w:ascii="宋体" w:hAnsi="宋体"/>
          <w:b/>
          <w:kern w:val="0"/>
          <w:sz w:val="21"/>
        </w:rPr>
        <w:t>3、</w:t>
      </w:r>
      <w:r>
        <w:rPr>
          <w:rFonts w:hint="eastAsia" w:ascii="宋体" w:hAnsi="宋体"/>
          <w:b/>
          <w:sz w:val="21"/>
        </w:rPr>
        <w:t>磋商响应文件的递交要求</w:t>
      </w:r>
    </w:p>
    <w:p w14:paraId="6049404B">
      <w:pPr>
        <w:tabs>
          <w:tab w:val="left" w:pos="1418"/>
        </w:tabs>
        <w:autoSpaceDE w:val="0"/>
        <w:autoSpaceDN w:val="0"/>
        <w:adjustRightInd w:val="0"/>
        <w:snapToGrid w:val="0"/>
        <w:spacing w:line="360" w:lineRule="auto"/>
        <w:ind w:firstLine="420" w:firstLineChars="200"/>
        <w:rPr>
          <w:rFonts w:ascii="宋体" w:hAnsi="宋体"/>
          <w:kern w:val="0"/>
          <w:sz w:val="21"/>
        </w:rPr>
      </w:pPr>
      <w:bookmarkStart w:id="40" w:name="_Toc531359012"/>
      <w:bookmarkStart w:id="41" w:name="_Toc530551857"/>
      <w:bookmarkStart w:id="42" w:name="_Toc34895557"/>
      <w:r>
        <w:rPr>
          <w:rFonts w:hint="eastAsia" w:ascii="宋体" w:hAnsi="宋体"/>
          <w:kern w:val="0"/>
          <w:sz w:val="21"/>
        </w:rPr>
        <w:t>（1）磋商响应文件导入</w:t>
      </w:r>
      <w:bookmarkEnd w:id="40"/>
      <w:bookmarkEnd w:id="41"/>
      <w:r>
        <w:rPr>
          <w:rFonts w:hint="eastAsia" w:ascii="宋体" w:hAnsi="宋体"/>
          <w:kern w:val="0"/>
          <w:sz w:val="21"/>
        </w:rPr>
        <w:t>和加密</w:t>
      </w:r>
      <w:bookmarkEnd w:id="42"/>
    </w:p>
    <w:p w14:paraId="0E2782F8">
      <w:pPr>
        <w:tabs>
          <w:tab w:val="left" w:pos="1418"/>
        </w:tabs>
        <w:autoSpaceDE w:val="0"/>
        <w:autoSpaceDN w:val="0"/>
        <w:adjustRightInd w:val="0"/>
        <w:snapToGrid w:val="0"/>
        <w:spacing w:line="360" w:lineRule="auto"/>
        <w:ind w:firstLine="420" w:firstLineChars="200"/>
        <w:rPr>
          <w:rFonts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①磋商供应商应当按照资格证明文件、商务与技术文件和报价文件三部分分别导入相应位置，各文件之间不得导错位置；</w:t>
      </w:r>
    </w:p>
    <w:p w14:paraId="277BD5FA">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Theme="minorEastAsia" w:hAnsiTheme="minorEastAsia" w:eastAsiaTheme="minorEastAsia" w:cstheme="minorEastAsia"/>
          <w:kern w:val="0"/>
          <w:sz w:val="21"/>
        </w:rPr>
        <w:t>②磋</w:t>
      </w:r>
      <w:r>
        <w:rPr>
          <w:rFonts w:hint="eastAsia" w:ascii="宋体" w:hAnsi="宋体"/>
          <w:kern w:val="0"/>
          <w:sz w:val="21"/>
        </w:rPr>
        <w:t>商响应文件编制好后应当生成电子加密磋商文件，生成电子加密磋商文件具体流程详见【浙江省】供应商-政府采购项目电子交易操作指南网址：</w:t>
      </w:r>
      <w:r>
        <w:fldChar w:fldCharType="begin"/>
      </w:r>
      <w:r>
        <w:instrText xml:space="preserve"> HYPERLINK "https://service.zcygov.cn/" \l "/knowledges/CW1EtGwBFdiHxlNd6I3m/6IMVAG0BFdiHxlNdQ8Na" </w:instrText>
      </w:r>
      <w:r>
        <w:fldChar w:fldCharType="separate"/>
      </w:r>
      <w:r>
        <w:rPr>
          <w:rFonts w:hint="eastAsia" w:ascii="宋体" w:hAnsi="宋体"/>
          <w:kern w:val="0"/>
          <w:sz w:val="21"/>
        </w:rPr>
        <w:t>https://service.zcygov.cn/#/knowledges/CW1EtGwBFdiHxlNd6I3m/6IMVAG0BFdiHxlNdQ8Na</w:t>
      </w:r>
      <w:r>
        <w:rPr>
          <w:rFonts w:hint="eastAsia" w:ascii="宋体" w:hAnsi="宋体"/>
          <w:kern w:val="0"/>
          <w:sz w:val="21"/>
        </w:rPr>
        <w:fldChar w:fldCharType="end"/>
      </w:r>
    </w:p>
    <w:p w14:paraId="12131591">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（2）磋商响应文件的提交</w:t>
      </w:r>
    </w:p>
    <w:p w14:paraId="080F9586">
      <w:pPr>
        <w:tabs>
          <w:tab w:val="left" w:pos="1418"/>
        </w:tabs>
        <w:autoSpaceDE w:val="0"/>
        <w:autoSpaceDN w:val="0"/>
        <w:adjustRightInd w:val="0"/>
        <w:snapToGrid w:val="0"/>
        <w:spacing w:line="360" w:lineRule="auto"/>
        <w:ind w:firstLine="420" w:firstLineChars="200"/>
        <w:rPr>
          <w:rFonts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①磋商响应文件提交截止时间：见磋商须知“前附表”；</w:t>
      </w:r>
    </w:p>
    <w:p w14:paraId="258BE081">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Theme="minorEastAsia" w:hAnsiTheme="minorEastAsia" w:eastAsiaTheme="minorEastAsia" w:cstheme="minorEastAsia"/>
          <w:kern w:val="0"/>
          <w:sz w:val="21"/>
        </w:rPr>
        <w:t>②磋商响</w:t>
      </w:r>
      <w:r>
        <w:rPr>
          <w:rFonts w:hint="eastAsia" w:ascii="宋体" w:hAnsi="宋体"/>
          <w:kern w:val="0"/>
          <w:sz w:val="21"/>
        </w:rPr>
        <w:t>应文件提交地点：见磋商须知“前附表”。</w:t>
      </w:r>
    </w:p>
    <w:p w14:paraId="5B85EFD3">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（3）不予接收的磋商响应文件情形</w:t>
      </w:r>
    </w:p>
    <w:p w14:paraId="5BBFF226">
      <w:pPr>
        <w:tabs>
          <w:tab w:val="left" w:pos="1418"/>
        </w:tabs>
        <w:autoSpaceDE w:val="0"/>
        <w:autoSpaceDN w:val="0"/>
        <w:adjustRightInd w:val="0"/>
        <w:snapToGrid w:val="0"/>
        <w:spacing w:line="360" w:lineRule="auto"/>
        <w:ind w:firstLine="420" w:firstLineChars="200"/>
        <w:rPr>
          <w:rFonts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①磋商截止时间前未完成传输的磋商响应文件；</w:t>
      </w:r>
    </w:p>
    <w:p w14:paraId="06C6DBF7">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Theme="minorEastAsia" w:hAnsiTheme="minorEastAsia" w:eastAsiaTheme="minorEastAsia" w:cstheme="minorEastAsia"/>
          <w:kern w:val="0"/>
          <w:sz w:val="21"/>
        </w:rPr>
        <w:t>②未生成加</w:t>
      </w:r>
      <w:r>
        <w:rPr>
          <w:rFonts w:hint="eastAsia" w:ascii="宋体" w:hAnsi="宋体"/>
          <w:kern w:val="0"/>
          <w:sz w:val="21"/>
        </w:rPr>
        <w:t>密的磋商响应文件；</w:t>
      </w:r>
    </w:p>
    <w:p w14:paraId="1D9385F0">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（4）如有特殊情况，采购代理机构延长截止时间和开标时间，采购代理机构和磋商供应商的权利和义务将受到新的截止时间和开标时间的约束。</w:t>
      </w:r>
    </w:p>
    <w:p w14:paraId="47C6ED24">
      <w:pPr>
        <w:tabs>
          <w:tab w:val="left" w:pos="1898"/>
        </w:tabs>
        <w:autoSpaceDE w:val="0"/>
        <w:autoSpaceDN w:val="0"/>
        <w:adjustRightInd w:val="0"/>
        <w:snapToGrid w:val="0"/>
        <w:spacing w:line="360" w:lineRule="auto"/>
        <w:ind w:firstLine="420" w:firstLineChars="200"/>
        <w:rPr>
          <w:rFonts w:ascii="宋体" w:hAnsi="宋体"/>
          <w:b/>
          <w:kern w:val="0"/>
          <w:sz w:val="21"/>
        </w:rPr>
      </w:pPr>
      <w:r>
        <w:rPr>
          <w:rFonts w:hint="eastAsia" w:ascii="宋体" w:hAnsi="宋体"/>
          <w:b/>
          <w:kern w:val="0"/>
          <w:sz w:val="21"/>
        </w:rPr>
        <w:t>4、磋商响应文件的补充、修改和撤回。</w:t>
      </w:r>
    </w:p>
    <w:p w14:paraId="273BBD7B">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1）在磋商截止时间前，磋商供应商可对已提交的磋商响应文件进行补充、修改或撤回。补充、修改磋商响应文件的，应当先行撤回原文件，补充、修改后重新生成加密的磋商响应文件并重新上传提交；补充、修改后重新提交的磋商响应文件应按磋商文件的规定编制、加密、导入和提交。</w:t>
      </w:r>
    </w:p>
    <w:p w14:paraId="5149E025">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（2）</w:t>
      </w:r>
      <w:r>
        <w:rPr>
          <w:rFonts w:hint="eastAsia" w:ascii="宋体" w:hAnsi="宋体"/>
          <w:kern w:val="0"/>
          <w:sz w:val="21"/>
          <w:lang w:val="zh-CN"/>
        </w:rPr>
        <w:t>在磋商响应文件递交截止时间后,磋商供应商不得修改或撤回已</w:t>
      </w:r>
      <w:r>
        <w:rPr>
          <w:rFonts w:hint="eastAsia" w:ascii="宋体" w:hAnsi="宋体"/>
          <w:kern w:val="0"/>
          <w:sz w:val="21"/>
        </w:rPr>
        <w:t>提交</w:t>
      </w:r>
      <w:r>
        <w:rPr>
          <w:rFonts w:hint="eastAsia" w:ascii="宋体" w:hAnsi="宋体"/>
          <w:kern w:val="0"/>
          <w:sz w:val="21"/>
          <w:lang w:val="zh-CN"/>
        </w:rPr>
        <w:t>的磋商响应文件。</w:t>
      </w:r>
    </w:p>
    <w:p w14:paraId="33094B6F">
      <w:pPr>
        <w:snapToGrid w:val="0"/>
        <w:spacing w:line="360" w:lineRule="auto"/>
        <w:ind w:firstLine="413" w:firstLineChars="196"/>
        <w:jc w:val="left"/>
        <w:rPr>
          <w:rFonts w:ascii="宋体" w:hAnsi="宋体" w:eastAsia="宋体" w:cs="宋体"/>
          <w:b/>
          <w:sz w:val="21"/>
          <w:szCs w:val="21"/>
        </w:rPr>
      </w:pPr>
      <w:r>
        <w:rPr>
          <w:rFonts w:hint="eastAsia" w:ascii="宋体" w:hAnsi="宋体" w:eastAsia="宋体" w:cs="宋体"/>
          <w:b/>
          <w:sz w:val="21"/>
          <w:szCs w:val="21"/>
        </w:rPr>
        <w:t>▲5、磋商报价</w:t>
      </w:r>
    </w:p>
    <w:p w14:paraId="07D0720A">
      <w:pPr>
        <w:snapToGri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磋商报价应当包括项目实施所需的包含人工费、材料费、燃料费、设备的进退场费用、保险费、管理费、利润及各种规费、税费、水费、电费、政策性文件规定及合同包含的所有风险责任等一切费用等完成合同所需的一切本身和不可或缺的所有工作开支、政策性文件规定及合同包含的所有风险、责任等各项全部费用并承担一切风险责任。</w:t>
      </w:r>
    </w:p>
    <w:p w14:paraId="19A9DB8F">
      <w:pPr>
        <w:autoSpaceDE w:val="0"/>
        <w:autoSpaceDN w:val="0"/>
        <w:adjustRightInd w:val="0"/>
        <w:snapToGrid w:val="0"/>
        <w:spacing w:line="360" w:lineRule="auto"/>
        <w:ind w:firstLine="415" w:firstLineChars="198"/>
        <w:rPr>
          <w:rFonts w:ascii="宋体" w:hAnsi="宋体" w:eastAsia="宋体" w:cs="宋体"/>
          <w:b/>
          <w:sz w:val="21"/>
        </w:rPr>
      </w:pPr>
      <w:r>
        <w:rPr>
          <w:rFonts w:hint="eastAsia" w:ascii="宋体" w:hAnsi="宋体" w:eastAsia="宋体" w:cs="宋体"/>
          <w:sz w:val="21"/>
          <w:szCs w:val="21"/>
        </w:rPr>
        <w:t>（2）</w:t>
      </w:r>
      <w:r>
        <w:rPr>
          <w:rFonts w:hint="eastAsia" w:ascii="宋体" w:hAnsi="宋体" w:eastAsia="宋体" w:cs="宋体"/>
          <w:b/>
          <w:sz w:val="21"/>
        </w:rPr>
        <w:t xml:space="preserve">报价分二次进行，首次报价在响应文件中体现；最终报价在本顶目磋商结束后由所有有效的磋商供应商在规定的时间时限内（最终报价时间时限根据评审情况另行通知）在平台上进行最终报价（未按要求提供附件的为无效标，附件为：最终报价一览表），最终报价不得高于首次报价，否则将导致无效标（磋商文件的采购需求发生实质性变动的情况除外）。 </w:t>
      </w:r>
    </w:p>
    <w:p w14:paraId="2E2E2EB8">
      <w:pPr>
        <w:pStyle w:val="8"/>
        <w:spacing w:line="360" w:lineRule="auto"/>
        <w:ind w:firstLine="422" w:firstLineChars="200"/>
      </w:pPr>
      <w:r>
        <w:rPr>
          <w:rFonts w:hint="eastAsia" w:ascii="宋体" w:hAnsi="宋体" w:eastAsia="宋体" w:cs="宋体"/>
          <w:b/>
        </w:rPr>
        <w:t>注：各供应商针对本项目最终报价工作应当事先作好充分准备，以避免在规定时间内未能完成最终报价，在规定时间内未能提交完成最终报价的，按供应商自动放弃处理，责任由供应商自负。</w:t>
      </w:r>
    </w:p>
    <w:p w14:paraId="2E869B97">
      <w:pPr>
        <w:snapToGrid w:val="0"/>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（3）磋商响应文件中的所有报价均以人民币（元）为单位；</w:t>
      </w:r>
    </w:p>
    <w:p w14:paraId="2F686EAF">
      <w:pPr>
        <w:snapToGrid w:val="0"/>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（4）采购单位不接受备选方案；</w:t>
      </w:r>
    </w:p>
    <w:p w14:paraId="13D62380">
      <w:pPr>
        <w:snapToGri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（5）本项目设有最高限价，最高限价见前附表。若磋商报价超过最高限价的，其磋商响应文件作无效标处理。</w:t>
      </w:r>
    </w:p>
    <w:p w14:paraId="76801D70">
      <w:pPr>
        <w:tabs>
          <w:tab w:val="left" w:pos="1418"/>
        </w:tabs>
        <w:autoSpaceDE w:val="0"/>
        <w:autoSpaceDN w:val="0"/>
        <w:adjustRightInd w:val="0"/>
        <w:snapToGrid w:val="0"/>
        <w:spacing w:line="360" w:lineRule="auto"/>
        <w:ind w:left="480"/>
        <w:rPr>
          <w:rFonts w:ascii="宋体" w:hAnsi="宋体"/>
          <w:kern w:val="0"/>
          <w:sz w:val="21"/>
        </w:rPr>
      </w:pPr>
      <w:r>
        <w:rPr>
          <w:rFonts w:hint="eastAsia" w:ascii="宋体" w:hAnsi="宋体"/>
          <w:b/>
          <w:kern w:val="0"/>
          <w:sz w:val="21"/>
        </w:rPr>
        <w:t>（三）磋商响应文件的有效期</w:t>
      </w:r>
    </w:p>
    <w:p w14:paraId="4672F69C">
      <w:pPr>
        <w:snapToGrid w:val="0"/>
        <w:spacing w:line="360" w:lineRule="auto"/>
        <w:ind w:firstLine="422" w:firstLineChars="200"/>
        <w:rPr>
          <w:rFonts w:ascii="宋体" w:hAnsi="宋体"/>
          <w:sz w:val="21"/>
          <w:szCs w:val="21"/>
          <w:lang w:val="en-GB"/>
        </w:rPr>
      </w:pPr>
      <w:r>
        <w:rPr>
          <w:rFonts w:hint="eastAsia" w:ascii="宋体" w:hAnsi="宋体" w:eastAsia="宋体" w:cs="宋体"/>
          <w:b/>
          <w:sz w:val="21"/>
          <w:szCs w:val="21"/>
        </w:rPr>
        <w:t>▲</w:t>
      </w:r>
      <w:r>
        <w:rPr>
          <w:rFonts w:hint="eastAsia" w:ascii="宋体" w:hAnsi="宋体"/>
          <w:sz w:val="21"/>
        </w:rPr>
        <w:t>1、</w:t>
      </w:r>
      <w:r>
        <w:rPr>
          <w:rFonts w:hint="eastAsia" w:ascii="宋体"/>
          <w:sz w:val="21"/>
          <w:szCs w:val="21"/>
          <w:lang w:val="zh-CN"/>
        </w:rPr>
        <w:t>自磋商响应</w:t>
      </w:r>
      <w:r>
        <w:rPr>
          <w:rFonts w:hint="eastAsia" w:ascii="宋体"/>
          <w:sz w:val="21"/>
          <w:szCs w:val="21"/>
        </w:rPr>
        <w:t>文件</w:t>
      </w:r>
      <w:r>
        <w:rPr>
          <w:rFonts w:hint="eastAsia" w:ascii="宋体"/>
          <w:sz w:val="21"/>
          <w:szCs w:val="21"/>
          <w:lang w:val="zh-CN"/>
        </w:rPr>
        <w:t>提交截止之日起</w:t>
      </w:r>
      <w:r>
        <w:rPr>
          <w:rFonts w:ascii="宋体"/>
          <w:sz w:val="21"/>
          <w:szCs w:val="21"/>
          <w:lang w:val="zh-CN"/>
        </w:rPr>
        <w:t>90</w:t>
      </w:r>
      <w:r>
        <w:rPr>
          <w:rFonts w:hint="eastAsia" w:ascii="宋体"/>
          <w:sz w:val="21"/>
          <w:szCs w:val="21"/>
          <w:lang w:val="zh-CN"/>
        </w:rPr>
        <w:t>天磋商响应文件应保持有效。有效期短于这个规定期限的磋商响应文件将被拒绝。</w:t>
      </w:r>
      <w:r>
        <w:rPr>
          <w:rFonts w:hint="eastAsia" w:ascii="宋体" w:eastAsia="宋体"/>
          <w:sz w:val="21"/>
          <w:szCs w:val="21"/>
        </w:rPr>
        <w:t>成交</w:t>
      </w:r>
      <w:r>
        <w:rPr>
          <w:rFonts w:hint="eastAsia" w:ascii="宋体"/>
          <w:sz w:val="21"/>
          <w:szCs w:val="21"/>
          <w:lang w:val="zh-CN"/>
        </w:rPr>
        <w:t>磋商响应文件有</w:t>
      </w:r>
      <w:r>
        <w:rPr>
          <w:rFonts w:hint="eastAsia" w:ascii="宋体" w:hAnsi="宋体"/>
          <w:sz w:val="21"/>
          <w:szCs w:val="21"/>
          <w:lang w:val="en-GB"/>
        </w:rPr>
        <w:t>效期顺延至合同履行完毕，在此有效期内未经同意，</w:t>
      </w:r>
      <w:r>
        <w:rPr>
          <w:rFonts w:hint="eastAsia" w:ascii="宋体"/>
          <w:sz w:val="21"/>
          <w:szCs w:val="21"/>
          <w:lang w:val="zh-CN"/>
        </w:rPr>
        <w:t>磋商响应</w:t>
      </w:r>
      <w:r>
        <w:rPr>
          <w:rFonts w:hint="eastAsia" w:ascii="宋体" w:hAnsi="宋体"/>
          <w:sz w:val="21"/>
          <w:szCs w:val="21"/>
          <w:lang w:val="en-GB"/>
        </w:rPr>
        <w:t>文件的一切内容和补充承诺均为持续有效且不予改变。</w:t>
      </w:r>
    </w:p>
    <w:p w14:paraId="54207F11">
      <w:pPr>
        <w:numPr>
          <w:ilvl w:val="0"/>
          <w:numId w:val="3"/>
        </w:numPr>
        <w:snapToGrid w:val="0"/>
        <w:spacing w:line="360" w:lineRule="auto"/>
        <w:ind w:firstLine="420" w:firstLineChars="200"/>
        <w:rPr>
          <w:rFonts w:ascii="宋体" w:hAnsi="宋体"/>
          <w:sz w:val="21"/>
        </w:rPr>
      </w:pPr>
      <w:r>
        <w:rPr>
          <w:rFonts w:hint="eastAsia" w:ascii="宋体"/>
          <w:sz w:val="21"/>
          <w:szCs w:val="21"/>
          <w:lang w:val="zh-CN"/>
        </w:rPr>
        <w:t>在特</w:t>
      </w:r>
      <w:r>
        <w:rPr>
          <w:rFonts w:hint="eastAsia" w:ascii="宋体" w:hAnsi="宋体"/>
          <w:sz w:val="21"/>
        </w:rPr>
        <w:t>殊情况下，采购人可与磋商供应商协商延长磋商响应文件的有效期，这种要求和答复均以书面形式进行。</w:t>
      </w:r>
    </w:p>
    <w:p w14:paraId="62247268">
      <w:pPr>
        <w:numPr>
          <w:ilvl w:val="0"/>
          <w:numId w:val="3"/>
        </w:numPr>
        <w:snapToGrid w:val="0"/>
        <w:spacing w:line="360" w:lineRule="auto"/>
        <w:ind w:firstLine="420" w:firstLineChars="200"/>
        <w:rPr>
          <w:rFonts w:ascii="宋体" w:hAnsi="宋体"/>
          <w:sz w:val="21"/>
        </w:rPr>
      </w:pPr>
      <w:r>
        <w:rPr>
          <w:rFonts w:hint="eastAsia" w:ascii="宋体" w:hAnsi="宋体"/>
          <w:sz w:val="21"/>
        </w:rPr>
        <w:t>磋商供应商可拒绝接受延期要求。同意延长有效期的磋商不能修改磋商响应文件。</w:t>
      </w:r>
    </w:p>
    <w:p w14:paraId="69DB5012">
      <w:pPr>
        <w:tabs>
          <w:tab w:val="left" w:pos="1418"/>
        </w:tabs>
        <w:autoSpaceDE w:val="0"/>
        <w:autoSpaceDN w:val="0"/>
        <w:adjustRightInd w:val="0"/>
        <w:snapToGrid w:val="0"/>
        <w:spacing w:line="360" w:lineRule="auto"/>
        <w:ind w:left="60"/>
        <w:jc w:val="center"/>
        <w:rPr>
          <w:rFonts w:ascii="宋体" w:hAnsi="宋体"/>
          <w:b/>
          <w:kern w:val="0"/>
          <w:sz w:val="21"/>
        </w:rPr>
      </w:pPr>
      <w:r>
        <w:rPr>
          <w:rFonts w:hint="eastAsia" w:ascii="宋体" w:hAnsi="宋体" w:eastAsia="宋体"/>
          <w:b/>
          <w:kern w:val="0"/>
          <w:sz w:val="21"/>
        </w:rPr>
        <w:t>四、</w:t>
      </w:r>
      <w:r>
        <w:rPr>
          <w:rFonts w:hint="eastAsia" w:ascii="宋体" w:hAnsi="宋体"/>
          <w:b/>
          <w:kern w:val="0"/>
          <w:sz w:val="21"/>
        </w:rPr>
        <w:t>磋商</w:t>
      </w:r>
    </w:p>
    <w:p w14:paraId="3E65033A">
      <w:pPr>
        <w:pStyle w:val="8"/>
        <w:spacing w:line="360" w:lineRule="auto"/>
        <w:ind w:left="60" w:firstLine="420" w:firstLineChars="200"/>
      </w:pPr>
      <w:r>
        <w:rPr>
          <w:rFonts w:hint="eastAsia"/>
        </w:rPr>
        <w:t>本项目通过政府采购云平台进行开标、资格审查、评审、询标，供应商均应当准时在线参加，否则产生的风险由供应商自行承担（供应商务必不要离开电脑太久，并留意手机短信，建议供应商提前做好检查“政府采购云平台”内，关于“项目采购”的岗位权限是否勾选。如有问题，请致电400-881-7190）。</w:t>
      </w:r>
    </w:p>
    <w:p w14:paraId="102A15B6">
      <w:pPr>
        <w:pStyle w:val="8"/>
        <w:spacing w:line="360" w:lineRule="auto"/>
        <w:ind w:left="60" w:firstLine="420" w:firstLineChars="200"/>
        <w:rPr>
          <w:b/>
          <w:bCs/>
        </w:rPr>
      </w:pPr>
      <w:r>
        <w:rPr>
          <w:rFonts w:hint="eastAsia"/>
          <w:b/>
          <w:bCs/>
        </w:rPr>
        <w:t>本项目开标实行全流程电子化，采取不见面钉钉直播开标，各供应商代表可自行下载“钉钉”软件观看。（钉钉直播群号为：</w:t>
      </w:r>
      <w:r>
        <w:rPr>
          <w:rFonts w:hint="eastAsia" w:eastAsia="宋体"/>
          <w:b/>
          <w:bCs/>
        </w:rPr>
        <w:t>71370007890</w:t>
      </w:r>
      <w:r>
        <w:rPr>
          <w:rFonts w:hint="eastAsia"/>
          <w:b/>
          <w:bCs/>
        </w:rPr>
        <w:t>，供应商于开标当天</w:t>
      </w:r>
      <w:r>
        <w:rPr>
          <w:rFonts w:hint="eastAsia" w:ascii="宋体" w:hAnsi="宋体" w:eastAsia="宋体" w:cs="宋体"/>
          <w:b/>
          <w:bCs/>
        </w:rPr>
        <w:t>08:00</w:t>
      </w:r>
      <w:r>
        <w:rPr>
          <w:rFonts w:hint="eastAsia"/>
          <w:b/>
          <w:bCs/>
        </w:rPr>
        <w:t>以后搜索群号，并申请进群。）</w:t>
      </w:r>
    </w:p>
    <w:p w14:paraId="55C12A59">
      <w:pPr>
        <w:autoSpaceDE w:val="0"/>
        <w:autoSpaceDN w:val="0"/>
        <w:adjustRightInd w:val="0"/>
        <w:snapToGrid w:val="0"/>
        <w:spacing w:line="360" w:lineRule="auto"/>
        <w:rPr>
          <w:rFonts w:ascii="宋体" w:hAnsi="宋体" w:eastAsia="宋体"/>
          <w:b/>
          <w:sz w:val="21"/>
        </w:rPr>
      </w:pPr>
      <w:r>
        <w:rPr>
          <w:rFonts w:hint="eastAsia" w:ascii="宋体" w:hAnsi="宋体"/>
          <w:kern w:val="0"/>
          <w:sz w:val="21"/>
        </w:rPr>
        <w:t xml:space="preserve">   </w:t>
      </w:r>
      <w:r>
        <w:rPr>
          <w:rFonts w:hint="eastAsia" w:ascii="宋体" w:hAnsi="宋体"/>
          <w:b/>
          <w:sz w:val="21"/>
        </w:rPr>
        <w:t>（一）磋商事项</w:t>
      </w:r>
    </w:p>
    <w:p w14:paraId="1CDD8BF1">
      <w:pPr>
        <w:autoSpaceDE w:val="0"/>
        <w:autoSpaceDN w:val="0"/>
        <w:adjustRightIn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lang w:val="zh-CN"/>
        </w:rPr>
        <w:t>1、采购代理机构在“磋商公告”规定的时间和地点进行开标。供应商的供应商代表应当在线参加，否则视同认可开标结果，事后不得对采购相关人员、开标过程和开标结果提出质疑。</w:t>
      </w:r>
      <w:r>
        <w:rPr>
          <w:rFonts w:hint="eastAsia" w:ascii="宋体" w:hAnsi="宋体" w:eastAsia="宋体" w:cs="宋体"/>
          <w:sz w:val="21"/>
          <w:szCs w:val="21"/>
        </w:rPr>
        <w:t xml:space="preserve">   </w:t>
      </w:r>
    </w:p>
    <w:p w14:paraId="5A70C277">
      <w:pPr>
        <w:autoSpaceDE w:val="0"/>
        <w:autoSpaceDN w:val="0"/>
        <w:adjustRightInd w:val="0"/>
        <w:spacing w:line="360" w:lineRule="auto"/>
        <w:ind w:firstLine="420" w:firstLineChars="200"/>
        <w:jc w:val="left"/>
        <w:rPr>
          <w:rFonts w:ascii="宋体" w:hAnsi="宋体" w:eastAsia="宋体" w:cs="宋体"/>
          <w:sz w:val="21"/>
          <w:szCs w:val="21"/>
          <w:lang w:val="zh-CN"/>
        </w:rPr>
      </w:pPr>
      <w:r>
        <w:rPr>
          <w:rFonts w:hint="eastAsia" w:ascii="宋体" w:hAnsi="宋体" w:eastAsia="宋体" w:cs="宋体"/>
          <w:sz w:val="21"/>
          <w:szCs w:val="21"/>
          <w:lang w:val="zh-CN"/>
        </w:rPr>
        <w:t>2、评标委员会成员不得参加开标活动。</w:t>
      </w:r>
    </w:p>
    <w:p w14:paraId="23C38309">
      <w:pPr>
        <w:autoSpaceDE w:val="0"/>
        <w:autoSpaceDN w:val="0"/>
        <w:adjustRightInd w:val="0"/>
        <w:spacing w:line="360" w:lineRule="auto"/>
        <w:ind w:firstLine="420" w:firstLineChars="200"/>
        <w:jc w:val="left"/>
        <w:rPr>
          <w:sz w:val="21"/>
          <w:szCs w:val="21"/>
        </w:rPr>
      </w:pPr>
      <w:r>
        <w:rPr>
          <w:rFonts w:hint="eastAsia" w:ascii="宋体" w:hAnsi="宋体" w:eastAsia="宋体" w:cs="宋体"/>
          <w:sz w:val="21"/>
          <w:szCs w:val="21"/>
          <w:lang w:val="zh-CN"/>
        </w:rPr>
        <w:t>3、本次开标采用先评审资格证明文件和商务与技术文件，后评审报价文件的方式进行。</w:t>
      </w:r>
    </w:p>
    <w:p w14:paraId="3EAA34BA">
      <w:pPr>
        <w:autoSpaceDE w:val="0"/>
        <w:autoSpaceDN w:val="0"/>
        <w:adjustRightInd w:val="0"/>
        <w:snapToGrid w:val="0"/>
        <w:spacing w:line="360" w:lineRule="auto"/>
        <w:ind w:firstLine="210" w:firstLineChars="100"/>
        <w:rPr>
          <w:rFonts w:ascii="宋体" w:hAnsi="宋体"/>
          <w:kern w:val="0"/>
          <w:sz w:val="21"/>
        </w:rPr>
      </w:pPr>
      <w:r>
        <w:rPr>
          <w:rFonts w:hint="eastAsia" w:ascii="宋体" w:hAnsi="宋体"/>
          <w:b/>
          <w:sz w:val="21"/>
        </w:rPr>
        <w:t>（二）磋商程序</w:t>
      </w:r>
    </w:p>
    <w:p w14:paraId="768451F7">
      <w:pPr>
        <w:snapToGrid w:val="0"/>
        <w:spacing w:line="360" w:lineRule="auto"/>
        <w:ind w:firstLine="420" w:firstLineChars="200"/>
        <w:rPr>
          <w:rFonts w:ascii="宋体" w:hAnsi="宋体"/>
          <w:sz w:val="21"/>
        </w:rPr>
      </w:pPr>
      <w:r>
        <w:rPr>
          <w:rFonts w:ascii="宋体" w:hAnsi="宋体"/>
          <w:sz w:val="21"/>
        </w:rPr>
        <w:t>1、开启开标场地的录音录像采集设备，并确保其正常运行。</w:t>
      </w:r>
    </w:p>
    <w:p w14:paraId="4B7309A8">
      <w:pPr>
        <w:snapToGrid w:val="0"/>
        <w:spacing w:line="360" w:lineRule="auto"/>
        <w:ind w:firstLine="420" w:firstLineChars="200"/>
        <w:rPr>
          <w:rFonts w:ascii="宋体" w:hAnsi="宋体"/>
          <w:sz w:val="21"/>
        </w:rPr>
      </w:pPr>
      <w:r>
        <w:rPr>
          <w:rFonts w:hint="eastAsia" w:ascii="宋体" w:hAnsi="宋体"/>
          <w:sz w:val="21"/>
        </w:rPr>
        <w:t>2、</w:t>
      </w:r>
      <w:r>
        <w:rPr>
          <w:rFonts w:ascii="宋体" w:hAnsi="宋体"/>
          <w:sz w:val="21"/>
        </w:rPr>
        <w:t>采购组织机构将向各投标供应商发出“电子加密磋商响应文件”的解密通知，各投标供应商代表应当在接到解密通知后60分钟内自行完成“电子加密磋商响应文件”的在线解密。若由于网络原因等解密异常情况无法在线解密全部供应商的磋商响应文件时，经采购人、采购代理机构、监管人员认定后以纸质备份磋商响应文件为准进行线下开标。</w:t>
      </w:r>
    </w:p>
    <w:p w14:paraId="35DF8807">
      <w:pPr>
        <w:snapToGrid w:val="0"/>
        <w:spacing w:line="360" w:lineRule="auto"/>
        <w:ind w:firstLine="420" w:firstLineChars="200"/>
        <w:rPr>
          <w:rFonts w:ascii="宋体" w:hAnsi="宋体"/>
          <w:sz w:val="21"/>
        </w:rPr>
      </w:pPr>
      <w:r>
        <w:rPr>
          <w:rFonts w:hint="eastAsia" w:ascii="宋体" w:hAnsi="宋体"/>
          <w:sz w:val="21"/>
        </w:rPr>
        <w:t>3、磋商小组必须按照客观、公正、审慎的原则，根据磋商文件规定的评审程序、评审方法和评审标准进行独立评审。未实质性响应磋商文件的响应文件按无效响应处理，磋商小组应当告知提交响应文件的供应商。</w:t>
      </w:r>
    </w:p>
    <w:p w14:paraId="5E86B42E">
      <w:pPr>
        <w:snapToGrid w:val="0"/>
        <w:spacing w:line="360" w:lineRule="auto"/>
        <w:ind w:firstLine="420" w:firstLineChars="200"/>
        <w:rPr>
          <w:rFonts w:ascii="宋体" w:hAnsi="宋体"/>
          <w:sz w:val="21"/>
        </w:rPr>
      </w:pPr>
      <w:r>
        <w:rPr>
          <w:rFonts w:hint="eastAsia" w:ascii="宋体" w:hAnsi="宋体"/>
          <w:sz w:val="21"/>
        </w:rPr>
        <w:t>4、磋商小组所有成员集中与单一供应商分别进行磋商，并给予所有参加磋商的供应商平等的磋商机会。</w:t>
      </w:r>
    </w:p>
    <w:p w14:paraId="200E78D0">
      <w:pPr>
        <w:snapToGrid w:val="0"/>
        <w:spacing w:line="360" w:lineRule="auto"/>
        <w:ind w:firstLine="420" w:firstLineChars="200"/>
        <w:rPr>
          <w:rFonts w:ascii="宋体" w:hAnsi="宋体"/>
          <w:sz w:val="21"/>
        </w:rPr>
      </w:pPr>
      <w:r>
        <w:rPr>
          <w:rFonts w:hint="eastAsia" w:ascii="宋体" w:hAnsi="宋体"/>
          <w:sz w:val="21"/>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7A8C4259">
      <w:pPr>
        <w:snapToGrid w:val="0"/>
        <w:spacing w:line="360" w:lineRule="auto"/>
        <w:ind w:firstLine="420" w:firstLineChars="200"/>
        <w:rPr>
          <w:rFonts w:ascii="宋体" w:hAnsi="宋体" w:eastAsiaTheme="minorEastAsia"/>
          <w:sz w:val="21"/>
        </w:rPr>
      </w:pPr>
      <w:r>
        <w:rPr>
          <w:rFonts w:hint="eastAsia" w:ascii="宋体" w:hAnsi="宋体"/>
          <w:sz w:val="21"/>
        </w:rPr>
        <w:t>6、磋商文件能够详细列明采购标的的技术、服务要求的，磋商结束后，磋商小组将要求所有实质性响应的供应商在规定时间内提交最后报价（供应商应在开标同时准备二次报价，</w:t>
      </w:r>
      <w:r>
        <w:rPr>
          <w:rFonts w:hint="eastAsia" w:ascii="宋体" w:hAnsi="宋体" w:eastAsia="宋体" w:cs="宋体"/>
          <w:sz w:val="21"/>
        </w:rPr>
        <w:t>磋商报价一览表（最终报价）</w:t>
      </w:r>
      <w:r>
        <w:rPr>
          <w:rFonts w:ascii="宋体" w:hAnsi="宋体"/>
          <w:sz w:val="21"/>
        </w:rPr>
        <w:t>作为附件上传至</w:t>
      </w:r>
      <w:r>
        <w:rPr>
          <w:rFonts w:hint="eastAsia" w:asciiTheme="minorEastAsia" w:hAnsiTheme="minorEastAsia" w:eastAsiaTheme="minorEastAsia"/>
          <w:sz w:val="21"/>
        </w:rPr>
        <w:t>政采云</w:t>
      </w:r>
      <w:r>
        <w:rPr>
          <w:rFonts w:ascii="宋体" w:hAnsi="宋体"/>
          <w:sz w:val="21"/>
        </w:rPr>
        <w:t>平台</w:t>
      </w:r>
      <w:r>
        <w:rPr>
          <w:rFonts w:hint="eastAsia" w:ascii="宋体" w:hAnsi="宋体"/>
          <w:sz w:val="21"/>
        </w:rPr>
        <w:t>），最后报价是供应商响应文件的有效组成部分</w:t>
      </w:r>
      <w:r>
        <w:rPr>
          <w:rFonts w:hint="eastAsia" w:ascii="宋体" w:hAnsi="宋体" w:eastAsia="宋体" w:cs="宋体"/>
          <w:sz w:val="21"/>
        </w:rPr>
        <w:t>（最终报价不得高于首次报价，否则将导致无效标（磋商文件的采购需求发生实质性变动的情况除外））</w:t>
      </w:r>
      <w:r>
        <w:rPr>
          <w:rFonts w:hint="eastAsia" w:ascii="宋体" w:hAnsi="宋体"/>
          <w:sz w:val="21"/>
        </w:rPr>
        <w:t>。</w:t>
      </w:r>
    </w:p>
    <w:p w14:paraId="08FC49C1">
      <w:pPr>
        <w:snapToGrid w:val="0"/>
        <w:spacing w:line="360" w:lineRule="auto"/>
        <w:ind w:firstLine="420" w:firstLineChars="200"/>
        <w:rPr>
          <w:rFonts w:ascii="宋体" w:hAnsi="宋体"/>
          <w:sz w:val="21"/>
        </w:rPr>
      </w:pPr>
      <w:r>
        <w:rPr>
          <w:rFonts w:hint="eastAsia" w:ascii="宋体" w:hAnsi="宋体"/>
          <w:sz w:val="21"/>
        </w:rPr>
        <w:t>7、经磋商确定最终采购需求和提交最后报价的供应商后，由磋商小组采用综合评分法对提交最后报价的供应商的响应文件和最后报价进行综合评分。</w:t>
      </w:r>
    </w:p>
    <w:p w14:paraId="55A06137">
      <w:pPr>
        <w:snapToGrid w:val="0"/>
        <w:spacing w:line="360" w:lineRule="auto"/>
        <w:ind w:firstLine="420" w:firstLineChars="200"/>
        <w:rPr>
          <w:rFonts w:ascii="宋体" w:hAnsi="宋体"/>
          <w:sz w:val="21"/>
        </w:rPr>
      </w:pPr>
      <w:r>
        <w:rPr>
          <w:rFonts w:hint="eastAsia" w:ascii="宋体" w:hAnsi="宋体"/>
          <w:sz w:val="21"/>
        </w:rPr>
        <w:t>8、磋商小组</w:t>
      </w:r>
      <w:r>
        <w:rPr>
          <w:rFonts w:ascii="宋体" w:hAnsi="宋体"/>
          <w:sz w:val="21"/>
        </w:rPr>
        <w:t>根据综合评分情况，按照评审得分由高到低顺序</w:t>
      </w:r>
      <w:r>
        <w:rPr>
          <w:rFonts w:hint="eastAsia" w:ascii="宋体" w:hAnsi="宋体"/>
          <w:sz w:val="21"/>
        </w:rPr>
        <w:t>确定预成交供应商，编写评审报告。</w:t>
      </w:r>
    </w:p>
    <w:p w14:paraId="0092F358">
      <w:pPr>
        <w:snapToGrid w:val="0"/>
        <w:spacing w:line="360" w:lineRule="auto"/>
        <w:ind w:firstLine="420" w:firstLineChars="200"/>
        <w:rPr>
          <w:rFonts w:ascii="宋体" w:hAnsi="宋体" w:eastAsiaTheme="minorEastAsia"/>
          <w:sz w:val="21"/>
        </w:rPr>
      </w:pPr>
      <w:r>
        <w:rPr>
          <w:rFonts w:hint="eastAsia" w:ascii="宋体" w:hAnsi="宋体"/>
          <w:sz w:val="21"/>
        </w:rPr>
        <w:t>9、采购组织机构对磋商小组专家成员进行评价。</w:t>
      </w:r>
    </w:p>
    <w:p w14:paraId="4A59A60F">
      <w:pPr>
        <w:pStyle w:val="11"/>
        <w:snapToGrid w:val="0"/>
        <w:spacing w:line="360" w:lineRule="auto"/>
        <w:ind w:firstLine="420" w:firstLineChars="200"/>
        <w:rPr>
          <w:rFonts w:hAnsi="宋体"/>
        </w:rPr>
      </w:pPr>
      <w:r>
        <w:rPr>
          <w:rFonts w:hint="eastAsia" w:hAnsi="宋体"/>
          <w:b/>
        </w:rPr>
        <w:t>（二）澄清问题的形式</w:t>
      </w:r>
    </w:p>
    <w:p w14:paraId="3E72A36B">
      <w:pPr>
        <w:snapToGrid w:val="0"/>
        <w:spacing w:line="360" w:lineRule="auto"/>
        <w:ind w:firstLine="420" w:firstLineChars="200"/>
        <w:rPr>
          <w:rFonts w:ascii="宋体" w:hAnsi="宋体"/>
          <w:sz w:val="21"/>
        </w:rPr>
      </w:pPr>
      <w:r>
        <w:rPr>
          <w:rFonts w:hint="eastAsia" w:ascii="宋体" w:hAnsi="宋体"/>
          <w:sz w:val="21"/>
        </w:rPr>
        <w:t>（1）评审中需要供应商对磋商响应文件作出澄清、说明或者补正的，评标委员会将以书面形式（或通过“政府采购云平台”）进行询标。给予供应商提交澄清说明或补正的时间不得少于半小时，供应商已经明确表示澄清说明或补正完毕的除外。供应商务必在线等待，留意手机短信，及时在线澄清、说明或补正。</w:t>
      </w:r>
    </w:p>
    <w:p w14:paraId="1C9C32B8">
      <w:pPr>
        <w:snapToGrid w:val="0"/>
        <w:spacing w:line="360" w:lineRule="auto"/>
        <w:ind w:firstLine="420" w:firstLineChars="200"/>
        <w:rPr>
          <w:rFonts w:ascii="宋体" w:hAnsi="宋体"/>
          <w:sz w:val="21"/>
        </w:rPr>
      </w:pPr>
      <w:r>
        <w:rPr>
          <w:rFonts w:hint="eastAsia" w:ascii="宋体" w:hAnsi="宋体"/>
          <w:sz w:val="21"/>
        </w:rPr>
        <w:t>（2）供应商的的澄清、说明或补正将作为磋商响应文件的一部分。</w:t>
      </w:r>
    </w:p>
    <w:p w14:paraId="311AF280">
      <w:pPr>
        <w:snapToGrid w:val="0"/>
        <w:spacing w:line="360" w:lineRule="auto"/>
        <w:ind w:firstLine="420" w:firstLineChars="200"/>
        <w:rPr>
          <w:rFonts w:ascii="宋体" w:hAnsi="宋体"/>
          <w:sz w:val="21"/>
        </w:rPr>
      </w:pPr>
      <w:r>
        <w:rPr>
          <w:rFonts w:hint="eastAsia" w:ascii="宋体" w:hAnsi="宋体"/>
          <w:b/>
          <w:sz w:val="21"/>
        </w:rPr>
        <w:t>（三）错误修正</w:t>
      </w:r>
    </w:p>
    <w:p w14:paraId="33C1A62C">
      <w:pPr>
        <w:pStyle w:val="20"/>
        <w:snapToGrid w:val="0"/>
        <w:spacing w:beforeAutospacing="0" w:afterAutospacing="0" w:line="360" w:lineRule="auto"/>
        <w:ind w:firstLine="420" w:firstLineChars="200"/>
        <w:jc w:val="both"/>
        <w:rPr>
          <w:rFonts w:hint="default"/>
          <w:sz w:val="21"/>
        </w:rPr>
      </w:pPr>
      <w:r>
        <w:rPr>
          <w:sz w:val="21"/>
        </w:rPr>
        <w:t>磋商响应文件报价出现前后不一致的，除磋商采购文件另有规定外，按照下列规定修正：</w:t>
      </w:r>
    </w:p>
    <w:p w14:paraId="797E758B">
      <w:pPr>
        <w:pStyle w:val="20"/>
        <w:snapToGrid w:val="0"/>
        <w:spacing w:beforeAutospacing="0" w:afterAutospacing="0" w:line="360" w:lineRule="auto"/>
        <w:jc w:val="both"/>
        <w:rPr>
          <w:rFonts w:hint="default"/>
          <w:sz w:val="21"/>
        </w:rPr>
      </w:pPr>
      <w:r>
        <w:rPr>
          <w:sz w:val="21"/>
        </w:rPr>
        <w:t>　　1、磋商响应文件中首次报价一览表内容与磋商响应文件中相应内容不一致的，以首次报价一览表为准；</w:t>
      </w:r>
    </w:p>
    <w:p w14:paraId="0D3918AF">
      <w:pPr>
        <w:pStyle w:val="20"/>
        <w:snapToGrid w:val="0"/>
        <w:spacing w:beforeAutospacing="0" w:afterAutospacing="0" w:line="360" w:lineRule="auto"/>
        <w:jc w:val="both"/>
        <w:rPr>
          <w:rFonts w:hint="default"/>
          <w:sz w:val="21"/>
        </w:rPr>
      </w:pPr>
      <w:r>
        <w:rPr>
          <w:sz w:val="21"/>
        </w:rPr>
        <w:t>　　2、大写金额和小写金额不一致的，以大写金额为准；</w:t>
      </w:r>
    </w:p>
    <w:p w14:paraId="452DAC0A">
      <w:pPr>
        <w:pStyle w:val="20"/>
        <w:snapToGrid w:val="0"/>
        <w:spacing w:beforeAutospacing="0" w:afterAutospacing="0" w:line="360" w:lineRule="auto"/>
        <w:jc w:val="both"/>
        <w:rPr>
          <w:rFonts w:hint="default"/>
          <w:sz w:val="21"/>
        </w:rPr>
      </w:pPr>
      <w:r>
        <w:rPr>
          <w:sz w:val="21"/>
        </w:rPr>
        <w:t>　　3、单价金额小数点或者百分比有明显错位的，以首次报价一览表的总价为准，并修改单价；</w:t>
      </w:r>
    </w:p>
    <w:p w14:paraId="5A6C244C">
      <w:pPr>
        <w:pStyle w:val="20"/>
        <w:snapToGrid w:val="0"/>
        <w:spacing w:beforeAutospacing="0" w:afterAutospacing="0" w:line="360" w:lineRule="auto"/>
        <w:jc w:val="both"/>
        <w:rPr>
          <w:rFonts w:hint="default"/>
          <w:sz w:val="21"/>
        </w:rPr>
      </w:pPr>
      <w:r>
        <w:rPr>
          <w:sz w:val="21"/>
        </w:rPr>
        <w:t>　　4、总价金额与按单价汇总金额不一致的，以单价金额计算结果为准。</w:t>
      </w:r>
    </w:p>
    <w:p w14:paraId="5758C14C">
      <w:pPr>
        <w:pStyle w:val="20"/>
        <w:snapToGrid w:val="0"/>
        <w:spacing w:beforeAutospacing="0" w:afterAutospacing="0" w:line="360" w:lineRule="auto"/>
        <w:ind w:firstLine="420"/>
        <w:jc w:val="both"/>
        <w:rPr>
          <w:rFonts w:hint="default"/>
          <w:sz w:val="21"/>
        </w:rPr>
      </w:pPr>
      <w:r>
        <w:rPr>
          <w:sz w:val="21"/>
        </w:rPr>
        <w:t>同时出现两种以上不一致的，按照前款规定的顺序修正。修正应当采用书面形式，并加盖公章，或者由法定代表人或其授权的代表签字，并上传至钉钉群。修正后的报价经磋商供应商确认后产生约束力，磋商供应商不确认的，将终止磋商。</w:t>
      </w:r>
    </w:p>
    <w:p w14:paraId="7F8C8786">
      <w:pPr>
        <w:pStyle w:val="20"/>
        <w:snapToGrid w:val="0"/>
        <w:spacing w:beforeAutospacing="0" w:afterAutospacing="0" w:line="360" w:lineRule="auto"/>
        <w:ind w:firstLine="422"/>
        <w:rPr>
          <w:rFonts w:hint="default"/>
          <w:b/>
          <w:sz w:val="21"/>
        </w:rPr>
      </w:pPr>
      <w:r>
        <w:rPr>
          <w:b/>
          <w:sz w:val="21"/>
        </w:rPr>
        <w:t>（四）磋商</w:t>
      </w:r>
      <w:r>
        <w:rPr>
          <w:rFonts w:hint="default"/>
          <w:b/>
          <w:sz w:val="21"/>
        </w:rPr>
        <w:t>过程中出现以下情形，导致电子交易平台无法正常运行，或者无法保证电子交易的公平、公正和安全时，采购组织机构可中止电子交易活动：</w:t>
      </w:r>
    </w:p>
    <w:p w14:paraId="446B27A5">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w:t>
      </w:r>
      <w:r>
        <w:rPr>
          <w:rFonts w:ascii="宋体" w:hAnsi="宋体"/>
          <w:kern w:val="0"/>
          <w:sz w:val="21"/>
        </w:rPr>
        <w:t>电子交易平台发生故障而无法登录访问的； </w:t>
      </w:r>
    </w:p>
    <w:p w14:paraId="792812BA">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2、</w:t>
      </w:r>
      <w:r>
        <w:rPr>
          <w:rFonts w:ascii="宋体" w:hAnsi="宋体"/>
          <w:kern w:val="0"/>
          <w:sz w:val="21"/>
        </w:rPr>
        <w:t>电子交易平台应用或数据库出现错误，不能进行正常操作的；</w:t>
      </w:r>
    </w:p>
    <w:p w14:paraId="0821B06A">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3、</w:t>
      </w:r>
      <w:r>
        <w:rPr>
          <w:rFonts w:ascii="宋体" w:hAnsi="宋体"/>
          <w:kern w:val="0"/>
          <w:sz w:val="21"/>
        </w:rPr>
        <w:t>电子交易平台发现严重安全漏洞，有潜在泄密危险的；</w:t>
      </w:r>
    </w:p>
    <w:p w14:paraId="74203C77">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4、</w:t>
      </w:r>
      <w:r>
        <w:rPr>
          <w:rFonts w:ascii="宋体" w:hAnsi="宋体"/>
          <w:kern w:val="0"/>
          <w:sz w:val="21"/>
        </w:rPr>
        <w:t>病毒发作导致不能进行正常操作的； </w:t>
      </w:r>
    </w:p>
    <w:p w14:paraId="6401B225">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5、</w:t>
      </w:r>
      <w:r>
        <w:rPr>
          <w:rFonts w:ascii="宋体" w:hAnsi="宋体"/>
          <w:kern w:val="0"/>
          <w:sz w:val="21"/>
        </w:rPr>
        <w:t>其他无法保证电子交易的公平、公正和安全的情况。</w:t>
      </w:r>
    </w:p>
    <w:p w14:paraId="0258FF98">
      <w:pPr>
        <w:adjustRightInd w:val="0"/>
        <w:snapToGrid w:val="0"/>
        <w:spacing w:line="360" w:lineRule="auto"/>
        <w:ind w:firstLine="420" w:firstLineChars="200"/>
        <w:jc w:val="left"/>
        <w:rPr>
          <w:sz w:val="21"/>
        </w:rPr>
      </w:pPr>
      <w:r>
        <w:rPr>
          <w:rFonts w:ascii="宋体" w:hAnsi="宋体"/>
          <w:kern w:val="0"/>
          <w:sz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4E768A9D">
      <w:pPr>
        <w:pStyle w:val="20"/>
        <w:snapToGrid w:val="0"/>
        <w:spacing w:beforeAutospacing="0" w:afterAutospacing="0" w:line="360" w:lineRule="auto"/>
        <w:ind w:firstLine="422"/>
        <w:rPr>
          <w:rFonts w:hint="default"/>
          <w:sz w:val="21"/>
        </w:rPr>
      </w:pPr>
      <w:r>
        <w:rPr>
          <w:b/>
          <w:sz w:val="21"/>
        </w:rPr>
        <w:t>（五）磋商供应商存在下列情况之一的，响应无效，终止磋商</w:t>
      </w:r>
    </w:p>
    <w:p w14:paraId="5485495D">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w:t>
      </w:r>
      <w:r>
        <w:rPr>
          <w:rFonts w:hint="eastAsia" w:ascii="宋体" w:hAnsi="宋体" w:eastAsia="宋体" w:cs="宋体"/>
          <w:sz w:val="21"/>
          <w:szCs w:val="21"/>
        </w:rPr>
        <w:t>未按规定要求盖章和签字的。</w:t>
      </w:r>
    </w:p>
    <w:p w14:paraId="3F295848">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2、资格证明文件或商务与技术文件跟报价文件出现混装，或者在资格证明文件或商务与技术文件中出现投标报价的，或者报价文件中报价的货物跟商务与技术文件中的投标货物出现重大偏差的。</w:t>
      </w:r>
    </w:p>
    <w:p w14:paraId="3D6FA855">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3、不具备竞争性磋商文件中规定的资格要求的；</w:t>
      </w:r>
      <w:r>
        <w:rPr>
          <w:rFonts w:ascii="宋体" w:hAnsi="宋体"/>
          <w:kern w:val="0"/>
          <w:sz w:val="21"/>
        </w:rPr>
        <w:tab/>
      </w:r>
    </w:p>
    <w:p w14:paraId="6F1EB7AF">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4、磋商响应文件含有采购人不能接受的附加条件的；</w:t>
      </w:r>
    </w:p>
    <w:p w14:paraId="67700B8F">
      <w:pPr>
        <w:pStyle w:val="20"/>
        <w:adjustRightInd w:val="0"/>
        <w:snapToGrid w:val="0"/>
        <w:spacing w:beforeAutospacing="0" w:afterAutospacing="0" w:line="360" w:lineRule="auto"/>
        <w:ind w:firstLine="420" w:firstLineChars="200"/>
        <w:rPr>
          <w:rFonts w:hint="default" w:cs="宋体"/>
          <w:sz w:val="21"/>
          <w:szCs w:val="21"/>
        </w:rPr>
      </w:pPr>
      <w:r>
        <w:rPr>
          <w:sz w:val="21"/>
        </w:rPr>
        <w:t>5、</w:t>
      </w:r>
      <w:r>
        <w:rPr>
          <w:rFonts w:cs="宋体"/>
          <w:sz w:val="21"/>
          <w:szCs w:val="21"/>
        </w:rPr>
        <w:t>政府采购评审中出现下列情形之一的，磋商小组应当启动异常低价投标（响应）审查程序：</w:t>
      </w:r>
    </w:p>
    <w:p w14:paraId="358B1079">
      <w:pPr>
        <w:pStyle w:val="20"/>
        <w:adjustRightInd w:val="0"/>
        <w:snapToGrid w:val="0"/>
        <w:spacing w:beforeAutospacing="0" w:afterAutospacing="0" w:line="360" w:lineRule="auto"/>
        <w:ind w:firstLine="420" w:firstLineChars="200"/>
        <w:rPr>
          <w:rFonts w:hint="default" w:cs="宋体"/>
          <w:sz w:val="21"/>
          <w:szCs w:val="21"/>
        </w:rPr>
      </w:pPr>
      <w:r>
        <w:rPr>
          <w:rFonts w:cs="宋体"/>
          <w:sz w:val="21"/>
          <w:szCs w:val="21"/>
        </w:rPr>
        <w:t>（1）投标（响应）报价低于全部通过符合性审查供应商投标（响应）报价平均值50%的，即投标（响应）报价&lt;全部通过符合性审查供应商投标（响应）报价平均值×50%；</w:t>
      </w:r>
    </w:p>
    <w:p w14:paraId="1D259090">
      <w:pPr>
        <w:pStyle w:val="20"/>
        <w:adjustRightInd w:val="0"/>
        <w:snapToGrid w:val="0"/>
        <w:spacing w:beforeAutospacing="0" w:afterAutospacing="0" w:line="360" w:lineRule="auto"/>
        <w:ind w:firstLine="420" w:firstLineChars="200"/>
        <w:rPr>
          <w:rFonts w:hint="default" w:cs="宋体"/>
          <w:sz w:val="21"/>
          <w:szCs w:val="21"/>
        </w:rPr>
      </w:pPr>
      <w:r>
        <w:rPr>
          <w:rFonts w:cs="宋体"/>
          <w:sz w:val="21"/>
          <w:szCs w:val="21"/>
        </w:rPr>
        <w:t>（2）投标（响应）报价低于通过符合性审查的次低报价供应商投标（响应）报价50%的，即投标（响应）报价&lt;通过符合性审查的次低报价供应商投标（响应）报价×50%；</w:t>
      </w:r>
    </w:p>
    <w:p w14:paraId="1223F12B">
      <w:pPr>
        <w:pStyle w:val="20"/>
        <w:adjustRightInd w:val="0"/>
        <w:snapToGrid w:val="0"/>
        <w:spacing w:beforeAutospacing="0" w:afterAutospacing="0" w:line="360" w:lineRule="auto"/>
        <w:ind w:firstLine="420" w:firstLineChars="200"/>
        <w:rPr>
          <w:rFonts w:hint="default" w:cs="宋体"/>
          <w:sz w:val="21"/>
          <w:szCs w:val="21"/>
        </w:rPr>
      </w:pPr>
      <w:r>
        <w:rPr>
          <w:rFonts w:cs="宋体"/>
          <w:sz w:val="21"/>
          <w:szCs w:val="21"/>
        </w:rPr>
        <w:t>（3）投标（响应）报价低于采购项目最高限价45%的，即投标（响应）报价&lt;采购项目最高限价×45%；</w:t>
      </w:r>
    </w:p>
    <w:p w14:paraId="42194C68">
      <w:pPr>
        <w:pStyle w:val="20"/>
        <w:adjustRightInd w:val="0"/>
        <w:snapToGrid w:val="0"/>
        <w:spacing w:beforeAutospacing="0" w:afterAutospacing="0" w:line="360" w:lineRule="auto"/>
        <w:ind w:firstLine="420" w:firstLineChars="200"/>
        <w:rPr>
          <w:rFonts w:hint="default" w:cs="宋体"/>
          <w:sz w:val="21"/>
          <w:szCs w:val="21"/>
        </w:rPr>
      </w:pPr>
      <w:r>
        <w:rPr>
          <w:rFonts w:cs="宋体"/>
          <w:sz w:val="21"/>
          <w:szCs w:val="21"/>
        </w:rPr>
        <w:t>（4）磋商小组基于专业判断，认为供应商报价过低，有可能影响产品质量或者不能诚信履约的其他情形。</w:t>
      </w:r>
    </w:p>
    <w:p w14:paraId="6C0E5DE3">
      <w:pPr>
        <w:pStyle w:val="20"/>
        <w:adjustRightInd w:val="0"/>
        <w:snapToGrid w:val="0"/>
        <w:spacing w:beforeAutospacing="0" w:afterAutospacing="0" w:line="360" w:lineRule="auto"/>
        <w:ind w:firstLine="420" w:firstLineChars="200"/>
        <w:rPr>
          <w:rFonts w:hint="default" w:cs="宋体"/>
          <w:sz w:val="21"/>
          <w:szCs w:val="21"/>
        </w:rPr>
      </w:pPr>
      <w:r>
        <w:rPr>
          <w:rFonts w:cs="宋体"/>
          <w:sz w:val="21"/>
          <w:szCs w:val="21"/>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C79BF3">
      <w:pPr>
        <w:adjustRightInd w:val="0"/>
        <w:snapToGrid w:val="0"/>
        <w:spacing w:line="360" w:lineRule="auto"/>
        <w:ind w:firstLine="420" w:firstLineChars="200"/>
        <w:jc w:val="left"/>
        <w:rPr>
          <w:rFonts w:ascii="宋体" w:hAnsi="宋体" w:eastAsiaTheme="minorEastAsia"/>
          <w:kern w:val="0"/>
          <w:sz w:val="21"/>
        </w:rPr>
      </w:pPr>
      <w:r>
        <w:rPr>
          <w:rFonts w:hint="eastAsia" w:cs="宋体"/>
          <w:sz w:val="21"/>
          <w:szCs w:val="21"/>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E7C4F91">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6、磋商报价超过磋商文件中规定的</w:t>
      </w:r>
      <w:r>
        <w:rPr>
          <w:rFonts w:hint="eastAsia" w:ascii="宋体" w:hAnsi="宋体"/>
          <w:sz w:val="21"/>
          <w:szCs w:val="21"/>
        </w:rPr>
        <w:t>预算金额</w:t>
      </w:r>
      <w:r>
        <w:rPr>
          <w:sz w:val="21"/>
        </w:rPr>
        <w:t>或者最高限价的</w:t>
      </w:r>
      <w:r>
        <w:rPr>
          <w:rFonts w:hint="eastAsia" w:ascii="宋体" w:hAnsi="宋体"/>
          <w:kern w:val="0"/>
          <w:sz w:val="21"/>
        </w:rPr>
        <w:t xml:space="preserve">； </w:t>
      </w:r>
    </w:p>
    <w:p w14:paraId="2CBBCEB4">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7、磋商参数未如实填写，完全复制粘贴招标参数的；</w:t>
      </w:r>
    </w:p>
    <w:p w14:paraId="3B153886">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8、电子加密响应文件解密失败或未按时解密的，且未在规定时间内提交备份响应文件的（包括未在解密规定时间内提供备份响应文件解密密码或密码错误的）；</w:t>
      </w:r>
    </w:p>
    <w:p w14:paraId="76164D37">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9、磋商响应文件提供虚假材料的；</w:t>
      </w:r>
    </w:p>
    <w:p w14:paraId="3D739B1F">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10、不符合中华人民共和国财政部令第87号《政府采购货物和服务招标投标管理办法》第三十七条情形之一的，视为投标人串通投标，其投标无效，并移送采购监管部门：</w:t>
      </w:r>
    </w:p>
    <w:p w14:paraId="7B518F97">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（1）不同供应商的磋商响应文件由同一单位或者个人编制；</w:t>
      </w:r>
    </w:p>
    <w:p w14:paraId="177A6F7A">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（2）不同供应商委托同一单位或者个人办理磋商事宜；</w:t>
      </w:r>
    </w:p>
    <w:p w14:paraId="2736FEBD">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（3）不同供应商的磋商响应文件载明的项目管理成员或者联系人员为同一人；</w:t>
      </w:r>
    </w:p>
    <w:p w14:paraId="49AD3C6D">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（4）不同供应商的磋商响应文件异常一致或者磋商报价呈规律性差异；</w:t>
      </w:r>
    </w:p>
    <w:p w14:paraId="5BF116DE">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（5）不同供应商的磋商响应文件相互混装；</w:t>
      </w:r>
    </w:p>
    <w:p w14:paraId="15BF76A3">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11、不符合法律、法规以及磋商文件中规定的无效标条款或其他实质性要求的（磋商文件中打“▲”内容及被拒绝的条款）。</w:t>
      </w:r>
    </w:p>
    <w:p w14:paraId="2C7C68D4">
      <w:pPr>
        <w:autoSpaceDE w:val="0"/>
        <w:autoSpaceDN w:val="0"/>
        <w:adjustRightInd w:val="0"/>
        <w:snapToGrid w:val="0"/>
        <w:spacing w:line="360" w:lineRule="auto"/>
        <w:ind w:firstLine="420" w:firstLineChars="200"/>
        <w:jc w:val="left"/>
        <w:rPr>
          <w:rFonts w:ascii="宋体" w:hAnsi="宋体"/>
          <w:kern w:val="0"/>
          <w:sz w:val="21"/>
        </w:rPr>
      </w:pPr>
      <w:r>
        <w:rPr>
          <w:rFonts w:hint="eastAsia" w:ascii="宋体" w:hAnsi="宋体"/>
          <w:b/>
          <w:kern w:val="0"/>
          <w:sz w:val="21"/>
        </w:rPr>
        <w:t>（六）有下列情况之一的，本次磋商终止。</w:t>
      </w:r>
    </w:p>
    <w:p w14:paraId="7437F481">
      <w:pPr>
        <w:autoSpaceDE w:val="0"/>
        <w:autoSpaceDN w:val="0"/>
        <w:spacing w:line="360" w:lineRule="auto"/>
        <w:ind w:firstLine="420" w:firstLineChars="200"/>
        <w:textAlignment w:val="bottom"/>
        <w:rPr>
          <w:rFonts w:ascii="宋体" w:hAnsi="宋体"/>
          <w:sz w:val="21"/>
          <w:szCs w:val="21"/>
        </w:rPr>
      </w:pPr>
      <w:r>
        <w:rPr>
          <w:rFonts w:hint="eastAsia" w:ascii="宋体" w:hAnsi="宋体"/>
          <w:sz w:val="21"/>
          <w:szCs w:val="21"/>
        </w:rPr>
        <w:t>（1）</w:t>
      </w:r>
      <w:r>
        <w:rPr>
          <w:rFonts w:ascii="宋体" w:hAnsi="宋体"/>
          <w:sz w:val="21"/>
          <w:szCs w:val="21"/>
        </w:rPr>
        <w:t>出现影响采购公正的违法、违规</w:t>
      </w:r>
      <w:r>
        <w:rPr>
          <w:rFonts w:hint="eastAsia" w:ascii="宋体" w:hAnsi="宋体"/>
          <w:sz w:val="21"/>
          <w:szCs w:val="21"/>
        </w:rPr>
        <w:t>、欺骗行为</w:t>
      </w:r>
      <w:r>
        <w:rPr>
          <w:rFonts w:ascii="宋体" w:hAnsi="宋体"/>
          <w:sz w:val="21"/>
          <w:szCs w:val="21"/>
        </w:rPr>
        <w:t>的；</w:t>
      </w:r>
    </w:p>
    <w:p w14:paraId="59B66A69">
      <w:pPr>
        <w:autoSpaceDE w:val="0"/>
        <w:autoSpaceDN w:val="0"/>
        <w:spacing w:line="360" w:lineRule="auto"/>
        <w:ind w:firstLine="420" w:firstLineChars="200"/>
        <w:textAlignment w:val="bottom"/>
        <w:rPr>
          <w:rFonts w:ascii="宋体" w:hAnsi="宋体"/>
          <w:sz w:val="21"/>
          <w:szCs w:val="21"/>
        </w:rPr>
      </w:pPr>
      <w:r>
        <w:rPr>
          <w:rFonts w:hint="eastAsia" w:ascii="宋体" w:hAnsi="宋体"/>
          <w:sz w:val="21"/>
          <w:szCs w:val="21"/>
        </w:rPr>
        <w:t>（2）</w:t>
      </w:r>
      <w:r>
        <w:rPr>
          <w:rFonts w:ascii="宋体" w:hAnsi="宋体"/>
          <w:sz w:val="21"/>
          <w:szCs w:val="21"/>
        </w:rPr>
        <w:t>因重大变故，采购任务取消的；</w:t>
      </w:r>
    </w:p>
    <w:p w14:paraId="73758DCD">
      <w:pPr>
        <w:autoSpaceDE w:val="0"/>
        <w:autoSpaceDN w:val="0"/>
        <w:adjustRightInd w:val="0"/>
        <w:spacing w:line="360" w:lineRule="auto"/>
        <w:ind w:firstLine="420" w:firstLineChars="200"/>
        <w:rPr>
          <w:rFonts w:ascii="宋体" w:hAnsi="宋体"/>
          <w:sz w:val="21"/>
          <w:szCs w:val="21"/>
        </w:rPr>
      </w:pPr>
      <w:r>
        <w:rPr>
          <w:rFonts w:hint="eastAsia" w:ascii="宋体" w:hAnsi="宋体"/>
          <w:sz w:val="21"/>
          <w:szCs w:val="21"/>
        </w:rPr>
        <w:t>（3）提交磋商响应文件供应商或符合资格条件供应商或实质性响应供应商不足三家的；</w:t>
      </w:r>
    </w:p>
    <w:p w14:paraId="66501255">
      <w:pPr>
        <w:autoSpaceDE w:val="0"/>
        <w:autoSpaceDN w:val="0"/>
        <w:adjustRightInd w:val="0"/>
        <w:spacing w:line="360" w:lineRule="auto"/>
        <w:ind w:firstLine="420" w:firstLineChars="200"/>
        <w:rPr>
          <w:rFonts w:ascii="宋体" w:hAnsi="宋体"/>
          <w:sz w:val="21"/>
          <w:szCs w:val="21"/>
        </w:rPr>
      </w:pPr>
      <w:r>
        <w:rPr>
          <w:rFonts w:hint="eastAsia" w:ascii="宋体" w:hAnsi="宋体"/>
          <w:sz w:val="21"/>
          <w:szCs w:val="21"/>
        </w:rPr>
        <w:t>（4）评标委员会发现招标文件存在歧义、重大缺陷导致评标工作无法进行，或者招标文件内容违反国家有关强制性规定的；</w:t>
      </w:r>
    </w:p>
    <w:p w14:paraId="495C6875">
      <w:pPr>
        <w:autoSpaceDE w:val="0"/>
        <w:autoSpaceDN w:val="0"/>
        <w:adjustRightInd w:val="0"/>
        <w:spacing w:line="360" w:lineRule="auto"/>
        <w:ind w:firstLine="420" w:firstLineChars="200"/>
        <w:rPr>
          <w:rFonts w:ascii="宋体" w:hAnsi="宋体"/>
          <w:sz w:val="21"/>
          <w:szCs w:val="21"/>
        </w:rPr>
      </w:pPr>
      <w:r>
        <w:rPr>
          <w:rFonts w:hint="eastAsia" w:ascii="宋体" w:hAnsi="宋体"/>
          <w:sz w:val="21"/>
          <w:szCs w:val="21"/>
        </w:rPr>
        <w:t>（5）法律、法规和招标文件规定的其他导致评标结果无效的。</w:t>
      </w:r>
    </w:p>
    <w:p w14:paraId="05E84C0D">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napToGrid w:val="0"/>
        <w:spacing w:line="360" w:lineRule="auto"/>
        <w:ind w:right="25" w:firstLine="420" w:firstLineChars="200"/>
        <w:jc w:val="left"/>
        <w:rPr>
          <w:rFonts w:ascii="宋体" w:hAnsi="宋体"/>
          <w:b/>
          <w:kern w:val="0"/>
          <w:sz w:val="21"/>
        </w:rPr>
      </w:pPr>
      <w:r>
        <w:rPr>
          <w:rFonts w:hint="eastAsia" w:ascii="宋体" w:hAnsi="宋体"/>
          <w:b/>
          <w:kern w:val="0"/>
          <w:sz w:val="21"/>
        </w:rPr>
        <w:t>（七）磋商原则和方法</w:t>
      </w:r>
    </w:p>
    <w:p w14:paraId="3B4E85D9">
      <w:pPr>
        <w:pStyle w:val="11"/>
        <w:snapToGrid w:val="0"/>
        <w:spacing w:line="360" w:lineRule="auto"/>
        <w:ind w:firstLine="525" w:firstLineChars="250"/>
        <w:rPr>
          <w:rFonts w:hAnsi="宋体"/>
        </w:rPr>
      </w:pPr>
      <w:r>
        <w:rPr>
          <w:rFonts w:hint="eastAsia" w:hAnsi="宋体"/>
        </w:rPr>
        <w:t>1、磋商原则。磋商小组必须公平、公正、客观，不带任何倾向性和启发性；不得向外界透露任何与评审有关的内容；任何单位和个人不得干扰、影响评审的正常进行；磋商小组及有关工作人员不得私下与磋商供应商接触。</w:t>
      </w:r>
    </w:p>
    <w:p w14:paraId="38CC1CAB">
      <w:pPr>
        <w:pStyle w:val="11"/>
        <w:snapToGrid w:val="0"/>
        <w:spacing w:line="360" w:lineRule="auto"/>
        <w:ind w:firstLine="525" w:firstLineChars="250"/>
        <w:rPr>
          <w:rFonts w:hAnsi="宋体"/>
        </w:rPr>
      </w:pPr>
      <w:r>
        <w:rPr>
          <w:rFonts w:hint="eastAsia" w:hAnsi="宋体"/>
        </w:rPr>
        <w:t>2、磋商办法。具体磋商内容及评分标准等详见《评审方法及评分标准》。</w:t>
      </w:r>
    </w:p>
    <w:p w14:paraId="7EC03B38">
      <w:pPr>
        <w:pStyle w:val="11"/>
        <w:snapToGrid w:val="0"/>
        <w:spacing w:line="360" w:lineRule="auto"/>
        <w:ind w:firstLine="420" w:firstLineChars="200"/>
        <w:rPr>
          <w:rFonts w:hAnsi="宋体"/>
        </w:rPr>
      </w:pPr>
      <w:r>
        <w:rPr>
          <w:rFonts w:hint="eastAsia" w:hAnsi="宋体"/>
          <w:b/>
        </w:rPr>
        <w:t>（八）评审过程的监控</w:t>
      </w:r>
    </w:p>
    <w:p w14:paraId="136C5D9B">
      <w:pPr>
        <w:pStyle w:val="11"/>
        <w:snapToGrid w:val="0"/>
        <w:spacing w:line="360" w:lineRule="auto"/>
        <w:ind w:firstLine="525" w:firstLineChars="250"/>
        <w:rPr>
          <w:rFonts w:hAnsi="宋体"/>
        </w:rPr>
      </w:pPr>
      <w:r>
        <w:rPr>
          <w:rFonts w:hint="eastAsia" w:hAnsi="宋体"/>
        </w:rPr>
        <w:t>1、本项目评标过程实行全程录音、录像监控，政府采购监管部门视情进行现场监督，</w:t>
      </w:r>
      <w:r>
        <w:rPr>
          <w:rFonts w:hint="eastAsia" w:hAnsi="宋体" w:eastAsia="宋体"/>
        </w:rPr>
        <w:t>供应商</w:t>
      </w:r>
      <w:r>
        <w:rPr>
          <w:rFonts w:hint="eastAsia" w:hAnsi="宋体"/>
        </w:rPr>
        <w:t>在评标过程中所进行的试图影响评标结果的不公正活动，可能导致其</w:t>
      </w:r>
      <w:r>
        <w:rPr>
          <w:rFonts w:hint="eastAsia" w:hAnsi="宋体" w:eastAsia="宋体"/>
        </w:rPr>
        <w:t>磋商</w:t>
      </w:r>
      <w:r>
        <w:rPr>
          <w:rFonts w:hint="eastAsia" w:hAnsi="宋体"/>
        </w:rPr>
        <w:t>被拒绝。</w:t>
      </w:r>
    </w:p>
    <w:p w14:paraId="4F405593">
      <w:pPr>
        <w:pStyle w:val="11"/>
        <w:snapToGrid w:val="0"/>
        <w:spacing w:line="360" w:lineRule="auto"/>
        <w:ind w:firstLine="525" w:firstLineChars="250"/>
        <w:rPr>
          <w:rFonts w:hAnsi="宋体"/>
        </w:rPr>
      </w:pPr>
      <w:r>
        <w:rPr>
          <w:rFonts w:hint="eastAsia" w:hAnsi="宋体"/>
        </w:rPr>
        <w:t>2、评审过程中出现录音录像采集设备不能正常运行的，应当立即封存评审资料、中止评审活动，直至设备（或替代设备）运转正常或转移至符合条件的场所后继续进行评审工作。</w:t>
      </w:r>
    </w:p>
    <w:p w14:paraId="04B161B5">
      <w:pPr>
        <w:pStyle w:val="20"/>
        <w:snapToGrid w:val="0"/>
        <w:spacing w:beforeAutospacing="0" w:afterAutospacing="0" w:line="360" w:lineRule="auto"/>
        <w:ind w:firstLine="420" w:firstLineChars="200"/>
        <w:jc w:val="center"/>
        <w:rPr>
          <w:rFonts w:hint="default"/>
          <w:sz w:val="21"/>
        </w:rPr>
      </w:pPr>
      <w:r>
        <w:rPr>
          <w:b/>
          <w:sz w:val="21"/>
        </w:rPr>
        <w:t>五、磋商结果确定</w:t>
      </w:r>
    </w:p>
    <w:p w14:paraId="5195E089">
      <w:pPr>
        <w:pStyle w:val="20"/>
        <w:snapToGrid w:val="0"/>
        <w:spacing w:beforeAutospacing="0" w:afterAutospacing="0" w:line="360" w:lineRule="auto"/>
        <w:ind w:firstLine="525" w:firstLineChars="250"/>
        <w:jc w:val="both"/>
        <w:rPr>
          <w:rFonts w:hint="default"/>
          <w:sz w:val="21"/>
        </w:rPr>
      </w:pPr>
      <w:r>
        <w:rPr>
          <w:sz w:val="21"/>
        </w:rPr>
        <w:t>1、确定成交供应商。磋商小组根据采购人的《授权意见确认书》，推荐成交候选供应商或直接确定成交供应商。其中推荐成交候选供应商的，采购组织机构在评审结束之日起2个工作日内将评审报告送交采购人，采购人自收到评审报告之日起5个工作日内在评审报告推荐的成交候选人中按顺序确定成交供应商。</w:t>
      </w:r>
    </w:p>
    <w:p w14:paraId="043DE719">
      <w:pPr>
        <w:snapToGrid w:val="0"/>
        <w:spacing w:line="360" w:lineRule="auto"/>
        <w:ind w:firstLine="420" w:firstLineChars="200"/>
        <w:rPr>
          <w:rFonts w:ascii="宋体" w:hAnsi="宋体"/>
          <w:kern w:val="0"/>
          <w:sz w:val="21"/>
        </w:rPr>
      </w:pPr>
      <w:r>
        <w:rPr>
          <w:rFonts w:hint="eastAsia" w:ascii="宋体" w:hAnsi="宋体"/>
          <w:kern w:val="0"/>
          <w:sz w:val="21"/>
        </w:rPr>
        <w:t>2、发布成交结果公告。采购组织机构应当在成交供应商确定后2个工作日内，在省级以上财政部门指定的政府采购信息发布媒体及相关网站上公告成交结果，并将磋商文件随同公告。</w:t>
      </w:r>
    </w:p>
    <w:p w14:paraId="7AB8E8A8">
      <w:pPr>
        <w:snapToGrid w:val="0"/>
        <w:spacing w:line="360" w:lineRule="auto"/>
        <w:ind w:firstLine="420" w:firstLineChars="200"/>
        <w:rPr>
          <w:rFonts w:ascii="宋体" w:hAnsi="宋体"/>
          <w:kern w:val="0"/>
          <w:sz w:val="21"/>
        </w:rPr>
      </w:pPr>
      <w:r>
        <w:rPr>
          <w:rFonts w:hint="eastAsia" w:ascii="宋体" w:hAnsi="宋体"/>
          <w:kern w:val="0"/>
          <w:sz w:val="21"/>
        </w:rPr>
        <w:t>3、发出成交通知书。采购组织机构在发布成交结果同时，向成交供应商发出成交通知书。</w:t>
      </w:r>
    </w:p>
    <w:p w14:paraId="1FF480D1">
      <w:pPr>
        <w:snapToGrid w:val="0"/>
        <w:spacing w:line="360" w:lineRule="auto"/>
        <w:ind w:firstLine="420" w:firstLineChars="200"/>
        <w:rPr>
          <w:rFonts w:ascii="宋体" w:hAnsi="宋体"/>
          <w:b/>
          <w:kern w:val="0"/>
          <w:sz w:val="21"/>
        </w:rPr>
      </w:pPr>
      <w:r>
        <w:rPr>
          <w:rFonts w:hint="eastAsia" w:ascii="宋体" w:hAnsi="宋体"/>
          <w:b/>
          <w:kern w:val="0"/>
          <w:sz w:val="21"/>
        </w:rPr>
        <w:t>六、合同签订及公告</w:t>
      </w:r>
    </w:p>
    <w:p w14:paraId="7BE8B82B">
      <w:pPr>
        <w:snapToGrid w:val="0"/>
        <w:spacing w:line="360" w:lineRule="auto"/>
        <w:ind w:firstLine="422" w:firstLineChars="200"/>
        <w:rPr>
          <w:rFonts w:ascii="宋体" w:hAnsi="宋体" w:eastAsia="宋体"/>
          <w:b/>
          <w:kern w:val="0"/>
          <w:sz w:val="21"/>
        </w:rPr>
      </w:pPr>
      <w:r>
        <w:rPr>
          <w:rFonts w:hint="eastAsia" w:ascii="宋体" w:hAnsi="宋体" w:eastAsia="宋体"/>
          <w:b/>
          <w:kern w:val="0"/>
          <w:sz w:val="21"/>
        </w:rPr>
        <w:t>（一）签订合同</w:t>
      </w:r>
    </w:p>
    <w:p w14:paraId="6BF18B34">
      <w:pPr>
        <w:pStyle w:val="20"/>
        <w:snapToGrid w:val="0"/>
        <w:spacing w:beforeAutospacing="0" w:afterAutospacing="0" w:line="360" w:lineRule="auto"/>
        <w:ind w:firstLine="525" w:firstLineChars="250"/>
        <w:jc w:val="both"/>
        <w:rPr>
          <w:rFonts w:hint="default"/>
          <w:sz w:val="21"/>
        </w:rPr>
      </w:pPr>
      <w:r>
        <w:rPr>
          <w:sz w:val="21"/>
        </w:rPr>
        <w:t>1、采购人应当自成交通知书发出之日起30日内，按照磋商采购文件确定的合同文本以及采购标的、规格型号、采购金额、采购数量和服务要求等事项签订政府采购合同。</w:t>
      </w:r>
    </w:p>
    <w:p w14:paraId="6CCF575D">
      <w:pPr>
        <w:pStyle w:val="20"/>
        <w:snapToGrid w:val="0"/>
        <w:spacing w:beforeAutospacing="0" w:afterAutospacing="0" w:line="360" w:lineRule="auto"/>
        <w:ind w:firstLine="525" w:firstLineChars="250"/>
        <w:jc w:val="both"/>
        <w:rPr>
          <w:rFonts w:hint="default"/>
          <w:sz w:val="21"/>
        </w:rPr>
      </w:pPr>
      <w:r>
        <w:rPr>
          <w:sz w:val="21"/>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203EF2BF">
      <w:pPr>
        <w:pStyle w:val="20"/>
        <w:snapToGrid w:val="0"/>
        <w:spacing w:beforeAutospacing="0" w:afterAutospacing="0" w:line="360" w:lineRule="auto"/>
        <w:ind w:firstLine="525" w:firstLineChars="250"/>
        <w:jc w:val="both"/>
        <w:rPr>
          <w:rFonts w:hint="default"/>
          <w:sz w:val="21"/>
        </w:rPr>
      </w:pPr>
      <w:r>
        <w:rPr>
          <w:sz w:val="21"/>
        </w:rPr>
        <w:t>3、成交供应商无故拖延、拒签合同的,取消成交资格。</w:t>
      </w:r>
    </w:p>
    <w:p w14:paraId="7A0AD93B">
      <w:pPr>
        <w:pStyle w:val="20"/>
        <w:snapToGrid w:val="0"/>
        <w:spacing w:beforeAutospacing="0" w:afterAutospacing="0" w:line="360" w:lineRule="auto"/>
        <w:ind w:firstLine="525" w:firstLineChars="250"/>
        <w:jc w:val="both"/>
        <w:rPr>
          <w:rFonts w:hint="default"/>
          <w:sz w:val="21"/>
        </w:rPr>
      </w:pPr>
      <w:r>
        <w:rPr>
          <w:sz w:val="21"/>
        </w:rPr>
        <w:t>4、成交供应商拒绝与采购人签订合同的，采购人可以按照评审报告推荐的成交候选供应商名单排序，确定下一候选供应商为成交供应商，也可以重新开展政府采购活动。同时，拒绝与采购人签订合同的供应商，由同级财政部门依法作出处理。</w:t>
      </w:r>
    </w:p>
    <w:p w14:paraId="11A56B90">
      <w:pPr>
        <w:pStyle w:val="20"/>
        <w:snapToGrid w:val="0"/>
        <w:spacing w:beforeAutospacing="0" w:afterAutospacing="0" w:line="360" w:lineRule="auto"/>
        <w:ind w:firstLine="525" w:firstLineChars="250"/>
        <w:jc w:val="both"/>
        <w:rPr>
          <w:rFonts w:hint="default"/>
          <w:sz w:val="21"/>
        </w:rPr>
      </w:pPr>
      <w:r>
        <w:rPr>
          <w:sz w:val="21"/>
        </w:rPr>
        <w:t>5、询问或者质疑事项可能影响成交结果的，采购人应当暂停签订合同，已经签订合同的，应当中止履行合同（成交结果的质疑期为成交结果公告期限届满之日起七个工作日）。</w:t>
      </w:r>
    </w:p>
    <w:p w14:paraId="2E7F170A">
      <w:pPr>
        <w:pStyle w:val="20"/>
        <w:snapToGrid w:val="0"/>
        <w:spacing w:beforeAutospacing="0" w:afterAutospacing="0" w:line="360" w:lineRule="auto"/>
        <w:ind w:firstLine="525" w:firstLineChars="250"/>
        <w:jc w:val="both"/>
        <w:rPr>
          <w:rFonts w:hint="default" w:eastAsia="宋体" w:cs="宋体"/>
          <w:b/>
          <w:sz w:val="30"/>
          <w:szCs w:val="30"/>
        </w:rPr>
      </w:pPr>
      <w:r>
        <w:rPr>
          <w:rFonts w:eastAsia="宋体"/>
          <w:sz w:val="21"/>
        </w:rPr>
        <w:t>6、</w:t>
      </w:r>
      <w:r>
        <w:rPr>
          <w:sz w:val="21"/>
        </w:rPr>
        <w:t>采购人应当自政府采购合同签订之日起2个工作日内，在省级以上财政部门指定的政府采购信息发布媒体及相关网站上公告。</w:t>
      </w:r>
      <w:bookmarkEnd w:id="28"/>
      <w:bookmarkStart w:id="43" w:name="_Toc306901457"/>
      <w:bookmarkStart w:id="44" w:name="_Toc173810699"/>
    </w:p>
    <w:p w14:paraId="77680F12">
      <w:pPr>
        <w:pStyle w:val="20"/>
        <w:snapToGrid w:val="0"/>
        <w:spacing w:beforeAutospacing="0" w:afterAutospacing="0" w:line="360" w:lineRule="auto"/>
        <w:ind w:firstLine="525" w:firstLineChars="250"/>
        <w:jc w:val="both"/>
        <w:rPr>
          <w:rFonts w:hint="default"/>
          <w:b/>
          <w:sz w:val="21"/>
        </w:rPr>
      </w:pPr>
      <w:r>
        <w:rPr>
          <w:b/>
          <w:sz w:val="21"/>
        </w:rPr>
        <w:t>（二）合同公告及备案</w:t>
      </w:r>
    </w:p>
    <w:p w14:paraId="52E989AC">
      <w:pPr>
        <w:pStyle w:val="20"/>
        <w:snapToGrid w:val="0"/>
        <w:spacing w:beforeAutospacing="0" w:afterAutospacing="0" w:line="360" w:lineRule="auto"/>
        <w:ind w:firstLine="525" w:firstLineChars="250"/>
        <w:jc w:val="both"/>
        <w:rPr>
          <w:rFonts w:hint="default"/>
          <w:sz w:val="21"/>
        </w:rPr>
      </w:pPr>
      <w:r>
        <w:rPr>
          <w:sz w:val="21"/>
        </w:rPr>
        <w:t>采购人应当自政府采购合同签订之日起2个工作日内，在省级以上财政部门指定的政府采购信息发布媒体及相关网站上公告。</w:t>
      </w:r>
    </w:p>
    <w:p w14:paraId="03289CC6">
      <w:pPr>
        <w:rPr>
          <w:rFonts w:ascii="宋体" w:hAnsi="宋体" w:eastAsia="宋体" w:cs="宋体"/>
          <w:b/>
          <w:sz w:val="30"/>
          <w:szCs w:val="30"/>
        </w:rPr>
      </w:pPr>
      <w:r>
        <w:rPr>
          <w:rFonts w:hint="eastAsia" w:ascii="宋体" w:hAnsi="宋体" w:eastAsia="宋体" w:cs="宋体"/>
          <w:b/>
          <w:sz w:val="30"/>
          <w:szCs w:val="30"/>
        </w:rPr>
        <w:br w:type="page"/>
      </w:r>
    </w:p>
    <w:p w14:paraId="776220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jc w:val="center"/>
        <w:rPr>
          <w:rFonts w:ascii="宋体" w:hAnsi="宋体" w:eastAsia="宋体" w:cs="宋体"/>
          <w:b/>
          <w:sz w:val="30"/>
          <w:szCs w:val="30"/>
        </w:rPr>
      </w:pPr>
      <w:r>
        <w:rPr>
          <w:rFonts w:hint="eastAsia" w:ascii="宋体" w:hAnsi="宋体" w:eastAsia="宋体" w:cs="宋体"/>
          <w:b/>
          <w:sz w:val="30"/>
          <w:szCs w:val="30"/>
        </w:rPr>
        <w:t>第四部分   评标办法及评分标准</w:t>
      </w:r>
      <w:bookmarkEnd w:id="43"/>
    </w:p>
    <w:p w14:paraId="72BF9940">
      <w:pPr>
        <w:snapToGrid w:val="0"/>
        <w:spacing w:line="360" w:lineRule="auto"/>
        <w:ind w:firstLine="420"/>
        <w:rPr>
          <w:rFonts w:ascii="宋体" w:hAnsi="宋体" w:eastAsia="宋体" w:cs="宋体"/>
          <w:b/>
          <w:i/>
          <w:sz w:val="21"/>
          <w:szCs w:val="21"/>
        </w:rPr>
      </w:pPr>
      <w:r>
        <w:rPr>
          <w:rFonts w:hint="eastAsia" w:ascii="宋体" w:hAnsi="宋体" w:eastAsia="宋体" w:cs="宋体"/>
          <w:sz w:val="21"/>
          <w:szCs w:val="21"/>
        </w:rPr>
        <w:t xml:space="preserve">一、采购组织机构将组织磋商小组，对供应商提供的磋商响应文件进行综合评审。   </w:t>
      </w:r>
    </w:p>
    <w:p w14:paraId="3E25FFF0">
      <w:pPr>
        <w:snapToGrid w:val="0"/>
        <w:spacing w:line="360" w:lineRule="auto"/>
        <w:ind w:firstLine="420"/>
        <w:rPr>
          <w:rFonts w:ascii="宋体" w:hAnsi="宋体" w:eastAsia="宋体" w:cs="宋体"/>
          <w:sz w:val="21"/>
          <w:szCs w:val="21"/>
        </w:rPr>
      </w:pPr>
      <w:r>
        <w:rPr>
          <w:rFonts w:hint="eastAsia" w:ascii="宋体" w:hAnsi="宋体" w:eastAsia="宋体" w:cs="宋体"/>
          <w:sz w:val="21"/>
          <w:szCs w:val="21"/>
        </w:rPr>
        <w:t>二、本次磋商项目的评审方法为</w:t>
      </w:r>
      <w:r>
        <w:rPr>
          <w:rFonts w:hint="eastAsia" w:ascii="宋体" w:hAnsi="宋体" w:eastAsia="宋体" w:cs="宋体"/>
          <w:b/>
          <w:sz w:val="21"/>
          <w:szCs w:val="21"/>
        </w:rPr>
        <w:t>综合评分法</w:t>
      </w:r>
      <w:r>
        <w:rPr>
          <w:rFonts w:hint="eastAsia" w:ascii="宋体" w:hAnsi="宋体" w:eastAsia="宋体" w:cs="宋体"/>
          <w:sz w:val="21"/>
          <w:szCs w:val="21"/>
        </w:rPr>
        <w:t>，总计100分</w:t>
      </w:r>
      <w:r>
        <w:rPr>
          <w:rFonts w:hint="eastAsia" w:ascii="宋体" w:hAnsi="宋体" w:eastAsia="宋体" w:cs="宋体"/>
          <w:bCs/>
          <w:sz w:val="21"/>
          <w:szCs w:val="21"/>
          <w:lang w:val="zh-CN"/>
        </w:rPr>
        <w:t>(商务与技术文件为</w:t>
      </w:r>
      <w:r>
        <w:rPr>
          <w:rFonts w:hint="eastAsia" w:ascii="宋体" w:hAnsi="宋体" w:eastAsia="宋体" w:cs="宋体"/>
          <w:b/>
          <w:bCs/>
          <w:sz w:val="21"/>
          <w:szCs w:val="21"/>
        </w:rPr>
        <w:t>70</w:t>
      </w:r>
      <w:r>
        <w:rPr>
          <w:rFonts w:hint="eastAsia" w:ascii="宋体" w:hAnsi="宋体" w:eastAsia="宋体" w:cs="宋体"/>
          <w:bCs/>
          <w:sz w:val="21"/>
          <w:szCs w:val="21"/>
          <w:lang w:val="zh-CN"/>
        </w:rPr>
        <w:t>分，报价文件为</w:t>
      </w:r>
      <w:r>
        <w:rPr>
          <w:rFonts w:hint="eastAsia" w:ascii="宋体" w:hAnsi="宋体" w:eastAsia="宋体" w:cs="宋体"/>
          <w:b/>
          <w:bCs/>
          <w:sz w:val="21"/>
          <w:szCs w:val="21"/>
        </w:rPr>
        <w:t>30</w:t>
      </w:r>
      <w:r>
        <w:rPr>
          <w:rFonts w:hint="eastAsia" w:ascii="宋体" w:hAnsi="宋体" w:eastAsia="宋体" w:cs="宋体"/>
          <w:bCs/>
          <w:sz w:val="21"/>
          <w:szCs w:val="21"/>
          <w:lang w:val="zh-CN"/>
        </w:rPr>
        <w:t>分)</w:t>
      </w:r>
      <w:r>
        <w:rPr>
          <w:rFonts w:hint="eastAsia" w:ascii="宋体" w:hAnsi="宋体" w:eastAsia="宋体" w:cs="宋体"/>
          <w:sz w:val="21"/>
          <w:szCs w:val="21"/>
        </w:rPr>
        <w:t>。</w:t>
      </w:r>
    </w:p>
    <w:p w14:paraId="24D34AA9">
      <w:pPr>
        <w:snapToGrid w:val="0"/>
        <w:spacing w:line="360" w:lineRule="auto"/>
        <w:ind w:firstLine="420"/>
        <w:rPr>
          <w:rFonts w:ascii="宋体" w:hAnsi="宋体" w:eastAsia="宋体" w:cs="宋体"/>
          <w:sz w:val="21"/>
          <w:szCs w:val="21"/>
        </w:rPr>
      </w:pPr>
      <w:r>
        <w:rPr>
          <w:rFonts w:hint="eastAsia" w:ascii="宋体" w:hAnsi="宋体" w:eastAsia="宋体" w:cs="宋体"/>
          <w:sz w:val="21"/>
          <w:szCs w:val="21"/>
        </w:rPr>
        <w:t>（一）商务与技术文件</w:t>
      </w:r>
      <w:r>
        <w:rPr>
          <w:rFonts w:hint="eastAsia" w:ascii="宋体" w:hAnsi="宋体" w:eastAsia="宋体" w:cs="宋体"/>
          <w:sz w:val="21"/>
          <w:szCs w:val="21"/>
          <w:lang w:val="zh-CN"/>
        </w:rPr>
        <w:t>由磋商小组在规定的分值内单独评定打分</w:t>
      </w:r>
      <w:r>
        <w:rPr>
          <w:rFonts w:hint="eastAsia" w:ascii="宋体" w:hAnsi="宋体" w:eastAsia="宋体" w:cs="宋体"/>
          <w:sz w:val="21"/>
          <w:szCs w:val="21"/>
        </w:rPr>
        <w:t>。</w:t>
      </w:r>
    </w:p>
    <w:p w14:paraId="639F82F0">
      <w:pPr>
        <w:snapToGrid w:val="0"/>
        <w:spacing w:line="360" w:lineRule="auto"/>
        <w:ind w:firstLine="420"/>
        <w:rPr>
          <w:rFonts w:ascii="宋体" w:hAnsi="宋体" w:eastAsia="宋体" w:cs="宋体"/>
          <w:sz w:val="21"/>
          <w:szCs w:val="21"/>
        </w:rPr>
      </w:pPr>
      <w:r>
        <w:rPr>
          <w:rFonts w:hint="eastAsia" w:ascii="宋体" w:hAnsi="宋体" w:eastAsia="宋体" w:cs="宋体"/>
          <w:sz w:val="21"/>
          <w:szCs w:val="21"/>
        </w:rPr>
        <w:t>（二）各磋商供应商商务与技术文件得分按照磋商小组成员的独立评分结果汇总后的算术平均分计算，计算公式为：</w:t>
      </w:r>
    </w:p>
    <w:p w14:paraId="3B13EE5D">
      <w:pPr>
        <w:snapToGrid w:val="0"/>
        <w:spacing w:line="360" w:lineRule="auto"/>
        <w:ind w:firstLine="420"/>
        <w:rPr>
          <w:rFonts w:ascii="宋体" w:hAnsi="宋体" w:eastAsia="宋体" w:cs="宋体"/>
          <w:sz w:val="21"/>
          <w:szCs w:val="21"/>
        </w:rPr>
      </w:pPr>
      <w:r>
        <w:rPr>
          <w:rFonts w:hint="eastAsia" w:ascii="宋体" w:hAnsi="宋体" w:eastAsia="宋体" w:cs="宋体"/>
          <w:sz w:val="21"/>
          <w:szCs w:val="21"/>
        </w:rPr>
        <w:t>商务与技术文件得分=磋商小组所有成员评分合计数/磋商小组组成人员数。</w:t>
      </w:r>
    </w:p>
    <w:p w14:paraId="0701B896">
      <w:pPr>
        <w:autoSpaceDE w:val="0"/>
        <w:autoSpaceDN w:val="0"/>
        <w:adjustRightInd w:val="0"/>
        <w:snapToGrid w:val="0"/>
        <w:spacing w:line="360" w:lineRule="exact"/>
        <w:ind w:right="85" w:firstLine="420" w:firstLineChars="200"/>
        <w:rPr>
          <w:rFonts w:ascii="宋体" w:hAnsi="宋体" w:eastAsia="宋体"/>
          <w:b/>
          <w:sz w:val="21"/>
          <w:lang w:val="zh-CN"/>
        </w:rPr>
      </w:pPr>
      <w:r>
        <w:rPr>
          <w:rFonts w:hint="eastAsia" w:ascii="宋体" w:hAnsi="宋体" w:eastAsia="宋体" w:cs="宋体"/>
          <w:sz w:val="21"/>
          <w:szCs w:val="21"/>
        </w:rPr>
        <w:t>（三）</w:t>
      </w:r>
      <w:r>
        <w:rPr>
          <w:rFonts w:ascii="宋体" w:hAnsi="宋体" w:eastAsia="宋体"/>
          <w:b/>
          <w:sz w:val="21"/>
          <w:lang w:val="zh-CN"/>
        </w:rPr>
        <w:t>资格证明文件、</w:t>
      </w:r>
      <w:r>
        <w:rPr>
          <w:rFonts w:hint="eastAsia" w:ascii="宋体" w:hAnsi="宋体" w:eastAsia="宋体"/>
          <w:b/>
          <w:sz w:val="21"/>
          <w:lang w:val="zh-CN"/>
        </w:rPr>
        <w:t>商务与技术文件</w:t>
      </w:r>
      <w:r>
        <w:rPr>
          <w:rFonts w:ascii="宋体" w:hAnsi="宋体" w:eastAsia="宋体"/>
          <w:b/>
          <w:sz w:val="21"/>
          <w:lang w:val="zh-CN"/>
        </w:rPr>
        <w:t>、</w:t>
      </w:r>
      <w:r>
        <w:rPr>
          <w:rFonts w:hint="eastAsia" w:ascii="宋体" w:hAnsi="宋体" w:eastAsia="宋体"/>
          <w:b/>
          <w:sz w:val="21"/>
          <w:lang w:val="zh-CN"/>
        </w:rPr>
        <w:t>报价文件</w:t>
      </w:r>
      <w:r>
        <w:rPr>
          <w:rFonts w:ascii="宋体" w:hAnsi="宋体" w:eastAsia="宋体"/>
          <w:b/>
          <w:sz w:val="21"/>
          <w:lang w:val="zh-CN"/>
        </w:rPr>
        <w:t>评审</w:t>
      </w:r>
    </w:p>
    <w:p w14:paraId="0184EB52">
      <w:pPr>
        <w:autoSpaceDE w:val="0"/>
        <w:autoSpaceDN w:val="0"/>
        <w:adjustRightInd w:val="0"/>
        <w:snapToGrid w:val="0"/>
        <w:spacing w:line="360" w:lineRule="exact"/>
        <w:ind w:right="84" w:firstLine="207" w:firstLineChars="98"/>
        <w:rPr>
          <w:rFonts w:ascii="宋体" w:hAnsi="宋体" w:eastAsia="宋体"/>
          <w:b/>
          <w:sz w:val="21"/>
          <w:lang w:val="zh-CN"/>
        </w:rPr>
      </w:pPr>
      <w:r>
        <w:rPr>
          <w:rFonts w:ascii="宋体" w:hAnsi="宋体" w:eastAsia="宋体"/>
          <w:b/>
          <w:sz w:val="21"/>
          <w:lang w:val="zh-CN"/>
        </w:rPr>
        <w:t>▲1、资格证明文件资格审查（</w:t>
      </w:r>
      <w:r>
        <w:rPr>
          <w:rFonts w:ascii="宋体" w:hAnsi="宋体" w:eastAsia="宋体"/>
          <w:b/>
          <w:kern w:val="0"/>
          <w:sz w:val="21"/>
        </w:rPr>
        <w:t>如发现有不符合下列条款的，</w:t>
      </w:r>
      <w:r>
        <w:rPr>
          <w:rFonts w:hint="eastAsia" w:ascii="宋体" w:hAnsi="宋体" w:eastAsia="宋体"/>
          <w:b/>
          <w:kern w:val="0"/>
          <w:sz w:val="21"/>
        </w:rPr>
        <w:t>磋商响应</w:t>
      </w:r>
      <w:r>
        <w:rPr>
          <w:rFonts w:ascii="宋体" w:hAnsi="宋体" w:eastAsia="宋体"/>
          <w:b/>
          <w:kern w:val="0"/>
          <w:sz w:val="21"/>
        </w:rPr>
        <w:t>文件将作无效标处理</w:t>
      </w:r>
      <w:r>
        <w:rPr>
          <w:rFonts w:ascii="宋体" w:hAnsi="宋体" w:eastAsia="宋体"/>
          <w:b/>
          <w:sz w:val="21"/>
          <w:lang w:val="zh-CN"/>
        </w:rPr>
        <w:t>）</w:t>
      </w:r>
    </w:p>
    <w:p w14:paraId="709F7A8C">
      <w:pPr>
        <w:autoSpaceDE w:val="0"/>
        <w:autoSpaceDN w:val="0"/>
        <w:adjustRightInd w:val="0"/>
        <w:snapToGrid w:val="0"/>
        <w:spacing w:line="360" w:lineRule="exact"/>
        <w:ind w:right="84" w:firstLine="420" w:firstLineChars="200"/>
        <w:rPr>
          <w:rFonts w:ascii="宋体" w:hAnsi="宋体" w:eastAsia="宋体"/>
          <w:sz w:val="21"/>
          <w:lang w:val="zh-CN"/>
        </w:rPr>
      </w:pPr>
      <w:r>
        <w:rPr>
          <w:rFonts w:ascii="宋体" w:hAnsi="宋体" w:eastAsia="宋体"/>
          <w:kern w:val="21"/>
          <w:sz w:val="21"/>
          <w:lang w:val="zh-CN"/>
        </w:rPr>
        <w:t>（1）授权委托书的合法性；</w:t>
      </w:r>
    </w:p>
    <w:p w14:paraId="40891DC4">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ascii="宋体" w:hAnsi="宋体" w:eastAsia="宋体"/>
          <w:kern w:val="21"/>
          <w:sz w:val="21"/>
          <w:lang w:val="zh-CN"/>
        </w:rPr>
        <w:t>（2）</w:t>
      </w:r>
      <w:r>
        <w:rPr>
          <w:rFonts w:hint="eastAsia" w:ascii="宋体" w:hAnsi="宋体" w:eastAsia="宋体"/>
          <w:kern w:val="21"/>
          <w:sz w:val="21"/>
        </w:rPr>
        <w:t>供应商</w:t>
      </w:r>
      <w:r>
        <w:rPr>
          <w:rFonts w:ascii="宋体" w:hAnsi="宋体" w:eastAsia="宋体"/>
          <w:kern w:val="21"/>
          <w:sz w:val="21"/>
          <w:lang w:val="zh-CN"/>
        </w:rPr>
        <w:t>资格条件审查</w:t>
      </w:r>
      <w:r>
        <w:rPr>
          <w:rFonts w:hint="eastAsia" w:ascii="宋体" w:hAnsi="宋体" w:eastAsia="宋体"/>
          <w:kern w:val="21"/>
          <w:sz w:val="21"/>
          <w:lang w:val="zh-CN"/>
        </w:rPr>
        <w:t>；</w:t>
      </w:r>
    </w:p>
    <w:p w14:paraId="4286B542">
      <w:pPr>
        <w:autoSpaceDE w:val="0"/>
        <w:autoSpaceDN w:val="0"/>
        <w:adjustRightInd w:val="0"/>
        <w:snapToGrid w:val="0"/>
        <w:spacing w:line="360" w:lineRule="exact"/>
        <w:ind w:right="84" w:firstLine="420" w:firstLineChars="200"/>
        <w:rPr>
          <w:lang w:val="zh-CN"/>
        </w:rPr>
      </w:pPr>
      <w:r>
        <w:rPr>
          <w:rFonts w:ascii="宋体" w:hAnsi="宋体" w:eastAsia="宋体"/>
          <w:kern w:val="21"/>
          <w:sz w:val="21"/>
          <w:lang w:val="zh-CN"/>
        </w:rPr>
        <w:t>（3）磋商文件其他实质性要求或规定。</w:t>
      </w:r>
    </w:p>
    <w:p w14:paraId="72E6491F">
      <w:pPr>
        <w:autoSpaceDE w:val="0"/>
        <w:autoSpaceDN w:val="0"/>
        <w:adjustRightInd w:val="0"/>
        <w:snapToGrid w:val="0"/>
        <w:spacing w:line="360" w:lineRule="exact"/>
        <w:ind w:right="84" w:firstLine="207" w:firstLineChars="98"/>
        <w:rPr>
          <w:rFonts w:ascii="宋体" w:hAnsi="宋体" w:eastAsia="宋体"/>
          <w:b/>
          <w:sz w:val="21"/>
          <w:lang w:val="zh-CN"/>
        </w:rPr>
      </w:pPr>
      <w:r>
        <w:rPr>
          <w:rFonts w:ascii="宋体" w:hAnsi="宋体" w:eastAsia="宋体"/>
          <w:b/>
          <w:kern w:val="21"/>
          <w:sz w:val="21"/>
          <w:lang w:val="zh-CN"/>
        </w:rPr>
        <w:t>▲</w:t>
      </w:r>
      <w:r>
        <w:rPr>
          <w:rFonts w:ascii="宋体" w:hAnsi="宋体" w:eastAsia="宋体"/>
          <w:b/>
          <w:sz w:val="21"/>
          <w:lang w:val="zh-CN"/>
        </w:rPr>
        <w:t>2、</w:t>
      </w:r>
      <w:r>
        <w:rPr>
          <w:rFonts w:hint="eastAsia" w:ascii="宋体" w:hAnsi="宋体" w:eastAsia="宋体"/>
          <w:b/>
          <w:sz w:val="21"/>
          <w:lang w:val="zh-CN"/>
        </w:rPr>
        <w:t>商务与技术文件</w:t>
      </w:r>
      <w:r>
        <w:rPr>
          <w:rFonts w:ascii="宋体" w:hAnsi="宋体" w:eastAsia="宋体"/>
          <w:b/>
          <w:sz w:val="21"/>
          <w:lang w:val="zh-CN"/>
        </w:rPr>
        <w:t>符合性审查（</w:t>
      </w:r>
      <w:r>
        <w:rPr>
          <w:rFonts w:ascii="宋体" w:hAnsi="宋体" w:eastAsia="宋体"/>
          <w:b/>
          <w:kern w:val="0"/>
          <w:sz w:val="21"/>
        </w:rPr>
        <w:t>如发现有不符合下列条款的，</w:t>
      </w:r>
      <w:r>
        <w:rPr>
          <w:rFonts w:hint="eastAsia" w:ascii="宋体" w:hAnsi="宋体" w:eastAsia="宋体"/>
          <w:b/>
          <w:kern w:val="0"/>
          <w:sz w:val="21"/>
        </w:rPr>
        <w:t>磋商响应</w:t>
      </w:r>
      <w:r>
        <w:rPr>
          <w:rFonts w:ascii="宋体" w:hAnsi="宋体" w:eastAsia="宋体"/>
          <w:b/>
          <w:kern w:val="0"/>
          <w:sz w:val="21"/>
        </w:rPr>
        <w:t>文件将作无效标处理</w:t>
      </w:r>
      <w:r>
        <w:rPr>
          <w:rFonts w:ascii="宋体" w:hAnsi="宋体" w:eastAsia="宋体"/>
          <w:b/>
          <w:sz w:val="21"/>
          <w:lang w:val="zh-CN"/>
        </w:rPr>
        <w:t>）</w:t>
      </w:r>
    </w:p>
    <w:p w14:paraId="7B89F106">
      <w:pPr>
        <w:autoSpaceDE w:val="0"/>
        <w:autoSpaceDN w:val="0"/>
        <w:adjustRightInd w:val="0"/>
        <w:snapToGrid w:val="0"/>
        <w:spacing w:line="360" w:lineRule="exact"/>
        <w:ind w:right="84" w:firstLine="420" w:firstLineChars="200"/>
        <w:rPr>
          <w:rFonts w:ascii="宋体" w:hAnsi="宋体" w:eastAsia="宋体"/>
          <w:sz w:val="21"/>
          <w:lang w:val="zh-CN"/>
        </w:rPr>
      </w:pPr>
      <w:r>
        <w:rPr>
          <w:rFonts w:ascii="宋体" w:hAnsi="宋体" w:eastAsia="宋体"/>
          <w:kern w:val="21"/>
          <w:sz w:val="21"/>
          <w:lang w:val="zh-CN"/>
        </w:rPr>
        <w:t>（1）</w:t>
      </w:r>
      <w:r>
        <w:rPr>
          <w:rFonts w:ascii="宋体" w:hAnsi="宋体" w:eastAsia="宋体"/>
          <w:sz w:val="21"/>
          <w:lang w:val="zh-CN"/>
        </w:rPr>
        <w:t>“</w:t>
      </w:r>
      <w:r>
        <w:rPr>
          <w:rFonts w:hint="eastAsia" w:ascii="宋体" w:hAnsi="宋体" w:eastAsia="宋体"/>
          <w:sz w:val="21"/>
          <w:lang w:val="zh-CN"/>
        </w:rPr>
        <w:t>商务与技术文件</w:t>
      </w:r>
      <w:r>
        <w:rPr>
          <w:rFonts w:ascii="宋体" w:hAnsi="宋体" w:eastAsia="宋体"/>
          <w:sz w:val="21"/>
          <w:lang w:val="zh-CN"/>
        </w:rPr>
        <w:t>”按</w:t>
      </w:r>
      <w:r>
        <w:rPr>
          <w:rFonts w:ascii="宋体" w:hAnsi="宋体" w:eastAsia="宋体"/>
          <w:kern w:val="21"/>
          <w:sz w:val="21"/>
          <w:lang w:val="zh-CN"/>
        </w:rPr>
        <w:t>磋商</w:t>
      </w:r>
      <w:r>
        <w:rPr>
          <w:rFonts w:ascii="宋体" w:hAnsi="宋体" w:eastAsia="宋体"/>
          <w:sz w:val="21"/>
          <w:lang w:val="zh-CN"/>
        </w:rPr>
        <w:t>文件要求编制，字迹清晰可辩，文件签署、盖章齐全；</w:t>
      </w:r>
    </w:p>
    <w:p w14:paraId="0AA14199">
      <w:pPr>
        <w:autoSpaceDE w:val="0"/>
        <w:autoSpaceDN w:val="0"/>
        <w:adjustRightInd w:val="0"/>
        <w:snapToGrid w:val="0"/>
        <w:spacing w:line="360" w:lineRule="exact"/>
        <w:ind w:right="84" w:firstLine="420" w:firstLineChars="200"/>
        <w:rPr>
          <w:rFonts w:ascii="宋体" w:hAnsi="宋体" w:eastAsia="宋体"/>
          <w:sz w:val="21"/>
          <w:lang w:val="zh-CN"/>
        </w:rPr>
      </w:pPr>
      <w:r>
        <w:rPr>
          <w:rFonts w:ascii="宋体" w:hAnsi="宋体" w:eastAsia="宋体"/>
          <w:kern w:val="21"/>
          <w:sz w:val="21"/>
          <w:lang w:val="zh-CN"/>
        </w:rPr>
        <w:t>（2）</w:t>
      </w:r>
      <w:r>
        <w:rPr>
          <w:rFonts w:ascii="宋体" w:hAnsi="宋体" w:eastAsia="宋体"/>
          <w:sz w:val="21"/>
          <w:lang w:val="zh-CN"/>
        </w:rPr>
        <w:t>磋商响应文件中技术与服务满足</w:t>
      </w:r>
      <w:r>
        <w:rPr>
          <w:rFonts w:ascii="宋体" w:hAnsi="宋体" w:eastAsia="宋体"/>
          <w:kern w:val="21"/>
          <w:sz w:val="21"/>
          <w:lang w:val="zh-CN"/>
        </w:rPr>
        <w:t>磋商</w:t>
      </w:r>
      <w:r>
        <w:rPr>
          <w:rFonts w:ascii="宋体" w:hAnsi="宋体" w:eastAsia="宋体"/>
          <w:sz w:val="21"/>
          <w:lang w:val="zh-CN"/>
        </w:rPr>
        <w:t>文件采购需求的实质性要求；</w:t>
      </w:r>
    </w:p>
    <w:p w14:paraId="51F382B4">
      <w:pPr>
        <w:autoSpaceDE w:val="0"/>
        <w:autoSpaceDN w:val="0"/>
        <w:adjustRightInd w:val="0"/>
        <w:snapToGrid w:val="0"/>
        <w:spacing w:line="360" w:lineRule="exact"/>
        <w:ind w:right="84" w:firstLine="420" w:firstLineChars="200"/>
        <w:rPr>
          <w:rFonts w:ascii="宋体" w:hAnsi="宋体" w:eastAsia="宋体"/>
          <w:sz w:val="21"/>
          <w:lang w:val="zh-CN"/>
        </w:rPr>
      </w:pPr>
      <w:r>
        <w:rPr>
          <w:rFonts w:ascii="宋体" w:hAnsi="宋体" w:eastAsia="宋体"/>
          <w:kern w:val="21"/>
          <w:sz w:val="21"/>
          <w:lang w:val="zh-CN"/>
        </w:rPr>
        <w:t>（3）磋商文件其他实质性要求或规定。</w:t>
      </w:r>
    </w:p>
    <w:p w14:paraId="4981310B">
      <w:pPr>
        <w:autoSpaceDE w:val="0"/>
        <w:autoSpaceDN w:val="0"/>
        <w:adjustRightInd w:val="0"/>
        <w:snapToGrid w:val="0"/>
        <w:spacing w:line="360" w:lineRule="exact"/>
        <w:ind w:right="84" w:firstLine="207" w:firstLineChars="98"/>
        <w:rPr>
          <w:rFonts w:ascii="宋体" w:hAnsi="宋体" w:eastAsia="宋体"/>
          <w:b/>
          <w:sz w:val="21"/>
          <w:lang w:val="zh-CN"/>
        </w:rPr>
      </w:pPr>
      <w:r>
        <w:rPr>
          <w:rFonts w:ascii="宋体" w:hAnsi="宋体" w:eastAsia="宋体"/>
          <w:b/>
          <w:kern w:val="21"/>
          <w:sz w:val="21"/>
          <w:lang w:val="zh-CN"/>
        </w:rPr>
        <w:t>▲</w:t>
      </w:r>
      <w:r>
        <w:rPr>
          <w:rFonts w:ascii="宋体" w:hAnsi="宋体" w:eastAsia="宋体"/>
          <w:b/>
          <w:sz w:val="21"/>
          <w:lang w:val="zh-CN"/>
        </w:rPr>
        <w:t>3、</w:t>
      </w:r>
      <w:r>
        <w:rPr>
          <w:rFonts w:hint="eastAsia" w:ascii="宋体" w:hAnsi="宋体" w:eastAsia="宋体"/>
          <w:b/>
          <w:sz w:val="21"/>
          <w:lang w:val="zh-CN"/>
        </w:rPr>
        <w:t>报价文件</w:t>
      </w:r>
      <w:r>
        <w:rPr>
          <w:rFonts w:ascii="宋体" w:hAnsi="宋体" w:eastAsia="宋体"/>
          <w:b/>
          <w:sz w:val="21"/>
          <w:lang w:val="zh-CN"/>
        </w:rPr>
        <w:t>的符合性评审（</w:t>
      </w:r>
      <w:r>
        <w:rPr>
          <w:rFonts w:ascii="宋体" w:hAnsi="宋体" w:eastAsia="宋体"/>
          <w:b/>
          <w:kern w:val="0"/>
          <w:sz w:val="21"/>
        </w:rPr>
        <w:t>如发现有不符合下列条款的，</w:t>
      </w:r>
      <w:r>
        <w:rPr>
          <w:rFonts w:hint="eastAsia" w:ascii="宋体" w:hAnsi="宋体" w:eastAsia="宋体"/>
          <w:b/>
          <w:kern w:val="0"/>
          <w:sz w:val="21"/>
        </w:rPr>
        <w:t>磋商响应</w:t>
      </w:r>
      <w:r>
        <w:rPr>
          <w:rFonts w:ascii="宋体" w:hAnsi="宋体" w:eastAsia="宋体"/>
          <w:b/>
          <w:kern w:val="0"/>
          <w:sz w:val="21"/>
        </w:rPr>
        <w:t>文件将作无效标处理</w:t>
      </w:r>
      <w:r>
        <w:rPr>
          <w:rFonts w:ascii="宋体" w:hAnsi="宋体" w:eastAsia="宋体"/>
          <w:b/>
          <w:sz w:val="21"/>
          <w:lang w:val="zh-CN"/>
        </w:rPr>
        <w:t>）</w:t>
      </w:r>
    </w:p>
    <w:p w14:paraId="5472E367">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ascii="宋体" w:hAnsi="宋体" w:eastAsia="宋体"/>
          <w:kern w:val="21"/>
          <w:sz w:val="21"/>
          <w:lang w:val="zh-CN"/>
        </w:rPr>
        <w:t>（1）</w:t>
      </w:r>
      <w:r>
        <w:rPr>
          <w:rFonts w:hint="eastAsia" w:ascii="宋体" w:hAnsi="宋体" w:eastAsia="宋体"/>
          <w:kern w:val="21"/>
          <w:sz w:val="21"/>
          <w:lang w:val="zh-CN"/>
        </w:rPr>
        <w:t>报价文件</w:t>
      </w:r>
      <w:r>
        <w:rPr>
          <w:rFonts w:ascii="宋体" w:hAnsi="宋体" w:eastAsia="宋体"/>
          <w:kern w:val="21"/>
          <w:sz w:val="21"/>
          <w:lang w:val="zh-CN"/>
        </w:rPr>
        <w:t>内容是否提供完整，签署、盖章是否齐全；</w:t>
      </w:r>
    </w:p>
    <w:p w14:paraId="7D55E68B">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ascii="宋体" w:hAnsi="宋体" w:eastAsia="宋体"/>
          <w:kern w:val="21"/>
          <w:sz w:val="21"/>
          <w:lang w:val="zh-CN"/>
        </w:rPr>
        <w:t>（2）报价文件是否按规定的格式填写完整；</w:t>
      </w:r>
    </w:p>
    <w:p w14:paraId="2243F349">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ascii="宋体" w:hAnsi="宋体" w:eastAsia="宋体"/>
          <w:kern w:val="21"/>
          <w:sz w:val="21"/>
          <w:lang w:val="zh-CN"/>
        </w:rPr>
        <w:t>（3）磋商文件其他实质性要求或规定。</w:t>
      </w:r>
    </w:p>
    <w:p w14:paraId="11D3A615">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（四）综合评分法中的价格分统一采用低价优先法计算，即满足磋商文件要求且最终报价最低的供应商的价格作为磋商基准价，其报价得满分。其他供应商的价格分统一按照下列公式计算：</w:t>
      </w:r>
    </w:p>
    <w:p w14:paraId="1802F9DB">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磋商报价得分=(磋商基准价／最终磋商报价)×30%×100 。</w:t>
      </w:r>
    </w:p>
    <w:p w14:paraId="4A1AFD40">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注：评分过程中采用四舍五入法，并保留小数2位（以政采云系统计算为准）。</w:t>
      </w:r>
    </w:p>
    <w:p w14:paraId="00E0879A">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三、在最大限度地满足磋商文件实质性要求前提下，磋商小组按照磋商文件中规定的各项因素进行综合评审后，以评审总得分最高的供应商为成交候选供应商。</w:t>
      </w:r>
    </w:p>
    <w:p w14:paraId="0982E1E8">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四、按评审后综合得分由高到低顺序排列。综合得分相同的，按磋商报价由低到高顺序排列；综合得分且磋商报价相同的，按技术分得分由高到低顺序排列。排名第一的供应商为成交供应商。</w:t>
      </w:r>
    </w:p>
    <w:p w14:paraId="792B6763">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特别说明：①如系统允许，则本项目四个标项同时开标，四个标项磋商结束且二次报价结束后依次开始评审商务与技术文件，结果待评审结束后同时公布（如系统不支持则四个标项依次开标）；各磋商供应商可参与任一标项或多个标项投标，但最多只能成为其中一个标项的成交供应商，若供应商已在之前任一标项中成为成交供应商，参加的后续标项投标则不再予以评审。②除了已成为前面任一标项的成交供应商的磋商供应商外，各标项实质性响应磋商供应商的家数须满足至少三家才可继续采购活动，否则该标项将作废标处理。</w:t>
      </w:r>
    </w:p>
    <w:p w14:paraId="5F05D486">
      <w:pPr>
        <w:autoSpaceDE w:val="0"/>
        <w:autoSpaceDN w:val="0"/>
        <w:adjustRightInd w:val="0"/>
        <w:snapToGrid w:val="0"/>
        <w:spacing w:line="360" w:lineRule="exact"/>
        <w:ind w:right="84" w:firstLine="420" w:firstLineChars="200"/>
        <w:rPr>
          <w:rFonts w:ascii="宋体" w:hAnsi="宋体" w:eastAsia="宋体"/>
          <w:kern w:val="21"/>
          <w:sz w:val="21"/>
          <w:lang w:val="zh-CN"/>
        </w:rPr>
      </w:pPr>
      <w:r>
        <w:rPr>
          <w:rFonts w:hint="eastAsia" w:ascii="宋体" w:hAnsi="宋体" w:eastAsia="宋体"/>
          <w:kern w:val="21"/>
          <w:sz w:val="21"/>
          <w:lang w:val="zh-CN"/>
        </w:rPr>
        <w:t>五、本次标项一、二、三、四评分具体分值细化条款如下表:</w:t>
      </w:r>
    </w:p>
    <w:bookmarkEnd w:id="44"/>
    <w:tbl>
      <w:tblPr>
        <w:tblStyle w:val="2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30"/>
        <w:gridCol w:w="6580"/>
        <w:gridCol w:w="815"/>
      </w:tblGrid>
      <w:tr w14:paraId="7F77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3" w:type="dxa"/>
            <w:vAlign w:val="center"/>
          </w:tcPr>
          <w:p w14:paraId="4AC36CD5">
            <w:pPr>
              <w:jc w:val="center"/>
              <w:rPr>
                <w:rFonts w:ascii="宋体" w:hAnsi="宋体" w:eastAsia="宋体" w:cs="宋体"/>
                <w:b/>
                <w:bCs/>
                <w:sz w:val="21"/>
                <w:szCs w:val="21"/>
              </w:rPr>
            </w:pPr>
            <w:bookmarkStart w:id="45" w:name="_Toc306901461"/>
            <w:r>
              <w:rPr>
                <w:rFonts w:hint="eastAsia" w:ascii="宋体" w:hAnsi="宋体" w:eastAsia="宋体" w:cs="宋体"/>
                <w:b/>
                <w:bCs/>
                <w:sz w:val="21"/>
                <w:szCs w:val="21"/>
              </w:rPr>
              <w:t>序号</w:t>
            </w:r>
          </w:p>
        </w:tc>
        <w:tc>
          <w:tcPr>
            <w:tcW w:w="1730" w:type="dxa"/>
            <w:vAlign w:val="center"/>
          </w:tcPr>
          <w:p w14:paraId="6F5BEDAA">
            <w:pPr>
              <w:pStyle w:val="18"/>
              <w:ind w:left="0" w:leftChars="0"/>
              <w:jc w:val="center"/>
              <w:rPr>
                <w:rFonts w:ascii="宋体" w:hAnsi="宋体" w:eastAsia="宋体" w:cs="宋体"/>
                <w:b/>
                <w:bCs/>
                <w:sz w:val="21"/>
                <w:szCs w:val="21"/>
              </w:rPr>
            </w:pPr>
            <w:r>
              <w:rPr>
                <w:rFonts w:hint="eastAsia" w:ascii="宋体" w:hAnsi="宋体" w:eastAsia="宋体" w:cs="宋体"/>
                <w:b/>
                <w:bCs/>
                <w:sz w:val="21"/>
                <w:szCs w:val="21"/>
              </w:rPr>
              <w:t>评审内容</w:t>
            </w:r>
          </w:p>
        </w:tc>
        <w:tc>
          <w:tcPr>
            <w:tcW w:w="6580" w:type="dxa"/>
            <w:vAlign w:val="center"/>
          </w:tcPr>
          <w:p w14:paraId="44A08427">
            <w:pPr>
              <w:pStyle w:val="18"/>
              <w:ind w:left="0" w:leftChars="0"/>
              <w:jc w:val="center"/>
              <w:rPr>
                <w:rFonts w:ascii="宋体" w:hAnsi="宋体" w:eastAsia="宋体" w:cs="宋体"/>
                <w:b/>
                <w:bCs/>
                <w:sz w:val="21"/>
                <w:szCs w:val="21"/>
              </w:rPr>
            </w:pPr>
            <w:r>
              <w:rPr>
                <w:rFonts w:hint="eastAsia" w:ascii="宋体" w:hAnsi="宋体" w:eastAsia="宋体" w:cs="宋体"/>
                <w:b/>
                <w:bCs/>
                <w:sz w:val="21"/>
                <w:szCs w:val="21"/>
              </w:rPr>
              <w:t>评分标准</w:t>
            </w:r>
          </w:p>
        </w:tc>
        <w:tc>
          <w:tcPr>
            <w:tcW w:w="815" w:type="dxa"/>
            <w:vAlign w:val="center"/>
          </w:tcPr>
          <w:p w14:paraId="6A947466">
            <w:pPr>
              <w:pStyle w:val="18"/>
              <w:ind w:left="0" w:leftChars="0"/>
              <w:jc w:val="center"/>
              <w:rPr>
                <w:rFonts w:ascii="宋体" w:hAnsi="宋体" w:eastAsia="宋体" w:cs="宋体"/>
                <w:b/>
                <w:bCs/>
                <w:sz w:val="21"/>
                <w:szCs w:val="21"/>
              </w:rPr>
            </w:pPr>
            <w:r>
              <w:rPr>
                <w:rFonts w:hint="eastAsia" w:ascii="宋体" w:hAnsi="宋体" w:eastAsia="宋体" w:cs="宋体"/>
                <w:b/>
                <w:bCs/>
                <w:sz w:val="21"/>
                <w:szCs w:val="21"/>
              </w:rPr>
              <w:t>分值</w:t>
            </w:r>
          </w:p>
        </w:tc>
      </w:tr>
      <w:tr w14:paraId="73BB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083" w:type="dxa"/>
            <w:gridSpan w:val="3"/>
            <w:vAlign w:val="center"/>
          </w:tcPr>
          <w:p w14:paraId="35087480">
            <w:pPr>
              <w:pStyle w:val="18"/>
              <w:ind w:left="720"/>
              <w:jc w:val="center"/>
              <w:rPr>
                <w:rFonts w:ascii="宋体" w:hAnsi="宋体" w:eastAsia="宋体" w:cs="宋体"/>
                <w:b/>
                <w:sz w:val="21"/>
                <w:szCs w:val="21"/>
              </w:rPr>
            </w:pPr>
            <w:r>
              <w:rPr>
                <w:rFonts w:hint="eastAsia" w:ascii="宋体" w:hAnsi="宋体" w:eastAsia="宋体" w:cs="宋体"/>
                <w:b/>
                <w:sz w:val="21"/>
                <w:szCs w:val="21"/>
              </w:rPr>
              <w:t>一、</w:t>
            </w:r>
            <w:r>
              <w:rPr>
                <w:rFonts w:hint="eastAsia" w:ascii="宋体" w:hAnsi="宋体" w:eastAsia="宋体" w:cs="宋体"/>
                <w:b/>
                <w:bCs/>
                <w:sz w:val="21"/>
                <w:szCs w:val="21"/>
              </w:rPr>
              <w:t>商务资信分</w:t>
            </w:r>
          </w:p>
        </w:tc>
        <w:tc>
          <w:tcPr>
            <w:tcW w:w="815" w:type="dxa"/>
            <w:vAlign w:val="center"/>
          </w:tcPr>
          <w:p w14:paraId="5EC40B83">
            <w:pPr>
              <w:pStyle w:val="18"/>
              <w:ind w:left="0" w:leftChars="0"/>
              <w:jc w:val="center"/>
              <w:rPr>
                <w:rFonts w:ascii="宋体" w:hAnsi="宋体" w:eastAsia="宋体" w:cs="宋体"/>
                <w:b/>
                <w:sz w:val="21"/>
                <w:szCs w:val="21"/>
              </w:rPr>
            </w:pPr>
            <w:r>
              <w:rPr>
                <w:rFonts w:hint="eastAsia" w:ascii="宋体" w:hAnsi="宋体" w:eastAsia="宋体" w:cs="宋体"/>
                <w:b/>
                <w:sz w:val="21"/>
                <w:szCs w:val="21"/>
              </w:rPr>
              <w:t>30分</w:t>
            </w:r>
          </w:p>
        </w:tc>
      </w:tr>
      <w:tr w14:paraId="186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73" w:type="dxa"/>
            <w:vAlign w:val="center"/>
          </w:tcPr>
          <w:p w14:paraId="06809BE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730" w:type="dxa"/>
            <w:vAlign w:val="center"/>
          </w:tcPr>
          <w:p w14:paraId="7ACC3863">
            <w:pPr>
              <w:pStyle w:val="18"/>
              <w:ind w:left="0" w:leftChars="0" w:firstLine="630" w:firstLineChars="300"/>
              <w:jc w:val="left"/>
              <w:rPr>
                <w:rFonts w:ascii="宋体" w:hAnsi="宋体" w:eastAsia="宋体" w:cs="宋体"/>
                <w:sz w:val="21"/>
                <w:szCs w:val="21"/>
              </w:rPr>
            </w:pPr>
            <w:r>
              <w:rPr>
                <w:rFonts w:hint="eastAsia" w:ascii="宋体" w:hAnsi="宋体" w:eastAsia="宋体" w:cs="宋体"/>
                <w:sz w:val="21"/>
                <w:szCs w:val="21"/>
              </w:rPr>
              <w:t>业绩</w:t>
            </w:r>
          </w:p>
        </w:tc>
        <w:tc>
          <w:tcPr>
            <w:tcW w:w="6580" w:type="dxa"/>
            <w:vAlign w:val="center"/>
          </w:tcPr>
          <w:p w14:paraId="5DA914F4">
            <w:pPr>
              <w:rPr>
                <w:rFonts w:ascii="宋体" w:hAnsi="宋体"/>
                <w:sz w:val="21"/>
                <w:szCs w:val="21"/>
              </w:rPr>
            </w:pPr>
            <w:r>
              <w:rPr>
                <w:rFonts w:hint="eastAsia" w:ascii="宋体" w:hAnsi="宋体"/>
                <w:sz w:val="21"/>
                <w:szCs w:val="21"/>
              </w:rPr>
              <w:t>自202</w:t>
            </w:r>
            <w:r>
              <w:rPr>
                <w:rFonts w:hint="eastAsia" w:ascii="宋体" w:hAnsi="宋体" w:eastAsiaTheme="minorEastAsia"/>
                <w:sz w:val="21"/>
                <w:szCs w:val="21"/>
              </w:rPr>
              <w:t>3</w:t>
            </w:r>
            <w:r>
              <w:rPr>
                <w:rFonts w:hint="eastAsia" w:ascii="宋体" w:hAnsi="宋体"/>
                <w:sz w:val="21"/>
                <w:szCs w:val="21"/>
              </w:rPr>
              <w:t>年1月1日（以合同签订时间为准）以来，承担过类似项目施工业绩的，每个得1</w:t>
            </w:r>
            <w:r>
              <w:rPr>
                <w:rFonts w:hint="eastAsia" w:ascii="宋体" w:hAnsi="宋体" w:eastAsiaTheme="minorEastAsia"/>
                <w:sz w:val="21"/>
                <w:szCs w:val="21"/>
              </w:rPr>
              <w:t>.5</w:t>
            </w:r>
            <w:r>
              <w:rPr>
                <w:rFonts w:hint="eastAsia" w:ascii="宋体" w:hAnsi="宋体"/>
                <w:sz w:val="21"/>
                <w:szCs w:val="21"/>
              </w:rPr>
              <w:t>分，最高得</w:t>
            </w:r>
            <w:r>
              <w:rPr>
                <w:rFonts w:hint="eastAsia" w:ascii="宋体" w:hAnsi="宋体" w:eastAsia="宋体"/>
                <w:sz w:val="21"/>
                <w:szCs w:val="21"/>
              </w:rPr>
              <w:t>3</w:t>
            </w:r>
            <w:r>
              <w:rPr>
                <w:rFonts w:hint="eastAsia" w:ascii="宋体" w:hAnsi="宋体"/>
                <w:sz w:val="21"/>
                <w:szCs w:val="21"/>
              </w:rPr>
              <w:t>分。</w:t>
            </w:r>
          </w:p>
          <w:p w14:paraId="508B32E9">
            <w:pPr>
              <w:rPr>
                <w:rFonts w:ascii="宋体" w:hAnsi="宋体" w:eastAsia="宋体" w:cs="宋体"/>
                <w:b/>
                <w:bCs/>
                <w:sz w:val="21"/>
                <w:szCs w:val="21"/>
              </w:rPr>
            </w:pPr>
            <w:r>
              <w:rPr>
                <w:rFonts w:hint="eastAsia" w:ascii="宋体" w:hAnsi="宋体" w:eastAsia="宋体" w:cs="宋体"/>
                <w:b/>
                <w:bCs/>
                <w:sz w:val="21"/>
                <w:szCs w:val="21"/>
              </w:rPr>
              <w:t>注：提供中标通知书和合同扫描件编入</w:t>
            </w:r>
            <w:r>
              <w:rPr>
                <w:rFonts w:hint="eastAsia" w:ascii="宋体" w:hAnsi="宋体" w:eastAsia="宋体" w:cs="宋体"/>
                <w:b/>
                <w:sz w:val="21"/>
                <w:szCs w:val="21"/>
              </w:rPr>
              <w:t>商务与技术标</w:t>
            </w:r>
            <w:r>
              <w:rPr>
                <w:rFonts w:hint="eastAsia" w:ascii="宋体" w:hAnsi="宋体" w:eastAsia="宋体" w:cs="宋体"/>
                <w:b/>
                <w:bCs/>
                <w:sz w:val="21"/>
                <w:szCs w:val="21"/>
              </w:rPr>
              <w:t>,</w:t>
            </w:r>
            <w:r>
              <w:rPr>
                <w:rFonts w:hint="eastAsia" w:ascii="宋体" w:hAnsi="宋体" w:eastAsia="宋体" w:cs="宋体"/>
                <w:b/>
                <w:sz w:val="21"/>
                <w:szCs w:val="21"/>
              </w:rPr>
              <w:t>否则不得分。</w:t>
            </w:r>
          </w:p>
        </w:tc>
        <w:tc>
          <w:tcPr>
            <w:tcW w:w="815" w:type="dxa"/>
            <w:vAlign w:val="center"/>
          </w:tcPr>
          <w:p w14:paraId="09673D68">
            <w:pPr>
              <w:pStyle w:val="18"/>
              <w:ind w:left="0" w:leftChars="0"/>
              <w:jc w:val="center"/>
              <w:rPr>
                <w:rFonts w:ascii="宋体" w:hAnsi="宋体" w:eastAsia="宋体" w:cs="宋体"/>
                <w:sz w:val="21"/>
                <w:szCs w:val="21"/>
              </w:rPr>
            </w:pPr>
            <w:r>
              <w:rPr>
                <w:rFonts w:hint="eastAsia" w:ascii="宋体" w:hAnsi="宋体" w:eastAsia="宋体" w:cs="宋体"/>
                <w:sz w:val="21"/>
                <w:szCs w:val="21"/>
              </w:rPr>
              <w:t>3</w:t>
            </w:r>
          </w:p>
        </w:tc>
      </w:tr>
      <w:tr w14:paraId="18F8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73" w:type="dxa"/>
            <w:vMerge w:val="restart"/>
            <w:vAlign w:val="center"/>
          </w:tcPr>
          <w:p w14:paraId="06B402A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730" w:type="dxa"/>
            <w:vMerge w:val="restart"/>
            <w:vAlign w:val="center"/>
          </w:tcPr>
          <w:p w14:paraId="5A49D8F4">
            <w:pPr>
              <w:pStyle w:val="18"/>
              <w:ind w:left="0" w:leftChars="0"/>
              <w:jc w:val="center"/>
              <w:rPr>
                <w:rFonts w:ascii="宋体" w:hAnsi="宋体" w:cs="宋体"/>
                <w:sz w:val="21"/>
                <w:szCs w:val="21"/>
              </w:rPr>
            </w:pPr>
            <w:r>
              <w:rPr>
                <w:rFonts w:hint="eastAsia" w:ascii="宋体" w:hAnsi="宋体" w:cs="宋体"/>
                <w:sz w:val="21"/>
                <w:szCs w:val="21"/>
              </w:rPr>
              <w:t>项目组人员实力</w:t>
            </w:r>
          </w:p>
        </w:tc>
        <w:tc>
          <w:tcPr>
            <w:tcW w:w="6580" w:type="dxa"/>
            <w:vAlign w:val="center"/>
          </w:tcPr>
          <w:p w14:paraId="07A5E854">
            <w:pPr>
              <w:pStyle w:val="35"/>
              <w:rPr>
                <w:rFonts w:ascii="宋体" w:hAnsi="宋体" w:eastAsia="宋体" w:cs="宋体"/>
                <w:sz w:val="21"/>
                <w:szCs w:val="21"/>
                <w:lang w:val="en-US"/>
              </w:rPr>
            </w:pPr>
            <w:r>
              <w:rPr>
                <w:rFonts w:hint="eastAsia" w:ascii="Times New Roman" w:hAnsi="Times New Roman" w:eastAsia="宋体"/>
                <w:sz w:val="21"/>
                <w:szCs w:val="21"/>
                <w:lang w:val="en-US"/>
              </w:rPr>
              <w:t>现场施工负责人</w:t>
            </w:r>
            <w:r>
              <w:rPr>
                <w:rFonts w:hint="eastAsia" w:ascii="宋体" w:hAnsi="宋体" w:eastAsia="宋体"/>
                <w:sz w:val="21"/>
                <w:szCs w:val="21"/>
              </w:rPr>
              <w:t>具有</w:t>
            </w:r>
            <w:r>
              <w:rPr>
                <w:rFonts w:hint="eastAsia" w:ascii="Times New Roman" w:hAnsi="Times New Roman" w:eastAsia="宋体"/>
                <w:sz w:val="21"/>
                <w:szCs w:val="20"/>
                <w:lang w:val="en-US"/>
              </w:rPr>
              <w:t>公路工程相关专业高级及以上</w:t>
            </w:r>
            <w:r>
              <w:rPr>
                <w:rFonts w:hint="eastAsia" w:ascii="宋体" w:hAnsi="宋体" w:eastAsia="宋体"/>
                <w:sz w:val="21"/>
                <w:szCs w:val="21"/>
              </w:rPr>
              <w:t>工程师技术职称</w:t>
            </w:r>
            <w:r>
              <w:rPr>
                <w:rFonts w:hint="eastAsia" w:ascii="宋体" w:hAnsi="宋体" w:eastAsia="宋体"/>
                <w:sz w:val="21"/>
                <w:szCs w:val="21"/>
                <w:lang w:val="en-US"/>
              </w:rPr>
              <w:t>的</w:t>
            </w:r>
            <w:r>
              <w:rPr>
                <w:rFonts w:hint="eastAsia" w:ascii="宋体" w:hAnsi="宋体" w:eastAsia="宋体"/>
                <w:sz w:val="21"/>
                <w:szCs w:val="21"/>
              </w:rPr>
              <w:t>，</w:t>
            </w:r>
            <w:r>
              <w:rPr>
                <w:rFonts w:hint="eastAsia" w:ascii="Times New Roman" w:hAnsi="Times New Roman" w:eastAsia="宋体"/>
                <w:sz w:val="21"/>
                <w:szCs w:val="20"/>
                <w:lang w:val="en-US"/>
              </w:rPr>
              <w:t>得</w:t>
            </w:r>
            <w:r>
              <w:rPr>
                <w:rFonts w:hint="eastAsia" w:ascii="Times New Roman" w:hAnsi="Times New Roman" w:eastAsia="宋体"/>
                <w:sz w:val="21"/>
                <w:szCs w:val="20"/>
                <w:lang w:val="en-US" w:eastAsia="zh-CN"/>
              </w:rPr>
              <w:t>3</w:t>
            </w:r>
            <w:r>
              <w:rPr>
                <w:rFonts w:hint="eastAsia" w:ascii="Times New Roman" w:hAnsi="Times New Roman" w:eastAsia="宋体"/>
                <w:sz w:val="21"/>
                <w:szCs w:val="20"/>
                <w:lang w:val="en-US"/>
              </w:rPr>
              <w:t>分</w:t>
            </w:r>
            <w:r>
              <w:rPr>
                <w:rFonts w:hint="eastAsia" w:ascii="宋体" w:hAnsi="宋体" w:eastAsia="宋体" w:cs="宋体"/>
                <w:sz w:val="21"/>
                <w:szCs w:val="21"/>
                <w:lang w:val="en-US"/>
              </w:rPr>
              <w:t>。</w:t>
            </w:r>
          </w:p>
          <w:p w14:paraId="08BFEE31">
            <w:pPr>
              <w:pStyle w:val="35"/>
              <w:rPr>
                <w:rFonts w:ascii="宋体" w:hAnsi="宋体" w:eastAsia="宋体" w:cs="宋体"/>
                <w:b/>
                <w:bCs/>
                <w:sz w:val="21"/>
                <w:szCs w:val="21"/>
                <w:lang w:val="en-US"/>
              </w:rPr>
            </w:pPr>
            <w:r>
              <w:rPr>
                <w:rFonts w:hint="eastAsia" w:ascii="宋体" w:hAnsi="宋体" w:eastAsia="宋体" w:cs="宋体"/>
                <w:b/>
                <w:bCs/>
                <w:sz w:val="21"/>
                <w:szCs w:val="21"/>
                <w:lang w:val="en-US"/>
              </w:rPr>
              <w:t>注：</w:t>
            </w:r>
            <w:r>
              <w:rPr>
                <w:rFonts w:hint="eastAsia" w:ascii="宋体" w:hAnsi="宋体" w:eastAsia="宋体" w:cs="宋体"/>
                <w:b/>
                <w:bCs/>
                <w:sz w:val="21"/>
                <w:szCs w:val="21"/>
              </w:rPr>
              <w:t>证书须在有效期内，证书扫描件</w:t>
            </w:r>
            <w:r>
              <w:rPr>
                <w:rFonts w:hint="eastAsia" w:ascii="宋体" w:hAnsi="宋体" w:eastAsia="宋体" w:cs="宋体"/>
                <w:b/>
                <w:sz w:val="21"/>
                <w:szCs w:val="21"/>
              </w:rPr>
              <w:t>及近3个月</w:t>
            </w:r>
            <w:r>
              <w:rPr>
                <w:rFonts w:hint="eastAsia" w:ascii="宋体" w:hAnsi="宋体" w:eastAsia="宋体" w:cs="宋体"/>
                <w:b/>
                <w:sz w:val="21"/>
                <w:szCs w:val="21"/>
                <w:lang w:val="en-US" w:eastAsia="zh-CN"/>
              </w:rPr>
              <w:t>内任意一个月</w:t>
            </w:r>
            <w:r>
              <w:rPr>
                <w:rFonts w:hint="eastAsia" w:ascii="宋体" w:hAnsi="宋体" w:eastAsia="宋体" w:cs="宋体"/>
                <w:b/>
                <w:sz w:val="21"/>
                <w:szCs w:val="21"/>
              </w:rPr>
              <w:t>的本单位社保缴纳证明复印件</w:t>
            </w:r>
            <w:r>
              <w:rPr>
                <w:rFonts w:hint="eastAsia" w:ascii="宋体" w:hAnsi="宋体" w:eastAsia="宋体" w:cs="宋体"/>
                <w:b/>
                <w:bCs/>
                <w:sz w:val="21"/>
                <w:szCs w:val="21"/>
              </w:rPr>
              <w:t>编入商务与技术标（</w:t>
            </w:r>
            <w:r>
              <w:rPr>
                <w:rFonts w:hint="eastAsia" w:ascii="宋体" w:hAnsi="宋体" w:eastAsia="宋体" w:cs="宋体"/>
                <w:b/>
                <w:bCs/>
                <w:sz w:val="21"/>
                <w:szCs w:val="21"/>
                <w:lang w:val="en-US"/>
              </w:rPr>
              <w:t>如为退休人员，提供劳务合同即可</w:t>
            </w:r>
            <w:r>
              <w:rPr>
                <w:rFonts w:hint="eastAsia" w:ascii="宋体" w:hAnsi="宋体" w:eastAsia="宋体" w:cs="宋体"/>
                <w:b/>
                <w:bCs/>
                <w:sz w:val="21"/>
                <w:szCs w:val="21"/>
              </w:rPr>
              <w:t>），否则不得分。</w:t>
            </w:r>
          </w:p>
        </w:tc>
        <w:tc>
          <w:tcPr>
            <w:tcW w:w="815" w:type="dxa"/>
            <w:vAlign w:val="center"/>
          </w:tcPr>
          <w:p w14:paraId="642ABFC1">
            <w:pPr>
              <w:pStyle w:val="18"/>
              <w:ind w:left="0" w:left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4600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73" w:type="dxa"/>
            <w:vMerge w:val="continue"/>
            <w:vAlign w:val="center"/>
          </w:tcPr>
          <w:p w14:paraId="28AABE46">
            <w:pPr>
              <w:widowControl/>
              <w:jc w:val="center"/>
              <w:rPr>
                <w:rFonts w:ascii="宋体" w:hAnsi="宋体" w:eastAsia="宋体" w:cs="宋体"/>
                <w:sz w:val="21"/>
                <w:szCs w:val="21"/>
              </w:rPr>
            </w:pPr>
          </w:p>
        </w:tc>
        <w:tc>
          <w:tcPr>
            <w:tcW w:w="1730" w:type="dxa"/>
            <w:vMerge w:val="continue"/>
            <w:vAlign w:val="center"/>
          </w:tcPr>
          <w:p w14:paraId="73261A5B">
            <w:pPr>
              <w:pStyle w:val="18"/>
              <w:ind w:left="0" w:leftChars="0"/>
              <w:jc w:val="center"/>
              <w:rPr>
                <w:rFonts w:ascii="宋体" w:hAnsi="宋体" w:cs="宋体"/>
                <w:sz w:val="21"/>
                <w:szCs w:val="21"/>
              </w:rPr>
            </w:pPr>
          </w:p>
        </w:tc>
        <w:tc>
          <w:tcPr>
            <w:tcW w:w="6580" w:type="dxa"/>
            <w:vAlign w:val="center"/>
          </w:tcPr>
          <w:p w14:paraId="590506B3">
            <w:pPr>
              <w:pStyle w:val="18"/>
              <w:ind w:left="0" w:leftChars="0"/>
              <w:rPr>
                <w:rFonts w:ascii="宋体" w:hAnsi="宋体" w:eastAsia="宋体" w:cs="宋体"/>
                <w:sz w:val="21"/>
                <w:szCs w:val="21"/>
              </w:rPr>
            </w:pPr>
            <w:r>
              <w:rPr>
                <w:rFonts w:hint="eastAsia" w:ascii="宋体" w:hAnsi="宋体" w:eastAsia="宋体" w:cs="宋体"/>
                <w:sz w:val="21"/>
                <w:szCs w:val="21"/>
              </w:rPr>
              <w:t>安全负责人具有交通行政主管部门颁发企业专职安全生产管理人员安全生产考核合格证书（C类），得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448D74F2">
            <w:pPr>
              <w:pStyle w:val="18"/>
              <w:ind w:left="0" w:leftChars="0"/>
              <w:rPr>
                <w:rFonts w:ascii="宋体" w:hAnsi="宋体" w:eastAsia="宋体" w:cs="宋体"/>
                <w:sz w:val="21"/>
                <w:szCs w:val="21"/>
              </w:rPr>
            </w:pPr>
            <w:r>
              <w:rPr>
                <w:rFonts w:hint="eastAsia" w:ascii="宋体" w:hAnsi="宋体" w:eastAsia="宋体" w:cs="宋体"/>
                <w:b/>
                <w:bCs/>
                <w:sz w:val="21"/>
                <w:szCs w:val="21"/>
              </w:rPr>
              <w:t>注：证书须在有效期内，证书扫描件及近3个月内任意一个月的本单位社保缴纳证明复印件编入商务与技术标（如为退休人员，提供劳务合同即可），否则不得分。</w:t>
            </w:r>
          </w:p>
        </w:tc>
        <w:tc>
          <w:tcPr>
            <w:tcW w:w="815" w:type="dxa"/>
            <w:vAlign w:val="center"/>
          </w:tcPr>
          <w:p w14:paraId="5032E374">
            <w:pPr>
              <w:pStyle w:val="18"/>
              <w:ind w:left="0" w:left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08E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73" w:type="dxa"/>
            <w:vMerge w:val="continue"/>
            <w:vAlign w:val="center"/>
          </w:tcPr>
          <w:p w14:paraId="375E06AE">
            <w:pPr>
              <w:widowControl/>
              <w:jc w:val="center"/>
              <w:rPr>
                <w:rFonts w:ascii="宋体" w:hAnsi="宋体" w:eastAsia="宋体" w:cs="宋体"/>
                <w:sz w:val="21"/>
                <w:szCs w:val="21"/>
              </w:rPr>
            </w:pPr>
          </w:p>
        </w:tc>
        <w:tc>
          <w:tcPr>
            <w:tcW w:w="1730" w:type="dxa"/>
            <w:vMerge w:val="continue"/>
            <w:vAlign w:val="center"/>
          </w:tcPr>
          <w:p w14:paraId="740F36E2">
            <w:pPr>
              <w:pStyle w:val="18"/>
              <w:ind w:left="0" w:leftChars="0"/>
              <w:jc w:val="center"/>
              <w:rPr>
                <w:rFonts w:ascii="宋体" w:hAnsi="宋体" w:cs="宋体"/>
                <w:sz w:val="21"/>
                <w:szCs w:val="21"/>
              </w:rPr>
            </w:pPr>
          </w:p>
        </w:tc>
        <w:tc>
          <w:tcPr>
            <w:tcW w:w="6580" w:type="dxa"/>
            <w:vAlign w:val="center"/>
          </w:tcPr>
          <w:p w14:paraId="6E13C2F8">
            <w:pPr>
              <w:pStyle w:val="35"/>
              <w:rPr>
                <w:rFonts w:ascii="宋体" w:hAnsi="宋体" w:eastAsia="宋体" w:cs="宋体"/>
                <w:sz w:val="21"/>
                <w:szCs w:val="21"/>
                <w:lang w:val="en-US"/>
              </w:rPr>
            </w:pPr>
            <w:r>
              <w:rPr>
                <w:rFonts w:hint="eastAsia" w:ascii="宋体" w:hAnsi="宋体" w:eastAsia="宋体" w:cs="宋体"/>
                <w:sz w:val="21"/>
                <w:szCs w:val="21"/>
              </w:rPr>
              <w:t>项目组成员（</w:t>
            </w:r>
            <w:r>
              <w:rPr>
                <w:rFonts w:hint="eastAsia" w:ascii="Times New Roman" w:hAnsi="Times New Roman" w:eastAsia="宋体"/>
                <w:sz w:val="21"/>
                <w:szCs w:val="21"/>
                <w:lang w:val="en-US"/>
              </w:rPr>
              <w:t>现场施工负责人</w:t>
            </w:r>
            <w:r>
              <w:rPr>
                <w:rFonts w:hint="eastAsia" w:ascii="宋体" w:hAnsi="宋体" w:eastAsia="宋体" w:cs="宋体"/>
                <w:sz w:val="21"/>
                <w:szCs w:val="21"/>
              </w:rPr>
              <w:t>除外）具有</w:t>
            </w:r>
            <w:r>
              <w:rPr>
                <w:rFonts w:hint="eastAsia" w:ascii="Times New Roman" w:hAnsi="Times New Roman" w:eastAsia="宋体"/>
                <w:sz w:val="21"/>
                <w:szCs w:val="20"/>
                <w:lang w:val="en-US"/>
              </w:rPr>
              <w:t>公路工程相关专业</w:t>
            </w:r>
            <w:r>
              <w:rPr>
                <w:rFonts w:hint="eastAsia" w:ascii="宋体" w:hAnsi="宋体" w:eastAsia="宋体" w:cs="宋体"/>
                <w:sz w:val="21"/>
                <w:szCs w:val="21"/>
              </w:rPr>
              <w:t>工程师职称证书的，得</w:t>
            </w:r>
            <w:r>
              <w:rPr>
                <w:rFonts w:hint="eastAsia" w:ascii="宋体" w:hAnsi="宋体" w:eastAsia="宋体" w:cs="宋体"/>
                <w:sz w:val="21"/>
                <w:szCs w:val="21"/>
                <w:lang w:val="en-US" w:eastAsia="zh-CN"/>
              </w:rPr>
              <w:t>1.5</w:t>
            </w:r>
            <w:r>
              <w:rPr>
                <w:rFonts w:hint="eastAsia" w:ascii="宋体" w:hAnsi="宋体" w:eastAsia="宋体" w:cs="宋体"/>
                <w:sz w:val="21"/>
                <w:szCs w:val="21"/>
                <w:lang w:val="en-US"/>
              </w:rPr>
              <w:t>分，最高得</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 xml:space="preserve">分。 </w:t>
            </w:r>
          </w:p>
          <w:p w14:paraId="365368AD">
            <w:pPr>
              <w:pStyle w:val="35"/>
              <w:rPr>
                <w:rFonts w:ascii="宋体" w:hAnsi="宋体" w:eastAsia="宋体" w:cs="宋体"/>
                <w:sz w:val="21"/>
                <w:szCs w:val="21"/>
                <w:lang w:val="en-US"/>
              </w:rPr>
            </w:pPr>
            <w:r>
              <w:rPr>
                <w:rFonts w:hint="eastAsia" w:ascii="宋体" w:hAnsi="宋体" w:eastAsia="宋体" w:cs="宋体"/>
                <w:b/>
                <w:bCs/>
                <w:sz w:val="21"/>
                <w:szCs w:val="21"/>
                <w:lang w:val="en-US"/>
              </w:rPr>
              <w:t>注：</w:t>
            </w:r>
            <w:r>
              <w:rPr>
                <w:rFonts w:hint="eastAsia" w:ascii="宋体" w:hAnsi="宋体" w:eastAsia="宋体" w:cs="宋体"/>
                <w:b/>
                <w:bCs/>
                <w:sz w:val="21"/>
                <w:szCs w:val="21"/>
              </w:rPr>
              <w:t>证书须在有效期内，证书扫描件</w:t>
            </w:r>
            <w:r>
              <w:rPr>
                <w:rFonts w:hint="eastAsia" w:ascii="宋体" w:hAnsi="宋体" w:eastAsia="宋体" w:cs="宋体"/>
                <w:b/>
                <w:sz w:val="21"/>
                <w:szCs w:val="21"/>
              </w:rPr>
              <w:t>及近</w:t>
            </w:r>
            <w:r>
              <w:rPr>
                <w:rFonts w:hint="eastAsia" w:ascii="宋体" w:hAnsi="宋体" w:eastAsia="宋体" w:cs="宋体"/>
                <w:b/>
                <w:sz w:val="21"/>
                <w:szCs w:val="21"/>
                <w:lang w:val="en-US"/>
              </w:rPr>
              <w:t>3</w:t>
            </w:r>
            <w:r>
              <w:rPr>
                <w:rFonts w:hint="eastAsia" w:ascii="宋体" w:hAnsi="宋体" w:eastAsia="宋体" w:cs="宋体"/>
                <w:b/>
                <w:sz w:val="21"/>
                <w:szCs w:val="21"/>
              </w:rPr>
              <w:t>个月内任意一个月的本单位社保缴纳证明复印件</w:t>
            </w:r>
            <w:r>
              <w:rPr>
                <w:rFonts w:hint="eastAsia" w:ascii="宋体" w:hAnsi="宋体" w:eastAsia="宋体" w:cs="宋体"/>
                <w:b/>
                <w:bCs/>
                <w:sz w:val="21"/>
                <w:szCs w:val="21"/>
              </w:rPr>
              <w:t>编入商务与技术标（如为退休人员，提供劳务合同即可），否则不得分。</w:t>
            </w:r>
          </w:p>
        </w:tc>
        <w:tc>
          <w:tcPr>
            <w:tcW w:w="815" w:type="dxa"/>
            <w:vAlign w:val="center"/>
          </w:tcPr>
          <w:p w14:paraId="5234F2F6">
            <w:pPr>
              <w:pStyle w:val="18"/>
              <w:ind w:left="0" w:left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45DA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73" w:type="dxa"/>
            <w:vAlign w:val="center"/>
          </w:tcPr>
          <w:p w14:paraId="1AAA31E0">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30" w:type="dxa"/>
            <w:vAlign w:val="center"/>
          </w:tcPr>
          <w:p w14:paraId="142794D2">
            <w:pPr>
              <w:pStyle w:val="18"/>
              <w:spacing w:line="340" w:lineRule="exact"/>
              <w:ind w:left="0" w:leftChars="0"/>
              <w:jc w:val="center"/>
              <w:textAlignment w:val="baseline"/>
              <w:rPr>
                <w:rFonts w:ascii="宋体" w:hAnsi="宋体" w:eastAsia="宋体" w:cs="宋体"/>
                <w:sz w:val="21"/>
                <w:szCs w:val="21"/>
              </w:rPr>
            </w:pPr>
            <w:r>
              <w:rPr>
                <w:rFonts w:hint="eastAsia" w:ascii="宋体" w:hAnsi="宋体" w:eastAsia="宋体" w:cs="宋体"/>
                <w:sz w:val="21"/>
                <w:szCs w:val="21"/>
              </w:rPr>
              <w:t>拟投入机械设备</w:t>
            </w:r>
          </w:p>
        </w:tc>
        <w:tc>
          <w:tcPr>
            <w:tcW w:w="6580" w:type="dxa"/>
            <w:vAlign w:val="center"/>
          </w:tcPr>
          <w:p w14:paraId="2ED63F8C">
            <w:pPr>
              <w:spacing w:line="340" w:lineRule="exact"/>
              <w:textAlignment w:val="baseline"/>
              <w:rPr>
                <w:rFonts w:ascii="宋体" w:hAnsi="宋体" w:eastAsia="宋体" w:cs="宋体"/>
                <w:sz w:val="21"/>
                <w:szCs w:val="21"/>
              </w:rPr>
            </w:pPr>
            <w:r>
              <w:rPr>
                <w:rFonts w:hint="eastAsia" w:ascii="宋体" w:hAnsi="宋体" w:eastAsia="宋体" w:cs="宋体"/>
                <w:sz w:val="21"/>
                <w:szCs w:val="21"/>
              </w:rPr>
              <w:t>在满足采购需求基础上，每增加一套机械设备的（一套机械设备包括：1台路面灌缝机、1台清缝机、1台开槽机、1台自卸车、1台吹风机（或其他吹风设备））得2分，最高得8分。</w:t>
            </w:r>
          </w:p>
          <w:p w14:paraId="5BFAF757">
            <w:pPr>
              <w:spacing w:line="340" w:lineRule="exact"/>
              <w:textAlignment w:val="baseline"/>
              <w:rPr>
                <w:rFonts w:ascii="宋体" w:hAnsi="宋体" w:eastAsia="宋体" w:cs="宋体"/>
                <w:b/>
                <w:bCs/>
                <w:sz w:val="21"/>
                <w:szCs w:val="21"/>
              </w:rPr>
            </w:pPr>
            <w:r>
              <w:rPr>
                <w:rFonts w:hint="eastAsia" w:ascii="宋体" w:hAnsi="宋体" w:eastAsia="宋体" w:cs="宋体"/>
                <w:b/>
                <w:sz w:val="21"/>
                <w:szCs w:val="21"/>
              </w:rPr>
              <w:t>注：1.提供设备清单以便磋商小组评审；2.自有设备须提供有效的发票扫描件，租赁或签订合作协议的须提供合同扫描件及租赁方施工器械所有权的证明材料，如合同（或发票）上所写设备名称与上述设备名称有文字上的差异，但属于同类产品且实际功能一致的应提供相关说明及设备的技术资料以方便磋商小组评定，经评定为同类产品均认可，否则不得分。</w:t>
            </w:r>
          </w:p>
        </w:tc>
        <w:tc>
          <w:tcPr>
            <w:tcW w:w="815" w:type="dxa"/>
            <w:vAlign w:val="center"/>
          </w:tcPr>
          <w:p w14:paraId="75F06490">
            <w:pPr>
              <w:spacing w:after="120"/>
              <w:jc w:val="center"/>
              <w:rPr>
                <w:rFonts w:ascii="宋体" w:hAnsi="宋体" w:eastAsia="宋体" w:cs="宋体"/>
                <w:sz w:val="21"/>
                <w:szCs w:val="21"/>
              </w:rPr>
            </w:pPr>
            <w:r>
              <w:rPr>
                <w:rFonts w:hint="eastAsia" w:ascii="宋体" w:hAnsi="宋体" w:eastAsia="宋体" w:cs="宋体"/>
                <w:sz w:val="21"/>
                <w:szCs w:val="21"/>
              </w:rPr>
              <w:t>8</w:t>
            </w:r>
          </w:p>
        </w:tc>
      </w:tr>
      <w:tr w14:paraId="620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73" w:type="dxa"/>
            <w:vAlign w:val="center"/>
          </w:tcPr>
          <w:p w14:paraId="2B2BBE7D">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730" w:type="dxa"/>
            <w:vAlign w:val="center"/>
          </w:tcPr>
          <w:p w14:paraId="60D0BEC7">
            <w:pPr>
              <w:spacing w:line="340" w:lineRule="exact"/>
              <w:jc w:val="center"/>
              <w:rPr>
                <w:rFonts w:ascii="宋体" w:hAnsi="宋体" w:eastAsia="宋体" w:cs="宋体"/>
                <w:sz w:val="21"/>
                <w:szCs w:val="21"/>
              </w:rPr>
            </w:pPr>
            <w:r>
              <w:rPr>
                <w:rFonts w:hint="eastAsia" w:ascii="宋体" w:hAnsi="宋体" w:eastAsia="宋体" w:cs="宋体"/>
                <w:sz w:val="21"/>
                <w:szCs w:val="21"/>
              </w:rPr>
              <w:t>质保期维修响应时间的承诺</w:t>
            </w:r>
          </w:p>
        </w:tc>
        <w:tc>
          <w:tcPr>
            <w:tcW w:w="6580" w:type="dxa"/>
            <w:vAlign w:val="center"/>
          </w:tcPr>
          <w:p w14:paraId="344BFFAA">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48小时＞响应时间≥24小时，得1分；</w:t>
            </w:r>
          </w:p>
          <w:p w14:paraId="2D54F3CA">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24小时＞响应时间≥12小时，得3分。</w:t>
            </w:r>
          </w:p>
          <w:p w14:paraId="2F8BC654">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响应时间＜12小时，得5分。</w:t>
            </w:r>
          </w:p>
          <w:p w14:paraId="72AA8CCF">
            <w:pPr>
              <w:pStyle w:val="17"/>
              <w:ind w:left="0" w:leftChars="0"/>
              <w:rPr>
                <w:rFonts w:ascii="宋体" w:hAnsi="宋体" w:eastAsia="宋体" w:cs="宋体"/>
                <w:b/>
                <w:bCs/>
                <w:sz w:val="21"/>
                <w:szCs w:val="21"/>
              </w:rPr>
            </w:pPr>
            <w:r>
              <w:rPr>
                <w:rFonts w:hint="eastAsia" w:ascii="宋体" w:hAnsi="宋体" w:eastAsia="宋体" w:cs="宋体"/>
                <w:b/>
                <w:sz w:val="21"/>
                <w:szCs w:val="21"/>
              </w:rPr>
              <w:t>注：供应商应当提供承诺函（格式自拟）并加盖公章，否则不得分</w:t>
            </w:r>
            <w:r>
              <w:rPr>
                <w:rFonts w:hint="eastAsia" w:ascii="宋体" w:hAnsi="宋体" w:eastAsia="宋体" w:cs="宋体"/>
                <w:sz w:val="21"/>
                <w:szCs w:val="21"/>
              </w:rPr>
              <w:t>。</w:t>
            </w:r>
          </w:p>
        </w:tc>
        <w:tc>
          <w:tcPr>
            <w:tcW w:w="815" w:type="dxa"/>
            <w:vAlign w:val="center"/>
          </w:tcPr>
          <w:p w14:paraId="36C09EE2">
            <w:pPr>
              <w:spacing w:after="120"/>
              <w:jc w:val="center"/>
              <w:rPr>
                <w:rFonts w:ascii="宋体" w:hAnsi="宋体" w:eastAsia="宋体" w:cs="宋体"/>
                <w:sz w:val="21"/>
                <w:szCs w:val="21"/>
              </w:rPr>
            </w:pPr>
            <w:r>
              <w:rPr>
                <w:rFonts w:hint="eastAsia" w:ascii="宋体" w:hAnsi="宋体" w:eastAsia="宋体" w:cs="宋体"/>
                <w:sz w:val="21"/>
                <w:szCs w:val="21"/>
              </w:rPr>
              <w:t>5</w:t>
            </w:r>
          </w:p>
        </w:tc>
      </w:tr>
      <w:tr w14:paraId="4421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73" w:type="dxa"/>
            <w:vAlign w:val="center"/>
          </w:tcPr>
          <w:p w14:paraId="0F48B814">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730" w:type="dxa"/>
            <w:vAlign w:val="center"/>
          </w:tcPr>
          <w:p w14:paraId="74D95731">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近三年安全事故责任情况</w:t>
            </w:r>
          </w:p>
        </w:tc>
        <w:tc>
          <w:tcPr>
            <w:tcW w:w="6580" w:type="dxa"/>
            <w:vAlign w:val="center"/>
          </w:tcPr>
          <w:p w14:paraId="1F34BEB8">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提供近三年无安全责任质量事故情况承诺函（格式自拟），提供得</w:t>
            </w:r>
            <w:r>
              <w:rPr>
                <w:rFonts w:hint="eastAsia" w:ascii="宋体" w:hAnsi="宋体" w:eastAsia="宋体" w:cs="宋体"/>
                <w:szCs w:val="21"/>
                <w:lang w:val="en-US" w:eastAsia="zh-CN"/>
              </w:rPr>
              <w:t>3</w:t>
            </w:r>
            <w:r>
              <w:rPr>
                <w:rFonts w:hint="eastAsia" w:ascii="宋体" w:hAnsi="宋体" w:eastAsia="宋体" w:cs="宋体"/>
                <w:szCs w:val="21"/>
              </w:rPr>
              <w:t>分，未提供不得分。</w:t>
            </w:r>
          </w:p>
          <w:p w14:paraId="0C99509A">
            <w:pPr>
              <w:spacing w:line="360" w:lineRule="auto"/>
              <w:jc w:val="left"/>
              <w:rPr>
                <w:rFonts w:ascii="宋体" w:hAnsi="宋体" w:eastAsia="宋体" w:cs="宋体"/>
                <w:sz w:val="21"/>
                <w:szCs w:val="21"/>
              </w:rPr>
            </w:pPr>
            <w:r>
              <w:rPr>
                <w:rFonts w:hint="eastAsia" w:ascii="宋体" w:hAnsi="宋体" w:eastAsia="宋体" w:cs="宋体"/>
                <w:b/>
                <w:bCs/>
                <w:sz w:val="21"/>
                <w:szCs w:val="21"/>
              </w:rPr>
              <w:t>注：须加盖公章</w:t>
            </w:r>
            <w:r>
              <w:rPr>
                <w:rFonts w:hint="eastAsia" w:ascii="宋体" w:hAnsi="宋体" w:eastAsia="宋体" w:cs="宋体"/>
                <w:b/>
                <w:bCs/>
                <w:sz w:val="21"/>
                <w:szCs w:val="21"/>
                <w:lang w:val="zh-CN"/>
              </w:rPr>
              <w:t>,否则不得分。</w:t>
            </w:r>
          </w:p>
        </w:tc>
        <w:tc>
          <w:tcPr>
            <w:tcW w:w="815" w:type="dxa"/>
            <w:vAlign w:val="center"/>
          </w:tcPr>
          <w:p w14:paraId="09590110">
            <w:pPr>
              <w:spacing w:after="12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0DFC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73" w:type="dxa"/>
            <w:vAlign w:val="center"/>
          </w:tcPr>
          <w:p w14:paraId="0A9771E4">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730" w:type="dxa"/>
            <w:vAlign w:val="center"/>
          </w:tcPr>
          <w:p w14:paraId="649C4AEF">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近三年质量事故情况</w:t>
            </w:r>
          </w:p>
        </w:tc>
        <w:tc>
          <w:tcPr>
            <w:tcW w:w="6580" w:type="dxa"/>
            <w:vAlign w:val="center"/>
          </w:tcPr>
          <w:p w14:paraId="71F317C6">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提供近三年无质量事故情况承诺函（格式自拟），提供得2分，未提供不得分。</w:t>
            </w:r>
          </w:p>
          <w:p w14:paraId="32225243">
            <w:pPr>
              <w:pStyle w:val="22"/>
              <w:adjustRightInd w:val="0"/>
              <w:snapToGrid w:val="0"/>
              <w:spacing w:line="340" w:lineRule="exact"/>
              <w:ind w:firstLine="0" w:firstLineChars="0"/>
              <w:rPr>
                <w:rFonts w:ascii="宋体" w:hAnsi="宋体" w:eastAsia="宋体" w:cs="宋体"/>
                <w:b/>
                <w:bCs/>
                <w:szCs w:val="21"/>
              </w:rPr>
            </w:pPr>
            <w:r>
              <w:rPr>
                <w:rFonts w:hint="eastAsia" w:ascii="宋体" w:hAnsi="宋体" w:eastAsia="宋体" w:cs="宋体"/>
                <w:b/>
                <w:szCs w:val="21"/>
              </w:rPr>
              <w:t>注：须加盖公章,否</w:t>
            </w:r>
            <w:r>
              <w:rPr>
                <w:rFonts w:hint="eastAsia" w:ascii="宋体" w:hAnsi="宋体" w:eastAsia="宋体" w:cs="宋体"/>
                <w:b/>
                <w:bCs/>
                <w:szCs w:val="21"/>
                <w:lang w:val="zh-CN"/>
              </w:rPr>
              <w:t>则不得分。</w:t>
            </w:r>
          </w:p>
        </w:tc>
        <w:tc>
          <w:tcPr>
            <w:tcW w:w="815" w:type="dxa"/>
            <w:vAlign w:val="center"/>
          </w:tcPr>
          <w:p w14:paraId="5AB012B1">
            <w:pPr>
              <w:spacing w:after="120"/>
              <w:jc w:val="center"/>
              <w:rPr>
                <w:rFonts w:ascii="宋体" w:hAnsi="宋体" w:eastAsia="宋体" w:cs="宋体"/>
                <w:sz w:val="21"/>
                <w:szCs w:val="21"/>
              </w:rPr>
            </w:pPr>
            <w:r>
              <w:rPr>
                <w:rFonts w:hint="eastAsia" w:ascii="宋体" w:hAnsi="宋体" w:eastAsia="宋体" w:cs="宋体"/>
                <w:sz w:val="21"/>
                <w:szCs w:val="21"/>
              </w:rPr>
              <w:t>2</w:t>
            </w:r>
          </w:p>
        </w:tc>
      </w:tr>
      <w:tr w14:paraId="4E5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9083" w:type="dxa"/>
            <w:gridSpan w:val="3"/>
            <w:vAlign w:val="center"/>
          </w:tcPr>
          <w:p w14:paraId="6E50B215">
            <w:pPr>
              <w:pStyle w:val="18"/>
              <w:ind w:left="720" w:firstLine="482"/>
              <w:jc w:val="center"/>
              <w:rPr>
                <w:rFonts w:ascii="宋体" w:hAnsi="宋体" w:eastAsia="宋体" w:cs="宋体"/>
                <w:b/>
                <w:bCs/>
                <w:sz w:val="21"/>
                <w:szCs w:val="21"/>
              </w:rPr>
            </w:pPr>
            <w:r>
              <w:rPr>
                <w:rFonts w:hint="eastAsia" w:ascii="宋体" w:hAnsi="宋体" w:eastAsia="宋体" w:cs="宋体"/>
                <w:b/>
                <w:bCs/>
                <w:sz w:val="21"/>
                <w:szCs w:val="21"/>
              </w:rPr>
              <w:t>二、技术分</w:t>
            </w:r>
          </w:p>
        </w:tc>
        <w:tc>
          <w:tcPr>
            <w:tcW w:w="815" w:type="dxa"/>
            <w:vAlign w:val="center"/>
          </w:tcPr>
          <w:p w14:paraId="63A5E0C9">
            <w:pPr>
              <w:pStyle w:val="18"/>
              <w:ind w:left="0" w:leftChars="0"/>
              <w:jc w:val="center"/>
              <w:rPr>
                <w:rFonts w:ascii="宋体" w:hAnsi="宋体" w:eastAsia="宋体" w:cs="宋体"/>
                <w:b/>
                <w:bCs/>
                <w:sz w:val="21"/>
                <w:szCs w:val="21"/>
              </w:rPr>
            </w:pPr>
            <w:r>
              <w:rPr>
                <w:rFonts w:hint="eastAsia" w:ascii="宋体" w:hAnsi="宋体" w:eastAsia="宋体" w:cs="宋体"/>
                <w:b/>
                <w:bCs/>
                <w:sz w:val="21"/>
                <w:szCs w:val="21"/>
              </w:rPr>
              <w:t>40分</w:t>
            </w:r>
          </w:p>
        </w:tc>
      </w:tr>
      <w:tr w14:paraId="536E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3" w:type="dxa"/>
            <w:vAlign w:val="center"/>
          </w:tcPr>
          <w:p w14:paraId="0E1EB83F">
            <w:pPr>
              <w:pStyle w:val="18"/>
              <w:ind w:left="0" w:leftChars="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7</w:t>
            </w:r>
          </w:p>
        </w:tc>
        <w:tc>
          <w:tcPr>
            <w:tcW w:w="1730" w:type="dxa"/>
            <w:vAlign w:val="center"/>
          </w:tcPr>
          <w:p w14:paraId="5248DC3E">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施工重难点分析及措施</w:t>
            </w:r>
          </w:p>
        </w:tc>
        <w:tc>
          <w:tcPr>
            <w:tcW w:w="6580" w:type="dxa"/>
            <w:vAlign w:val="center"/>
          </w:tcPr>
          <w:p w14:paraId="2373B71B">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根据该项目的施工道路情况、项目当前状况、施工作业区布置政策处理、供应商对各部位的质量通病节点部位等予以分析，并提出合理解决方案，</w:t>
            </w:r>
            <w:r>
              <w:rPr>
                <w:rFonts w:ascii="宋体" w:hAnsi="宋体" w:eastAsia="宋体" w:cs="宋体"/>
                <w:szCs w:val="21"/>
              </w:rPr>
              <w:t>根据是否结合项目现场情况对其科学性、合理性等方面由</w:t>
            </w:r>
            <w:r>
              <w:rPr>
                <w:rFonts w:hint="eastAsia" w:ascii="宋体" w:hAnsi="宋体" w:eastAsia="宋体" w:cs="宋体"/>
                <w:szCs w:val="21"/>
              </w:rPr>
              <w:t>磋商小组</w:t>
            </w:r>
            <w:r>
              <w:rPr>
                <w:rFonts w:ascii="宋体" w:hAnsi="宋体" w:eastAsia="宋体" w:cs="宋体"/>
                <w:szCs w:val="21"/>
              </w:rPr>
              <w:t>进行评分</w:t>
            </w:r>
            <w:r>
              <w:rPr>
                <w:rFonts w:ascii="宋体" w:hAnsi="宋体" w:cs="宋体"/>
                <w:szCs w:val="21"/>
                <w:lang w:val="zh-CN"/>
              </w:rPr>
              <w:t>（评分范围：</w:t>
            </w:r>
            <w:r>
              <w:rPr>
                <w:rFonts w:hint="eastAsia" w:ascii="宋体" w:hAnsi="宋体" w:cs="宋体"/>
                <w:szCs w:val="21"/>
                <w:lang w:val="zh-CN"/>
              </w:rPr>
              <w:t>5分、4</w:t>
            </w:r>
            <w:r>
              <w:rPr>
                <w:rFonts w:ascii="宋体" w:hAnsi="宋体" w:cs="宋体"/>
                <w:szCs w:val="21"/>
                <w:lang w:val="zh-CN"/>
              </w:rPr>
              <w:t>分</w:t>
            </w:r>
            <w:r>
              <w:rPr>
                <w:rFonts w:hint="eastAsia" w:ascii="宋体" w:hAnsi="宋体" w:cs="宋体"/>
                <w:szCs w:val="21"/>
                <w:lang w:val="zh-CN"/>
              </w:rPr>
              <w:t>、</w:t>
            </w:r>
            <w:r>
              <w:rPr>
                <w:rFonts w:ascii="宋体" w:hAnsi="宋体" w:cs="宋体"/>
                <w:szCs w:val="21"/>
                <w:lang w:val="zh-CN"/>
              </w:rPr>
              <w:t>3分</w:t>
            </w:r>
            <w:r>
              <w:rPr>
                <w:rFonts w:hint="eastAsia" w:ascii="宋体" w:hAnsi="宋体" w:cs="宋体"/>
                <w:szCs w:val="21"/>
                <w:lang w:val="zh-CN"/>
              </w:rPr>
              <w:t>、</w:t>
            </w:r>
            <w:r>
              <w:rPr>
                <w:rFonts w:ascii="宋体" w:hAnsi="宋体" w:cs="宋体"/>
                <w:szCs w:val="21"/>
                <w:lang w:val="zh-CN"/>
              </w:rPr>
              <w:t>2分</w:t>
            </w:r>
            <w:r>
              <w:rPr>
                <w:rFonts w:hint="eastAsia" w:ascii="宋体" w:hAnsi="宋体" w:cs="宋体"/>
                <w:szCs w:val="21"/>
                <w:lang w:val="zh-CN"/>
              </w:rPr>
              <w:t>、</w:t>
            </w:r>
            <w:r>
              <w:rPr>
                <w:rFonts w:ascii="宋体" w:hAnsi="宋体" w:cs="宋体"/>
                <w:szCs w:val="21"/>
                <w:lang w:val="zh-CN"/>
              </w:rPr>
              <w:t>1分</w:t>
            </w:r>
            <w:r>
              <w:rPr>
                <w:rFonts w:hint="eastAsia" w:ascii="宋体" w:hAnsi="宋体" w:cs="宋体"/>
                <w:szCs w:val="21"/>
                <w:lang w:val="zh-CN"/>
              </w:rPr>
              <w:t>、</w:t>
            </w:r>
            <w:r>
              <w:rPr>
                <w:rFonts w:ascii="宋体" w:hAnsi="宋体" w:cs="宋体"/>
                <w:szCs w:val="21"/>
                <w:lang w:val="zh-CN"/>
              </w:rPr>
              <w:t>0分）</w:t>
            </w:r>
            <w:r>
              <w:rPr>
                <w:rFonts w:hint="eastAsia" w:ascii="宋体" w:hAnsi="宋体" w:cs="宋体"/>
                <w:szCs w:val="21"/>
              </w:rPr>
              <w:t>。</w:t>
            </w:r>
          </w:p>
        </w:tc>
        <w:tc>
          <w:tcPr>
            <w:tcW w:w="815" w:type="dxa"/>
            <w:vAlign w:val="center"/>
          </w:tcPr>
          <w:p w14:paraId="6E0D9054">
            <w:pPr>
              <w:spacing w:after="120"/>
              <w:jc w:val="center"/>
              <w:rPr>
                <w:rFonts w:ascii="宋体" w:hAnsi="宋体" w:eastAsia="宋体" w:cs="宋体"/>
                <w:sz w:val="21"/>
                <w:szCs w:val="21"/>
              </w:rPr>
            </w:pPr>
            <w:r>
              <w:rPr>
                <w:rFonts w:hint="eastAsia" w:ascii="宋体" w:hAnsi="宋体" w:eastAsia="宋体" w:cs="宋体"/>
                <w:sz w:val="21"/>
                <w:szCs w:val="21"/>
              </w:rPr>
              <w:t>5</w:t>
            </w:r>
          </w:p>
        </w:tc>
      </w:tr>
      <w:tr w14:paraId="0828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3" w:type="dxa"/>
            <w:vAlign w:val="center"/>
          </w:tcPr>
          <w:p w14:paraId="05ACBD10">
            <w:pPr>
              <w:pStyle w:val="18"/>
              <w:ind w:left="0" w:leftChars="0"/>
              <w:jc w:val="center"/>
              <w:rPr>
                <w:rFonts w:hint="eastAsia" w:ascii="宋体" w:hAnsi="宋体" w:cs="宋体" w:eastAsiaTheme="minorEastAsia"/>
                <w:bCs/>
                <w:sz w:val="21"/>
                <w:szCs w:val="21"/>
                <w:lang w:eastAsia="zh-CN"/>
              </w:rPr>
            </w:pPr>
            <w:r>
              <w:rPr>
                <w:rFonts w:hint="eastAsia" w:ascii="宋体" w:hAnsi="宋体" w:eastAsiaTheme="minorEastAsia"/>
                <w:bCs/>
                <w:sz w:val="21"/>
                <w:szCs w:val="21"/>
                <w:lang w:val="en-US" w:eastAsia="zh-CN"/>
              </w:rPr>
              <w:t>8</w:t>
            </w:r>
          </w:p>
        </w:tc>
        <w:tc>
          <w:tcPr>
            <w:tcW w:w="1730" w:type="dxa"/>
            <w:vAlign w:val="center"/>
          </w:tcPr>
          <w:p w14:paraId="2DB72183">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施工材料质量</w:t>
            </w:r>
          </w:p>
        </w:tc>
        <w:tc>
          <w:tcPr>
            <w:tcW w:w="6580" w:type="dxa"/>
            <w:vAlign w:val="center"/>
          </w:tcPr>
          <w:p w14:paraId="7FA8E27B">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供应商</w:t>
            </w:r>
            <w:r>
              <w:rPr>
                <w:rFonts w:ascii="宋体" w:hAnsi="宋体" w:eastAsia="宋体" w:cs="宋体"/>
                <w:szCs w:val="21"/>
              </w:rPr>
              <w:t>根据本次工程特点，从材料</w:t>
            </w:r>
            <w:r>
              <w:rPr>
                <w:rFonts w:hint="eastAsia" w:ascii="宋体" w:hAnsi="宋体" w:eastAsia="宋体" w:cs="宋体"/>
                <w:szCs w:val="21"/>
              </w:rPr>
              <w:t>质量和来源</w:t>
            </w:r>
            <w:r>
              <w:rPr>
                <w:rFonts w:ascii="宋体" w:hAnsi="宋体" w:eastAsia="宋体" w:cs="宋体"/>
                <w:szCs w:val="21"/>
              </w:rPr>
              <w:t>方面，对</w:t>
            </w:r>
            <w:r>
              <w:rPr>
                <w:rFonts w:hint="eastAsia" w:ascii="宋体" w:hAnsi="宋体" w:eastAsia="宋体" w:cs="宋体"/>
                <w:szCs w:val="21"/>
              </w:rPr>
              <w:t>本工程</w:t>
            </w:r>
            <w:r>
              <w:rPr>
                <w:rFonts w:ascii="宋体" w:hAnsi="宋体" w:eastAsia="宋体" w:cs="宋体"/>
                <w:szCs w:val="21"/>
              </w:rPr>
              <w:t>施工产品进行综合介绍，由</w:t>
            </w:r>
            <w:r>
              <w:rPr>
                <w:rFonts w:hint="eastAsia" w:ascii="宋体" w:hAnsi="宋体" w:eastAsia="宋体" w:cs="宋体"/>
                <w:szCs w:val="21"/>
              </w:rPr>
              <w:t>磋商小组</w:t>
            </w:r>
            <w:r>
              <w:rPr>
                <w:rFonts w:ascii="宋体" w:hAnsi="宋体" w:eastAsia="宋体" w:cs="宋体"/>
                <w:szCs w:val="21"/>
              </w:rPr>
              <w:t>结合</w:t>
            </w:r>
            <w:r>
              <w:rPr>
                <w:rFonts w:hint="eastAsia" w:ascii="宋体" w:hAnsi="宋体" w:eastAsia="宋体" w:cs="宋体"/>
                <w:szCs w:val="21"/>
              </w:rPr>
              <w:t>供应商</w:t>
            </w:r>
            <w:r>
              <w:rPr>
                <w:rFonts w:ascii="宋体" w:hAnsi="宋体" w:eastAsia="宋体" w:cs="宋体"/>
                <w:szCs w:val="21"/>
              </w:rPr>
              <w:t>的阐述及提供的依据进行综合</w:t>
            </w:r>
            <w:r>
              <w:rPr>
                <w:rFonts w:hint="eastAsia" w:ascii="宋体" w:hAnsi="宋体" w:eastAsia="宋体" w:cs="宋体"/>
                <w:szCs w:val="21"/>
              </w:rPr>
              <w:t>评分</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30BBA01A">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5</w:t>
            </w:r>
          </w:p>
        </w:tc>
      </w:tr>
      <w:tr w14:paraId="37CE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3" w:type="dxa"/>
            <w:vAlign w:val="center"/>
          </w:tcPr>
          <w:p w14:paraId="5DBFDB7F">
            <w:pPr>
              <w:pStyle w:val="18"/>
              <w:ind w:left="0" w:leftChars="0"/>
              <w:jc w:val="center"/>
              <w:rPr>
                <w:rFonts w:hint="eastAsia" w:ascii="宋体" w:hAnsi="宋体" w:eastAsiaTheme="minorEastAsia"/>
                <w:bCs/>
                <w:sz w:val="21"/>
                <w:szCs w:val="21"/>
                <w:lang w:eastAsia="zh-CN"/>
              </w:rPr>
            </w:pPr>
            <w:r>
              <w:rPr>
                <w:rFonts w:hint="eastAsia" w:ascii="宋体" w:hAnsi="宋体" w:eastAsiaTheme="minorEastAsia"/>
                <w:bCs/>
                <w:sz w:val="21"/>
                <w:szCs w:val="21"/>
                <w:lang w:val="en-US" w:eastAsia="zh-CN"/>
              </w:rPr>
              <w:t>9</w:t>
            </w:r>
          </w:p>
        </w:tc>
        <w:tc>
          <w:tcPr>
            <w:tcW w:w="1730" w:type="dxa"/>
            <w:vAlign w:val="center"/>
          </w:tcPr>
          <w:p w14:paraId="039367D5">
            <w:pPr>
              <w:adjustRightInd w:val="0"/>
              <w:snapToGrid w:val="0"/>
              <w:spacing w:before="156"/>
              <w:jc w:val="center"/>
              <w:rPr>
                <w:rFonts w:ascii="宋体" w:hAnsi="宋体" w:eastAsia="宋体" w:cs="宋体"/>
                <w:sz w:val="21"/>
                <w:szCs w:val="21"/>
              </w:rPr>
            </w:pPr>
            <w:r>
              <w:rPr>
                <w:rFonts w:hint="eastAsia" w:ascii="宋体" w:hAnsi="宋体" w:eastAsia="宋体" w:cs="宋体"/>
                <w:sz w:val="21"/>
                <w:szCs w:val="21"/>
              </w:rPr>
              <w:t>施工方案</w:t>
            </w:r>
          </w:p>
        </w:tc>
        <w:tc>
          <w:tcPr>
            <w:tcW w:w="6580" w:type="dxa"/>
            <w:vAlign w:val="center"/>
          </w:tcPr>
          <w:p w14:paraId="3A6D548C">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根据供应商施工方案的科学性、严密性、合理性进行打分（包括但不限于施工准备充足，投入人力、材料和机械设备齐全，施工顺序明确，各阶段衔接到位）</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7508750C">
            <w:pPr>
              <w:pStyle w:val="18"/>
              <w:ind w:left="0" w:leftChars="0"/>
              <w:jc w:val="center"/>
              <w:rPr>
                <w:rFonts w:ascii="宋体" w:hAnsi="宋体" w:eastAsia="宋体" w:cs="宋体"/>
                <w:sz w:val="21"/>
                <w:szCs w:val="21"/>
              </w:rPr>
            </w:pPr>
            <w:r>
              <w:rPr>
                <w:rFonts w:hint="eastAsia" w:ascii="宋体" w:hAnsi="宋体" w:eastAsia="宋体" w:cs="宋体"/>
                <w:sz w:val="21"/>
                <w:szCs w:val="21"/>
              </w:rPr>
              <w:t>5</w:t>
            </w:r>
          </w:p>
        </w:tc>
      </w:tr>
      <w:tr w14:paraId="65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3" w:type="dxa"/>
            <w:vAlign w:val="center"/>
          </w:tcPr>
          <w:p w14:paraId="7806C2F0">
            <w:pPr>
              <w:pStyle w:val="18"/>
              <w:ind w:left="0" w:leftChars="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1730" w:type="dxa"/>
            <w:vAlign w:val="center"/>
          </w:tcPr>
          <w:p w14:paraId="742AC9B8">
            <w:pPr>
              <w:jc w:val="center"/>
              <w:rPr>
                <w:rFonts w:ascii="宋体" w:hAnsi="宋体" w:eastAsia="宋体" w:cs="宋体"/>
                <w:sz w:val="21"/>
                <w:szCs w:val="21"/>
              </w:rPr>
            </w:pPr>
            <w:r>
              <w:rPr>
                <w:rFonts w:hint="eastAsia" w:ascii="宋体" w:hAnsi="宋体" w:eastAsia="宋体" w:cs="宋体"/>
                <w:sz w:val="21"/>
                <w:szCs w:val="21"/>
              </w:rPr>
              <w:t>施工进度计划</w:t>
            </w:r>
          </w:p>
        </w:tc>
        <w:tc>
          <w:tcPr>
            <w:tcW w:w="6580" w:type="dxa"/>
            <w:vAlign w:val="center"/>
          </w:tcPr>
          <w:p w14:paraId="2AF7F248">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供应商将施工顺序和各个阶段工程进展情况做出均衡协调、科学安排，将施工部署在时间上予以体现，由磋商小组根据是否结合项目现场情况对其科学性、合理性等方面由磋商小组进行打分</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1A38CD32">
            <w:pPr>
              <w:jc w:val="center"/>
              <w:rPr>
                <w:rFonts w:ascii="宋体" w:hAnsi="宋体" w:eastAsia="宋体" w:cs="宋体"/>
                <w:sz w:val="21"/>
                <w:szCs w:val="21"/>
              </w:rPr>
            </w:pPr>
            <w:r>
              <w:rPr>
                <w:rFonts w:hint="eastAsia" w:ascii="宋体" w:hAnsi="宋体" w:eastAsia="宋体" w:cs="宋体"/>
                <w:sz w:val="21"/>
                <w:szCs w:val="21"/>
              </w:rPr>
              <w:t>5</w:t>
            </w:r>
          </w:p>
        </w:tc>
      </w:tr>
      <w:tr w14:paraId="027D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73" w:type="dxa"/>
            <w:vAlign w:val="center"/>
          </w:tcPr>
          <w:p w14:paraId="2EF16FAB">
            <w:pPr>
              <w:pStyle w:val="18"/>
              <w:ind w:left="0" w:leftChars="0"/>
              <w:jc w:val="center"/>
              <w:rPr>
                <w:rFonts w:hint="default" w:ascii="宋体" w:hAnsi="宋体" w:eastAsiaTheme="minorEastAsia"/>
                <w:bCs/>
                <w:sz w:val="21"/>
                <w:szCs w:val="21"/>
                <w:lang w:val="en-US" w:eastAsia="zh-CN"/>
              </w:rPr>
            </w:pPr>
            <w:r>
              <w:rPr>
                <w:rFonts w:hint="eastAsia" w:ascii="宋体" w:hAnsi="宋体" w:eastAsiaTheme="minorEastAsia"/>
                <w:bCs/>
                <w:sz w:val="21"/>
                <w:szCs w:val="21"/>
                <w:lang w:val="en-US" w:eastAsia="zh-CN"/>
              </w:rPr>
              <w:t>11</w:t>
            </w:r>
          </w:p>
        </w:tc>
        <w:tc>
          <w:tcPr>
            <w:tcW w:w="1730" w:type="dxa"/>
            <w:vAlign w:val="center"/>
          </w:tcPr>
          <w:p w14:paraId="4F547C85">
            <w:pPr>
              <w:jc w:val="center"/>
              <w:rPr>
                <w:rFonts w:ascii="宋体" w:hAnsi="宋体" w:eastAsia="宋体" w:cs="宋体"/>
                <w:sz w:val="21"/>
                <w:szCs w:val="21"/>
              </w:rPr>
            </w:pPr>
            <w:r>
              <w:rPr>
                <w:rFonts w:hint="eastAsia" w:ascii="宋体" w:hAnsi="宋体" w:eastAsia="宋体" w:cs="宋体"/>
                <w:sz w:val="21"/>
                <w:szCs w:val="21"/>
              </w:rPr>
              <w:t>施工部署</w:t>
            </w:r>
          </w:p>
        </w:tc>
        <w:tc>
          <w:tcPr>
            <w:tcW w:w="6580" w:type="dxa"/>
            <w:vAlign w:val="center"/>
          </w:tcPr>
          <w:p w14:paraId="1FF9CBD4">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供应商根据施工合同、采购文件以及本单位对工程管理目标的要求，对本工程的进度安排和空间组织、重难点分析等进行综合阐述，由磋商小组根据是否结合项目现场情况对其科学性、合理性等方面进行评分</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140AA70E">
            <w:pPr>
              <w:jc w:val="center"/>
              <w:rPr>
                <w:rFonts w:ascii="宋体" w:hAnsi="宋体" w:eastAsia="宋体" w:cs="宋体"/>
                <w:sz w:val="21"/>
                <w:szCs w:val="21"/>
              </w:rPr>
            </w:pPr>
            <w:r>
              <w:rPr>
                <w:rFonts w:hint="eastAsia" w:ascii="宋体" w:hAnsi="宋体" w:eastAsia="宋体" w:cs="宋体"/>
                <w:sz w:val="21"/>
                <w:szCs w:val="21"/>
              </w:rPr>
              <w:t>5</w:t>
            </w:r>
          </w:p>
        </w:tc>
      </w:tr>
      <w:tr w14:paraId="781E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3" w:type="dxa"/>
            <w:vAlign w:val="center"/>
          </w:tcPr>
          <w:p w14:paraId="1D2FE5BF">
            <w:pPr>
              <w:pStyle w:val="18"/>
              <w:ind w:left="0" w:leftChars="0"/>
              <w:jc w:val="center"/>
              <w:rPr>
                <w:rFonts w:hint="default" w:ascii="宋体" w:hAnsi="宋体" w:eastAsiaTheme="minorEastAsia"/>
                <w:bCs/>
                <w:sz w:val="21"/>
                <w:szCs w:val="21"/>
                <w:lang w:val="en-US" w:eastAsia="zh-CN"/>
              </w:rPr>
            </w:pPr>
            <w:r>
              <w:rPr>
                <w:rFonts w:hint="eastAsia" w:ascii="宋体" w:hAnsi="宋体" w:eastAsiaTheme="minorEastAsia"/>
                <w:bCs/>
                <w:sz w:val="21"/>
                <w:szCs w:val="21"/>
                <w:lang w:val="en-US" w:eastAsia="zh-CN"/>
              </w:rPr>
              <w:t>12</w:t>
            </w:r>
          </w:p>
        </w:tc>
        <w:tc>
          <w:tcPr>
            <w:tcW w:w="1730" w:type="dxa"/>
            <w:vAlign w:val="center"/>
          </w:tcPr>
          <w:p w14:paraId="704FD237">
            <w:pPr>
              <w:pStyle w:val="18"/>
              <w:ind w:left="0" w:leftChars="0"/>
              <w:jc w:val="center"/>
              <w:rPr>
                <w:rFonts w:ascii="宋体" w:hAnsi="宋体" w:eastAsia="宋体" w:cs="宋体"/>
                <w:kern w:val="0"/>
                <w:sz w:val="21"/>
                <w:szCs w:val="21"/>
              </w:rPr>
            </w:pPr>
            <w:r>
              <w:rPr>
                <w:rFonts w:hint="eastAsia" w:ascii="宋体" w:hAnsi="宋体" w:eastAsia="宋体" w:cs="宋体"/>
                <w:kern w:val="0"/>
                <w:sz w:val="21"/>
                <w:szCs w:val="21"/>
              </w:rPr>
              <w:t>拟投入的主要施工设备</w:t>
            </w:r>
          </w:p>
        </w:tc>
        <w:tc>
          <w:tcPr>
            <w:tcW w:w="6580" w:type="dxa"/>
            <w:vAlign w:val="center"/>
          </w:tcPr>
          <w:p w14:paraId="7957D465">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拟投入的主要施工设备是否能够满足工程质量和进度的要求，进行评分</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4A8F391F">
            <w:pPr>
              <w:pStyle w:val="18"/>
              <w:ind w:left="0" w:leftChars="0"/>
              <w:jc w:val="center"/>
              <w:rPr>
                <w:rFonts w:ascii="宋体" w:hAnsi="宋体" w:eastAsia="宋体" w:cs="宋体"/>
                <w:sz w:val="21"/>
                <w:szCs w:val="21"/>
              </w:rPr>
            </w:pPr>
            <w:r>
              <w:rPr>
                <w:rFonts w:hint="eastAsia" w:ascii="宋体" w:hAnsi="宋体" w:eastAsia="宋体" w:cs="宋体"/>
                <w:sz w:val="21"/>
                <w:szCs w:val="21"/>
              </w:rPr>
              <w:t>5</w:t>
            </w:r>
          </w:p>
        </w:tc>
      </w:tr>
      <w:tr w14:paraId="2666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73" w:type="dxa"/>
            <w:vAlign w:val="center"/>
          </w:tcPr>
          <w:p w14:paraId="6FFF338C">
            <w:pPr>
              <w:pStyle w:val="18"/>
              <w:ind w:left="0" w:leftChars="0"/>
              <w:jc w:val="center"/>
              <w:rPr>
                <w:rFonts w:hint="default" w:ascii="宋体" w:hAnsi="宋体" w:eastAsiaTheme="minorEastAsia"/>
                <w:bCs/>
                <w:sz w:val="21"/>
                <w:szCs w:val="21"/>
                <w:lang w:val="en-US" w:eastAsia="zh-CN"/>
              </w:rPr>
            </w:pPr>
            <w:r>
              <w:rPr>
                <w:rFonts w:hint="eastAsia" w:ascii="宋体" w:hAnsi="宋体" w:eastAsiaTheme="minorEastAsia"/>
                <w:bCs/>
                <w:sz w:val="21"/>
                <w:szCs w:val="21"/>
                <w:lang w:val="en-US" w:eastAsia="zh-CN"/>
              </w:rPr>
              <w:t>13</w:t>
            </w:r>
          </w:p>
        </w:tc>
        <w:tc>
          <w:tcPr>
            <w:tcW w:w="1730" w:type="dxa"/>
            <w:vAlign w:val="center"/>
          </w:tcPr>
          <w:p w14:paraId="31168E22">
            <w:pPr>
              <w:jc w:val="center"/>
              <w:rPr>
                <w:rFonts w:ascii="宋体" w:hAnsi="宋体" w:eastAsia="宋体" w:cs="宋体"/>
                <w:b/>
                <w:bCs/>
                <w:sz w:val="21"/>
                <w:szCs w:val="21"/>
              </w:rPr>
            </w:pPr>
            <w:r>
              <w:rPr>
                <w:rFonts w:hint="eastAsia" w:ascii="宋体" w:hAnsi="宋体" w:eastAsia="宋体" w:cs="宋体"/>
                <w:kern w:val="0"/>
                <w:sz w:val="21"/>
                <w:szCs w:val="21"/>
              </w:rPr>
              <w:t>应急处置方案</w:t>
            </w:r>
          </w:p>
        </w:tc>
        <w:tc>
          <w:tcPr>
            <w:tcW w:w="6580" w:type="dxa"/>
            <w:vAlign w:val="center"/>
          </w:tcPr>
          <w:p w14:paraId="11C3259F">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提供应急预案，并承诺紧急的响应时间，具备完善的售后技术支持和服务体系设计，能够提供服务标准、服务流程、服务内容</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5D4681D6">
            <w:pPr>
              <w:jc w:val="center"/>
              <w:rPr>
                <w:rFonts w:ascii="宋体" w:hAnsi="宋体" w:eastAsia="宋体" w:cs="宋体"/>
                <w:sz w:val="21"/>
                <w:szCs w:val="21"/>
              </w:rPr>
            </w:pPr>
            <w:r>
              <w:rPr>
                <w:rFonts w:hint="eastAsia" w:ascii="宋体" w:hAnsi="宋体" w:cs="宋体"/>
                <w:kern w:val="0"/>
                <w:sz w:val="21"/>
                <w:szCs w:val="21"/>
              </w:rPr>
              <w:t>5</w:t>
            </w:r>
          </w:p>
        </w:tc>
      </w:tr>
      <w:tr w14:paraId="597E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3" w:type="dxa"/>
            <w:vAlign w:val="center"/>
          </w:tcPr>
          <w:p w14:paraId="25F02F59">
            <w:pPr>
              <w:pStyle w:val="18"/>
              <w:ind w:left="0" w:leftChars="0"/>
              <w:jc w:val="center"/>
              <w:rPr>
                <w:rFonts w:hint="default" w:ascii="宋体" w:hAnsi="宋体" w:eastAsiaTheme="minorEastAsia"/>
                <w:bCs/>
                <w:sz w:val="21"/>
                <w:szCs w:val="21"/>
                <w:lang w:val="en-US" w:eastAsia="zh-CN"/>
              </w:rPr>
            </w:pPr>
            <w:r>
              <w:rPr>
                <w:rFonts w:hint="eastAsia" w:ascii="宋体" w:hAnsi="宋体" w:eastAsiaTheme="minorEastAsia"/>
                <w:bCs/>
                <w:sz w:val="21"/>
                <w:szCs w:val="21"/>
                <w:lang w:val="en-US" w:eastAsia="zh-CN"/>
              </w:rPr>
              <w:t>14</w:t>
            </w:r>
          </w:p>
        </w:tc>
        <w:tc>
          <w:tcPr>
            <w:tcW w:w="1730" w:type="dxa"/>
            <w:vAlign w:val="center"/>
          </w:tcPr>
          <w:p w14:paraId="6C221E62">
            <w:pPr>
              <w:pStyle w:val="18"/>
              <w:ind w:left="0" w:leftChars="0"/>
              <w:jc w:val="center"/>
              <w:rPr>
                <w:rFonts w:ascii="宋体" w:hAnsi="宋体" w:eastAsia="宋体"/>
                <w:sz w:val="21"/>
                <w:szCs w:val="21"/>
              </w:rPr>
            </w:pPr>
            <w:r>
              <w:rPr>
                <w:rFonts w:hint="eastAsia" w:ascii="宋体" w:hAnsi="宋体" w:eastAsia="宋体"/>
                <w:sz w:val="21"/>
                <w:szCs w:val="21"/>
              </w:rPr>
              <w:t>合理性建议</w:t>
            </w:r>
          </w:p>
        </w:tc>
        <w:tc>
          <w:tcPr>
            <w:tcW w:w="6580" w:type="dxa"/>
            <w:vAlign w:val="center"/>
          </w:tcPr>
          <w:p w14:paraId="0C09A563">
            <w:pPr>
              <w:pStyle w:val="22"/>
              <w:adjustRightInd w:val="0"/>
              <w:snapToGrid w:val="0"/>
              <w:spacing w:line="340" w:lineRule="exact"/>
              <w:ind w:firstLine="0" w:firstLineChars="0"/>
              <w:rPr>
                <w:rFonts w:ascii="宋体" w:hAnsi="宋体" w:eastAsia="宋体" w:cs="宋体"/>
                <w:szCs w:val="21"/>
              </w:rPr>
            </w:pPr>
            <w:r>
              <w:rPr>
                <w:rFonts w:hint="eastAsia" w:ascii="宋体" w:hAnsi="宋体" w:eastAsia="宋体" w:cs="宋体"/>
                <w:szCs w:val="21"/>
              </w:rPr>
              <w:t>供应商进行现场勘察结合采购人本次要求提出合理化建议</w:t>
            </w:r>
            <w:r>
              <w:rPr>
                <w:rFonts w:ascii="宋体" w:hAnsi="宋体" w:eastAsia="宋体" w:cs="宋体"/>
                <w:szCs w:val="21"/>
              </w:rPr>
              <w:t>（评分范围：</w:t>
            </w:r>
            <w:r>
              <w:rPr>
                <w:rFonts w:hint="eastAsia" w:ascii="宋体" w:hAnsi="宋体" w:eastAsia="宋体" w:cs="宋体"/>
                <w:szCs w:val="21"/>
              </w:rPr>
              <w:t>5分、4</w:t>
            </w:r>
            <w:r>
              <w:rPr>
                <w:rFonts w:ascii="宋体" w:hAnsi="宋体" w:eastAsia="宋体" w:cs="宋体"/>
                <w:szCs w:val="21"/>
              </w:rPr>
              <w:t>分</w:t>
            </w:r>
            <w:r>
              <w:rPr>
                <w:rFonts w:hint="eastAsia" w:ascii="宋体" w:hAnsi="宋体" w:eastAsia="宋体" w:cs="宋体"/>
                <w:szCs w:val="21"/>
              </w:rPr>
              <w:t>、</w:t>
            </w:r>
            <w:r>
              <w:rPr>
                <w:rFonts w:ascii="宋体" w:hAnsi="宋体" w:eastAsia="宋体" w:cs="宋体"/>
                <w:szCs w:val="21"/>
              </w:rPr>
              <w:t>3分</w:t>
            </w:r>
            <w:r>
              <w:rPr>
                <w:rFonts w:hint="eastAsia" w:ascii="宋体" w:hAnsi="宋体" w:eastAsia="宋体" w:cs="宋体"/>
                <w:szCs w:val="21"/>
              </w:rPr>
              <w:t>、</w:t>
            </w:r>
            <w:r>
              <w:rPr>
                <w:rFonts w:ascii="宋体" w:hAnsi="宋体" w:eastAsia="宋体" w:cs="宋体"/>
                <w:szCs w:val="21"/>
              </w:rPr>
              <w:t>2分</w:t>
            </w:r>
            <w:r>
              <w:rPr>
                <w:rFonts w:hint="eastAsia" w:ascii="宋体" w:hAnsi="宋体" w:eastAsia="宋体" w:cs="宋体"/>
                <w:szCs w:val="21"/>
              </w:rPr>
              <w:t>、</w:t>
            </w:r>
            <w:r>
              <w:rPr>
                <w:rFonts w:ascii="宋体" w:hAnsi="宋体" w:eastAsia="宋体" w:cs="宋体"/>
                <w:szCs w:val="21"/>
              </w:rPr>
              <w:t>1分</w:t>
            </w:r>
            <w:r>
              <w:rPr>
                <w:rFonts w:hint="eastAsia" w:ascii="宋体" w:hAnsi="宋体" w:eastAsia="宋体" w:cs="宋体"/>
                <w:szCs w:val="21"/>
              </w:rPr>
              <w:t>、</w:t>
            </w:r>
            <w:r>
              <w:rPr>
                <w:rFonts w:ascii="宋体" w:hAnsi="宋体" w:eastAsia="宋体" w:cs="宋体"/>
                <w:szCs w:val="21"/>
              </w:rPr>
              <w:t>0分）</w:t>
            </w:r>
            <w:r>
              <w:rPr>
                <w:rFonts w:hint="eastAsia" w:ascii="宋体" w:hAnsi="宋体" w:eastAsia="宋体" w:cs="宋体"/>
                <w:szCs w:val="21"/>
              </w:rPr>
              <w:t>。</w:t>
            </w:r>
          </w:p>
        </w:tc>
        <w:tc>
          <w:tcPr>
            <w:tcW w:w="815" w:type="dxa"/>
            <w:vAlign w:val="center"/>
          </w:tcPr>
          <w:p w14:paraId="65ACDD9F">
            <w:pPr>
              <w:pStyle w:val="18"/>
              <w:ind w:left="0" w:leftChars="0"/>
              <w:jc w:val="center"/>
              <w:rPr>
                <w:rFonts w:ascii="宋体" w:hAnsi="宋体" w:eastAsia="宋体" w:cs="宋体"/>
                <w:kern w:val="0"/>
                <w:sz w:val="21"/>
                <w:szCs w:val="21"/>
              </w:rPr>
            </w:pPr>
            <w:r>
              <w:rPr>
                <w:rFonts w:hint="eastAsia" w:ascii="宋体" w:hAnsi="宋体" w:cs="宋体"/>
                <w:kern w:val="0"/>
                <w:sz w:val="21"/>
                <w:szCs w:val="21"/>
              </w:rPr>
              <w:t>5</w:t>
            </w:r>
          </w:p>
        </w:tc>
      </w:tr>
      <w:tr w14:paraId="5C61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773" w:type="dxa"/>
            <w:vAlign w:val="center"/>
          </w:tcPr>
          <w:p w14:paraId="17293FC9">
            <w:pPr>
              <w:widowControl/>
              <w:jc w:val="center"/>
              <w:rPr>
                <w:rFonts w:ascii="宋体" w:hAnsi="宋体" w:eastAsia="宋体" w:cs="宋体"/>
                <w:b/>
                <w:sz w:val="21"/>
                <w:szCs w:val="21"/>
              </w:rPr>
            </w:pPr>
            <w:r>
              <w:rPr>
                <w:rFonts w:hint="eastAsia" w:ascii="宋体" w:hAnsi="宋体" w:eastAsia="宋体" w:cs="宋体"/>
                <w:b/>
                <w:sz w:val="21"/>
                <w:szCs w:val="21"/>
              </w:rPr>
              <w:t>备注</w:t>
            </w:r>
          </w:p>
        </w:tc>
        <w:tc>
          <w:tcPr>
            <w:tcW w:w="9125" w:type="dxa"/>
            <w:gridSpan w:val="3"/>
            <w:vAlign w:val="center"/>
          </w:tcPr>
          <w:p w14:paraId="2FFFAB66">
            <w:pPr>
              <w:widowControl/>
              <w:ind w:right="248" w:rightChars="69"/>
              <w:rPr>
                <w:rFonts w:ascii="宋体" w:hAnsi="宋体" w:eastAsia="宋体" w:cs="宋体"/>
                <w:sz w:val="21"/>
                <w:szCs w:val="21"/>
              </w:rPr>
            </w:pPr>
            <w:r>
              <w:rPr>
                <w:rFonts w:hint="eastAsia" w:ascii="宋体" w:hAnsi="宋体" w:eastAsia="宋体" w:cs="宋体"/>
                <w:b/>
                <w:bCs/>
                <w:sz w:val="21"/>
                <w:szCs w:val="21"/>
              </w:rPr>
              <w:t>公路工程相关专业职称包括公路工程、桥梁工程、公路与桥梁工程、交通土建、交通工程等专业职称。</w:t>
            </w:r>
          </w:p>
        </w:tc>
      </w:tr>
      <w:bookmarkEnd w:id="45"/>
    </w:tbl>
    <w:p w14:paraId="4F2DA022">
      <w:r>
        <w:rPr>
          <w:rFonts w:hint="eastAsia"/>
        </w:rPr>
        <w:br w:type="page"/>
      </w:r>
    </w:p>
    <w:p w14:paraId="7AC2A542">
      <w:pPr>
        <w:numPr>
          <w:ilvl w:val="0"/>
          <w:numId w:val="4"/>
        </w:numPr>
        <w:autoSpaceDE w:val="0"/>
        <w:autoSpaceDN w:val="0"/>
        <w:adjustRightInd w:val="0"/>
        <w:jc w:val="center"/>
        <w:outlineLvl w:val="0"/>
        <w:rPr>
          <w:rFonts w:ascii="宋体" w:hAnsi="宋体" w:eastAsia="宋体" w:cs="宋体"/>
          <w:b/>
          <w:szCs w:val="36"/>
        </w:rPr>
      </w:pPr>
      <w:r>
        <w:rPr>
          <w:rFonts w:hint="eastAsia" w:ascii="宋体" w:hAnsi="宋体" w:eastAsia="宋体" w:cs="宋体"/>
          <w:b/>
          <w:szCs w:val="36"/>
        </w:rPr>
        <w:t>合同</w:t>
      </w:r>
    </w:p>
    <w:p w14:paraId="24402074">
      <w:pPr>
        <w:adjustRightInd w:val="0"/>
        <w:snapToGrid w:val="0"/>
        <w:spacing w:line="360" w:lineRule="auto"/>
        <w:ind w:firstLine="422" w:firstLineChars="200"/>
        <w:rPr>
          <w:rFonts w:ascii="宋体" w:hAnsi="宋体" w:eastAsia="宋体"/>
          <w:b/>
          <w:sz w:val="21"/>
          <w:szCs w:val="21"/>
        </w:rPr>
      </w:pPr>
      <w:bookmarkStart w:id="46" w:name="_Toc306901462"/>
      <w:bookmarkStart w:id="47" w:name="_Toc240724385"/>
    </w:p>
    <w:p w14:paraId="67C80A7A">
      <w:pPr>
        <w:snapToGrid w:val="0"/>
        <w:spacing w:line="360" w:lineRule="auto"/>
        <w:rPr>
          <w:rFonts w:ascii="宋体" w:hAnsi="宋体"/>
          <w:sz w:val="21"/>
          <w:szCs w:val="21"/>
          <w:lang w:val="zh-CN"/>
        </w:rPr>
      </w:pPr>
      <w:r>
        <w:rPr>
          <w:rFonts w:hint="eastAsia" w:ascii="宋体" w:hAnsi="宋体"/>
          <w:sz w:val="21"/>
          <w:szCs w:val="21"/>
          <w:lang w:val="zh-CN"/>
        </w:rPr>
        <w:t>项目名称：                                  项目编号：</w:t>
      </w:r>
    </w:p>
    <w:p w14:paraId="0759767F">
      <w:pPr>
        <w:snapToGrid w:val="0"/>
        <w:spacing w:line="360" w:lineRule="auto"/>
        <w:rPr>
          <w:rFonts w:ascii="宋体" w:hAnsi="宋体"/>
          <w:sz w:val="21"/>
          <w:szCs w:val="21"/>
          <w:lang w:val="zh-CN"/>
        </w:rPr>
      </w:pPr>
      <w:r>
        <w:rPr>
          <w:rFonts w:hint="eastAsia" w:ascii="宋体" w:hAnsi="宋体"/>
          <w:sz w:val="21"/>
          <w:szCs w:val="21"/>
          <w:lang w:val="zh-CN"/>
        </w:rPr>
        <w:t xml:space="preserve">甲方： </w:t>
      </w:r>
    </w:p>
    <w:p w14:paraId="645AF24A">
      <w:pPr>
        <w:snapToGrid w:val="0"/>
        <w:spacing w:line="360" w:lineRule="auto"/>
        <w:rPr>
          <w:rFonts w:ascii="宋体" w:hAnsi="宋体"/>
          <w:sz w:val="21"/>
          <w:szCs w:val="21"/>
          <w:lang w:val="zh-CN"/>
        </w:rPr>
      </w:pPr>
      <w:r>
        <w:rPr>
          <w:rFonts w:hint="eastAsia" w:ascii="宋体" w:hAnsi="宋体"/>
          <w:sz w:val="21"/>
          <w:szCs w:val="21"/>
          <w:lang w:val="zh-CN"/>
        </w:rPr>
        <w:t>乙方：</w:t>
      </w:r>
    </w:p>
    <w:p w14:paraId="6ABD9021">
      <w:pPr>
        <w:widowControl/>
        <w:snapToGrid w:val="0"/>
        <w:spacing w:line="360" w:lineRule="auto"/>
        <w:ind w:firstLine="420" w:firstLineChars="200"/>
        <w:jc w:val="left"/>
        <w:rPr>
          <w:rFonts w:ascii="宋体" w:hAnsi="宋体"/>
          <w:sz w:val="21"/>
          <w:szCs w:val="21"/>
        </w:rPr>
      </w:pPr>
      <w:r>
        <w:rPr>
          <w:rFonts w:hint="eastAsia" w:ascii="宋体" w:hAnsi="宋体"/>
          <w:sz w:val="21"/>
          <w:szCs w:val="21"/>
          <w:lang w:val="zh-CN"/>
        </w:rPr>
        <w:t xml:space="preserve">  </w:t>
      </w:r>
      <w:r>
        <w:rPr>
          <w:rFonts w:hint="eastAsia" w:ascii="宋体" w:hAnsi="宋体"/>
          <w:sz w:val="21"/>
          <w:szCs w:val="21"/>
        </w:rPr>
        <w:t>依照《中华人民共和国</w:t>
      </w:r>
      <w:r>
        <w:rPr>
          <w:rFonts w:hint="eastAsia" w:asciiTheme="minorEastAsia" w:hAnsiTheme="minorEastAsia" w:eastAsiaTheme="minorEastAsia"/>
          <w:sz w:val="21"/>
          <w:szCs w:val="21"/>
        </w:rPr>
        <w:t>民法典</w:t>
      </w:r>
      <w:r>
        <w:rPr>
          <w:rFonts w:hint="eastAsia" w:ascii="宋体" w:hAnsi="宋体"/>
          <w:sz w:val="21"/>
          <w:szCs w:val="21"/>
        </w:rPr>
        <w:t>》和相关法律、法规及</w:t>
      </w:r>
      <w:r>
        <w:rPr>
          <w:rFonts w:hint="eastAsia" w:ascii="宋体" w:hAnsi="宋体"/>
          <w:sz w:val="21"/>
          <w:szCs w:val="21"/>
          <w:u w:val="single"/>
        </w:rPr>
        <w:t>仙居县2026-2027年乡村道沥青灌缝小修工程（标项</w:t>
      </w:r>
      <w:r>
        <w:rPr>
          <w:rFonts w:hint="eastAsia" w:ascii="宋体" w:hAnsi="宋体" w:eastAsiaTheme="minorEastAsia"/>
          <w:sz w:val="21"/>
          <w:szCs w:val="21"/>
          <w:u w:val="single"/>
        </w:rPr>
        <w:t xml:space="preserve">    </w:t>
      </w:r>
      <w:r>
        <w:rPr>
          <w:rFonts w:hint="eastAsia" w:ascii="宋体" w:hAnsi="宋体"/>
          <w:sz w:val="21"/>
          <w:szCs w:val="21"/>
          <w:u w:val="single"/>
        </w:rPr>
        <w:t>）</w:t>
      </w:r>
      <w:r>
        <w:rPr>
          <w:rFonts w:hint="eastAsia" w:ascii="宋体" w:hAnsi="宋体"/>
          <w:bCs/>
          <w:sz w:val="21"/>
          <w:szCs w:val="21"/>
          <w:u w:val="single"/>
        </w:rPr>
        <w:t xml:space="preserve"> </w:t>
      </w:r>
      <w:r>
        <w:rPr>
          <w:rFonts w:hint="eastAsia" w:ascii="宋体" w:hAnsi="宋体"/>
          <w:sz w:val="21"/>
          <w:szCs w:val="21"/>
        </w:rPr>
        <w:t>公开采购的结果，甲、乙双方在自愿、平等、协商一致的基础上，达成如下协议：</w:t>
      </w:r>
    </w:p>
    <w:p w14:paraId="5227F097">
      <w:pPr>
        <w:pStyle w:val="3"/>
        <w:numPr>
          <w:ilvl w:val="0"/>
          <w:numId w:val="5"/>
        </w:numPr>
        <w:snapToGrid w:val="0"/>
        <w:spacing w:line="360" w:lineRule="auto"/>
        <w:rPr>
          <w:rFonts w:ascii="新宋体" w:hAnsi="新宋体" w:eastAsia="新宋体"/>
          <w:bCs w:val="0"/>
          <w:sz w:val="21"/>
          <w:szCs w:val="21"/>
        </w:rPr>
      </w:pPr>
      <w:bookmarkStart w:id="48" w:name="_Toc7190451"/>
      <w:r>
        <w:rPr>
          <w:rFonts w:hint="eastAsia" w:ascii="新宋体" w:hAnsi="新宋体" w:eastAsia="新宋体"/>
          <w:bCs w:val="0"/>
          <w:sz w:val="21"/>
          <w:szCs w:val="21"/>
        </w:rPr>
        <w:t>合同文件</w:t>
      </w:r>
      <w:bookmarkEnd w:id="48"/>
    </w:p>
    <w:p w14:paraId="042513DC">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下列文件构成本合同的组成部分：</w:t>
      </w:r>
    </w:p>
    <w:p w14:paraId="329A5882">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 xml:space="preserve"> (1) 合同主要条款（含附件）；                </w:t>
      </w:r>
    </w:p>
    <w:p w14:paraId="006A850A">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 xml:space="preserve"> (2) 中标通知书；</w:t>
      </w:r>
    </w:p>
    <w:p w14:paraId="7D7EEEA2">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 xml:space="preserve"> (3) 招标文件</w:t>
      </w:r>
      <w:r>
        <w:rPr>
          <w:rFonts w:ascii="宋体" w:hAnsi="宋体" w:eastAsia="宋体"/>
          <w:sz w:val="21"/>
          <w:szCs w:val="21"/>
        </w:rPr>
        <w:t>；</w:t>
      </w:r>
      <w:r>
        <w:rPr>
          <w:rFonts w:hint="eastAsia" w:ascii="宋体" w:hAnsi="宋体" w:eastAsia="宋体"/>
          <w:sz w:val="21"/>
          <w:szCs w:val="21"/>
        </w:rPr>
        <w:t xml:space="preserve">               </w:t>
      </w:r>
    </w:p>
    <w:p w14:paraId="528B1CC9">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 xml:space="preserve"> (4) 投标文件</w:t>
      </w:r>
      <w:r>
        <w:rPr>
          <w:rFonts w:ascii="宋体" w:hAnsi="宋体" w:eastAsia="宋体"/>
          <w:sz w:val="21"/>
          <w:szCs w:val="21"/>
        </w:rPr>
        <w:t>及其附件</w:t>
      </w:r>
      <w:r>
        <w:rPr>
          <w:rFonts w:hint="eastAsia" w:ascii="宋体" w:hAnsi="宋体" w:eastAsia="宋体"/>
          <w:sz w:val="21"/>
          <w:szCs w:val="21"/>
        </w:rPr>
        <w:t>；</w:t>
      </w:r>
    </w:p>
    <w:p w14:paraId="1D98CFD4">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5</w:t>
      </w:r>
      <w:r>
        <w:rPr>
          <w:rFonts w:ascii="宋体" w:hAnsi="宋体" w:eastAsia="宋体"/>
          <w:sz w:val="21"/>
          <w:szCs w:val="21"/>
        </w:rPr>
        <w:t>）标准、规范及有关技术文件</w:t>
      </w:r>
      <w:r>
        <w:rPr>
          <w:rFonts w:hint="eastAsia" w:ascii="宋体" w:hAnsi="宋体" w:eastAsia="宋体"/>
          <w:sz w:val="21"/>
          <w:szCs w:val="21"/>
        </w:rPr>
        <w:t>；</w:t>
      </w:r>
    </w:p>
    <w:p w14:paraId="26FE6C10">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6</w:t>
      </w:r>
      <w:r>
        <w:rPr>
          <w:rFonts w:ascii="宋体" w:hAnsi="宋体" w:eastAsia="宋体"/>
          <w:sz w:val="21"/>
          <w:szCs w:val="21"/>
        </w:rPr>
        <w:t>）有关甲乙双方洽商、变更等书面协议或文件均视为本合同组成部分。</w:t>
      </w:r>
    </w:p>
    <w:p w14:paraId="1BB885D0">
      <w:pPr>
        <w:pStyle w:val="57"/>
        <w:widowControl/>
        <w:snapToGrid w:val="0"/>
        <w:spacing w:beforeLines="0" w:afterLines="0" w:line="360" w:lineRule="auto"/>
        <w:ind w:firstLine="420" w:firstLineChars="200"/>
        <w:jc w:val="left"/>
        <w:rPr>
          <w:rFonts w:hAnsi="宋体" w:cs="宋体"/>
          <w:szCs w:val="21"/>
        </w:rPr>
      </w:pPr>
      <w:r>
        <w:rPr>
          <w:rFonts w:hint="eastAsia" w:hAnsi="宋体" w:cs="宋体"/>
          <w:szCs w:val="21"/>
        </w:rPr>
        <w:t>上述所指合同文件应认为是互相补充和解释的，但是有模棱两可或互相矛盾之处，以其所列内容顺序为准。</w:t>
      </w:r>
    </w:p>
    <w:p w14:paraId="422D3056">
      <w:pPr>
        <w:pStyle w:val="3"/>
        <w:numPr>
          <w:ilvl w:val="0"/>
          <w:numId w:val="5"/>
        </w:numPr>
        <w:snapToGrid w:val="0"/>
        <w:spacing w:line="360" w:lineRule="auto"/>
        <w:rPr>
          <w:rFonts w:ascii="新宋体" w:hAnsi="新宋体" w:eastAsia="新宋体"/>
          <w:bCs w:val="0"/>
          <w:sz w:val="21"/>
          <w:szCs w:val="21"/>
        </w:rPr>
      </w:pPr>
      <w:bookmarkStart w:id="49" w:name="_Toc7190454"/>
      <w:r>
        <w:rPr>
          <w:rFonts w:hint="eastAsia" w:ascii="新宋体" w:hAnsi="新宋体" w:eastAsia="新宋体"/>
          <w:bCs w:val="0"/>
          <w:sz w:val="21"/>
          <w:szCs w:val="21"/>
        </w:rPr>
        <w:t>项目相关情况</w:t>
      </w:r>
    </w:p>
    <w:p w14:paraId="0A903E88">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1.项目名称</w:t>
      </w:r>
    </w:p>
    <w:p w14:paraId="40299D4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2.项目地点：</w:t>
      </w:r>
    </w:p>
    <w:p w14:paraId="171CE930">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3.项目范围：</w:t>
      </w:r>
    </w:p>
    <w:p w14:paraId="46875BF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4.服务内容：</w:t>
      </w:r>
    </w:p>
    <w:p w14:paraId="16F642B5">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服务费</w:t>
      </w:r>
    </w:p>
    <w:p w14:paraId="64C95D6F">
      <w:pPr>
        <w:widowControl/>
        <w:snapToGrid w:val="0"/>
        <w:spacing w:line="360" w:lineRule="auto"/>
        <w:ind w:firstLine="420" w:firstLineChars="200"/>
        <w:jc w:val="left"/>
        <w:rPr>
          <w:rFonts w:ascii="宋体" w:hAnsi="宋体" w:cs="宋体"/>
          <w:sz w:val="21"/>
          <w:szCs w:val="21"/>
        </w:rPr>
      </w:pPr>
      <w:r>
        <w:rPr>
          <w:rFonts w:hint="eastAsia" w:ascii="宋体" w:hAnsi="宋体"/>
          <w:sz w:val="21"/>
          <w:szCs w:val="21"/>
        </w:rPr>
        <w:t>根据招投标文件，</w:t>
      </w:r>
      <w:r>
        <w:rPr>
          <w:rFonts w:hint="eastAsia" w:ascii="宋体" w:hAnsi="宋体" w:cs="宋体"/>
          <w:sz w:val="21"/>
          <w:szCs w:val="21"/>
        </w:rPr>
        <w:t>合同签定生效后，按照合同中约定结算合同款。</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24"/>
        <w:gridCol w:w="851"/>
        <w:gridCol w:w="709"/>
        <w:gridCol w:w="1275"/>
        <w:gridCol w:w="2268"/>
        <w:gridCol w:w="1418"/>
      </w:tblGrid>
      <w:tr w14:paraId="6EDF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9" w:type="dxa"/>
            <w:vAlign w:val="center"/>
          </w:tcPr>
          <w:p w14:paraId="50CACBF2">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序号</w:t>
            </w:r>
          </w:p>
        </w:tc>
        <w:tc>
          <w:tcPr>
            <w:tcW w:w="2224" w:type="dxa"/>
            <w:vAlign w:val="center"/>
          </w:tcPr>
          <w:p w14:paraId="4E322251">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标项名称</w:t>
            </w:r>
          </w:p>
        </w:tc>
        <w:tc>
          <w:tcPr>
            <w:tcW w:w="851" w:type="dxa"/>
            <w:vAlign w:val="center"/>
          </w:tcPr>
          <w:p w14:paraId="19A37489">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数量</w:t>
            </w:r>
          </w:p>
        </w:tc>
        <w:tc>
          <w:tcPr>
            <w:tcW w:w="709" w:type="dxa"/>
            <w:vAlign w:val="center"/>
          </w:tcPr>
          <w:p w14:paraId="3C6194BF">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单位</w:t>
            </w:r>
          </w:p>
        </w:tc>
        <w:tc>
          <w:tcPr>
            <w:tcW w:w="1275" w:type="dxa"/>
            <w:vAlign w:val="center"/>
          </w:tcPr>
          <w:p w14:paraId="06CE5DAD">
            <w:pPr>
              <w:widowControl/>
              <w:wordWrap w:val="0"/>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预算金额(元)</w:t>
            </w:r>
          </w:p>
        </w:tc>
        <w:tc>
          <w:tcPr>
            <w:tcW w:w="3686" w:type="dxa"/>
            <w:gridSpan w:val="2"/>
            <w:vAlign w:val="center"/>
          </w:tcPr>
          <w:p w14:paraId="1F314AB7">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合同单价(元)</w:t>
            </w:r>
          </w:p>
        </w:tc>
      </w:tr>
      <w:tr w14:paraId="1D31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9" w:type="dxa"/>
            <w:vMerge w:val="restart"/>
            <w:vAlign w:val="center"/>
          </w:tcPr>
          <w:p w14:paraId="3CDCE0B5">
            <w:pPr>
              <w:spacing w:line="400" w:lineRule="exact"/>
              <w:jc w:val="center"/>
              <w:rPr>
                <w:rFonts w:ascii="宋体" w:hAnsi="宋体" w:eastAsia="宋体" w:cs="宋体"/>
                <w:sz w:val="21"/>
                <w:szCs w:val="21"/>
              </w:rPr>
            </w:pPr>
            <w:r>
              <w:rPr>
                <w:rFonts w:hint="eastAsia" w:ascii="宋体" w:hAnsi="宋体" w:eastAsia="宋体" w:cs="宋体"/>
                <w:sz w:val="21"/>
                <w:szCs w:val="21"/>
              </w:rPr>
              <w:t>1</w:t>
            </w:r>
          </w:p>
        </w:tc>
        <w:tc>
          <w:tcPr>
            <w:tcW w:w="2224" w:type="dxa"/>
            <w:vMerge w:val="restart"/>
            <w:vAlign w:val="center"/>
          </w:tcPr>
          <w:p w14:paraId="36F061C4">
            <w:pPr>
              <w:spacing w:line="400" w:lineRule="exact"/>
              <w:rPr>
                <w:rFonts w:ascii="宋体" w:hAnsi="宋体" w:eastAsia="宋体" w:cs="宋体"/>
                <w:sz w:val="21"/>
                <w:szCs w:val="21"/>
              </w:rPr>
            </w:pPr>
          </w:p>
        </w:tc>
        <w:tc>
          <w:tcPr>
            <w:tcW w:w="851" w:type="dxa"/>
            <w:vMerge w:val="restart"/>
            <w:vAlign w:val="center"/>
          </w:tcPr>
          <w:p w14:paraId="61AA655C">
            <w:pPr>
              <w:spacing w:line="400" w:lineRule="exact"/>
              <w:jc w:val="center"/>
              <w:rPr>
                <w:rFonts w:ascii="宋体" w:hAnsi="宋体" w:eastAsia="宋体" w:cs="宋体"/>
                <w:sz w:val="21"/>
                <w:szCs w:val="21"/>
              </w:rPr>
            </w:pPr>
            <w:r>
              <w:rPr>
                <w:rFonts w:hint="eastAsia" w:ascii="宋体" w:hAnsi="宋体" w:eastAsia="宋体" w:cs="宋体"/>
                <w:sz w:val="21"/>
                <w:szCs w:val="21"/>
              </w:rPr>
              <w:t>1</w:t>
            </w:r>
          </w:p>
        </w:tc>
        <w:tc>
          <w:tcPr>
            <w:tcW w:w="709" w:type="dxa"/>
            <w:vMerge w:val="restart"/>
            <w:vAlign w:val="center"/>
          </w:tcPr>
          <w:p w14:paraId="7B5548C3">
            <w:pPr>
              <w:spacing w:line="400" w:lineRule="exact"/>
              <w:jc w:val="center"/>
              <w:rPr>
                <w:rFonts w:ascii="宋体" w:hAnsi="宋体" w:eastAsia="宋体" w:cs="宋体"/>
                <w:sz w:val="21"/>
                <w:szCs w:val="21"/>
              </w:rPr>
            </w:pPr>
            <w:r>
              <w:rPr>
                <w:rFonts w:hint="eastAsia" w:ascii="宋体" w:hAnsi="宋体" w:eastAsia="宋体" w:cs="宋体"/>
                <w:sz w:val="21"/>
                <w:szCs w:val="21"/>
              </w:rPr>
              <w:t>年</w:t>
            </w:r>
          </w:p>
        </w:tc>
        <w:tc>
          <w:tcPr>
            <w:tcW w:w="1275" w:type="dxa"/>
            <w:vMerge w:val="restart"/>
            <w:vAlign w:val="center"/>
          </w:tcPr>
          <w:p w14:paraId="1EBB169C">
            <w:pPr>
              <w:spacing w:line="400" w:lineRule="exact"/>
              <w:jc w:val="center"/>
              <w:rPr>
                <w:rFonts w:hAnsi="宋体" w:eastAsia="宋体" w:cs="宋体"/>
                <w:sz w:val="21"/>
                <w:szCs w:val="21"/>
              </w:rPr>
            </w:pPr>
          </w:p>
        </w:tc>
        <w:tc>
          <w:tcPr>
            <w:tcW w:w="2268" w:type="dxa"/>
            <w:vAlign w:val="center"/>
          </w:tcPr>
          <w:p w14:paraId="68477727">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418" w:type="dxa"/>
            <w:vAlign w:val="center"/>
          </w:tcPr>
          <w:p w14:paraId="6094FE69">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r w14:paraId="0E5C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vMerge w:val="continue"/>
            <w:vAlign w:val="center"/>
          </w:tcPr>
          <w:p w14:paraId="3562846E">
            <w:pPr>
              <w:spacing w:line="400" w:lineRule="exact"/>
              <w:jc w:val="center"/>
              <w:rPr>
                <w:rFonts w:ascii="宋体" w:hAnsi="宋体" w:eastAsia="宋体" w:cs="宋体"/>
                <w:sz w:val="21"/>
                <w:szCs w:val="21"/>
              </w:rPr>
            </w:pPr>
          </w:p>
        </w:tc>
        <w:tc>
          <w:tcPr>
            <w:tcW w:w="2224" w:type="dxa"/>
            <w:vMerge w:val="continue"/>
            <w:vAlign w:val="center"/>
          </w:tcPr>
          <w:p w14:paraId="4EA9ADEE">
            <w:pPr>
              <w:spacing w:line="400" w:lineRule="exact"/>
              <w:rPr>
                <w:rFonts w:ascii="宋体" w:hAnsi="宋体" w:eastAsia="宋体" w:cs="宋体"/>
                <w:kern w:val="0"/>
                <w:sz w:val="21"/>
                <w:szCs w:val="21"/>
              </w:rPr>
            </w:pPr>
          </w:p>
        </w:tc>
        <w:tc>
          <w:tcPr>
            <w:tcW w:w="851" w:type="dxa"/>
            <w:vMerge w:val="continue"/>
            <w:vAlign w:val="center"/>
          </w:tcPr>
          <w:p w14:paraId="416BAEE8">
            <w:pPr>
              <w:spacing w:line="400" w:lineRule="exact"/>
              <w:jc w:val="center"/>
              <w:rPr>
                <w:rFonts w:ascii="宋体" w:hAnsi="宋体" w:eastAsia="宋体" w:cs="宋体"/>
                <w:sz w:val="21"/>
                <w:szCs w:val="21"/>
              </w:rPr>
            </w:pPr>
          </w:p>
        </w:tc>
        <w:tc>
          <w:tcPr>
            <w:tcW w:w="709" w:type="dxa"/>
            <w:vMerge w:val="continue"/>
            <w:vAlign w:val="center"/>
          </w:tcPr>
          <w:p w14:paraId="0AEB0D41">
            <w:pPr>
              <w:spacing w:line="400" w:lineRule="exact"/>
              <w:jc w:val="center"/>
              <w:rPr>
                <w:rFonts w:ascii="宋体" w:hAnsi="宋体" w:eastAsia="宋体" w:cs="宋体"/>
                <w:sz w:val="21"/>
                <w:szCs w:val="21"/>
              </w:rPr>
            </w:pPr>
          </w:p>
        </w:tc>
        <w:tc>
          <w:tcPr>
            <w:tcW w:w="1275" w:type="dxa"/>
            <w:vMerge w:val="continue"/>
            <w:vAlign w:val="center"/>
          </w:tcPr>
          <w:p w14:paraId="1E1F1393">
            <w:pPr>
              <w:spacing w:line="400" w:lineRule="exact"/>
              <w:jc w:val="center"/>
              <w:rPr>
                <w:rFonts w:hAnsi="宋体" w:eastAsia="宋体" w:cs="宋体"/>
                <w:sz w:val="21"/>
                <w:szCs w:val="21"/>
              </w:rPr>
            </w:pPr>
          </w:p>
        </w:tc>
        <w:tc>
          <w:tcPr>
            <w:tcW w:w="2268" w:type="dxa"/>
            <w:vAlign w:val="center"/>
          </w:tcPr>
          <w:p w14:paraId="0D995A28">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418" w:type="dxa"/>
            <w:vAlign w:val="center"/>
          </w:tcPr>
          <w:p w14:paraId="764D3982">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bl>
    <w:p w14:paraId="5A29ACCD">
      <w:pPr>
        <w:widowControl/>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注：1.以上合同总价包含</w:t>
      </w:r>
      <w:r>
        <w:rPr>
          <w:rFonts w:hint="eastAsia" w:ascii="宋体" w:hAnsi="宋体" w:eastAsia="宋体"/>
          <w:kern w:val="0"/>
          <w:sz w:val="21"/>
        </w:rPr>
        <w:t>人工费、材料费、燃料费、</w:t>
      </w:r>
      <w:r>
        <w:rPr>
          <w:rFonts w:hint="eastAsia" w:ascii="宋体" w:hAnsi="宋体" w:eastAsia="宋体" w:cs="宋体"/>
          <w:sz w:val="21"/>
          <w:szCs w:val="21"/>
        </w:rPr>
        <w:t>机械设备费、</w:t>
      </w:r>
      <w:r>
        <w:rPr>
          <w:rFonts w:hint="eastAsia" w:ascii="宋体" w:hAnsi="宋体" w:eastAsia="宋体"/>
          <w:kern w:val="0"/>
          <w:sz w:val="21"/>
        </w:rPr>
        <w:t>设备的进退场费用、保险费、管理费、利润及各种规费、税费、水费、电费</w:t>
      </w:r>
      <w:r>
        <w:rPr>
          <w:rFonts w:hint="eastAsia" w:ascii="宋体" w:hAnsi="宋体" w:cs="宋体"/>
          <w:sz w:val="21"/>
          <w:szCs w:val="21"/>
        </w:rPr>
        <w:t>、耗材费、措施费、管理费、税金、政策性文件规定及合同包含的所有风险、责任等在服务过程中发生的一切费用。</w:t>
      </w:r>
    </w:p>
    <w:p w14:paraId="78F20E03">
      <w:pPr>
        <w:widowControl/>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2.合同期限内，合同价不因市场因素和政策因素变动而调整。</w:t>
      </w:r>
    </w:p>
    <w:bookmarkEnd w:id="49"/>
    <w:p w14:paraId="2DC5BFB6">
      <w:pPr>
        <w:pStyle w:val="3"/>
        <w:numPr>
          <w:ilvl w:val="0"/>
          <w:numId w:val="5"/>
        </w:numPr>
        <w:snapToGrid w:val="0"/>
        <w:spacing w:line="360" w:lineRule="auto"/>
        <w:rPr>
          <w:rFonts w:ascii="新宋体" w:hAnsi="新宋体" w:eastAsia="新宋体"/>
          <w:bCs w:val="0"/>
          <w:sz w:val="21"/>
          <w:szCs w:val="21"/>
        </w:rPr>
      </w:pPr>
      <w:bookmarkStart w:id="50" w:name="_Toc524519612"/>
      <w:bookmarkStart w:id="51" w:name="_Toc7190455"/>
      <w:bookmarkStart w:id="52" w:name="_Toc524531606"/>
      <w:r>
        <w:rPr>
          <w:rFonts w:hint="eastAsia" w:ascii="新宋体" w:hAnsi="新宋体" w:eastAsia="新宋体"/>
          <w:bCs w:val="0"/>
          <w:sz w:val="21"/>
          <w:szCs w:val="21"/>
        </w:rPr>
        <w:t>承包期限</w:t>
      </w:r>
    </w:p>
    <w:p w14:paraId="32CA4013">
      <w:pPr>
        <w:snapToGrid w:val="0"/>
        <w:spacing w:line="360" w:lineRule="auto"/>
        <w:ind w:firstLine="420" w:firstLineChars="200"/>
        <w:rPr>
          <w:rFonts w:ascii="新宋体" w:hAnsi="新宋体" w:eastAsia="新宋体"/>
          <w:sz w:val="21"/>
          <w:szCs w:val="21"/>
        </w:rPr>
      </w:pPr>
      <w:r>
        <w:rPr>
          <w:rFonts w:hint="eastAsia" w:ascii="新宋体" w:hAnsi="新宋体" w:eastAsia="新宋体"/>
          <w:sz w:val="21"/>
          <w:szCs w:val="21"/>
        </w:rPr>
        <w:t>1.承包期自本合同签订之日起计，即</w:t>
      </w:r>
      <w:r>
        <w:rPr>
          <w:rFonts w:hint="eastAsia" w:ascii="新宋体" w:hAnsi="新宋体" w:eastAsia="新宋体"/>
          <w:sz w:val="21"/>
          <w:szCs w:val="21"/>
          <w:u w:val="single"/>
        </w:rPr>
        <w:t xml:space="preserve">    </w:t>
      </w:r>
      <w:r>
        <w:rPr>
          <w:rFonts w:hint="eastAsia" w:ascii="新宋体" w:hAnsi="新宋体" w:eastAsia="新宋体"/>
          <w:sz w:val="21"/>
          <w:szCs w:val="21"/>
        </w:rPr>
        <w:t>年</w:t>
      </w:r>
      <w:r>
        <w:rPr>
          <w:rFonts w:hint="eastAsia" w:ascii="新宋体" w:hAnsi="新宋体" w:eastAsia="新宋体"/>
          <w:sz w:val="21"/>
          <w:szCs w:val="21"/>
          <w:u w:val="single"/>
        </w:rPr>
        <w:t xml:space="preserve">    </w:t>
      </w:r>
      <w:r>
        <w:rPr>
          <w:rFonts w:hint="eastAsia" w:ascii="新宋体" w:hAnsi="新宋体" w:eastAsia="新宋体"/>
          <w:sz w:val="21"/>
          <w:szCs w:val="21"/>
        </w:rPr>
        <w:t>月</w:t>
      </w:r>
      <w:r>
        <w:rPr>
          <w:rFonts w:hint="eastAsia" w:ascii="新宋体" w:hAnsi="新宋体" w:eastAsia="新宋体"/>
          <w:sz w:val="21"/>
          <w:szCs w:val="21"/>
          <w:u w:val="single"/>
        </w:rPr>
        <w:t xml:space="preserve">   </w:t>
      </w:r>
      <w:r>
        <w:rPr>
          <w:rFonts w:hint="eastAsia" w:ascii="新宋体" w:hAnsi="新宋体" w:eastAsia="新宋体"/>
          <w:sz w:val="21"/>
          <w:szCs w:val="21"/>
        </w:rPr>
        <w:t>日至</w:t>
      </w:r>
      <w:r>
        <w:rPr>
          <w:rFonts w:hint="eastAsia" w:ascii="新宋体" w:hAnsi="新宋体" w:eastAsia="新宋体"/>
          <w:sz w:val="21"/>
          <w:szCs w:val="21"/>
          <w:u w:val="single"/>
        </w:rPr>
        <w:t xml:space="preserve">    </w:t>
      </w:r>
      <w:r>
        <w:rPr>
          <w:rFonts w:hint="eastAsia" w:ascii="新宋体" w:hAnsi="新宋体" w:eastAsia="新宋体"/>
          <w:sz w:val="21"/>
          <w:szCs w:val="21"/>
        </w:rPr>
        <w:t>年</w:t>
      </w:r>
      <w:r>
        <w:rPr>
          <w:rFonts w:hint="eastAsia" w:ascii="新宋体" w:hAnsi="新宋体" w:eastAsia="新宋体"/>
          <w:sz w:val="21"/>
          <w:szCs w:val="21"/>
          <w:u w:val="single"/>
        </w:rPr>
        <w:t xml:space="preserve">   </w:t>
      </w:r>
      <w:r>
        <w:rPr>
          <w:rFonts w:hint="eastAsia" w:ascii="新宋体" w:hAnsi="新宋体" w:eastAsia="新宋体"/>
          <w:sz w:val="21"/>
          <w:szCs w:val="21"/>
        </w:rPr>
        <w:t>月</w:t>
      </w:r>
      <w:r>
        <w:rPr>
          <w:rFonts w:hint="eastAsia" w:ascii="新宋体" w:hAnsi="新宋体" w:eastAsia="新宋体"/>
          <w:sz w:val="21"/>
          <w:szCs w:val="21"/>
          <w:u w:val="single"/>
        </w:rPr>
        <w:t xml:space="preserve">     </w:t>
      </w:r>
      <w:r>
        <w:rPr>
          <w:rFonts w:hint="eastAsia" w:ascii="新宋体" w:hAnsi="新宋体" w:eastAsia="新宋体"/>
          <w:sz w:val="21"/>
          <w:szCs w:val="21"/>
        </w:rPr>
        <w:t>日止。</w:t>
      </w:r>
    </w:p>
    <w:p w14:paraId="253ACC29">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双方职责</w:t>
      </w:r>
      <w:bookmarkEnd w:id="50"/>
      <w:bookmarkEnd w:id="51"/>
      <w:bookmarkEnd w:id="52"/>
    </w:p>
    <w:p w14:paraId="59968455">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（一）甲方</w:t>
      </w:r>
    </w:p>
    <w:p w14:paraId="06A5EA56">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1.对各项工作进行监督考核；</w:t>
      </w:r>
    </w:p>
    <w:p w14:paraId="06674EDC">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2.对乙方的日常安全文明生产工作进行监督检查；</w:t>
      </w:r>
    </w:p>
    <w:p w14:paraId="355C72D0">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3.协调有关部门关系，为乙方服务工作提供必要的方便；</w:t>
      </w:r>
    </w:p>
    <w:p w14:paraId="03D3E36C">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4.审查乙方服务的执行情况，按合同规定按时向乙方支付合同款。</w:t>
      </w:r>
    </w:p>
    <w:p w14:paraId="797F52F4">
      <w:pPr>
        <w:widowControl/>
        <w:snapToGrid w:val="0"/>
        <w:spacing w:line="360" w:lineRule="auto"/>
        <w:ind w:firstLine="420" w:firstLineChars="200"/>
        <w:jc w:val="left"/>
        <w:rPr>
          <w:rFonts w:ascii="新宋体" w:hAnsi="新宋体" w:eastAsia="新宋体"/>
          <w:sz w:val="21"/>
          <w:szCs w:val="21"/>
        </w:rPr>
      </w:pPr>
      <w:r>
        <w:rPr>
          <w:rFonts w:hint="eastAsia" w:ascii="宋体" w:hAnsi="宋体" w:eastAsia="宋体"/>
          <w:sz w:val="21"/>
          <w:szCs w:val="21"/>
        </w:rPr>
        <w:t>2.甲方无正当理由中途取消服务，应向乙方偿付违约金。违约金的计算方法与乙方违</w:t>
      </w:r>
      <w:r>
        <w:rPr>
          <w:rFonts w:hint="eastAsia" w:ascii="新宋体" w:hAnsi="新宋体" w:eastAsia="新宋体"/>
          <w:sz w:val="21"/>
          <w:szCs w:val="21"/>
        </w:rPr>
        <w:t>约相同。</w:t>
      </w:r>
    </w:p>
    <w:p w14:paraId="253F261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（二）乙方</w:t>
      </w:r>
    </w:p>
    <w:p w14:paraId="6BACCC34">
      <w:pPr>
        <w:widowControl/>
        <w:snapToGrid w:val="0"/>
        <w:spacing w:line="360" w:lineRule="auto"/>
        <w:ind w:firstLine="420" w:firstLineChars="200"/>
        <w:jc w:val="left"/>
        <w:rPr>
          <w:rFonts w:ascii="宋体" w:hAnsi="宋体" w:eastAsia="宋体"/>
          <w:sz w:val="21"/>
          <w:szCs w:val="21"/>
        </w:rPr>
      </w:pPr>
      <w:bookmarkStart w:id="53" w:name="_Toc7190456"/>
      <w:bookmarkStart w:id="54" w:name="_Toc524531605"/>
      <w:r>
        <w:rPr>
          <w:rFonts w:hint="eastAsia" w:ascii="宋体" w:hAnsi="宋体" w:eastAsia="宋体"/>
          <w:sz w:val="21"/>
          <w:szCs w:val="21"/>
        </w:rPr>
        <w:t>1.有权根据合同的规定按时领取合同款；</w:t>
      </w:r>
    </w:p>
    <w:p w14:paraId="06E22BC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2.根据实际情况适时组织实施对路面修复工作；</w:t>
      </w:r>
    </w:p>
    <w:p w14:paraId="602610F0">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3.按照采购文件和合同规定的服务内容、要求和服务期限提供优质服务；</w:t>
      </w:r>
    </w:p>
    <w:p w14:paraId="3BD88618">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4.对提供的服务质量负责，如有问题无条件进行整改。</w:t>
      </w:r>
    </w:p>
    <w:p w14:paraId="5FE52B5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5.乙方必须做好维护人员养老保险、意外险和第三责任险投保工作。</w:t>
      </w:r>
    </w:p>
    <w:p w14:paraId="396C9A95">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6.乙方要加强法制宣传教育，做到遵纪守法，教育员工不参与赌博、流氓斗殴等社会“六害”行为，杜绝治安、民事、刑事案件的发生，对外来人口做到管理措施到位，否则一切责任由乙方承担。</w:t>
      </w:r>
    </w:p>
    <w:p w14:paraId="02700C6A">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7.乙方不得将本服务项目转包、分包给他人。</w:t>
      </w:r>
    </w:p>
    <w:p w14:paraId="166820E5">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8.工作中的人身安全（含人员和过路人）及设备安全由乙方全权负责，如发生人身伤害事故及设备损坏，乙方应承担一切费用（包括民事赔偿）。乙方应切实做好安全防范工作，避免在维护工作中出现人身与财产的意外损害。</w:t>
      </w:r>
    </w:p>
    <w:bookmarkEnd w:id="53"/>
    <w:bookmarkEnd w:id="54"/>
    <w:p w14:paraId="6CCC3A0C">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施工要求</w:t>
      </w:r>
    </w:p>
    <w:p w14:paraId="734769BC">
      <w:pPr>
        <w:widowControl/>
        <w:snapToGrid w:val="0"/>
        <w:spacing w:line="360" w:lineRule="auto"/>
        <w:ind w:firstLine="420" w:firstLineChars="200"/>
        <w:jc w:val="left"/>
        <w:rPr>
          <w:rFonts w:ascii="宋体" w:hAnsi="宋体" w:eastAsia="宋体"/>
          <w:sz w:val="21"/>
          <w:szCs w:val="21"/>
        </w:rPr>
      </w:pPr>
      <w:bookmarkStart w:id="55" w:name="_Toc7190457"/>
      <w:r>
        <w:rPr>
          <w:rFonts w:hint="eastAsia" w:ascii="宋体" w:hAnsi="宋体" w:eastAsia="宋体"/>
          <w:sz w:val="21"/>
          <w:szCs w:val="21"/>
        </w:rPr>
        <w:t>1.施工工艺</w:t>
      </w:r>
    </w:p>
    <w:p w14:paraId="0F776B16">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一</w:t>
      </w:r>
      <w:r>
        <w:rPr>
          <w:rFonts w:ascii="宋体" w:hAnsi="宋体" w:eastAsia="宋体"/>
          <w:sz w:val="21"/>
          <w:szCs w:val="21"/>
        </w:rPr>
        <w:t>)</w:t>
      </w:r>
      <w:r>
        <w:rPr>
          <w:rFonts w:hint="eastAsia" w:ascii="宋体" w:hAnsi="宋体" w:eastAsia="宋体"/>
          <w:sz w:val="21"/>
          <w:szCs w:val="21"/>
        </w:rPr>
        <w:t>工艺流程</w:t>
      </w:r>
    </w:p>
    <w:p w14:paraId="2EE9B166">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常规封</w:t>
      </w:r>
      <w:r>
        <w:rPr>
          <w:rFonts w:ascii="宋体" w:hAnsi="宋体" w:eastAsia="宋体"/>
          <w:sz w:val="21"/>
          <w:szCs w:val="21"/>
        </w:rPr>
        <w:t>(</w:t>
      </w:r>
      <w:r>
        <w:rPr>
          <w:rFonts w:hint="eastAsia" w:ascii="宋体" w:hAnsi="宋体" w:eastAsia="宋体"/>
          <w:sz w:val="21"/>
          <w:szCs w:val="21"/>
        </w:rPr>
        <w:t>灌</w:t>
      </w:r>
      <w:r>
        <w:rPr>
          <w:rFonts w:ascii="宋体" w:hAnsi="宋体" w:eastAsia="宋体"/>
          <w:sz w:val="21"/>
          <w:szCs w:val="21"/>
        </w:rPr>
        <w:t>)</w:t>
      </w:r>
      <w:r>
        <w:rPr>
          <w:rFonts w:hint="eastAsia" w:ascii="宋体" w:hAnsi="宋体" w:eastAsia="宋体"/>
          <w:sz w:val="21"/>
          <w:szCs w:val="21"/>
        </w:rPr>
        <w:t>缝</w:t>
      </w:r>
    </w:p>
    <w:p w14:paraId="1D99140D">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准备工作一清缝一加热一封</w:t>
      </w:r>
      <w:r>
        <w:rPr>
          <w:rFonts w:ascii="宋体" w:hAnsi="宋体" w:eastAsia="宋体"/>
          <w:sz w:val="21"/>
          <w:szCs w:val="21"/>
        </w:rPr>
        <w:t>(</w:t>
      </w:r>
      <w:r>
        <w:rPr>
          <w:rFonts w:hint="eastAsia" w:ascii="宋体" w:hAnsi="宋体" w:eastAsia="宋体"/>
          <w:sz w:val="21"/>
          <w:szCs w:val="21"/>
        </w:rPr>
        <w:t>灌</w:t>
      </w:r>
      <w:r>
        <w:rPr>
          <w:rFonts w:ascii="宋体" w:hAnsi="宋体" w:eastAsia="宋体"/>
          <w:sz w:val="21"/>
          <w:szCs w:val="21"/>
        </w:rPr>
        <w:t>)</w:t>
      </w:r>
      <w:r>
        <w:rPr>
          <w:rFonts w:hint="eastAsia" w:ascii="宋体" w:hAnsi="宋体" w:eastAsia="宋体"/>
          <w:sz w:val="21"/>
          <w:szCs w:val="21"/>
        </w:rPr>
        <w:t>缝</w:t>
      </w:r>
      <w:r>
        <w:rPr>
          <w:rFonts w:ascii="宋体" w:hAnsi="宋体" w:eastAsia="宋体"/>
          <w:sz w:val="21"/>
          <w:szCs w:val="21"/>
        </w:rPr>
        <w:t>-</w:t>
      </w:r>
      <w:r>
        <w:rPr>
          <w:rFonts w:hint="eastAsia" w:ascii="宋体" w:hAnsi="宋体" w:eastAsia="宋体"/>
          <w:sz w:val="21"/>
          <w:szCs w:val="21"/>
        </w:rPr>
        <w:t>养生与开放交通。</w:t>
      </w:r>
    </w:p>
    <w:p w14:paraId="7ED41382">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开槽灌缝</w:t>
      </w:r>
    </w:p>
    <w:p w14:paraId="41EA6086">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准备工作一开槽</w:t>
      </w:r>
      <w:r>
        <w:rPr>
          <w:rFonts w:ascii="宋体" w:hAnsi="宋体" w:eastAsia="宋体"/>
          <w:sz w:val="21"/>
          <w:szCs w:val="21"/>
        </w:rPr>
        <w:t>-</w:t>
      </w:r>
      <w:r>
        <w:rPr>
          <w:rFonts w:hint="eastAsia" w:ascii="宋体" w:hAnsi="宋体" w:eastAsia="宋体"/>
          <w:sz w:val="21"/>
          <w:szCs w:val="21"/>
        </w:rPr>
        <w:t>清缝一加热一灌缝一养生与开放交通。</w:t>
      </w:r>
    </w:p>
    <w:p w14:paraId="26C26EAC">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二</w:t>
      </w:r>
      <w:r>
        <w:rPr>
          <w:rFonts w:ascii="宋体" w:hAnsi="宋体" w:eastAsia="宋体"/>
          <w:sz w:val="21"/>
          <w:szCs w:val="21"/>
        </w:rPr>
        <w:t>)</w:t>
      </w:r>
      <w:r>
        <w:rPr>
          <w:rFonts w:hint="eastAsia" w:ascii="宋体" w:hAnsi="宋体" w:eastAsia="宋体"/>
          <w:sz w:val="21"/>
          <w:szCs w:val="21"/>
        </w:rPr>
        <w:t>施工工序</w:t>
      </w:r>
    </w:p>
    <w:p w14:paraId="3B12FC99">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常规封</w:t>
      </w:r>
      <w:r>
        <w:rPr>
          <w:rFonts w:ascii="宋体" w:hAnsi="宋体" w:eastAsia="宋体"/>
          <w:sz w:val="21"/>
          <w:szCs w:val="21"/>
        </w:rPr>
        <w:t>(</w:t>
      </w:r>
      <w:r>
        <w:rPr>
          <w:rFonts w:hint="eastAsia" w:ascii="宋体" w:hAnsi="宋体" w:eastAsia="宋体"/>
          <w:sz w:val="21"/>
          <w:szCs w:val="21"/>
        </w:rPr>
        <w:t>灌</w:t>
      </w:r>
      <w:r>
        <w:rPr>
          <w:rFonts w:ascii="宋体" w:hAnsi="宋体" w:eastAsia="宋体"/>
          <w:sz w:val="21"/>
          <w:szCs w:val="21"/>
        </w:rPr>
        <w:t>)</w:t>
      </w:r>
      <w:r>
        <w:rPr>
          <w:rFonts w:hint="eastAsia" w:ascii="宋体" w:hAnsi="宋体" w:eastAsia="宋体"/>
          <w:sz w:val="21"/>
          <w:szCs w:val="21"/>
        </w:rPr>
        <w:t>缝</w:t>
      </w:r>
    </w:p>
    <w:p w14:paraId="5BF5548A">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准备工作</w:t>
      </w:r>
    </w:p>
    <w:p w14:paraId="34AB237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检查吹风机、灌缝机等机械设备，确保其技术状况良好</w:t>
      </w:r>
      <w:r>
        <w:rPr>
          <w:rFonts w:ascii="宋体" w:hAnsi="宋体" w:eastAsia="宋体"/>
          <w:sz w:val="21"/>
          <w:szCs w:val="21"/>
        </w:rPr>
        <w:t>:</w:t>
      </w:r>
      <w:r>
        <w:rPr>
          <w:rFonts w:hint="eastAsia" w:ascii="宋体" w:hAnsi="宋体" w:eastAsia="宋体"/>
          <w:sz w:val="21"/>
          <w:szCs w:val="21"/>
        </w:rPr>
        <w:t>将密封材料、隔离墩、安全指示标牌、吹风机、注射枪、灌缝机等运输到预定施工地点</w:t>
      </w:r>
      <w:r>
        <w:rPr>
          <w:rFonts w:ascii="宋体" w:hAnsi="宋体" w:eastAsia="宋体"/>
          <w:sz w:val="21"/>
          <w:szCs w:val="21"/>
        </w:rPr>
        <w:t>,</w:t>
      </w:r>
      <w:r>
        <w:rPr>
          <w:rFonts w:hint="eastAsia" w:ascii="宋体" w:hAnsi="宋体" w:eastAsia="宋体"/>
          <w:sz w:val="21"/>
          <w:szCs w:val="21"/>
        </w:rPr>
        <w:t>将道路按《公路养护安全作业规程》</w:t>
      </w:r>
      <w:r>
        <w:rPr>
          <w:rFonts w:ascii="宋体" w:hAnsi="宋体" w:eastAsia="宋体"/>
          <w:sz w:val="21"/>
          <w:szCs w:val="21"/>
        </w:rPr>
        <w:t>(JTGH30-2004)</w:t>
      </w:r>
      <w:r>
        <w:rPr>
          <w:rFonts w:hint="eastAsia" w:ascii="宋体" w:hAnsi="宋体" w:eastAsia="宋体"/>
          <w:sz w:val="21"/>
          <w:szCs w:val="21"/>
        </w:rPr>
        <w:t>的要求设置控制区。整个施工过程中，必须保证施工区内作业人员、设备和材料存放的安全。</w:t>
      </w:r>
    </w:p>
    <w:p w14:paraId="7ED02C30">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清缝</w:t>
      </w:r>
    </w:p>
    <w:p w14:paraId="11FC67D9">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先用钢丝刷清除裂缝表面的污物和缝边的松散物，再用吹风机或其它吹风设备将缝内杂物吹净。</w:t>
      </w:r>
    </w:p>
    <w:p w14:paraId="15DE62FC">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加热</w:t>
      </w:r>
    </w:p>
    <w:p w14:paraId="75E7A6B9">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液化气热气喷枪与路面保持</w:t>
      </w:r>
      <w:r>
        <w:rPr>
          <w:rFonts w:ascii="宋体" w:hAnsi="宋体" w:eastAsia="宋体"/>
          <w:sz w:val="21"/>
          <w:szCs w:val="21"/>
        </w:rPr>
        <w:t xml:space="preserve"> 10cm </w:t>
      </w:r>
      <w:r>
        <w:rPr>
          <w:rFonts w:hint="eastAsia" w:ascii="宋体" w:hAnsi="宋体" w:eastAsia="宋体"/>
          <w:sz w:val="21"/>
          <w:szCs w:val="21"/>
        </w:rPr>
        <w:t>的距离，对缝壁进行均匀加热。</w:t>
      </w:r>
    </w:p>
    <w:p w14:paraId="470CDE0D">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封</w:t>
      </w:r>
      <w:r>
        <w:rPr>
          <w:rFonts w:ascii="宋体" w:hAnsi="宋体" w:eastAsia="宋体"/>
          <w:sz w:val="21"/>
          <w:szCs w:val="21"/>
        </w:rPr>
        <w:t>(</w:t>
      </w:r>
      <w:r>
        <w:rPr>
          <w:rFonts w:hint="eastAsia" w:ascii="宋体" w:hAnsi="宋体" w:eastAsia="宋体"/>
          <w:sz w:val="21"/>
          <w:szCs w:val="21"/>
        </w:rPr>
        <w:t>灌</w:t>
      </w:r>
      <w:r>
        <w:rPr>
          <w:rFonts w:ascii="宋体" w:hAnsi="宋体" w:eastAsia="宋体"/>
          <w:sz w:val="21"/>
          <w:szCs w:val="21"/>
        </w:rPr>
        <w:t>)</w:t>
      </w:r>
      <w:r>
        <w:rPr>
          <w:rFonts w:hint="eastAsia" w:ascii="宋体" w:hAnsi="宋体" w:eastAsia="宋体"/>
          <w:sz w:val="21"/>
          <w:szCs w:val="21"/>
        </w:rPr>
        <w:t>缝</w:t>
      </w:r>
    </w:p>
    <w:p w14:paraId="1AB0BCB9">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常温黏稠型密封材料封缝</w:t>
      </w:r>
      <w:r>
        <w:rPr>
          <w:rFonts w:ascii="宋体" w:hAnsi="宋体" w:eastAsia="宋体"/>
          <w:sz w:val="21"/>
          <w:szCs w:val="21"/>
        </w:rPr>
        <w:t>:</w:t>
      </w:r>
      <w:r>
        <w:rPr>
          <w:rFonts w:hint="eastAsia" w:ascii="宋体" w:hAnsi="宋体" w:eastAsia="宋体"/>
          <w:sz w:val="21"/>
          <w:szCs w:val="21"/>
        </w:rPr>
        <w:t>注射枪将密封材料封闭于裂缝顶面，外观应均匀、平整、宽窄一致。</w:t>
      </w:r>
    </w:p>
    <w:p w14:paraId="2587AB9E">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常温液态型密封材料灌缝</w:t>
      </w:r>
      <w:r>
        <w:rPr>
          <w:rFonts w:ascii="宋体" w:hAnsi="宋体" w:eastAsia="宋体"/>
          <w:sz w:val="21"/>
          <w:szCs w:val="21"/>
        </w:rPr>
        <w:t>:</w:t>
      </w:r>
      <w:r>
        <w:rPr>
          <w:rFonts w:hint="eastAsia" w:ascii="宋体" w:hAnsi="宋体" w:eastAsia="宋体"/>
          <w:sz w:val="21"/>
          <w:szCs w:val="21"/>
        </w:rPr>
        <w:t>常温灌缝机沿裂缝一端向另一端灌注，外观要求饱满、无气泡、均匀、平整、无流淌。</w:t>
      </w:r>
    </w:p>
    <w:p w14:paraId="5889EB08">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c. 热熔型密封材料灌缝</w:t>
      </w:r>
      <w:r>
        <w:rPr>
          <w:rFonts w:ascii="宋体" w:hAnsi="宋体" w:eastAsia="宋体"/>
          <w:sz w:val="21"/>
          <w:szCs w:val="21"/>
        </w:rPr>
        <w:t>:</w:t>
      </w:r>
      <w:r>
        <w:rPr>
          <w:rFonts w:hint="eastAsia" w:ascii="宋体" w:hAnsi="宋体" w:eastAsia="宋体"/>
          <w:sz w:val="21"/>
          <w:szCs w:val="21"/>
        </w:rPr>
        <w:t>热熔灌缝机沿裂缝一端向另一端灌注，外观要求饱满、无气泡、均匀、平整、无流淌。</w:t>
      </w:r>
    </w:p>
    <w:p w14:paraId="206F7C6A">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密封时，如外观不平整或有多余密封材料，宜用灰刀进行修整。</w:t>
      </w:r>
    </w:p>
    <w:p w14:paraId="54BE5B5D">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e.</w:t>
      </w:r>
      <w:r>
        <w:rPr>
          <w:rFonts w:hint="eastAsia" w:ascii="宋体" w:hAnsi="宋体" w:eastAsia="宋体"/>
          <w:sz w:val="21"/>
          <w:szCs w:val="21"/>
        </w:rPr>
        <w:t>对于宽度不小于</w:t>
      </w:r>
      <w:r>
        <w:rPr>
          <w:rFonts w:ascii="宋体" w:hAnsi="宋体" w:eastAsia="宋体"/>
          <w:sz w:val="21"/>
          <w:szCs w:val="21"/>
        </w:rPr>
        <w:t xml:space="preserve"> 5mm </w:t>
      </w:r>
      <w:r>
        <w:rPr>
          <w:rFonts w:hint="eastAsia" w:ascii="宋体" w:hAnsi="宋体" w:eastAsia="宋体"/>
          <w:sz w:val="21"/>
          <w:szCs w:val="21"/>
        </w:rPr>
        <w:t>的裂缝</w:t>
      </w:r>
      <w:r>
        <w:rPr>
          <w:rFonts w:ascii="宋体" w:hAnsi="宋体" w:eastAsia="宋体"/>
          <w:sz w:val="21"/>
          <w:szCs w:val="21"/>
        </w:rPr>
        <w:t>,</w:t>
      </w:r>
      <w:r>
        <w:rPr>
          <w:rFonts w:hint="eastAsia" w:ascii="宋体" w:hAnsi="宋体" w:eastAsia="宋体"/>
          <w:sz w:val="21"/>
          <w:szCs w:val="21"/>
        </w:rPr>
        <w:t>可根据实际情况适当添加洁净的中粗砂或石屑。</w:t>
      </w:r>
    </w:p>
    <w:p w14:paraId="474F2628">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养生与开放交通</w:t>
      </w:r>
    </w:p>
    <w:p w14:paraId="5213577C">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在常温型密封材料干燥凝固或热熔型密封材料充分冷却并把路面上的灰尘、散落物清扫干净后即可开放交通，热熔型密封材料一般冷却时间为</w:t>
      </w:r>
      <w:r>
        <w:rPr>
          <w:rFonts w:ascii="宋体" w:hAnsi="宋体" w:eastAsia="宋体"/>
          <w:sz w:val="21"/>
          <w:szCs w:val="21"/>
        </w:rPr>
        <w:t>20~30</w:t>
      </w:r>
      <w:r>
        <w:rPr>
          <w:rFonts w:hint="eastAsia" w:ascii="宋体" w:hAnsi="宋体" w:eastAsia="宋体"/>
          <w:sz w:val="21"/>
          <w:szCs w:val="21"/>
        </w:rPr>
        <w:t>分钟左右，具体开放交通时间可根据气温情况灵活掌握。开放前应按《公路养护安全作业规程》</w:t>
      </w:r>
      <w:r>
        <w:rPr>
          <w:rFonts w:ascii="宋体" w:hAnsi="宋体" w:eastAsia="宋体"/>
          <w:sz w:val="21"/>
          <w:szCs w:val="21"/>
        </w:rPr>
        <w:t xml:space="preserve">( </w:t>
      </w:r>
      <w:r>
        <w:rPr>
          <w:rFonts w:hint="eastAsia" w:ascii="宋体" w:hAnsi="宋体" w:eastAsia="宋体"/>
          <w:sz w:val="21"/>
          <w:szCs w:val="21"/>
        </w:rPr>
        <w:t>JTG H30-2015</w:t>
      </w:r>
      <w:r>
        <w:rPr>
          <w:rFonts w:ascii="宋体" w:hAnsi="宋体" w:eastAsia="宋体"/>
          <w:sz w:val="21"/>
          <w:szCs w:val="21"/>
        </w:rPr>
        <w:t>)</w:t>
      </w:r>
      <w:r>
        <w:rPr>
          <w:rFonts w:hint="eastAsia" w:ascii="宋体" w:hAnsi="宋体" w:eastAsia="宋体"/>
          <w:sz w:val="21"/>
          <w:szCs w:val="21"/>
        </w:rPr>
        <w:t>中的要求，人员、设备、标志、标牌按顺序安全撤离施工现场。</w:t>
      </w:r>
    </w:p>
    <w:p w14:paraId="006B0403">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开槽灌缝</w:t>
      </w:r>
    </w:p>
    <w:p w14:paraId="092732EB">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准备工作</w:t>
      </w:r>
    </w:p>
    <w:p w14:paraId="1AEA8B33">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检查开槽机、清缝机、吹风机、灌缝机等机械设备，确保其技术状况良好</w:t>
      </w:r>
      <w:r>
        <w:rPr>
          <w:rFonts w:ascii="宋体" w:hAnsi="宋体" w:eastAsia="宋体"/>
          <w:sz w:val="21"/>
          <w:szCs w:val="21"/>
        </w:rPr>
        <w:t>;</w:t>
      </w:r>
      <w:r>
        <w:rPr>
          <w:rFonts w:hint="eastAsia" w:ascii="宋体" w:hAnsi="宋体" w:eastAsia="宋体"/>
          <w:sz w:val="21"/>
          <w:szCs w:val="21"/>
        </w:rPr>
        <w:t>将密封材料、隔离墩、安全指示标牌、开槽机、清缝机、吹风机、灌缝机等运输到预定施工地点，并将道路按《公路养护安全作业规程》</w:t>
      </w:r>
      <w:r>
        <w:rPr>
          <w:rFonts w:ascii="宋体" w:hAnsi="宋体" w:eastAsia="宋体"/>
          <w:sz w:val="21"/>
          <w:szCs w:val="21"/>
        </w:rPr>
        <w:t>( JTGH30-2004)</w:t>
      </w:r>
      <w:r>
        <w:rPr>
          <w:rFonts w:hint="eastAsia" w:ascii="宋体" w:hAnsi="宋体" w:eastAsia="宋体"/>
          <w:sz w:val="21"/>
          <w:szCs w:val="21"/>
        </w:rPr>
        <w:t>的要求设置控制区。整个施工过程中，必须保证施工区内作业人员、设备和材料存放的安全。</w:t>
      </w:r>
    </w:p>
    <w:p w14:paraId="56D1C2E6">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开槽</w:t>
      </w:r>
    </w:p>
    <w:p w14:paraId="453F73E2">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开槽机沿裂缝中心线从一端向另一端匀速行进</w:t>
      </w:r>
      <w:r>
        <w:rPr>
          <w:rFonts w:ascii="宋体" w:hAnsi="宋体" w:eastAsia="宋体"/>
          <w:sz w:val="21"/>
          <w:szCs w:val="21"/>
        </w:rPr>
        <w:t>,</w:t>
      </w:r>
      <w:r>
        <w:rPr>
          <w:rFonts w:hint="eastAsia" w:ascii="宋体" w:hAnsi="宋体" w:eastAsia="宋体"/>
          <w:sz w:val="21"/>
          <w:szCs w:val="21"/>
        </w:rPr>
        <w:t>注意不要使缝壁产生过量的破碎。开槽以宽度</w:t>
      </w:r>
      <w:r>
        <w:rPr>
          <w:rFonts w:ascii="宋体" w:hAnsi="宋体" w:eastAsia="宋体"/>
          <w:sz w:val="21"/>
          <w:szCs w:val="21"/>
        </w:rPr>
        <w:t>12.7~15mm</w:t>
      </w:r>
      <w:r>
        <w:rPr>
          <w:rFonts w:hint="eastAsia" w:ascii="宋体" w:hAnsi="宋体" w:eastAsia="宋体"/>
          <w:sz w:val="21"/>
          <w:szCs w:val="21"/>
        </w:rPr>
        <w:t>，深度</w:t>
      </w:r>
      <w:r>
        <w:rPr>
          <w:rFonts w:ascii="宋体" w:hAnsi="宋体" w:eastAsia="宋体"/>
          <w:sz w:val="21"/>
          <w:szCs w:val="21"/>
        </w:rPr>
        <w:t xml:space="preserve">15~20mm </w:t>
      </w:r>
      <w:r>
        <w:rPr>
          <w:rFonts w:hint="eastAsia" w:ascii="宋体" w:hAnsi="宋体" w:eastAsia="宋体"/>
          <w:sz w:val="21"/>
          <w:szCs w:val="21"/>
        </w:rPr>
        <w:t>为宜。</w:t>
      </w:r>
    </w:p>
    <w:p w14:paraId="4D8BDE29">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清缝</w:t>
      </w:r>
    </w:p>
    <w:p w14:paraId="3455977B">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先使用清缝机由缝的一端向另一端清理</w:t>
      </w:r>
      <w:r>
        <w:rPr>
          <w:rFonts w:ascii="宋体" w:hAnsi="宋体" w:eastAsia="宋体"/>
          <w:sz w:val="21"/>
          <w:szCs w:val="21"/>
        </w:rPr>
        <w:t>,</w:t>
      </w:r>
      <w:r>
        <w:rPr>
          <w:rFonts w:hint="eastAsia" w:ascii="宋体" w:hAnsi="宋体" w:eastAsia="宋体"/>
          <w:sz w:val="21"/>
          <w:szCs w:val="21"/>
        </w:rPr>
        <w:t>施工时注意不要人为损伤槽壁。再用吹风机或其它吹风设备将槽内的碎渣及裂缝周围内的灰尘彻底清扫干净，使密封材料可以黏结在干净、坚实的表面上。</w:t>
      </w:r>
    </w:p>
    <w:p w14:paraId="4B85BB7F">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加热</w:t>
      </w:r>
    </w:p>
    <w:p w14:paraId="46A56E4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液化气热气喷枪与路面保持</w:t>
      </w:r>
      <w:r>
        <w:rPr>
          <w:rFonts w:ascii="宋体" w:hAnsi="宋体" w:eastAsia="宋体"/>
          <w:sz w:val="21"/>
          <w:szCs w:val="21"/>
        </w:rPr>
        <w:t>10cm</w:t>
      </w:r>
      <w:r>
        <w:rPr>
          <w:rFonts w:hint="eastAsia" w:ascii="宋体" w:hAnsi="宋体" w:eastAsia="宋体"/>
          <w:sz w:val="21"/>
          <w:szCs w:val="21"/>
        </w:rPr>
        <w:t>的距离，对缝壁进行均匀加热。</w:t>
      </w:r>
    </w:p>
    <w:p w14:paraId="4378537A">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灌缝</w:t>
      </w:r>
    </w:p>
    <w:p w14:paraId="6F99242D">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用热熔灌缝机将加热至适用温度的密封材料沿槽口一端向另一端均匀地注入槽内。灌缝胶处于液态时表面要高于路面</w:t>
      </w:r>
      <w:r>
        <w:rPr>
          <w:rFonts w:ascii="宋体" w:hAnsi="宋体" w:eastAsia="宋体"/>
          <w:sz w:val="21"/>
          <w:szCs w:val="21"/>
        </w:rPr>
        <w:t xml:space="preserve">1.5mm </w:t>
      </w:r>
      <w:r>
        <w:rPr>
          <w:rFonts w:hint="eastAsia" w:ascii="宋体" w:hAnsi="宋体" w:eastAsia="宋体"/>
          <w:sz w:val="21"/>
          <w:szCs w:val="21"/>
        </w:rPr>
        <w:t>左右</w:t>
      </w:r>
      <w:r>
        <w:rPr>
          <w:rFonts w:ascii="宋体" w:hAnsi="宋体" w:eastAsia="宋体"/>
          <w:sz w:val="21"/>
          <w:szCs w:val="21"/>
        </w:rPr>
        <w:t>,</w:t>
      </w:r>
      <w:r>
        <w:rPr>
          <w:rFonts w:hint="eastAsia" w:ascii="宋体" w:hAnsi="宋体" w:eastAsia="宋体"/>
          <w:sz w:val="21"/>
          <w:szCs w:val="21"/>
        </w:rPr>
        <w:t>随后将注入的灌缝胶抹平</w:t>
      </w:r>
      <w:r>
        <w:rPr>
          <w:rFonts w:ascii="宋体" w:hAnsi="宋体" w:eastAsia="宋体"/>
          <w:sz w:val="21"/>
          <w:szCs w:val="21"/>
        </w:rPr>
        <w:t>,</w:t>
      </w:r>
      <w:r>
        <w:rPr>
          <w:rFonts w:hint="eastAsia" w:ascii="宋体" w:hAnsi="宋体" w:eastAsia="宋体"/>
          <w:sz w:val="21"/>
          <w:szCs w:val="21"/>
        </w:rPr>
        <w:t>使槽口边沿形成很窄的贴封层</w:t>
      </w:r>
      <w:r>
        <w:rPr>
          <w:rFonts w:ascii="宋体" w:hAnsi="宋体" w:eastAsia="宋体"/>
          <w:sz w:val="21"/>
          <w:szCs w:val="21"/>
        </w:rPr>
        <w:t>(</w:t>
      </w:r>
      <w:r>
        <w:rPr>
          <w:rFonts w:hint="eastAsia" w:ascii="宋体" w:hAnsi="宋体" w:eastAsia="宋体"/>
          <w:sz w:val="21"/>
          <w:szCs w:val="21"/>
        </w:rPr>
        <w:t>贴封层不能太厚</w:t>
      </w:r>
      <w:r>
        <w:rPr>
          <w:rFonts w:ascii="宋体" w:hAnsi="宋体" w:eastAsia="宋体"/>
          <w:sz w:val="21"/>
          <w:szCs w:val="21"/>
        </w:rPr>
        <w:t>,</w:t>
      </w:r>
      <w:r>
        <w:rPr>
          <w:rFonts w:hint="eastAsia" w:ascii="宋体" w:hAnsi="宋体" w:eastAsia="宋体"/>
          <w:sz w:val="21"/>
          <w:szCs w:val="21"/>
        </w:rPr>
        <w:t>最好低于</w:t>
      </w:r>
      <w:r>
        <w:rPr>
          <w:rFonts w:ascii="宋体" w:hAnsi="宋体" w:eastAsia="宋体"/>
          <w:sz w:val="21"/>
          <w:szCs w:val="21"/>
        </w:rPr>
        <w:t xml:space="preserve"> 1mm)</w:t>
      </w:r>
      <w:r>
        <w:rPr>
          <w:rFonts w:hint="eastAsia" w:ascii="宋体" w:hAnsi="宋体" w:eastAsia="宋体"/>
          <w:sz w:val="21"/>
          <w:szCs w:val="21"/>
        </w:rPr>
        <w:t>。外观要求饱满、无气泡、均匀、平整、无流淌。</w:t>
      </w:r>
    </w:p>
    <w:p w14:paraId="6877778A">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养生与开放交通</w:t>
      </w:r>
    </w:p>
    <w:p w14:paraId="7BFCC147">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在密封材料充分冷却并把路面上的灰尘、散落物清扫干净后即可开放交通，一般冷却时间为</w:t>
      </w:r>
      <w:r>
        <w:rPr>
          <w:rFonts w:ascii="宋体" w:hAnsi="宋体" w:eastAsia="宋体"/>
          <w:sz w:val="21"/>
          <w:szCs w:val="21"/>
        </w:rPr>
        <w:t>20~30</w:t>
      </w:r>
      <w:r>
        <w:rPr>
          <w:rFonts w:hint="eastAsia" w:ascii="宋体" w:hAnsi="宋体" w:eastAsia="宋体"/>
          <w:sz w:val="21"/>
          <w:szCs w:val="21"/>
        </w:rPr>
        <w:t>分钟左右，具体开放交通时间可根据气温情况灵活掌握。为快速开放交通，可在密封材料上撒一层施工砂或浇水冷却处置。开放前应按《公路养护安全作业规程》</w:t>
      </w:r>
      <w:r>
        <w:rPr>
          <w:rFonts w:ascii="宋体" w:hAnsi="宋体" w:eastAsia="宋体"/>
          <w:sz w:val="21"/>
          <w:szCs w:val="21"/>
        </w:rPr>
        <w:t>(</w:t>
      </w:r>
      <w:r>
        <w:rPr>
          <w:rFonts w:hint="eastAsia" w:ascii="宋体" w:hAnsi="宋体" w:eastAsia="宋体"/>
          <w:sz w:val="21"/>
          <w:szCs w:val="21"/>
        </w:rPr>
        <w:t>JTG H30-2015</w:t>
      </w:r>
      <w:r>
        <w:rPr>
          <w:rFonts w:ascii="宋体" w:hAnsi="宋体" w:eastAsia="宋体"/>
          <w:sz w:val="21"/>
          <w:szCs w:val="21"/>
        </w:rPr>
        <w:t>)</w:t>
      </w:r>
      <w:r>
        <w:rPr>
          <w:rFonts w:hint="eastAsia" w:ascii="宋体" w:hAnsi="宋体" w:eastAsia="宋体"/>
          <w:sz w:val="21"/>
          <w:szCs w:val="21"/>
        </w:rPr>
        <w:t>中的要求，人员、设备、标志、标牌按顺序安全撤离施工现场。</w:t>
      </w:r>
    </w:p>
    <w:p w14:paraId="6E465EA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2.本工程施工严格按照规范要求进行施工，达到各项拟定的设计指标，确保工程质量达到国家合格验收标准。</w:t>
      </w:r>
    </w:p>
    <w:p w14:paraId="746874AE">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本工程施工必须严格按照工程技术要求及行业规范进行施工，并无条件地接受甲方全方位、全过程的监督管理。保持现场和工程的井然有序，以免发生伤害事故。发生安全事故、火灾事故造成的损失，由乙方承担全部责任。</w:t>
      </w:r>
    </w:p>
    <w:p w14:paraId="207218B0">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4.所有材料设备必须在检验合格经甲方同意后，方可用于本工程。</w:t>
      </w:r>
    </w:p>
    <w:p w14:paraId="3AE5E3CC">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5.在免费保修期内，乙方对有缺陷的部位必须无偿地给予修理与更换，并承担一切由此引起的对甲方或第三者的直接损失，除非该缺陷是由于人为破坏或合同规定的不可抗因素造成的损坏。</w:t>
      </w:r>
    </w:p>
    <w:p w14:paraId="45576476">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6.乙方必须对所承包的工程的质量负全部责任，其责任不因其他材料生产商提供的保证书而减轻或更改。</w:t>
      </w:r>
    </w:p>
    <w:p w14:paraId="2087F4D5">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工程管理要求</w:t>
      </w:r>
    </w:p>
    <w:p w14:paraId="31C9981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1、本工程采购范围内的工程项目，未经甲方同意乙方不得将工程分包或转包。一经发现立即取消承包资格，作违约处理，并承担由此引起的一切经济损失。</w:t>
      </w:r>
    </w:p>
    <w:p w14:paraId="400D64E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乙方应严格按已确认施工技术方案组织施工，并无条件地接受甲方代表对施工质量的监督和管理。施工过程中，乙方必须要严格把关，按照相应规范标准要求施工，如出现不符合标准要求的情况，乙方必须无条件返工，直至达到规范标准要求。所发生的费用均由乙方承担。</w:t>
      </w:r>
    </w:p>
    <w:p w14:paraId="6CAEB16B">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乙方在响应文件中的承诺的管理人员未经甲方同意，不得调换和撤离，并按工程进度及时到位。甲方有权要求撤换工作不负责任、管理不力、贻误工期和造成严重的安全事故和工程质量事故、违法乱纪的专业技术、管理人员、技术负责人，直至采购人满意为止。如相应资质的专业技术人员未按要求到位，视作违约，甲方有权单方面终止合同。</w:t>
      </w:r>
    </w:p>
    <w:p w14:paraId="208608E4">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4、乙方在工程施工全过程中要认真做好产品保护。因失窃或失火造成的损失均由乙方负责，凡由此而损及甲方利益时，甲方将向乙方单位索赔。</w:t>
      </w:r>
    </w:p>
    <w:p w14:paraId="5A54814B">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5.乙方在接到甲方进场施工指令后，人员、机械等须在24小时内进场。</w:t>
      </w:r>
    </w:p>
    <w:bookmarkEnd w:id="55"/>
    <w:p w14:paraId="7FDFDEE1">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服务费付款方式</w:t>
      </w:r>
    </w:p>
    <w:p w14:paraId="6133AF56">
      <w:pPr>
        <w:widowControl/>
        <w:snapToGrid w:val="0"/>
        <w:spacing w:line="360" w:lineRule="auto"/>
        <w:ind w:firstLine="420" w:firstLineChars="200"/>
        <w:jc w:val="left"/>
        <w:rPr>
          <w:rFonts w:ascii="宋体" w:hAnsi="宋体" w:eastAsia="宋体"/>
          <w:sz w:val="21"/>
          <w:szCs w:val="21"/>
        </w:rPr>
      </w:pPr>
      <w:bookmarkStart w:id="56" w:name="_Toc7190458"/>
      <w:r>
        <w:rPr>
          <w:rFonts w:hint="eastAsia" w:ascii="宋体" w:hAnsi="宋体" w:eastAsia="宋体"/>
          <w:sz w:val="21"/>
          <w:szCs w:val="21"/>
        </w:rPr>
        <w:t>1.</w:t>
      </w:r>
      <w:r>
        <w:rPr>
          <w:rFonts w:hint="eastAsia" w:cs="宋体" w:asciiTheme="minorEastAsia" w:hAnsiTheme="minorEastAsia" w:eastAsiaTheme="minorEastAsia"/>
          <w:kern w:val="0"/>
          <w:sz w:val="21"/>
          <w:szCs w:val="21"/>
        </w:rPr>
        <w:t xml:space="preserve"> 结算时工程量按实结算。</w:t>
      </w:r>
    </w:p>
    <w:p w14:paraId="201F5B44">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ascii="宋体" w:hAnsi="宋体" w:eastAsia="宋体"/>
          <w:sz w:val="21"/>
          <w:szCs w:val="21"/>
        </w:rPr>
        <w:t>2.</w:t>
      </w:r>
      <w:r>
        <w:rPr>
          <w:rFonts w:hint="eastAsia" w:cs="宋体" w:asciiTheme="minorEastAsia" w:hAnsiTheme="minorEastAsia" w:eastAsiaTheme="minorEastAsia"/>
          <w:kern w:val="0"/>
          <w:sz w:val="21"/>
          <w:szCs w:val="21"/>
        </w:rPr>
        <w:t xml:space="preserve"> 进度付款证书最低限额：10万。</w:t>
      </w:r>
    </w:p>
    <w:p w14:paraId="5D51814C">
      <w:pPr>
        <w:widowControl/>
        <w:snapToGrid w:val="0"/>
        <w:spacing w:line="360" w:lineRule="auto"/>
        <w:ind w:firstLine="420" w:firstLineChars="200"/>
        <w:jc w:val="left"/>
        <w:rPr>
          <w:rFonts w:ascii="宋体" w:hAnsi="宋体" w:eastAsia="宋体"/>
          <w:sz w:val="21"/>
          <w:szCs w:val="21"/>
        </w:rPr>
      </w:pPr>
      <w:r>
        <w:rPr>
          <w:rFonts w:hint="eastAsia" w:cs="宋体" w:asciiTheme="minorEastAsia" w:hAnsiTheme="minorEastAsia" w:eastAsiaTheme="minorEastAsia"/>
          <w:kern w:val="0"/>
          <w:sz w:val="21"/>
          <w:szCs w:val="21"/>
        </w:rPr>
        <w:t>3. 到达进度付款额后</w:t>
      </w:r>
      <w:r>
        <w:rPr>
          <w:rFonts w:hint="eastAsia" w:ascii="宋体" w:hAnsi="宋体" w:eastAsia="宋体" w:cs="宋体"/>
          <w:kern w:val="0"/>
          <w:sz w:val="21"/>
          <w:szCs w:val="21"/>
        </w:rPr>
        <w:t>凭业主、监理工程师的签证付工程款一次，额度为实际完成经计量的合格工程量工程款的85%；结算经有资质的审价机构审定后，付至工程结算价的98.5%；工程结算价的1.5%作为质量保证金。</w:t>
      </w:r>
    </w:p>
    <w:p w14:paraId="494C4862">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履约保证金</w:t>
      </w:r>
      <w:bookmarkEnd w:id="56"/>
    </w:p>
    <w:p w14:paraId="4B56696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w:t>
      </w:r>
    </w:p>
    <w:p w14:paraId="34F2F669">
      <w:pPr>
        <w:pStyle w:val="3"/>
        <w:numPr>
          <w:ilvl w:val="0"/>
          <w:numId w:val="5"/>
        </w:numPr>
        <w:snapToGrid w:val="0"/>
        <w:spacing w:line="360" w:lineRule="auto"/>
        <w:rPr>
          <w:rFonts w:ascii="新宋体" w:hAnsi="新宋体" w:eastAsia="新宋体"/>
          <w:bCs w:val="0"/>
          <w:sz w:val="21"/>
          <w:szCs w:val="21"/>
        </w:rPr>
      </w:pPr>
      <w:r>
        <w:rPr>
          <w:rFonts w:hint="eastAsia" w:ascii="新宋体" w:hAnsi="新宋体" w:eastAsia="新宋体"/>
          <w:bCs w:val="0"/>
          <w:sz w:val="21"/>
          <w:szCs w:val="21"/>
        </w:rPr>
        <w:t>保修期</w:t>
      </w:r>
    </w:p>
    <w:p w14:paraId="531ABB09">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修期为1年，1年后采购人组织验收，如修复点</w:t>
      </w:r>
      <w:r>
        <w:rPr>
          <w:rFonts w:hint="eastAsia" w:ascii="宋体" w:hAnsi="宋体" w:eastAsia="宋体" w:cs="宋体"/>
          <w:sz w:val="21"/>
          <w:szCs w:val="21"/>
        </w:rPr>
        <w:t>出现板角断裂、</w:t>
      </w:r>
      <w:r>
        <w:rPr>
          <w:rFonts w:hint="eastAsia" w:ascii="宋体" w:hAnsi="宋体"/>
          <w:sz w:val="21"/>
          <w:szCs w:val="21"/>
        </w:rPr>
        <w:t>路面裂缝</w:t>
      </w:r>
      <w:r>
        <w:rPr>
          <w:rFonts w:hint="eastAsia" w:ascii="宋体" w:hAnsi="宋体" w:eastAsia="宋体"/>
          <w:sz w:val="21"/>
          <w:szCs w:val="21"/>
        </w:rPr>
        <w:t>、</w:t>
      </w:r>
      <w:r>
        <w:rPr>
          <w:rFonts w:hint="eastAsia" w:ascii="宋体" w:hAnsi="宋体" w:eastAsia="宋体" w:cs="宋体"/>
          <w:kern w:val="0"/>
          <w:sz w:val="21"/>
          <w:szCs w:val="21"/>
        </w:rPr>
        <w:t>灌缝胶脱落等小范围病害</w:t>
      </w:r>
      <w:r>
        <w:rPr>
          <w:rFonts w:hint="eastAsia" w:ascii="宋体" w:hAnsi="宋体" w:eastAsia="宋体"/>
          <w:sz w:val="21"/>
          <w:szCs w:val="21"/>
        </w:rPr>
        <w:t>的，则重新修复。</w:t>
      </w:r>
    </w:p>
    <w:p w14:paraId="50B70364">
      <w:pPr>
        <w:pStyle w:val="3"/>
        <w:numPr>
          <w:ilvl w:val="0"/>
          <w:numId w:val="5"/>
        </w:numPr>
        <w:snapToGrid w:val="0"/>
        <w:spacing w:line="360" w:lineRule="auto"/>
        <w:rPr>
          <w:rFonts w:ascii="新宋体" w:hAnsi="新宋体" w:eastAsia="新宋体"/>
          <w:bCs w:val="0"/>
          <w:sz w:val="21"/>
          <w:szCs w:val="21"/>
        </w:rPr>
      </w:pPr>
      <w:bookmarkStart w:id="57" w:name="_Toc7190459"/>
      <w:r>
        <w:rPr>
          <w:rFonts w:ascii="新宋体" w:hAnsi="新宋体" w:eastAsia="新宋体"/>
          <w:bCs w:val="0"/>
          <w:sz w:val="21"/>
          <w:szCs w:val="21"/>
        </w:rPr>
        <w:t>转包或分包</w:t>
      </w:r>
      <w:bookmarkEnd w:id="57"/>
    </w:p>
    <w:p w14:paraId="567B8A0C">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本合同范围的服务，应由乙方直接供应，不得转让他人供应；</w:t>
      </w:r>
    </w:p>
    <w:p w14:paraId="4B46EED7">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除非得到甲方的书面同意，乙方不得将本合同范围的服务全部或部分分包给他人供应；</w:t>
      </w:r>
    </w:p>
    <w:p w14:paraId="476990A4">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如有转让和未经甲方同意的分包行为，甲方有权解除合同并追究乙方的违约责任。</w:t>
      </w:r>
    </w:p>
    <w:p w14:paraId="274C64CC">
      <w:pPr>
        <w:pStyle w:val="3"/>
        <w:numPr>
          <w:ilvl w:val="0"/>
          <w:numId w:val="5"/>
        </w:numPr>
        <w:snapToGrid w:val="0"/>
        <w:spacing w:line="360" w:lineRule="auto"/>
        <w:rPr>
          <w:rFonts w:ascii="新宋体" w:hAnsi="新宋体" w:eastAsia="新宋体"/>
          <w:bCs w:val="0"/>
          <w:sz w:val="21"/>
          <w:szCs w:val="21"/>
        </w:rPr>
      </w:pPr>
      <w:bookmarkStart w:id="58" w:name="_Toc7190463"/>
      <w:r>
        <w:rPr>
          <w:rFonts w:ascii="新宋体" w:hAnsi="新宋体" w:eastAsia="新宋体"/>
          <w:bCs w:val="0"/>
          <w:sz w:val="21"/>
          <w:szCs w:val="21"/>
        </w:rPr>
        <w:t>税费</w:t>
      </w:r>
      <w:bookmarkEnd w:id="58"/>
    </w:p>
    <w:p w14:paraId="1377EE77">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本合同执行中相关的一切税费均由乙方负担。</w:t>
      </w:r>
    </w:p>
    <w:p w14:paraId="7A4164EB">
      <w:pPr>
        <w:pStyle w:val="3"/>
        <w:numPr>
          <w:ilvl w:val="0"/>
          <w:numId w:val="5"/>
        </w:numPr>
        <w:snapToGrid w:val="0"/>
        <w:spacing w:line="360" w:lineRule="auto"/>
        <w:rPr>
          <w:rFonts w:ascii="新宋体" w:hAnsi="新宋体" w:eastAsia="新宋体"/>
          <w:bCs w:val="0"/>
          <w:sz w:val="21"/>
          <w:szCs w:val="21"/>
        </w:rPr>
      </w:pPr>
      <w:bookmarkStart w:id="59" w:name="_Toc7190466"/>
      <w:r>
        <w:rPr>
          <w:rFonts w:ascii="新宋体" w:hAnsi="新宋体" w:eastAsia="新宋体"/>
          <w:bCs w:val="0"/>
          <w:sz w:val="21"/>
          <w:szCs w:val="21"/>
        </w:rPr>
        <w:t>保密条款</w:t>
      </w:r>
      <w:bookmarkEnd w:id="59"/>
      <w:r>
        <w:rPr>
          <w:rFonts w:ascii="新宋体" w:hAnsi="新宋体" w:eastAsia="新宋体"/>
          <w:bCs w:val="0"/>
          <w:sz w:val="21"/>
          <w:szCs w:val="21"/>
        </w:rPr>
        <w:t xml:space="preserve"> </w:t>
      </w:r>
    </w:p>
    <w:p w14:paraId="4DC30DA3">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乙方对合同内容及履行合同过程中所获悉的属于甲方的且无法自公开渠道获得的文件及资料</w:t>
      </w:r>
      <w:r>
        <w:rPr>
          <w:rFonts w:hint="eastAsia" w:ascii="宋体" w:hAnsi="宋体" w:eastAsia="宋体"/>
          <w:sz w:val="21"/>
          <w:szCs w:val="21"/>
        </w:rPr>
        <w:t>，</w:t>
      </w:r>
      <w:r>
        <w:rPr>
          <w:rFonts w:ascii="宋体" w:hAnsi="宋体" w:eastAsia="宋体"/>
          <w:sz w:val="21"/>
          <w:szCs w:val="21"/>
        </w:rPr>
        <w:t>应负保密义务</w:t>
      </w:r>
      <w:r>
        <w:rPr>
          <w:rFonts w:hint="eastAsia" w:ascii="宋体" w:hAnsi="宋体" w:eastAsia="宋体"/>
          <w:sz w:val="21"/>
          <w:szCs w:val="21"/>
        </w:rPr>
        <w:t>，</w:t>
      </w:r>
      <w:r>
        <w:rPr>
          <w:rFonts w:ascii="宋体" w:hAnsi="宋体" w:eastAsia="宋体"/>
          <w:sz w:val="21"/>
          <w:szCs w:val="21"/>
        </w:rPr>
        <w:t>非经甲方书面同意</w:t>
      </w:r>
      <w:r>
        <w:rPr>
          <w:rFonts w:hint="eastAsia" w:ascii="宋体" w:hAnsi="宋体" w:eastAsia="宋体"/>
          <w:sz w:val="21"/>
          <w:szCs w:val="21"/>
        </w:rPr>
        <w:t>，</w:t>
      </w:r>
      <w:r>
        <w:rPr>
          <w:rFonts w:ascii="宋体" w:hAnsi="宋体" w:eastAsia="宋体"/>
          <w:sz w:val="21"/>
          <w:szCs w:val="21"/>
        </w:rPr>
        <w:t>不得擅自利用或对外发表或披露。违反前述约定的</w:t>
      </w:r>
      <w:r>
        <w:rPr>
          <w:rFonts w:hint="eastAsia" w:ascii="宋体" w:hAnsi="宋体" w:eastAsia="宋体"/>
          <w:sz w:val="21"/>
          <w:szCs w:val="21"/>
        </w:rPr>
        <w:t>，</w:t>
      </w:r>
      <w:r>
        <w:rPr>
          <w:rFonts w:ascii="宋体" w:hAnsi="宋体" w:eastAsia="宋体"/>
          <w:sz w:val="21"/>
          <w:szCs w:val="21"/>
        </w:rPr>
        <w:t>乙方应向甲方支付合同价的</w:t>
      </w:r>
      <w:r>
        <w:rPr>
          <w:rFonts w:hint="eastAsia" w:ascii="宋体" w:hAnsi="宋体" w:eastAsia="宋体"/>
          <w:sz w:val="21"/>
          <w:szCs w:val="21"/>
        </w:rPr>
        <w:t>5%作为违约金；</w:t>
      </w:r>
      <w:r>
        <w:rPr>
          <w:rFonts w:ascii="宋体" w:hAnsi="宋体" w:eastAsia="宋体"/>
          <w:sz w:val="21"/>
          <w:szCs w:val="21"/>
        </w:rPr>
        <w:t>违约金不足以弥补甲方损失的</w:t>
      </w:r>
      <w:r>
        <w:rPr>
          <w:rFonts w:hint="eastAsia" w:ascii="宋体" w:hAnsi="宋体" w:eastAsia="宋体"/>
          <w:sz w:val="21"/>
          <w:szCs w:val="21"/>
        </w:rPr>
        <w:t>，</w:t>
      </w:r>
      <w:r>
        <w:rPr>
          <w:rFonts w:ascii="宋体" w:hAnsi="宋体" w:eastAsia="宋体"/>
          <w:sz w:val="21"/>
          <w:szCs w:val="21"/>
        </w:rPr>
        <w:t>乙方还应负责赔偿。保密期限自乙方接收或知悉甲方信息资料之日起至该信息资料公开之日或甲方书面解除乙方保密义务之日止。</w:t>
      </w:r>
    </w:p>
    <w:p w14:paraId="71A6C7D5">
      <w:pPr>
        <w:pStyle w:val="3"/>
        <w:numPr>
          <w:ilvl w:val="0"/>
          <w:numId w:val="5"/>
        </w:numPr>
        <w:snapToGrid w:val="0"/>
        <w:spacing w:line="360" w:lineRule="auto"/>
        <w:rPr>
          <w:rFonts w:ascii="新宋体" w:hAnsi="新宋体" w:eastAsia="新宋体"/>
          <w:bCs w:val="0"/>
          <w:sz w:val="21"/>
          <w:szCs w:val="21"/>
        </w:rPr>
      </w:pPr>
      <w:bookmarkStart w:id="60" w:name="_Toc7190467"/>
      <w:r>
        <w:rPr>
          <w:rFonts w:ascii="新宋体" w:hAnsi="新宋体" w:eastAsia="新宋体"/>
          <w:bCs w:val="0"/>
          <w:sz w:val="21"/>
          <w:szCs w:val="21"/>
        </w:rPr>
        <w:t>违约责任</w:t>
      </w:r>
      <w:bookmarkEnd w:id="60"/>
    </w:p>
    <w:p w14:paraId="7A39BB0A">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1、乙方违反合同约定的义务，对甲方及第三人造成损失的，由乙方承担赔偿责任。</w:t>
      </w:r>
    </w:p>
    <w:p w14:paraId="560E869F">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2、乙方提出的设施、设备维修计划或报告，如因甲方拖延而无法及时实施，造成设施、设备损坏，影响维护质量的，责任由甲方承担。</w:t>
      </w:r>
    </w:p>
    <w:p w14:paraId="7E2F3703">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3、除不可抗力外，如乙方发生不能按时提供服务，甲方发生中途取消服务等情况，24小时内以书面形式通知对方。双方应本着友好的态度进行协商，妥善解决。如协商无效，按下列办法处理。</w:t>
      </w:r>
    </w:p>
    <w:p w14:paraId="2E8E7EBE">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1）乙方中途停止服务，导致合同终止的，应向甲方偿付违约金。违约金按预算总价的10％计算。</w:t>
      </w:r>
    </w:p>
    <w:p w14:paraId="771CF629">
      <w:pPr>
        <w:widowControl/>
        <w:snapToGrid w:val="0"/>
        <w:spacing w:line="360" w:lineRule="auto"/>
        <w:ind w:firstLine="420" w:firstLineChars="200"/>
        <w:jc w:val="left"/>
        <w:rPr>
          <w:sz w:val="21"/>
          <w:szCs w:val="21"/>
        </w:rPr>
      </w:pPr>
      <w:r>
        <w:rPr>
          <w:rFonts w:hint="eastAsia" w:ascii="宋体" w:hAnsi="宋体" w:eastAsia="宋体"/>
          <w:sz w:val="21"/>
          <w:szCs w:val="21"/>
        </w:rPr>
        <w:t>2）甲方无正当理由中途取消服务，应向乙方偿付违约金。违约金的计算方法与乙方违约相同。</w:t>
      </w:r>
    </w:p>
    <w:p w14:paraId="41DF7326">
      <w:pPr>
        <w:pStyle w:val="3"/>
        <w:numPr>
          <w:ilvl w:val="0"/>
          <w:numId w:val="5"/>
        </w:numPr>
        <w:snapToGrid w:val="0"/>
        <w:spacing w:line="360" w:lineRule="auto"/>
        <w:rPr>
          <w:rFonts w:ascii="新宋体" w:hAnsi="新宋体" w:eastAsia="新宋体"/>
          <w:bCs w:val="0"/>
          <w:sz w:val="21"/>
          <w:szCs w:val="21"/>
        </w:rPr>
      </w:pPr>
      <w:bookmarkStart w:id="61" w:name="_Toc7190468"/>
      <w:r>
        <w:rPr>
          <w:rFonts w:ascii="新宋体" w:hAnsi="新宋体" w:eastAsia="新宋体"/>
          <w:bCs w:val="0"/>
          <w:sz w:val="21"/>
          <w:szCs w:val="21"/>
        </w:rPr>
        <w:t>不可抗力事件处理</w:t>
      </w:r>
      <w:bookmarkEnd w:id="61"/>
    </w:p>
    <w:p w14:paraId="03D053E4">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在合同有效期内，任何一方因不可抗力事件导致不能履行合同，则合同履行期可延长，其延长期与不可抗力影响期相同。</w:t>
      </w:r>
    </w:p>
    <w:p w14:paraId="6167CE14">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本条所述的“不可抗力”系指那些双方不可预见、不可避免、不可克服的事件</w:t>
      </w:r>
      <w:r>
        <w:rPr>
          <w:rFonts w:hint="eastAsia" w:ascii="宋体" w:hAnsi="宋体" w:eastAsia="宋体"/>
          <w:sz w:val="21"/>
          <w:szCs w:val="21"/>
        </w:rPr>
        <w:t>，</w:t>
      </w:r>
      <w:r>
        <w:rPr>
          <w:rFonts w:ascii="宋体" w:hAnsi="宋体" w:eastAsia="宋体"/>
          <w:sz w:val="21"/>
          <w:szCs w:val="21"/>
        </w:rPr>
        <w:t>但不包括双方的违约或疏忽。这些事件包括但不限于</w:t>
      </w:r>
      <w:r>
        <w:rPr>
          <w:rFonts w:hint="eastAsia" w:ascii="宋体" w:hAnsi="宋体" w:eastAsia="宋体"/>
          <w:sz w:val="21"/>
          <w:szCs w:val="21"/>
        </w:rPr>
        <w:t>：</w:t>
      </w:r>
      <w:r>
        <w:rPr>
          <w:rFonts w:ascii="宋体" w:hAnsi="宋体" w:eastAsia="宋体"/>
          <w:sz w:val="21"/>
          <w:szCs w:val="21"/>
        </w:rPr>
        <w:t>战争、严重火灭、洪水、台风、地震、国家政策的重大变化</w:t>
      </w:r>
      <w:r>
        <w:rPr>
          <w:rFonts w:hint="eastAsia" w:ascii="宋体" w:hAnsi="宋体" w:eastAsia="宋体"/>
          <w:sz w:val="21"/>
          <w:szCs w:val="21"/>
        </w:rPr>
        <w:t>，</w:t>
      </w:r>
      <w:r>
        <w:rPr>
          <w:rFonts w:ascii="宋体" w:hAnsi="宋体" w:eastAsia="宋体"/>
          <w:sz w:val="21"/>
          <w:szCs w:val="21"/>
        </w:rPr>
        <w:t xml:space="preserve">以及双方商定的其他事件。 </w:t>
      </w:r>
    </w:p>
    <w:p w14:paraId="60ED82F8">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不可抗力事件发生后，应立即通知对方，并寄送有关权威机构出具的证明。</w:t>
      </w:r>
    </w:p>
    <w:p w14:paraId="293CDDE4">
      <w:pPr>
        <w:widowControl/>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不可抗力事件延续120天以上，双方应通过友好协商，确定是否继续履行合同。</w:t>
      </w:r>
    </w:p>
    <w:p w14:paraId="08D94234">
      <w:pPr>
        <w:pStyle w:val="3"/>
        <w:numPr>
          <w:ilvl w:val="0"/>
          <w:numId w:val="5"/>
        </w:numPr>
        <w:snapToGrid w:val="0"/>
        <w:spacing w:line="360" w:lineRule="auto"/>
        <w:rPr>
          <w:rFonts w:ascii="新宋体" w:hAnsi="新宋体" w:eastAsia="新宋体"/>
          <w:bCs w:val="0"/>
          <w:sz w:val="21"/>
          <w:szCs w:val="21"/>
        </w:rPr>
      </w:pPr>
      <w:bookmarkStart w:id="62" w:name="_Toc7190469"/>
      <w:r>
        <w:rPr>
          <w:rFonts w:ascii="新宋体" w:hAnsi="新宋体" w:eastAsia="新宋体"/>
          <w:bCs w:val="0"/>
          <w:sz w:val="21"/>
          <w:szCs w:val="21"/>
        </w:rPr>
        <w:t>法律适用及争议解决</w:t>
      </w:r>
      <w:bookmarkEnd w:id="62"/>
    </w:p>
    <w:p w14:paraId="09BE5E78">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、本</w:t>
      </w:r>
      <w:r>
        <w:rPr>
          <w:rFonts w:ascii="宋体" w:hAnsi="宋体" w:eastAsia="宋体"/>
          <w:sz w:val="21"/>
          <w:szCs w:val="21"/>
        </w:rPr>
        <w:t>合同订立、</w:t>
      </w:r>
      <w:r>
        <w:rPr>
          <w:rFonts w:hint="eastAsia" w:ascii="宋体" w:hAnsi="宋体" w:eastAsia="宋体"/>
          <w:sz w:val="21"/>
          <w:szCs w:val="21"/>
        </w:rPr>
        <w:t>解释</w:t>
      </w:r>
      <w:r>
        <w:rPr>
          <w:rFonts w:ascii="宋体" w:hAnsi="宋体" w:eastAsia="宋体"/>
          <w:sz w:val="21"/>
          <w:szCs w:val="21"/>
        </w:rPr>
        <w:t>、</w:t>
      </w:r>
      <w:r>
        <w:rPr>
          <w:rFonts w:hint="eastAsia" w:ascii="宋体" w:hAnsi="宋体" w:eastAsia="宋体"/>
          <w:sz w:val="21"/>
          <w:szCs w:val="21"/>
        </w:rPr>
        <w:t>履行</w:t>
      </w:r>
      <w:r>
        <w:rPr>
          <w:rFonts w:ascii="宋体" w:hAnsi="宋体" w:eastAsia="宋体"/>
          <w:sz w:val="21"/>
          <w:szCs w:val="21"/>
        </w:rPr>
        <w:t>及争议解决，</w:t>
      </w:r>
      <w:r>
        <w:rPr>
          <w:rFonts w:hint="eastAsia" w:ascii="宋体" w:hAnsi="宋体" w:eastAsia="宋体"/>
          <w:sz w:val="21"/>
          <w:szCs w:val="21"/>
        </w:rPr>
        <w:t>均</w:t>
      </w:r>
      <w:r>
        <w:rPr>
          <w:rFonts w:ascii="宋体" w:hAnsi="宋体" w:eastAsia="宋体"/>
          <w:sz w:val="21"/>
          <w:szCs w:val="21"/>
        </w:rPr>
        <w:t>适用中华人民共和国法律。</w:t>
      </w:r>
    </w:p>
    <w:p w14:paraId="6DFE7E5E">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双方在执行合同中所发生的一切争议，应通过协商解决。如协商不成，可向甲方所在地法院起诉。</w:t>
      </w:r>
    </w:p>
    <w:p w14:paraId="6B0721CB">
      <w:pPr>
        <w:pStyle w:val="3"/>
        <w:numPr>
          <w:ilvl w:val="0"/>
          <w:numId w:val="5"/>
        </w:numPr>
        <w:snapToGrid w:val="0"/>
        <w:spacing w:line="360" w:lineRule="auto"/>
        <w:rPr>
          <w:rFonts w:ascii="新宋体" w:hAnsi="新宋体" w:eastAsia="新宋体"/>
          <w:bCs w:val="0"/>
          <w:sz w:val="21"/>
          <w:szCs w:val="21"/>
        </w:rPr>
      </w:pPr>
      <w:bookmarkStart w:id="63" w:name="_Toc7190470"/>
      <w:r>
        <w:rPr>
          <w:rFonts w:ascii="新宋体" w:hAnsi="新宋体" w:eastAsia="新宋体"/>
          <w:bCs w:val="0"/>
          <w:sz w:val="21"/>
          <w:szCs w:val="21"/>
        </w:rPr>
        <w:t>合同生效及其它</w:t>
      </w:r>
      <w:bookmarkEnd w:id="63"/>
    </w:p>
    <w:p w14:paraId="19A25DD6">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1．合同经双方法定代表人或授权代表签字并加盖单位公章后生效。</w:t>
      </w:r>
    </w:p>
    <w:p w14:paraId="5B232F8C">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2．合同执行中涉及采购资金和采购内容修改或补充的</w:t>
      </w:r>
      <w:r>
        <w:rPr>
          <w:rFonts w:hint="eastAsia" w:ascii="宋体" w:hAnsi="宋体" w:eastAsia="宋体"/>
          <w:sz w:val="21"/>
          <w:szCs w:val="21"/>
        </w:rPr>
        <w:t>，须符合《</w:t>
      </w:r>
      <w:r>
        <w:rPr>
          <w:rFonts w:ascii="宋体" w:hAnsi="宋体" w:eastAsia="宋体"/>
          <w:sz w:val="21"/>
          <w:szCs w:val="21"/>
        </w:rPr>
        <w:t>浙江省财政厅关于印发浙江省政府采购合同暂行办法的通知</w:t>
      </w:r>
      <w:r>
        <w:rPr>
          <w:rFonts w:hint="eastAsia" w:ascii="宋体" w:hAnsi="宋体" w:eastAsia="宋体"/>
          <w:sz w:val="21"/>
          <w:szCs w:val="21"/>
        </w:rPr>
        <w:t>》</w:t>
      </w:r>
      <w:r>
        <w:rPr>
          <w:rFonts w:ascii="宋体" w:hAnsi="宋体" w:eastAsia="宋体"/>
          <w:sz w:val="21"/>
          <w:szCs w:val="21"/>
        </w:rPr>
        <w:t>浙财采监〔2017〕11号</w:t>
      </w:r>
      <w:r>
        <w:rPr>
          <w:rFonts w:hint="eastAsia" w:ascii="宋体" w:hAnsi="宋体" w:eastAsia="宋体"/>
          <w:sz w:val="21"/>
          <w:szCs w:val="21"/>
        </w:rPr>
        <w:t>文件第二十条规定，当事人协商一致并签书面补充协议报仙居县政府采购监督管理部门备案，方可作为合同不可分割的一部分</w:t>
      </w:r>
      <w:r>
        <w:rPr>
          <w:rFonts w:ascii="宋体" w:hAnsi="宋体" w:eastAsia="宋体"/>
          <w:sz w:val="21"/>
          <w:szCs w:val="21"/>
        </w:rPr>
        <w:t>须经财政部门审批。</w:t>
      </w:r>
    </w:p>
    <w:p w14:paraId="0520A84B">
      <w:pPr>
        <w:widowControl/>
        <w:snapToGrid w:val="0"/>
        <w:spacing w:line="360" w:lineRule="auto"/>
        <w:ind w:firstLine="420" w:firstLineChars="200"/>
        <w:jc w:val="left"/>
        <w:rPr>
          <w:rFonts w:ascii="宋体" w:hAnsi="宋体" w:eastAsia="宋体"/>
          <w:sz w:val="21"/>
          <w:szCs w:val="21"/>
        </w:rPr>
      </w:pPr>
      <w:r>
        <w:rPr>
          <w:rFonts w:ascii="宋体" w:hAnsi="宋体" w:eastAsia="宋体"/>
          <w:sz w:val="21"/>
          <w:szCs w:val="21"/>
        </w:rPr>
        <w:t>3．本合同未尽事宜，遵照《政府采购法》、《合同法》有关条文执行。</w:t>
      </w:r>
    </w:p>
    <w:p w14:paraId="3BCDBA5B">
      <w:pPr>
        <w:adjustRightInd w:val="0"/>
        <w:snapToGrid w:val="0"/>
        <w:spacing w:line="360" w:lineRule="auto"/>
        <w:ind w:firstLine="420" w:firstLineChars="200"/>
        <w:jc w:val="left"/>
        <w:rPr>
          <w:rFonts w:ascii="宋体" w:hAnsi="宋体" w:cs="宋体"/>
          <w:b/>
          <w:sz w:val="21"/>
          <w:szCs w:val="21"/>
        </w:rPr>
      </w:pPr>
      <w:r>
        <w:rPr>
          <w:rFonts w:ascii="宋体" w:hAnsi="宋体" w:eastAsia="宋体"/>
          <w:sz w:val="21"/>
          <w:szCs w:val="21"/>
        </w:rPr>
        <w:t>4．本合同一式陆份，具有同等法律效力，甲乙双方各执贰份；仙居县财政局</w:t>
      </w:r>
      <w:r>
        <w:rPr>
          <w:rFonts w:hint="eastAsia" w:ascii="宋体" w:hAnsi="宋体" w:eastAsia="宋体"/>
          <w:sz w:val="21"/>
          <w:szCs w:val="21"/>
        </w:rPr>
        <w:t>备案壹</w:t>
      </w:r>
      <w:r>
        <w:rPr>
          <w:rFonts w:ascii="宋体" w:hAnsi="宋体" w:eastAsia="宋体"/>
          <w:sz w:val="21"/>
          <w:szCs w:val="21"/>
        </w:rPr>
        <w:t>份，采购代理机构留档壹份。</w:t>
      </w:r>
    </w:p>
    <w:p w14:paraId="605270EB">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甲方：（盖章）                       乙方：（盖章）</w:t>
      </w:r>
    </w:p>
    <w:p w14:paraId="3F5B790C">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地址：                               地址：</w:t>
      </w:r>
    </w:p>
    <w:p w14:paraId="0F8A568B">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联系电话：                           联系电话：</w:t>
      </w:r>
    </w:p>
    <w:p w14:paraId="675D6E97">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法定代表人：                         法定代表人：</w:t>
      </w:r>
    </w:p>
    <w:p w14:paraId="3244E624">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或授权委托人：（签字或签章）         或授权委托人：（签字或签章）</w:t>
      </w:r>
    </w:p>
    <w:p w14:paraId="72465F5F">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账户名称：                           账户名称：</w:t>
      </w:r>
    </w:p>
    <w:p w14:paraId="75DA70A3">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开户银行：　　　　　　　　　　　　   开户银行：</w:t>
      </w:r>
    </w:p>
    <w:p w14:paraId="73ADC080">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账号：　　　　　　　　　　　　　   　账号：</w:t>
      </w:r>
    </w:p>
    <w:p w14:paraId="12BCE7AE">
      <w:pPr>
        <w:pStyle w:val="57"/>
        <w:widowControl/>
        <w:snapToGrid w:val="0"/>
        <w:spacing w:beforeLines="0" w:afterLines="0" w:line="360" w:lineRule="auto"/>
        <w:ind w:firstLine="420" w:firstLineChars="200"/>
        <w:rPr>
          <w:rFonts w:hAnsi="宋体" w:cs="宋体"/>
          <w:b/>
          <w:szCs w:val="21"/>
        </w:rPr>
      </w:pPr>
      <w:r>
        <w:rPr>
          <w:rFonts w:hint="eastAsia" w:hAnsi="宋体" w:cs="宋体"/>
          <w:szCs w:val="21"/>
        </w:rPr>
        <w:t>签订地址：仙居县                     签订地址：仙居县</w:t>
      </w:r>
    </w:p>
    <w:p w14:paraId="1329E2E6">
      <w:pPr>
        <w:pStyle w:val="57"/>
        <w:widowControl/>
        <w:snapToGrid w:val="0"/>
        <w:spacing w:beforeLines="0" w:afterLines="0" w:line="360" w:lineRule="auto"/>
        <w:ind w:firstLine="420" w:firstLineChars="200"/>
        <w:jc w:val="right"/>
        <w:rPr>
          <w:rFonts w:hAnsi="宋体" w:cs="宋体"/>
          <w:szCs w:val="21"/>
        </w:rPr>
      </w:pPr>
      <w:r>
        <w:rPr>
          <w:rFonts w:hint="eastAsia" w:hAnsi="宋体" w:cs="宋体"/>
          <w:szCs w:val="21"/>
        </w:rPr>
        <w:t>订日期：     年   月   日</w:t>
      </w:r>
    </w:p>
    <w:p w14:paraId="5BEE4300"/>
    <w:p w14:paraId="4C627DDF">
      <w:pPr>
        <w:widowControl/>
        <w:jc w:val="left"/>
        <w:rPr>
          <w:lang w:val="zh-CN"/>
        </w:rPr>
      </w:pPr>
    </w:p>
    <w:p w14:paraId="2D46FC46">
      <w:pPr>
        <w:widowControl/>
        <w:jc w:val="left"/>
        <w:rPr>
          <w:rFonts w:ascii="宋体" w:hAnsi="宋体" w:eastAsia="宋体" w:cs="宋体"/>
          <w:b/>
          <w:bCs/>
          <w:sz w:val="30"/>
          <w:szCs w:val="30"/>
        </w:rPr>
      </w:pPr>
    </w:p>
    <w:p w14:paraId="189532A0">
      <w:pPr>
        <w:spacing w:line="400" w:lineRule="exact"/>
        <w:ind w:firstLine="2711" w:firstLineChars="900"/>
        <w:rPr>
          <w:rFonts w:ascii="宋体" w:hAnsi="宋体" w:eastAsia="宋体" w:cs="宋体"/>
          <w:b/>
          <w:bCs/>
          <w:sz w:val="30"/>
          <w:szCs w:val="30"/>
        </w:rPr>
      </w:pPr>
      <w:r>
        <w:rPr>
          <w:rFonts w:hint="eastAsia" w:ascii="宋体" w:hAnsi="宋体" w:eastAsia="宋体" w:cs="宋体"/>
          <w:b/>
          <w:bCs/>
          <w:sz w:val="30"/>
          <w:szCs w:val="30"/>
        </w:rPr>
        <w:t>第六部分　磋商响应文件格式</w:t>
      </w:r>
    </w:p>
    <w:bookmarkEnd w:id="46"/>
    <w:bookmarkEnd w:id="47"/>
    <w:p w14:paraId="116AE6CC">
      <w:pPr>
        <w:pStyle w:val="11"/>
        <w:adjustRightInd w:val="0"/>
        <w:snapToGrid w:val="0"/>
        <w:spacing w:before="120" w:after="120"/>
        <w:rPr>
          <w:rFonts w:hAnsi="宋体" w:eastAsia="宋体" w:cs="宋体"/>
          <w:b/>
          <w:bCs/>
          <w:sz w:val="24"/>
          <w:szCs w:val="24"/>
        </w:rPr>
      </w:pPr>
      <w:bookmarkStart w:id="64" w:name="_Toc199314545"/>
      <w:bookmarkStart w:id="65" w:name="_Toc205087903"/>
      <w:bookmarkStart w:id="66" w:name="_Toc205087913"/>
      <w:bookmarkStart w:id="67" w:name="_Toc240724400"/>
      <w:bookmarkStart w:id="68" w:name="_Toc295986635"/>
      <w:bookmarkStart w:id="69" w:name="_Toc194223719"/>
      <w:bookmarkStart w:id="70" w:name="_Toc199314553"/>
    </w:p>
    <w:p w14:paraId="0737679C">
      <w:pPr>
        <w:pStyle w:val="11"/>
        <w:adjustRightInd w:val="0"/>
        <w:snapToGrid w:val="0"/>
        <w:spacing w:before="120" w:after="120"/>
        <w:rPr>
          <w:rFonts w:hAnsi="宋体" w:eastAsia="宋体" w:cs="宋体"/>
          <w:b/>
          <w:bCs/>
          <w:sz w:val="24"/>
          <w:szCs w:val="24"/>
        </w:rPr>
      </w:pPr>
    </w:p>
    <w:p w14:paraId="2529E5A3">
      <w:pPr>
        <w:pStyle w:val="11"/>
        <w:adjustRightInd w:val="0"/>
        <w:snapToGrid w:val="0"/>
        <w:spacing w:before="120" w:after="120"/>
        <w:rPr>
          <w:rFonts w:hAnsi="宋体" w:eastAsia="宋体" w:cs="宋体"/>
          <w:b/>
          <w:bCs/>
          <w:sz w:val="24"/>
          <w:szCs w:val="24"/>
        </w:rPr>
      </w:pPr>
    </w:p>
    <w:p w14:paraId="132551B0">
      <w:pPr>
        <w:pStyle w:val="3"/>
        <w:spacing w:beforeLines="100" w:line="360" w:lineRule="auto"/>
        <w:jc w:val="center"/>
        <w:rPr>
          <w:rFonts w:ascii="宋体" w:hAnsi="宋体" w:eastAsia="宋体"/>
          <w:bCs w:val="0"/>
          <w:lang w:val="zh-CN"/>
        </w:rPr>
      </w:pPr>
      <w:bookmarkStart w:id="71" w:name="_Toc528927455"/>
      <w:bookmarkStart w:id="72" w:name="_Toc528578413"/>
      <w:r>
        <w:rPr>
          <w:rFonts w:hint="eastAsia" w:ascii="宋体" w:hAnsi="宋体" w:eastAsia="宋体"/>
          <w:bCs w:val="0"/>
          <w:lang w:val="zh-CN"/>
        </w:rPr>
        <w:t>1、资格证明文件格式</w:t>
      </w:r>
      <w:bookmarkEnd w:id="71"/>
      <w:bookmarkEnd w:id="72"/>
    </w:p>
    <w:p w14:paraId="10E4C844">
      <w:pPr>
        <w:spacing w:before="100" w:beforeAutospacing="1" w:line="360" w:lineRule="auto"/>
        <w:jc w:val="center"/>
        <w:rPr>
          <w:rFonts w:ascii="宋体" w:hAnsi="宋体"/>
          <w:b/>
          <w:bCs/>
          <w:sz w:val="32"/>
          <w:szCs w:val="32"/>
        </w:rPr>
      </w:pPr>
      <w:r>
        <w:rPr>
          <w:rFonts w:hint="eastAsia" w:ascii="宋体" w:hAnsi="宋体"/>
          <w:b/>
          <w:bCs/>
          <w:sz w:val="32"/>
          <w:szCs w:val="32"/>
        </w:rPr>
        <w:t>目  录</w:t>
      </w:r>
    </w:p>
    <w:p w14:paraId="600B421A">
      <w:pPr>
        <w:pStyle w:val="11"/>
        <w:adjustRightInd w:val="0"/>
        <w:snapToGrid w:val="0"/>
        <w:spacing w:before="120" w:after="120"/>
        <w:ind w:firstLine="1200" w:firstLineChars="500"/>
        <w:rPr>
          <w:rFonts w:hAnsi="宋体" w:eastAsia="宋体" w:cs="宋体"/>
          <w:b/>
          <w:bCs/>
          <w:sz w:val="24"/>
          <w:szCs w:val="24"/>
        </w:rPr>
      </w:pPr>
      <w:r>
        <w:rPr>
          <w:rFonts w:hint="eastAsia" w:hAnsi="宋体"/>
          <w:sz w:val="24"/>
        </w:rPr>
        <w:t>（按照“第三部分 磋商须知”有关资格证明文件组成要求编排）</w:t>
      </w:r>
    </w:p>
    <w:p w14:paraId="69A9B68C">
      <w:pPr>
        <w:pStyle w:val="11"/>
        <w:adjustRightInd w:val="0"/>
        <w:snapToGrid w:val="0"/>
        <w:spacing w:before="120" w:after="120"/>
        <w:rPr>
          <w:rFonts w:hAnsi="宋体" w:eastAsia="宋体" w:cs="宋体"/>
          <w:b/>
          <w:bCs/>
          <w:sz w:val="24"/>
          <w:szCs w:val="24"/>
        </w:rPr>
      </w:pPr>
    </w:p>
    <w:p w14:paraId="45160490">
      <w:pPr>
        <w:pStyle w:val="11"/>
        <w:adjustRightInd w:val="0"/>
        <w:snapToGrid w:val="0"/>
        <w:spacing w:before="120" w:after="120"/>
        <w:rPr>
          <w:rFonts w:hAnsi="宋体" w:eastAsia="宋体" w:cs="宋体"/>
          <w:b/>
          <w:bCs/>
          <w:sz w:val="24"/>
          <w:szCs w:val="24"/>
        </w:rPr>
      </w:pPr>
    </w:p>
    <w:p w14:paraId="505A2A6E">
      <w:pPr>
        <w:pStyle w:val="12"/>
        <w:ind w:left="9000"/>
        <w:rPr>
          <w:rFonts w:ascii="宋体" w:hAnsi="宋体" w:eastAsia="宋体" w:cs="宋体"/>
          <w:b/>
          <w:bCs/>
          <w:sz w:val="24"/>
        </w:rPr>
      </w:pPr>
    </w:p>
    <w:p w14:paraId="187A6249">
      <w:pPr>
        <w:rPr>
          <w:rFonts w:ascii="宋体" w:hAnsi="宋体" w:eastAsia="宋体" w:cs="宋体"/>
          <w:b/>
          <w:bCs/>
          <w:sz w:val="24"/>
        </w:rPr>
      </w:pPr>
    </w:p>
    <w:p w14:paraId="7BB8243A">
      <w:pPr>
        <w:widowControl/>
        <w:jc w:val="left"/>
        <w:rPr>
          <w:rFonts w:ascii="宋体" w:hAnsi="宋体" w:eastAsia="宋体" w:cs="宋体"/>
          <w:b/>
          <w:bCs/>
          <w:sz w:val="24"/>
        </w:rPr>
      </w:pPr>
      <w:r>
        <w:rPr>
          <w:rFonts w:hAnsi="宋体" w:eastAsia="宋体" w:cs="宋体"/>
          <w:b/>
          <w:bCs/>
          <w:sz w:val="24"/>
        </w:rPr>
        <w:br w:type="page"/>
      </w:r>
    </w:p>
    <w:p w14:paraId="5B228901">
      <w:pPr>
        <w:pStyle w:val="11"/>
        <w:adjustRightInd w:val="0"/>
        <w:snapToGrid w:val="0"/>
        <w:spacing w:before="120" w:after="120"/>
        <w:rPr>
          <w:rFonts w:hAnsi="宋体" w:eastAsia="宋体" w:cs="宋体"/>
          <w:sz w:val="24"/>
          <w:szCs w:val="24"/>
        </w:rPr>
      </w:pPr>
      <w:r>
        <w:rPr>
          <w:rFonts w:hint="eastAsia" w:hAnsi="宋体" w:eastAsia="宋体" w:cs="宋体"/>
          <w:b/>
          <w:bCs/>
          <w:sz w:val="24"/>
          <w:szCs w:val="24"/>
        </w:rPr>
        <w:t>附件一：</w:t>
      </w:r>
      <w:r>
        <w:rPr>
          <w:rFonts w:hint="eastAsia" w:hAnsi="宋体" w:eastAsia="宋体" w:cs="宋体"/>
          <w:sz w:val="24"/>
          <w:szCs w:val="24"/>
        </w:rPr>
        <w:t xml:space="preserve">                     </w:t>
      </w:r>
    </w:p>
    <w:p w14:paraId="2A5DFDA2">
      <w:pPr>
        <w:pStyle w:val="11"/>
        <w:adjustRightInd w:val="0"/>
        <w:snapToGrid w:val="0"/>
        <w:spacing w:before="120" w:after="120"/>
        <w:jc w:val="center"/>
        <w:rPr>
          <w:rFonts w:hAnsi="宋体" w:eastAsia="宋体" w:cs="宋体"/>
          <w:sz w:val="24"/>
          <w:szCs w:val="24"/>
        </w:rPr>
      </w:pPr>
      <w:r>
        <w:rPr>
          <w:rFonts w:hint="eastAsia" w:hAnsi="宋体" w:eastAsia="宋体" w:cs="宋体"/>
          <w:b/>
          <w:bCs/>
          <w:sz w:val="24"/>
          <w:szCs w:val="24"/>
        </w:rPr>
        <w:t>磋商承诺函</w:t>
      </w:r>
    </w:p>
    <w:p w14:paraId="7FEA608E">
      <w:pPr>
        <w:adjustRightInd w:val="0"/>
        <w:snapToGrid w:val="0"/>
        <w:spacing w:line="360" w:lineRule="auto"/>
        <w:ind w:firstLine="120" w:firstLineChars="50"/>
        <w:rPr>
          <w:rFonts w:ascii="宋体" w:hAnsi="宋体" w:eastAsia="宋体" w:cs="宋体"/>
          <w:sz w:val="24"/>
        </w:rPr>
      </w:pPr>
      <w:r>
        <w:rPr>
          <w:rFonts w:hint="eastAsia" w:ascii="宋体" w:hAnsi="宋体" w:eastAsia="宋体" w:cs="宋体"/>
          <w:sz w:val="24"/>
          <w:u w:val="single"/>
        </w:rPr>
        <w:t>仙居县交通运输局</w:t>
      </w:r>
      <w:r>
        <w:rPr>
          <w:rFonts w:hint="eastAsia" w:ascii="宋体" w:hAnsi="宋体" w:eastAsia="宋体" w:cs="宋体"/>
          <w:sz w:val="24"/>
        </w:rPr>
        <w:t>：</w:t>
      </w:r>
    </w:p>
    <w:p w14:paraId="5EAC66C0">
      <w:pPr>
        <w:pStyle w:val="11"/>
        <w:adjustRightInd w:val="0"/>
        <w:snapToGrid w:val="0"/>
        <w:spacing w:line="360" w:lineRule="auto"/>
        <w:ind w:firstLine="720"/>
        <w:rPr>
          <w:rFonts w:hAnsi="宋体" w:eastAsia="宋体" w:cs="宋体"/>
          <w:sz w:val="24"/>
          <w:szCs w:val="24"/>
        </w:rPr>
      </w:pPr>
      <w:r>
        <w:rPr>
          <w:rFonts w:hint="eastAsia" w:hAnsi="宋体" w:eastAsia="宋体" w:cs="宋体"/>
          <w:sz w:val="24"/>
          <w:szCs w:val="24"/>
        </w:rPr>
        <w:t>__________________________(磋商人全称)授权____________________ (全权代表姓名)____________________(职务、职称)为全权代表，参加贵方组织的______________ (采购编号、采购项目名称) 采购磋商的有关活动，并对此项目进行响应。为此：我方同意在磋商须知前列表规定的磋商日期起遵守本采购承诺函中的承诺且在磋商有效期满之前均具有约束力。</w:t>
      </w:r>
    </w:p>
    <w:p w14:paraId="57D2904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1、我方承诺已经具备《中华人民共和国政府采购法》参加政府采购活动的供应商应当具备的条件：</w:t>
      </w:r>
    </w:p>
    <w:p w14:paraId="6A66253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（1）具有独立承担民事责任的能力；</w:t>
      </w:r>
    </w:p>
    <w:p w14:paraId="5928BC8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（2）具有良好的商业信誉和健全的财务会计制度；</w:t>
      </w:r>
    </w:p>
    <w:p w14:paraId="7DE378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（3）具有履行合同所必需的设备和专业技术能力；</w:t>
      </w:r>
    </w:p>
    <w:p w14:paraId="59E36DC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（4）有依法缴纳税收和社会保障资金的良好记录；</w:t>
      </w:r>
    </w:p>
    <w:p w14:paraId="3214F0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（5）参加政府采购活动前三年内，在经营活动中没有重大违法记录；</w:t>
      </w:r>
    </w:p>
    <w:p w14:paraId="02BD86E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（6）法律、行政法规规定的其他条件。</w:t>
      </w:r>
    </w:p>
    <w:p w14:paraId="550B27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2、提供磋商须知规定的全部磋商响应文件，包括：</w:t>
      </w:r>
    </w:p>
    <w:p w14:paraId="522377B4">
      <w:pPr>
        <w:pStyle w:val="10"/>
      </w:pPr>
      <w:r>
        <w:rPr>
          <w:rFonts w:hint="eastAsia"/>
        </w:rPr>
        <w:t>资格与证明文件；</w:t>
      </w:r>
    </w:p>
    <w:p w14:paraId="762D21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商务与技术文件；</w:t>
      </w:r>
    </w:p>
    <w:p w14:paraId="0CBB862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报价文件；</w:t>
      </w:r>
    </w:p>
    <w:p w14:paraId="751CE5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磋商须知前列表要求的磋商人提交的全部文件；</w:t>
      </w:r>
    </w:p>
    <w:p w14:paraId="33D1204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3、按竞争性磋商文件要求提供的服务报价详见磋商报价一览表。</w:t>
      </w:r>
    </w:p>
    <w:p w14:paraId="2D6CAFF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4、保证忠实地执行双方所签订的合同，并承担合同规定的责任和义务。</w:t>
      </w:r>
    </w:p>
    <w:p w14:paraId="6806257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5、保证遵守竞争性磋商文件中的其他有关条款。</w:t>
      </w:r>
    </w:p>
    <w:p w14:paraId="7547A76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6、我们完全理解贵方不一定要接受最低报价。</w:t>
      </w:r>
    </w:p>
    <w:p w14:paraId="30F7658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7、我方愿意向贵方提供真实完整的任何与该项目有关的数据、情况和技术资料。若贵方需要，我方愿意提供我方作出的一切承诺的证明材料。</w:t>
      </w:r>
    </w:p>
    <w:p w14:paraId="4346EFF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8、我方已详细审核全部竞争性磋商文件，包括竞争性磋商的修改文件（如有的话）、参考资料及有关附件，确认无误。</w:t>
      </w:r>
    </w:p>
    <w:p w14:paraId="73EB8DE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我方将严格遵守《中华人民共和国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86BAB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（一）提供虚假材料谋取中标、成交的；</w:t>
      </w:r>
    </w:p>
    <w:p w14:paraId="7C8096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（二）采取不正当手段诋毁、排挤其他供应商的；</w:t>
      </w:r>
    </w:p>
    <w:p w14:paraId="656DF2D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（三）与采购人、其他供应商或者采购代理机构恶意串通的；</w:t>
      </w:r>
    </w:p>
    <w:p w14:paraId="231EA48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（四）向采购人、采购代理机构行贿或者提供其他不正当利益的；</w:t>
      </w:r>
    </w:p>
    <w:p w14:paraId="7754B44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（五）拒绝有关部门监督检查或者提供虚假情况的。</w:t>
      </w:r>
    </w:p>
    <w:p w14:paraId="6B0C31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供应商有前款第（一）至（五）项情形之一的，中标、成交无效。</w:t>
      </w:r>
    </w:p>
    <w:p w14:paraId="40AECA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10、我方的磋商响应文件</w:t>
      </w:r>
      <w:r>
        <w:rPr>
          <w:rFonts w:hint="eastAsia" w:ascii="Arial" w:hAnsi="Arial" w:cs="Arial"/>
          <w:kern w:val="0"/>
          <w:sz w:val="24"/>
        </w:rPr>
        <w:t>在</w:t>
      </w:r>
      <w:r>
        <w:rPr>
          <w:rFonts w:hint="eastAsia" w:ascii="宋体" w:hAnsi="宋体"/>
          <w:sz w:val="24"/>
        </w:rPr>
        <w:t>递交截止日起</w:t>
      </w:r>
      <w:r>
        <w:rPr>
          <w:rFonts w:hint="eastAsia" w:ascii="宋体" w:hAnsi="宋体" w:eastAsia="宋体" w:cs="宋体"/>
          <w:sz w:val="24"/>
          <w:u w:val="single"/>
        </w:rPr>
        <w:t xml:space="preserve">  90  </w:t>
      </w:r>
      <w:r>
        <w:rPr>
          <w:rFonts w:hint="eastAsia" w:ascii="宋体" w:hAnsi="宋体" w:eastAsia="宋体" w:cs="宋体"/>
          <w:sz w:val="24"/>
        </w:rPr>
        <w:t>天内有效。</w:t>
      </w:r>
    </w:p>
    <w:p w14:paraId="47AD654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与本次采购有关的一切往来通讯请寄：</w:t>
      </w:r>
    </w:p>
    <w:p w14:paraId="09E6B4A4">
      <w:pPr>
        <w:pStyle w:val="11"/>
        <w:adjustRightInd w:val="0"/>
        <w:snapToGrid w:val="0"/>
        <w:spacing w:line="360" w:lineRule="auto"/>
        <w:ind w:firstLine="480"/>
        <w:rPr>
          <w:rFonts w:hAnsi="宋体" w:eastAsia="宋体" w:cs="宋体"/>
          <w:sz w:val="24"/>
          <w:szCs w:val="24"/>
        </w:rPr>
      </w:pPr>
      <w:r>
        <w:rPr>
          <w:rFonts w:hint="eastAsia" w:hAnsi="宋体" w:eastAsia="宋体" w:cs="宋体"/>
          <w:sz w:val="24"/>
          <w:szCs w:val="24"/>
        </w:rPr>
        <w:t>地址：__________________     邮编：____________　</w:t>
      </w:r>
    </w:p>
    <w:p w14:paraId="43E4B375">
      <w:pPr>
        <w:pStyle w:val="11"/>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电话：__________________     传真：____________</w:t>
      </w:r>
    </w:p>
    <w:p w14:paraId="71BFCE61">
      <w:pPr>
        <w:pStyle w:val="11"/>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 xml:space="preserve"> </w:t>
      </w:r>
    </w:p>
    <w:p w14:paraId="734F884E">
      <w:pPr>
        <w:pStyle w:val="11"/>
        <w:adjustRightInd w:val="0"/>
        <w:snapToGrid w:val="0"/>
        <w:spacing w:line="360" w:lineRule="auto"/>
        <w:ind w:firstLine="3360" w:firstLineChars="1200"/>
        <w:rPr>
          <w:rFonts w:hAnsi="宋体" w:eastAsia="宋体" w:cs="宋体"/>
          <w:spacing w:val="20"/>
          <w:sz w:val="24"/>
          <w:szCs w:val="24"/>
        </w:rPr>
      </w:pPr>
      <w:r>
        <w:rPr>
          <w:rFonts w:hint="eastAsia" w:hAnsi="宋体" w:eastAsia="宋体" w:cs="宋体"/>
          <w:spacing w:val="20"/>
          <w:sz w:val="24"/>
          <w:szCs w:val="24"/>
        </w:rPr>
        <w:t>法定代表人(或全权代表)签字或盖章：</w:t>
      </w:r>
    </w:p>
    <w:p w14:paraId="7955B48B">
      <w:pPr>
        <w:pStyle w:val="11"/>
        <w:adjustRightInd w:val="0"/>
        <w:snapToGrid w:val="0"/>
        <w:spacing w:line="360" w:lineRule="auto"/>
        <w:ind w:firstLine="2240" w:firstLineChars="800"/>
        <w:rPr>
          <w:rFonts w:hAnsi="宋体" w:eastAsia="宋体" w:cs="宋体"/>
          <w:spacing w:val="20"/>
          <w:sz w:val="24"/>
          <w:szCs w:val="24"/>
        </w:rPr>
      </w:pPr>
    </w:p>
    <w:p w14:paraId="16F50D7B">
      <w:pPr>
        <w:pStyle w:val="11"/>
        <w:adjustRightInd w:val="0"/>
        <w:snapToGrid w:val="0"/>
        <w:spacing w:line="360" w:lineRule="auto"/>
        <w:ind w:firstLine="5320" w:firstLineChars="1900"/>
        <w:rPr>
          <w:rFonts w:hAnsi="宋体" w:eastAsia="宋体" w:cs="宋体"/>
          <w:spacing w:val="20"/>
          <w:sz w:val="24"/>
          <w:szCs w:val="24"/>
        </w:rPr>
      </w:pPr>
      <w:r>
        <w:rPr>
          <w:rFonts w:hint="eastAsia" w:hAnsi="宋体" w:eastAsia="宋体" w:cs="宋体"/>
          <w:bCs/>
          <w:spacing w:val="20"/>
          <w:sz w:val="24"/>
          <w:szCs w:val="24"/>
        </w:rPr>
        <w:t>磋商人（盖单位章）</w:t>
      </w:r>
      <w:r>
        <w:rPr>
          <w:rFonts w:hint="eastAsia" w:hAnsi="宋体" w:eastAsia="宋体" w:cs="宋体"/>
          <w:spacing w:val="20"/>
          <w:sz w:val="24"/>
          <w:szCs w:val="24"/>
        </w:rPr>
        <w:t>：</w:t>
      </w:r>
    </w:p>
    <w:p w14:paraId="0C048243">
      <w:pPr>
        <w:pStyle w:val="11"/>
        <w:adjustRightInd w:val="0"/>
        <w:snapToGrid w:val="0"/>
        <w:spacing w:line="360" w:lineRule="auto"/>
        <w:ind w:firstLine="5320" w:firstLineChars="1900"/>
        <w:rPr>
          <w:rFonts w:hAnsi="宋体" w:eastAsia="宋体" w:cs="宋体"/>
          <w:bCs/>
          <w:spacing w:val="20"/>
          <w:sz w:val="24"/>
          <w:szCs w:val="24"/>
        </w:rPr>
      </w:pPr>
    </w:p>
    <w:p w14:paraId="42618905">
      <w:pPr>
        <w:pStyle w:val="11"/>
        <w:adjustRightInd w:val="0"/>
        <w:snapToGrid w:val="0"/>
        <w:spacing w:line="360" w:lineRule="auto"/>
        <w:ind w:firstLine="6440" w:firstLineChars="2300"/>
        <w:rPr>
          <w:rFonts w:hAnsi="宋体" w:eastAsia="宋体" w:cs="宋体"/>
          <w:spacing w:val="20"/>
          <w:sz w:val="24"/>
          <w:szCs w:val="24"/>
          <w:u w:val="single"/>
        </w:rPr>
      </w:pPr>
      <w:r>
        <w:rPr>
          <w:rFonts w:hint="eastAsia" w:hAnsi="宋体" w:eastAsia="宋体" w:cs="宋体"/>
          <w:spacing w:val="20"/>
          <w:sz w:val="24"/>
          <w:szCs w:val="24"/>
        </w:rPr>
        <w:t>日     期：</w:t>
      </w:r>
    </w:p>
    <w:p w14:paraId="51AF3E31">
      <w:pPr>
        <w:tabs>
          <w:tab w:val="left" w:pos="3111"/>
        </w:tabs>
        <w:autoSpaceDE w:val="0"/>
        <w:autoSpaceDN w:val="0"/>
        <w:adjustRightInd w:val="0"/>
        <w:rPr>
          <w:rFonts w:ascii="宋体" w:hAnsi="宋体" w:eastAsia="宋体" w:cs="宋体"/>
          <w:kern w:val="0"/>
          <w:sz w:val="24"/>
        </w:rPr>
      </w:pPr>
      <w:r>
        <w:rPr>
          <w:rFonts w:hint="eastAsia" w:ascii="宋体" w:hAnsi="宋体" w:eastAsia="宋体" w:cs="宋体"/>
          <w:kern w:val="0"/>
          <w:sz w:val="24"/>
        </w:rPr>
        <w:tab/>
      </w:r>
    </w:p>
    <w:p w14:paraId="682C2FCE">
      <w:pPr>
        <w:tabs>
          <w:tab w:val="left" w:pos="3111"/>
        </w:tabs>
        <w:autoSpaceDE w:val="0"/>
        <w:autoSpaceDN w:val="0"/>
        <w:adjustRightInd w:val="0"/>
        <w:rPr>
          <w:rFonts w:ascii="宋体" w:hAnsi="宋体" w:eastAsia="宋体" w:cs="宋体"/>
          <w:kern w:val="0"/>
          <w:sz w:val="24"/>
        </w:rPr>
      </w:pPr>
    </w:p>
    <w:p w14:paraId="3118EFEB">
      <w:pPr>
        <w:tabs>
          <w:tab w:val="left" w:pos="3111"/>
        </w:tabs>
        <w:autoSpaceDE w:val="0"/>
        <w:autoSpaceDN w:val="0"/>
        <w:adjustRightInd w:val="0"/>
        <w:rPr>
          <w:rFonts w:ascii="宋体" w:hAnsi="宋体" w:eastAsia="宋体" w:cs="宋体"/>
          <w:kern w:val="0"/>
          <w:sz w:val="24"/>
        </w:rPr>
      </w:pPr>
    </w:p>
    <w:p w14:paraId="56A2B0E1">
      <w:pPr>
        <w:tabs>
          <w:tab w:val="left" w:pos="3111"/>
        </w:tabs>
        <w:autoSpaceDE w:val="0"/>
        <w:autoSpaceDN w:val="0"/>
        <w:adjustRightInd w:val="0"/>
        <w:rPr>
          <w:rFonts w:ascii="宋体" w:hAnsi="宋体" w:eastAsia="宋体" w:cs="宋体"/>
          <w:kern w:val="0"/>
          <w:sz w:val="24"/>
        </w:rPr>
      </w:pPr>
    </w:p>
    <w:p w14:paraId="3C2EC295">
      <w:pPr>
        <w:tabs>
          <w:tab w:val="left" w:pos="3111"/>
        </w:tabs>
        <w:autoSpaceDE w:val="0"/>
        <w:autoSpaceDN w:val="0"/>
        <w:adjustRightInd w:val="0"/>
        <w:rPr>
          <w:rFonts w:ascii="宋体" w:hAnsi="宋体" w:eastAsia="宋体" w:cs="宋体"/>
          <w:kern w:val="0"/>
          <w:sz w:val="24"/>
        </w:rPr>
      </w:pPr>
    </w:p>
    <w:p w14:paraId="2965C7BF">
      <w:pPr>
        <w:tabs>
          <w:tab w:val="left" w:pos="3111"/>
        </w:tabs>
        <w:autoSpaceDE w:val="0"/>
        <w:autoSpaceDN w:val="0"/>
        <w:adjustRightInd w:val="0"/>
        <w:rPr>
          <w:rFonts w:ascii="宋体" w:hAnsi="宋体" w:eastAsia="宋体" w:cs="宋体"/>
          <w:kern w:val="0"/>
          <w:sz w:val="24"/>
        </w:rPr>
      </w:pPr>
    </w:p>
    <w:p w14:paraId="05FC9272">
      <w:pPr>
        <w:tabs>
          <w:tab w:val="left" w:pos="3111"/>
        </w:tabs>
        <w:autoSpaceDE w:val="0"/>
        <w:autoSpaceDN w:val="0"/>
        <w:adjustRightInd w:val="0"/>
        <w:rPr>
          <w:rFonts w:ascii="宋体" w:hAnsi="宋体" w:eastAsia="宋体" w:cs="宋体"/>
          <w:kern w:val="0"/>
          <w:sz w:val="24"/>
        </w:rPr>
      </w:pPr>
    </w:p>
    <w:p w14:paraId="389A66E2">
      <w:pPr>
        <w:pStyle w:val="11"/>
        <w:adjustRightInd w:val="0"/>
        <w:snapToGrid w:val="0"/>
        <w:spacing w:before="120" w:after="120"/>
        <w:rPr>
          <w:rFonts w:hAnsi="宋体" w:eastAsia="宋体" w:cs="宋体"/>
          <w:b/>
          <w:bCs/>
          <w:szCs w:val="21"/>
        </w:rPr>
      </w:pPr>
      <w:r>
        <w:rPr>
          <w:rFonts w:hint="eastAsia" w:hAnsi="宋体" w:eastAsia="宋体" w:cs="宋体"/>
          <w:b/>
          <w:bCs/>
          <w:szCs w:val="21"/>
        </w:rPr>
        <w:t>注：未按照本磋商承诺函格式要求填报的磋商承诺函将被视为非实质性响应磋商，从而导致其被拒绝。</w:t>
      </w:r>
    </w:p>
    <w:p w14:paraId="71F9DBF1">
      <w:pPr>
        <w:pStyle w:val="11"/>
        <w:adjustRightInd w:val="0"/>
        <w:snapToGrid w:val="0"/>
        <w:spacing w:before="120" w:after="120"/>
        <w:jc w:val="center"/>
        <w:rPr>
          <w:rFonts w:hAnsi="宋体" w:eastAsia="宋体" w:cs="宋体"/>
          <w:b/>
          <w:bCs/>
          <w:sz w:val="24"/>
          <w:szCs w:val="24"/>
          <w:lang w:val="zh-CN"/>
        </w:rPr>
      </w:pPr>
    </w:p>
    <w:p w14:paraId="7D0E8631">
      <w:pPr>
        <w:pStyle w:val="11"/>
        <w:adjustRightInd w:val="0"/>
        <w:snapToGrid w:val="0"/>
        <w:spacing w:before="120" w:after="120"/>
        <w:jc w:val="center"/>
        <w:rPr>
          <w:rFonts w:hAnsi="宋体" w:eastAsia="宋体" w:cs="宋体"/>
          <w:b/>
          <w:bCs/>
          <w:sz w:val="24"/>
          <w:szCs w:val="24"/>
          <w:lang w:val="zh-CN"/>
        </w:rPr>
      </w:pPr>
    </w:p>
    <w:p w14:paraId="27533D0B">
      <w:pPr>
        <w:pStyle w:val="11"/>
        <w:adjustRightInd w:val="0"/>
        <w:snapToGrid w:val="0"/>
        <w:spacing w:before="120" w:after="120"/>
        <w:jc w:val="center"/>
        <w:rPr>
          <w:rFonts w:hAnsi="宋体" w:eastAsia="宋体" w:cs="宋体"/>
          <w:b/>
          <w:bCs/>
          <w:sz w:val="24"/>
          <w:szCs w:val="24"/>
          <w:lang w:val="zh-CN"/>
        </w:rPr>
      </w:pPr>
    </w:p>
    <w:p w14:paraId="3266C36A">
      <w:pPr>
        <w:widowControl/>
        <w:jc w:val="left"/>
        <w:rPr>
          <w:rFonts w:ascii="宋体" w:hAnsi="宋体" w:eastAsia="宋体" w:cs="宋体"/>
          <w:b/>
          <w:bCs/>
          <w:sz w:val="24"/>
        </w:rPr>
      </w:pPr>
      <w:r>
        <w:rPr>
          <w:rFonts w:ascii="宋体" w:hAnsi="宋体" w:eastAsia="宋体" w:cs="宋体"/>
          <w:b/>
          <w:bCs/>
          <w:sz w:val="24"/>
        </w:rPr>
        <w:br w:type="page"/>
      </w:r>
    </w:p>
    <w:p w14:paraId="3F577501">
      <w:pPr>
        <w:rPr>
          <w:rFonts w:ascii="宋体" w:hAnsi="宋体" w:eastAsia="宋体" w:cs="宋体"/>
          <w:b/>
          <w:sz w:val="24"/>
        </w:rPr>
      </w:pPr>
      <w:r>
        <w:rPr>
          <w:rFonts w:hint="eastAsia" w:ascii="宋体" w:hAnsi="宋体" w:eastAsia="宋体" w:cs="宋体"/>
          <w:b/>
          <w:bCs/>
          <w:sz w:val="24"/>
        </w:rPr>
        <w:t xml:space="preserve">附件二：  </w:t>
      </w:r>
    </w:p>
    <w:p w14:paraId="1AAC0626">
      <w:pPr>
        <w:snapToGrid w:val="0"/>
        <w:spacing w:beforeLines="50" w:after="50"/>
        <w:jc w:val="center"/>
        <w:rPr>
          <w:rFonts w:ascii="宋体" w:hAnsi="宋体" w:eastAsia="宋体" w:cs="宋体"/>
          <w:b/>
          <w:sz w:val="24"/>
        </w:rPr>
      </w:pPr>
      <w:r>
        <w:rPr>
          <w:rFonts w:hint="eastAsia" w:ascii="宋体" w:hAnsi="宋体" w:eastAsia="宋体" w:cs="宋体"/>
          <w:b/>
          <w:sz w:val="24"/>
        </w:rPr>
        <w:t>法定代表人授权委托书</w:t>
      </w:r>
    </w:p>
    <w:p w14:paraId="0778F0E1">
      <w:pPr>
        <w:snapToGrid w:val="0"/>
        <w:spacing w:beforeLines="50" w:after="50"/>
        <w:rPr>
          <w:rFonts w:ascii="宋体" w:hAnsi="宋体" w:eastAsia="宋体" w:cs="宋体"/>
          <w:bCs/>
          <w:sz w:val="24"/>
        </w:rPr>
      </w:pPr>
    </w:p>
    <w:p w14:paraId="0DE79B52">
      <w:pPr>
        <w:snapToGrid w:val="0"/>
        <w:spacing w:beforeLines="50" w:after="50"/>
        <w:rPr>
          <w:rFonts w:ascii="宋体" w:hAnsi="宋体" w:eastAsia="宋体" w:cs="宋体"/>
          <w:b/>
          <w:bCs/>
          <w:sz w:val="24"/>
        </w:rPr>
      </w:pPr>
      <w:r>
        <w:rPr>
          <w:rFonts w:hint="eastAsia" w:ascii="宋体" w:hAnsi="宋体" w:eastAsia="宋体" w:cs="宋体"/>
          <w:bCs/>
          <w:sz w:val="24"/>
        </w:rPr>
        <w:t>致：</w:t>
      </w:r>
      <w:r>
        <w:rPr>
          <w:rFonts w:hint="eastAsia" w:ascii="宋体" w:hAnsi="宋体" w:eastAsia="宋体" w:cs="宋体"/>
          <w:sz w:val="24"/>
        </w:rPr>
        <w:t>（采购单位名称）：</w:t>
      </w:r>
    </w:p>
    <w:p w14:paraId="20624203">
      <w:pPr>
        <w:spacing w:line="700" w:lineRule="exact"/>
        <w:ind w:firstLine="840" w:firstLineChars="35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（磋商供应商全称）法定代表人</w:t>
      </w:r>
      <w:r>
        <w:rPr>
          <w:rFonts w:hint="eastAsia" w:ascii="宋体" w:hAnsi="宋体" w:eastAsia="宋体" w:cs="宋体"/>
          <w:sz w:val="24"/>
          <w:u w:val="single"/>
        </w:rPr>
        <w:t xml:space="preserve">            </w:t>
      </w:r>
      <w:r>
        <w:rPr>
          <w:rFonts w:hint="eastAsia" w:ascii="宋体" w:hAnsi="宋体" w:eastAsia="宋体" w:cs="宋体"/>
          <w:sz w:val="24"/>
        </w:rPr>
        <w:t>授权</w:t>
      </w:r>
    </w:p>
    <w:p w14:paraId="45E51C04">
      <w:pPr>
        <w:spacing w:line="700" w:lineRule="exac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（全称代表姓名）为全权代表，参加贵单位组织的</w:t>
      </w:r>
      <w:r>
        <w:rPr>
          <w:rFonts w:hint="eastAsia" w:ascii="宋体" w:hAnsi="宋体" w:eastAsia="宋体" w:cs="宋体"/>
          <w:sz w:val="24"/>
          <w:u w:val="single"/>
        </w:rPr>
        <w:t xml:space="preserve"> 仙居县2026-2027年乡村道沥青灌缝小修工程</w:t>
      </w:r>
      <w:r>
        <w:rPr>
          <w:rFonts w:hint="eastAsia" w:ascii="宋体" w:hAnsi="宋体" w:eastAsia="宋体" w:cs="宋体"/>
          <w:sz w:val="24"/>
        </w:rPr>
        <w:t>编号：</w:t>
      </w:r>
      <w:r>
        <w:rPr>
          <w:rFonts w:hint="eastAsia" w:ascii="宋体" w:hAnsi="宋体" w:eastAsia="宋体" w:cs="宋体"/>
          <w:sz w:val="24"/>
          <w:u w:val="single"/>
        </w:rPr>
        <w:t xml:space="preserve"> </w:t>
      </w:r>
      <w:r>
        <w:rPr>
          <w:rFonts w:hint="eastAsia" w:ascii="宋体" w:hAnsi="宋体" w:eastAsia="宋体" w:cs="宋体"/>
          <w:sz w:val="24"/>
          <w:u w:val="single"/>
          <w:lang w:eastAsia="zh-CN"/>
        </w:rPr>
        <w:t>331024263100010000018-XYZFCG2026-007</w:t>
      </w:r>
      <w:r>
        <w:rPr>
          <w:rFonts w:hint="eastAsia" w:ascii="宋体" w:hAnsi="宋体" w:eastAsia="宋体" w:cs="宋体"/>
          <w:sz w:val="24"/>
          <w:u w:val="single"/>
        </w:rPr>
        <w:t xml:space="preserve"> </w:t>
      </w:r>
      <w:r>
        <w:rPr>
          <w:rFonts w:hint="eastAsia" w:ascii="宋体" w:hAnsi="宋体" w:eastAsia="宋体" w:cs="宋体"/>
          <w:sz w:val="24"/>
        </w:rPr>
        <w:t>的磋商活动，全权代表我方处理磋商活动中的一切事务，我均予以承认。</w:t>
      </w:r>
    </w:p>
    <w:p w14:paraId="2EAC1BC8">
      <w:pPr>
        <w:spacing w:line="360" w:lineRule="auto"/>
        <w:ind w:firstLine="4094" w:firstLineChars="1706"/>
        <w:rPr>
          <w:rFonts w:ascii="宋体" w:hAnsi="宋体" w:eastAsia="宋体" w:cs="宋体"/>
          <w:sz w:val="24"/>
        </w:rPr>
      </w:pPr>
    </w:p>
    <w:p w14:paraId="7C94BBD2">
      <w:pPr>
        <w:spacing w:line="360" w:lineRule="auto"/>
        <w:ind w:firstLine="4094" w:firstLineChars="1706"/>
        <w:rPr>
          <w:rFonts w:ascii="宋体" w:hAnsi="宋体" w:eastAsia="宋体" w:cs="宋体"/>
          <w:sz w:val="24"/>
        </w:rPr>
      </w:pPr>
      <w:r>
        <w:rPr>
          <w:rFonts w:hint="eastAsia" w:ascii="宋体" w:hAnsi="宋体" w:eastAsia="宋体" w:cs="宋体"/>
          <w:sz w:val="24"/>
        </w:rPr>
        <w:t>法定代表人（签字或盖章）：</w:t>
      </w:r>
    </w:p>
    <w:p w14:paraId="18C1E698">
      <w:pPr>
        <w:spacing w:line="360" w:lineRule="auto"/>
        <w:ind w:firstLine="4094" w:firstLineChars="1706"/>
        <w:rPr>
          <w:rFonts w:ascii="宋体" w:hAnsi="宋体" w:eastAsia="宋体" w:cs="宋体"/>
          <w:sz w:val="24"/>
        </w:rPr>
      </w:pPr>
    </w:p>
    <w:p w14:paraId="4FF62AC9">
      <w:pPr>
        <w:spacing w:line="360" w:lineRule="auto"/>
        <w:ind w:firstLine="4094" w:firstLineChars="1706"/>
        <w:rPr>
          <w:rFonts w:ascii="宋体" w:hAnsi="宋体" w:eastAsia="宋体" w:cs="宋体"/>
          <w:sz w:val="24"/>
        </w:rPr>
      </w:pPr>
      <w:r>
        <w:rPr>
          <w:rFonts w:hint="eastAsia" w:ascii="宋体" w:hAnsi="宋体" w:eastAsia="宋体" w:cs="宋体"/>
          <w:sz w:val="24"/>
        </w:rPr>
        <w:t>磋商供应商全称（盖单位章）：</w:t>
      </w:r>
    </w:p>
    <w:p w14:paraId="2B779172">
      <w:pPr>
        <w:spacing w:line="360" w:lineRule="auto"/>
        <w:ind w:firstLine="4094" w:firstLineChars="1706"/>
        <w:rPr>
          <w:rFonts w:ascii="宋体" w:hAnsi="宋体" w:eastAsia="宋体" w:cs="宋体"/>
          <w:sz w:val="24"/>
        </w:rPr>
      </w:pPr>
    </w:p>
    <w:p w14:paraId="5B1846CA">
      <w:pPr>
        <w:spacing w:line="360" w:lineRule="auto"/>
        <w:ind w:firstLine="600" w:firstLineChars="250"/>
        <w:jc w:val="right"/>
        <w:rPr>
          <w:rFonts w:ascii="宋体" w:hAnsi="宋体" w:eastAsia="宋体" w:cs="宋体"/>
          <w:sz w:val="24"/>
        </w:rPr>
      </w:pPr>
      <w:r>
        <w:rPr>
          <w:rFonts w:hint="eastAsia" w:ascii="宋体" w:hAnsi="宋体" w:eastAsia="宋体" w:cs="宋体"/>
          <w:sz w:val="24"/>
        </w:rPr>
        <w:t>日  期：    年   月   日</w:t>
      </w:r>
    </w:p>
    <w:p w14:paraId="40CA735D">
      <w:pPr>
        <w:spacing w:line="360" w:lineRule="auto"/>
        <w:ind w:firstLine="600" w:firstLineChars="250"/>
        <w:rPr>
          <w:rFonts w:ascii="宋体" w:hAnsi="宋体" w:eastAsia="宋体" w:cs="宋体"/>
          <w:sz w:val="24"/>
        </w:rPr>
      </w:pPr>
      <w:r>
        <w:rPr>
          <w:rFonts w:hint="eastAsia" w:ascii="宋体" w:hAnsi="宋体" w:eastAsia="宋体" w:cs="宋体"/>
          <w:sz w:val="24"/>
        </w:rPr>
        <w:t xml:space="preserve">附：                                      </w:t>
      </w:r>
    </w:p>
    <w:p w14:paraId="2C50DFBD">
      <w:pPr>
        <w:spacing w:line="360" w:lineRule="auto"/>
        <w:ind w:firstLine="600" w:firstLineChars="250"/>
        <w:rPr>
          <w:rFonts w:ascii="宋体" w:hAnsi="宋体" w:eastAsia="宋体" w:cs="宋体"/>
          <w:sz w:val="24"/>
        </w:rPr>
      </w:pPr>
      <w:r>
        <w:rPr>
          <w:rFonts w:hint="eastAsia" w:ascii="宋体" w:hAnsi="宋体" w:eastAsia="宋体" w:cs="宋体"/>
          <w:sz w:val="24"/>
        </w:rPr>
        <w:t>授权代表姓名：                          手机：</w:t>
      </w:r>
    </w:p>
    <w:p w14:paraId="036B43FC">
      <w:pPr>
        <w:spacing w:line="360" w:lineRule="auto"/>
        <w:ind w:firstLine="600" w:firstLineChars="250"/>
        <w:rPr>
          <w:rFonts w:ascii="宋体" w:hAnsi="宋体" w:eastAsia="宋体" w:cs="宋体"/>
          <w:sz w:val="24"/>
        </w:rPr>
      </w:pPr>
      <w:r>
        <w:rPr>
          <w:rFonts w:hint="eastAsia" w:ascii="宋体" w:hAnsi="宋体" w:eastAsia="宋体" w:cs="宋体"/>
          <w:sz w:val="24"/>
        </w:rPr>
        <w:t>职务：                                  电话：</w:t>
      </w:r>
    </w:p>
    <w:p w14:paraId="4E3BD75B">
      <w:pPr>
        <w:spacing w:line="360" w:lineRule="auto"/>
        <w:ind w:firstLine="600" w:firstLineChars="250"/>
        <w:rPr>
          <w:rFonts w:ascii="宋体" w:hAnsi="宋体" w:eastAsia="宋体" w:cs="宋体"/>
          <w:sz w:val="24"/>
        </w:rPr>
      </w:pPr>
      <w:r>
        <w:rPr>
          <w:rFonts w:hint="eastAsia" w:ascii="宋体" w:hAnsi="宋体" w:eastAsia="宋体" w:cs="宋体"/>
          <w:sz w:val="24"/>
        </w:rPr>
        <w:t>详细通讯地址：                          传真：</w:t>
      </w:r>
    </w:p>
    <w:p w14:paraId="14B6CF8F">
      <w:pPr>
        <w:spacing w:line="360" w:lineRule="auto"/>
        <w:ind w:firstLine="600" w:firstLineChars="250"/>
        <w:rPr>
          <w:rFonts w:ascii="宋体" w:hAnsi="宋体" w:eastAsia="宋体" w:cs="宋体"/>
          <w:sz w:val="24"/>
        </w:rPr>
      </w:pPr>
      <w:r>
        <w:rPr>
          <w:rFonts w:hint="eastAsia" w:ascii="宋体" w:hAnsi="宋体" w:eastAsia="宋体" w:cs="宋体"/>
          <w:sz w:val="24"/>
        </w:rPr>
        <w:t>邮政编码：</w:t>
      </w:r>
    </w:p>
    <w:tbl>
      <w:tblPr>
        <w:tblStyle w:val="2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18B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720" w:type="dxa"/>
            <w:tcBorders>
              <w:top w:val="single" w:color="auto" w:sz="4" w:space="0"/>
              <w:left w:val="single" w:color="auto" w:sz="4" w:space="0"/>
              <w:bottom w:val="single" w:color="auto" w:sz="4" w:space="0"/>
              <w:right w:val="single" w:color="auto" w:sz="4" w:space="0"/>
            </w:tcBorders>
          </w:tcPr>
          <w:p w14:paraId="0BC851FD">
            <w:pPr>
              <w:spacing w:line="360" w:lineRule="auto"/>
              <w:rPr>
                <w:rFonts w:ascii="宋体" w:hAnsi="宋体" w:eastAsia="宋体" w:cs="宋体"/>
                <w:sz w:val="24"/>
              </w:rPr>
            </w:pPr>
            <w:r>
              <w:rPr>
                <w:rFonts w:hint="eastAsia" w:ascii="宋体" w:hAnsi="宋体" w:eastAsia="宋体" w:cs="宋体"/>
                <w:sz w:val="24"/>
              </w:rPr>
              <w:t>身份证复印件粘贴处：</w:t>
            </w:r>
          </w:p>
        </w:tc>
      </w:tr>
    </w:tbl>
    <w:p w14:paraId="7D6B4C78">
      <w:pPr>
        <w:pStyle w:val="11"/>
        <w:adjustRightInd w:val="0"/>
        <w:snapToGrid w:val="0"/>
        <w:spacing w:before="156" w:after="156"/>
        <w:rPr>
          <w:rFonts w:hAnsi="宋体" w:eastAsia="宋体" w:cs="宋体"/>
          <w:b/>
          <w:bCs/>
          <w:szCs w:val="21"/>
        </w:rPr>
      </w:pPr>
    </w:p>
    <w:p w14:paraId="52FCB8EC">
      <w:pPr>
        <w:pStyle w:val="12"/>
        <w:ind w:left="9000"/>
      </w:pPr>
    </w:p>
    <w:p w14:paraId="148BACF0">
      <w:pPr>
        <w:pStyle w:val="7"/>
        <w:ind w:right="1080" w:rightChars="300" w:firstLine="0"/>
        <w:jc w:val="left"/>
        <w:rPr>
          <w:rFonts w:ascii="宋体" w:hAnsi="宋体" w:eastAsia="宋体" w:cs="宋体"/>
          <w:b/>
          <w:sz w:val="32"/>
          <w:szCs w:val="32"/>
        </w:rPr>
      </w:pPr>
      <w:r>
        <w:rPr>
          <w:rFonts w:hint="eastAsia" w:ascii="宋体" w:hAnsi="宋体" w:eastAsia="宋体" w:cs="宋体"/>
          <w:b/>
          <w:bCs/>
          <w:sz w:val="24"/>
          <w:szCs w:val="24"/>
        </w:rPr>
        <w:t>附件三：</w:t>
      </w:r>
    </w:p>
    <w:p w14:paraId="19DB9435">
      <w:pPr>
        <w:pStyle w:val="7"/>
        <w:ind w:left="1080" w:leftChars="300" w:right="1080" w:rightChars="300" w:firstLine="0"/>
        <w:jc w:val="center"/>
        <w:rPr>
          <w:rFonts w:ascii="宋体" w:hAnsi="宋体" w:cs="宋体"/>
          <w:b/>
          <w:sz w:val="24"/>
          <w:szCs w:val="24"/>
        </w:rPr>
      </w:pPr>
    </w:p>
    <w:p w14:paraId="4F85EBF3">
      <w:pPr>
        <w:pStyle w:val="7"/>
        <w:ind w:left="1080" w:leftChars="300" w:right="1080" w:rightChars="300" w:firstLine="0"/>
        <w:jc w:val="center"/>
        <w:rPr>
          <w:rFonts w:ascii="宋体" w:hAnsi="宋体" w:eastAsia="宋体" w:cs="宋体"/>
          <w:b/>
          <w:sz w:val="32"/>
          <w:szCs w:val="32"/>
        </w:rPr>
      </w:pPr>
      <w:r>
        <w:rPr>
          <w:rFonts w:hint="eastAsia" w:ascii="宋体" w:hAnsi="宋体" w:cs="宋体"/>
          <w:b/>
          <w:sz w:val="24"/>
          <w:szCs w:val="24"/>
        </w:rPr>
        <w:t>依法缴纳税收及社会保障资金的承诺函</w:t>
      </w:r>
    </w:p>
    <w:p w14:paraId="76434A28">
      <w:pPr>
        <w:pStyle w:val="54"/>
        <w:spacing w:line="360" w:lineRule="auto"/>
        <w:rPr>
          <w:rFonts w:ascii="宋体" w:hAnsi="宋体" w:cs="宋体"/>
          <w:sz w:val="24"/>
          <w:u w:val="single"/>
        </w:rPr>
      </w:pPr>
    </w:p>
    <w:p w14:paraId="477DB6D6">
      <w:pPr>
        <w:pStyle w:val="54"/>
        <w:spacing w:line="480" w:lineRule="auto"/>
        <w:rPr>
          <w:rFonts w:ascii="宋体" w:hAnsi="宋体" w:cs="宋体"/>
          <w:spacing w:val="6"/>
          <w:sz w:val="24"/>
        </w:rPr>
      </w:pPr>
      <w:r>
        <w:rPr>
          <w:rFonts w:hint="eastAsia" w:hAnsi="宋体" w:cs="宋体"/>
          <w:sz w:val="24"/>
          <w:u w:val="single"/>
        </w:rPr>
        <w:t>仙居县交通运输局</w:t>
      </w:r>
      <w:r>
        <w:rPr>
          <w:rFonts w:hint="eastAsia" w:ascii="宋体" w:hAnsi="宋体" w:cs="宋体"/>
          <w:spacing w:val="6"/>
          <w:sz w:val="24"/>
        </w:rPr>
        <w:t>：</w:t>
      </w:r>
    </w:p>
    <w:p w14:paraId="1CA9D787">
      <w:pPr>
        <w:pStyle w:val="7"/>
        <w:spacing w:line="480" w:lineRule="auto"/>
        <w:ind w:firstLine="504" w:firstLineChars="200"/>
        <w:jc w:val="left"/>
        <w:rPr>
          <w:rFonts w:ascii="宋体" w:hAnsi="宋体" w:eastAsia="宋体" w:cs="宋体"/>
          <w:sz w:val="24"/>
          <w:szCs w:val="24"/>
        </w:rPr>
      </w:pPr>
      <w:r>
        <w:rPr>
          <w:rFonts w:hint="eastAsia" w:ascii="宋体" w:hAnsi="宋体" w:eastAsia="宋体" w:cs="宋体"/>
          <w:spacing w:val="6"/>
          <w:sz w:val="24"/>
          <w:szCs w:val="24"/>
        </w:rPr>
        <w:t>我方参与的</w:t>
      </w:r>
      <w:r>
        <w:rPr>
          <w:rFonts w:hint="eastAsia" w:hAnsi="宋体" w:cs="宋体"/>
          <w:sz w:val="24"/>
          <w:u w:val="single"/>
        </w:rPr>
        <w:t xml:space="preserve"> </w:t>
      </w:r>
      <w:r>
        <w:rPr>
          <w:rFonts w:hint="eastAsia" w:ascii="宋体" w:hAnsi="宋体" w:eastAsia="宋体" w:cs="宋体"/>
          <w:sz w:val="24"/>
          <w:u w:val="single"/>
        </w:rPr>
        <w:t>仙居县2026-2027年乡村道沥青灌缝小修工程</w:t>
      </w:r>
      <w:r>
        <w:rPr>
          <w:rFonts w:hint="eastAsia" w:hAnsi="宋体" w:cs="宋体"/>
          <w:sz w:val="24"/>
          <w:u w:val="single"/>
        </w:rPr>
        <w:t xml:space="preserve">  </w:t>
      </w:r>
      <w:r>
        <w:rPr>
          <w:rFonts w:hint="eastAsia" w:hAnsi="宋体" w:eastAsia="宋体" w:cs="宋体"/>
          <w:sz w:val="24"/>
          <w:u w:val="single"/>
          <w:lang w:eastAsia="zh-CN"/>
        </w:rPr>
        <w:t>331024263100010000018-XYZFCG2026-007</w:t>
      </w:r>
      <w:r>
        <w:rPr>
          <w:rFonts w:hint="eastAsia" w:hAnsi="宋体" w:cs="宋体"/>
          <w:sz w:val="24"/>
          <w:u w:val="single"/>
        </w:rPr>
        <w:t xml:space="preserve">  </w:t>
      </w:r>
      <w:r>
        <w:rPr>
          <w:rFonts w:hint="eastAsia" w:ascii="宋体" w:hAnsi="宋体" w:eastAsia="宋体" w:cs="宋体"/>
          <w:spacing w:val="6"/>
          <w:sz w:val="24"/>
          <w:szCs w:val="24"/>
        </w:rPr>
        <w:t>的磋商活动，</w:t>
      </w:r>
      <w:r>
        <w:rPr>
          <w:rFonts w:hint="eastAsia" w:ascii="宋体" w:hAnsi="宋体" w:eastAsia="宋体" w:cs="宋体"/>
          <w:kern w:val="0"/>
          <w:sz w:val="24"/>
          <w:szCs w:val="24"/>
        </w:rPr>
        <w:t>我方郑重承诺：我公司已依法缴纳税收及社会保障资金，符合参与政府采购活动的资格条件，不存在税收缴纳、社会保障等方面的失信记录。如有虚假，愿承担一切法律责任，采购组织机构可取消我方任何资格（磋商/中标/签订合同），我方对此无任何异议。</w:t>
      </w:r>
    </w:p>
    <w:p w14:paraId="409A03BB">
      <w:pPr>
        <w:pStyle w:val="54"/>
        <w:spacing w:line="480" w:lineRule="auto"/>
        <w:ind w:firstLine="504" w:firstLineChars="200"/>
        <w:rPr>
          <w:rFonts w:ascii="宋体" w:hAnsi="宋体" w:cs="宋体"/>
          <w:spacing w:val="6"/>
          <w:sz w:val="24"/>
        </w:rPr>
      </w:pPr>
    </w:p>
    <w:p w14:paraId="38A36047">
      <w:pPr>
        <w:pStyle w:val="11"/>
        <w:spacing w:line="480" w:lineRule="auto"/>
        <w:ind w:firstLine="480" w:firstLineChars="200"/>
        <w:rPr>
          <w:rFonts w:hAnsi="宋体" w:cs="宋体"/>
          <w:sz w:val="24"/>
        </w:rPr>
      </w:pPr>
      <w:r>
        <w:rPr>
          <w:rFonts w:hint="eastAsia" w:hAnsi="宋体" w:cs="宋体"/>
          <w:sz w:val="24"/>
        </w:rPr>
        <w:t>特此承诺！</w:t>
      </w:r>
    </w:p>
    <w:p w14:paraId="0A682BCD">
      <w:pPr>
        <w:pStyle w:val="11"/>
        <w:spacing w:before="60" w:after="60" w:line="500" w:lineRule="exact"/>
        <w:ind w:firstLine="480" w:firstLineChars="200"/>
        <w:rPr>
          <w:rFonts w:hAnsi="宋体" w:cs="宋体"/>
          <w:sz w:val="24"/>
        </w:rPr>
      </w:pPr>
    </w:p>
    <w:p w14:paraId="3ED8EAC6">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3AA4D195">
      <w:pPr>
        <w:spacing w:line="360" w:lineRule="auto"/>
        <w:rPr>
          <w:rFonts w:ascii="宋体" w:hAnsi="宋体" w:eastAsia="宋体" w:cs="宋体"/>
          <w:sz w:val="21"/>
          <w:szCs w:val="21"/>
        </w:rPr>
      </w:pPr>
    </w:p>
    <w:p w14:paraId="6A3E6398">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66E05EE5">
      <w:pPr>
        <w:pStyle w:val="11"/>
        <w:adjustRightInd w:val="0"/>
        <w:snapToGrid w:val="0"/>
        <w:spacing w:line="360" w:lineRule="auto"/>
        <w:rPr>
          <w:rFonts w:hAnsi="宋体" w:eastAsia="宋体" w:cs="宋体"/>
          <w:szCs w:val="21"/>
        </w:rPr>
      </w:pPr>
    </w:p>
    <w:p w14:paraId="38F89BC2">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4CBF5975">
      <w:pPr>
        <w:spacing w:line="360" w:lineRule="auto"/>
        <w:ind w:firstLine="5760" w:firstLineChars="2400"/>
        <w:jc w:val="left"/>
        <w:rPr>
          <w:rFonts w:ascii="宋体" w:hAnsi="宋体" w:cs="宋体"/>
          <w:sz w:val="24"/>
        </w:rPr>
      </w:pPr>
    </w:p>
    <w:p w14:paraId="2BE65D4B">
      <w:pPr>
        <w:rPr>
          <w:rFonts w:ascii="宋体" w:hAnsi="宋体" w:eastAsia="宋体" w:cs="宋体"/>
          <w:b/>
          <w:bCs/>
          <w:sz w:val="24"/>
        </w:rPr>
      </w:pPr>
      <w:r>
        <w:rPr>
          <w:rFonts w:hint="eastAsia" w:ascii="宋体" w:hAnsi="宋体" w:eastAsia="宋体" w:cs="宋体"/>
          <w:b/>
          <w:bCs/>
          <w:sz w:val="24"/>
        </w:rPr>
        <w:br w:type="page"/>
      </w:r>
    </w:p>
    <w:p w14:paraId="69EDBFD3">
      <w:pPr>
        <w:pStyle w:val="7"/>
        <w:spacing w:line="360" w:lineRule="auto"/>
        <w:ind w:firstLine="0"/>
        <w:jc w:val="left"/>
        <w:rPr>
          <w:rFonts w:ascii="宋体" w:hAnsi="宋体" w:eastAsia="宋体" w:cs="宋体"/>
          <w:b/>
          <w:bCs/>
          <w:sz w:val="24"/>
          <w:szCs w:val="24"/>
        </w:rPr>
      </w:pPr>
      <w:r>
        <w:rPr>
          <w:rFonts w:hint="eastAsia" w:ascii="宋体" w:hAnsi="宋体" w:eastAsia="宋体" w:cs="宋体"/>
          <w:b/>
          <w:bCs/>
          <w:sz w:val="24"/>
          <w:szCs w:val="24"/>
        </w:rPr>
        <w:t>附件四：</w:t>
      </w:r>
    </w:p>
    <w:p w14:paraId="06C84DC2">
      <w:pPr>
        <w:pStyle w:val="7"/>
        <w:ind w:left="1080" w:leftChars="300" w:right="1080" w:rightChars="300" w:firstLine="0"/>
        <w:jc w:val="center"/>
        <w:rPr>
          <w:rFonts w:ascii="宋体" w:hAnsi="宋体" w:cs="宋体"/>
          <w:b/>
          <w:sz w:val="24"/>
          <w:szCs w:val="24"/>
        </w:rPr>
      </w:pPr>
    </w:p>
    <w:p w14:paraId="59D17E4F">
      <w:pPr>
        <w:pStyle w:val="7"/>
        <w:ind w:left="1080" w:leftChars="300" w:right="1080" w:rightChars="300" w:firstLine="0"/>
        <w:jc w:val="center"/>
        <w:rPr>
          <w:rFonts w:ascii="宋体" w:hAnsi="宋体" w:eastAsia="宋体" w:cs="宋体"/>
          <w:b/>
          <w:sz w:val="32"/>
          <w:szCs w:val="32"/>
        </w:rPr>
      </w:pPr>
      <w:r>
        <w:rPr>
          <w:rFonts w:hint="eastAsia" w:ascii="宋体" w:hAnsi="宋体" w:cs="宋体"/>
          <w:b/>
          <w:sz w:val="24"/>
          <w:szCs w:val="24"/>
        </w:rPr>
        <w:t>具有良好的商业信誉和健全的财务会计制度的承诺函</w:t>
      </w:r>
    </w:p>
    <w:p w14:paraId="0DF2AB5F">
      <w:pPr>
        <w:pStyle w:val="54"/>
        <w:spacing w:line="360" w:lineRule="auto"/>
        <w:rPr>
          <w:rFonts w:ascii="宋体" w:hAnsi="宋体" w:cs="宋体"/>
          <w:sz w:val="24"/>
          <w:u w:val="single"/>
        </w:rPr>
      </w:pPr>
    </w:p>
    <w:p w14:paraId="05500E05">
      <w:pPr>
        <w:pStyle w:val="54"/>
        <w:spacing w:line="360" w:lineRule="auto"/>
        <w:rPr>
          <w:rFonts w:ascii="宋体" w:hAnsi="宋体" w:cs="宋体"/>
          <w:spacing w:val="6"/>
          <w:sz w:val="24"/>
        </w:rPr>
      </w:pPr>
      <w:r>
        <w:rPr>
          <w:rFonts w:hint="eastAsia" w:hAnsi="宋体" w:cs="宋体"/>
          <w:sz w:val="24"/>
          <w:u w:val="single"/>
        </w:rPr>
        <w:t>仙居县交通运输局</w:t>
      </w:r>
      <w:r>
        <w:rPr>
          <w:rFonts w:hint="eastAsia" w:ascii="宋体" w:hAnsi="宋体" w:cs="宋体"/>
          <w:spacing w:val="6"/>
          <w:sz w:val="24"/>
        </w:rPr>
        <w:t>：</w:t>
      </w:r>
    </w:p>
    <w:p w14:paraId="6323D3B4">
      <w:pPr>
        <w:pStyle w:val="7"/>
        <w:spacing w:line="360" w:lineRule="auto"/>
        <w:ind w:firstLine="504" w:firstLineChars="200"/>
        <w:jc w:val="left"/>
        <w:rPr>
          <w:rFonts w:ascii="宋体" w:hAnsi="宋体" w:eastAsia="宋体" w:cs="宋体"/>
          <w:sz w:val="24"/>
          <w:szCs w:val="24"/>
        </w:rPr>
      </w:pPr>
      <w:r>
        <w:rPr>
          <w:rFonts w:hint="eastAsia" w:ascii="宋体" w:hAnsi="宋体" w:eastAsia="宋体" w:cs="宋体"/>
          <w:spacing w:val="6"/>
          <w:sz w:val="24"/>
          <w:szCs w:val="24"/>
        </w:rPr>
        <w:t>我方参与的</w:t>
      </w:r>
      <w:r>
        <w:rPr>
          <w:rFonts w:hint="eastAsia" w:hAnsi="宋体" w:cs="宋体"/>
          <w:sz w:val="24"/>
          <w:u w:val="single"/>
        </w:rPr>
        <w:t xml:space="preserve"> </w:t>
      </w:r>
      <w:r>
        <w:rPr>
          <w:rFonts w:hint="eastAsia" w:ascii="宋体" w:hAnsi="宋体" w:eastAsia="宋体" w:cs="宋体"/>
          <w:sz w:val="24"/>
          <w:u w:val="single"/>
        </w:rPr>
        <w:t>仙居县2026-2027年乡村道沥青灌缝小修工程</w:t>
      </w:r>
      <w:r>
        <w:rPr>
          <w:rFonts w:hint="eastAsia" w:hAnsi="宋体" w:cs="宋体"/>
          <w:sz w:val="24"/>
          <w:u w:val="single"/>
        </w:rPr>
        <w:t xml:space="preserve">  </w:t>
      </w:r>
      <w:r>
        <w:rPr>
          <w:rFonts w:hint="eastAsia" w:hAnsi="宋体" w:eastAsia="宋体" w:cs="宋体"/>
          <w:sz w:val="24"/>
          <w:u w:val="single"/>
          <w:lang w:eastAsia="zh-CN"/>
        </w:rPr>
        <w:t>331024263100010000018-XYZFCG2026-007</w:t>
      </w:r>
      <w:r>
        <w:rPr>
          <w:rFonts w:hint="eastAsia" w:hAnsi="宋体" w:cs="宋体"/>
          <w:sz w:val="24"/>
          <w:u w:val="single"/>
        </w:rPr>
        <w:t xml:space="preserve">  </w:t>
      </w:r>
      <w:r>
        <w:rPr>
          <w:rFonts w:hint="eastAsia" w:ascii="宋体" w:hAnsi="宋体" w:eastAsia="宋体" w:cs="宋体"/>
          <w:spacing w:val="6"/>
          <w:sz w:val="24"/>
          <w:szCs w:val="24"/>
        </w:rPr>
        <w:t>的磋商活动，</w:t>
      </w:r>
      <w:r>
        <w:rPr>
          <w:rFonts w:hint="eastAsia" w:ascii="宋体" w:hAnsi="宋体" w:eastAsia="宋体" w:cs="宋体"/>
          <w:kern w:val="0"/>
          <w:sz w:val="24"/>
          <w:szCs w:val="24"/>
        </w:rPr>
        <w:t>我方郑重承诺：</w:t>
      </w:r>
      <w:r>
        <w:rPr>
          <w:rFonts w:hint="eastAsia" w:hAnsi="宋体" w:cs="宋体"/>
          <w:sz w:val="24"/>
        </w:rPr>
        <w:t>我公司在参加本项目政府采购活动前，我公司具有良好的商业信誉和健全的财务会计制度</w:t>
      </w:r>
      <w:r>
        <w:rPr>
          <w:rFonts w:hint="eastAsia" w:hAnsi="宋体" w:eastAsia="宋体" w:cs="宋体"/>
          <w:sz w:val="24"/>
        </w:rPr>
        <w:t>；</w:t>
      </w:r>
      <w:r>
        <w:rPr>
          <w:rFonts w:hint="eastAsia" w:hAnsi="宋体" w:cs="宋体"/>
          <w:sz w:val="24"/>
        </w:rPr>
        <w:t>没有处于被责令停产、财产被接管、冻结或破产状态，具有足够的流动资金，有能力履行合同</w:t>
      </w:r>
      <w:r>
        <w:rPr>
          <w:rFonts w:hint="eastAsia" w:ascii="宋体" w:hAnsi="宋体" w:eastAsia="宋体" w:cs="宋体"/>
          <w:kern w:val="0"/>
          <w:sz w:val="24"/>
          <w:szCs w:val="24"/>
        </w:rPr>
        <w:t>。如有虚假，愿承担一切法律责任，采购组织机构可取消我方任何资格（磋商/中标/签订合同），我方对此无任何异议。</w:t>
      </w:r>
    </w:p>
    <w:p w14:paraId="1D6BD35D">
      <w:pPr>
        <w:pStyle w:val="54"/>
        <w:spacing w:line="360" w:lineRule="auto"/>
        <w:ind w:firstLine="504" w:firstLineChars="200"/>
        <w:rPr>
          <w:rFonts w:ascii="宋体" w:hAnsi="宋体" w:cs="宋体"/>
          <w:spacing w:val="6"/>
          <w:sz w:val="24"/>
        </w:rPr>
      </w:pPr>
    </w:p>
    <w:p w14:paraId="45D827B5">
      <w:pPr>
        <w:pStyle w:val="11"/>
        <w:spacing w:before="60" w:after="60" w:line="500" w:lineRule="exact"/>
        <w:ind w:firstLine="480" w:firstLineChars="200"/>
        <w:rPr>
          <w:rFonts w:hAnsi="宋体" w:cs="宋体"/>
          <w:sz w:val="24"/>
        </w:rPr>
      </w:pPr>
      <w:r>
        <w:rPr>
          <w:rFonts w:hint="eastAsia" w:hAnsi="宋体" w:cs="宋体"/>
          <w:sz w:val="24"/>
        </w:rPr>
        <w:t>特此承诺！</w:t>
      </w:r>
    </w:p>
    <w:p w14:paraId="3826090A">
      <w:pPr>
        <w:pStyle w:val="11"/>
        <w:spacing w:before="60" w:after="60" w:line="500" w:lineRule="exact"/>
        <w:ind w:firstLine="480" w:firstLineChars="200"/>
        <w:rPr>
          <w:rFonts w:hAnsi="宋体" w:cs="宋体"/>
          <w:sz w:val="24"/>
        </w:rPr>
      </w:pPr>
    </w:p>
    <w:p w14:paraId="220D3F5D">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38DF3BA9">
      <w:pPr>
        <w:spacing w:line="360" w:lineRule="auto"/>
        <w:rPr>
          <w:rFonts w:ascii="宋体" w:hAnsi="宋体" w:eastAsia="宋体" w:cs="宋体"/>
          <w:sz w:val="21"/>
          <w:szCs w:val="21"/>
        </w:rPr>
      </w:pPr>
    </w:p>
    <w:p w14:paraId="7EBE51A6">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4996263F">
      <w:pPr>
        <w:pStyle w:val="11"/>
        <w:adjustRightInd w:val="0"/>
        <w:snapToGrid w:val="0"/>
        <w:spacing w:line="360" w:lineRule="auto"/>
        <w:rPr>
          <w:rFonts w:hAnsi="宋体" w:eastAsia="宋体" w:cs="宋体"/>
          <w:szCs w:val="21"/>
        </w:rPr>
      </w:pPr>
    </w:p>
    <w:p w14:paraId="04239263">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140ACAD0">
      <w:pPr>
        <w:pStyle w:val="7"/>
        <w:spacing w:line="360" w:lineRule="auto"/>
        <w:ind w:firstLine="0"/>
        <w:jc w:val="left"/>
        <w:rPr>
          <w:rFonts w:ascii="宋体" w:hAnsi="宋体" w:eastAsia="宋体" w:cs="宋体"/>
          <w:b/>
          <w:bCs/>
          <w:sz w:val="24"/>
          <w:szCs w:val="24"/>
        </w:rPr>
      </w:pPr>
    </w:p>
    <w:p w14:paraId="694CCD63">
      <w:pPr>
        <w:pStyle w:val="7"/>
        <w:spacing w:line="360" w:lineRule="auto"/>
        <w:ind w:firstLine="0"/>
        <w:jc w:val="left"/>
        <w:rPr>
          <w:rFonts w:ascii="宋体" w:hAnsi="宋体" w:eastAsia="宋体" w:cs="宋体"/>
          <w:b/>
          <w:bCs/>
          <w:sz w:val="24"/>
          <w:szCs w:val="24"/>
        </w:rPr>
      </w:pPr>
    </w:p>
    <w:p w14:paraId="257AE4B6">
      <w:pPr>
        <w:pStyle w:val="7"/>
        <w:spacing w:line="360" w:lineRule="auto"/>
        <w:ind w:firstLine="0"/>
        <w:jc w:val="left"/>
        <w:rPr>
          <w:rFonts w:ascii="宋体" w:hAnsi="宋体" w:eastAsia="宋体" w:cs="宋体"/>
          <w:b/>
          <w:bCs/>
          <w:sz w:val="24"/>
          <w:szCs w:val="24"/>
        </w:rPr>
      </w:pPr>
    </w:p>
    <w:p w14:paraId="2864FC61">
      <w:pPr>
        <w:pStyle w:val="7"/>
        <w:spacing w:line="360" w:lineRule="auto"/>
        <w:ind w:firstLine="0"/>
        <w:jc w:val="left"/>
        <w:rPr>
          <w:rFonts w:ascii="宋体" w:hAnsi="宋体" w:eastAsia="宋体" w:cs="宋体"/>
          <w:b/>
          <w:bCs/>
          <w:sz w:val="24"/>
          <w:szCs w:val="24"/>
        </w:rPr>
      </w:pPr>
    </w:p>
    <w:p w14:paraId="6E5C756A">
      <w:pPr>
        <w:pStyle w:val="7"/>
        <w:spacing w:line="360" w:lineRule="auto"/>
        <w:ind w:firstLine="0"/>
        <w:jc w:val="left"/>
        <w:rPr>
          <w:rFonts w:ascii="宋体" w:hAnsi="宋体" w:eastAsia="宋体" w:cs="宋体"/>
          <w:b/>
          <w:bCs/>
          <w:sz w:val="24"/>
          <w:szCs w:val="24"/>
        </w:rPr>
      </w:pPr>
    </w:p>
    <w:p w14:paraId="5C6B186A">
      <w:pPr>
        <w:widowControl/>
        <w:jc w:val="left"/>
        <w:rPr>
          <w:rFonts w:ascii="宋体" w:hAnsi="宋体" w:eastAsia="宋体" w:cs="宋体"/>
          <w:b/>
          <w:bCs/>
          <w:sz w:val="24"/>
        </w:rPr>
      </w:pPr>
      <w:r>
        <w:rPr>
          <w:rFonts w:ascii="宋体" w:hAnsi="宋体" w:eastAsia="宋体" w:cs="宋体"/>
          <w:b/>
          <w:bCs/>
          <w:sz w:val="24"/>
        </w:rPr>
        <w:br w:type="page"/>
      </w:r>
    </w:p>
    <w:p w14:paraId="2B7AB2E1">
      <w:pPr>
        <w:pStyle w:val="7"/>
        <w:spacing w:line="360" w:lineRule="auto"/>
        <w:ind w:firstLine="0"/>
        <w:jc w:val="left"/>
        <w:rPr>
          <w:rFonts w:ascii="宋体" w:hAnsi="宋体" w:eastAsia="宋体" w:cs="宋体"/>
          <w:b/>
          <w:bCs/>
          <w:sz w:val="24"/>
          <w:szCs w:val="24"/>
        </w:rPr>
      </w:pPr>
      <w:r>
        <w:rPr>
          <w:rFonts w:hint="eastAsia" w:ascii="宋体" w:hAnsi="宋体" w:eastAsia="宋体" w:cs="宋体"/>
          <w:b/>
          <w:bCs/>
          <w:sz w:val="24"/>
          <w:szCs w:val="24"/>
        </w:rPr>
        <w:t>附件五：</w:t>
      </w:r>
    </w:p>
    <w:p w14:paraId="6BE34D47">
      <w:pPr>
        <w:pStyle w:val="7"/>
        <w:spacing w:line="360" w:lineRule="auto"/>
        <w:ind w:firstLine="0"/>
        <w:jc w:val="center"/>
        <w:rPr>
          <w:rFonts w:ascii="FangSong_GB2312" w:hAnsi="宋体" w:eastAsia="FangSong_GB2312"/>
          <w:b/>
          <w:sz w:val="32"/>
          <w:szCs w:val="32"/>
        </w:rPr>
      </w:pPr>
      <w:r>
        <w:rPr>
          <w:rFonts w:hint="eastAsia" w:ascii="宋体" w:hAnsi="宋体" w:cs="宋体"/>
          <w:b/>
          <w:sz w:val="24"/>
          <w:szCs w:val="24"/>
        </w:rPr>
        <w:t>具有履行合同所必需设备和专业技术能力的承诺函</w:t>
      </w:r>
    </w:p>
    <w:p w14:paraId="4DFA0458">
      <w:pPr>
        <w:pStyle w:val="11"/>
        <w:spacing w:before="60" w:after="60" w:line="500" w:lineRule="exact"/>
        <w:rPr>
          <w:rFonts w:hAnsi="宋体" w:cs="宋体"/>
          <w:b/>
          <w:bCs/>
          <w:sz w:val="24"/>
          <w:u w:val="single"/>
        </w:rPr>
      </w:pPr>
      <w:r>
        <w:rPr>
          <w:rFonts w:hint="eastAsia" w:hAnsi="宋体" w:eastAsia="宋体" w:cs="宋体"/>
          <w:sz w:val="24"/>
          <w:szCs w:val="24"/>
          <w:u w:val="single"/>
        </w:rPr>
        <w:t>仙居县交通运输局</w:t>
      </w:r>
      <w:r>
        <w:rPr>
          <w:rFonts w:hint="eastAsia" w:hAnsi="宋体" w:cs="宋体"/>
          <w:b/>
          <w:bCs/>
          <w:sz w:val="24"/>
          <w:u w:val="single"/>
        </w:rPr>
        <w:t>：</w:t>
      </w:r>
    </w:p>
    <w:p w14:paraId="28FB2D23">
      <w:pPr>
        <w:pStyle w:val="11"/>
        <w:spacing w:before="60" w:after="60" w:line="500" w:lineRule="exact"/>
        <w:ind w:firstLine="480" w:firstLineChars="200"/>
        <w:rPr>
          <w:rFonts w:hAnsi="宋体" w:cs="宋体"/>
          <w:sz w:val="24"/>
        </w:rPr>
      </w:pPr>
      <w:r>
        <w:rPr>
          <w:rFonts w:hint="eastAsia" w:hAnsi="宋体" w:cs="宋体"/>
          <w:sz w:val="24"/>
        </w:rPr>
        <w:t>我方参与的</w:t>
      </w:r>
      <w:r>
        <w:rPr>
          <w:rFonts w:hint="eastAsia" w:hAnsi="宋体" w:cs="宋体"/>
          <w:sz w:val="24"/>
          <w:u w:val="single"/>
        </w:rPr>
        <w:t xml:space="preserve"> </w:t>
      </w:r>
      <w:r>
        <w:rPr>
          <w:rFonts w:hint="eastAsia" w:hAnsi="宋体" w:eastAsia="宋体" w:cs="宋体"/>
          <w:sz w:val="24"/>
          <w:u w:val="single"/>
        </w:rPr>
        <w:t>仙居县2026-2027年乡村道沥青灌缝小修工程</w:t>
      </w:r>
      <w:r>
        <w:rPr>
          <w:rFonts w:hint="eastAsia" w:hAnsi="宋体" w:cs="宋体"/>
          <w:sz w:val="24"/>
          <w:u w:val="single"/>
        </w:rPr>
        <w:t xml:space="preserve">  </w:t>
      </w:r>
      <w:r>
        <w:rPr>
          <w:rFonts w:hint="eastAsia" w:hAnsi="宋体" w:eastAsia="宋体" w:cs="宋体"/>
          <w:sz w:val="24"/>
          <w:u w:val="single"/>
          <w:lang w:eastAsia="zh-CN"/>
        </w:rPr>
        <w:t>331024263100010000018-XYZFCG2026-007</w:t>
      </w:r>
      <w:r>
        <w:rPr>
          <w:rFonts w:hint="eastAsia" w:hAnsi="宋体" w:cs="宋体"/>
          <w:sz w:val="24"/>
          <w:u w:val="single"/>
        </w:rPr>
        <w:t xml:space="preserve"> </w:t>
      </w:r>
      <w:r>
        <w:rPr>
          <w:rFonts w:hint="eastAsia" w:hAnsi="宋体" w:cs="宋体"/>
          <w:sz w:val="24"/>
        </w:rPr>
        <w:t xml:space="preserve"> 的磋商活动，我方郑重承诺，我方承诺具有履行合同所必需设备和专业技术能力。如有虚假，采购组织机构可取消我方任何资格（磋商/中标/签订合同），我方对此无任何异议。</w:t>
      </w:r>
    </w:p>
    <w:p w14:paraId="2AB34B91">
      <w:pPr>
        <w:pStyle w:val="11"/>
        <w:spacing w:before="60" w:after="60" w:line="500" w:lineRule="exact"/>
        <w:ind w:firstLine="480" w:firstLineChars="200"/>
        <w:rPr>
          <w:rFonts w:hAnsi="宋体" w:cs="宋体"/>
          <w:sz w:val="24"/>
        </w:rPr>
      </w:pPr>
    </w:p>
    <w:p w14:paraId="2D2BAA48">
      <w:pPr>
        <w:pStyle w:val="11"/>
        <w:spacing w:before="60" w:after="60" w:line="500" w:lineRule="exact"/>
        <w:ind w:firstLine="480" w:firstLineChars="200"/>
        <w:rPr>
          <w:rFonts w:hAnsi="宋体" w:cs="宋体"/>
          <w:sz w:val="24"/>
        </w:rPr>
      </w:pPr>
      <w:r>
        <w:rPr>
          <w:rFonts w:hint="eastAsia" w:hAnsi="宋体" w:cs="宋体"/>
          <w:sz w:val="24"/>
        </w:rPr>
        <w:t>特此承诺！</w:t>
      </w:r>
    </w:p>
    <w:p w14:paraId="7E14A533">
      <w:pPr>
        <w:pStyle w:val="11"/>
        <w:spacing w:before="60" w:after="60" w:line="500" w:lineRule="exact"/>
        <w:ind w:firstLine="480" w:firstLineChars="200"/>
        <w:rPr>
          <w:rFonts w:hAnsi="宋体" w:cs="宋体"/>
          <w:sz w:val="24"/>
        </w:rPr>
      </w:pPr>
    </w:p>
    <w:p w14:paraId="43C5A6B4">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2356AB32">
      <w:pPr>
        <w:spacing w:line="360" w:lineRule="auto"/>
        <w:rPr>
          <w:rFonts w:ascii="宋体" w:hAnsi="宋体" w:eastAsia="宋体" w:cs="宋体"/>
          <w:sz w:val="21"/>
          <w:szCs w:val="21"/>
        </w:rPr>
      </w:pPr>
    </w:p>
    <w:p w14:paraId="24CA9552">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504312EC">
      <w:pPr>
        <w:pStyle w:val="11"/>
        <w:adjustRightInd w:val="0"/>
        <w:snapToGrid w:val="0"/>
        <w:spacing w:line="360" w:lineRule="auto"/>
        <w:rPr>
          <w:rFonts w:hAnsi="宋体" w:eastAsia="宋体" w:cs="宋体"/>
          <w:szCs w:val="21"/>
        </w:rPr>
      </w:pPr>
    </w:p>
    <w:p w14:paraId="2A531BFB">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2ADA0A2C">
      <w:pPr>
        <w:widowControl/>
        <w:jc w:val="left"/>
        <w:rPr>
          <w:rFonts w:ascii="宋体" w:hAnsi="宋体" w:eastAsia="宋体" w:cs="宋体"/>
          <w:b/>
          <w:bCs/>
          <w:sz w:val="24"/>
          <w:lang w:val="zh-CN"/>
        </w:rPr>
      </w:pPr>
      <w:r>
        <w:rPr>
          <w:rFonts w:hAnsi="宋体" w:eastAsia="宋体" w:cs="宋体"/>
          <w:b/>
          <w:bCs/>
          <w:sz w:val="24"/>
          <w:lang w:val="zh-CN"/>
        </w:rPr>
        <w:br w:type="page"/>
      </w:r>
    </w:p>
    <w:p w14:paraId="037EB197">
      <w:pPr>
        <w:pStyle w:val="11"/>
        <w:adjustRightInd w:val="0"/>
        <w:snapToGrid w:val="0"/>
        <w:spacing w:before="120" w:after="120"/>
        <w:rPr>
          <w:rFonts w:hAnsi="宋体" w:eastAsia="宋体" w:cs="宋体"/>
          <w:b/>
          <w:bCs/>
          <w:sz w:val="24"/>
          <w:szCs w:val="24"/>
          <w:lang w:val="zh-CN"/>
        </w:rPr>
      </w:pPr>
      <w:r>
        <w:rPr>
          <w:rFonts w:hint="eastAsia" w:hAnsi="宋体" w:eastAsia="宋体" w:cs="宋体"/>
          <w:b/>
          <w:bCs/>
          <w:sz w:val="24"/>
          <w:szCs w:val="24"/>
          <w:lang w:val="zh-CN"/>
        </w:rPr>
        <w:t>附件</w:t>
      </w:r>
      <w:r>
        <w:rPr>
          <w:rFonts w:hint="eastAsia" w:hAnsi="宋体" w:eastAsia="宋体" w:cs="宋体"/>
          <w:b/>
          <w:bCs/>
          <w:sz w:val="24"/>
          <w:szCs w:val="24"/>
        </w:rPr>
        <w:t>六</w:t>
      </w:r>
      <w:r>
        <w:rPr>
          <w:rFonts w:hint="eastAsia" w:hAnsi="宋体" w:eastAsia="宋体" w:cs="宋体"/>
          <w:b/>
          <w:bCs/>
          <w:sz w:val="24"/>
          <w:szCs w:val="24"/>
          <w:lang w:val="zh-CN"/>
        </w:rPr>
        <w:t>：</w:t>
      </w:r>
    </w:p>
    <w:p w14:paraId="08CBB2A4">
      <w:pPr>
        <w:pStyle w:val="11"/>
        <w:adjustRightInd w:val="0"/>
        <w:snapToGrid w:val="0"/>
        <w:spacing w:before="120" w:after="120"/>
        <w:jc w:val="center"/>
        <w:rPr>
          <w:rFonts w:hAnsi="宋体" w:eastAsia="宋体" w:cs="宋体"/>
          <w:b/>
          <w:bCs/>
          <w:sz w:val="24"/>
          <w:szCs w:val="24"/>
        </w:rPr>
      </w:pPr>
      <w:r>
        <w:rPr>
          <w:rFonts w:hint="eastAsia" w:hAnsi="宋体" w:eastAsia="宋体" w:cs="宋体"/>
          <w:b/>
          <w:bCs/>
          <w:sz w:val="24"/>
          <w:szCs w:val="24"/>
          <w:lang w:val="zh-CN"/>
        </w:rPr>
        <w:t>无重大违法记录声明书</w:t>
      </w:r>
    </w:p>
    <w:p w14:paraId="71337036">
      <w:pPr>
        <w:spacing w:line="360" w:lineRule="auto"/>
        <w:jc w:val="left"/>
        <w:rPr>
          <w:rFonts w:ascii="宋体" w:hAnsi="宋体" w:eastAsia="宋体" w:cs="宋体"/>
          <w:sz w:val="24"/>
        </w:rPr>
      </w:pPr>
    </w:p>
    <w:p w14:paraId="39F04731">
      <w:pPr>
        <w:spacing w:line="360" w:lineRule="auto"/>
        <w:jc w:val="left"/>
        <w:rPr>
          <w:rFonts w:ascii="宋体" w:hAnsi="宋体" w:eastAsia="宋体" w:cs="宋体"/>
          <w:sz w:val="24"/>
        </w:rPr>
      </w:pPr>
      <w:r>
        <w:rPr>
          <w:rFonts w:hint="eastAsia" w:ascii="宋体" w:hAnsi="宋体" w:eastAsia="宋体" w:cs="宋体"/>
          <w:sz w:val="24"/>
        </w:rPr>
        <w:t>仙居县交通运输局：</w:t>
      </w:r>
    </w:p>
    <w:p w14:paraId="55770F0A">
      <w:pPr>
        <w:spacing w:line="450" w:lineRule="atLeast"/>
        <w:ind w:firstLine="480" w:firstLineChars="200"/>
        <w:jc w:val="left"/>
        <w:rPr>
          <w:rFonts w:ascii="宋体" w:hAnsi="宋体" w:eastAsia="宋体" w:cs="宋体"/>
          <w:sz w:val="24"/>
        </w:rPr>
      </w:pPr>
      <w:r>
        <w:rPr>
          <w:rFonts w:hint="eastAsia" w:ascii="宋体" w:hAnsi="宋体" w:eastAsia="宋体" w:cs="宋体"/>
          <w:sz w:val="24"/>
        </w:rPr>
        <w:t>我方郑重声明：我方参加本项目磋商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392E327B">
      <w:pPr>
        <w:spacing w:line="450" w:lineRule="atLeast"/>
        <w:ind w:firstLine="480" w:firstLineChars="200"/>
        <w:jc w:val="left"/>
        <w:rPr>
          <w:rFonts w:ascii="宋体" w:hAnsi="宋体" w:eastAsia="宋体" w:cs="宋体"/>
          <w:spacing w:val="6"/>
          <w:sz w:val="24"/>
        </w:rPr>
      </w:pPr>
      <w:r>
        <w:rPr>
          <w:rFonts w:hint="eastAsia" w:ascii="宋体" w:hAnsi="宋体" w:eastAsia="宋体" w:cs="宋体"/>
          <w:sz w:val="24"/>
        </w:rPr>
        <w:t>特此声明。</w:t>
      </w:r>
    </w:p>
    <w:p w14:paraId="200D980D">
      <w:pPr>
        <w:pStyle w:val="11"/>
        <w:spacing w:before="60" w:after="60" w:line="500" w:lineRule="exact"/>
        <w:ind w:firstLine="480" w:firstLineChars="200"/>
        <w:rPr>
          <w:rFonts w:hAnsi="宋体" w:cs="宋体"/>
          <w:sz w:val="24"/>
        </w:rPr>
      </w:pPr>
    </w:p>
    <w:p w14:paraId="5D8C5C0A">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13ECFA58">
      <w:pPr>
        <w:spacing w:line="360" w:lineRule="auto"/>
        <w:rPr>
          <w:rFonts w:ascii="宋体" w:hAnsi="宋体" w:eastAsia="宋体" w:cs="宋体"/>
          <w:sz w:val="21"/>
          <w:szCs w:val="21"/>
        </w:rPr>
      </w:pPr>
    </w:p>
    <w:p w14:paraId="14522C7C">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75045D8A">
      <w:pPr>
        <w:pStyle w:val="11"/>
        <w:adjustRightInd w:val="0"/>
        <w:snapToGrid w:val="0"/>
        <w:spacing w:line="360" w:lineRule="auto"/>
        <w:rPr>
          <w:rFonts w:hAnsi="宋体" w:eastAsia="宋体" w:cs="宋体"/>
          <w:szCs w:val="21"/>
        </w:rPr>
      </w:pPr>
    </w:p>
    <w:p w14:paraId="54A05EBE">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05F4AC4F">
      <w:pPr>
        <w:pStyle w:val="7"/>
        <w:spacing w:line="360" w:lineRule="auto"/>
        <w:ind w:firstLine="0"/>
        <w:jc w:val="left"/>
        <w:rPr>
          <w:rFonts w:ascii="宋体" w:hAnsi="宋体" w:eastAsia="宋体" w:cs="宋体"/>
          <w:b/>
          <w:bCs/>
          <w:sz w:val="24"/>
          <w:szCs w:val="24"/>
        </w:rPr>
      </w:pPr>
    </w:p>
    <w:p w14:paraId="3FB18F45">
      <w:pPr>
        <w:widowControl/>
        <w:jc w:val="left"/>
        <w:rPr>
          <w:rFonts w:ascii="宋体" w:hAnsi="宋体" w:eastAsia="宋体" w:cs="宋体"/>
          <w:b/>
          <w:sz w:val="24"/>
        </w:rPr>
      </w:pPr>
      <w:r>
        <w:rPr>
          <w:rFonts w:ascii="宋体" w:hAnsi="宋体" w:eastAsia="宋体" w:cs="宋体"/>
          <w:b/>
          <w:sz w:val="24"/>
        </w:rPr>
        <w:br w:type="page"/>
      </w:r>
    </w:p>
    <w:p w14:paraId="0A6CCE3A">
      <w:pPr>
        <w:rPr>
          <w:rFonts w:ascii="宋体" w:hAnsi="宋体" w:eastAsia="宋体" w:cs="宋体"/>
          <w:b/>
          <w:sz w:val="24"/>
        </w:rPr>
      </w:pPr>
      <w:r>
        <w:rPr>
          <w:rFonts w:hint="eastAsia" w:ascii="宋体" w:hAnsi="宋体" w:eastAsia="宋体" w:cs="宋体"/>
          <w:b/>
          <w:sz w:val="24"/>
        </w:rPr>
        <w:t>附件七：</w:t>
      </w:r>
    </w:p>
    <w:p w14:paraId="5A2F9DB6">
      <w:pPr>
        <w:spacing w:line="450" w:lineRule="atLeast"/>
        <w:rPr>
          <w:rFonts w:ascii="宋体" w:hAnsi="宋体" w:eastAsia="宋体" w:cs="宋体"/>
          <w:b/>
          <w:sz w:val="24"/>
        </w:rPr>
      </w:pPr>
    </w:p>
    <w:p w14:paraId="7492A03E">
      <w:pPr>
        <w:widowControl/>
        <w:spacing w:line="360" w:lineRule="auto"/>
        <w:jc w:val="center"/>
        <w:rPr>
          <w:rFonts w:ascii="宋体" w:hAnsi="宋体" w:eastAsia="宋体" w:cs="宋体"/>
          <w:sz w:val="30"/>
          <w:szCs w:val="30"/>
        </w:rPr>
      </w:pPr>
      <w:r>
        <w:rPr>
          <w:rFonts w:hint="eastAsia" w:ascii="宋体" w:hAnsi="宋体" w:eastAsia="宋体" w:cs="宋体"/>
          <w:b/>
          <w:kern w:val="0"/>
          <w:sz w:val="30"/>
          <w:szCs w:val="30"/>
        </w:rPr>
        <w:t>中小企业声明函</w:t>
      </w:r>
    </w:p>
    <w:p w14:paraId="7AA5E33F">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 xml:space="preserve">    （单位名称）    </w:t>
      </w:r>
      <w:r>
        <w:rPr>
          <w:rFonts w:hint="eastAsia" w:ascii="宋体" w:hAnsi="宋体" w:eastAsia="宋体" w:cs="宋体"/>
          <w:kern w:val="0"/>
          <w:sz w:val="24"/>
        </w:rPr>
        <w:t>的</w:t>
      </w:r>
      <w:r>
        <w:rPr>
          <w:rFonts w:hint="eastAsia" w:ascii="宋体" w:hAnsi="宋体" w:eastAsia="宋体" w:cs="宋体"/>
          <w:kern w:val="0"/>
          <w:sz w:val="24"/>
          <w:u w:val="single"/>
        </w:rPr>
        <w:t xml:space="preserve">  </w:t>
      </w:r>
      <w:r>
        <w:rPr>
          <w:rFonts w:hint="eastAsia" w:ascii="宋体" w:hAnsi="宋体" w:eastAsia="宋体" w:cs="宋体"/>
          <w:i/>
          <w:kern w:val="0"/>
          <w:sz w:val="24"/>
          <w:u w:val="single"/>
        </w:rPr>
        <w:t xml:space="preserve">（项目名称）   </w:t>
      </w:r>
      <w:r>
        <w:rPr>
          <w:rFonts w:hint="eastAsia" w:ascii="宋体" w:hAnsi="宋体" w:eastAsia="宋体" w:cs="宋体"/>
          <w:kern w:val="0"/>
          <w:sz w:val="24"/>
        </w:rPr>
        <w:t>采购活动，工程的施工单位全部为符合政策要求的中小企业。相关企业（含联合体中的中小企业、签订分包意向协议的中小企业）的具体情况如下：</w:t>
      </w:r>
    </w:p>
    <w:p w14:paraId="4E998BBB">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w:t>
      </w:r>
      <w:r>
        <w:rPr>
          <w:rFonts w:hint="eastAsia" w:ascii="宋体" w:hAnsi="宋体" w:eastAsia="宋体" w:cs="宋体"/>
          <w:i/>
          <w:kern w:val="0"/>
          <w:sz w:val="24"/>
          <w:u w:val="single"/>
        </w:rPr>
        <w:t xml:space="preserve">（标的名称） </w:t>
      </w:r>
      <w:r>
        <w:rPr>
          <w:rFonts w:hint="eastAsia" w:ascii="宋体" w:hAnsi="宋体" w:eastAsia="宋体" w:cs="宋体"/>
          <w:kern w:val="0"/>
          <w:sz w:val="24"/>
        </w:rPr>
        <w:t>，属于</w:t>
      </w:r>
      <w:r>
        <w:rPr>
          <w:rFonts w:hint="eastAsia" w:ascii="宋体" w:hAnsi="宋体" w:eastAsia="宋体" w:cs="宋体"/>
          <w:i/>
          <w:kern w:val="0"/>
          <w:sz w:val="24"/>
          <w:u w:val="single"/>
        </w:rPr>
        <w:t>道路运输业</w:t>
      </w:r>
      <w:r>
        <w:rPr>
          <w:rFonts w:hint="eastAsia" w:ascii="宋体" w:hAnsi="宋体" w:eastAsia="宋体" w:cs="宋体"/>
          <w:kern w:val="0"/>
          <w:sz w:val="24"/>
        </w:rPr>
        <w:t>；承建企业为</w:t>
      </w:r>
      <w:r>
        <w:rPr>
          <w:rFonts w:hint="eastAsia" w:ascii="宋体" w:hAnsi="宋体" w:eastAsia="宋体" w:cs="宋体"/>
          <w:i/>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rPr>
        <w:t>万元</w:t>
      </w:r>
      <w:r>
        <w:rPr>
          <w:rFonts w:hint="eastAsia" w:ascii="宋体" w:hAnsi="宋体" w:eastAsia="宋体" w:cs="宋体"/>
          <w:kern w:val="0"/>
          <w:sz w:val="24"/>
          <w:vertAlign w:val="superscript"/>
        </w:rPr>
        <w:t>1</w:t>
      </w:r>
      <w:r>
        <w:rPr>
          <w:rFonts w:hint="eastAsia" w:ascii="宋体" w:hAnsi="宋体" w:eastAsia="宋体" w:cs="宋体"/>
          <w:kern w:val="0"/>
          <w:sz w:val="24"/>
        </w:rPr>
        <w:t>，属于</w:t>
      </w:r>
      <w:r>
        <w:rPr>
          <w:rFonts w:hint="eastAsia" w:ascii="宋体" w:hAnsi="宋体" w:eastAsia="宋体" w:cs="宋体"/>
          <w:i/>
          <w:kern w:val="0"/>
          <w:sz w:val="24"/>
        </w:rPr>
        <w:t>（</w:t>
      </w:r>
      <w:r>
        <w:rPr>
          <w:rFonts w:hint="eastAsia" w:ascii="宋体" w:hAnsi="宋体" w:eastAsia="宋体" w:cs="宋体"/>
          <w:i/>
          <w:kern w:val="0"/>
          <w:sz w:val="24"/>
          <w:u w:val="single"/>
        </w:rPr>
        <w:t>中型企业、小型企业、微型企业）</w:t>
      </w:r>
      <w:r>
        <w:rPr>
          <w:rFonts w:hint="eastAsia" w:ascii="宋体" w:hAnsi="宋体" w:eastAsia="宋体" w:cs="宋体"/>
          <w:kern w:val="0"/>
          <w:sz w:val="24"/>
        </w:rPr>
        <w:t xml:space="preserve">； </w:t>
      </w:r>
    </w:p>
    <w:p w14:paraId="4CF80EF8">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 xml:space="preserve">2. </w:t>
      </w:r>
      <w:r>
        <w:rPr>
          <w:rFonts w:hint="eastAsia" w:ascii="宋体" w:hAnsi="宋体" w:eastAsia="宋体" w:cs="宋体"/>
          <w:kern w:val="0"/>
          <w:sz w:val="24"/>
          <w:u w:val="single"/>
        </w:rPr>
        <w:t xml:space="preserve"> </w:t>
      </w:r>
      <w:r>
        <w:rPr>
          <w:rFonts w:hint="eastAsia" w:ascii="宋体" w:hAnsi="宋体" w:eastAsia="宋体" w:cs="宋体"/>
          <w:i/>
          <w:kern w:val="0"/>
          <w:sz w:val="24"/>
          <w:u w:val="single"/>
        </w:rPr>
        <w:t xml:space="preserve">（标的名称） </w:t>
      </w:r>
      <w:r>
        <w:rPr>
          <w:rFonts w:hint="eastAsia" w:ascii="宋体" w:hAnsi="宋体" w:eastAsia="宋体" w:cs="宋体"/>
          <w:kern w:val="0"/>
          <w:sz w:val="24"/>
        </w:rPr>
        <w:t>，属于</w:t>
      </w:r>
      <w:r>
        <w:rPr>
          <w:rFonts w:hint="eastAsia" w:ascii="宋体" w:hAnsi="宋体" w:eastAsia="宋体" w:cs="宋体"/>
          <w:i/>
          <w:kern w:val="0"/>
          <w:sz w:val="24"/>
          <w:u w:val="single"/>
        </w:rPr>
        <w:t>道路运输业</w:t>
      </w:r>
      <w:r>
        <w:rPr>
          <w:rFonts w:hint="eastAsia" w:ascii="宋体" w:hAnsi="宋体" w:eastAsia="宋体" w:cs="宋体"/>
          <w:kern w:val="0"/>
          <w:sz w:val="24"/>
        </w:rPr>
        <w:t>；承建企业为</w:t>
      </w:r>
      <w:r>
        <w:rPr>
          <w:rFonts w:hint="eastAsia" w:ascii="宋体" w:hAnsi="宋体" w:eastAsia="宋体" w:cs="宋体"/>
          <w:i/>
          <w:kern w:val="0"/>
          <w:sz w:val="24"/>
          <w:u w:val="single"/>
        </w:rPr>
        <w:t xml:space="preserve">（企业名称） </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rPr>
        <w:t>万元，属于</w:t>
      </w:r>
      <w:r>
        <w:rPr>
          <w:rFonts w:hint="eastAsia" w:ascii="宋体" w:hAnsi="宋体" w:eastAsia="宋体" w:cs="宋体"/>
          <w:i/>
          <w:kern w:val="0"/>
          <w:sz w:val="24"/>
        </w:rPr>
        <w:t>（</w:t>
      </w:r>
      <w:r>
        <w:rPr>
          <w:rFonts w:hint="eastAsia" w:ascii="宋体" w:hAnsi="宋体" w:eastAsia="宋体" w:cs="宋体"/>
          <w:i/>
          <w:kern w:val="0"/>
          <w:sz w:val="24"/>
          <w:u w:val="single"/>
        </w:rPr>
        <w:t>中型企业、小型企业、微型企业）</w:t>
      </w:r>
      <w:r>
        <w:rPr>
          <w:rFonts w:hint="eastAsia" w:ascii="宋体" w:hAnsi="宋体" w:eastAsia="宋体" w:cs="宋体"/>
          <w:kern w:val="0"/>
          <w:sz w:val="24"/>
        </w:rPr>
        <w:t xml:space="preserve">； </w:t>
      </w:r>
    </w:p>
    <w:p w14:paraId="5A290ABE">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w:t>
      </w:r>
    </w:p>
    <w:p w14:paraId="404D055E">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526DEE64">
      <w:pPr>
        <w:widowControl/>
        <w:spacing w:line="500" w:lineRule="exact"/>
        <w:ind w:firstLine="480" w:firstLineChars="200"/>
        <w:jc w:val="left"/>
        <w:rPr>
          <w:rFonts w:ascii="宋体" w:hAnsi="宋体" w:eastAsia="宋体" w:cs="宋体"/>
          <w:sz w:val="24"/>
        </w:rPr>
      </w:pPr>
      <w:r>
        <w:rPr>
          <w:rFonts w:hint="eastAsia" w:ascii="宋体" w:hAnsi="宋体" w:eastAsia="宋体" w:cs="宋体"/>
          <w:kern w:val="0"/>
          <w:sz w:val="24"/>
        </w:rPr>
        <w:t xml:space="preserve">本企业对上述声明内容的真实性负责。如有虚假，将依法承担相应责任。 </w:t>
      </w:r>
    </w:p>
    <w:p w14:paraId="48E2B47F">
      <w:pPr>
        <w:widowControl/>
        <w:spacing w:line="500" w:lineRule="exact"/>
        <w:jc w:val="center"/>
        <w:rPr>
          <w:rFonts w:ascii="宋体" w:hAnsi="宋体" w:eastAsia="宋体" w:cs="宋体"/>
          <w:kern w:val="0"/>
          <w:sz w:val="24"/>
        </w:rPr>
      </w:pPr>
    </w:p>
    <w:p w14:paraId="449E12E7">
      <w:pPr>
        <w:widowControl/>
        <w:spacing w:line="500" w:lineRule="exact"/>
        <w:jc w:val="center"/>
        <w:rPr>
          <w:rFonts w:ascii="宋体" w:hAnsi="宋体" w:eastAsia="宋体" w:cs="宋体"/>
          <w:sz w:val="24"/>
        </w:rPr>
      </w:pPr>
      <w:r>
        <w:rPr>
          <w:rFonts w:hint="eastAsia" w:ascii="宋体" w:hAnsi="宋体" w:eastAsia="宋体" w:cs="宋体"/>
          <w:kern w:val="0"/>
          <w:sz w:val="24"/>
        </w:rPr>
        <w:t>企业名称（盖章）：</w:t>
      </w:r>
    </w:p>
    <w:p w14:paraId="74CDF6C6">
      <w:pPr>
        <w:widowControl/>
        <w:spacing w:line="500" w:lineRule="exact"/>
        <w:jc w:val="center"/>
        <w:rPr>
          <w:rFonts w:ascii="宋体" w:hAnsi="宋体" w:eastAsia="宋体" w:cs="宋体"/>
          <w:sz w:val="24"/>
        </w:rPr>
      </w:pPr>
      <w:r>
        <w:rPr>
          <w:rFonts w:hint="eastAsia" w:ascii="宋体" w:hAnsi="宋体" w:eastAsia="宋体" w:cs="宋体"/>
          <w:kern w:val="0"/>
          <w:sz w:val="24"/>
        </w:rPr>
        <w:t xml:space="preserve">          日 期：</w:t>
      </w:r>
    </w:p>
    <w:p w14:paraId="045EAE2E">
      <w:pPr>
        <w:pStyle w:val="39"/>
        <w:spacing w:line="360" w:lineRule="auto"/>
        <w:jc w:val="left"/>
        <w:rPr>
          <w:rFonts w:ascii="宋体" w:hAnsi="宋体" w:cs="宋体"/>
          <w:b/>
          <w:szCs w:val="21"/>
        </w:rPr>
      </w:pPr>
    </w:p>
    <w:p w14:paraId="312ECCB3">
      <w:pPr>
        <w:widowControl/>
        <w:jc w:val="left"/>
        <w:rPr>
          <w:rFonts w:ascii="宋体" w:hAnsi="宋体" w:eastAsia="宋体" w:cs="宋体"/>
          <w:kern w:val="0"/>
          <w:sz w:val="21"/>
          <w:szCs w:val="21"/>
        </w:rPr>
      </w:pPr>
    </w:p>
    <w:p w14:paraId="04514850">
      <w:pPr>
        <w:widowControl/>
        <w:jc w:val="left"/>
        <w:rPr>
          <w:rFonts w:ascii="宋体" w:hAnsi="宋体" w:eastAsia="宋体" w:cs="宋体"/>
          <w:kern w:val="0"/>
          <w:sz w:val="21"/>
          <w:szCs w:val="21"/>
        </w:rPr>
      </w:pPr>
      <w:r>
        <w:rPr>
          <w:rFonts w:hint="eastAsia" w:ascii="宋体" w:hAnsi="宋体" w:eastAsia="宋体" w:cs="宋体"/>
          <w:kern w:val="0"/>
          <w:sz w:val="21"/>
          <w:szCs w:val="21"/>
        </w:rPr>
        <w:t>注：</w:t>
      </w:r>
    </w:p>
    <w:p w14:paraId="76231CDC">
      <w:pPr>
        <w:widowControl/>
        <w:spacing w:line="400" w:lineRule="exact"/>
        <w:ind w:firstLine="420" w:firstLineChars="200"/>
        <w:jc w:val="left"/>
        <w:rPr>
          <w:rFonts w:ascii="宋体" w:hAnsi="宋体" w:eastAsia="宋体" w:cs="宋体"/>
          <w:kern w:val="0"/>
          <w:sz w:val="21"/>
          <w:szCs w:val="21"/>
          <w:lang w:val="en-GB"/>
        </w:rPr>
      </w:pPr>
      <w:r>
        <w:rPr>
          <w:rFonts w:hint="eastAsia" w:ascii="宋体" w:hAnsi="宋体" w:eastAsia="宋体" w:cs="宋体"/>
          <w:kern w:val="0"/>
          <w:sz w:val="21"/>
          <w:szCs w:val="21"/>
        </w:rPr>
        <w:t>1.从业人员、营业收入、资产总额填报上一年度数据，无上一年度数据的新成立企业可不填报。</w:t>
      </w:r>
    </w:p>
    <w:p w14:paraId="4E23183E">
      <w:pPr>
        <w:widowControl/>
        <w:spacing w:line="40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2.标的所属行业为交通运输业（不含铁路运输业）。</w:t>
      </w:r>
    </w:p>
    <w:p w14:paraId="51FA0B4D">
      <w:pPr>
        <w:widowControl/>
        <w:spacing w:line="40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3.中型企业、小型企业、微型企业请根据《工业和信息化部、国家统计局、国家发展和改革委员会、财政部关于印发中小企业划型标准规定的通知》（工信部联企业[2011]300号）规定的划分标准填写。</w:t>
      </w:r>
    </w:p>
    <w:p w14:paraId="450CBC11">
      <w:pPr>
        <w:widowControl/>
        <w:jc w:val="left"/>
        <w:rPr>
          <w:sz w:val="21"/>
          <w:szCs w:val="21"/>
        </w:rPr>
      </w:pPr>
    </w:p>
    <w:p w14:paraId="465FDA63">
      <w:pPr>
        <w:jc w:val="left"/>
        <w:rPr>
          <w:rFonts w:ascii="宋体" w:hAnsi="宋体" w:eastAsia="宋体" w:cs="宋体"/>
          <w:b/>
          <w:bCs/>
          <w:sz w:val="24"/>
        </w:rPr>
      </w:pPr>
    </w:p>
    <w:p w14:paraId="3FCBE97F">
      <w:pPr>
        <w:pStyle w:val="9"/>
        <w:rPr>
          <w:rFonts w:ascii="宋体" w:hAnsi="宋体" w:eastAsia="宋体" w:cs="宋体"/>
          <w:b/>
          <w:bCs/>
          <w:sz w:val="24"/>
          <w:szCs w:val="24"/>
        </w:rPr>
      </w:pPr>
    </w:p>
    <w:p w14:paraId="51F4E961">
      <w:pPr>
        <w:widowControl/>
        <w:jc w:val="left"/>
        <w:rPr>
          <w:rFonts w:ascii="宋体" w:hAnsi="宋体" w:eastAsia="宋体" w:cs="宋体"/>
          <w:b/>
          <w:bCs/>
          <w:sz w:val="24"/>
        </w:rPr>
      </w:pPr>
      <w:r>
        <w:rPr>
          <w:rFonts w:ascii="宋体" w:hAnsi="宋体" w:eastAsia="宋体" w:cs="宋体"/>
          <w:b/>
          <w:bCs/>
          <w:sz w:val="24"/>
        </w:rPr>
        <w:br w:type="page"/>
      </w:r>
    </w:p>
    <w:p w14:paraId="719B630D">
      <w:pPr>
        <w:jc w:val="center"/>
        <w:rPr>
          <w:rFonts w:ascii="宋体" w:hAnsi="宋体" w:eastAsia="宋体" w:cs="宋体"/>
          <w:b/>
          <w:bCs/>
          <w:sz w:val="24"/>
        </w:rPr>
      </w:pPr>
      <w:r>
        <w:rPr>
          <w:rFonts w:hint="eastAsia" w:ascii="宋体" w:hAnsi="宋体" w:eastAsia="宋体" w:cs="宋体"/>
          <w:b/>
          <w:bCs/>
          <w:sz w:val="24"/>
        </w:rPr>
        <w:t>残疾人福利性单位声明函（如有）</w:t>
      </w:r>
    </w:p>
    <w:p w14:paraId="2EFF41F1">
      <w:pPr>
        <w:jc w:val="center"/>
        <w:rPr>
          <w:rFonts w:ascii="宋体" w:hAnsi="宋体" w:eastAsia="宋体" w:cs="宋体"/>
          <w:b/>
          <w:bCs/>
          <w:sz w:val="24"/>
        </w:rPr>
      </w:pPr>
    </w:p>
    <w:p w14:paraId="2A33770B">
      <w:pPr>
        <w:spacing w:line="500" w:lineRule="exact"/>
        <w:ind w:firstLine="480" w:firstLineChars="200"/>
        <w:rPr>
          <w:rFonts w:ascii="宋体" w:hAnsi="宋体" w:cs="宋体"/>
          <w:spacing w:val="6"/>
          <w:sz w:val="24"/>
        </w:rPr>
      </w:pPr>
      <w:r>
        <w:rPr>
          <w:rFonts w:hint="eastAsia" w:ascii="宋体" w:hAnsi="宋体" w:eastAsia="宋体" w:cs="宋体"/>
          <w:sz w:val="24"/>
        </w:rPr>
        <w:t>本</w:t>
      </w:r>
      <w:r>
        <w:rPr>
          <w:rFonts w:hint="eastAsia" w:ascii="宋体" w:hAnsi="宋体" w:cs="宋体"/>
          <w:spacing w:val="6"/>
          <w:sz w:val="24"/>
        </w:rPr>
        <w:t>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rPr>
        <w:t xml:space="preserve"> </w:t>
      </w:r>
      <w:r>
        <w:rPr>
          <w:rFonts w:hint="eastAsia" w:ascii="宋体" w:hAnsi="宋体" w:eastAsia="宋体" w:cs="宋体"/>
          <w:spacing w:val="6"/>
          <w:sz w:val="24"/>
          <w:u w:val="single"/>
        </w:rPr>
        <w:t>台州新远工程项目管理有限公司</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1BB1029D">
      <w:pPr>
        <w:spacing w:line="500" w:lineRule="exact"/>
        <w:ind w:firstLine="378" w:firstLineChars="150"/>
        <w:rPr>
          <w:rFonts w:ascii="宋体" w:hAnsi="宋体" w:eastAsia="宋体" w:cs="宋体"/>
          <w:sz w:val="24"/>
        </w:rPr>
      </w:pPr>
      <w:r>
        <w:rPr>
          <w:rFonts w:hint="eastAsia" w:ascii="宋体" w:hAnsi="宋体" w:cs="宋体"/>
          <w:spacing w:val="6"/>
          <w:sz w:val="24"/>
        </w:rPr>
        <w:t>本单位对上述声明的真实性负责。如有虚假，将依法承担相应责任</w:t>
      </w:r>
      <w:r>
        <w:rPr>
          <w:rFonts w:hint="eastAsia" w:ascii="宋体" w:hAnsi="宋体" w:eastAsia="宋体" w:cs="宋体"/>
          <w:sz w:val="24"/>
        </w:rPr>
        <w:t>。</w:t>
      </w:r>
    </w:p>
    <w:p w14:paraId="27D831C8">
      <w:pPr>
        <w:spacing w:line="360" w:lineRule="auto"/>
        <w:ind w:firstLine="360" w:firstLineChars="150"/>
        <w:rPr>
          <w:rFonts w:ascii="宋体" w:hAnsi="宋体" w:eastAsia="宋体" w:cs="宋体"/>
          <w:sz w:val="24"/>
        </w:rPr>
      </w:pPr>
      <w:r>
        <w:rPr>
          <w:rFonts w:hint="eastAsia" w:ascii="宋体" w:hAnsi="宋体" w:eastAsia="宋体" w:cs="宋体"/>
          <w:sz w:val="24"/>
        </w:rPr>
        <w:t xml:space="preserve">                                 </w:t>
      </w:r>
    </w:p>
    <w:p w14:paraId="3F4DF440">
      <w:pPr>
        <w:spacing w:line="360" w:lineRule="auto"/>
        <w:ind w:right="480" w:firstLine="4080" w:firstLineChars="1700"/>
        <w:rPr>
          <w:rFonts w:ascii="宋体" w:hAnsi="宋体" w:eastAsia="宋体" w:cs="宋体"/>
          <w:sz w:val="24"/>
        </w:rPr>
      </w:pPr>
      <w:r>
        <w:rPr>
          <w:rFonts w:hint="eastAsia" w:ascii="宋体" w:hAnsi="宋体" w:eastAsia="宋体" w:cs="宋体"/>
          <w:sz w:val="24"/>
        </w:rPr>
        <w:t>磋商人（盖单位章）：</w:t>
      </w:r>
    </w:p>
    <w:p w14:paraId="1E46FE2B">
      <w:pPr>
        <w:spacing w:line="360" w:lineRule="auto"/>
        <w:ind w:right="480" w:firstLine="5760" w:firstLineChars="2400"/>
        <w:rPr>
          <w:rFonts w:ascii="宋体" w:hAnsi="宋体" w:eastAsia="宋体" w:cs="宋体"/>
          <w:sz w:val="24"/>
        </w:rPr>
      </w:pPr>
      <w:r>
        <w:rPr>
          <w:rFonts w:hint="eastAsia" w:ascii="宋体" w:hAnsi="宋体" w:eastAsia="宋体" w:cs="宋体"/>
          <w:sz w:val="24"/>
        </w:rPr>
        <w:t>日期∶</w:t>
      </w:r>
    </w:p>
    <w:p w14:paraId="01AFC46B">
      <w:pPr>
        <w:pStyle w:val="20"/>
        <w:widowControl w:val="0"/>
        <w:spacing w:beforeAutospacing="0" w:afterAutospacing="0" w:line="360" w:lineRule="auto"/>
        <w:ind w:right="360" w:firstLine="6000" w:firstLineChars="2500"/>
        <w:jc w:val="both"/>
        <w:rPr>
          <w:rFonts w:hint="default" w:eastAsia="宋体" w:cs="宋体"/>
          <w:kern w:val="2"/>
        </w:rPr>
      </w:pPr>
    </w:p>
    <w:p w14:paraId="71148310">
      <w:pPr>
        <w:pStyle w:val="40"/>
        <w:spacing w:after="120" w:line="360" w:lineRule="auto"/>
        <w:rPr>
          <w:rFonts w:ascii="宋体" w:hAnsi="宋体" w:eastAsia="宋体" w:cs="宋体"/>
          <w:b/>
          <w:sz w:val="24"/>
        </w:rPr>
      </w:pPr>
      <w:r>
        <w:rPr>
          <w:rFonts w:hint="eastAsia" w:ascii="宋体" w:hAnsi="宋体"/>
          <w:sz w:val="24"/>
        </w:rPr>
        <w:t>－－－－－－－－－－－－－－－－－－－－－－－－－－－－－－－－－－－－</w:t>
      </w:r>
    </w:p>
    <w:p w14:paraId="62B2C93D">
      <w:pPr>
        <w:pStyle w:val="11"/>
        <w:spacing w:line="360" w:lineRule="auto"/>
        <w:outlineLvl w:val="1"/>
        <w:rPr>
          <w:rFonts w:hAnsi="宋体" w:eastAsia="宋体" w:cs="宋体"/>
          <w:b/>
          <w:sz w:val="24"/>
          <w:szCs w:val="24"/>
        </w:rPr>
      </w:pPr>
    </w:p>
    <w:p w14:paraId="170D9297">
      <w:pPr>
        <w:pStyle w:val="11"/>
        <w:spacing w:line="360" w:lineRule="auto"/>
        <w:outlineLvl w:val="1"/>
        <w:rPr>
          <w:rFonts w:hAnsi="宋体" w:eastAsia="宋体" w:cs="宋体"/>
          <w:b/>
          <w:sz w:val="24"/>
          <w:szCs w:val="24"/>
        </w:rPr>
      </w:pPr>
    </w:p>
    <w:p w14:paraId="08B24296">
      <w:pPr>
        <w:jc w:val="center"/>
        <w:rPr>
          <w:rFonts w:ascii="宋体" w:hAnsi="宋体" w:eastAsia="宋体" w:cs="宋体"/>
          <w:b/>
          <w:bCs/>
          <w:sz w:val="24"/>
          <w:lang w:val="en-GB"/>
        </w:rPr>
      </w:pPr>
      <w:r>
        <w:rPr>
          <w:rFonts w:hint="eastAsia" w:ascii="宋体" w:hAnsi="宋体" w:eastAsia="宋体" w:cs="宋体"/>
          <w:b/>
          <w:bCs/>
          <w:sz w:val="24"/>
          <w:lang w:val="en-GB"/>
        </w:rPr>
        <w:t>监狱企业</w:t>
      </w:r>
      <w:r>
        <w:rPr>
          <w:rFonts w:hint="eastAsia" w:ascii="宋体" w:hAnsi="宋体" w:eastAsia="宋体" w:cs="宋体"/>
          <w:b/>
          <w:bCs/>
          <w:sz w:val="24"/>
        </w:rPr>
        <w:t>（如有）</w:t>
      </w:r>
    </w:p>
    <w:p w14:paraId="6311D81F">
      <w:pPr>
        <w:spacing w:line="588" w:lineRule="exact"/>
        <w:ind w:firstLine="504" w:firstLineChars="200"/>
        <w:rPr>
          <w:rFonts w:ascii="宋体" w:hAnsi="宋体" w:cs="宋体"/>
          <w:spacing w:val="6"/>
          <w:sz w:val="24"/>
        </w:rPr>
      </w:pPr>
      <w:r>
        <w:rPr>
          <w:rFonts w:hint="eastAsia" w:ascii="宋体" w:hAnsi="宋体" w:cs="宋体"/>
          <w:spacing w:val="6"/>
          <w:sz w:val="24"/>
          <w:lang w:val="zh-CN"/>
        </w:rPr>
        <w:t>监狱企业参加政府采购活动时，应当提供由省级以上监狱管理局、戒毒管理局（含新疆生产建设兵团）出具的属于监狱企业的证明文件，</w:t>
      </w:r>
      <w:r>
        <w:rPr>
          <w:rFonts w:hint="eastAsia" w:ascii="宋体" w:hAnsi="宋体" w:cs="宋体"/>
          <w:b/>
          <w:bCs/>
          <w:spacing w:val="6"/>
          <w:sz w:val="24"/>
          <w:u w:val="single"/>
          <w:lang w:val="zh-CN"/>
        </w:rPr>
        <w:t>视同小型、微型企业。</w:t>
      </w:r>
    </w:p>
    <w:p w14:paraId="54698443">
      <w:pPr>
        <w:pStyle w:val="11"/>
        <w:spacing w:line="360" w:lineRule="auto"/>
        <w:outlineLvl w:val="1"/>
        <w:rPr>
          <w:rFonts w:hAnsi="宋体" w:eastAsia="宋体" w:cs="宋体"/>
          <w:b/>
          <w:sz w:val="24"/>
          <w:szCs w:val="24"/>
        </w:rPr>
      </w:pPr>
    </w:p>
    <w:p w14:paraId="39501127">
      <w:pPr>
        <w:pStyle w:val="20"/>
        <w:widowControl w:val="0"/>
        <w:spacing w:beforeAutospacing="0" w:afterAutospacing="0" w:line="360" w:lineRule="auto"/>
        <w:ind w:right="360" w:firstLine="6300" w:firstLineChars="2500"/>
        <w:jc w:val="both"/>
        <w:rPr>
          <w:rFonts w:hint="default" w:eastAsia="宋体" w:cs="宋体"/>
          <w:spacing w:val="6"/>
        </w:rPr>
      </w:pPr>
    </w:p>
    <w:p w14:paraId="247F3148">
      <w:pPr>
        <w:pStyle w:val="11"/>
        <w:spacing w:line="360" w:lineRule="auto"/>
        <w:outlineLvl w:val="1"/>
        <w:rPr>
          <w:rFonts w:hAnsi="宋体" w:eastAsia="宋体" w:cs="宋体"/>
          <w:b/>
          <w:sz w:val="24"/>
          <w:szCs w:val="24"/>
        </w:rPr>
      </w:pPr>
    </w:p>
    <w:p w14:paraId="3EC85CF2">
      <w:pPr>
        <w:pStyle w:val="11"/>
        <w:spacing w:line="360" w:lineRule="auto"/>
        <w:outlineLvl w:val="1"/>
        <w:rPr>
          <w:rFonts w:hAnsi="宋体" w:eastAsia="宋体" w:cs="宋体"/>
          <w:b/>
          <w:sz w:val="24"/>
          <w:szCs w:val="24"/>
        </w:rPr>
      </w:pPr>
    </w:p>
    <w:p w14:paraId="3557EF83">
      <w:pPr>
        <w:pStyle w:val="11"/>
        <w:spacing w:line="360" w:lineRule="auto"/>
        <w:outlineLvl w:val="1"/>
        <w:rPr>
          <w:rFonts w:hAnsi="宋体" w:eastAsia="宋体" w:cs="宋体"/>
          <w:b/>
          <w:sz w:val="24"/>
          <w:szCs w:val="24"/>
        </w:rPr>
      </w:pPr>
    </w:p>
    <w:p w14:paraId="21AB41D6">
      <w:pPr>
        <w:pStyle w:val="11"/>
        <w:spacing w:line="360" w:lineRule="auto"/>
        <w:outlineLvl w:val="1"/>
        <w:rPr>
          <w:rFonts w:hAnsi="宋体" w:eastAsia="宋体" w:cs="宋体"/>
          <w:b/>
          <w:sz w:val="24"/>
          <w:szCs w:val="24"/>
        </w:rPr>
      </w:pPr>
    </w:p>
    <w:p w14:paraId="5532E773">
      <w:pPr>
        <w:pStyle w:val="20"/>
        <w:widowControl w:val="0"/>
        <w:spacing w:beforeAutospacing="0" w:afterAutospacing="0"/>
        <w:ind w:firstLine="482"/>
        <w:jc w:val="both"/>
        <w:rPr>
          <w:rFonts w:hint="default" w:eastAsia="宋体" w:cs="宋体"/>
          <w:b/>
          <w:kern w:val="2"/>
        </w:rPr>
      </w:pPr>
    </w:p>
    <w:p w14:paraId="74AB48D6">
      <w:pPr>
        <w:pStyle w:val="20"/>
        <w:widowControl w:val="0"/>
        <w:spacing w:beforeAutospacing="0" w:afterAutospacing="0"/>
        <w:ind w:firstLine="482"/>
        <w:jc w:val="center"/>
        <w:rPr>
          <w:rFonts w:hint="default" w:eastAsia="宋体" w:cs="宋体"/>
          <w:b/>
          <w:kern w:val="2"/>
        </w:rPr>
      </w:pPr>
    </w:p>
    <w:p w14:paraId="0A642E42">
      <w:pPr>
        <w:rPr>
          <w:rFonts w:ascii="宋体" w:hAnsi="宋体" w:eastAsia="宋体"/>
        </w:rPr>
      </w:pPr>
      <w:r>
        <w:rPr>
          <w:rFonts w:hint="eastAsia" w:ascii="宋体" w:hAnsi="宋体" w:eastAsia="宋体"/>
        </w:rPr>
        <w:br w:type="page"/>
      </w:r>
    </w:p>
    <w:p w14:paraId="77C26D05">
      <w:pPr>
        <w:pStyle w:val="3"/>
        <w:spacing w:beforeLines="100" w:line="360" w:lineRule="auto"/>
        <w:ind w:left="720" w:leftChars="200" w:firstLine="2249" w:firstLineChars="700"/>
        <w:rPr>
          <w:rFonts w:ascii="宋体" w:hAnsi="宋体" w:eastAsia="宋体"/>
          <w:bCs w:val="0"/>
        </w:rPr>
      </w:pPr>
    </w:p>
    <w:p w14:paraId="27C0FDBE">
      <w:pPr>
        <w:pStyle w:val="3"/>
        <w:spacing w:beforeLines="100" w:line="360" w:lineRule="auto"/>
        <w:ind w:left="720" w:leftChars="200" w:firstLine="2249" w:firstLineChars="700"/>
        <w:rPr>
          <w:rFonts w:ascii="宋体" w:hAnsi="宋体" w:eastAsia="宋体"/>
          <w:bCs w:val="0"/>
          <w:lang w:val="zh-CN"/>
        </w:rPr>
      </w:pPr>
      <w:r>
        <w:rPr>
          <w:rFonts w:hint="eastAsia" w:ascii="宋体" w:hAnsi="宋体" w:eastAsia="宋体"/>
          <w:bCs w:val="0"/>
        </w:rPr>
        <w:t>2、</w:t>
      </w:r>
      <w:r>
        <w:rPr>
          <w:rFonts w:hint="eastAsia" w:ascii="宋体" w:hAnsi="宋体" w:eastAsia="宋体"/>
          <w:bCs w:val="0"/>
          <w:lang w:val="zh-CN"/>
        </w:rPr>
        <w:t>商务与技术文件格式</w:t>
      </w:r>
    </w:p>
    <w:p w14:paraId="4E913CA6">
      <w:pPr>
        <w:spacing w:before="100" w:beforeAutospacing="1" w:line="360" w:lineRule="auto"/>
        <w:jc w:val="center"/>
        <w:rPr>
          <w:rFonts w:ascii="宋体" w:hAnsi="宋体"/>
          <w:b/>
          <w:bCs/>
          <w:sz w:val="32"/>
          <w:szCs w:val="32"/>
        </w:rPr>
      </w:pPr>
      <w:r>
        <w:rPr>
          <w:rFonts w:hint="eastAsia" w:ascii="宋体" w:hAnsi="宋体"/>
          <w:b/>
          <w:bCs/>
          <w:sz w:val="32"/>
          <w:szCs w:val="32"/>
        </w:rPr>
        <w:t>目  录</w:t>
      </w:r>
    </w:p>
    <w:p w14:paraId="31E08E46">
      <w:pPr>
        <w:pStyle w:val="7"/>
        <w:spacing w:line="360" w:lineRule="auto"/>
        <w:ind w:firstLine="960" w:firstLineChars="400"/>
        <w:jc w:val="left"/>
        <w:rPr>
          <w:rFonts w:ascii="宋体" w:hAnsi="宋体" w:eastAsia="宋体" w:cs="宋体"/>
          <w:b/>
          <w:bCs/>
          <w:sz w:val="24"/>
          <w:szCs w:val="24"/>
        </w:rPr>
      </w:pPr>
      <w:r>
        <w:rPr>
          <w:rFonts w:hint="eastAsia" w:ascii="宋体" w:hAnsi="宋体"/>
          <w:sz w:val="24"/>
        </w:rPr>
        <w:t>（按照“第三部分 磋商须知”有关</w:t>
      </w:r>
      <w:r>
        <w:rPr>
          <w:rFonts w:hint="eastAsia" w:ascii="宋体" w:hAnsi="宋体"/>
          <w:sz w:val="24"/>
          <w:lang w:val="zh-CN"/>
        </w:rPr>
        <w:t>商务与技术文件组成</w:t>
      </w:r>
      <w:r>
        <w:rPr>
          <w:rFonts w:hint="eastAsia" w:ascii="宋体" w:hAnsi="宋体"/>
          <w:sz w:val="24"/>
        </w:rPr>
        <w:t>要求编排）</w:t>
      </w:r>
    </w:p>
    <w:p w14:paraId="151F255D">
      <w:pPr>
        <w:spacing w:line="360" w:lineRule="auto"/>
        <w:ind w:firstLine="5760" w:firstLineChars="2400"/>
        <w:jc w:val="left"/>
        <w:rPr>
          <w:rFonts w:ascii="宋体" w:hAnsi="宋体" w:cs="宋体"/>
          <w:sz w:val="24"/>
        </w:rPr>
      </w:pPr>
    </w:p>
    <w:p w14:paraId="1EE2F115">
      <w:pPr>
        <w:pStyle w:val="11"/>
        <w:adjustRightInd w:val="0"/>
        <w:snapToGrid w:val="0"/>
        <w:spacing w:before="120" w:after="120"/>
        <w:rPr>
          <w:rFonts w:hAnsi="宋体" w:eastAsia="宋体" w:cs="宋体"/>
          <w:b/>
          <w:bCs/>
          <w:sz w:val="24"/>
          <w:szCs w:val="24"/>
        </w:rPr>
      </w:pPr>
    </w:p>
    <w:p w14:paraId="19F987C3">
      <w:pPr>
        <w:widowControl/>
        <w:jc w:val="left"/>
        <w:rPr>
          <w:rFonts w:ascii="宋体" w:hAnsi="宋体" w:eastAsia="宋体" w:cs="宋体"/>
          <w:b/>
          <w:bCs/>
          <w:sz w:val="24"/>
        </w:rPr>
      </w:pPr>
      <w:r>
        <w:rPr>
          <w:rFonts w:hAnsi="宋体" w:eastAsia="宋体" w:cs="宋体"/>
          <w:b/>
          <w:bCs/>
          <w:sz w:val="24"/>
        </w:rPr>
        <w:br w:type="page"/>
      </w:r>
    </w:p>
    <w:p w14:paraId="48322A95">
      <w:pPr>
        <w:pStyle w:val="11"/>
        <w:adjustRightInd w:val="0"/>
        <w:snapToGrid w:val="0"/>
        <w:spacing w:before="156" w:after="156"/>
        <w:rPr>
          <w:rFonts w:hAnsi="宋体" w:cs="宋体"/>
          <w:b/>
          <w:sz w:val="24"/>
          <w:szCs w:val="24"/>
        </w:rPr>
      </w:pPr>
      <w:r>
        <w:rPr>
          <w:rFonts w:hint="eastAsia" w:hAnsi="宋体" w:eastAsia="宋体" w:cs="宋体"/>
          <w:b/>
          <w:bCs/>
          <w:sz w:val="24"/>
          <w:szCs w:val="24"/>
        </w:rPr>
        <w:t>附件八：</w:t>
      </w:r>
      <w:r>
        <w:rPr>
          <w:rFonts w:hint="eastAsia" w:hAnsi="宋体" w:eastAsia="宋体" w:cs="宋体"/>
          <w:sz w:val="24"/>
          <w:szCs w:val="24"/>
        </w:rPr>
        <w:t xml:space="preserve">       </w:t>
      </w:r>
      <w:r>
        <w:rPr>
          <w:rFonts w:hint="eastAsia" w:hAnsi="宋体" w:eastAsia="宋体" w:cs="宋体"/>
          <w:b/>
          <w:bCs/>
          <w:sz w:val="24"/>
          <w:szCs w:val="24"/>
        </w:rPr>
        <w:t xml:space="preserve">              </w:t>
      </w:r>
    </w:p>
    <w:p w14:paraId="39D7278C">
      <w:pPr>
        <w:pStyle w:val="2"/>
        <w:spacing w:line="360" w:lineRule="auto"/>
        <w:jc w:val="center"/>
        <w:rPr>
          <w:rFonts w:ascii="宋体" w:hAnsi="宋体" w:eastAsia="宋体" w:cs="宋体"/>
          <w:sz w:val="32"/>
          <w:szCs w:val="32"/>
        </w:rPr>
      </w:pPr>
      <w:r>
        <w:rPr>
          <w:rFonts w:hint="eastAsia" w:ascii="宋体" w:hAnsi="宋体" w:eastAsia="宋体" w:cs="宋体"/>
          <w:sz w:val="32"/>
          <w:szCs w:val="32"/>
        </w:rPr>
        <w:t>商务响应承诺函</w:t>
      </w:r>
    </w:p>
    <w:p w14:paraId="0BA1E436">
      <w:pPr>
        <w:widowControl/>
        <w:spacing w:line="360" w:lineRule="auto"/>
        <w:rPr>
          <w:rFonts w:ascii="宋体" w:hAnsi="宋体"/>
          <w:sz w:val="22"/>
          <w:szCs w:val="22"/>
        </w:rPr>
      </w:pPr>
      <w:r>
        <w:rPr>
          <w:rFonts w:hint="eastAsia" w:ascii="宋体" w:hAnsi="宋体"/>
          <w:kern w:val="0"/>
          <w:sz w:val="22"/>
          <w:szCs w:val="22"/>
        </w:rPr>
        <w:t>致</w:t>
      </w:r>
      <w:r>
        <w:rPr>
          <w:rFonts w:hint="eastAsia" w:ascii="宋体" w:hAnsi="宋体" w:eastAsia="宋体" w:cs="宋体"/>
          <w:kern w:val="0"/>
          <w:sz w:val="22"/>
          <w:szCs w:val="22"/>
          <w:u w:val="single"/>
        </w:rPr>
        <w:t>仙居县交通运输局</w:t>
      </w:r>
      <w:r>
        <w:rPr>
          <w:rFonts w:hint="eastAsia" w:ascii="宋体" w:hAnsi="宋体"/>
          <w:kern w:val="0"/>
          <w:sz w:val="22"/>
          <w:szCs w:val="22"/>
        </w:rPr>
        <w:t>：</w:t>
      </w:r>
      <w:r>
        <w:rPr>
          <w:rFonts w:hint="eastAsia" w:ascii="宋体" w:hAnsi="宋体"/>
          <w:sz w:val="22"/>
          <w:szCs w:val="22"/>
        </w:rPr>
        <w:t xml:space="preserve"> </w:t>
      </w:r>
    </w:p>
    <w:p w14:paraId="117211C1">
      <w:pPr>
        <w:pStyle w:val="8"/>
        <w:spacing w:line="360" w:lineRule="auto"/>
        <w:rPr>
          <w:rFonts w:ascii="宋体" w:hAnsi="宋体"/>
          <w:sz w:val="22"/>
        </w:rPr>
      </w:pPr>
      <w:r>
        <w:rPr>
          <w:rFonts w:hint="eastAsia" w:ascii="宋体" w:hAnsi="宋体"/>
          <w:sz w:val="22"/>
        </w:rPr>
        <w:t xml:space="preserve">    本公司参加</w:t>
      </w:r>
      <w:r>
        <w:rPr>
          <w:rFonts w:hint="eastAsia" w:ascii="宋体" w:hAnsi="宋体"/>
          <w:sz w:val="22"/>
          <w:u w:val="single"/>
        </w:rPr>
        <w:t xml:space="preserve">  </w:t>
      </w:r>
      <w:r>
        <w:rPr>
          <w:rFonts w:hint="eastAsia" w:ascii="宋体" w:hAnsi="宋体" w:eastAsia="宋体" w:cs="宋体"/>
          <w:sz w:val="22"/>
          <w:u w:val="single"/>
        </w:rPr>
        <w:t>仙居县</w:t>
      </w:r>
      <w:r>
        <w:rPr>
          <w:rFonts w:ascii="宋体" w:hAnsi="宋体"/>
          <w:sz w:val="22"/>
          <w:u w:val="single"/>
        </w:rPr>
        <w:t>2026-2027</w:t>
      </w:r>
      <w:r>
        <w:rPr>
          <w:rFonts w:hint="eastAsia" w:ascii="宋体" w:hAnsi="宋体" w:eastAsia="宋体" w:cs="宋体"/>
          <w:sz w:val="22"/>
          <w:u w:val="single"/>
        </w:rPr>
        <w:t>年乡村道沥青灌缝小修工程</w:t>
      </w:r>
      <w:r>
        <w:rPr>
          <w:rFonts w:hint="eastAsia" w:ascii="宋体" w:hAnsi="宋体"/>
          <w:sz w:val="22"/>
          <w:u w:val="single"/>
        </w:rPr>
        <w:t> 编号为</w:t>
      </w:r>
      <w:r>
        <w:rPr>
          <w:rFonts w:hint="eastAsia" w:ascii="宋体" w:hAnsi="宋体" w:eastAsia="宋体"/>
          <w:sz w:val="22"/>
          <w:u w:val="single"/>
          <w:lang w:eastAsia="zh-CN"/>
        </w:rPr>
        <w:t>331024263100010000018-XYZFCG2026-007</w:t>
      </w:r>
      <w:r>
        <w:rPr>
          <w:rFonts w:hint="eastAsia" w:ascii="宋体" w:hAnsi="宋体"/>
          <w:sz w:val="22"/>
          <w:u w:val="single"/>
        </w:rPr>
        <w:t xml:space="preserve"> </w:t>
      </w:r>
      <w:r>
        <w:rPr>
          <w:rFonts w:hint="eastAsia" w:ascii="宋体" w:hAnsi="宋体"/>
          <w:sz w:val="22"/>
        </w:rPr>
        <w:t>的采购活动，现承诺我公司完全响应采购文件中要求的所有商务响应条款。</w:t>
      </w:r>
    </w:p>
    <w:p w14:paraId="6A63C302">
      <w:pPr>
        <w:spacing w:line="360" w:lineRule="auto"/>
        <w:ind w:firstLine="440" w:firstLineChars="200"/>
        <w:jc w:val="left"/>
        <w:rPr>
          <w:rFonts w:ascii="宋体" w:hAnsi="宋体" w:cs="宋体"/>
          <w:sz w:val="22"/>
          <w:szCs w:val="22"/>
        </w:rPr>
      </w:pPr>
      <w:r>
        <w:rPr>
          <w:rFonts w:hint="eastAsia" w:ascii="宋体" w:hAnsi="宋体" w:cs="宋体"/>
          <w:sz w:val="22"/>
          <w:szCs w:val="22"/>
        </w:rPr>
        <w:t>如本公司对以上内容虚假承诺，愿承担一切法律责任。</w:t>
      </w:r>
    </w:p>
    <w:p w14:paraId="1CA68B32">
      <w:pPr>
        <w:pStyle w:val="8"/>
        <w:spacing w:line="360" w:lineRule="auto"/>
        <w:rPr>
          <w:sz w:val="22"/>
        </w:rPr>
      </w:pPr>
    </w:p>
    <w:p w14:paraId="67AE9D5B">
      <w:pPr>
        <w:pStyle w:val="8"/>
        <w:spacing w:line="360" w:lineRule="auto"/>
        <w:rPr>
          <w:sz w:val="22"/>
        </w:rPr>
      </w:pPr>
    </w:p>
    <w:p w14:paraId="130D4172">
      <w:pPr>
        <w:pStyle w:val="8"/>
        <w:spacing w:line="360" w:lineRule="auto"/>
        <w:jc w:val="center"/>
        <w:rPr>
          <w:rFonts w:hAnsi="宋体" w:cs="宋体"/>
          <w:bCs/>
          <w:sz w:val="22"/>
          <w:lang w:val="zh-CN"/>
        </w:rPr>
      </w:pPr>
      <w:r>
        <w:rPr>
          <w:rFonts w:hint="eastAsia" w:hAnsi="宋体" w:cs="宋体"/>
          <w:bCs/>
          <w:sz w:val="22"/>
        </w:rPr>
        <w:t xml:space="preserve">                              </w:t>
      </w:r>
      <w:r>
        <w:rPr>
          <w:rFonts w:hint="eastAsia" w:hAnsi="宋体" w:cs="宋体"/>
          <w:bCs/>
          <w:sz w:val="22"/>
          <w:lang w:val="zh-CN"/>
        </w:rPr>
        <w:t>磋商人名称(盖</w:t>
      </w:r>
      <w:r>
        <w:rPr>
          <w:rFonts w:hint="eastAsia" w:hAnsi="宋体" w:cs="宋体"/>
          <w:bCs/>
          <w:sz w:val="22"/>
        </w:rPr>
        <w:t>公</w:t>
      </w:r>
      <w:r>
        <w:rPr>
          <w:rFonts w:hint="eastAsia" w:hAnsi="宋体" w:cs="宋体"/>
          <w:bCs/>
          <w:sz w:val="22"/>
          <w:lang w:val="zh-CN"/>
        </w:rPr>
        <w:t>章)：</w:t>
      </w:r>
    </w:p>
    <w:p w14:paraId="6D566C8B">
      <w:pPr>
        <w:pStyle w:val="8"/>
        <w:spacing w:line="360" w:lineRule="auto"/>
        <w:jc w:val="center"/>
        <w:rPr>
          <w:rFonts w:ascii="宋体" w:hAnsi="宋体" w:cs="宋体"/>
          <w:sz w:val="22"/>
        </w:rPr>
      </w:pPr>
      <w:r>
        <w:rPr>
          <w:rFonts w:hint="eastAsia" w:hAnsi="宋体" w:cs="宋体"/>
          <w:bCs/>
          <w:sz w:val="22"/>
          <w:lang w:val="zh-CN"/>
        </w:rPr>
        <w:t xml:space="preserve">                           法定代表人或授权委托人(签字</w:t>
      </w:r>
      <w:r>
        <w:rPr>
          <w:rFonts w:hint="eastAsia" w:hAnsi="宋体" w:cs="宋体"/>
          <w:bCs/>
          <w:sz w:val="22"/>
        </w:rPr>
        <w:t>或盖章</w:t>
      </w:r>
      <w:r>
        <w:rPr>
          <w:rFonts w:hint="eastAsia" w:hAnsi="宋体" w:cs="宋体"/>
          <w:bCs/>
          <w:sz w:val="22"/>
          <w:lang w:val="zh-CN"/>
        </w:rPr>
        <w:t>)：</w:t>
      </w:r>
      <w:r>
        <w:rPr>
          <w:rFonts w:hint="eastAsia" w:hAnsi="宋体" w:cs="宋体"/>
          <w:bCs/>
          <w:sz w:val="22"/>
        </w:rPr>
        <w:t> </w:t>
      </w:r>
    </w:p>
    <w:p w14:paraId="7C9C5D17">
      <w:pPr>
        <w:pStyle w:val="11"/>
        <w:adjustRightInd w:val="0"/>
        <w:snapToGrid w:val="0"/>
        <w:spacing w:line="360" w:lineRule="auto"/>
        <w:jc w:val="center"/>
        <w:rPr>
          <w:rFonts w:hAnsi="宋体" w:cs="宋体" w:eastAsiaTheme="minorEastAsia"/>
          <w:szCs w:val="21"/>
        </w:rPr>
      </w:pPr>
      <w:r>
        <w:rPr>
          <w:rFonts w:hint="eastAsia" w:hAnsi="宋体" w:cs="宋体" w:eastAsiaTheme="minorEastAsia"/>
          <w:bCs/>
          <w:sz w:val="22"/>
          <w:szCs w:val="22"/>
        </w:rPr>
        <w:t xml:space="preserve">     </w:t>
      </w:r>
      <w:r>
        <w:rPr>
          <w:rFonts w:hint="eastAsia" w:hAnsi="宋体" w:cs="宋体"/>
          <w:bCs/>
          <w:sz w:val="22"/>
          <w:szCs w:val="22"/>
        </w:rPr>
        <w:t>日　期：</w:t>
      </w:r>
      <w:r>
        <w:rPr>
          <w:rFonts w:hint="eastAsia" w:hAnsi="宋体" w:cs="宋体" w:eastAsiaTheme="minorEastAsia"/>
          <w:bCs/>
          <w:sz w:val="22"/>
          <w:szCs w:val="22"/>
        </w:rPr>
        <w:t xml:space="preserve"> </w:t>
      </w:r>
    </w:p>
    <w:p w14:paraId="3697FA53">
      <w:pPr>
        <w:pStyle w:val="11"/>
        <w:adjustRightInd w:val="0"/>
        <w:snapToGrid w:val="0"/>
        <w:spacing w:before="156" w:after="156"/>
        <w:rPr>
          <w:rFonts w:hAnsi="宋体" w:eastAsia="宋体" w:cs="宋体"/>
          <w:b/>
          <w:bCs/>
          <w:sz w:val="24"/>
          <w:szCs w:val="24"/>
        </w:rPr>
      </w:pPr>
      <w:bookmarkStart w:id="73" w:name="_Toc528578415"/>
      <w:bookmarkStart w:id="74" w:name="_Toc528927457"/>
    </w:p>
    <w:p w14:paraId="2F76A13A">
      <w:pPr>
        <w:widowControl/>
        <w:jc w:val="left"/>
        <w:rPr>
          <w:rFonts w:ascii="宋体" w:hAnsi="宋体" w:eastAsia="宋体" w:cs="宋体"/>
          <w:b/>
          <w:bCs/>
          <w:sz w:val="24"/>
        </w:rPr>
      </w:pPr>
      <w:r>
        <w:rPr>
          <w:rFonts w:hAnsi="宋体" w:eastAsia="宋体" w:cs="宋体"/>
          <w:b/>
          <w:bCs/>
          <w:sz w:val="24"/>
        </w:rPr>
        <w:br w:type="page"/>
      </w:r>
    </w:p>
    <w:p w14:paraId="2537B4DD">
      <w:pPr>
        <w:pStyle w:val="11"/>
        <w:adjustRightInd w:val="0"/>
        <w:snapToGrid w:val="0"/>
        <w:spacing w:before="156" w:after="156"/>
        <w:rPr>
          <w:rFonts w:hAnsi="宋体" w:eastAsia="宋体" w:cs="宋体"/>
          <w:b/>
          <w:bCs/>
          <w:sz w:val="24"/>
          <w:szCs w:val="24"/>
        </w:rPr>
      </w:pPr>
      <w:r>
        <w:rPr>
          <w:rFonts w:hint="eastAsia" w:hAnsi="宋体" w:eastAsia="宋体" w:cs="宋体"/>
          <w:b/>
          <w:bCs/>
          <w:sz w:val="24"/>
          <w:szCs w:val="24"/>
        </w:rPr>
        <w:t>附件九：</w:t>
      </w:r>
    </w:p>
    <w:p w14:paraId="1D5EC1E6">
      <w:pPr>
        <w:pStyle w:val="39"/>
        <w:spacing w:line="360" w:lineRule="auto"/>
        <w:jc w:val="center"/>
        <w:rPr>
          <w:rFonts w:ascii="FangSong_GB2312" w:eastAsia="FangSong_GB2312"/>
          <w:b/>
          <w:sz w:val="28"/>
          <w:szCs w:val="28"/>
        </w:rPr>
      </w:pPr>
      <w:r>
        <w:rPr>
          <w:rFonts w:hint="eastAsia" w:ascii="宋体" w:hAnsi="宋体"/>
          <w:b/>
          <w:sz w:val="28"/>
          <w:szCs w:val="28"/>
        </w:rPr>
        <w:t>类似项目业绩一览表</w:t>
      </w:r>
    </w:p>
    <w:tbl>
      <w:tblPr>
        <w:tblStyle w:val="24"/>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1200"/>
        <w:gridCol w:w="1464"/>
        <w:gridCol w:w="1260"/>
        <w:gridCol w:w="1452"/>
        <w:gridCol w:w="1383"/>
        <w:gridCol w:w="2037"/>
      </w:tblGrid>
      <w:tr w14:paraId="31197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744" w:type="dxa"/>
            <w:tcBorders>
              <w:top w:val="single" w:color="auto" w:sz="6" w:space="0"/>
              <w:left w:val="single" w:color="auto" w:sz="6" w:space="0"/>
              <w:bottom w:val="single" w:color="auto" w:sz="6" w:space="0"/>
              <w:right w:val="single" w:color="auto" w:sz="6" w:space="0"/>
            </w:tcBorders>
            <w:vAlign w:val="center"/>
          </w:tcPr>
          <w:p w14:paraId="3837628A">
            <w:pPr>
              <w:pStyle w:val="39"/>
              <w:spacing w:line="360" w:lineRule="auto"/>
              <w:jc w:val="center"/>
              <w:rPr>
                <w:rFonts w:ascii="宋体" w:hAnsi="宋体" w:cs="Arial"/>
                <w:b/>
                <w:bCs/>
                <w:sz w:val="24"/>
              </w:rPr>
            </w:pPr>
            <w:r>
              <w:rPr>
                <w:rFonts w:hint="eastAsia" w:ascii="宋体" w:hAnsi="宋体" w:cs="Arial"/>
                <w:b/>
                <w:bCs/>
                <w:sz w:val="24"/>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7FCC68E3">
            <w:pPr>
              <w:pStyle w:val="39"/>
              <w:spacing w:line="360" w:lineRule="auto"/>
              <w:jc w:val="center"/>
              <w:rPr>
                <w:rFonts w:ascii="宋体" w:hAnsi="宋体" w:cs="Arial"/>
                <w:b/>
                <w:bCs/>
                <w:sz w:val="24"/>
              </w:rPr>
            </w:pPr>
            <w:r>
              <w:rPr>
                <w:rFonts w:hint="eastAsia" w:ascii="宋体" w:hAnsi="宋体" w:cs="Arial"/>
                <w:b/>
                <w:bCs/>
                <w:sz w:val="24"/>
              </w:rPr>
              <w:t>项目名称</w:t>
            </w:r>
          </w:p>
        </w:tc>
        <w:tc>
          <w:tcPr>
            <w:tcW w:w="1464" w:type="dxa"/>
            <w:tcBorders>
              <w:top w:val="single" w:color="auto" w:sz="6" w:space="0"/>
              <w:left w:val="single" w:color="auto" w:sz="6" w:space="0"/>
              <w:bottom w:val="single" w:color="auto" w:sz="6" w:space="0"/>
              <w:right w:val="single" w:color="auto" w:sz="6" w:space="0"/>
            </w:tcBorders>
            <w:vAlign w:val="center"/>
          </w:tcPr>
          <w:p w14:paraId="2EB9810F">
            <w:pPr>
              <w:pStyle w:val="39"/>
              <w:spacing w:line="360" w:lineRule="auto"/>
              <w:jc w:val="center"/>
              <w:rPr>
                <w:rFonts w:ascii="宋体" w:hAnsi="宋体" w:cs="Arial"/>
                <w:b/>
                <w:bCs/>
                <w:sz w:val="24"/>
              </w:rPr>
            </w:pPr>
            <w:r>
              <w:rPr>
                <w:rFonts w:hint="eastAsia" w:ascii="宋体" w:hAnsi="宋体" w:cs="Arial"/>
                <w:b/>
                <w:bCs/>
                <w:sz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5937DC29">
            <w:pPr>
              <w:pStyle w:val="39"/>
              <w:spacing w:line="360" w:lineRule="auto"/>
              <w:jc w:val="center"/>
              <w:rPr>
                <w:rFonts w:ascii="宋体" w:hAnsi="宋体" w:cs="Arial"/>
                <w:b/>
                <w:bCs/>
                <w:sz w:val="24"/>
              </w:rPr>
            </w:pPr>
            <w:r>
              <w:rPr>
                <w:rFonts w:hint="eastAsia" w:ascii="宋体" w:hAnsi="宋体" w:cs="Arial"/>
                <w:b/>
                <w:bCs/>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56F3F724">
            <w:pPr>
              <w:pStyle w:val="39"/>
              <w:spacing w:line="360" w:lineRule="auto"/>
              <w:jc w:val="center"/>
              <w:rPr>
                <w:rFonts w:ascii="宋体" w:hAnsi="宋体" w:cs="Arial"/>
                <w:b/>
                <w:bCs/>
                <w:sz w:val="24"/>
              </w:rPr>
            </w:pPr>
            <w:r>
              <w:rPr>
                <w:rFonts w:hint="eastAsia" w:ascii="宋体" w:hAnsi="宋体" w:cs="Arial"/>
                <w:b/>
                <w:bCs/>
                <w:sz w:val="24"/>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5045F6E8">
            <w:pPr>
              <w:pStyle w:val="39"/>
              <w:spacing w:line="360" w:lineRule="auto"/>
              <w:jc w:val="center"/>
              <w:rPr>
                <w:rFonts w:ascii="宋体" w:hAnsi="宋体" w:cs="Arial"/>
                <w:b/>
                <w:bCs/>
                <w:sz w:val="24"/>
              </w:rPr>
            </w:pPr>
            <w:r>
              <w:rPr>
                <w:rFonts w:hint="eastAsia" w:ascii="宋体" w:hAnsi="宋体" w:cs="Arial"/>
                <w:b/>
                <w:bCs/>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06AE6D64">
            <w:pPr>
              <w:pStyle w:val="39"/>
              <w:spacing w:line="360" w:lineRule="auto"/>
              <w:jc w:val="center"/>
              <w:rPr>
                <w:rFonts w:ascii="宋体" w:hAnsi="宋体" w:cs="Arial"/>
                <w:b/>
                <w:bCs/>
                <w:sz w:val="24"/>
              </w:rPr>
            </w:pPr>
            <w:r>
              <w:rPr>
                <w:rFonts w:hint="eastAsia" w:ascii="宋体" w:hAnsi="宋体" w:cs="Arial"/>
                <w:b/>
                <w:bCs/>
                <w:sz w:val="24"/>
              </w:rPr>
              <w:t>项目单位名称及其联系人电话</w:t>
            </w:r>
          </w:p>
        </w:tc>
      </w:tr>
      <w:tr w14:paraId="6890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44" w:type="dxa"/>
            <w:tcBorders>
              <w:top w:val="single" w:color="auto" w:sz="6" w:space="0"/>
              <w:left w:val="single" w:color="auto" w:sz="6" w:space="0"/>
              <w:bottom w:val="single" w:color="auto" w:sz="6" w:space="0"/>
              <w:right w:val="single" w:color="auto" w:sz="6" w:space="0"/>
            </w:tcBorders>
          </w:tcPr>
          <w:p w14:paraId="597132E7">
            <w:pPr>
              <w:pStyle w:val="39"/>
              <w:spacing w:line="360" w:lineRule="auto"/>
              <w:jc w:val="center"/>
              <w:rPr>
                <w:rFonts w:ascii="宋体" w:hAnsi="宋体" w:cs="Arial"/>
                <w:sz w:val="24"/>
              </w:rPr>
            </w:pPr>
            <w:r>
              <w:rPr>
                <w:rFonts w:hint="eastAsia" w:ascii="宋体" w:hAnsi="宋体" w:cs="Arial"/>
                <w:sz w:val="24"/>
              </w:rPr>
              <w:t>1</w:t>
            </w:r>
          </w:p>
        </w:tc>
        <w:tc>
          <w:tcPr>
            <w:tcW w:w="1200" w:type="dxa"/>
            <w:tcBorders>
              <w:top w:val="single" w:color="auto" w:sz="6" w:space="0"/>
              <w:left w:val="single" w:color="auto" w:sz="6" w:space="0"/>
              <w:bottom w:val="single" w:color="auto" w:sz="6" w:space="0"/>
              <w:right w:val="single" w:color="auto" w:sz="6" w:space="0"/>
            </w:tcBorders>
          </w:tcPr>
          <w:p w14:paraId="0476D82C">
            <w:pPr>
              <w:pStyle w:val="39"/>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tcPr>
          <w:p w14:paraId="5932F3E7">
            <w:pPr>
              <w:pStyle w:val="39"/>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14:paraId="729C36FB">
            <w:pPr>
              <w:pStyle w:val="39"/>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14:paraId="35582B8C">
            <w:pPr>
              <w:pStyle w:val="39"/>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14:paraId="640F5DEE">
            <w:pPr>
              <w:pStyle w:val="39"/>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14:paraId="75DD00BB">
            <w:pPr>
              <w:pStyle w:val="39"/>
              <w:spacing w:line="360" w:lineRule="auto"/>
              <w:rPr>
                <w:rFonts w:ascii="宋体" w:hAnsi="宋体" w:cs="Arial"/>
                <w:sz w:val="24"/>
              </w:rPr>
            </w:pPr>
          </w:p>
        </w:tc>
      </w:tr>
      <w:tr w14:paraId="36FED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744" w:type="dxa"/>
            <w:tcBorders>
              <w:top w:val="single" w:color="auto" w:sz="6" w:space="0"/>
              <w:left w:val="single" w:color="auto" w:sz="6" w:space="0"/>
              <w:bottom w:val="single" w:color="auto" w:sz="6" w:space="0"/>
              <w:right w:val="single" w:color="auto" w:sz="6" w:space="0"/>
            </w:tcBorders>
          </w:tcPr>
          <w:p w14:paraId="2EFDD1B1">
            <w:pPr>
              <w:pStyle w:val="39"/>
              <w:spacing w:line="360" w:lineRule="auto"/>
              <w:jc w:val="center"/>
              <w:rPr>
                <w:rFonts w:ascii="宋体" w:hAnsi="宋体" w:cs="Arial"/>
                <w:sz w:val="24"/>
              </w:rPr>
            </w:pPr>
            <w:r>
              <w:rPr>
                <w:rFonts w:hint="eastAsia" w:ascii="宋体" w:hAnsi="宋体" w:cs="Arial"/>
                <w:sz w:val="24"/>
              </w:rPr>
              <w:t>2</w:t>
            </w:r>
          </w:p>
        </w:tc>
        <w:tc>
          <w:tcPr>
            <w:tcW w:w="1200" w:type="dxa"/>
            <w:tcBorders>
              <w:top w:val="single" w:color="auto" w:sz="6" w:space="0"/>
              <w:left w:val="single" w:color="auto" w:sz="6" w:space="0"/>
              <w:bottom w:val="single" w:color="auto" w:sz="6" w:space="0"/>
              <w:right w:val="single" w:color="auto" w:sz="6" w:space="0"/>
            </w:tcBorders>
          </w:tcPr>
          <w:p w14:paraId="7BBC4996">
            <w:pPr>
              <w:pStyle w:val="39"/>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tcPr>
          <w:p w14:paraId="401AD964">
            <w:pPr>
              <w:pStyle w:val="39"/>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14:paraId="1729342B">
            <w:pPr>
              <w:pStyle w:val="39"/>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14:paraId="2235F95F">
            <w:pPr>
              <w:pStyle w:val="39"/>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14:paraId="0F6CB5CE">
            <w:pPr>
              <w:pStyle w:val="39"/>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14:paraId="3147677B">
            <w:pPr>
              <w:pStyle w:val="39"/>
              <w:spacing w:line="360" w:lineRule="auto"/>
              <w:rPr>
                <w:rFonts w:ascii="宋体" w:hAnsi="宋体" w:cs="Arial"/>
                <w:sz w:val="24"/>
              </w:rPr>
            </w:pPr>
          </w:p>
        </w:tc>
      </w:tr>
      <w:tr w14:paraId="0A503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44" w:type="dxa"/>
            <w:tcBorders>
              <w:top w:val="single" w:color="auto" w:sz="6" w:space="0"/>
              <w:left w:val="single" w:color="auto" w:sz="6" w:space="0"/>
              <w:bottom w:val="single" w:color="auto" w:sz="6" w:space="0"/>
              <w:right w:val="single" w:color="auto" w:sz="6" w:space="0"/>
            </w:tcBorders>
          </w:tcPr>
          <w:p w14:paraId="1D772311">
            <w:pPr>
              <w:pStyle w:val="39"/>
              <w:spacing w:line="360" w:lineRule="auto"/>
              <w:jc w:val="center"/>
              <w:rPr>
                <w:rFonts w:ascii="宋体" w:hAnsi="宋体" w:cs="Arial"/>
                <w:sz w:val="24"/>
              </w:rPr>
            </w:pPr>
            <w:r>
              <w:rPr>
                <w:rFonts w:hint="eastAsia" w:ascii="宋体" w:hAnsi="宋体" w:cs="Arial"/>
                <w:sz w:val="24"/>
              </w:rPr>
              <w:t>3</w:t>
            </w:r>
          </w:p>
        </w:tc>
        <w:tc>
          <w:tcPr>
            <w:tcW w:w="1200" w:type="dxa"/>
            <w:tcBorders>
              <w:top w:val="single" w:color="auto" w:sz="6" w:space="0"/>
              <w:left w:val="single" w:color="auto" w:sz="6" w:space="0"/>
              <w:bottom w:val="single" w:color="auto" w:sz="6" w:space="0"/>
              <w:right w:val="single" w:color="auto" w:sz="6" w:space="0"/>
            </w:tcBorders>
          </w:tcPr>
          <w:p w14:paraId="4DF8408E">
            <w:pPr>
              <w:pStyle w:val="39"/>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tcPr>
          <w:p w14:paraId="2BC9FD05">
            <w:pPr>
              <w:pStyle w:val="39"/>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14:paraId="18F1ED07">
            <w:pPr>
              <w:pStyle w:val="39"/>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14:paraId="5E2A4619">
            <w:pPr>
              <w:pStyle w:val="39"/>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14:paraId="35008364">
            <w:pPr>
              <w:pStyle w:val="39"/>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14:paraId="3BF7C53E">
            <w:pPr>
              <w:pStyle w:val="39"/>
              <w:spacing w:line="360" w:lineRule="auto"/>
              <w:rPr>
                <w:rFonts w:ascii="宋体" w:hAnsi="宋体" w:cs="Arial"/>
                <w:sz w:val="24"/>
              </w:rPr>
            </w:pPr>
          </w:p>
        </w:tc>
      </w:tr>
      <w:tr w14:paraId="5B069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744" w:type="dxa"/>
            <w:tcBorders>
              <w:top w:val="single" w:color="auto" w:sz="6" w:space="0"/>
              <w:left w:val="single" w:color="auto" w:sz="6" w:space="0"/>
              <w:bottom w:val="single" w:color="auto" w:sz="6" w:space="0"/>
              <w:right w:val="single" w:color="auto" w:sz="6" w:space="0"/>
            </w:tcBorders>
          </w:tcPr>
          <w:p w14:paraId="1FF21F8C">
            <w:pPr>
              <w:pStyle w:val="39"/>
              <w:spacing w:line="360" w:lineRule="auto"/>
              <w:rPr>
                <w:rFonts w:ascii="宋体" w:hAnsi="宋体" w:cs="Arial"/>
                <w:sz w:val="24"/>
              </w:rPr>
            </w:pPr>
            <w:r>
              <w:rPr>
                <w:rFonts w:hint="eastAsia" w:ascii="宋体" w:hAnsi="宋体" w:cs="Arial"/>
                <w:sz w:val="24"/>
              </w:rPr>
              <w:t>…</w:t>
            </w:r>
          </w:p>
        </w:tc>
        <w:tc>
          <w:tcPr>
            <w:tcW w:w="1200" w:type="dxa"/>
            <w:tcBorders>
              <w:top w:val="single" w:color="auto" w:sz="6" w:space="0"/>
              <w:left w:val="single" w:color="auto" w:sz="6" w:space="0"/>
              <w:bottom w:val="single" w:color="auto" w:sz="6" w:space="0"/>
              <w:right w:val="single" w:color="auto" w:sz="6" w:space="0"/>
            </w:tcBorders>
          </w:tcPr>
          <w:p w14:paraId="70432DDA">
            <w:pPr>
              <w:pStyle w:val="39"/>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tcPr>
          <w:p w14:paraId="518CAAC4">
            <w:pPr>
              <w:pStyle w:val="39"/>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14:paraId="3AF5F0E7">
            <w:pPr>
              <w:pStyle w:val="39"/>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14:paraId="764B3979">
            <w:pPr>
              <w:pStyle w:val="39"/>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14:paraId="731EDD06">
            <w:pPr>
              <w:pStyle w:val="39"/>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14:paraId="76204966">
            <w:pPr>
              <w:pStyle w:val="39"/>
              <w:spacing w:line="360" w:lineRule="auto"/>
              <w:rPr>
                <w:rFonts w:ascii="宋体" w:hAnsi="宋体" w:cs="Arial"/>
                <w:sz w:val="24"/>
              </w:rPr>
            </w:pPr>
          </w:p>
        </w:tc>
      </w:tr>
    </w:tbl>
    <w:p w14:paraId="48A5111B">
      <w:pPr>
        <w:spacing w:line="360" w:lineRule="auto"/>
        <w:rPr>
          <w:rFonts w:ascii="宋体" w:hAnsi="宋体" w:eastAsia="宋体" w:cs="宋体"/>
          <w:bCs/>
          <w:kern w:val="0"/>
          <w:sz w:val="21"/>
          <w:szCs w:val="21"/>
        </w:rPr>
      </w:pPr>
      <w:r>
        <w:rPr>
          <w:rFonts w:hint="eastAsia" w:ascii="宋体" w:hAnsi="宋体" w:eastAsia="宋体" w:cs="宋体"/>
          <w:bCs/>
          <w:kern w:val="0"/>
          <w:sz w:val="21"/>
          <w:szCs w:val="21"/>
        </w:rPr>
        <w:t>注：1、表中业绩参照“第四部分 评标办法及评分标准”中要求提供，并附上每个业绩相关材料；</w:t>
      </w:r>
    </w:p>
    <w:p w14:paraId="6CC9B494">
      <w:pPr>
        <w:numPr>
          <w:ilvl w:val="0"/>
          <w:numId w:val="6"/>
        </w:numPr>
        <w:spacing w:line="360" w:lineRule="auto"/>
        <w:ind w:firstLine="420" w:firstLineChars="200"/>
        <w:rPr>
          <w:rFonts w:ascii="宋体" w:hAnsi="宋体" w:eastAsia="宋体" w:cs="宋体"/>
          <w:bCs/>
          <w:kern w:val="0"/>
          <w:sz w:val="21"/>
          <w:szCs w:val="21"/>
        </w:rPr>
      </w:pPr>
      <w:r>
        <w:rPr>
          <w:rFonts w:hint="eastAsia" w:ascii="宋体" w:hAnsi="宋体" w:eastAsia="宋体" w:cs="宋体"/>
          <w:bCs/>
          <w:kern w:val="0"/>
          <w:sz w:val="21"/>
          <w:szCs w:val="21"/>
        </w:rPr>
        <w:t>供应商承诺提供的上述业绩相关材料真实不假，否则作为磋商响应文件提供虚假材料，按照采购文件相关条款处理，承担一切责任。</w:t>
      </w:r>
    </w:p>
    <w:p w14:paraId="31738026">
      <w:pPr>
        <w:pStyle w:val="35"/>
        <w:ind w:firstLine="420" w:firstLineChars="200"/>
        <w:rPr>
          <w:lang w:val="en-US"/>
        </w:rPr>
      </w:pPr>
      <w:r>
        <w:rPr>
          <w:rFonts w:hint="eastAsia" w:ascii="宋体" w:hAnsi="宋体" w:eastAsia="宋体" w:cs="宋体"/>
          <w:bCs/>
          <w:kern w:val="0"/>
          <w:sz w:val="21"/>
          <w:szCs w:val="21"/>
          <w:lang w:val="en-US"/>
        </w:rPr>
        <w:t>3、此表可增行。</w:t>
      </w:r>
    </w:p>
    <w:p w14:paraId="2CD14759">
      <w:pPr>
        <w:rPr>
          <w:rFonts w:ascii="宋体" w:hAnsi="宋体"/>
          <w:sz w:val="21"/>
          <w:szCs w:val="21"/>
        </w:rPr>
      </w:pPr>
    </w:p>
    <w:p w14:paraId="2F2102ED">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47A2C5B4">
      <w:pPr>
        <w:spacing w:line="360" w:lineRule="auto"/>
        <w:rPr>
          <w:rFonts w:ascii="宋体" w:hAnsi="宋体" w:eastAsia="宋体" w:cs="宋体"/>
          <w:sz w:val="21"/>
          <w:szCs w:val="21"/>
        </w:rPr>
      </w:pPr>
    </w:p>
    <w:p w14:paraId="7AB7AEF1">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3DEA30DD">
      <w:pPr>
        <w:pStyle w:val="11"/>
        <w:adjustRightInd w:val="0"/>
        <w:snapToGrid w:val="0"/>
        <w:spacing w:line="360" w:lineRule="auto"/>
        <w:rPr>
          <w:rFonts w:hAnsi="宋体" w:eastAsia="宋体" w:cs="宋体"/>
          <w:szCs w:val="21"/>
        </w:rPr>
      </w:pPr>
    </w:p>
    <w:p w14:paraId="63F9BEC5">
      <w:pPr>
        <w:pStyle w:val="11"/>
        <w:adjustRightInd w:val="0"/>
        <w:snapToGrid w:val="0"/>
        <w:spacing w:line="360" w:lineRule="auto"/>
        <w:rPr>
          <w:rFonts w:hAnsi="宋体" w:eastAsia="宋体" w:cs="宋体"/>
          <w:b/>
          <w:bCs/>
          <w:sz w:val="24"/>
          <w:szCs w:val="24"/>
        </w:rPr>
      </w:pPr>
      <w:r>
        <w:rPr>
          <w:rFonts w:hint="eastAsia" w:hAnsi="宋体" w:eastAsia="宋体" w:cs="宋体"/>
          <w:szCs w:val="21"/>
        </w:rPr>
        <w:t xml:space="preserve">                                                 日    期：</w:t>
      </w:r>
    </w:p>
    <w:p w14:paraId="0C4E8FD2">
      <w:pPr>
        <w:pStyle w:val="11"/>
        <w:adjustRightInd w:val="0"/>
        <w:snapToGrid w:val="0"/>
        <w:spacing w:before="156" w:after="156"/>
        <w:jc w:val="left"/>
        <w:rPr>
          <w:rFonts w:hAnsi="宋体" w:eastAsia="宋体" w:cs="宋体"/>
          <w:b/>
          <w:bCs/>
          <w:sz w:val="24"/>
          <w:szCs w:val="24"/>
        </w:rPr>
      </w:pPr>
    </w:p>
    <w:p w14:paraId="61E5F3E9">
      <w:pPr>
        <w:pStyle w:val="11"/>
        <w:adjustRightInd w:val="0"/>
        <w:snapToGrid w:val="0"/>
        <w:spacing w:before="156" w:after="156"/>
        <w:jc w:val="left"/>
        <w:rPr>
          <w:rFonts w:hAnsi="宋体" w:eastAsia="宋体" w:cs="宋体"/>
          <w:b/>
          <w:bCs/>
          <w:sz w:val="24"/>
          <w:szCs w:val="24"/>
        </w:rPr>
      </w:pPr>
    </w:p>
    <w:p w14:paraId="4360204A">
      <w:pPr>
        <w:widowControl/>
        <w:jc w:val="left"/>
        <w:rPr>
          <w:rFonts w:ascii="宋体" w:hAnsi="宋体" w:eastAsia="宋体" w:cs="宋体"/>
          <w:b/>
          <w:bCs/>
          <w:sz w:val="24"/>
        </w:rPr>
      </w:pPr>
      <w:r>
        <w:rPr>
          <w:rFonts w:hAnsi="宋体" w:eastAsia="宋体" w:cs="宋体"/>
          <w:b/>
          <w:bCs/>
          <w:sz w:val="24"/>
        </w:rPr>
        <w:br w:type="page"/>
      </w:r>
    </w:p>
    <w:p w14:paraId="65B287AB">
      <w:pPr>
        <w:pStyle w:val="11"/>
        <w:adjustRightInd w:val="0"/>
        <w:snapToGrid w:val="0"/>
        <w:spacing w:before="156" w:after="156"/>
        <w:jc w:val="left"/>
        <w:rPr>
          <w:rFonts w:hAnsi="宋体" w:eastAsia="宋体" w:cs="宋体"/>
          <w:b/>
          <w:bCs/>
          <w:sz w:val="24"/>
          <w:szCs w:val="24"/>
        </w:rPr>
      </w:pPr>
      <w:r>
        <w:rPr>
          <w:rFonts w:hint="eastAsia" w:hAnsi="宋体" w:eastAsia="宋体" w:cs="宋体"/>
          <w:b/>
          <w:bCs/>
          <w:sz w:val="24"/>
          <w:szCs w:val="24"/>
        </w:rPr>
        <w:t>附件十：</w:t>
      </w:r>
    </w:p>
    <w:p w14:paraId="1B52FB5E">
      <w:pPr>
        <w:pStyle w:val="35"/>
        <w:jc w:val="center"/>
        <w:rPr>
          <w:rFonts w:ascii="宋体" w:hAnsi="宋体" w:eastAsia="宋体" w:cs="宋体"/>
          <w:b/>
          <w:sz w:val="28"/>
          <w:szCs w:val="28"/>
        </w:rPr>
      </w:pPr>
      <w:r>
        <w:rPr>
          <w:rFonts w:hint="eastAsia" w:ascii="宋体" w:hAnsi="宋体" w:eastAsia="宋体" w:cs="宋体"/>
          <w:b/>
          <w:sz w:val="28"/>
          <w:szCs w:val="28"/>
        </w:rPr>
        <w:t>项目组人员配备</w:t>
      </w:r>
    </w:p>
    <w:p w14:paraId="7FD35B1B">
      <w:pPr>
        <w:pStyle w:val="35"/>
        <w:jc w:val="center"/>
        <w:rPr>
          <w:rFonts w:ascii="宋体" w:hAnsi="宋体" w:eastAsia="宋体" w:cs="宋体"/>
          <w:b/>
          <w:sz w:val="28"/>
          <w:szCs w:val="28"/>
          <w:lang w:val="en-US"/>
        </w:rPr>
      </w:pPr>
    </w:p>
    <w:tbl>
      <w:tblPr>
        <w:tblStyle w:val="24"/>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2"/>
        <w:gridCol w:w="751"/>
        <w:gridCol w:w="926"/>
        <w:gridCol w:w="927"/>
        <w:gridCol w:w="926"/>
        <w:gridCol w:w="928"/>
        <w:gridCol w:w="1552"/>
        <w:gridCol w:w="928"/>
        <w:gridCol w:w="1213"/>
      </w:tblGrid>
      <w:tr w14:paraId="380B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75" w:type="dxa"/>
            <w:vMerge w:val="restart"/>
            <w:vAlign w:val="center"/>
          </w:tcPr>
          <w:p w14:paraId="5043B948">
            <w:pPr>
              <w:jc w:val="center"/>
              <w:rPr>
                <w:rFonts w:ascii="宋体" w:hAnsi="宋体" w:eastAsia="宋体" w:cs="宋体"/>
                <w:sz w:val="21"/>
                <w:szCs w:val="21"/>
              </w:rPr>
            </w:pPr>
            <w:r>
              <w:rPr>
                <w:rFonts w:hint="eastAsia" w:ascii="宋体" w:hAnsi="宋体" w:eastAsia="宋体" w:cs="宋体"/>
                <w:sz w:val="21"/>
                <w:szCs w:val="21"/>
              </w:rPr>
              <w:t>职务</w:t>
            </w:r>
          </w:p>
        </w:tc>
        <w:tc>
          <w:tcPr>
            <w:tcW w:w="752" w:type="dxa"/>
            <w:vMerge w:val="restart"/>
            <w:vAlign w:val="center"/>
          </w:tcPr>
          <w:p w14:paraId="34760D04">
            <w:pPr>
              <w:jc w:val="center"/>
              <w:rPr>
                <w:rFonts w:ascii="宋体" w:hAnsi="宋体" w:eastAsia="宋体" w:cs="宋体"/>
                <w:sz w:val="21"/>
                <w:szCs w:val="21"/>
              </w:rPr>
            </w:pPr>
            <w:r>
              <w:rPr>
                <w:rFonts w:hint="eastAsia" w:ascii="宋体" w:hAnsi="宋体" w:eastAsia="宋体" w:cs="宋体"/>
                <w:sz w:val="21"/>
                <w:szCs w:val="21"/>
              </w:rPr>
              <w:t>姓名</w:t>
            </w:r>
          </w:p>
        </w:tc>
        <w:tc>
          <w:tcPr>
            <w:tcW w:w="751" w:type="dxa"/>
            <w:vMerge w:val="restart"/>
            <w:vAlign w:val="center"/>
          </w:tcPr>
          <w:p w14:paraId="0319D281">
            <w:pPr>
              <w:jc w:val="center"/>
              <w:rPr>
                <w:rFonts w:ascii="宋体" w:hAnsi="宋体" w:eastAsia="宋体" w:cs="宋体"/>
                <w:sz w:val="21"/>
                <w:szCs w:val="21"/>
              </w:rPr>
            </w:pPr>
            <w:r>
              <w:rPr>
                <w:rFonts w:hint="eastAsia" w:ascii="宋体" w:hAnsi="宋体" w:eastAsia="宋体" w:cs="宋体"/>
                <w:sz w:val="21"/>
                <w:szCs w:val="21"/>
              </w:rPr>
              <w:t>职称</w:t>
            </w:r>
          </w:p>
        </w:tc>
        <w:tc>
          <w:tcPr>
            <w:tcW w:w="5259" w:type="dxa"/>
            <w:gridSpan w:val="5"/>
            <w:vAlign w:val="center"/>
          </w:tcPr>
          <w:p w14:paraId="28001185">
            <w:pPr>
              <w:jc w:val="center"/>
              <w:rPr>
                <w:rFonts w:ascii="宋体" w:hAnsi="宋体" w:eastAsia="宋体" w:cs="宋体"/>
                <w:sz w:val="21"/>
                <w:szCs w:val="21"/>
              </w:rPr>
            </w:pPr>
            <w:r>
              <w:rPr>
                <w:rFonts w:hint="eastAsia" w:ascii="宋体" w:hAnsi="宋体" w:eastAsia="宋体" w:cs="宋体"/>
                <w:sz w:val="21"/>
                <w:szCs w:val="21"/>
              </w:rPr>
              <w:t>上岗资格证明</w:t>
            </w:r>
          </w:p>
        </w:tc>
        <w:tc>
          <w:tcPr>
            <w:tcW w:w="2141" w:type="dxa"/>
            <w:gridSpan w:val="2"/>
            <w:vAlign w:val="center"/>
          </w:tcPr>
          <w:p w14:paraId="74C84D4B">
            <w:pPr>
              <w:jc w:val="center"/>
              <w:rPr>
                <w:rFonts w:ascii="宋体" w:hAnsi="宋体" w:eastAsia="宋体" w:cs="宋体"/>
                <w:sz w:val="21"/>
                <w:szCs w:val="21"/>
              </w:rPr>
            </w:pPr>
            <w:r>
              <w:rPr>
                <w:rFonts w:hint="eastAsia" w:ascii="宋体" w:hAnsi="宋体" w:eastAsia="宋体" w:cs="宋体"/>
                <w:sz w:val="21"/>
                <w:szCs w:val="21"/>
              </w:rPr>
              <w:t>已承担在建工程情况</w:t>
            </w:r>
          </w:p>
        </w:tc>
      </w:tr>
      <w:tr w14:paraId="68AB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75" w:type="dxa"/>
            <w:vMerge w:val="continue"/>
          </w:tcPr>
          <w:p w14:paraId="16D20ADA">
            <w:pPr>
              <w:spacing w:line="360" w:lineRule="auto"/>
              <w:rPr>
                <w:rFonts w:ascii="宋体" w:hAnsi="宋体" w:eastAsia="宋体" w:cs="宋体"/>
                <w:sz w:val="21"/>
                <w:szCs w:val="21"/>
              </w:rPr>
            </w:pPr>
          </w:p>
        </w:tc>
        <w:tc>
          <w:tcPr>
            <w:tcW w:w="752" w:type="dxa"/>
            <w:vMerge w:val="continue"/>
          </w:tcPr>
          <w:p w14:paraId="655C55B0">
            <w:pPr>
              <w:spacing w:line="360" w:lineRule="auto"/>
              <w:rPr>
                <w:rFonts w:ascii="宋体" w:hAnsi="宋体" w:eastAsia="宋体" w:cs="宋体"/>
                <w:sz w:val="21"/>
                <w:szCs w:val="21"/>
              </w:rPr>
            </w:pPr>
          </w:p>
        </w:tc>
        <w:tc>
          <w:tcPr>
            <w:tcW w:w="751" w:type="dxa"/>
            <w:vMerge w:val="continue"/>
          </w:tcPr>
          <w:p w14:paraId="031FA8B9">
            <w:pPr>
              <w:spacing w:line="360" w:lineRule="auto"/>
              <w:rPr>
                <w:rFonts w:ascii="宋体" w:hAnsi="宋体" w:eastAsia="宋体" w:cs="宋体"/>
                <w:sz w:val="21"/>
                <w:szCs w:val="21"/>
              </w:rPr>
            </w:pPr>
          </w:p>
        </w:tc>
        <w:tc>
          <w:tcPr>
            <w:tcW w:w="926" w:type="dxa"/>
            <w:vAlign w:val="center"/>
          </w:tcPr>
          <w:p w14:paraId="32268064">
            <w:pPr>
              <w:jc w:val="center"/>
              <w:rPr>
                <w:rFonts w:ascii="宋体" w:hAnsi="宋体" w:eastAsia="宋体" w:cs="宋体"/>
                <w:sz w:val="21"/>
                <w:szCs w:val="21"/>
              </w:rPr>
            </w:pPr>
            <w:r>
              <w:rPr>
                <w:rFonts w:hint="eastAsia" w:ascii="宋体" w:hAnsi="宋体" w:eastAsia="宋体" w:cs="宋体"/>
                <w:sz w:val="21"/>
                <w:szCs w:val="21"/>
              </w:rPr>
              <w:t>证书</w:t>
            </w:r>
          </w:p>
          <w:p w14:paraId="30B2CC3A">
            <w:pPr>
              <w:jc w:val="center"/>
              <w:rPr>
                <w:rFonts w:ascii="宋体" w:hAnsi="宋体" w:eastAsia="宋体" w:cs="宋体"/>
                <w:sz w:val="21"/>
                <w:szCs w:val="21"/>
              </w:rPr>
            </w:pPr>
            <w:r>
              <w:rPr>
                <w:rFonts w:hint="eastAsia" w:ascii="宋体" w:hAnsi="宋体" w:eastAsia="宋体" w:cs="宋体"/>
                <w:sz w:val="21"/>
                <w:szCs w:val="21"/>
              </w:rPr>
              <w:t>名称</w:t>
            </w:r>
          </w:p>
        </w:tc>
        <w:tc>
          <w:tcPr>
            <w:tcW w:w="927" w:type="dxa"/>
            <w:vAlign w:val="center"/>
          </w:tcPr>
          <w:p w14:paraId="44A953AD">
            <w:pPr>
              <w:jc w:val="center"/>
              <w:rPr>
                <w:rFonts w:ascii="宋体" w:hAnsi="宋体" w:eastAsia="宋体" w:cs="宋体"/>
                <w:sz w:val="21"/>
                <w:szCs w:val="21"/>
              </w:rPr>
            </w:pPr>
            <w:r>
              <w:rPr>
                <w:rFonts w:hint="eastAsia" w:ascii="宋体" w:hAnsi="宋体" w:eastAsia="宋体" w:cs="宋体"/>
                <w:sz w:val="21"/>
                <w:szCs w:val="21"/>
              </w:rPr>
              <w:t>级别</w:t>
            </w:r>
          </w:p>
        </w:tc>
        <w:tc>
          <w:tcPr>
            <w:tcW w:w="926" w:type="dxa"/>
            <w:vAlign w:val="center"/>
          </w:tcPr>
          <w:p w14:paraId="712C65B1">
            <w:pPr>
              <w:jc w:val="center"/>
              <w:rPr>
                <w:rFonts w:ascii="宋体" w:hAnsi="宋体" w:eastAsia="宋体" w:cs="宋体"/>
                <w:sz w:val="21"/>
                <w:szCs w:val="21"/>
              </w:rPr>
            </w:pPr>
            <w:r>
              <w:rPr>
                <w:rFonts w:hint="eastAsia" w:ascii="宋体" w:hAnsi="宋体" w:eastAsia="宋体" w:cs="宋体"/>
                <w:sz w:val="21"/>
                <w:szCs w:val="21"/>
              </w:rPr>
              <w:t>证号</w:t>
            </w:r>
          </w:p>
        </w:tc>
        <w:tc>
          <w:tcPr>
            <w:tcW w:w="928" w:type="dxa"/>
            <w:vAlign w:val="center"/>
          </w:tcPr>
          <w:p w14:paraId="43573D78">
            <w:pPr>
              <w:jc w:val="center"/>
              <w:rPr>
                <w:rFonts w:ascii="宋体" w:hAnsi="宋体" w:eastAsia="宋体" w:cs="宋体"/>
                <w:sz w:val="21"/>
                <w:szCs w:val="21"/>
              </w:rPr>
            </w:pPr>
            <w:r>
              <w:rPr>
                <w:rFonts w:hint="eastAsia" w:ascii="宋体" w:hAnsi="宋体" w:eastAsia="宋体" w:cs="宋体"/>
                <w:sz w:val="21"/>
                <w:szCs w:val="21"/>
              </w:rPr>
              <w:t>专业</w:t>
            </w:r>
          </w:p>
        </w:tc>
        <w:tc>
          <w:tcPr>
            <w:tcW w:w="1552" w:type="dxa"/>
            <w:vAlign w:val="center"/>
          </w:tcPr>
          <w:p w14:paraId="655F103E">
            <w:pPr>
              <w:jc w:val="center"/>
              <w:rPr>
                <w:rFonts w:ascii="宋体" w:hAnsi="宋体" w:eastAsia="宋体" w:cs="宋体"/>
                <w:sz w:val="21"/>
                <w:szCs w:val="21"/>
              </w:rPr>
            </w:pPr>
            <w:r>
              <w:rPr>
                <w:rFonts w:hint="eastAsia" w:ascii="宋体" w:hAnsi="宋体" w:eastAsia="宋体" w:cs="宋体"/>
                <w:sz w:val="21"/>
                <w:szCs w:val="21"/>
              </w:rPr>
              <w:t>联系电话</w:t>
            </w:r>
          </w:p>
        </w:tc>
        <w:tc>
          <w:tcPr>
            <w:tcW w:w="928" w:type="dxa"/>
            <w:vAlign w:val="center"/>
          </w:tcPr>
          <w:p w14:paraId="268054CE">
            <w:pPr>
              <w:jc w:val="center"/>
              <w:rPr>
                <w:rFonts w:ascii="宋体" w:hAnsi="宋体" w:eastAsia="宋体" w:cs="宋体"/>
                <w:sz w:val="21"/>
                <w:szCs w:val="21"/>
              </w:rPr>
            </w:pPr>
            <w:r>
              <w:rPr>
                <w:rFonts w:hint="eastAsia" w:ascii="宋体" w:hAnsi="宋体" w:eastAsia="宋体" w:cs="宋体"/>
                <w:sz w:val="21"/>
                <w:szCs w:val="21"/>
              </w:rPr>
              <w:t>项目数</w:t>
            </w:r>
          </w:p>
        </w:tc>
        <w:tc>
          <w:tcPr>
            <w:tcW w:w="1213" w:type="dxa"/>
            <w:vAlign w:val="center"/>
          </w:tcPr>
          <w:p w14:paraId="364E9338">
            <w:pPr>
              <w:jc w:val="center"/>
              <w:rPr>
                <w:rFonts w:ascii="宋体" w:hAnsi="宋体" w:eastAsia="宋体" w:cs="宋体"/>
                <w:sz w:val="21"/>
                <w:szCs w:val="21"/>
              </w:rPr>
            </w:pPr>
            <w:r>
              <w:rPr>
                <w:rFonts w:hint="eastAsia" w:ascii="宋体" w:hAnsi="宋体" w:eastAsia="宋体" w:cs="宋体"/>
                <w:sz w:val="21"/>
                <w:szCs w:val="21"/>
              </w:rPr>
              <w:t>主要项目名称</w:t>
            </w:r>
          </w:p>
        </w:tc>
      </w:tr>
      <w:tr w14:paraId="00D0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75" w:type="dxa"/>
          </w:tcPr>
          <w:p w14:paraId="38253BF1">
            <w:pPr>
              <w:rPr>
                <w:rFonts w:ascii="宋体" w:hAnsi="宋体" w:eastAsia="宋体" w:cs="宋体"/>
                <w:sz w:val="21"/>
                <w:szCs w:val="21"/>
              </w:rPr>
            </w:pPr>
          </w:p>
        </w:tc>
        <w:tc>
          <w:tcPr>
            <w:tcW w:w="752" w:type="dxa"/>
          </w:tcPr>
          <w:p w14:paraId="11269458">
            <w:pPr>
              <w:spacing w:line="360" w:lineRule="auto"/>
              <w:rPr>
                <w:rFonts w:ascii="宋体" w:hAnsi="宋体" w:eastAsia="宋体" w:cs="宋体"/>
                <w:sz w:val="21"/>
                <w:szCs w:val="21"/>
              </w:rPr>
            </w:pPr>
          </w:p>
        </w:tc>
        <w:tc>
          <w:tcPr>
            <w:tcW w:w="751" w:type="dxa"/>
          </w:tcPr>
          <w:p w14:paraId="1B187AFD">
            <w:pPr>
              <w:spacing w:line="360" w:lineRule="auto"/>
              <w:rPr>
                <w:rFonts w:ascii="宋体" w:hAnsi="宋体" w:eastAsia="宋体" w:cs="宋体"/>
                <w:sz w:val="21"/>
                <w:szCs w:val="21"/>
              </w:rPr>
            </w:pPr>
          </w:p>
        </w:tc>
        <w:tc>
          <w:tcPr>
            <w:tcW w:w="926" w:type="dxa"/>
          </w:tcPr>
          <w:p w14:paraId="15A1B2AF">
            <w:pPr>
              <w:spacing w:line="360" w:lineRule="auto"/>
              <w:rPr>
                <w:rFonts w:ascii="宋体" w:hAnsi="宋体" w:eastAsia="宋体" w:cs="宋体"/>
                <w:sz w:val="21"/>
                <w:szCs w:val="21"/>
              </w:rPr>
            </w:pPr>
          </w:p>
        </w:tc>
        <w:tc>
          <w:tcPr>
            <w:tcW w:w="927" w:type="dxa"/>
          </w:tcPr>
          <w:p w14:paraId="3F2D0D9F">
            <w:pPr>
              <w:spacing w:line="360" w:lineRule="auto"/>
              <w:rPr>
                <w:rFonts w:ascii="宋体" w:hAnsi="宋体" w:eastAsia="宋体" w:cs="宋体"/>
                <w:sz w:val="21"/>
                <w:szCs w:val="21"/>
              </w:rPr>
            </w:pPr>
          </w:p>
        </w:tc>
        <w:tc>
          <w:tcPr>
            <w:tcW w:w="926" w:type="dxa"/>
          </w:tcPr>
          <w:p w14:paraId="3B6C01F3">
            <w:pPr>
              <w:spacing w:line="360" w:lineRule="auto"/>
              <w:rPr>
                <w:rFonts w:ascii="宋体" w:hAnsi="宋体" w:eastAsia="宋体" w:cs="宋体"/>
                <w:sz w:val="21"/>
                <w:szCs w:val="21"/>
              </w:rPr>
            </w:pPr>
          </w:p>
        </w:tc>
        <w:tc>
          <w:tcPr>
            <w:tcW w:w="928" w:type="dxa"/>
          </w:tcPr>
          <w:p w14:paraId="17E9AF40">
            <w:pPr>
              <w:spacing w:line="360" w:lineRule="auto"/>
              <w:rPr>
                <w:rFonts w:ascii="宋体" w:hAnsi="宋体" w:eastAsia="宋体" w:cs="宋体"/>
                <w:sz w:val="21"/>
                <w:szCs w:val="21"/>
              </w:rPr>
            </w:pPr>
          </w:p>
        </w:tc>
        <w:tc>
          <w:tcPr>
            <w:tcW w:w="1552" w:type="dxa"/>
          </w:tcPr>
          <w:p w14:paraId="4443874C">
            <w:pPr>
              <w:spacing w:line="360" w:lineRule="auto"/>
              <w:rPr>
                <w:rFonts w:ascii="宋体" w:hAnsi="宋体" w:eastAsia="宋体" w:cs="宋体"/>
                <w:sz w:val="21"/>
                <w:szCs w:val="21"/>
              </w:rPr>
            </w:pPr>
          </w:p>
        </w:tc>
        <w:tc>
          <w:tcPr>
            <w:tcW w:w="928" w:type="dxa"/>
          </w:tcPr>
          <w:p w14:paraId="4CD71784">
            <w:pPr>
              <w:spacing w:line="360" w:lineRule="auto"/>
              <w:rPr>
                <w:rFonts w:ascii="宋体" w:hAnsi="宋体" w:eastAsia="宋体" w:cs="宋体"/>
                <w:sz w:val="21"/>
                <w:szCs w:val="21"/>
              </w:rPr>
            </w:pPr>
          </w:p>
        </w:tc>
        <w:tc>
          <w:tcPr>
            <w:tcW w:w="1213" w:type="dxa"/>
          </w:tcPr>
          <w:p w14:paraId="5E7E644C">
            <w:pPr>
              <w:spacing w:line="360" w:lineRule="auto"/>
              <w:rPr>
                <w:rFonts w:ascii="宋体" w:hAnsi="宋体" w:eastAsia="宋体" w:cs="宋体"/>
                <w:sz w:val="21"/>
                <w:szCs w:val="21"/>
              </w:rPr>
            </w:pPr>
          </w:p>
        </w:tc>
      </w:tr>
      <w:tr w14:paraId="7840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75" w:type="dxa"/>
          </w:tcPr>
          <w:p w14:paraId="3290D705">
            <w:pPr>
              <w:spacing w:line="360" w:lineRule="auto"/>
              <w:rPr>
                <w:rFonts w:ascii="宋体" w:hAnsi="宋体" w:eastAsia="宋体" w:cs="宋体"/>
                <w:sz w:val="21"/>
                <w:szCs w:val="21"/>
              </w:rPr>
            </w:pPr>
          </w:p>
        </w:tc>
        <w:tc>
          <w:tcPr>
            <w:tcW w:w="752" w:type="dxa"/>
          </w:tcPr>
          <w:p w14:paraId="03CA7E70">
            <w:pPr>
              <w:spacing w:line="360" w:lineRule="auto"/>
              <w:rPr>
                <w:rFonts w:ascii="宋体" w:hAnsi="宋体" w:eastAsia="宋体" w:cs="宋体"/>
                <w:sz w:val="21"/>
                <w:szCs w:val="21"/>
              </w:rPr>
            </w:pPr>
          </w:p>
        </w:tc>
        <w:tc>
          <w:tcPr>
            <w:tcW w:w="751" w:type="dxa"/>
          </w:tcPr>
          <w:p w14:paraId="3FC9D10F">
            <w:pPr>
              <w:spacing w:line="360" w:lineRule="auto"/>
              <w:rPr>
                <w:rFonts w:ascii="宋体" w:hAnsi="宋体" w:eastAsia="宋体" w:cs="宋体"/>
                <w:sz w:val="21"/>
                <w:szCs w:val="21"/>
              </w:rPr>
            </w:pPr>
          </w:p>
        </w:tc>
        <w:tc>
          <w:tcPr>
            <w:tcW w:w="926" w:type="dxa"/>
          </w:tcPr>
          <w:p w14:paraId="37AA25A4">
            <w:pPr>
              <w:spacing w:line="360" w:lineRule="auto"/>
              <w:rPr>
                <w:rFonts w:ascii="宋体" w:hAnsi="宋体" w:eastAsia="宋体" w:cs="宋体"/>
                <w:sz w:val="21"/>
                <w:szCs w:val="21"/>
              </w:rPr>
            </w:pPr>
          </w:p>
        </w:tc>
        <w:tc>
          <w:tcPr>
            <w:tcW w:w="927" w:type="dxa"/>
          </w:tcPr>
          <w:p w14:paraId="62D6D1C3">
            <w:pPr>
              <w:spacing w:line="360" w:lineRule="auto"/>
              <w:rPr>
                <w:rFonts w:ascii="宋体" w:hAnsi="宋体" w:eastAsia="宋体" w:cs="宋体"/>
                <w:sz w:val="21"/>
                <w:szCs w:val="21"/>
              </w:rPr>
            </w:pPr>
          </w:p>
        </w:tc>
        <w:tc>
          <w:tcPr>
            <w:tcW w:w="926" w:type="dxa"/>
          </w:tcPr>
          <w:p w14:paraId="28B33DEB">
            <w:pPr>
              <w:spacing w:line="360" w:lineRule="auto"/>
              <w:rPr>
                <w:rFonts w:ascii="宋体" w:hAnsi="宋体" w:eastAsia="宋体" w:cs="宋体"/>
                <w:sz w:val="21"/>
                <w:szCs w:val="21"/>
              </w:rPr>
            </w:pPr>
          </w:p>
        </w:tc>
        <w:tc>
          <w:tcPr>
            <w:tcW w:w="928" w:type="dxa"/>
          </w:tcPr>
          <w:p w14:paraId="21182B37">
            <w:pPr>
              <w:spacing w:line="360" w:lineRule="auto"/>
              <w:rPr>
                <w:rFonts w:ascii="宋体" w:hAnsi="宋体" w:eastAsia="宋体" w:cs="宋体"/>
                <w:sz w:val="21"/>
                <w:szCs w:val="21"/>
              </w:rPr>
            </w:pPr>
          </w:p>
        </w:tc>
        <w:tc>
          <w:tcPr>
            <w:tcW w:w="1552" w:type="dxa"/>
          </w:tcPr>
          <w:p w14:paraId="63DD94A7">
            <w:pPr>
              <w:spacing w:line="360" w:lineRule="auto"/>
              <w:rPr>
                <w:rFonts w:ascii="宋体" w:hAnsi="宋体" w:eastAsia="宋体" w:cs="宋体"/>
                <w:sz w:val="21"/>
                <w:szCs w:val="21"/>
              </w:rPr>
            </w:pPr>
          </w:p>
        </w:tc>
        <w:tc>
          <w:tcPr>
            <w:tcW w:w="928" w:type="dxa"/>
          </w:tcPr>
          <w:p w14:paraId="5DF0A652">
            <w:pPr>
              <w:spacing w:line="360" w:lineRule="auto"/>
              <w:rPr>
                <w:rFonts w:ascii="宋体" w:hAnsi="宋体" w:eastAsia="宋体" w:cs="宋体"/>
                <w:sz w:val="21"/>
                <w:szCs w:val="21"/>
              </w:rPr>
            </w:pPr>
          </w:p>
        </w:tc>
        <w:tc>
          <w:tcPr>
            <w:tcW w:w="1213" w:type="dxa"/>
          </w:tcPr>
          <w:p w14:paraId="5F1B14D7">
            <w:pPr>
              <w:spacing w:line="360" w:lineRule="auto"/>
              <w:rPr>
                <w:rFonts w:ascii="宋体" w:hAnsi="宋体" w:eastAsia="宋体" w:cs="宋体"/>
                <w:sz w:val="21"/>
                <w:szCs w:val="21"/>
              </w:rPr>
            </w:pPr>
          </w:p>
        </w:tc>
      </w:tr>
      <w:tr w14:paraId="367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75" w:type="dxa"/>
          </w:tcPr>
          <w:p w14:paraId="2F8FE471">
            <w:pPr>
              <w:spacing w:line="360" w:lineRule="auto"/>
              <w:rPr>
                <w:rFonts w:ascii="宋体" w:hAnsi="宋体" w:eastAsia="宋体" w:cs="宋体"/>
                <w:sz w:val="21"/>
                <w:szCs w:val="21"/>
              </w:rPr>
            </w:pPr>
          </w:p>
        </w:tc>
        <w:tc>
          <w:tcPr>
            <w:tcW w:w="752" w:type="dxa"/>
          </w:tcPr>
          <w:p w14:paraId="5E510B85">
            <w:pPr>
              <w:spacing w:line="360" w:lineRule="auto"/>
              <w:rPr>
                <w:rFonts w:ascii="宋体" w:hAnsi="宋体" w:eastAsia="宋体" w:cs="宋体"/>
                <w:sz w:val="21"/>
                <w:szCs w:val="21"/>
              </w:rPr>
            </w:pPr>
          </w:p>
        </w:tc>
        <w:tc>
          <w:tcPr>
            <w:tcW w:w="751" w:type="dxa"/>
          </w:tcPr>
          <w:p w14:paraId="304DB6E9">
            <w:pPr>
              <w:spacing w:line="360" w:lineRule="auto"/>
              <w:rPr>
                <w:rFonts w:ascii="宋体" w:hAnsi="宋体" w:eastAsia="宋体" w:cs="宋体"/>
                <w:sz w:val="21"/>
                <w:szCs w:val="21"/>
              </w:rPr>
            </w:pPr>
          </w:p>
        </w:tc>
        <w:tc>
          <w:tcPr>
            <w:tcW w:w="926" w:type="dxa"/>
          </w:tcPr>
          <w:p w14:paraId="04E3205D">
            <w:pPr>
              <w:spacing w:line="360" w:lineRule="auto"/>
              <w:rPr>
                <w:rFonts w:ascii="宋体" w:hAnsi="宋体" w:eastAsia="宋体" w:cs="宋体"/>
                <w:sz w:val="21"/>
                <w:szCs w:val="21"/>
              </w:rPr>
            </w:pPr>
          </w:p>
        </w:tc>
        <w:tc>
          <w:tcPr>
            <w:tcW w:w="927" w:type="dxa"/>
          </w:tcPr>
          <w:p w14:paraId="592BDD25">
            <w:pPr>
              <w:spacing w:line="360" w:lineRule="auto"/>
              <w:rPr>
                <w:rFonts w:ascii="宋体" w:hAnsi="宋体" w:eastAsia="宋体" w:cs="宋体"/>
                <w:sz w:val="21"/>
                <w:szCs w:val="21"/>
              </w:rPr>
            </w:pPr>
          </w:p>
        </w:tc>
        <w:tc>
          <w:tcPr>
            <w:tcW w:w="926" w:type="dxa"/>
          </w:tcPr>
          <w:p w14:paraId="607A57C1">
            <w:pPr>
              <w:spacing w:line="360" w:lineRule="auto"/>
              <w:rPr>
                <w:rFonts w:ascii="宋体" w:hAnsi="宋体" w:eastAsia="宋体" w:cs="宋体"/>
                <w:sz w:val="21"/>
                <w:szCs w:val="21"/>
              </w:rPr>
            </w:pPr>
          </w:p>
        </w:tc>
        <w:tc>
          <w:tcPr>
            <w:tcW w:w="928" w:type="dxa"/>
          </w:tcPr>
          <w:p w14:paraId="494AE492">
            <w:pPr>
              <w:spacing w:line="360" w:lineRule="auto"/>
              <w:rPr>
                <w:rFonts w:ascii="宋体" w:hAnsi="宋体" w:eastAsia="宋体" w:cs="宋体"/>
                <w:sz w:val="21"/>
                <w:szCs w:val="21"/>
              </w:rPr>
            </w:pPr>
          </w:p>
        </w:tc>
        <w:tc>
          <w:tcPr>
            <w:tcW w:w="1552" w:type="dxa"/>
          </w:tcPr>
          <w:p w14:paraId="783A94F7">
            <w:pPr>
              <w:spacing w:line="360" w:lineRule="auto"/>
              <w:rPr>
                <w:rFonts w:ascii="宋体" w:hAnsi="宋体" w:eastAsia="宋体" w:cs="宋体"/>
                <w:sz w:val="21"/>
                <w:szCs w:val="21"/>
              </w:rPr>
            </w:pPr>
          </w:p>
        </w:tc>
        <w:tc>
          <w:tcPr>
            <w:tcW w:w="928" w:type="dxa"/>
          </w:tcPr>
          <w:p w14:paraId="5FDE4F10">
            <w:pPr>
              <w:spacing w:line="360" w:lineRule="auto"/>
              <w:rPr>
                <w:rFonts w:ascii="宋体" w:hAnsi="宋体" w:eastAsia="宋体" w:cs="宋体"/>
                <w:sz w:val="21"/>
                <w:szCs w:val="21"/>
              </w:rPr>
            </w:pPr>
          </w:p>
        </w:tc>
        <w:tc>
          <w:tcPr>
            <w:tcW w:w="1213" w:type="dxa"/>
          </w:tcPr>
          <w:p w14:paraId="52DA639A">
            <w:pPr>
              <w:spacing w:line="360" w:lineRule="auto"/>
              <w:rPr>
                <w:rFonts w:ascii="宋体" w:hAnsi="宋体" w:eastAsia="宋体" w:cs="宋体"/>
                <w:sz w:val="21"/>
                <w:szCs w:val="21"/>
              </w:rPr>
            </w:pPr>
          </w:p>
        </w:tc>
      </w:tr>
      <w:tr w14:paraId="4E68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75" w:type="dxa"/>
          </w:tcPr>
          <w:p w14:paraId="05127593">
            <w:pPr>
              <w:spacing w:line="360" w:lineRule="auto"/>
              <w:rPr>
                <w:rFonts w:ascii="宋体" w:hAnsi="宋体" w:eastAsia="宋体" w:cs="宋体"/>
                <w:sz w:val="21"/>
                <w:szCs w:val="21"/>
              </w:rPr>
            </w:pPr>
          </w:p>
        </w:tc>
        <w:tc>
          <w:tcPr>
            <w:tcW w:w="752" w:type="dxa"/>
          </w:tcPr>
          <w:p w14:paraId="279D3DB0">
            <w:pPr>
              <w:spacing w:line="360" w:lineRule="auto"/>
              <w:rPr>
                <w:rFonts w:ascii="宋体" w:hAnsi="宋体" w:eastAsia="宋体" w:cs="宋体"/>
                <w:sz w:val="21"/>
                <w:szCs w:val="21"/>
              </w:rPr>
            </w:pPr>
          </w:p>
        </w:tc>
        <w:tc>
          <w:tcPr>
            <w:tcW w:w="751" w:type="dxa"/>
          </w:tcPr>
          <w:p w14:paraId="010D0E7C">
            <w:pPr>
              <w:spacing w:line="360" w:lineRule="auto"/>
              <w:rPr>
                <w:rFonts w:ascii="宋体" w:hAnsi="宋体" w:eastAsia="宋体" w:cs="宋体"/>
                <w:sz w:val="21"/>
                <w:szCs w:val="21"/>
              </w:rPr>
            </w:pPr>
          </w:p>
        </w:tc>
        <w:tc>
          <w:tcPr>
            <w:tcW w:w="926" w:type="dxa"/>
          </w:tcPr>
          <w:p w14:paraId="614B807F">
            <w:pPr>
              <w:spacing w:line="360" w:lineRule="auto"/>
              <w:rPr>
                <w:rFonts w:ascii="宋体" w:hAnsi="宋体" w:eastAsia="宋体" w:cs="宋体"/>
                <w:sz w:val="21"/>
                <w:szCs w:val="21"/>
              </w:rPr>
            </w:pPr>
          </w:p>
        </w:tc>
        <w:tc>
          <w:tcPr>
            <w:tcW w:w="927" w:type="dxa"/>
          </w:tcPr>
          <w:p w14:paraId="4ABC2293">
            <w:pPr>
              <w:spacing w:line="360" w:lineRule="auto"/>
              <w:rPr>
                <w:rFonts w:ascii="宋体" w:hAnsi="宋体" w:eastAsia="宋体" w:cs="宋体"/>
                <w:sz w:val="21"/>
                <w:szCs w:val="21"/>
              </w:rPr>
            </w:pPr>
          </w:p>
        </w:tc>
        <w:tc>
          <w:tcPr>
            <w:tcW w:w="926" w:type="dxa"/>
          </w:tcPr>
          <w:p w14:paraId="56BFA971">
            <w:pPr>
              <w:spacing w:line="360" w:lineRule="auto"/>
              <w:rPr>
                <w:rFonts w:ascii="宋体" w:hAnsi="宋体" w:eastAsia="宋体" w:cs="宋体"/>
                <w:sz w:val="21"/>
                <w:szCs w:val="21"/>
              </w:rPr>
            </w:pPr>
          </w:p>
        </w:tc>
        <w:tc>
          <w:tcPr>
            <w:tcW w:w="928" w:type="dxa"/>
          </w:tcPr>
          <w:p w14:paraId="1D524AB8">
            <w:pPr>
              <w:spacing w:line="360" w:lineRule="auto"/>
              <w:rPr>
                <w:rFonts w:ascii="宋体" w:hAnsi="宋体" w:eastAsia="宋体" w:cs="宋体"/>
                <w:sz w:val="21"/>
                <w:szCs w:val="21"/>
              </w:rPr>
            </w:pPr>
          </w:p>
        </w:tc>
        <w:tc>
          <w:tcPr>
            <w:tcW w:w="1552" w:type="dxa"/>
          </w:tcPr>
          <w:p w14:paraId="0B2CCD0E">
            <w:pPr>
              <w:spacing w:line="360" w:lineRule="auto"/>
              <w:rPr>
                <w:rFonts w:ascii="宋体" w:hAnsi="宋体" w:eastAsia="宋体" w:cs="宋体"/>
                <w:sz w:val="21"/>
                <w:szCs w:val="21"/>
              </w:rPr>
            </w:pPr>
          </w:p>
        </w:tc>
        <w:tc>
          <w:tcPr>
            <w:tcW w:w="928" w:type="dxa"/>
          </w:tcPr>
          <w:p w14:paraId="497846C7">
            <w:pPr>
              <w:spacing w:line="360" w:lineRule="auto"/>
              <w:rPr>
                <w:rFonts w:ascii="宋体" w:hAnsi="宋体" w:eastAsia="宋体" w:cs="宋体"/>
                <w:sz w:val="21"/>
                <w:szCs w:val="21"/>
              </w:rPr>
            </w:pPr>
          </w:p>
        </w:tc>
        <w:tc>
          <w:tcPr>
            <w:tcW w:w="1213" w:type="dxa"/>
          </w:tcPr>
          <w:p w14:paraId="20416C92">
            <w:pPr>
              <w:spacing w:line="360" w:lineRule="auto"/>
              <w:rPr>
                <w:rFonts w:ascii="宋体" w:hAnsi="宋体" w:eastAsia="宋体" w:cs="宋体"/>
                <w:sz w:val="21"/>
                <w:szCs w:val="21"/>
              </w:rPr>
            </w:pPr>
          </w:p>
        </w:tc>
      </w:tr>
      <w:tr w14:paraId="2F6D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trPr>
        <w:tc>
          <w:tcPr>
            <w:tcW w:w="9578" w:type="dxa"/>
            <w:gridSpan w:val="10"/>
          </w:tcPr>
          <w:p w14:paraId="02380B2C">
            <w:pPr>
              <w:spacing w:line="360" w:lineRule="auto"/>
              <w:ind w:firstLine="472" w:firstLineChars="225"/>
              <w:rPr>
                <w:rFonts w:ascii="宋体" w:hAnsi="宋体" w:eastAsia="宋体" w:cs="宋体"/>
                <w:sz w:val="21"/>
                <w:szCs w:val="21"/>
              </w:rPr>
            </w:pPr>
            <w:r>
              <w:rPr>
                <w:rFonts w:hint="eastAsia" w:ascii="宋体" w:hAnsi="宋体" w:eastAsia="宋体" w:cs="宋体"/>
                <w:sz w:val="21"/>
                <w:szCs w:val="21"/>
              </w:rPr>
              <w:t>本工程一旦我单位中标，将实行项目经理负责制，并配备上述项目人员。上述填报内容真实，若不真实，愿按有关规定接受处理。项目人员机构设置、职责分工等情况另附资料说明。</w:t>
            </w:r>
          </w:p>
        </w:tc>
      </w:tr>
    </w:tbl>
    <w:p w14:paraId="280A53D8">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注：1.表中拟派岗位人员请参照“第四部分评标办法及评分标准”中拟派人员要求填写，并附上相关人员的证书、</w:t>
      </w:r>
      <w:r>
        <w:rPr>
          <w:rFonts w:hint="eastAsia" w:ascii="宋体" w:hAnsi="宋体" w:eastAsia="宋体" w:cs="宋体"/>
          <w:b/>
          <w:sz w:val="21"/>
          <w:szCs w:val="21"/>
        </w:rPr>
        <w:t>社保证明</w:t>
      </w:r>
      <w:r>
        <w:rPr>
          <w:rFonts w:hint="eastAsia" w:asciiTheme="minorEastAsia" w:hAnsiTheme="minorEastAsia" w:eastAsiaTheme="minorEastAsia" w:cstheme="minorEastAsia"/>
          <w:sz w:val="21"/>
          <w:szCs w:val="21"/>
        </w:rPr>
        <w:t>等影响资格评审或评分的材料。</w:t>
      </w:r>
    </w:p>
    <w:p w14:paraId="32D7EF42">
      <w:pPr>
        <w:pStyle w:val="11"/>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2.供应商可根据自身情况调整表格。</w:t>
      </w:r>
    </w:p>
    <w:p w14:paraId="1F790774">
      <w:pPr>
        <w:pStyle w:val="11"/>
        <w:spacing w:before="60" w:after="60" w:line="500" w:lineRule="exact"/>
        <w:ind w:firstLine="480" w:firstLineChars="200"/>
        <w:rPr>
          <w:rFonts w:hAnsi="宋体" w:cs="宋体"/>
          <w:sz w:val="24"/>
        </w:rPr>
      </w:pPr>
    </w:p>
    <w:p w14:paraId="38F2D08E">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4A9D0522">
      <w:pPr>
        <w:spacing w:line="360" w:lineRule="auto"/>
        <w:rPr>
          <w:rFonts w:ascii="宋体" w:hAnsi="宋体" w:eastAsia="宋体" w:cs="宋体"/>
          <w:sz w:val="21"/>
          <w:szCs w:val="21"/>
        </w:rPr>
      </w:pPr>
    </w:p>
    <w:p w14:paraId="6F01CA30">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1C1FE6F4">
      <w:pPr>
        <w:pStyle w:val="11"/>
        <w:adjustRightInd w:val="0"/>
        <w:snapToGrid w:val="0"/>
        <w:spacing w:line="360" w:lineRule="auto"/>
        <w:rPr>
          <w:rFonts w:hAnsi="宋体" w:eastAsia="宋体" w:cs="宋体"/>
          <w:szCs w:val="21"/>
        </w:rPr>
      </w:pPr>
    </w:p>
    <w:p w14:paraId="316921BF">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78E1442C">
      <w:pPr>
        <w:widowControl/>
        <w:jc w:val="left"/>
        <w:rPr>
          <w:rFonts w:ascii="宋体" w:hAnsi="宋体" w:eastAsia="宋体" w:cs="宋体"/>
          <w:b/>
          <w:bCs/>
          <w:sz w:val="24"/>
        </w:rPr>
      </w:pPr>
      <w:r>
        <w:rPr>
          <w:rFonts w:ascii="宋体" w:hAnsi="宋体" w:eastAsia="宋体" w:cs="宋体"/>
          <w:b/>
          <w:bCs/>
          <w:sz w:val="24"/>
        </w:rPr>
        <w:br w:type="page"/>
      </w:r>
    </w:p>
    <w:p w14:paraId="6E2F9D93">
      <w:pPr>
        <w:pStyle w:val="9"/>
        <w:ind w:left="0"/>
        <w:rPr>
          <w:rFonts w:ascii="宋体" w:hAnsi="宋体" w:eastAsia="宋体" w:cs="宋体"/>
          <w:b/>
          <w:bCs/>
          <w:sz w:val="24"/>
          <w:szCs w:val="24"/>
        </w:rPr>
      </w:pPr>
      <w:r>
        <w:rPr>
          <w:rFonts w:hint="eastAsia" w:ascii="宋体" w:hAnsi="宋体" w:eastAsia="宋体" w:cs="宋体"/>
          <w:b/>
          <w:bCs/>
          <w:sz w:val="24"/>
          <w:szCs w:val="24"/>
        </w:rPr>
        <w:t>附件十一：</w:t>
      </w:r>
    </w:p>
    <w:p w14:paraId="59CC895E">
      <w:pPr>
        <w:pStyle w:val="9"/>
        <w:jc w:val="center"/>
        <w:rPr>
          <w:b/>
          <w:bCs/>
          <w:sz w:val="30"/>
          <w:szCs w:val="30"/>
        </w:rPr>
      </w:pPr>
      <w:r>
        <w:rPr>
          <w:rFonts w:hint="eastAsia"/>
          <w:b/>
          <w:bCs/>
          <w:sz w:val="30"/>
          <w:szCs w:val="30"/>
        </w:rPr>
        <w:t>主要施工机械设备表</w:t>
      </w:r>
    </w:p>
    <w:tbl>
      <w:tblPr>
        <w:tblStyle w:val="24"/>
        <w:tblW w:w="9223" w:type="dxa"/>
        <w:tblInd w:w="0" w:type="dxa"/>
        <w:tblLayout w:type="fixed"/>
        <w:tblCellMar>
          <w:top w:w="0" w:type="dxa"/>
          <w:left w:w="108" w:type="dxa"/>
          <w:bottom w:w="0" w:type="dxa"/>
          <w:right w:w="108" w:type="dxa"/>
        </w:tblCellMar>
      </w:tblPr>
      <w:tblGrid>
        <w:gridCol w:w="824"/>
        <w:gridCol w:w="1433"/>
        <w:gridCol w:w="1433"/>
        <w:gridCol w:w="1054"/>
        <w:gridCol w:w="1413"/>
        <w:gridCol w:w="2262"/>
        <w:gridCol w:w="804"/>
      </w:tblGrid>
      <w:tr w14:paraId="6042B21D">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75FD">
            <w:pPr>
              <w:widowControl/>
              <w:jc w:val="center"/>
              <w:rPr>
                <w:rFonts w:cs="宋体"/>
                <w:kern w:val="0"/>
                <w:sz w:val="22"/>
                <w:szCs w:val="22"/>
              </w:rPr>
            </w:pPr>
            <w:r>
              <w:rPr>
                <w:rFonts w:hint="eastAsia" w:cs="宋体"/>
                <w:kern w:val="0"/>
                <w:sz w:val="22"/>
                <w:szCs w:val="22"/>
              </w:rPr>
              <w:t>序号</w:t>
            </w: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62881D43">
            <w:pPr>
              <w:widowControl/>
              <w:jc w:val="center"/>
              <w:rPr>
                <w:rFonts w:cs="宋体"/>
                <w:kern w:val="0"/>
                <w:sz w:val="22"/>
                <w:szCs w:val="22"/>
              </w:rPr>
            </w:pPr>
            <w:r>
              <w:rPr>
                <w:rFonts w:hint="eastAsia" w:cs="宋体"/>
                <w:kern w:val="0"/>
                <w:sz w:val="22"/>
                <w:szCs w:val="22"/>
              </w:rPr>
              <w:t>设备名称</w:t>
            </w: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665A6228">
            <w:pPr>
              <w:widowControl/>
              <w:jc w:val="center"/>
              <w:rPr>
                <w:rFonts w:cs="宋体"/>
                <w:kern w:val="0"/>
                <w:sz w:val="22"/>
                <w:szCs w:val="22"/>
              </w:rPr>
            </w:pPr>
            <w:r>
              <w:rPr>
                <w:rFonts w:hint="eastAsia" w:cs="宋体"/>
                <w:kern w:val="0"/>
                <w:sz w:val="22"/>
                <w:szCs w:val="22"/>
              </w:rPr>
              <w:t>规格、功率及容量</w:t>
            </w: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0DC27AF4">
            <w:pPr>
              <w:widowControl/>
              <w:jc w:val="center"/>
              <w:rPr>
                <w:rFonts w:cs="宋体"/>
                <w:kern w:val="0"/>
                <w:sz w:val="22"/>
                <w:szCs w:val="22"/>
              </w:rPr>
            </w:pPr>
            <w:r>
              <w:rPr>
                <w:rFonts w:hint="eastAsia" w:cs="宋体"/>
                <w:kern w:val="0"/>
                <w:sz w:val="22"/>
                <w:szCs w:val="22"/>
              </w:rPr>
              <w:t>数量</w:t>
            </w: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386F9E96">
            <w:pPr>
              <w:widowControl/>
              <w:jc w:val="center"/>
              <w:rPr>
                <w:rFonts w:cs="宋体"/>
                <w:kern w:val="0"/>
                <w:sz w:val="22"/>
                <w:szCs w:val="22"/>
              </w:rPr>
            </w:pPr>
            <w:r>
              <w:rPr>
                <w:rFonts w:hint="eastAsia" w:cs="宋体"/>
                <w:kern w:val="0"/>
                <w:sz w:val="22"/>
                <w:szCs w:val="22"/>
              </w:rPr>
              <w:t>设备能力</w:t>
            </w: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3E3517E1">
            <w:pPr>
              <w:widowControl/>
              <w:jc w:val="center"/>
              <w:rPr>
                <w:rFonts w:cs="宋体"/>
                <w:kern w:val="0"/>
                <w:sz w:val="22"/>
                <w:szCs w:val="22"/>
              </w:rPr>
            </w:pPr>
            <w:r>
              <w:rPr>
                <w:rFonts w:hint="eastAsia" w:cs="宋体"/>
                <w:kern w:val="0"/>
                <w:sz w:val="22"/>
                <w:szCs w:val="22"/>
              </w:rPr>
              <w:t>进场时间</w:t>
            </w: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732EF76A">
            <w:pPr>
              <w:widowControl/>
              <w:jc w:val="center"/>
              <w:rPr>
                <w:rFonts w:cs="宋体"/>
                <w:kern w:val="0"/>
                <w:sz w:val="22"/>
                <w:szCs w:val="22"/>
              </w:rPr>
            </w:pPr>
            <w:r>
              <w:rPr>
                <w:rFonts w:hint="eastAsia" w:cs="宋体"/>
                <w:kern w:val="0"/>
                <w:sz w:val="22"/>
                <w:szCs w:val="22"/>
              </w:rPr>
              <w:t>备注</w:t>
            </w:r>
          </w:p>
        </w:tc>
      </w:tr>
      <w:tr w14:paraId="0626B37A">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80CE6">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4F1C7A5F">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389F2FF1">
            <w:pPr>
              <w:widowControl/>
              <w:jc w:val="center"/>
              <w:rPr>
                <w:rFonts w:cs="宋体"/>
                <w:kern w:val="0"/>
                <w:sz w:val="22"/>
                <w:szCs w:val="22"/>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03C1DF34">
            <w:pPr>
              <w:widowControl/>
              <w:jc w:val="center"/>
              <w:rPr>
                <w:rFonts w:cs="宋体"/>
                <w:kern w:val="0"/>
                <w:sz w:val="22"/>
                <w:szCs w:val="22"/>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54E44985">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7E3514FB">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438F4091">
            <w:pPr>
              <w:widowControl/>
              <w:jc w:val="center"/>
              <w:rPr>
                <w:rFonts w:cs="宋体"/>
                <w:kern w:val="0"/>
                <w:sz w:val="22"/>
                <w:szCs w:val="22"/>
              </w:rPr>
            </w:pPr>
          </w:p>
        </w:tc>
      </w:tr>
      <w:tr w14:paraId="79A90326">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5C73">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6F07B8F4">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38E0294A">
            <w:pPr>
              <w:widowControl/>
              <w:jc w:val="center"/>
              <w:rPr>
                <w:rFonts w:cs="宋体"/>
                <w:kern w:val="0"/>
                <w:sz w:val="22"/>
                <w:szCs w:val="22"/>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1804C8FC">
            <w:pPr>
              <w:widowControl/>
              <w:jc w:val="center"/>
              <w:rPr>
                <w:rFonts w:cs="宋体"/>
                <w:kern w:val="0"/>
                <w:sz w:val="22"/>
                <w:szCs w:val="22"/>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37FB1CB3">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27F39579">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4CD92AA6">
            <w:pPr>
              <w:widowControl/>
              <w:jc w:val="center"/>
              <w:rPr>
                <w:rFonts w:cs="宋体"/>
                <w:kern w:val="0"/>
                <w:sz w:val="22"/>
                <w:szCs w:val="22"/>
              </w:rPr>
            </w:pPr>
          </w:p>
        </w:tc>
      </w:tr>
      <w:tr w14:paraId="310AEB4A">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2B87">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1F4465F8">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5199CB7D">
            <w:pPr>
              <w:widowControl/>
              <w:jc w:val="center"/>
              <w:rPr>
                <w:rFonts w:cs="宋体"/>
                <w:kern w:val="0"/>
                <w:sz w:val="22"/>
                <w:szCs w:val="22"/>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7B96F95F">
            <w:pPr>
              <w:widowControl/>
              <w:jc w:val="center"/>
              <w:rPr>
                <w:rFonts w:cs="宋体"/>
                <w:kern w:val="0"/>
                <w:sz w:val="22"/>
                <w:szCs w:val="22"/>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3A79DE6F">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6735210E">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4598BA7C">
            <w:pPr>
              <w:widowControl/>
              <w:jc w:val="center"/>
              <w:rPr>
                <w:rFonts w:cs="宋体"/>
                <w:kern w:val="0"/>
                <w:sz w:val="22"/>
                <w:szCs w:val="22"/>
              </w:rPr>
            </w:pPr>
          </w:p>
        </w:tc>
      </w:tr>
      <w:tr w14:paraId="59A6ECCC">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32EF">
            <w:pPr>
              <w:pStyle w:val="53"/>
              <w:jc w:val="center"/>
              <w:rPr>
                <w:rFonts w:ascii="宋体" w:hAnsi="宋体"/>
                <w:szCs w:val="21"/>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421EF92E">
            <w:pPr>
              <w:pStyle w:val="53"/>
              <w:jc w:val="center"/>
              <w:rPr>
                <w:rFonts w:ascii="宋体" w:hAnsi="宋体"/>
                <w:szCs w:val="21"/>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06DABE58">
            <w:pPr>
              <w:pStyle w:val="53"/>
              <w:jc w:val="center"/>
              <w:rPr>
                <w:rFonts w:ascii="宋体" w:hAnsi="宋体"/>
                <w:szCs w:val="21"/>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5F358A1E">
            <w:pPr>
              <w:pStyle w:val="53"/>
              <w:widowControl/>
              <w:jc w:val="center"/>
              <w:rPr>
                <w:rFonts w:ascii="宋体" w:hAnsi="宋体"/>
                <w:szCs w:val="21"/>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73D2D8D8">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7E33140B">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47CF5593">
            <w:pPr>
              <w:widowControl/>
              <w:jc w:val="center"/>
              <w:rPr>
                <w:rFonts w:cs="宋体"/>
                <w:kern w:val="0"/>
                <w:sz w:val="22"/>
                <w:szCs w:val="22"/>
              </w:rPr>
            </w:pPr>
          </w:p>
        </w:tc>
      </w:tr>
      <w:tr w14:paraId="5C05ECD2">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943E1">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129DA1B4">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35906704">
            <w:pPr>
              <w:widowControl/>
              <w:jc w:val="center"/>
              <w:rPr>
                <w:rFonts w:cs="宋体"/>
                <w:kern w:val="0"/>
                <w:sz w:val="22"/>
                <w:szCs w:val="22"/>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2CAD33C9">
            <w:pPr>
              <w:widowControl/>
              <w:jc w:val="center"/>
              <w:rPr>
                <w:rFonts w:cs="宋体"/>
                <w:kern w:val="0"/>
                <w:sz w:val="22"/>
                <w:szCs w:val="22"/>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6E716963">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56E98953">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12555D48">
            <w:pPr>
              <w:widowControl/>
              <w:jc w:val="center"/>
              <w:rPr>
                <w:rFonts w:cs="宋体"/>
                <w:kern w:val="0"/>
                <w:sz w:val="22"/>
                <w:szCs w:val="22"/>
              </w:rPr>
            </w:pPr>
          </w:p>
        </w:tc>
      </w:tr>
      <w:tr w14:paraId="1622AA79">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DCE5">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7E717F64">
            <w:pPr>
              <w:widowControl/>
              <w:jc w:val="center"/>
              <w:rPr>
                <w:rFonts w:cs="宋体" w:eastAsiaTheme="minorEastAsia"/>
                <w:kern w:val="0"/>
                <w:sz w:val="22"/>
                <w:szCs w:val="22"/>
              </w:rPr>
            </w:pPr>
            <w:r>
              <w:rPr>
                <w:rFonts w:cs="宋体" w:eastAsiaTheme="minorEastAsia"/>
                <w:kern w:val="0"/>
                <w:sz w:val="22"/>
                <w:szCs w:val="22"/>
              </w:rPr>
              <w:t>…</w:t>
            </w:r>
          </w:p>
        </w:tc>
        <w:tc>
          <w:tcPr>
            <w:tcW w:w="1433" w:type="dxa"/>
            <w:tcBorders>
              <w:top w:val="single" w:color="000000" w:sz="4" w:space="0"/>
              <w:left w:val="nil"/>
              <w:bottom w:val="single" w:color="000000" w:sz="4" w:space="0"/>
              <w:right w:val="single" w:color="000000" w:sz="4" w:space="0"/>
            </w:tcBorders>
            <w:shd w:val="clear" w:color="auto" w:fill="FFFFFF"/>
            <w:vAlign w:val="center"/>
          </w:tcPr>
          <w:p w14:paraId="6B0EA8BF">
            <w:pPr>
              <w:widowControl/>
              <w:jc w:val="center"/>
              <w:rPr>
                <w:rFonts w:cs="宋体"/>
                <w:kern w:val="0"/>
                <w:sz w:val="22"/>
                <w:szCs w:val="22"/>
              </w:rPr>
            </w:pPr>
          </w:p>
        </w:tc>
        <w:tc>
          <w:tcPr>
            <w:tcW w:w="1054" w:type="dxa"/>
            <w:tcBorders>
              <w:top w:val="single" w:color="000000" w:sz="4" w:space="0"/>
              <w:left w:val="nil"/>
              <w:bottom w:val="single" w:color="000000" w:sz="4" w:space="0"/>
              <w:right w:val="single" w:color="000000" w:sz="4" w:space="0"/>
            </w:tcBorders>
            <w:shd w:val="clear" w:color="auto" w:fill="FFFFFF"/>
            <w:vAlign w:val="center"/>
          </w:tcPr>
          <w:p w14:paraId="551532B8">
            <w:pPr>
              <w:widowControl/>
              <w:jc w:val="center"/>
              <w:rPr>
                <w:rFonts w:cs="宋体"/>
                <w:kern w:val="0"/>
                <w:sz w:val="22"/>
                <w:szCs w:val="22"/>
              </w:rPr>
            </w:pPr>
          </w:p>
        </w:tc>
        <w:tc>
          <w:tcPr>
            <w:tcW w:w="1413" w:type="dxa"/>
            <w:tcBorders>
              <w:top w:val="single" w:color="000000" w:sz="4" w:space="0"/>
              <w:left w:val="nil"/>
              <w:bottom w:val="single" w:color="000000" w:sz="4" w:space="0"/>
              <w:right w:val="single" w:color="000000" w:sz="4" w:space="0"/>
            </w:tcBorders>
            <w:shd w:val="clear" w:color="auto" w:fill="FFFFFF"/>
            <w:vAlign w:val="center"/>
          </w:tcPr>
          <w:p w14:paraId="389552EE">
            <w:pPr>
              <w:widowControl/>
              <w:jc w:val="center"/>
              <w:rPr>
                <w:rFonts w:cs="宋体"/>
                <w:kern w:val="0"/>
                <w:sz w:val="22"/>
                <w:szCs w:val="22"/>
              </w:rPr>
            </w:pPr>
          </w:p>
        </w:tc>
        <w:tc>
          <w:tcPr>
            <w:tcW w:w="2262" w:type="dxa"/>
            <w:tcBorders>
              <w:top w:val="single" w:color="000000" w:sz="4" w:space="0"/>
              <w:left w:val="nil"/>
              <w:bottom w:val="single" w:color="000000" w:sz="4" w:space="0"/>
              <w:right w:val="single" w:color="000000" w:sz="4" w:space="0"/>
            </w:tcBorders>
            <w:shd w:val="clear" w:color="auto" w:fill="FFFFFF"/>
            <w:vAlign w:val="center"/>
          </w:tcPr>
          <w:p w14:paraId="2AAD7C4B">
            <w:pPr>
              <w:widowControl/>
              <w:jc w:val="center"/>
              <w:rPr>
                <w:rFonts w:cs="宋体"/>
                <w:kern w:val="0"/>
                <w:sz w:val="22"/>
                <w:szCs w:val="22"/>
              </w:rPr>
            </w:pPr>
          </w:p>
        </w:tc>
        <w:tc>
          <w:tcPr>
            <w:tcW w:w="804" w:type="dxa"/>
            <w:tcBorders>
              <w:top w:val="single" w:color="000000" w:sz="4" w:space="0"/>
              <w:left w:val="nil"/>
              <w:bottom w:val="single" w:color="000000" w:sz="4" w:space="0"/>
              <w:right w:val="single" w:color="000000" w:sz="4" w:space="0"/>
            </w:tcBorders>
            <w:shd w:val="clear" w:color="auto" w:fill="FFFFFF"/>
            <w:vAlign w:val="center"/>
          </w:tcPr>
          <w:p w14:paraId="346DF568">
            <w:pPr>
              <w:widowControl/>
              <w:jc w:val="center"/>
              <w:rPr>
                <w:rFonts w:cs="宋体"/>
                <w:kern w:val="0"/>
                <w:sz w:val="22"/>
                <w:szCs w:val="22"/>
              </w:rPr>
            </w:pPr>
          </w:p>
        </w:tc>
      </w:tr>
    </w:tbl>
    <w:p w14:paraId="2271C8CC">
      <w:pPr>
        <w:spacing w:line="360" w:lineRule="auto"/>
        <w:rPr>
          <w:rFonts w:hAnsi="宋体" w:cs="宋体"/>
          <w:sz w:val="24"/>
        </w:rPr>
      </w:pPr>
      <w:r>
        <w:rPr>
          <w:rFonts w:hint="eastAsia" w:ascii="宋体" w:hAnsi="宋体" w:eastAsia="宋体" w:cs="宋体"/>
          <w:sz w:val="24"/>
        </w:rPr>
        <w:t xml:space="preserve">     </w:t>
      </w:r>
      <w:bookmarkStart w:id="75" w:name="_Toc28261_WPSOffice_Level2"/>
      <w:bookmarkStart w:id="76" w:name="_Toc8165"/>
      <w:bookmarkStart w:id="77" w:name="_Toc10163_WPSOffice_Level2"/>
      <w:bookmarkStart w:id="78" w:name="_Toc10701_WPSOffice_Level2"/>
    </w:p>
    <w:p w14:paraId="09E71ECA">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12521402">
      <w:pPr>
        <w:spacing w:line="360" w:lineRule="auto"/>
        <w:rPr>
          <w:rFonts w:ascii="宋体" w:hAnsi="宋体" w:eastAsia="宋体" w:cs="宋体"/>
          <w:sz w:val="21"/>
          <w:szCs w:val="21"/>
        </w:rPr>
      </w:pPr>
    </w:p>
    <w:p w14:paraId="0A0E2610">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08B8D39B">
      <w:pPr>
        <w:pStyle w:val="11"/>
        <w:adjustRightInd w:val="0"/>
        <w:snapToGrid w:val="0"/>
        <w:spacing w:line="360" w:lineRule="auto"/>
        <w:rPr>
          <w:rFonts w:hAnsi="宋体" w:eastAsia="宋体" w:cs="宋体"/>
          <w:szCs w:val="21"/>
        </w:rPr>
      </w:pPr>
    </w:p>
    <w:p w14:paraId="157AB1C3">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08F25C76"/>
    <w:p w14:paraId="6869BE10">
      <w:pPr>
        <w:spacing w:line="450" w:lineRule="atLeast"/>
        <w:rPr>
          <w:rFonts w:ascii="宋体" w:hAnsi="宋体" w:eastAsia="宋体" w:cs="宋体"/>
          <w:b/>
          <w:sz w:val="21"/>
          <w:szCs w:val="21"/>
        </w:rPr>
      </w:pPr>
    </w:p>
    <w:p w14:paraId="1827EF39">
      <w:pPr>
        <w:pStyle w:val="34"/>
        <w:rPr>
          <w:rFonts w:ascii="宋体" w:hAnsi="宋体" w:eastAsia="宋体" w:cs="宋体"/>
          <w:b/>
          <w:sz w:val="21"/>
          <w:szCs w:val="21"/>
        </w:rPr>
      </w:pPr>
    </w:p>
    <w:p w14:paraId="4D3AB1D7">
      <w:pPr>
        <w:pStyle w:val="8"/>
        <w:rPr>
          <w:rFonts w:ascii="宋体" w:hAnsi="宋体" w:eastAsia="宋体" w:cs="宋体"/>
          <w:b/>
          <w:szCs w:val="21"/>
        </w:rPr>
      </w:pPr>
    </w:p>
    <w:p w14:paraId="3FAADF09">
      <w:pPr>
        <w:pStyle w:val="9"/>
      </w:pPr>
    </w:p>
    <w:bookmarkEnd w:id="75"/>
    <w:bookmarkEnd w:id="76"/>
    <w:bookmarkEnd w:id="77"/>
    <w:bookmarkEnd w:id="78"/>
    <w:p w14:paraId="0FB44C60">
      <w:pPr>
        <w:pStyle w:val="3"/>
        <w:spacing w:beforeLines="100" w:line="360" w:lineRule="auto"/>
        <w:jc w:val="center"/>
        <w:rPr>
          <w:rFonts w:ascii="宋体" w:hAnsi="宋体" w:eastAsia="宋体"/>
          <w:bCs w:val="0"/>
          <w:lang w:val="zh-CN"/>
        </w:rPr>
      </w:pPr>
    </w:p>
    <w:p w14:paraId="69E8AA2B">
      <w:pPr>
        <w:widowControl/>
        <w:jc w:val="left"/>
        <w:rPr>
          <w:rFonts w:ascii="宋体" w:hAnsi="宋体" w:eastAsia="宋体"/>
          <w:b/>
          <w:sz w:val="32"/>
          <w:szCs w:val="32"/>
          <w:lang w:val="zh-CN"/>
        </w:rPr>
      </w:pPr>
      <w:r>
        <w:rPr>
          <w:rFonts w:ascii="宋体" w:hAnsi="宋体" w:eastAsia="宋体"/>
          <w:bCs/>
          <w:lang w:val="zh-CN"/>
        </w:rPr>
        <w:br w:type="page"/>
      </w:r>
    </w:p>
    <w:p w14:paraId="27A2A1D5">
      <w:pPr>
        <w:pStyle w:val="3"/>
        <w:spacing w:beforeLines="100" w:line="360" w:lineRule="auto"/>
        <w:jc w:val="center"/>
        <w:rPr>
          <w:rFonts w:ascii="宋体" w:hAnsi="宋体" w:eastAsia="宋体"/>
          <w:bCs w:val="0"/>
          <w:lang w:val="zh-CN"/>
        </w:rPr>
      </w:pPr>
      <w:r>
        <w:rPr>
          <w:rFonts w:hint="eastAsia" w:ascii="宋体" w:hAnsi="宋体" w:eastAsia="宋体"/>
          <w:bCs w:val="0"/>
          <w:lang w:val="zh-CN"/>
        </w:rPr>
        <w:t>3、报价文件格式</w:t>
      </w:r>
      <w:bookmarkEnd w:id="73"/>
      <w:bookmarkEnd w:id="74"/>
    </w:p>
    <w:p w14:paraId="083A8143">
      <w:pPr>
        <w:spacing w:before="100" w:beforeAutospacing="1" w:line="360" w:lineRule="auto"/>
        <w:jc w:val="center"/>
        <w:rPr>
          <w:rFonts w:ascii="宋体" w:hAnsi="宋体"/>
          <w:b/>
          <w:bCs/>
          <w:sz w:val="28"/>
          <w:szCs w:val="28"/>
        </w:rPr>
      </w:pPr>
      <w:r>
        <w:rPr>
          <w:rFonts w:hint="eastAsia" w:ascii="宋体" w:hAnsi="宋体"/>
          <w:b/>
          <w:bCs/>
          <w:sz w:val="28"/>
          <w:szCs w:val="28"/>
        </w:rPr>
        <w:t>目   录</w:t>
      </w:r>
    </w:p>
    <w:p w14:paraId="223CD3DF">
      <w:pPr>
        <w:spacing w:line="480" w:lineRule="auto"/>
        <w:jc w:val="center"/>
        <w:rPr>
          <w:rFonts w:ascii="宋体" w:hAnsi="宋体" w:cs="宋体"/>
          <w:sz w:val="24"/>
        </w:rPr>
      </w:pPr>
      <w:r>
        <w:rPr>
          <w:rFonts w:hint="eastAsia" w:ascii="宋体" w:hAnsi="宋体" w:cs="宋体"/>
          <w:sz w:val="24"/>
        </w:rPr>
        <w:t>（供应商可参考采购文件“第三部分 磋商须知”报价文件组成要求编排）</w:t>
      </w:r>
    </w:p>
    <w:p w14:paraId="1CD133CC">
      <w:pPr>
        <w:rPr>
          <w:rFonts w:ascii="宋体" w:hAnsi="宋体" w:eastAsia="宋体" w:cs="宋体"/>
          <w:b/>
          <w:sz w:val="24"/>
        </w:rPr>
      </w:pPr>
    </w:p>
    <w:p w14:paraId="6EBB6F63">
      <w:pPr>
        <w:widowControl/>
        <w:jc w:val="left"/>
        <w:rPr>
          <w:rFonts w:ascii="宋体" w:hAnsi="宋体" w:eastAsia="宋体" w:cs="宋体"/>
          <w:b/>
          <w:sz w:val="24"/>
        </w:rPr>
      </w:pPr>
      <w:r>
        <w:rPr>
          <w:rFonts w:ascii="宋体" w:hAnsi="宋体" w:eastAsia="宋体" w:cs="宋体"/>
          <w:b/>
          <w:sz w:val="24"/>
        </w:rPr>
        <w:br w:type="page"/>
      </w:r>
    </w:p>
    <w:p w14:paraId="18AD2D31">
      <w:pPr>
        <w:rPr>
          <w:rFonts w:ascii="宋体" w:hAnsi="宋体" w:eastAsia="宋体" w:cs="宋体"/>
          <w:b/>
          <w:sz w:val="24"/>
          <w:lang w:val="zh-CN"/>
        </w:rPr>
      </w:pPr>
      <w:r>
        <w:rPr>
          <w:rFonts w:hint="eastAsia" w:ascii="宋体" w:hAnsi="宋体" w:eastAsia="宋体" w:cs="宋体"/>
          <w:b/>
          <w:sz w:val="24"/>
        </w:rPr>
        <w:t>附件十二：</w:t>
      </w:r>
    </w:p>
    <w:p w14:paraId="32FA27AD">
      <w:pPr>
        <w:snapToGrid w:val="0"/>
        <w:spacing w:before="50" w:after="50"/>
        <w:jc w:val="center"/>
        <w:rPr>
          <w:rFonts w:ascii="宋体" w:hAnsi="宋体" w:eastAsia="宋体" w:cs="宋体"/>
          <w:b/>
          <w:sz w:val="24"/>
        </w:rPr>
      </w:pPr>
    </w:p>
    <w:p w14:paraId="2D5CC367">
      <w:pPr>
        <w:snapToGrid w:val="0"/>
        <w:spacing w:before="50" w:after="50"/>
        <w:jc w:val="center"/>
        <w:rPr>
          <w:rFonts w:ascii="宋体" w:hAnsi="宋体" w:eastAsia="宋体" w:cs="宋体"/>
          <w:b/>
          <w:sz w:val="28"/>
          <w:szCs w:val="28"/>
        </w:rPr>
      </w:pPr>
      <w:r>
        <w:rPr>
          <w:rFonts w:hint="eastAsia" w:ascii="宋体" w:hAnsi="宋体" w:eastAsia="宋体" w:cs="宋体"/>
          <w:b/>
          <w:sz w:val="28"/>
          <w:szCs w:val="28"/>
        </w:rPr>
        <w:t>磋商报价一览表</w:t>
      </w:r>
      <w:r>
        <w:rPr>
          <w:rFonts w:hint="eastAsia" w:ascii="宋体" w:hAnsi="宋体" w:eastAsia="宋体" w:cs="宋体"/>
          <w:b/>
          <w:bCs/>
          <w:sz w:val="28"/>
          <w:szCs w:val="28"/>
        </w:rPr>
        <w:t>（首次报价）</w:t>
      </w:r>
    </w:p>
    <w:p w14:paraId="1AD4F46F">
      <w:pPr>
        <w:snapToGrid w:val="0"/>
        <w:spacing w:before="50" w:after="50" w:line="360" w:lineRule="auto"/>
        <w:ind w:right="-1058" w:rightChars="-294"/>
        <w:jc w:val="left"/>
        <w:rPr>
          <w:rFonts w:ascii="宋体" w:hAnsi="宋体" w:eastAsia="宋体" w:cs="宋体"/>
          <w:sz w:val="24"/>
        </w:rPr>
      </w:pPr>
    </w:p>
    <w:p w14:paraId="69A3839C">
      <w:pPr>
        <w:snapToGrid w:val="0"/>
        <w:spacing w:before="50" w:after="50" w:line="360" w:lineRule="auto"/>
        <w:ind w:right="-1058" w:rightChars="-294"/>
        <w:jc w:val="left"/>
        <w:rPr>
          <w:rFonts w:ascii="宋体" w:hAnsi="宋体" w:eastAsia="宋体" w:cs="宋体"/>
          <w:sz w:val="24"/>
        </w:rPr>
      </w:pPr>
      <w:r>
        <w:rPr>
          <w:rFonts w:hint="eastAsia" w:ascii="宋体" w:hAnsi="宋体" w:eastAsia="宋体" w:cs="宋体"/>
          <w:sz w:val="24"/>
        </w:rPr>
        <w:t xml:space="preserve">项目名称：仙居县2026-2027年乡村道沥青灌缝小修工程 </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35"/>
        <w:gridCol w:w="2268"/>
        <w:gridCol w:w="3544"/>
      </w:tblGrid>
      <w:tr w14:paraId="6533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14:paraId="5FBD9A88">
            <w:pPr>
              <w:widowControl/>
              <w:wordWrap w:val="0"/>
              <w:spacing w:line="400" w:lineRule="exact"/>
              <w:rPr>
                <w:rFonts w:ascii="宋体" w:hAnsi="宋体" w:eastAsia="宋体" w:cs="宋体"/>
                <w:sz w:val="21"/>
                <w:szCs w:val="21"/>
              </w:rPr>
            </w:pPr>
            <w:r>
              <w:rPr>
                <w:rFonts w:hint="eastAsia" w:ascii="宋体" w:hAnsi="宋体" w:eastAsia="宋体" w:cs="宋体"/>
                <w:kern w:val="0"/>
                <w:sz w:val="21"/>
                <w:szCs w:val="21"/>
              </w:rPr>
              <w:t>序号</w:t>
            </w:r>
          </w:p>
        </w:tc>
        <w:tc>
          <w:tcPr>
            <w:tcW w:w="2835" w:type="dxa"/>
            <w:vAlign w:val="center"/>
          </w:tcPr>
          <w:p w14:paraId="73DFA653">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标项名称</w:t>
            </w:r>
          </w:p>
        </w:tc>
        <w:tc>
          <w:tcPr>
            <w:tcW w:w="5812" w:type="dxa"/>
            <w:gridSpan w:val="2"/>
            <w:vAlign w:val="center"/>
          </w:tcPr>
          <w:p w14:paraId="5E30A118">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单价(元)</w:t>
            </w:r>
          </w:p>
        </w:tc>
      </w:tr>
      <w:tr w14:paraId="05E9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restart"/>
            <w:vAlign w:val="center"/>
          </w:tcPr>
          <w:p w14:paraId="2D8591C0">
            <w:pPr>
              <w:spacing w:line="400" w:lineRule="exact"/>
              <w:jc w:val="center"/>
              <w:rPr>
                <w:rFonts w:ascii="宋体" w:hAnsi="宋体" w:eastAsia="宋体" w:cs="宋体"/>
                <w:sz w:val="21"/>
                <w:szCs w:val="21"/>
              </w:rPr>
            </w:pPr>
            <w:r>
              <w:rPr>
                <w:rFonts w:hint="eastAsia" w:ascii="宋体" w:hAnsi="宋体" w:eastAsia="宋体" w:cs="宋体"/>
                <w:sz w:val="21"/>
                <w:szCs w:val="21"/>
              </w:rPr>
              <w:t>1</w:t>
            </w:r>
          </w:p>
        </w:tc>
        <w:tc>
          <w:tcPr>
            <w:tcW w:w="2835" w:type="dxa"/>
            <w:vMerge w:val="restart"/>
            <w:vAlign w:val="center"/>
          </w:tcPr>
          <w:p w14:paraId="50DA605D">
            <w:pPr>
              <w:spacing w:line="400" w:lineRule="exact"/>
              <w:rPr>
                <w:rFonts w:ascii="宋体" w:hAnsi="宋体" w:cs="宋体" w:eastAsiaTheme="minorEastAsia"/>
                <w:sz w:val="21"/>
                <w:szCs w:val="21"/>
              </w:rPr>
            </w:pPr>
            <w:r>
              <w:rPr>
                <w:rFonts w:hint="eastAsia" w:ascii="宋体" w:hAnsi="宋体" w:eastAsia="宋体" w:cs="宋体"/>
                <w:kern w:val="0"/>
                <w:sz w:val="21"/>
                <w:szCs w:val="21"/>
              </w:rPr>
              <w:t>仙居县2026-2027年乡村道沥青灌缝小修工程-</w:t>
            </w:r>
            <w:r>
              <w:rPr>
                <w:rFonts w:hint="eastAsia" w:ascii="宋体" w:hAnsi="宋体" w:eastAsia="宋体" w:cs="宋体"/>
                <w:bCs/>
                <w:sz w:val="21"/>
                <w:szCs w:val="21"/>
              </w:rPr>
              <w:t>标项</w:t>
            </w:r>
            <w:r>
              <w:rPr>
                <w:rFonts w:hint="eastAsia" w:ascii="宋体" w:hAnsi="宋体" w:eastAsiaTheme="minorEastAsia"/>
                <w:bCs/>
                <w:sz w:val="21"/>
                <w:szCs w:val="21"/>
                <w:u w:val="single"/>
              </w:rPr>
              <w:t xml:space="preserve">    </w:t>
            </w:r>
          </w:p>
        </w:tc>
        <w:tc>
          <w:tcPr>
            <w:tcW w:w="2268" w:type="dxa"/>
            <w:vAlign w:val="center"/>
          </w:tcPr>
          <w:p w14:paraId="6F68378F">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3544" w:type="dxa"/>
            <w:vAlign w:val="center"/>
          </w:tcPr>
          <w:p w14:paraId="10EC999D">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r w14:paraId="77A1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continue"/>
            <w:vAlign w:val="center"/>
          </w:tcPr>
          <w:p w14:paraId="2B63B887">
            <w:pPr>
              <w:spacing w:line="400" w:lineRule="exact"/>
              <w:jc w:val="center"/>
              <w:rPr>
                <w:rFonts w:ascii="宋体" w:hAnsi="宋体" w:eastAsia="宋体" w:cs="宋体"/>
                <w:sz w:val="21"/>
                <w:szCs w:val="21"/>
              </w:rPr>
            </w:pPr>
          </w:p>
        </w:tc>
        <w:tc>
          <w:tcPr>
            <w:tcW w:w="2835" w:type="dxa"/>
            <w:vMerge w:val="continue"/>
            <w:vAlign w:val="center"/>
          </w:tcPr>
          <w:p w14:paraId="29A4C107">
            <w:pPr>
              <w:spacing w:line="400" w:lineRule="exact"/>
              <w:rPr>
                <w:rFonts w:ascii="宋体" w:hAnsi="宋体" w:eastAsia="宋体" w:cs="宋体"/>
                <w:kern w:val="0"/>
                <w:sz w:val="21"/>
                <w:szCs w:val="21"/>
              </w:rPr>
            </w:pPr>
          </w:p>
        </w:tc>
        <w:tc>
          <w:tcPr>
            <w:tcW w:w="2268" w:type="dxa"/>
            <w:vAlign w:val="center"/>
          </w:tcPr>
          <w:p w14:paraId="23EA277E">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3544" w:type="dxa"/>
            <w:vAlign w:val="center"/>
          </w:tcPr>
          <w:p w14:paraId="2343AC92">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r w14:paraId="092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vAlign w:val="center"/>
          </w:tcPr>
          <w:p w14:paraId="52DACBE8">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2835" w:type="dxa"/>
            <w:vMerge w:val="restart"/>
            <w:vAlign w:val="center"/>
          </w:tcPr>
          <w:p w14:paraId="0561D9D6">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5812" w:type="dxa"/>
            <w:gridSpan w:val="2"/>
            <w:vAlign w:val="center"/>
          </w:tcPr>
          <w:p w14:paraId="4FC91552">
            <w:pPr>
              <w:snapToGrid w:val="0"/>
              <w:spacing w:before="50" w:after="50" w:line="360" w:lineRule="auto"/>
              <w:ind w:right="-1058" w:rightChars="-294"/>
              <w:rPr>
                <w:rFonts w:ascii="宋体" w:hAnsi="宋体"/>
                <w:b/>
                <w:bCs/>
                <w:sz w:val="24"/>
              </w:rPr>
            </w:pPr>
            <w:r>
              <w:rPr>
                <w:rFonts w:hint="eastAsia" w:ascii="宋体" w:hAnsi="宋体" w:eastAsia="宋体" w:cs="宋体"/>
                <w:b/>
                <w:bCs/>
                <w:sz w:val="21"/>
                <w:szCs w:val="21"/>
              </w:rPr>
              <w:t>小写：</w:t>
            </w:r>
            <w:r>
              <w:rPr>
                <w:rFonts w:hint="eastAsia" w:ascii="宋体" w:hAnsi="宋体" w:eastAsia="宋体" w:cs="宋体"/>
                <w:b/>
                <w:bCs/>
                <w:sz w:val="21"/>
                <w:szCs w:val="21"/>
                <w:u w:val="single"/>
              </w:rPr>
              <w:t xml:space="preserve">                     </w:t>
            </w:r>
            <w:r>
              <w:rPr>
                <w:rFonts w:hint="eastAsia" w:ascii="宋体" w:hAnsi="宋体" w:eastAsia="宋体" w:cs="宋体"/>
                <w:kern w:val="0"/>
                <w:sz w:val="21"/>
                <w:szCs w:val="21"/>
              </w:rPr>
              <w:t>元/m</w:t>
            </w:r>
          </w:p>
        </w:tc>
      </w:tr>
      <w:tr w14:paraId="3612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continue"/>
            <w:vAlign w:val="center"/>
          </w:tcPr>
          <w:p w14:paraId="5DBB67DD">
            <w:pPr>
              <w:spacing w:line="400" w:lineRule="exact"/>
              <w:jc w:val="center"/>
              <w:rPr>
                <w:rFonts w:ascii="宋体" w:hAnsi="宋体" w:eastAsia="宋体" w:cs="宋体"/>
                <w:kern w:val="0"/>
                <w:sz w:val="21"/>
                <w:szCs w:val="21"/>
              </w:rPr>
            </w:pPr>
          </w:p>
        </w:tc>
        <w:tc>
          <w:tcPr>
            <w:tcW w:w="2835" w:type="dxa"/>
            <w:vMerge w:val="continue"/>
            <w:vAlign w:val="center"/>
          </w:tcPr>
          <w:p w14:paraId="78589276">
            <w:pPr>
              <w:spacing w:line="400" w:lineRule="exact"/>
              <w:jc w:val="center"/>
              <w:rPr>
                <w:rFonts w:ascii="宋体" w:hAnsi="宋体" w:eastAsia="宋体" w:cs="宋体"/>
                <w:kern w:val="0"/>
                <w:sz w:val="21"/>
                <w:szCs w:val="21"/>
              </w:rPr>
            </w:pPr>
          </w:p>
        </w:tc>
        <w:tc>
          <w:tcPr>
            <w:tcW w:w="5812" w:type="dxa"/>
            <w:gridSpan w:val="2"/>
            <w:vAlign w:val="center"/>
          </w:tcPr>
          <w:p w14:paraId="615061A6">
            <w:pPr>
              <w:snapToGrid w:val="0"/>
              <w:spacing w:before="50" w:after="50" w:line="360" w:lineRule="auto"/>
              <w:ind w:right="-1058" w:rightChars="-294"/>
              <w:rPr>
                <w:rFonts w:ascii="宋体" w:hAnsi="宋体"/>
                <w:b/>
                <w:bCs/>
                <w:sz w:val="24"/>
              </w:rPr>
            </w:pPr>
            <w:r>
              <w:rPr>
                <w:rFonts w:hint="eastAsia" w:ascii="宋体" w:hAnsi="宋体" w:eastAsia="宋体" w:cs="宋体"/>
                <w:b/>
                <w:bCs/>
                <w:sz w:val="21"/>
                <w:szCs w:val="21"/>
              </w:rPr>
              <w:t>大写：</w:t>
            </w:r>
            <w:r>
              <w:rPr>
                <w:rFonts w:hint="eastAsia" w:ascii="宋体" w:hAnsi="宋体" w:eastAsia="宋体" w:cs="宋体"/>
                <w:b/>
                <w:bCs/>
                <w:sz w:val="21"/>
                <w:szCs w:val="21"/>
                <w:u w:val="single"/>
              </w:rPr>
              <w:t xml:space="preserve">                     </w:t>
            </w:r>
            <w:r>
              <w:rPr>
                <w:rFonts w:hint="eastAsia" w:ascii="宋体" w:hAnsi="宋体" w:eastAsia="宋体" w:cs="宋体"/>
                <w:kern w:val="0"/>
                <w:sz w:val="21"/>
                <w:szCs w:val="21"/>
              </w:rPr>
              <w:t>元/m</w:t>
            </w:r>
          </w:p>
        </w:tc>
      </w:tr>
    </w:tbl>
    <w:p w14:paraId="2CCBF89C">
      <w:pPr>
        <w:snapToGrid w:val="0"/>
        <w:spacing w:before="50" w:after="50" w:line="360" w:lineRule="auto"/>
        <w:jc w:val="left"/>
        <w:rPr>
          <w:rFonts w:ascii="宋体" w:hAnsi="宋体" w:eastAsia="宋体" w:cs="宋体"/>
          <w:sz w:val="18"/>
          <w:szCs w:val="18"/>
        </w:rPr>
      </w:pPr>
      <w:r>
        <w:rPr>
          <w:rFonts w:hint="eastAsia" w:ascii="宋体" w:hAnsi="宋体" w:eastAsia="宋体" w:cs="宋体"/>
          <w:b/>
          <w:sz w:val="18"/>
          <w:szCs w:val="18"/>
        </w:rPr>
        <w:t xml:space="preserve">注: </w:t>
      </w:r>
      <w:r>
        <w:rPr>
          <w:rFonts w:hint="eastAsia" w:ascii="宋体" w:hAnsi="宋体" w:eastAsia="宋体" w:cs="宋体"/>
          <w:sz w:val="18"/>
          <w:szCs w:val="18"/>
        </w:rPr>
        <w:t>1、磋商报价指完成本项目实施所需的人工费、材料费、燃料费、机械设备费、设备的进退场费用、保险费、管理费、利润及各种规费、税费、水费、电费、耗材费、措施费、管理费、税金、政策性文件规定及合同包含的所有风险责任等一切费用等完成合同所需的一切本身和不可或缺的所有工作开支、政策性文件规定及合同包含的所有风险、责任等各项全部费用并承担一切风险责任。</w:t>
      </w:r>
    </w:p>
    <w:p w14:paraId="3C4A0E7E">
      <w:pPr>
        <w:snapToGrid w:val="0"/>
        <w:spacing w:before="50" w:after="50" w:line="360" w:lineRule="auto"/>
        <w:jc w:val="left"/>
        <w:rPr>
          <w:rFonts w:ascii="宋体" w:hAnsi="宋体" w:eastAsia="宋体" w:cs="宋体"/>
          <w:sz w:val="18"/>
          <w:szCs w:val="18"/>
        </w:rPr>
      </w:pPr>
      <w:r>
        <w:rPr>
          <w:rFonts w:hint="eastAsia" w:ascii="宋体" w:hAnsi="宋体" w:eastAsia="宋体" w:cs="宋体"/>
          <w:sz w:val="18"/>
          <w:szCs w:val="18"/>
        </w:rPr>
        <w:t>2、报价一经涂改，应在涂改处加盖单位公章，或者由法定代表人或全权代表签字或盖章，否则其磋商无效。</w:t>
      </w:r>
    </w:p>
    <w:p w14:paraId="40401F54">
      <w:pPr>
        <w:snapToGrid w:val="0"/>
        <w:spacing w:before="50" w:after="50"/>
        <w:ind w:right="-1400" w:rightChars="-389"/>
        <w:rPr>
          <w:rFonts w:ascii="宋体" w:hAnsi="宋体" w:eastAsia="宋体" w:cs="宋体"/>
          <w:sz w:val="24"/>
        </w:rPr>
      </w:pPr>
    </w:p>
    <w:p w14:paraId="3D18EF64">
      <w:pPr>
        <w:snapToGrid w:val="0"/>
        <w:spacing w:before="50" w:after="50"/>
        <w:ind w:left="-111" w:leftChars="-72" w:right="-1400" w:rightChars="-389" w:hanging="148" w:hangingChars="62"/>
        <w:rPr>
          <w:rFonts w:ascii="宋体" w:hAnsi="宋体" w:eastAsia="宋体" w:cs="宋体"/>
          <w:sz w:val="24"/>
        </w:rPr>
      </w:pPr>
    </w:p>
    <w:p w14:paraId="45C66069">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5C493CBD">
      <w:pPr>
        <w:spacing w:line="360" w:lineRule="auto"/>
        <w:rPr>
          <w:rFonts w:ascii="宋体" w:hAnsi="宋体" w:eastAsia="宋体" w:cs="宋体"/>
          <w:sz w:val="21"/>
          <w:szCs w:val="21"/>
        </w:rPr>
      </w:pPr>
    </w:p>
    <w:p w14:paraId="102B6747">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1CFEF4CC">
      <w:pPr>
        <w:pStyle w:val="11"/>
        <w:adjustRightInd w:val="0"/>
        <w:snapToGrid w:val="0"/>
        <w:spacing w:line="360" w:lineRule="auto"/>
        <w:rPr>
          <w:rFonts w:hAnsi="宋体" w:eastAsia="宋体" w:cs="宋体"/>
          <w:szCs w:val="21"/>
        </w:rPr>
      </w:pPr>
    </w:p>
    <w:p w14:paraId="124DF91D">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5BFBCD8C">
      <w:pPr>
        <w:pStyle w:val="12"/>
        <w:ind w:left="9000"/>
        <w:rPr>
          <w:rFonts w:eastAsiaTheme="minorEastAsia"/>
        </w:rPr>
      </w:pPr>
    </w:p>
    <w:p w14:paraId="0898664A">
      <w:pPr>
        <w:widowControl/>
        <w:jc w:val="left"/>
        <w:rPr>
          <w:rFonts w:ascii="宋体" w:hAnsi="宋体" w:eastAsia="宋体" w:cs="宋体"/>
          <w:b/>
          <w:sz w:val="28"/>
          <w:szCs w:val="28"/>
        </w:rPr>
      </w:pPr>
      <w:r>
        <w:rPr>
          <w:rFonts w:ascii="宋体" w:hAnsi="宋体" w:eastAsia="宋体" w:cs="宋体"/>
          <w:b/>
          <w:sz w:val="24"/>
        </w:rPr>
        <w:br w:type="page"/>
      </w:r>
      <w:r>
        <w:rPr>
          <w:rFonts w:hint="eastAsia" w:ascii="宋体" w:hAnsi="宋体" w:eastAsia="宋体" w:cs="宋体"/>
          <w:b/>
          <w:sz w:val="24"/>
        </w:rPr>
        <w:t>附件十三：</w:t>
      </w:r>
      <w:r>
        <w:rPr>
          <w:rFonts w:hint="eastAsia" w:ascii="宋体" w:hAnsi="宋体" w:eastAsia="宋体" w:cs="宋体"/>
          <w:b/>
          <w:i/>
          <w:iCs/>
          <w:sz w:val="24"/>
        </w:rPr>
        <w:t>（首次报价时，无需提供）</w:t>
      </w:r>
    </w:p>
    <w:p w14:paraId="699BFE7B">
      <w:pPr>
        <w:snapToGrid w:val="0"/>
        <w:spacing w:before="50" w:after="50"/>
        <w:jc w:val="center"/>
        <w:rPr>
          <w:rFonts w:ascii="宋体" w:hAnsi="宋体" w:eastAsia="宋体" w:cs="宋体"/>
          <w:b/>
          <w:sz w:val="28"/>
          <w:szCs w:val="28"/>
        </w:rPr>
      </w:pPr>
    </w:p>
    <w:p w14:paraId="2C31AD92">
      <w:pPr>
        <w:snapToGrid w:val="0"/>
        <w:spacing w:before="50" w:after="50"/>
        <w:jc w:val="center"/>
        <w:rPr>
          <w:rFonts w:ascii="宋体" w:hAnsi="宋体" w:eastAsia="宋体" w:cs="宋体"/>
          <w:b/>
          <w:sz w:val="28"/>
          <w:szCs w:val="28"/>
        </w:rPr>
      </w:pPr>
      <w:r>
        <w:rPr>
          <w:rFonts w:hint="eastAsia" w:ascii="宋体" w:hAnsi="宋体" w:eastAsia="宋体" w:cs="宋体"/>
          <w:b/>
          <w:sz w:val="28"/>
          <w:szCs w:val="28"/>
        </w:rPr>
        <w:t>磋商报价一览表</w:t>
      </w:r>
      <w:r>
        <w:rPr>
          <w:rFonts w:hint="eastAsia" w:ascii="宋体" w:hAnsi="宋体" w:eastAsia="宋体" w:cs="宋体"/>
          <w:b/>
          <w:bCs/>
          <w:sz w:val="28"/>
          <w:szCs w:val="28"/>
        </w:rPr>
        <w:t>（最终报价）</w:t>
      </w:r>
    </w:p>
    <w:p w14:paraId="441F194E">
      <w:pPr>
        <w:snapToGrid w:val="0"/>
        <w:spacing w:before="50" w:after="50" w:line="360" w:lineRule="auto"/>
        <w:ind w:right="-1058" w:rightChars="-294"/>
        <w:jc w:val="left"/>
        <w:rPr>
          <w:rFonts w:ascii="宋体" w:hAnsi="宋体" w:eastAsia="宋体" w:cs="宋体"/>
          <w:sz w:val="24"/>
        </w:rPr>
      </w:pPr>
    </w:p>
    <w:p w14:paraId="7F76A6BE">
      <w:pPr>
        <w:snapToGrid w:val="0"/>
        <w:spacing w:before="50" w:after="50" w:line="360" w:lineRule="auto"/>
        <w:ind w:right="-1058" w:rightChars="-294"/>
        <w:jc w:val="left"/>
        <w:rPr>
          <w:rFonts w:ascii="宋体" w:hAnsi="宋体" w:eastAsia="宋体" w:cs="宋体"/>
          <w:sz w:val="24"/>
        </w:rPr>
      </w:pPr>
      <w:r>
        <w:rPr>
          <w:rFonts w:hint="eastAsia" w:ascii="宋体" w:hAnsi="宋体" w:eastAsia="宋体" w:cs="宋体"/>
          <w:sz w:val="24"/>
        </w:rPr>
        <w:t xml:space="preserve">项目名称：仙居县2026-2027年乡村道沥青灌缝小修工程 </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35"/>
        <w:gridCol w:w="2268"/>
        <w:gridCol w:w="3544"/>
      </w:tblGrid>
      <w:tr w14:paraId="4152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14:paraId="38F870A6">
            <w:pPr>
              <w:widowControl/>
              <w:wordWrap w:val="0"/>
              <w:spacing w:line="400" w:lineRule="exact"/>
              <w:rPr>
                <w:rFonts w:ascii="宋体" w:hAnsi="宋体" w:eastAsia="宋体" w:cs="宋体"/>
                <w:sz w:val="21"/>
                <w:szCs w:val="21"/>
              </w:rPr>
            </w:pPr>
            <w:r>
              <w:rPr>
                <w:rFonts w:hint="eastAsia" w:ascii="宋体" w:hAnsi="宋体" w:eastAsia="宋体" w:cs="宋体"/>
                <w:kern w:val="0"/>
                <w:sz w:val="21"/>
                <w:szCs w:val="21"/>
              </w:rPr>
              <w:t>序号</w:t>
            </w:r>
          </w:p>
        </w:tc>
        <w:tc>
          <w:tcPr>
            <w:tcW w:w="2835" w:type="dxa"/>
            <w:vAlign w:val="center"/>
          </w:tcPr>
          <w:p w14:paraId="0CA5F3CD">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标项名称</w:t>
            </w:r>
          </w:p>
        </w:tc>
        <w:tc>
          <w:tcPr>
            <w:tcW w:w="5812" w:type="dxa"/>
            <w:gridSpan w:val="2"/>
            <w:vAlign w:val="center"/>
          </w:tcPr>
          <w:p w14:paraId="6DF1DF6C">
            <w:pPr>
              <w:widowControl/>
              <w:wordWrap w:val="0"/>
              <w:spacing w:line="400" w:lineRule="exact"/>
              <w:jc w:val="center"/>
              <w:rPr>
                <w:rFonts w:ascii="宋体" w:hAnsi="宋体" w:eastAsia="宋体" w:cs="宋体"/>
                <w:sz w:val="21"/>
                <w:szCs w:val="21"/>
              </w:rPr>
            </w:pPr>
            <w:r>
              <w:rPr>
                <w:rFonts w:hint="eastAsia" w:ascii="宋体" w:hAnsi="宋体" w:eastAsia="宋体" w:cs="宋体"/>
                <w:kern w:val="0"/>
                <w:sz w:val="21"/>
                <w:szCs w:val="21"/>
              </w:rPr>
              <w:t>单价(元)</w:t>
            </w:r>
          </w:p>
        </w:tc>
      </w:tr>
      <w:tr w14:paraId="399D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restart"/>
            <w:vAlign w:val="center"/>
          </w:tcPr>
          <w:p w14:paraId="5B07D908">
            <w:pPr>
              <w:spacing w:line="400" w:lineRule="exact"/>
              <w:jc w:val="center"/>
              <w:rPr>
                <w:rFonts w:ascii="宋体" w:hAnsi="宋体" w:eastAsia="宋体" w:cs="宋体"/>
                <w:sz w:val="21"/>
                <w:szCs w:val="21"/>
              </w:rPr>
            </w:pPr>
            <w:r>
              <w:rPr>
                <w:rFonts w:hint="eastAsia" w:ascii="宋体" w:hAnsi="宋体" w:eastAsia="宋体" w:cs="宋体"/>
                <w:sz w:val="21"/>
                <w:szCs w:val="21"/>
              </w:rPr>
              <w:t>1</w:t>
            </w:r>
          </w:p>
        </w:tc>
        <w:tc>
          <w:tcPr>
            <w:tcW w:w="2835" w:type="dxa"/>
            <w:vMerge w:val="restart"/>
            <w:vAlign w:val="center"/>
          </w:tcPr>
          <w:p w14:paraId="2C7C1C18">
            <w:pPr>
              <w:spacing w:line="400" w:lineRule="exact"/>
              <w:rPr>
                <w:rFonts w:ascii="宋体" w:hAnsi="宋体" w:cs="宋体" w:eastAsiaTheme="minorEastAsia"/>
                <w:sz w:val="21"/>
                <w:szCs w:val="21"/>
              </w:rPr>
            </w:pPr>
            <w:r>
              <w:rPr>
                <w:rFonts w:hint="eastAsia" w:ascii="宋体" w:hAnsi="宋体" w:eastAsia="宋体" w:cs="宋体"/>
                <w:kern w:val="0"/>
                <w:sz w:val="21"/>
                <w:szCs w:val="21"/>
              </w:rPr>
              <w:t>仙居县2026-2027年乡村道沥青灌缝小修工程-</w:t>
            </w:r>
            <w:r>
              <w:rPr>
                <w:rFonts w:hint="eastAsia" w:ascii="宋体" w:hAnsi="宋体" w:eastAsia="宋体" w:cs="宋体"/>
                <w:bCs/>
                <w:sz w:val="21"/>
                <w:szCs w:val="21"/>
              </w:rPr>
              <w:t>标项</w:t>
            </w:r>
            <w:r>
              <w:rPr>
                <w:rFonts w:hint="eastAsia" w:ascii="宋体" w:hAnsi="宋体" w:eastAsiaTheme="minorEastAsia"/>
                <w:bCs/>
                <w:sz w:val="21"/>
                <w:szCs w:val="21"/>
                <w:u w:val="single"/>
              </w:rPr>
              <w:t xml:space="preserve">    </w:t>
            </w:r>
          </w:p>
        </w:tc>
        <w:tc>
          <w:tcPr>
            <w:tcW w:w="2268" w:type="dxa"/>
            <w:vAlign w:val="center"/>
          </w:tcPr>
          <w:p w14:paraId="78E2C240">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3544" w:type="dxa"/>
            <w:vAlign w:val="center"/>
          </w:tcPr>
          <w:p w14:paraId="5EE3B18A">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r w14:paraId="45AA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continue"/>
            <w:vAlign w:val="center"/>
          </w:tcPr>
          <w:p w14:paraId="21772B9C">
            <w:pPr>
              <w:spacing w:line="400" w:lineRule="exact"/>
              <w:jc w:val="center"/>
              <w:rPr>
                <w:rFonts w:ascii="宋体" w:hAnsi="宋体" w:eastAsia="宋体" w:cs="宋体"/>
                <w:sz w:val="21"/>
                <w:szCs w:val="21"/>
              </w:rPr>
            </w:pPr>
          </w:p>
        </w:tc>
        <w:tc>
          <w:tcPr>
            <w:tcW w:w="2835" w:type="dxa"/>
            <w:vMerge w:val="continue"/>
            <w:vAlign w:val="center"/>
          </w:tcPr>
          <w:p w14:paraId="6332EB9E">
            <w:pPr>
              <w:spacing w:line="400" w:lineRule="exact"/>
              <w:rPr>
                <w:rFonts w:ascii="宋体" w:hAnsi="宋体" w:eastAsia="宋体" w:cs="宋体"/>
                <w:kern w:val="0"/>
                <w:sz w:val="21"/>
                <w:szCs w:val="21"/>
              </w:rPr>
            </w:pPr>
          </w:p>
        </w:tc>
        <w:tc>
          <w:tcPr>
            <w:tcW w:w="2268" w:type="dxa"/>
            <w:vAlign w:val="center"/>
          </w:tcPr>
          <w:p w14:paraId="70D9C0F7">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3544" w:type="dxa"/>
            <w:vAlign w:val="center"/>
          </w:tcPr>
          <w:p w14:paraId="0E04CF72">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元/m</w:t>
            </w:r>
          </w:p>
        </w:tc>
      </w:tr>
      <w:tr w14:paraId="798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vAlign w:val="center"/>
          </w:tcPr>
          <w:p w14:paraId="757CBFE5">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2835" w:type="dxa"/>
            <w:vMerge w:val="restart"/>
            <w:vAlign w:val="center"/>
          </w:tcPr>
          <w:p w14:paraId="37C288D1">
            <w:pPr>
              <w:spacing w:line="400" w:lineRule="exact"/>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5812" w:type="dxa"/>
            <w:gridSpan w:val="2"/>
            <w:vAlign w:val="center"/>
          </w:tcPr>
          <w:p w14:paraId="38B62E67">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小写：</w:t>
            </w:r>
            <w:r>
              <w:rPr>
                <w:rFonts w:hint="eastAsia" w:ascii="宋体" w:hAnsi="宋体" w:eastAsia="宋体" w:cs="宋体"/>
                <w:b/>
                <w:bCs/>
                <w:sz w:val="21"/>
                <w:szCs w:val="21"/>
                <w:u w:val="single"/>
              </w:rPr>
              <w:t xml:space="preserve">                     </w:t>
            </w:r>
            <w:r>
              <w:rPr>
                <w:rFonts w:hint="eastAsia" w:ascii="宋体" w:hAnsi="宋体" w:eastAsia="宋体" w:cs="宋体"/>
                <w:kern w:val="0"/>
                <w:sz w:val="21"/>
                <w:szCs w:val="21"/>
              </w:rPr>
              <w:t>元/m</w:t>
            </w:r>
          </w:p>
        </w:tc>
      </w:tr>
      <w:tr w14:paraId="7720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continue"/>
            <w:vAlign w:val="center"/>
          </w:tcPr>
          <w:p w14:paraId="273B15C0">
            <w:pPr>
              <w:spacing w:line="400" w:lineRule="exact"/>
              <w:jc w:val="center"/>
              <w:rPr>
                <w:rFonts w:ascii="宋体" w:hAnsi="宋体" w:eastAsia="宋体" w:cs="宋体"/>
                <w:kern w:val="0"/>
                <w:sz w:val="21"/>
                <w:szCs w:val="21"/>
              </w:rPr>
            </w:pPr>
          </w:p>
        </w:tc>
        <w:tc>
          <w:tcPr>
            <w:tcW w:w="2835" w:type="dxa"/>
            <w:vMerge w:val="continue"/>
            <w:vAlign w:val="center"/>
          </w:tcPr>
          <w:p w14:paraId="7545F565">
            <w:pPr>
              <w:spacing w:line="400" w:lineRule="exact"/>
              <w:jc w:val="center"/>
              <w:rPr>
                <w:rFonts w:ascii="宋体" w:hAnsi="宋体" w:eastAsia="宋体" w:cs="宋体"/>
                <w:kern w:val="0"/>
                <w:sz w:val="21"/>
                <w:szCs w:val="21"/>
              </w:rPr>
            </w:pPr>
          </w:p>
        </w:tc>
        <w:tc>
          <w:tcPr>
            <w:tcW w:w="5812" w:type="dxa"/>
            <w:gridSpan w:val="2"/>
            <w:vAlign w:val="center"/>
          </w:tcPr>
          <w:p w14:paraId="7E2F3F02">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大写：</w:t>
            </w:r>
            <w:r>
              <w:rPr>
                <w:rFonts w:hint="eastAsia" w:ascii="宋体" w:hAnsi="宋体" w:eastAsia="宋体" w:cs="宋体"/>
                <w:b/>
                <w:bCs/>
                <w:sz w:val="21"/>
                <w:szCs w:val="21"/>
                <w:u w:val="single"/>
              </w:rPr>
              <w:t xml:space="preserve">                     </w:t>
            </w:r>
            <w:r>
              <w:rPr>
                <w:rFonts w:hint="eastAsia" w:ascii="宋体" w:hAnsi="宋体" w:eastAsia="宋体" w:cs="宋体"/>
                <w:kern w:val="0"/>
                <w:sz w:val="21"/>
                <w:szCs w:val="21"/>
              </w:rPr>
              <w:t>元/m</w:t>
            </w:r>
          </w:p>
        </w:tc>
      </w:tr>
    </w:tbl>
    <w:p w14:paraId="3EC63979">
      <w:pPr>
        <w:snapToGrid w:val="0"/>
        <w:spacing w:before="50" w:after="50" w:line="360" w:lineRule="auto"/>
        <w:jc w:val="left"/>
        <w:rPr>
          <w:rFonts w:ascii="宋体" w:hAnsi="宋体" w:eastAsia="宋体" w:cs="宋体"/>
          <w:sz w:val="18"/>
          <w:szCs w:val="18"/>
        </w:rPr>
      </w:pPr>
      <w:r>
        <w:rPr>
          <w:rFonts w:hint="eastAsia" w:ascii="宋体" w:hAnsi="宋体" w:eastAsia="宋体" w:cs="宋体"/>
          <w:b/>
          <w:sz w:val="18"/>
          <w:szCs w:val="18"/>
        </w:rPr>
        <w:t xml:space="preserve">注: </w:t>
      </w:r>
      <w:r>
        <w:rPr>
          <w:rFonts w:hint="eastAsia" w:ascii="宋体" w:hAnsi="宋体" w:eastAsia="宋体" w:cs="宋体"/>
          <w:sz w:val="18"/>
          <w:szCs w:val="18"/>
        </w:rPr>
        <w:t>1、磋商报价指完成本项目实施所需的人工费、材料费、燃料费、机械设备费、设备的进退场费用、保险费、管理费、利润及各种规费、税费、水费、电费、耗材费、措施费、管理费、税金、政策性文件规定及合同包含的所有风险责任等一切费用等完成合同所需的一切本身和不可或缺的所有工作开支、政策性文件规定及合同包含的所有风险、责任等各项全部费用并承担一切风险责任。</w:t>
      </w:r>
    </w:p>
    <w:p w14:paraId="427D25E9">
      <w:pPr>
        <w:snapToGrid w:val="0"/>
        <w:spacing w:before="50" w:after="50" w:line="360" w:lineRule="auto"/>
        <w:jc w:val="left"/>
        <w:rPr>
          <w:rFonts w:ascii="宋体" w:hAnsi="宋体" w:eastAsia="宋体" w:cs="宋体"/>
          <w:b/>
          <w:bCs/>
          <w:sz w:val="24"/>
        </w:rPr>
      </w:pPr>
      <w:r>
        <w:rPr>
          <w:rFonts w:hint="eastAsia" w:ascii="宋体" w:hAnsi="宋体" w:eastAsia="宋体" w:cs="宋体"/>
          <w:sz w:val="18"/>
          <w:szCs w:val="18"/>
        </w:rPr>
        <w:t>2、报价一经涂改，应在涂改处加盖单位公章，或者由法定代表人或全权代表签字或盖章，否则其磋商无效。</w:t>
      </w:r>
    </w:p>
    <w:p w14:paraId="07A5F4BF">
      <w:pPr>
        <w:snapToGrid w:val="0"/>
        <w:spacing w:before="50" w:after="50"/>
        <w:ind w:left="-111" w:leftChars="-72" w:right="-1400" w:rightChars="-389" w:hanging="148" w:hangingChars="62"/>
        <w:rPr>
          <w:rFonts w:ascii="宋体" w:hAnsi="宋体" w:eastAsia="宋体" w:cs="宋体"/>
          <w:sz w:val="24"/>
        </w:rPr>
      </w:pPr>
    </w:p>
    <w:p w14:paraId="37B0ADD4">
      <w:pPr>
        <w:spacing w:line="360" w:lineRule="auto"/>
        <w:ind w:firstLine="3990" w:firstLineChars="1900"/>
        <w:rPr>
          <w:rFonts w:ascii="宋体" w:hAnsi="宋体" w:eastAsia="宋体" w:cs="宋体"/>
          <w:sz w:val="21"/>
          <w:szCs w:val="21"/>
        </w:rPr>
      </w:pPr>
      <w:r>
        <w:rPr>
          <w:rFonts w:hint="eastAsia" w:ascii="宋体" w:hAnsi="宋体" w:eastAsia="宋体" w:cs="宋体"/>
          <w:sz w:val="21"/>
          <w:szCs w:val="21"/>
        </w:rPr>
        <w:t xml:space="preserve"> 磋商人（盖单位章）：     </w:t>
      </w:r>
    </w:p>
    <w:p w14:paraId="02252F5D">
      <w:pPr>
        <w:spacing w:line="360" w:lineRule="auto"/>
        <w:rPr>
          <w:rFonts w:ascii="宋体" w:hAnsi="宋体" w:eastAsia="宋体" w:cs="宋体"/>
          <w:sz w:val="21"/>
          <w:szCs w:val="21"/>
        </w:rPr>
      </w:pPr>
    </w:p>
    <w:p w14:paraId="16B60252">
      <w:pPr>
        <w:spacing w:line="360" w:lineRule="auto"/>
        <w:ind w:firstLine="2415" w:firstLineChars="1150"/>
        <w:rPr>
          <w:rFonts w:ascii="宋体" w:hAnsi="宋体" w:eastAsia="宋体" w:cs="宋体"/>
          <w:sz w:val="21"/>
          <w:szCs w:val="21"/>
        </w:rPr>
      </w:pPr>
      <w:r>
        <w:rPr>
          <w:rFonts w:hint="eastAsia" w:ascii="宋体" w:hAnsi="宋体" w:eastAsia="宋体" w:cs="宋体"/>
          <w:sz w:val="21"/>
          <w:szCs w:val="21"/>
        </w:rPr>
        <w:t xml:space="preserve">法定代表人或全权代表（盖章或签字）： </w:t>
      </w:r>
    </w:p>
    <w:p w14:paraId="03E9E472">
      <w:pPr>
        <w:pStyle w:val="11"/>
        <w:adjustRightInd w:val="0"/>
        <w:snapToGrid w:val="0"/>
        <w:spacing w:line="360" w:lineRule="auto"/>
        <w:rPr>
          <w:rFonts w:hAnsi="宋体" w:eastAsia="宋体" w:cs="宋体"/>
          <w:szCs w:val="21"/>
        </w:rPr>
      </w:pPr>
    </w:p>
    <w:p w14:paraId="657CD16A">
      <w:pPr>
        <w:pStyle w:val="11"/>
        <w:adjustRightInd w:val="0"/>
        <w:snapToGrid w:val="0"/>
        <w:spacing w:line="360" w:lineRule="auto"/>
        <w:rPr>
          <w:rFonts w:hAnsi="宋体" w:eastAsia="宋体" w:cs="宋体"/>
          <w:szCs w:val="21"/>
        </w:rPr>
      </w:pPr>
      <w:r>
        <w:rPr>
          <w:rFonts w:hint="eastAsia" w:hAnsi="宋体" w:eastAsia="宋体" w:cs="宋体"/>
          <w:szCs w:val="21"/>
        </w:rPr>
        <w:t xml:space="preserve">                                                 日    期：</w:t>
      </w:r>
    </w:p>
    <w:p w14:paraId="1B7B203E"/>
    <w:p w14:paraId="65AF935C">
      <w:pPr>
        <w:spacing w:line="450" w:lineRule="atLeast"/>
        <w:rPr>
          <w:rFonts w:ascii="宋体" w:hAnsi="宋体" w:eastAsia="宋体" w:cs="宋体"/>
          <w:b/>
          <w:sz w:val="24"/>
        </w:rPr>
      </w:pPr>
    </w:p>
    <w:p w14:paraId="5F1EBCC5">
      <w:pPr>
        <w:pStyle w:val="8"/>
        <w:rPr>
          <w:bCs/>
        </w:rPr>
      </w:pPr>
      <w:r>
        <w:rPr>
          <w:rFonts w:hint="eastAsia"/>
          <w:bCs/>
        </w:rPr>
        <w:t>注：</w:t>
      </w:r>
      <w:r>
        <w:rPr>
          <w:rFonts w:hint="eastAsia" w:ascii="宋体" w:hAnsi="宋体" w:eastAsia="宋体" w:cs="宋体"/>
          <w:bCs/>
        </w:rPr>
        <w:t>本表在开评标时的最终报价时上传。</w:t>
      </w:r>
    </w:p>
    <w:p w14:paraId="5E10BD67">
      <w:pPr>
        <w:pStyle w:val="8"/>
        <w:rPr>
          <w:rFonts w:ascii="宋体" w:hAnsi="宋体" w:eastAsia="宋体" w:cs="宋体"/>
          <w:b/>
          <w:sz w:val="24"/>
          <w:szCs w:val="24"/>
        </w:rPr>
      </w:pPr>
    </w:p>
    <w:p w14:paraId="507039E8">
      <w:pPr>
        <w:widowControl/>
        <w:jc w:val="left"/>
        <w:rPr>
          <w:rFonts w:ascii="宋体" w:hAnsi="宋体" w:eastAsia="宋体" w:cs="宋体"/>
          <w:b/>
          <w:sz w:val="24"/>
        </w:rPr>
      </w:pPr>
      <w:r>
        <w:rPr>
          <w:rFonts w:ascii="宋体" w:hAnsi="宋体" w:eastAsia="宋体" w:cs="宋体"/>
          <w:b/>
          <w:sz w:val="24"/>
        </w:rPr>
        <w:br w:type="page"/>
      </w:r>
    </w:p>
    <w:p w14:paraId="2D7614A1">
      <w:pPr>
        <w:spacing w:line="450" w:lineRule="atLeast"/>
        <w:rPr>
          <w:rFonts w:ascii="宋体" w:hAnsi="宋体" w:eastAsia="宋体" w:cs="宋体"/>
          <w:b/>
          <w:sz w:val="24"/>
        </w:rPr>
      </w:pPr>
      <w:r>
        <w:rPr>
          <w:rFonts w:hint="eastAsia" w:ascii="宋体" w:hAnsi="宋体" w:eastAsia="宋体" w:cs="宋体"/>
          <w:b/>
          <w:sz w:val="24"/>
        </w:rPr>
        <w:t>附件十四：</w:t>
      </w:r>
    </w:p>
    <w:p w14:paraId="15F8D2FA">
      <w:pPr>
        <w:pStyle w:val="41"/>
        <w:widowControl w:val="0"/>
        <w:snapToGrid w:val="0"/>
        <w:spacing w:line="500" w:lineRule="exact"/>
        <w:jc w:val="center"/>
        <w:rPr>
          <w:rFonts w:hAnsi="宋体" w:cs="宋体"/>
          <w:szCs w:val="21"/>
        </w:rPr>
      </w:pPr>
      <w:r>
        <w:rPr>
          <w:rFonts w:hint="eastAsia" w:hAnsi="宋体" w:cs="宋体"/>
          <w:b/>
          <w:bCs/>
          <w:szCs w:val="21"/>
        </w:rPr>
        <w:t>政府采购活动现</w:t>
      </w:r>
      <w:r>
        <w:rPr>
          <w:rFonts w:hint="eastAsia" w:hAnsi="宋体" w:cs="宋体"/>
          <w:b/>
          <w:szCs w:val="21"/>
        </w:rPr>
        <w:t>场确认声明书（被授权人）</w:t>
      </w:r>
    </w:p>
    <w:p w14:paraId="27F728B5">
      <w:pPr>
        <w:pStyle w:val="41"/>
        <w:widowControl w:val="0"/>
        <w:snapToGrid w:val="0"/>
        <w:spacing w:line="500" w:lineRule="exact"/>
        <w:jc w:val="both"/>
        <w:rPr>
          <w:rFonts w:hAnsi="宋体" w:cs="宋体"/>
          <w:b/>
          <w:szCs w:val="21"/>
        </w:rPr>
      </w:pPr>
      <w:r>
        <w:rPr>
          <w:rFonts w:hint="eastAsia" w:hAnsi="宋体" w:cs="宋体"/>
          <w:kern w:val="0"/>
          <w:szCs w:val="21"/>
          <w:u w:val="single"/>
        </w:rPr>
        <w:t xml:space="preserve"> 台州新远工程项目管理有限公司 </w:t>
      </w:r>
      <w:r>
        <w:rPr>
          <w:rFonts w:hint="eastAsia" w:hAnsi="宋体" w:cs="宋体"/>
          <w:kern w:val="0"/>
          <w:szCs w:val="21"/>
        </w:rPr>
        <w:t>（采购组织机构名称）：</w:t>
      </w:r>
    </w:p>
    <w:p w14:paraId="3307DF94">
      <w:pPr>
        <w:pStyle w:val="41"/>
        <w:widowControl w:val="0"/>
        <w:snapToGrid w:val="0"/>
        <w:spacing w:line="500" w:lineRule="exact"/>
        <w:ind w:firstLine="444" w:firstLineChars="200"/>
        <w:jc w:val="both"/>
        <w:rPr>
          <w:rFonts w:hAnsi="宋体" w:cs="宋体"/>
          <w:spacing w:val="6"/>
          <w:szCs w:val="21"/>
        </w:rPr>
      </w:pPr>
      <w:r>
        <w:rPr>
          <w:rFonts w:hint="eastAsia" w:hAnsi="宋体" w:cs="宋体"/>
          <w:spacing w:val="6"/>
          <w:szCs w:val="21"/>
        </w:rPr>
        <w:t>本人经由</w:t>
      </w:r>
      <w:r>
        <w:rPr>
          <w:rFonts w:hint="eastAsia" w:hAnsi="宋体" w:cs="宋体"/>
          <w:spacing w:val="6"/>
          <w:szCs w:val="21"/>
          <w:u w:val="single"/>
        </w:rPr>
        <w:t xml:space="preserve"> </w:t>
      </w:r>
      <w:r>
        <w:rPr>
          <w:rFonts w:hint="eastAsia" w:hAnsi="宋体" w:cs="宋体"/>
          <w:kern w:val="0"/>
          <w:szCs w:val="21"/>
          <w:u w:val="single"/>
        </w:rPr>
        <w:t xml:space="preserve">                </w:t>
      </w:r>
      <w:r>
        <w:rPr>
          <w:rFonts w:hint="eastAsia" w:hAnsi="宋体" w:cs="宋体"/>
          <w:spacing w:val="6"/>
          <w:szCs w:val="21"/>
          <w:u w:val="single"/>
        </w:rPr>
        <w:t>（单位）</w:t>
      </w:r>
      <w:r>
        <w:rPr>
          <w:rFonts w:hint="eastAsia" w:hAnsi="宋体" w:cs="宋体"/>
          <w:spacing w:val="6"/>
          <w:szCs w:val="21"/>
        </w:rPr>
        <w:t>负责人</w:t>
      </w:r>
      <w:r>
        <w:rPr>
          <w:rFonts w:hint="eastAsia" w:hAnsi="宋体" w:cs="宋体"/>
          <w:spacing w:val="6"/>
          <w:szCs w:val="21"/>
          <w:u w:val="single"/>
        </w:rPr>
        <w:t xml:space="preserve">       （姓名）</w:t>
      </w:r>
      <w:r>
        <w:rPr>
          <w:rFonts w:hint="eastAsia" w:hAnsi="宋体" w:cs="宋体"/>
          <w:spacing w:val="6"/>
          <w:szCs w:val="21"/>
        </w:rPr>
        <w:t>合法授权参加</w:t>
      </w:r>
      <w:r>
        <w:rPr>
          <w:rFonts w:hint="eastAsia" w:hAnsi="宋体" w:cs="宋体"/>
          <w:spacing w:val="6"/>
          <w:szCs w:val="21"/>
          <w:u w:val="single"/>
        </w:rPr>
        <w:t xml:space="preserve">仙居县2026-2027年乡村道沥青灌缝小修工程 </w:t>
      </w:r>
      <w:r>
        <w:rPr>
          <w:rFonts w:hint="eastAsia" w:hAnsi="宋体" w:cs="宋体"/>
          <w:spacing w:val="6"/>
          <w:szCs w:val="21"/>
        </w:rPr>
        <w:t>（编号：</w:t>
      </w:r>
      <w:r>
        <w:rPr>
          <w:rFonts w:hint="eastAsia" w:hAnsi="宋体" w:cs="宋体"/>
          <w:spacing w:val="6"/>
          <w:szCs w:val="21"/>
          <w:u w:val="single"/>
          <w:lang w:eastAsia="zh-CN"/>
        </w:rPr>
        <w:t>331024263100010000018-XYZFCG2026-007</w:t>
      </w:r>
      <w:r>
        <w:rPr>
          <w:rFonts w:hint="eastAsia" w:hAnsi="宋体" w:cs="宋体"/>
          <w:spacing w:val="6"/>
          <w:szCs w:val="21"/>
        </w:rPr>
        <w:t xml:space="preserve">）政府采购活动，经与本单位法人代表（负责人）联系确认，现就有关公平竞争事项郑重声明如下： </w:t>
      </w:r>
    </w:p>
    <w:p w14:paraId="7BA69F53">
      <w:pPr>
        <w:pStyle w:val="42"/>
        <w:widowControl/>
        <w:numPr>
          <w:ilvl w:val="0"/>
          <w:numId w:val="7"/>
        </w:numPr>
        <w:snapToGrid w:val="0"/>
        <w:spacing w:line="500" w:lineRule="exact"/>
        <w:ind w:firstLine="396" w:firstLineChars="189"/>
        <w:rPr>
          <w:rFonts w:ascii="宋体" w:hAnsi="宋体" w:cs="宋体"/>
          <w:kern w:val="0"/>
          <w:szCs w:val="21"/>
        </w:rPr>
      </w:pPr>
      <w:r>
        <w:rPr>
          <w:rFonts w:hint="eastAsia" w:ascii="宋体" w:hAnsi="宋体" w:cs="宋体"/>
          <w:kern w:val="0"/>
          <w:szCs w:val="21"/>
        </w:rPr>
        <w:t>本单位与采购人之间 □不存在利害关系 □存在下列利害关系</w:t>
      </w:r>
      <w:r>
        <w:rPr>
          <w:rFonts w:hint="eastAsia" w:ascii="宋体" w:hAnsi="宋体" w:cs="宋体"/>
          <w:kern w:val="0"/>
          <w:szCs w:val="21"/>
          <w:u w:val="single"/>
        </w:rPr>
        <w:t xml:space="preserve">           </w:t>
      </w:r>
      <w:r>
        <w:rPr>
          <w:rFonts w:hint="eastAsia" w:ascii="宋体" w:hAnsi="宋体" w:cs="宋体"/>
          <w:kern w:val="0"/>
          <w:szCs w:val="21"/>
        </w:rPr>
        <w:t>：</w:t>
      </w:r>
    </w:p>
    <w:p w14:paraId="30F34884">
      <w:pPr>
        <w:pStyle w:val="42"/>
        <w:widowControl/>
        <w:snapToGrid w:val="0"/>
        <w:spacing w:line="500" w:lineRule="exact"/>
        <w:rPr>
          <w:rFonts w:ascii="宋体" w:hAnsi="宋体" w:cs="宋体"/>
          <w:kern w:val="0"/>
          <w:szCs w:val="21"/>
        </w:rPr>
      </w:pPr>
      <w:r>
        <w:rPr>
          <w:rFonts w:hint="eastAsia" w:ascii="宋体" w:hAnsi="宋体" w:cs="宋体"/>
          <w:kern w:val="0"/>
          <w:szCs w:val="21"/>
        </w:rPr>
        <w:t xml:space="preserve">  A.投资关系    B.行政隶属关系    C.业务指导关系</w:t>
      </w:r>
    </w:p>
    <w:p w14:paraId="455D93D8">
      <w:pPr>
        <w:pStyle w:val="42"/>
        <w:widowControl/>
        <w:snapToGrid w:val="0"/>
        <w:spacing w:line="500" w:lineRule="exact"/>
        <w:rPr>
          <w:rFonts w:ascii="宋体" w:hAnsi="宋体" w:cs="宋体"/>
          <w:kern w:val="0"/>
          <w:szCs w:val="21"/>
        </w:rPr>
      </w:pPr>
      <w:r>
        <w:rPr>
          <w:rFonts w:hint="eastAsia" w:ascii="宋体" w:hAnsi="宋体" w:cs="宋体"/>
          <w:kern w:val="0"/>
          <w:szCs w:val="21"/>
        </w:rPr>
        <w:t xml:space="preserve">  D.其他可能</w:t>
      </w:r>
      <w:r>
        <w:rPr>
          <w:rFonts w:hint="eastAsia" w:ascii="宋体" w:hAnsi="宋体" w:cs="宋体"/>
          <w:szCs w:val="21"/>
        </w:rPr>
        <w:t>影响采购公正的</w:t>
      </w:r>
      <w:r>
        <w:rPr>
          <w:rFonts w:hint="eastAsia" w:ascii="宋体" w:hAnsi="宋体" w:cs="宋体"/>
          <w:kern w:val="0"/>
          <w:szCs w:val="21"/>
        </w:rPr>
        <w:t>利害关系</w:t>
      </w:r>
      <w:r>
        <w:rPr>
          <w:rFonts w:hint="eastAsia" w:ascii="宋体" w:hAnsi="宋体" w:cs="宋体"/>
          <w:kern w:val="0"/>
          <w:szCs w:val="21"/>
          <w:u w:val="single"/>
        </w:rPr>
        <w:t xml:space="preserve">（如有，请如实说明）                 </w:t>
      </w:r>
      <w:r>
        <w:rPr>
          <w:rFonts w:hint="eastAsia" w:ascii="宋体" w:hAnsi="宋体" w:cs="宋体"/>
          <w:kern w:val="0"/>
          <w:szCs w:val="21"/>
        </w:rPr>
        <w:t>。</w:t>
      </w:r>
    </w:p>
    <w:p w14:paraId="0067F6CB">
      <w:pPr>
        <w:pStyle w:val="42"/>
        <w:widowControl/>
        <w:snapToGrid w:val="0"/>
        <w:spacing w:line="500" w:lineRule="exact"/>
        <w:rPr>
          <w:rFonts w:ascii="宋体" w:hAnsi="宋体" w:cs="宋体"/>
          <w:kern w:val="0"/>
          <w:szCs w:val="21"/>
        </w:rPr>
      </w:pPr>
      <w:r>
        <w:rPr>
          <w:rFonts w:hint="eastAsia" w:ascii="宋体" w:hAnsi="宋体" w:cs="宋体"/>
          <w:spacing w:val="6"/>
          <w:szCs w:val="21"/>
        </w:rPr>
        <w:t xml:space="preserve">  二、</w:t>
      </w:r>
      <w:r>
        <w:rPr>
          <w:rFonts w:hint="eastAsia" w:ascii="宋体" w:hAnsi="宋体" w:cs="宋体"/>
          <w:kern w:val="0"/>
          <w:szCs w:val="21"/>
        </w:rPr>
        <w:t>现已清楚知道参加本项目采购活动的其他所有供应商名称，本单位 □与其他所有供应商之间均不存在利害关系 □与</w:t>
      </w:r>
      <w:r>
        <w:rPr>
          <w:rFonts w:hint="eastAsia" w:ascii="宋体" w:hAnsi="宋体" w:cs="宋体"/>
          <w:kern w:val="0"/>
          <w:szCs w:val="21"/>
          <w:u w:val="single"/>
        </w:rPr>
        <w:t xml:space="preserve">           （供应商名称）</w:t>
      </w:r>
      <w:r>
        <w:rPr>
          <w:rFonts w:hint="eastAsia" w:ascii="宋体" w:hAnsi="宋体" w:cs="宋体"/>
          <w:kern w:val="0"/>
          <w:szCs w:val="21"/>
        </w:rPr>
        <w:t>之间存在下列利害关系</w:t>
      </w:r>
      <w:r>
        <w:rPr>
          <w:rFonts w:hint="eastAsia" w:ascii="宋体" w:hAnsi="宋体" w:cs="宋体"/>
          <w:kern w:val="0"/>
          <w:szCs w:val="21"/>
          <w:u w:val="single"/>
        </w:rPr>
        <w:t xml:space="preserve">          </w:t>
      </w:r>
      <w:r>
        <w:rPr>
          <w:rFonts w:hint="eastAsia" w:ascii="宋体" w:hAnsi="宋体" w:cs="宋体"/>
          <w:kern w:val="0"/>
          <w:szCs w:val="21"/>
        </w:rPr>
        <w:t>：</w:t>
      </w:r>
    </w:p>
    <w:p w14:paraId="799649D3">
      <w:pPr>
        <w:pStyle w:val="41"/>
        <w:widowControl w:val="0"/>
        <w:snapToGrid w:val="0"/>
        <w:spacing w:line="500" w:lineRule="exact"/>
        <w:jc w:val="both"/>
        <w:rPr>
          <w:rFonts w:hAnsi="宋体" w:cs="宋体"/>
          <w:kern w:val="0"/>
          <w:szCs w:val="21"/>
        </w:rPr>
      </w:pPr>
      <w:r>
        <w:rPr>
          <w:rFonts w:hint="eastAsia" w:hAnsi="宋体" w:cs="宋体"/>
          <w:kern w:val="0"/>
          <w:szCs w:val="21"/>
        </w:rPr>
        <w:t xml:space="preserve">  A.法定代表人或负责人或实际控制人是同一人</w:t>
      </w:r>
    </w:p>
    <w:p w14:paraId="041217F1">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B.法定代表人或负责人或实际控制人是夫妻关系</w:t>
      </w:r>
    </w:p>
    <w:p w14:paraId="15BFB52C">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C.法定代表人或负责人或实际控制人是直系血亲关系</w:t>
      </w:r>
    </w:p>
    <w:p w14:paraId="42B3E388">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D.法定代表人或负责人或实际控制人存在三代以内旁系血亲关系</w:t>
      </w:r>
    </w:p>
    <w:p w14:paraId="27030A95">
      <w:pPr>
        <w:pStyle w:val="41"/>
        <w:widowControl w:val="0"/>
        <w:snapToGrid w:val="0"/>
        <w:spacing w:line="500" w:lineRule="exact"/>
        <w:jc w:val="both"/>
        <w:rPr>
          <w:rFonts w:hAnsi="宋体" w:cs="宋体"/>
          <w:kern w:val="0"/>
          <w:szCs w:val="21"/>
        </w:rPr>
      </w:pPr>
      <w:r>
        <w:rPr>
          <w:rFonts w:hint="eastAsia" w:hAnsi="宋体" w:cs="宋体"/>
          <w:kern w:val="0"/>
          <w:szCs w:val="21"/>
        </w:rPr>
        <w:t xml:space="preserve">  E.法定代表人或负责人或实际控制人存在近姻亲关系</w:t>
      </w:r>
    </w:p>
    <w:p w14:paraId="0F1E37E8">
      <w:pPr>
        <w:pStyle w:val="41"/>
        <w:widowControl w:val="0"/>
        <w:snapToGrid w:val="0"/>
        <w:spacing w:line="500" w:lineRule="exact"/>
        <w:jc w:val="both"/>
        <w:rPr>
          <w:rFonts w:hAnsi="宋体" w:cs="宋体"/>
          <w:kern w:val="0"/>
          <w:szCs w:val="21"/>
        </w:rPr>
      </w:pPr>
      <w:r>
        <w:rPr>
          <w:rFonts w:hint="eastAsia" w:hAnsi="宋体" w:cs="宋体"/>
          <w:kern w:val="0"/>
          <w:szCs w:val="21"/>
        </w:rPr>
        <w:t xml:space="preserve">  F.法定代表人或负责人或实际控制人存在股份控制或实际控制关系</w:t>
      </w:r>
    </w:p>
    <w:p w14:paraId="4AC59499">
      <w:pPr>
        <w:pStyle w:val="41"/>
        <w:widowControl w:val="0"/>
        <w:snapToGrid w:val="0"/>
        <w:spacing w:line="500" w:lineRule="exact"/>
        <w:jc w:val="both"/>
        <w:outlineLvl w:val="0"/>
        <w:rPr>
          <w:rFonts w:hAnsi="宋体" w:cs="宋体"/>
          <w:kern w:val="0"/>
          <w:szCs w:val="21"/>
        </w:rPr>
      </w:pPr>
      <w:r>
        <w:rPr>
          <w:rFonts w:hint="eastAsia" w:hAnsi="宋体" w:cs="宋体"/>
          <w:kern w:val="0"/>
          <w:szCs w:val="21"/>
        </w:rPr>
        <w:t xml:space="preserve">  G.存在共同直接或间接投资设立子公司、联营企业和合营企业情况</w:t>
      </w:r>
    </w:p>
    <w:p w14:paraId="4A595A52">
      <w:pPr>
        <w:pStyle w:val="41"/>
        <w:widowControl w:val="0"/>
        <w:snapToGrid w:val="0"/>
        <w:spacing w:line="500" w:lineRule="exact"/>
        <w:jc w:val="both"/>
        <w:rPr>
          <w:rFonts w:hAnsi="宋体" w:cs="宋体"/>
          <w:szCs w:val="21"/>
        </w:rPr>
      </w:pPr>
      <w:r>
        <w:rPr>
          <w:rFonts w:hint="eastAsia" w:hAnsi="宋体" w:cs="宋体"/>
          <w:kern w:val="0"/>
          <w:szCs w:val="21"/>
        </w:rPr>
        <w:t xml:space="preserve">  H.存在分级代理或代销关系、同一生产制造商关系、</w:t>
      </w:r>
      <w:r>
        <w:rPr>
          <w:rFonts w:hint="eastAsia" w:hAnsi="宋体" w:cs="宋体"/>
          <w:szCs w:val="21"/>
        </w:rPr>
        <w:t>管理关系、重要业务（占主营业务收入50%以上）或重要财务往来关系（如融资）等其他实质性控制关系</w:t>
      </w:r>
    </w:p>
    <w:p w14:paraId="3A1BCD1C">
      <w:pPr>
        <w:pStyle w:val="41"/>
        <w:widowControl w:val="0"/>
        <w:snapToGrid w:val="0"/>
        <w:spacing w:line="500" w:lineRule="exact"/>
        <w:jc w:val="both"/>
        <w:rPr>
          <w:rFonts w:hAnsi="宋体" w:cs="宋体"/>
          <w:spacing w:val="6"/>
          <w:szCs w:val="21"/>
        </w:rPr>
      </w:pPr>
      <w:r>
        <w:rPr>
          <w:rFonts w:hint="eastAsia" w:hAnsi="宋体" w:cs="宋体"/>
          <w:szCs w:val="21"/>
        </w:rPr>
        <w:t xml:space="preserve">  I</w:t>
      </w:r>
      <w:r>
        <w:rPr>
          <w:rFonts w:hint="eastAsia" w:hAnsi="宋体" w:cs="宋体"/>
          <w:kern w:val="0"/>
          <w:szCs w:val="21"/>
        </w:rPr>
        <w:t>.</w:t>
      </w:r>
      <w:r>
        <w:rPr>
          <w:rFonts w:hint="eastAsia" w:hAnsi="宋体" w:cs="宋体"/>
          <w:szCs w:val="21"/>
        </w:rPr>
        <w:t>其他利害关系情况</w:t>
      </w:r>
      <w:r>
        <w:rPr>
          <w:rFonts w:hint="eastAsia" w:hAnsi="宋体" w:cs="宋体"/>
          <w:szCs w:val="21"/>
          <w:u w:val="single"/>
        </w:rPr>
        <w:t xml:space="preserve">                              </w:t>
      </w:r>
      <w:r>
        <w:rPr>
          <w:rFonts w:hint="eastAsia" w:hAnsi="宋体" w:cs="宋体"/>
          <w:kern w:val="0"/>
          <w:szCs w:val="21"/>
        </w:rPr>
        <w:t>。</w:t>
      </w:r>
    </w:p>
    <w:p w14:paraId="472441F7">
      <w:pPr>
        <w:pStyle w:val="42"/>
        <w:widowControl/>
        <w:numPr>
          <w:ilvl w:val="0"/>
          <w:numId w:val="8"/>
        </w:numPr>
        <w:snapToGrid w:val="0"/>
        <w:spacing w:line="500" w:lineRule="exact"/>
        <w:ind w:firstLine="396" w:firstLineChars="189"/>
        <w:rPr>
          <w:rFonts w:ascii="宋体" w:hAnsi="宋体" w:cs="宋体"/>
          <w:kern w:val="0"/>
          <w:szCs w:val="21"/>
        </w:rPr>
      </w:pPr>
      <w:r>
        <w:rPr>
          <w:rFonts w:hint="eastAsia" w:ascii="宋体" w:hAnsi="宋体" w:cs="宋体"/>
          <w:szCs w:val="21"/>
        </w:rPr>
        <w:t>现已清楚知道并</w:t>
      </w:r>
      <w:r>
        <w:rPr>
          <w:rFonts w:hint="eastAsia" w:ascii="宋体" w:hAnsi="宋体" w:cs="宋体"/>
          <w:kern w:val="0"/>
          <w:szCs w:val="21"/>
        </w:rPr>
        <w:t>严格遵守政府采购法律法规和现场纪律。</w:t>
      </w:r>
    </w:p>
    <w:p w14:paraId="0EE60DAD">
      <w:pPr>
        <w:pStyle w:val="42"/>
        <w:widowControl/>
        <w:numPr>
          <w:ilvl w:val="0"/>
          <w:numId w:val="8"/>
        </w:numPr>
        <w:snapToGrid w:val="0"/>
        <w:spacing w:line="500" w:lineRule="exact"/>
        <w:ind w:firstLine="396" w:firstLineChars="189"/>
        <w:rPr>
          <w:rFonts w:ascii="宋体" w:hAnsi="宋体" w:cs="宋体"/>
          <w:kern w:val="0"/>
          <w:szCs w:val="21"/>
        </w:rPr>
      </w:pPr>
      <w:r>
        <w:rPr>
          <w:rFonts w:hint="eastAsia" w:ascii="宋体" w:hAnsi="宋体" w:cs="宋体"/>
          <w:kern w:val="0"/>
          <w:szCs w:val="21"/>
          <w:u w:val="single"/>
        </w:rPr>
        <w:t xml:space="preserve">我发现                    </w:t>
      </w:r>
      <w:r>
        <w:rPr>
          <w:rFonts w:hint="eastAsia" w:ascii="宋体" w:hAnsi="宋体" w:cs="宋体"/>
          <w:kern w:val="0"/>
          <w:szCs w:val="21"/>
        </w:rPr>
        <w:t>供应商之间存在或可能存在上述第二条第</w:t>
      </w:r>
      <w:r>
        <w:rPr>
          <w:rFonts w:hint="eastAsia" w:ascii="宋体" w:hAnsi="宋体" w:cs="宋体"/>
          <w:kern w:val="0"/>
          <w:szCs w:val="21"/>
          <w:u w:val="single"/>
        </w:rPr>
        <w:t xml:space="preserve">        </w:t>
      </w:r>
      <w:r>
        <w:rPr>
          <w:rFonts w:hint="eastAsia" w:ascii="宋体" w:hAnsi="宋体" w:cs="宋体"/>
          <w:kern w:val="0"/>
          <w:szCs w:val="21"/>
        </w:rPr>
        <w:t>项利害关系。</w:t>
      </w:r>
    </w:p>
    <w:p w14:paraId="319FE1D4">
      <w:pPr>
        <w:pStyle w:val="41"/>
        <w:widowControl w:val="0"/>
        <w:snapToGrid w:val="0"/>
        <w:spacing w:line="500" w:lineRule="exact"/>
        <w:jc w:val="both"/>
        <w:rPr>
          <w:rFonts w:hAnsi="宋体" w:cs="宋体"/>
          <w:szCs w:val="21"/>
        </w:rPr>
      </w:pPr>
      <w:r>
        <w:rPr>
          <w:rFonts w:hint="eastAsia" w:hAnsi="宋体" w:cs="宋体"/>
          <w:szCs w:val="21"/>
        </w:rPr>
        <w:t xml:space="preserve">                                        供应商代表签名：</w:t>
      </w:r>
    </w:p>
    <w:p w14:paraId="28F5C423">
      <w:pPr>
        <w:spacing w:afterLines="100" w:line="600" w:lineRule="exact"/>
        <w:jc w:val="center"/>
        <w:rPr>
          <w:rFonts w:ascii="宋体" w:hAnsi="宋体" w:eastAsia="宋体" w:cs="宋体"/>
          <w:sz w:val="21"/>
          <w:szCs w:val="21"/>
        </w:rPr>
      </w:pPr>
      <w:r>
        <w:rPr>
          <w:rFonts w:hint="eastAsia" w:ascii="宋体" w:hAnsi="宋体" w:eastAsia="宋体" w:cs="宋体"/>
          <w:sz w:val="21"/>
          <w:szCs w:val="21"/>
        </w:rPr>
        <w:t xml:space="preserve">                                     2026年   月   日</w:t>
      </w:r>
    </w:p>
    <w:p w14:paraId="11544EC8">
      <w:pPr>
        <w:pStyle w:val="41"/>
        <w:widowControl w:val="0"/>
        <w:snapToGrid w:val="0"/>
        <w:spacing w:line="500" w:lineRule="exact"/>
        <w:jc w:val="center"/>
        <w:rPr>
          <w:rFonts w:hAnsi="宋体" w:cs="宋体"/>
          <w:b/>
          <w:bCs/>
          <w:szCs w:val="21"/>
        </w:rPr>
      </w:pPr>
    </w:p>
    <w:p w14:paraId="62781794">
      <w:pPr>
        <w:pStyle w:val="41"/>
        <w:widowControl w:val="0"/>
        <w:snapToGrid w:val="0"/>
        <w:spacing w:line="500" w:lineRule="exact"/>
        <w:jc w:val="center"/>
        <w:rPr>
          <w:rFonts w:hAnsi="宋体" w:cs="宋体"/>
          <w:szCs w:val="21"/>
        </w:rPr>
      </w:pPr>
      <w:r>
        <w:rPr>
          <w:rFonts w:hint="eastAsia" w:hAnsi="宋体" w:cs="宋体"/>
          <w:b/>
          <w:bCs/>
          <w:szCs w:val="21"/>
        </w:rPr>
        <w:t>政府采购活动现</w:t>
      </w:r>
      <w:r>
        <w:rPr>
          <w:rFonts w:hint="eastAsia" w:hAnsi="宋体" w:cs="宋体"/>
          <w:b/>
          <w:szCs w:val="21"/>
        </w:rPr>
        <w:t>场确认声明书（法人）</w:t>
      </w:r>
    </w:p>
    <w:p w14:paraId="5A3E7534">
      <w:pPr>
        <w:pStyle w:val="41"/>
        <w:widowControl w:val="0"/>
        <w:snapToGrid w:val="0"/>
        <w:spacing w:line="500" w:lineRule="exact"/>
        <w:jc w:val="both"/>
        <w:rPr>
          <w:rFonts w:hAnsi="宋体" w:cs="宋体"/>
          <w:b/>
          <w:szCs w:val="21"/>
        </w:rPr>
      </w:pPr>
      <w:r>
        <w:rPr>
          <w:rFonts w:hint="eastAsia" w:hAnsi="宋体" w:cs="宋体"/>
          <w:kern w:val="0"/>
          <w:szCs w:val="21"/>
          <w:u w:val="single"/>
        </w:rPr>
        <w:t xml:space="preserve"> 台州新远工程项目管理有限公司 </w:t>
      </w:r>
      <w:r>
        <w:rPr>
          <w:rFonts w:hint="eastAsia" w:hAnsi="宋体" w:cs="宋体"/>
          <w:kern w:val="0"/>
          <w:szCs w:val="21"/>
        </w:rPr>
        <w:t>（采购组织机构名称）：</w:t>
      </w:r>
    </w:p>
    <w:p w14:paraId="430B8F63">
      <w:pPr>
        <w:pStyle w:val="41"/>
        <w:widowControl w:val="0"/>
        <w:snapToGrid w:val="0"/>
        <w:spacing w:line="500" w:lineRule="exact"/>
        <w:ind w:firstLine="444" w:firstLineChars="200"/>
        <w:jc w:val="both"/>
        <w:rPr>
          <w:rFonts w:hAnsi="宋体" w:cs="宋体"/>
          <w:spacing w:val="6"/>
          <w:szCs w:val="21"/>
        </w:rPr>
      </w:pPr>
      <w:r>
        <w:rPr>
          <w:rFonts w:hint="eastAsia" w:hAnsi="宋体" w:cs="宋体"/>
          <w:spacing w:val="6"/>
          <w:szCs w:val="21"/>
        </w:rPr>
        <w:t>本人为</w:t>
      </w:r>
      <w:r>
        <w:rPr>
          <w:rFonts w:hint="eastAsia" w:hAnsi="宋体" w:cs="宋体"/>
          <w:spacing w:val="6"/>
          <w:szCs w:val="21"/>
          <w:u w:val="single"/>
        </w:rPr>
        <w:t xml:space="preserve"> </w:t>
      </w:r>
      <w:r>
        <w:rPr>
          <w:rFonts w:hint="eastAsia" w:hAnsi="宋体" w:cs="宋体"/>
          <w:kern w:val="0"/>
          <w:szCs w:val="21"/>
          <w:u w:val="single"/>
        </w:rPr>
        <w:t xml:space="preserve">                           </w:t>
      </w:r>
      <w:r>
        <w:rPr>
          <w:rFonts w:hint="eastAsia" w:hAnsi="宋体" w:cs="宋体"/>
          <w:spacing w:val="6"/>
          <w:szCs w:val="21"/>
          <w:u w:val="single"/>
        </w:rPr>
        <w:t>（单位）</w:t>
      </w:r>
      <w:r>
        <w:rPr>
          <w:rFonts w:hint="eastAsia" w:hAnsi="宋体" w:cs="宋体"/>
          <w:spacing w:val="6"/>
          <w:szCs w:val="21"/>
        </w:rPr>
        <w:t>负责人参加</w:t>
      </w:r>
      <w:r>
        <w:rPr>
          <w:rFonts w:hint="eastAsia" w:hAnsi="宋体" w:cs="宋体"/>
          <w:spacing w:val="6"/>
          <w:szCs w:val="21"/>
          <w:u w:val="single"/>
        </w:rPr>
        <w:t xml:space="preserve">仙居县2026-2027年乡村道沥青灌缝小修工程 </w:t>
      </w:r>
      <w:r>
        <w:rPr>
          <w:rFonts w:hint="eastAsia" w:hAnsi="宋体" w:cs="宋体"/>
          <w:spacing w:val="6"/>
          <w:szCs w:val="21"/>
        </w:rPr>
        <w:t>（编号：</w:t>
      </w:r>
      <w:r>
        <w:rPr>
          <w:rFonts w:hint="eastAsia" w:hAnsi="宋体" w:cs="宋体"/>
          <w:spacing w:val="6"/>
          <w:szCs w:val="21"/>
          <w:u w:val="single"/>
          <w:lang w:eastAsia="zh-CN"/>
        </w:rPr>
        <w:t>331024263100010000018-XYZFCG2026-007</w:t>
      </w:r>
      <w:r>
        <w:rPr>
          <w:rFonts w:hint="eastAsia" w:hAnsi="宋体" w:cs="宋体"/>
          <w:spacing w:val="6"/>
          <w:szCs w:val="21"/>
        </w:rPr>
        <w:t xml:space="preserve">）政府采购活动，现就有关公平竞争事项郑重声明如下： </w:t>
      </w:r>
    </w:p>
    <w:p w14:paraId="6A1A66E0">
      <w:pPr>
        <w:pStyle w:val="42"/>
        <w:widowControl/>
        <w:numPr>
          <w:ilvl w:val="0"/>
          <w:numId w:val="7"/>
        </w:numPr>
        <w:snapToGrid w:val="0"/>
        <w:spacing w:line="500" w:lineRule="exact"/>
        <w:ind w:firstLine="396" w:firstLineChars="189"/>
        <w:rPr>
          <w:rFonts w:ascii="宋体" w:hAnsi="宋体" w:cs="宋体"/>
          <w:kern w:val="0"/>
          <w:szCs w:val="21"/>
        </w:rPr>
      </w:pPr>
      <w:r>
        <w:rPr>
          <w:rFonts w:hint="eastAsia" w:ascii="宋体" w:hAnsi="宋体" w:cs="宋体"/>
          <w:kern w:val="0"/>
          <w:szCs w:val="21"/>
        </w:rPr>
        <w:t>本单位与采购人之间 □不存在利害关系 □存在下列利害关系</w:t>
      </w:r>
      <w:r>
        <w:rPr>
          <w:rFonts w:hint="eastAsia" w:ascii="宋体" w:hAnsi="宋体" w:cs="宋体"/>
          <w:kern w:val="0"/>
          <w:szCs w:val="21"/>
          <w:u w:val="single"/>
        </w:rPr>
        <w:t xml:space="preserve">           </w:t>
      </w:r>
      <w:r>
        <w:rPr>
          <w:rFonts w:hint="eastAsia" w:ascii="宋体" w:hAnsi="宋体" w:cs="宋体"/>
          <w:kern w:val="0"/>
          <w:szCs w:val="21"/>
        </w:rPr>
        <w:t>：</w:t>
      </w:r>
    </w:p>
    <w:p w14:paraId="09BEE3E8">
      <w:pPr>
        <w:pStyle w:val="42"/>
        <w:widowControl/>
        <w:snapToGrid w:val="0"/>
        <w:spacing w:line="500" w:lineRule="exact"/>
        <w:rPr>
          <w:rFonts w:ascii="宋体" w:hAnsi="宋体" w:cs="宋体"/>
          <w:kern w:val="0"/>
          <w:szCs w:val="21"/>
        </w:rPr>
      </w:pPr>
      <w:r>
        <w:rPr>
          <w:rFonts w:hint="eastAsia" w:ascii="宋体" w:hAnsi="宋体" w:cs="宋体"/>
          <w:kern w:val="0"/>
          <w:szCs w:val="21"/>
        </w:rPr>
        <w:t xml:space="preserve">  A.投资关系    B.行政隶属关系    C.业务指导关系</w:t>
      </w:r>
    </w:p>
    <w:p w14:paraId="46117B4C">
      <w:pPr>
        <w:pStyle w:val="42"/>
        <w:widowControl/>
        <w:snapToGrid w:val="0"/>
        <w:spacing w:line="500" w:lineRule="exact"/>
        <w:rPr>
          <w:rFonts w:ascii="宋体" w:hAnsi="宋体" w:cs="宋体"/>
          <w:kern w:val="0"/>
          <w:szCs w:val="21"/>
        </w:rPr>
      </w:pPr>
      <w:r>
        <w:rPr>
          <w:rFonts w:hint="eastAsia" w:ascii="宋体" w:hAnsi="宋体" w:cs="宋体"/>
          <w:kern w:val="0"/>
          <w:szCs w:val="21"/>
        </w:rPr>
        <w:t xml:space="preserve">  D.其他可能</w:t>
      </w:r>
      <w:r>
        <w:rPr>
          <w:rFonts w:hint="eastAsia" w:ascii="宋体" w:hAnsi="宋体" w:cs="宋体"/>
          <w:szCs w:val="21"/>
        </w:rPr>
        <w:t>影响采购公正的</w:t>
      </w:r>
      <w:r>
        <w:rPr>
          <w:rFonts w:hint="eastAsia" w:ascii="宋体" w:hAnsi="宋体" w:cs="宋体"/>
          <w:kern w:val="0"/>
          <w:szCs w:val="21"/>
        </w:rPr>
        <w:t>利害关系</w:t>
      </w:r>
      <w:r>
        <w:rPr>
          <w:rFonts w:hint="eastAsia" w:ascii="宋体" w:hAnsi="宋体" w:cs="宋体"/>
          <w:kern w:val="0"/>
          <w:szCs w:val="21"/>
          <w:u w:val="single"/>
        </w:rPr>
        <w:t xml:space="preserve">（如有，请如实说明）                 </w:t>
      </w:r>
      <w:r>
        <w:rPr>
          <w:rFonts w:hint="eastAsia" w:ascii="宋体" w:hAnsi="宋体" w:cs="宋体"/>
          <w:kern w:val="0"/>
          <w:szCs w:val="21"/>
        </w:rPr>
        <w:t>。</w:t>
      </w:r>
    </w:p>
    <w:p w14:paraId="37EE3663">
      <w:pPr>
        <w:pStyle w:val="42"/>
        <w:widowControl/>
        <w:snapToGrid w:val="0"/>
        <w:spacing w:line="500" w:lineRule="exact"/>
        <w:rPr>
          <w:rFonts w:ascii="宋体" w:hAnsi="宋体" w:cs="宋体"/>
          <w:kern w:val="0"/>
          <w:szCs w:val="21"/>
        </w:rPr>
      </w:pPr>
      <w:r>
        <w:rPr>
          <w:rFonts w:hint="eastAsia" w:ascii="宋体" w:hAnsi="宋体" w:cs="宋体"/>
          <w:spacing w:val="6"/>
          <w:szCs w:val="21"/>
        </w:rPr>
        <w:t xml:space="preserve">  二、</w:t>
      </w:r>
      <w:r>
        <w:rPr>
          <w:rFonts w:hint="eastAsia" w:ascii="宋体" w:hAnsi="宋体" w:cs="宋体"/>
          <w:kern w:val="0"/>
          <w:szCs w:val="21"/>
        </w:rPr>
        <w:t>现已清楚知道参加本项目采购活动的其他所有供应商名称，本单位 □与其他所有供应商之间均不存在利害关系 □与</w:t>
      </w:r>
      <w:r>
        <w:rPr>
          <w:rFonts w:hint="eastAsia" w:ascii="宋体" w:hAnsi="宋体" w:cs="宋体"/>
          <w:kern w:val="0"/>
          <w:szCs w:val="21"/>
          <w:u w:val="single"/>
        </w:rPr>
        <w:t xml:space="preserve">           （供应商名称）</w:t>
      </w:r>
      <w:r>
        <w:rPr>
          <w:rFonts w:hint="eastAsia" w:ascii="宋体" w:hAnsi="宋体" w:cs="宋体"/>
          <w:kern w:val="0"/>
          <w:szCs w:val="21"/>
        </w:rPr>
        <w:t>之间存在下列利害关系</w:t>
      </w:r>
      <w:r>
        <w:rPr>
          <w:rFonts w:hint="eastAsia" w:ascii="宋体" w:hAnsi="宋体" w:cs="宋体"/>
          <w:kern w:val="0"/>
          <w:szCs w:val="21"/>
          <w:u w:val="single"/>
        </w:rPr>
        <w:t xml:space="preserve">          </w:t>
      </w:r>
      <w:r>
        <w:rPr>
          <w:rFonts w:hint="eastAsia" w:ascii="宋体" w:hAnsi="宋体" w:cs="宋体"/>
          <w:kern w:val="0"/>
          <w:szCs w:val="21"/>
        </w:rPr>
        <w:t>：</w:t>
      </w:r>
    </w:p>
    <w:p w14:paraId="31518CD9">
      <w:pPr>
        <w:pStyle w:val="41"/>
        <w:widowControl w:val="0"/>
        <w:snapToGrid w:val="0"/>
        <w:spacing w:line="500" w:lineRule="exact"/>
        <w:jc w:val="both"/>
        <w:rPr>
          <w:rFonts w:hAnsi="宋体" w:cs="宋体"/>
          <w:kern w:val="0"/>
          <w:szCs w:val="21"/>
        </w:rPr>
      </w:pPr>
      <w:r>
        <w:rPr>
          <w:rFonts w:hint="eastAsia" w:hAnsi="宋体" w:cs="宋体"/>
          <w:kern w:val="0"/>
          <w:szCs w:val="21"/>
        </w:rPr>
        <w:t xml:space="preserve">  A.法定代表人或负责人或实际控制人是同一人</w:t>
      </w:r>
    </w:p>
    <w:p w14:paraId="09F85ABE">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B.法定代表人或负责人或实际控制人是夫妻关系</w:t>
      </w:r>
    </w:p>
    <w:p w14:paraId="664D977A">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C.法定代表人或负责人或实际控制人是直系血亲关系</w:t>
      </w:r>
    </w:p>
    <w:p w14:paraId="35E8B4EB">
      <w:pPr>
        <w:pStyle w:val="41"/>
        <w:widowControl w:val="0"/>
        <w:snapToGrid w:val="0"/>
        <w:spacing w:line="500" w:lineRule="exact"/>
        <w:jc w:val="both"/>
        <w:rPr>
          <w:rFonts w:hAnsi="宋体" w:cs="宋体"/>
          <w:spacing w:val="6"/>
          <w:szCs w:val="21"/>
        </w:rPr>
      </w:pPr>
      <w:r>
        <w:rPr>
          <w:rFonts w:hint="eastAsia" w:hAnsi="宋体" w:cs="宋体"/>
          <w:kern w:val="0"/>
          <w:szCs w:val="21"/>
        </w:rPr>
        <w:t xml:space="preserve">  D.法定代表人或负责人或实际控制人存在三代以内旁系血亲关系</w:t>
      </w:r>
    </w:p>
    <w:p w14:paraId="05BA49CD">
      <w:pPr>
        <w:pStyle w:val="41"/>
        <w:widowControl w:val="0"/>
        <w:snapToGrid w:val="0"/>
        <w:spacing w:line="500" w:lineRule="exact"/>
        <w:jc w:val="both"/>
        <w:rPr>
          <w:rFonts w:hAnsi="宋体" w:cs="宋体"/>
          <w:kern w:val="0"/>
          <w:szCs w:val="21"/>
        </w:rPr>
      </w:pPr>
      <w:r>
        <w:rPr>
          <w:rFonts w:hint="eastAsia" w:hAnsi="宋体" w:cs="宋体"/>
          <w:kern w:val="0"/>
          <w:szCs w:val="21"/>
        </w:rPr>
        <w:t xml:space="preserve">  E.法定代表人或负责人或实际控制人存在近姻亲关系</w:t>
      </w:r>
    </w:p>
    <w:p w14:paraId="0E5534E9">
      <w:pPr>
        <w:pStyle w:val="41"/>
        <w:widowControl w:val="0"/>
        <w:snapToGrid w:val="0"/>
        <w:spacing w:line="500" w:lineRule="exact"/>
        <w:jc w:val="both"/>
        <w:rPr>
          <w:rFonts w:hAnsi="宋体" w:cs="宋体"/>
          <w:kern w:val="0"/>
          <w:szCs w:val="21"/>
        </w:rPr>
      </w:pPr>
      <w:r>
        <w:rPr>
          <w:rFonts w:hint="eastAsia" w:hAnsi="宋体" w:cs="宋体"/>
          <w:kern w:val="0"/>
          <w:szCs w:val="21"/>
        </w:rPr>
        <w:t xml:space="preserve">  F.法定代表人或负责人或实际控制人存在股份控制或实际控制关系</w:t>
      </w:r>
    </w:p>
    <w:p w14:paraId="3CD7DAE8">
      <w:pPr>
        <w:pStyle w:val="41"/>
        <w:widowControl w:val="0"/>
        <w:snapToGrid w:val="0"/>
        <w:spacing w:line="500" w:lineRule="exact"/>
        <w:jc w:val="both"/>
        <w:outlineLvl w:val="0"/>
        <w:rPr>
          <w:rFonts w:hAnsi="宋体" w:cs="宋体"/>
          <w:kern w:val="0"/>
          <w:szCs w:val="21"/>
        </w:rPr>
      </w:pPr>
      <w:r>
        <w:rPr>
          <w:rFonts w:hint="eastAsia" w:hAnsi="宋体" w:cs="宋体"/>
          <w:kern w:val="0"/>
          <w:szCs w:val="21"/>
        </w:rPr>
        <w:t xml:space="preserve">  G.存在共同直接或间接投资设立子公司、联营企业和合营企业情况</w:t>
      </w:r>
    </w:p>
    <w:p w14:paraId="1747310E">
      <w:pPr>
        <w:pStyle w:val="41"/>
        <w:widowControl w:val="0"/>
        <w:snapToGrid w:val="0"/>
        <w:spacing w:line="500" w:lineRule="exact"/>
        <w:jc w:val="both"/>
        <w:rPr>
          <w:rFonts w:hAnsi="宋体" w:cs="宋体"/>
          <w:szCs w:val="21"/>
        </w:rPr>
      </w:pPr>
      <w:r>
        <w:rPr>
          <w:rFonts w:hint="eastAsia" w:hAnsi="宋体" w:cs="宋体"/>
          <w:kern w:val="0"/>
          <w:szCs w:val="21"/>
        </w:rPr>
        <w:t xml:space="preserve">  H.存在分级代理或代销关系、同一生产制造商关系、</w:t>
      </w:r>
      <w:r>
        <w:rPr>
          <w:rFonts w:hint="eastAsia" w:hAnsi="宋体" w:cs="宋体"/>
          <w:szCs w:val="21"/>
        </w:rPr>
        <w:t>管理关系、重要业务（占主营业务收入50%以上）或重要财务往来关系（如融资）等其他实质性控制关系</w:t>
      </w:r>
    </w:p>
    <w:p w14:paraId="31BBE797">
      <w:pPr>
        <w:pStyle w:val="41"/>
        <w:widowControl w:val="0"/>
        <w:snapToGrid w:val="0"/>
        <w:spacing w:line="500" w:lineRule="exact"/>
        <w:jc w:val="both"/>
        <w:rPr>
          <w:rFonts w:hAnsi="宋体" w:cs="宋体"/>
          <w:spacing w:val="6"/>
          <w:szCs w:val="21"/>
        </w:rPr>
      </w:pPr>
      <w:r>
        <w:rPr>
          <w:rFonts w:hint="eastAsia" w:hAnsi="宋体" w:cs="宋体"/>
          <w:szCs w:val="21"/>
        </w:rPr>
        <w:t xml:space="preserve">  I</w:t>
      </w:r>
      <w:r>
        <w:rPr>
          <w:rFonts w:hint="eastAsia" w:hAnsi="宋体" w:cs="宋体"/>
          <w:kern w:val="0"/>
          <w:szCs w:val="21"/>
        </w:rPr>
        <w:t>.</w:t>
      </w:r>
      <w:r>
        <w:rPr>
          <w:rFonts w:hint="eastAsia" w:hAnsi="宋体" w:cs="宋体"/>
          <w:szCs w:val="21"/>
        </w:rPr>
        <w:t>其他利害关系情况</w:t>
      </w:r>
      <w:r>
        <w:rPr>
          <w:rFonts w:hint="eastAsia" w:hAnsi="宋体" w:cs="宋体"/>
          <w:szCs w:val="21"/>
          <w:u w:val="single"/>
        </w:rPr>
        <w:t xml:space="preserve">                              </w:t>
      </w:r>
      <w:r>
        <w:rPr>
          <w:rFonts w:hint="eastAsia" w:hAnsi="宋体" w:cs="宋体"/>
          <w:kern w:val="0"/>
          <w:szCs w:val="21"/>
        </w:rPr>
        <w:t>。</w:t>
      </w:r>
    </w:p>
    <w:p w14:paraId="7A58A318">
      <w:pPr>
        <w:pStyle w:val="42"/>
        <w:widowControl/>
        <w:numPr>
          <w:ilvl w:val="0"/>
          <w:numId w:val="8"/>
        </w:numPr>
        <w:snapToGrid w:val="0"/>
        <w:spacing w:line="500" w:lineRule="exact"/>
        <w:ind w:firstLine="396" w:firstLineChars="189"/>
        <w:rPr>
          <w:rFonts w:ascii="宋体" w:hAnsi="宋体" w:cs="宋体"/>
          <w:kern w:val="0"/>
          <w:szCs w:val="21"/>
        </w:rPr>
      </w:pPr>
      <w:r>
        <w:rPr>
          <w:rFonts w:hint="eastAsia" w:ascii="宋体" w:hAnsi="宋体" w:cs="宋体"/>
          <w:szCs w:val="21"/>
        </w:rPr>
        <w:t>现已清楚知道并</w:t>
      </w:r>
      <w:r>
        <w:rPr>
          <w:rFonts w:hint="eastAsia" w:ascii="宋体" w:hAnsi="宋体" w:cs="宋体"/>
          <w:kern w:val="0"/>
          <w:szCs w:val="21"/>
        </w:rPr>
        <w:t>严格遵守政府采购法律法规和现场纪律。</w:t>
      </w:r>
    </w:p>
    <w:p w14:paraId="0C92019E">
      <w:pPr>
        <w:pStyle w:val="42"/>
        <w:widowControl/>
        <w:numPr>
          <w:ilvl w:val="0"/>
          <w:numId w:val="8"/>
        </w:numPr>
        <w:snapToGrid w:val="0"/>
        <w:spacing w:line="500" w:lineRule="exact"/>
        <w:ind w:firstLine="396" w:firstLineChars="189"/>
        <w:rPr>
          <w:rFonts w:ascii="宋体" w:hAnsi="宋体" w:cs="宋体"/>
          <w:kern w:val="0"/>
          <w:szCs w:val="21"/>
        </w:rPr>
      </w:pPr>
      <w:r>
        <w:rPr>
          <w:rFonts w:hint="eastAsia" w:ascii="宋体" w:hAnsi="宋体" w:cs="宋体"/>
          <w:kern w:val="0"/>
          <w:szCs w:val="21"/>
          <w:u w:val="single"/>
        </w:rPr>
        <w:t xml:space="preserve">我发现                    </w:t>
      </w:r>
      <w:r>
        <w:rPr>
          <w:rFonts w:hint="eastAsia" w:ascii="宋体" w:hAnsi="宋体" w:cs="宋体"/>
          <w:kern w:val="0"/>
          <w:szCs w:val="21"/>
        </w:rPr>
        <w:t>供应商之间存在或可能存在上述第二条第</w:t>
      </w:r>
      <w:r>
        <w:rPr>
          <w:rFonts w:hint="eastAsia" w:ascii="宋体" w:hAnsi="宋体" w:cs="宋体"/>
          <w:kern w:val="0"/>
          <w:szCs w:val="21"/>
          <w:u w:val="single"/>
        </w:rPr>
        <w:t xml:space="preserve">        </w:t>
      </w:r>
      <w:r>
        <w:rPr>
          <w:rFonts w:hint="eastAsia" w:ascii="宋体" w:hAnsi="宋体" w:cs="宋体"/>
          <w:kern w:val="0"/>
          <w:szCs w:val="21"/>
        </w:rPr>
        <w:t>项利害关系。</w:t>
      </w:r>
    </w:p>
    <w:p w14:paraId="1062C2DC">
      <w:pPr>
        <w:pStyle w:val="41"/>
        <w:widowControl w:val="0"/>
        <w:snapToGrid w:val="0"/>
        <w:spacing w:line="500" w:lineRule="exact"/>
        <w:jc w:val="both"/>
        <w:rPr>
          <w:rFonts w:hAnsi="宋体" w:cs="宋体"/>
          <w:szCs w:val="21"/>
        </w:rPr>
      </w:pPr>
      <w:r>
        <w:rPr>
          <w:rFonts w:hint="eastAsia" w:hAnsi="宋体" w:cs="宋体"/>
          <w:szCs w:val="21"/>
        </w:rPr>
        <w:t xml:space="preserve">                                        供应商代表签名：</w:t>
      </w:r>
    </w:p>
    <w:p w14:paraId="2C66E8EB">
      <w:pPr>
        <w:spacing w:afterLines="100" w:line="600" w:lineRule="exact"/>
        <w:jc w:val="center"/>
        <w:rPr>
          <w:rFonts w:ascii="宋体" w:hAnsi="宋体" w:eastAsia="宋体" w:cs="宋体"/>
          <w:sz w:val="21"/>
          <w:szCs w:val="21"/>
        </w:rPr>
      </w:pPr>
      <w:r>
        <w:rPr>
          <w:rFonts w:hint="eastAsia" w:ascii="宋体" w:hAnsi="宋体" w:eastAsia="宋体" w:cs="宋体"/>
          <w:sz w:val="21"/>
          <w:szCs w:val="21"/>
        </w:rPr>
        <w:t xml:space="preserve">                                     2026年   月   日</w:t>
      </w:r>
    </w:p>
    <w:p w14:paraId="788B6514">
      <w:pPr>
        <w:pStyle w:val="7"/>
        <w:ind w:firstLine="0"/>
        <w:jc w:val="left"/>
        <w:rPr>
          <w:rFonts w:ascii="宋体" w:hAnsi="宋体" w:eastAsia="宋体" w:cs="宋体"/>
          <w:bCs/>
          <w:sz w:val="24"/>
          <w:szCs w:val="24"/>
          <w:lang w:val="zh-CN"/>
        </w:rPr>
      </w:pPr>
    </w:p>
    <w:p w14:paraId="20BE1300">
      <w:pPr>
        <w:pStyle w:val="8"/>
        <w:rPr>
          <w:bCs/>
        </w:rPr>
      </w:pPr>
      <w:r>
        <w:rPr>
          <w:rFonts w:hint="eastAsia"/>
          <w:bCs/>
        </w:rPr>
        <w:t>注：1、本表非</w:t>
      </w:r>
      <w:r>
        <w:rPr>
          <w:rFonts w:hint="eastAsia" w:eastAsia="宋体"/>
          <w:bCs/>
        </w:rPr>
        <w:t>响应</w:t>
      </w:r>
      <w:r>
        <w:rPr>
          <w:rFonts w:hint="eastAsia"/>
          <w:bCs/>
        </w:rPr>
        <w:t>文件的组成内容，</w:t>
      </w:r>
      <w:r>
        <w:rPr>
          <w:rFonts w:hint="eastAsia" w:eastAsia="宋体"/>
          <w:bCs/>
        </w:rPr>
        <w:t>无</w:t>
      </w:r>
      <w:r>
        <w:rPr>
          <w:rFonts w:hint="eastAsia"/>
          <w:bCs/>
        </w:rPr>
        <w:t>须在</w:t>
      </w:r>
      <w:r>
        <w:rPr>
          <w:rFonts w:hint="eastAsia" w:eastAsia="宋体"/>
          <w:bCs/>
        </w:rPr>
        <w:t>响应</w:t>
      </w:r>
      <w:r>
        <w:rPr>
          <w:rFonts w:hint="eastAsia"/>
          <w:bCs/>
        </w:rPr>
        <w:t>文件中提供。</w:t>
      </w:r>
    </w:p>
    <w:p w14:paraId="51859766">
      <w:pPr>
        <w:pStyle w:val="8"/>
        <w:rPr>
          <w:rFonts w:ascii="宋体" w:hAnsi="宋体" w:eastAsia="宋体" w:cs="宋体"/>
          <w:bCs/>
          <w:sz w:val="24"/>
          <w:szCs w:val="24"/>
        </w:rPr>
      </w:pPr>
      <w:r>
        <w:rPr>
          <w:rFonts w:hint="eastAsia"/>
          <w:bCs/>
        </w:rPr>
        <w:t xml:space="preserve">    2、各供应商可提前打印本表，开标当日，签署完毕后扫描上传至钉钉群。</w:t>
      </w:r>
    </w:p>
    <w:p w14:paraId="6D0477DF">
      <w:pPr>
        <w:pStyle w:val="7"/>
        <w:ind w:firstLine="0"/>
        <w:jc w:val="left"/>
        <w:rPr>
          <w:rFonts w:ascii="宋体" w:hAnsi="宋体" w:eastAsia="宋体" w:cs="宋体"/>
          <w:b/>
          <w:sz w:val="24"/>
          <w:szCs w:val="24"/>
          <w:lang w:val="zh-CN"/>
        </w:rPr>
      </w:pPr>
      <w:r>
        <w:rPr>
          <w:rFonts w:hint="eastAsia" w:ascii="宋体" w:hAnsi="宋体" w:eastAsia="宋体" w:cs="宋体"/>
          <w:b/>
          <w:sz w:val="24"/>
          <w:szCs w:val="24"/>
          <w:lang w:val="zh-CN"/>
        </w:rPr>
        <w:t>附件</w:t>
      </w:r>
      <w:r>
        <w:rPr>
          <w:rFonts w:hint="eastAsia" w:ascii="宋体" w:hAnsi="宋体" w:eastAsia="宋体" w:cs="宋体"/>
          <w:b/>
          <w:sz w:val="24"/>
          <w:szCs w:val="24"/>
        </w:rPr>
        <w:t>十五</w:t>
      </w:r>
      <w:r>
        <w:rPr>
          <w:rFonts w:hint="eastAsia" w:ascii="宋体" w:hAnsi="宋体" w:eastAsia="宋体" w:cs="宋体"/>
          <w:b/>
          <w:sz w:val="24"/>
          <w:szCs w:val="24"/>
          <w:lang w:val="zh-CN"/>
        </w:rPr>
        <w:t>：</w:t>
      </w:r>
    </w:p>
    <w:bookmarkEnd w:id="64"/>
    <w:bookmarkEnd w:id="65"/>
    <w:bookmarkEnd w:id="66"/>
    <w:bookmarkEnd w:id="67"/>
    <w:bookmarkEnd w:id="68"/>
    <w:bookmarkEnd w:id="69"/>
    <w:bookmarkEnd w:id="70"/>
    <w:p w14:paraId="66F7260C">
      <w:pPr>
        <w:pStyle w:val="11"/>
        <w:spacing w:before="156" w:after="156" w:line="360" w:lineRule="auto"/>
        <w:jc w:val="center"/>
        <w:outlineLvl w:val="1"/>
        <w:rPr>
          <w:rFonts w:hAnsi="宋体" w:eastAsia="宋体" w:cs="宋体"/>
          <w:b/>
          <w:sz w:val="24"/>
          <w:szCs w:val="24"/>
        </w:rPr>
      </w:pPr>
      <w:r>
        <w:rPr>
          <w:rFonts w:hint="eastAsia" w:hAnsi="宋体" w:eastAsia="宋体" w:cs="宋体"/>
          <w:b/>
          <w:sz w:val="24"/>
          <w:szCs w:val="24"/>
        </w:rPr>
        <w:t>中标供应商公告内容</w:t>
      </w:r>
    </w:p>
    <w:p w14:paraId="6FCAC318">
      <w:pPr>
        <w:pStyle w:val="11"/>
        <w:spacing w:before="156" w:after="156" w:line="360" w:lineRule="auto"/>
        <w:outlineLvl w:val="1"/>
        <w:rPr>
          <w:rFonts w:hAnsi="宋体" w:eastAsia="宋体" w:cs="宋体"/>
          <w:bCs/>
          <w:sz w:val="24"/>
          <w:szCs w:val="24"/>
        </w:rPr>
      </w:pPr>
      <w:r>
        <w:rPr>
          <w:rFonts w:hint="eastAsia" w:hAnsi="宋体" w:eastAsia="宋体" w:cs="宋体"/>
          <w:bCs/>
          <w:sz w:val="24"/>
          <w:szCs w:val="24"/>
        </w:rPr>
        <w:t>项目名称：                                                 标项：/</w:t>
      </w:r>
    </w:p>
    <w:tbl>
      <w:tblPr>
        <w:tblStyle w:val="24"/>
        <w:tblW w:w="9879"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886"/>
        <w:gridCol w:w="555"/>
        <w:gridCol w:w="1443"/>
        <w:gridCol w:w="444"/>
        <w:gridCol w:w="888"/>
        <w:gridCol w:w="1110"/>
      </w:tblGrid>
      <w:tr w14:paraId="231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553" w:type="dxa"/>
            <w:vAlign w:val="center"/>
          </w:tcPr>
          <w:p w14:paraId="259B9EC6">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中标供应商名称</w:t>
            </w:r>
          </w:p>
        </w:tc>
        <w:tc>
          <w:tcPr>
            <w:tcW w:w="2886" w:type="dxa"/>
            <w:vAlign w:val="center"/>
          </w:tcPr>
          <w:p w14:paraId="1C3417B5">
            <w:pPr>
              <w:pStyle w:val="11"/>
              <w:spacing w:before="156" w:after="156" w:line="360" w:lineRule="auto"/>
              <w:jc w:val="center"/>
              <w:outlineLvl w:val="1"/>
              <w:rPr>
                <w:rFonts w:hAnsi="宋体" w:eastAsia="宋体" w:cs="宋体"/>
                <w:kern w:val="0"/>
                <w:sz w:val="24"/>
                <w:szCs w:val="24"/>
                <w:lang w:val="zh-CN"/>
              </w:rPr>
            </w:pPr>
          </w:p>
        </w:tc>
        <w:tc>
          <w:tcPr>
            <w:tcW w:w="2442" w:type="dxa"/>
            <w:gridSpan w:val="3"/>
            <w:vAlign w:val="center"/>
          </w:tcPr>
          <w:p w14:paraId="19438581">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法定代表人（或营业执照中的负责人）</w:t>
            </w:r>
          </w:p>
        </w:tc>
        <w:tc>
          <w:tcPr>
            <w:tcW w:w="1998" w:type="dxa"/>
            <w:gridSpan w:val="2"/>
            <w:vAlign w:val="center"/>
          </w:tcPr>
          <w:p w14:paraId="40217A91">
            <w:pPr>
              <w:pStyle w:val="11"/>
              <w:spacing w:before="156" w:after="156" w:line="360" w:lineRule="auto"/>
              <w:jc w:val="center"/>
              <w:outlineLvl w:val="1"/>
              <w:rPr>
                <w:rFonts w:hAnsi="宋体" w:eastAsia="宋体" w:cs="宋体"/>
                <w:kern w:val="0"/>
                <w:sz w:val="24"/>
                <w:szCs w:val="24"/>
                <w:lang w:val="zh-CN"/>
              </w:rPr>
            </w:pPr>
          </w:p>
        </w:tc>
      </w:tr>
      <w:tr w14:paraId="01DD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53" w:type="dxa"/>
            <w:vAlign w:val="center"/>
          </w:tcPr>
          <w:p w14:paraId="547E92A7">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供应商地址</w:t>
            </w:r>
          </w:p>
        </w:tc>
        <w:tc>
          <w:tcPr>
            <w:tcW w:w="7326" w:type="dxa"/>
            <w:gridSpan w:val="6"/>
            <w:vAlign w:val="center"/>
          </w:tcPr>
          <w:p w14:paraId="7DCDCB43">
            <w:pPr>
              <w:pStyle w:val="11"/>
              <w:spacing w:before="156" w:after="156" w:line="360" w:lineRule="auto"/>
              <w:jc w:val="center"/>
              <w:outlineLvl w:val="1"/>
              <w:rPr>
                <w:rFonts w:hAnsi="宋体" w:eastAsia="宋体" w:cs="宋体"/>
                <w:kern w:val="0"/>
                <w:sz w:val="24"/>
                <w:szCs w:val="24"/>
                <w:lang w:val="zh-CN"/>
              </w:rPr>
            </w:pPr>
          </w:p>
        </w:tc>
      </w:tr>
      <w:tr w14:paraId="361F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879" w:type="dxa"/>
            <w:gridSpan w:val="7"/>
            <w:vAlign w:val="center"/>
          </w:tcPr>
          <w:p w14:paraId="152630D6">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中标标的</w:t>
            </w:r>
          </w:p>
        </w:tc>
      </w:tr>
      <w:tr w14:paraId="613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53" w:type="dxa"/>
            <w:vAlign w:val="center"/>
          </w:tcPr>
          <w:p w14:paraId="05D20B07">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产品名称</w:t>
            </w:r>
          </w:p>
        </w:tc>
        <w:tc>
          <w:tcPr>
            <w:tcW w:w="3441" w:type="dxa"/>
            <w:gridSpan w:val="2"/>
            <w:vAlign w:val="center"/>
          </w:tcPr>
          <w:p w14:paraId="32447224">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规格型号</w:t>
            </w:r>
          </w:p>
        </w:tc>
        <w:tc>
          <w:tcPr>
            <w:tcW w:w="1443" w:type="dxa"/>
            <w:vAlign w:val="center"/>
          </w:tcPr>
          <w:p w14:paraId="356135A7">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数量</w:t>
            </w:r>
          </w:p>
        </w:tc>
        <w:tc>
          <w:tcPr>
            <w:tcW w:w="1332" w:type="dxa"/>
            <w:gridSpan w:val="2"/>
            <w:vAlign w:val="center"/>
          </w:tcPr>
          <w:p w14:paraId="10E6A239">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单价</w:t>
            </w:r>
          </w:p>
        </w:tc>
        <w:tc>
          <w:tcPr>
            <w:tcW w:w="1110" w:type="dxa"/>
            <w:vAlign w:val="center"/>
          </w:tcPr>
          <w:p w14:paraId="7E5173A0">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总价</w:t>
            </w:r>
          </w:p>
        </w:tc>
      </w:tr>
      <w:tr w14:paraId="2401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53" w:type="dxa"/>
            <w:vAlign w:val="center"/>
          </w:tcPr>
          <w:p w14:paraId="2AC83A52">
            <w:pPr>
              <w:pStyle w:val="11"/>
              <w:spacing w:before="156" w:after="156" w:line="360" w:lineRule="auto"/>
              <w:jc w:val="center"/>
              <w:outlineLvl w:val="1"/>
              <w:rPr>
                <w:rFonts w:hAnsi="宋体" w:eastAsia="宋体" w:cs="宋体"/>
                <w:kern w:val="0"/>
                <w:sz w:val="24"/>
                <w:szCs w:val="24"/>
                <w:lang w:val="zh-CN"/>
              </w:rPr>
            </w:pPr>
          </w:p>
        </w:tc>
        <w:tc>
          <w:tcPr>
            <w:tcW w:w="3441" w:type="dxa"/>
            <w:gridSpan w:val="2"/>
            <w:vAlign w:val="center"/>
          </w:tcPr>
          <w:p w14:paraId="6810B1CC">
            <w:pPr>
              <w:pStyle w:val="11"/>
              <w:spacing w:before="156" w:after="156" w:line="360" w:lineRule="auto"/>
              <w:jc w:val="center"/>
              <w:outlineLvl w:val="1"/>
              <w:rPr>
                <w:rFonts w:hAnsi="宋体" w:eastAsia="宋体" w:cs="宋体"/>
                <w:kern w:val="0"/>
                <w:sz w:val="24"/>
                <w:szCs w:val="24"/>
                <w:lang w:val="zh-CN"/>
              </w:rPr>
            </w:pPr>
          </w:p>
        </w:tc>
        <w:tc>
          <w:tcPr>
            <w:tcW w:w="1443" w:type="dxa"/>
            <w:vAlign w:val="center"/>
          </w:tcPr>
          <w:p w14:paraId="6A895FB0">
            <w:pPr>
              <w:pStyle w:val="11"/>
              <w:spacing w:before="156" w:after="156" w:line="360" w:lineRule="auto"/>
              <w:jc w:val="center"/>
              <w:outlineLvl w:val="1"/>
              <w:rPr>
                <w:rFonts w:hAnsi="宋体" w:eastAsia="宋体" w:cs="宋体"/>
                <w:kern w:val="0"/>
                <w:sz w:val="24"/>
                <w:szCs w:val="24"/>
                <w:lang w:val="zh-CN"/>
              </w:rPr>
            </w:pPr>
          </w:p>
        </w:tc>
        <w:tc>
          <w:tcPr>
            <w:tcW w:w="1332" w:type="dxa"/>
            <w:gridSpan w:val="2"/>
            <w:vAlign w:val="center"/>
          </w:tcPr>
          <w:p w14:paraId="38477F95">
            <w:pPr>
              <w:pStyle w:val="11"/>
              <w:spacing w:before="156" w:after="156" w:line="360" w:lineRule="auto"/>
              <w:jc w:val="center"/>
              <w:outlineLvl w:val="1"/>
              <w:rPr>
                <w:rFonts w:hAnsi="宋体" w:eastAsia="宋体" w:cs="宋体"/>
                <w:kern w:val="0"/>
                <w:sz w:val="24"/>
                <w:szCs w:val="24"/>
                <w:lang w:val="zh-CN"/>
              </w:rPr>
            </w:pPr>
          </w:p>
        </w:tc>
        <w:tc>
          <w:tcPr>
            <w:tcW w:w="1110" w:type="dxa"/>
            <w:vAlign w:val="center"/>
          </w:tcPr>
          <w:p w14:paraId="287F0874">
            <w:pPr>
              <w:pStyle w:val="11"/>
              <w:spacing w:before="156" w:after="156" w:line="360" w:lineRule="auto"/>
              <w:jc w:val="center"/>
              <w:outlineLvl w:val="1"/>
              <w:rPr>
                <w:rFonts w:hAnsi="宋体" w:eastAsia="宋体" w:cs="宋体"/>
                <w:kern w:val="0"/>
                <w:sz w:val="24"/>
                <w:szCs w:val="24"/>
                <w:lang w:val="zh-CN"/>
              </w:rPr>
            </w:pPr>
          </w:p>
        </w:tc>
      </w:tr>
      <w:tr w14:paraId="0FFB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53" w:type="dxa"/>
            <w:vAlign w:val="center"/>
          </w:tcPr>
          <w:p w14:paraId="221B411E">
            <w:pPr>
              <w:pStyle w:val="11"/>
              <w:spacing w:before="156" w:after="156" w:line="360" w:lineRule="auto"/>
              <w:jc w:val="center"/>
              <w:outlineLvl w:val="1"/>
              <w:rPr>
                <w:rFonts w:hAnsi="宋体" w:eastAsia="宋体" w:cs="宋体"/>
                <w:kern w:val="0"/>
                <w:sz w:val="24"/>
                <w:szCs w:val="24"/>
                <w:lang w:val="zh-CN"/>
              </w:rPr>
            </w:pPr>
          </w:p>
        </w:tc>
        <w:tc>
          <w:tcPr>
            <w:tcW w:w="3441" w:type="dxa"/>
            <w:gridSpan w:val="2"/>
            <w:vAlign w:val="center"/>
          </w:tcPr>
          <w:p w14:paraId="5F56E03A">
            <w:pPr>
              <w:pStyle w:val="11"/>
              <w:spacing w:before="156" w:after="156" w:line="360" w:lineRule="auto"/>
              <w:jc w:val="center"/>
              <w:outlineLvl w:val="1"/>
              <w:rPr>
                <w:rFonts w:hAnsi="宋体" w:eastAsia="宋体" w:cs="宋体"/>
                <w:kern w:val="0"/>
                <w:sz w:val="24"/>
                <w:szCs w:val="24"/>
                <w:lang w:val="zh-CN"/>
              </w:rPr>
            </w:pPr>
          </w:p>
        </w:tc>
        <w:tc>
          <w:tcPr>
            <w:tcW w:w="1443" w:type="dxa"/>
            <w:vAlign w:val="center"/>
          </w:tcPr>
          <w:p w14:paraId="5B8B8FD2">
            <w:pPr>
              <w:pStyle w:val="11"/>
              <w:spacing w:before="156" w:after="156" w:line="360" w:lineRule="auto"/>
              <w:jc w:val="center"/>
              <w:outlineLvl w:val="1"/>
              <w:rPr>
                <w:rFonts w:hAnsi="宋体" w:eastAsia="宋体" w:cs="宋体"/>
                <w:kern w:val="0"/>
                <w:sz w:val="24"/>
                <w:szCs w:val="24"/>
                <w:lang w:val="zh-CN"/>
              </w:rPr>
            </w:pPr>
          </w:p>
        </w:tc>
        <w:tc>
          <w:tcPr>
            <w:tcW w:w="1332" w:type="dxa"/>
            <w:gridSpan w:val="2"/>
            <w:vAlign w:val="center"/>
          </w:tcPr>
          <w:p w14:paraId="1E8A39BA">
            <w:pPr>
              <w:pStyle w:val="11"/>
              <w:spacing w:before="156" w:after="156" w:line="360" w:lineRule="auto"/>
              <w:jc w:val="center"/>
              <w:outlineLvl w:val="1"/>
              <w:rPr>
                <w:rFonts w:hAnsi="宋体" w:eastAsia="宋体" w:cs="宋体"/>
                <w:kern w:val="0"/>
                <w:sz w:val="24"/>
                <w:szCs w:val="24"/>
                <w:lang w:val="zh-CN"/>
              </w:rPr>
            </w:pPr>
          </w:p>
        </w:tc>
        <w:tc>
          <w:tcPr>
            <w:tcW w:w="1110" w:type="dxa"/>
            <w:vAlign w:val="center"/>
          </w:tcPr>
          <w:p w14:paraId="797C3976">
            <w:pPr>
              <w:pStyle w:val="11"/>
              <w:spacing w:before="156" w:after="156" w:line="360" w:lineRule="auto"/>
              <w:jc w:val="center"/>
              <w:outlineLvl w:val="1"/>
              <w:rPr>
                <w:rFonts w:hAnsi="宋体" w:eastAsia="宋体" w:cs="宋体"/>
                <w:kern w:val="0"/>
                <w:sz w:val="24"/>
                <w:szCs w:val="24"/>
                <w:lang w:val="zh-CN"/>
              </w:rPr>
            </w:pPr>
          </w:p>
        </w:tc>
      </w:tr>
      <w:tr w14:paraId="34E0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53" w:type="dxa"/>
            <w:vAlign w:val="center"/>
          </w:tcPr>
          <w:p w14:paraId="0B8FA735">
            <w:pPr>
              <w:pStyle w:val="11"/>
              <w:spacing w:before="156" w:after="156" w:line="360" w:lineRule="auto"/>
              <w:jc w:val="center"/>
              <w:outlineLvl w:val="1"/>
              <w:rPr>
                <w:rFonts w:hAnsi="宋体" w:eastAsia="宋体" w:cs="宋体"/>
                <w:kern w:val="0"/>
                <w:sz w:val="24"/>
                <w:szCs w:val="24"/>
                <w:lang w:val="zh-CN"/>
              </w:rPr>
            </w:pPr>
          </w:p>
        </w:tc>
        <w:tc>
          <w:tcPr>
            <w:tcW w:w="3441" w:type="dxa"/>
            <w:gridSpan w:val="2"/>
            <w:vAlign w:val="center"/>
          </w:tcPr>
          <w:p w14:paraId="64EB981E">
            <w:pPr>
              <w:pStyle w:val="11"/>
              <w:spacing w:before="156" w:after="156" w:line="360" w:lineRule="auto"/>
              <w:jc w:val="center"/>
              <w:outlineLvl w:val="1"/>
              <w:rPr>
                <w:rFonts w:hAnsi="宋体" w:eastAsia="宋体" w:cs="宋体"/>
                <w:kern w:val="0"/>
                <w:sz w:val="24"/>
                <w:szCs w:val="24"/>
                <w:lang w:val="zh-CN"/>
              </w:rPr>
            </w:pPr>
          </w:p>
        </w:tc>
        <w:tc>
          <w:tcPr>
            <w:tcW w:w="1443" w:type="dxa"/>
            <w:vAlign w:val="center"/>
          </w:tcPr>
          <w:p w14:paraId="61D404C5">
            <w:pPr>
              <w:pStyle w:val="11"/>
              <w:spacing w:before="156" w:after="156" w:line="360" w:lineRule="auto"/>
              <w:jc w:val="center"/>
              <w:outlineLvl w:val="1"/>
              <w:rPr>
                <w:rFonts w:hAnsi="宋体" w:eastAsia="宋体" w:cs="宋体"/>
                <w:kern w:val="0"/>
                <w:sz w:val="24"/>
                <w:szCs w:val="24"/>
                <w:lang w:val="zh-CN"/>
              </w:rPr>
            </w:pPr>
          </w:p>
        </w:tc>
        <w:tc>
          <w:tcPr>
            <w:tcW w:w="1332" w:type="dxa"/>
            <w:gridSpan w:val="2"/>
            <w:vAlign w:val="center"/>
          </w:tcPr>
          <w:p w14:paraId="320A5798">
            <w:pPr>
              <w:pStyle w:val="11"/>
              <w:spacing w:before="156" w:after="156" w:line="360" w:lineRule="auto"/>
              <w:jc w:val="center"/>
              <w:outlineLvl w:val="1"/>
              <w:rPr>
                <w:rFonts w:hAnsi="宋体" w:eastAsia="宋体" w:cs="宋体"/>
                <w:kern w:val="0"/>
                <w:sz w:val="24"/>
                <w:szCs w:val="24"/>
                <w:lang w:val="zh-CN"/>
              </w:rPr>
            </w:pPr>
          </w:p>
        </w:tc>
        <w:tc>
          <w:tcPr>
            <w:tcW w:w="1110" w:type="dxa"/>
            <w:vAlign w:val="center"/>
          </w:tcPr>
          <w:p w14:paraId="38199526">
            <w:pPr>
              <w:pStyle w:val="11"/>
              <w:spacing w:before="156" w:after="156" w:line="360" w:lineRule="auto"/>
              <w:jc w:val="center"/>
              <w:outlineLvl w:val="1"/>
              <w:rPr>
                <w:rFonts w:hAnsi="宋体" w:eastAsia="宋体" w:cs="宋体"/>
                <w:kern w:val="0"/>
                <w:sz w:val="24"/>
                <w:szCs w:val="24"/>
                <w:lang w:val="zh-CN"/>
              </w:rPr>
            </w:pPr>
          </w:p>
        </w:tc>
      </w:tr>
      <w:tr w14:paraId="49F8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769" w:type="dxa"/>
            <w:gridSpan w:val="6"/>
            <w:vAlign w:val="center"/>
          </w:tcPr>
          <w:p w14:paraId="0A363BF9">
            <w:pPr>
              <w:pStyle w:val="11"/>
              <w:spacing w:before="156" w:after="156" w:line="360" w:lineRule="auto"/>
              <w:jc w:val="center"/>
              <w:outlineLvl w:val="1"/>
              <w:rPr>
                <w:rFonts w:hAnsi="宋体" w:eastAsia="宋体" w:cs="宋体"/>
                <w:kern w:val="0"/>
                <w:sz w:val="24"/>
                <w:szCs w:val="24"/>
                <w:lang w:val="zh-CN"/>
              </w:rPr>
            </w:pPr>
            <w:r>
              <w:rPr>
                <w:rFonts w:hint="eastAsia" w:hAnsi="宋体" w:eastAsia="宋体" w:cs="宋体"/>
                <w:kern w:val="0"/>
                <w:sz w:val="24"/>
                <w:szCs w:val="24"/>
                <w:lang w:val="zh-CN"/>
              </w:rPr>
              <w:t>中标金额合计</w:t>
            </w:r>
          </w:p>
        </w:tc>
        <w:tc>
          <w:tcPr>
            <w:tcW w:w="1110" w:type="dxa"/>
            <w:vAlign w:val="center"/>
          </w:tcPr>
          <w:p w14:paraId="6C580FA5">
            <w:pPr>
              <w:pStyle w:val="11"/>
              <w:spacing w:before="156" w:after="156" w:line="360" w:lineRule="auto"/>
              <w:jc w:val="center"/>
              <w:outlineLvl w:val="1"/>
              <w:rPr>
                <w:rFonts w:hAnsi="宋体" w:eastAsia="宋体" w:cs="宋体"/>
                <w:kern w:val="0"/>
                <w:sz w:val="24"/>
                <w:szCs w:val="24"/>
                <w:lang w:val="zh-CN"/>
              </w:rPr>
            </w:pPr>
          </w:p>
        </w:tc>
      </w:tr>
      <w:tr w14:paraId="480D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879" w:type="dxa"/>
            <w:gridSpan w:val="7"/>
          </w:tcPr>
          <w:p w14:paraId="35D28AD0">
            <w:pPr>
              <w:pStyle w:val="11"/>
              <w:spacing w:before="156" w:after="156" w:line="360" w:lineRule="auto"/>
              <w:outlineLvl w:val="1"/>
              <w:rPr>
                <w:rFonts w:hAnsi="宋体" w:eastAsia="宋体" w:cs="宋体"/>
                <w:kern w:val="0"/>
                <w:sz w:val="24"/>
                <w:szCs w:val="24"/>
                <w:lang w:val="zh-CN"/>
              </w:rPr>
            </w:pPr>
            <w:r>
              <w:rPr>
                <w:rFonts w:hint="eastAsia" w:hAnsi="宋体" w:eastAsia="宋体" w:cs="宋体"/>
                <w:kern w:val="0"/>
                <w:sz w:val="24"/>
                <w:szCs w:val="24"/>
                <w:lang w:val="zh-CN"/>
              </w:rPr>
              <w:t>服务要求：</w:t>
            </w:r>
          </w:p>
        </w:tc>
      </w:tr>
    </w:tbl>
    <w:p w14:paraId="14C513C2">
      <w:pPr>
        <w:pStyle w:val="11"/>
        <w:snapToGrid w:val="0"/>
        <w:outlineLvl w:val="1"/>
        <w:rPr>
          <w:rFonts w:hAnsi="宋体" w:eastAsia="宋体" w:cs="宋体"/>
          <w:kern w:val="0"/>
          <w:sz w:val="18"/>
          <w:szCs w:val="18"/>
          <w:lang w:val="zh-CN"/>
        </w:rPr>
      </w:pPr>
      <w:r>
        <w:rPr>
          <w:rFonts w:hint="eastAsia" w:hAnsi="宋体" w:eastAsia="宋体" w:cs="宋体"/>
          <w:kern w:val="0"/>
          <w:sz w:val="18"/>
          <w:szCs w:val="18"/>
          <w:lang w:val="zh-CN"/>
        </w:rPr>
        <w:t>注：1、供应商应根据其磋商情况填写该表，并保证其与磋商响应文件内容的一致性、正确性和真实性；</w:t>
      </w:r>
    </w:p>
    <w:p w14:paraId="112B2F6B">
      <w:pPr>
        <w:pStyle w:val="11"/>
        <w:snapToGrid w:val="0"/>
        <w:outlineLvl w:val="1"/>
        <w:rPr>
          <w:rFonts w:hAnsi="宋体" w:eastAsia="宋体" w:cs="宋体"/>
          <w:kern w:val="0"/>
          <w:sz w:val="18"/>
          <w:szCs w:val="18"/>
          <w:lang w:val="zh-CN"/>
        </w:rPr>
      </w:pPr>
      <w:r>
        <w:rPr>
          <w:rFonts w:hint="eastAsia" w:hAnsi="宋体" w:eastAsia="宋体" w:cs="宋体"/>
          <w:kern w:val="0"/>
          <w:sz w:val="18"/>
          <w:szCs w:val="18"/>
          <w:lang w:val="zh-CN"/>
        </w:rPr>
        <w:t>2、填写该表不代表供应商已具有中标人资格。本表只作为中标结果公告内容的一部分，进行公告使用；</w:t>
      </w:r>
    </w:p>
    <w:p w14:paraId="1ECBB411">
      <w:pPr>
        <w:pStyle w:val="11"/>
        <w:snapToGrid w:val="0"/>
        <w:outlineLvl w:val="1"/>
        <w:rPr>
          <w:rFonts w:hAnsi="宋体" w:eastAsia="宋体" w:cs="宋体"/>
          <w:kern w:val="0"/>
          <w:sz w:val="18"/>
          <w:szCs w:val="18"/>
          <w:lang w:val="zh-CN"/>
        </w:rPr>
      </w:pPr>
      <w:r>
        <w:rPr>
          <w:rFonts w:hint="eastAsia" w:hAnsi="宋体" w:eastAsia="宋体" w:cs="宋体"/>
          <w:kern w:val="0"/>
          <w:sz w:val="18"/>
          <w:szCs w:val="18"/>
          <w:lang w:val="zh-CN"/>
        </w:rPr>
        <w:t>3、本表内容涉及较多，供应商可以适当增减表格行数，以保证表格内容的完整；</w:t>
      </w:r>
    </w:p>
    <w:p w14:paraId="77AE3E0A">
      <w:pPr>
        <w:pStyle w:val="11"/>
        <w:snapToGrid w:val="0"/>
        <w:outlineLvl w:val="1"/>
        <w:rPr>
          <w:rFonts w:hAnsi="宋体" w:eastAsia="宋体" w:cs="宋体"/>
          <w:kern w:val="0"/>
          <w:sz w:val="18"/>
          <w:szCs w:val="18"/>
          <w:lang w:val="zh-CN"/>
        </w:rPr>
      </w:pPr>
      <w:r>
        <w:rPr>
          <w:rFonts w:hint="eastAsia" w:hAnsi="宋体" w:eastAsia="宋体" w:cs="宋体"/>
          <w:kern w:val="0"/>
          <w:sz w:val="18"/>
          <w:szCs w:val="18"/>
          <w:lang w:val="zh-CN"/>
        </w:rPr>
        <w:t>4、评审结果排名第一的中标候选人在评审结束后1个工作日内将磋商响应文件附件《中标供应商公告内容》填写完整后，以电子文档形式提交给采购代理机构项目负责人（或者发送至电子邮箱：</w:t>
      </w:r>
      <w:r>
        <w:rPr>
          <w:rFonts w:hint="eastAsia" w:hAnsi="宋体" w:eastAsia="宋体" w:cs="宋体"/>
          <w:kern w:val="0"/>
          <w:sz w:val="18"/>
          <w:szCs w:val="18"/>
        </w:rPr>
        <w:t>240064408@qq.com</w:t>
      </w:r>
      <w:r>
        <w:rPr>
          <w:rFonts w:hint="eastAsia" w:hAnsi="宋体" w:eastAsia="宋体" w:cs="宋体"/>
          <w:kern w:val="0"/>
          <w:sz w:val="18"/>
          <w:szCs w:val="18"/>
          <w:lang w:val="zh-CN"/>
        </w:rPr>
        <w:t>）。未按时提供所造成的后果由供应商自行承担。</w:t>
      </w:r>
    </w:p>
    <w:p w14:paraId="39F9910D">
      <w:pPr>
        <w:pStyle w:val="11"/>
        <w:snapToGrid w:val="0"/>
        <w:outlineLvl w:val="1"/>
        <w:rPr>
          <w:sz w:val="18"/>
          <w:szCs w:val="18"/>
        </w:rPr>
      </w:pPr>
      <w:r>
        <w:rPr>
          <w:rFonts w:hint="eastAsia" w:hAnsi="宋体" w:eastAsia="宋体" w:cs="宋体"/>
          <w:kern w:val="0"/>
          <w:sz w:val="18"/>
          <w:szCs w:val="18"/>
          <w:lang w:val="zh-CN"/>
        </w:rPr>
        <w:t>5、中标结果公告内容如涉及供应商的商业秘密等法律法规规定可以不予以公告的情形，供应商应另附书面说明，如未事前书面说明造成的后果由供应商自行承担。</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E4A5">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6407AB">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C6407AB">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D704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496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08A444">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308A444">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DBEA">
    <w:pPr>
      <w:tabs>
        <w:tab w:val="center" w:pos="4153"/>
        <w:tab w:val="right" w:pos="8306"/>
      </w:tabs>
      <w:snapToGrid w:val="0"/>
      <w:spacing w:line="400" w:lineRule="exact"/>
      <w:rPr>
        <w:rFonts w:ascii="Times New Roman" w:hAnsi="Times New Roman" w:eastAsia="宋体"/>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351FDF">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351FDF">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398E">
    <w:pPr>
      <w:pStyle w:val="15"/>
      <w:ind w:right="360"/>
      <w:jc w:val="left"/>
      <w:rPr>
        <w:rFonts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29E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B4D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700CE"/>
    <w:multiLevelType w:val="singleLevel"/>
    <w:tmpl w:val="E7E700CE"/>
    <w:lvl w:ilvl="0" w:tentative="0">
      <w:start w:val="2"/>
      <w:numFmt w:val="decimal"/>
      <w:suff w:val="nothing"/>
      <w:lvlText w:val="%1、"/>
      <w:lvlJc w:val="left"/>
    </w:lvl>
  </w:abstractNum>
  <w:abstractNum w:abstractNumId="1">
    <w:nsid w:val="1F51FC32"/>
    <w:multiLevelType w:val="singleLevel"/>
    <w:tmpl w:val="1F51FC32"/>
    <w:lvl w:ilvl="0" w:tentative="0">
      <w:start w:val="5"/>
      <w:numFmt w:val="chineseCounting"/>
      <w:suff w:val="nothing"/>
      <w:lvlText w:val="%1、"/>
      <w:lvlJc w:val="left"/>
      <w:rPr>
        <w:rFonts w:hint="eastAsia"/>
      </w:rPr>
    </w:lvl>
  </w:abstractNum>
  <w:abstractNum w:abstractNumId="2">
    <w:nsid w:val="496D2032"/>
    <w:multiLevelType w:val="multilevel"/>
    <w:tmpl w:val="496D2032"/>
    <w:lvl w:ilvl="0" w:tentative="0">
      <w:start w:val="1"/>
      <w:numFmt w:val="chineseCountingThousand"/>
      <w:suff w:val="space"/>
      <w:lvlText w:val="%1、"/>
      <w:lvlJc w:val="left"/>
      <w:pPr>
        <w:ind w:left="862" w:hanging="420"/>
      </w:pPr>
      <w:rPr>
        <w:rFonts w:hint="eastAsia"/>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3">
    <w:nsid w:val="5270CB86"/>
    <w:multiLevelType w:val="singleLevel"/>
    <w:tmpl w:val="5270CB86"/>
    <w:lvl w:ilvl="0" w:tentative="0">
      <w:start w:val="2"/>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rPr>
        <w:rFonts w:cs="Times New Roman"/>
      </w:rPr>
    </w:lvl>
  </w:abstractNum>
  <w:abstractNum w:abstractNumId="5">
    <w:nsid w:val="557FD3DA"/>
    <w:multiLevelType w:val="singleLevel"/>
    <w:tmpl w:val="557FD3DA"/>
    <w:lvl w:ilvl="0" w:tentative="0">
      <w:start w:val="3"/>
      <w:numFmt w:val="chineseCounting"/>
      <w:suff w:val="nothing"/>
      <w:lvlText w:val="%1、"/>
      <w:lvlJc w:val="left"/>
      <w:rPr>
        <w:rFonts w:cs="Times New Roman"/>
      </w:rPr>
    </w:lvl>
  </w:abstractNum>
  <w:abstractNum w:abstractNumId="6">
    <w:nsid w:val="6A922762"/>
    <w:multiLevelType w:val="multilevel"/>
    <w:tmpl w:val="6A922762"/>
    <w:lvl w:ilvl="0" w:tentative="0">
      <w:start w:val="1"/>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13AF83E"/>
    <w:multiLevelType w:val="singleLevel"/>
    <w:tmpl w:val="713AF83E"/>
    <w:lvl w:ilvl="0" w:tentative="0">
      <w:start w:val="5"/>
      <w:numFmt w:val="chineseCounting"/>
      <w:suff w:val="space"/>
      <w:lvlText w:val="第%1部分"/>
      <w:lvlJc w:val="left"/>
      <w:rPr>
        <w:rFonts w:hint="eastAsia"/>
      </w:rPr>
    </w:lvl>
  </w:abstractNum>
  <w:num w:numId="1">
    <w:abstractNumId w:val="1"/>
  </w:num>
  <w:num w:numId="2">
    <w:abstractNumId w:val="6"/>
    <w:lvlOverride w:ilvl="0">
      <w:startOverride w:val="1"/>
    </w:lvlOverride>
  </w:num>
  <w:num w:numId="3">
    <w:abstractNumId w:val="0"/>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Mzg5ZTg2OGI3MmQyZGQ5YzQ1MjM1NDM5OWE2M2QifQ=="/>
  </w:docVars>
  <w:rsids>
    <w:rsidRoot w:val="642377E2"/>
    <w:rsid w:val="0003651F"/>
    <w:rsid w:val="000A02FF"/>
    <w:rsid w:val="000D47F2"/>
    <w:rsid w:val="000E786B"/>
    <w:rsid w:val="000F111F"/>
    <w:rsid w:val="001C4789"/>
    <w:rsid w:val="001F44B2"/>
    <w:rsid w:val="001F5D9B"/>
    <w:rsid w:val="00226D2F"/>
    <w:rsid w:val="002522FE"/>
    <w:rsid w:val="00277278"/>
    <w:rsid w:val="00294047"/>
    <w:rsid w:val="002A0A09"/>
    <w:rsid w:val="002A10C9"/>
    <w:rsid w:val="002A5D8D"/>
    <w:rsid w:val="002B027E"/>
    <w:rsid w:val="002D3008"/>
    <w:rsid w:val="002F52FB"/>
    <w:rsid w:val="00307729"/>
    <w:rsid w:val="00313AEC"/>
    <w:rsid w:val="00343EA5"/>
    <w:rsid w:val="003B643A"/>
    <w:rsid w:val="003B6D9E"/>
    <w:rsid w:val="003E5752"/>
    <w:rsid w:val="004153FA"/>
    <w:rsid w:val="004274C5"/>
    <w:rsid w:val="00436D91"/>
    <w:rsid w:val="004545CB"/>
    <w:rsid w:val="004627E5"/>
    <w:rsid w:val="00485AB4"/>
    <w:rsid w:val="00490ECD"/>
    <w:rsid w:val="004B0F27"/>
    <w:rsid w:val="004C366B"/>
    <w:rsid w:val="004D10FB"/>
    <w:rsid w:val="00565880"/>
    <w:rsid w:val="005703AE"/>
    <w:rsid w:val="005C1B92"/>
    <w:rsid w:val="005D1817"/>
    <w:rsid w:val="005E22F0"/>
    <w:rsid w:val="005E3CA4"/>
    <w:rsid w:val="005E55CA"/>
    <w:rsid w:val="00601FE7"/>
    <w:rsid w:val="006751CA"/>
    <w:rsid w:val="00692099"/>
    <w:rsid w:val="006A6FCF"/>
    <w:rsid w:val="006F4834"/>
    <w:rsid w:val="00714A72"/>
    <w:rsid w:val="0075590E"/>
    <w:rsid w:val="00762996"/>
    <w:rsid w:val="00791DA2"/>
    <w:rsid w:val="008052EB"/>
    <w:rsid w:val="00817742"/>
    <w:rsid w:val="008178EC"/>
    <w:rsid w:val="0082496B"/>
    <w:rsid w:val="00825A96"/>
    <w:rsid w:val="00830EA3"/>
    <w:rsid w:val="00860451"/>
    <w:rsid w:val="00861443"/>
    <w:rsid w:val="00882F8C"/>
    <w:rsid w:val="008A17E9"/>
    <w:rsid w:val="008A5832"/>
    <w:rsid w:val="008D5872"/>
    <w:rsid w:val="008E40D2"/>
    <w:rsid w:val="009352A2"/>
    <w:rsid w:val="00947D1B"/>
    <w:rsid w:val="00997916"/>
    <w:rsid w:val="009A114D"/>
    <w:rsid w:val="009A2123"/>
    <w:rsid w:val="009C2C1C"/>
    <w:rsid w:val="009D06F3"/>
    <w:rsid w:val="009F01BA"/>
    <w:rsid w:val="00A07D35"/>
    <w:rsid w:val="00A138DB"/>
    <w:rsid w:val="00A46767"/>
    <w:rsid w:val="00A625D2"/>
    <w:rsid w:val="00A71014"/>
    <w:rsid w:val="00A85ED2"/>
    <w:rsid w:val="00A978B7"/>
    <w:rsid w:val="00AA2ACE"/>
    <w:rsid w:val="00B04FDF"/>
    <w:rsid w:val="00B0588D"/>
    <w:rsid w:val="00B1376F"/>
    <w:rsid w:val="00B3217B"/>
    <w:rsid w:val="00B430F9"/>
    <w:rsid w:val="00B654AF"/>
    <w:rsid w:val="00B74EF5"/>
    <w:rsid w:val="00BA397B"/>
    <w:rsid w:val="00BE4401"/>
    <w:rsid w:val="00BE6874"/>
    <w:rsid w:val="00C03E86"/>
    <w:rsid w:val="00C2046A"/>
    <w:rsid w:val="00C32F06"/>
    <w:rsid w:val="00C45841"/>
    <w:rsid w:val="00C67F73"/>
    <w:rsid w:val="00C70771"/>
    <w:rsid w:val="00C9157A"/>
    <w:rsid w:val="00C96355"/>
    <w:rsid w:val="00CA0933"/>
    <w:rsid w:val="00CA4A75"/>
    <w:rsid w:val="00CB459D"/>
    <w:rsid w:val="00CC27ED"/>
    <w:rsid w:val="00CC3250"/>
    <w:rsid w:val="00CD5A86"/>
    <w:rsid w:val="00CE16F3"/>
    <w:rsid w:val="00D02AAC"/>
    <w:rsid w:val="00D90962"/>
    <w:rsid w:val="00D9570E"/>
    <w:rsid w:val="00DD4B3F"/>
    <w:rsid w:val="00DF0AD3"/>
    <w:rsid w:val="00E34290"/>
    <w:rsid w:val="00E671D0"/>
    <w:rsid w:val="00EB7C0A"/>
    <w:rsid w:val="00ED27C3"/>
    <w:rsid w:val="00EF715C"/>
    <w:rsid w:val="00F14219"/>
    <w:rsid w:val="00F17077"/>
    <w:rsid w:val="00F210ED"/>
    <w:rsid w:val="00F55E3C"/>
    <w:rsid w:val="00FB1487"/>
    <w:rsid w:val="00FC5315"/>
    <w:rsid w:val="012A2BEE"/>
    <w:rsid w:val="01305DA7"/>
    <w:rsid w:val="01847017"/>
    <w:rsid w:val="019C1076"/>
    <w:rsid w:val="02071C2B"/>
    <w:rsid w:val="0218311A"/>
    <w:rsid w:val="02AB3D4B"/>
    <w:rsid w:val="02AD6872"/>
    <w:rsid w:val="034265CA"/>
    <w:rsid w:val="038B3541"/>
    <w:rsid w:val="039D3C6D"/>
    <w:rsid w:val="03A24C5B"/>
    <w:rsid w:val="03AB522D"/>
    <w:rsid w:val="03B455AB"/>
    <w:rsid w:val="049272B0"/>
    <w:rsid w:val="04B0389B"/>
    <w:rsid w:val="04FD0A58"/>
    <w:rsid w:val="05472204"/>
    <w:rsid w:val="055954E2"/>
    <w:rsid w:val="05623DD1"/>
    <w:rsid w:val="05722A91"/>
    <w:rsid w:val="057574DD"/>
    <w:rsid w:val="05B502D7"/>
    <w:rsid w:val="06047D48"/>
    <w:rsid w:val="06995067"/>
    <w:rsid w:val="076C7E8A"/>
    <w:rsid w:val="077969CE"/>
    <w:rsid w:val="07977FCC"/>
    <w:rsid w:val="0798722A"/>
    <w:rsid w:val="07AD1777"/>
    <w:rsid w:val="07B45E98"/>
    <w:rsid w:val="0832494E"/>
    <w:rsid w:val="08436181"/>
    <w:rsid w:val="084859B2"/>
    <w:rsid w:val="08BA0844"/>
    <w:rsid w:val="08DB2EDC"/>
    <w:rsid w:val="08E21F8A"/>
    <w:rsid w:val="09513167"/>
    <w:rsid w:val="096B2789"/>
    <w:rsid w:val="09772C97"/>
    <w:rsid w:val="09DC173D"/>
    <w:rsid w:val="0A1821F4"/>
    <w:rsid w:val="0A1F07D5"/>
    <w:rsid w:val="0A466F47"/>
    <w:rsid w:val="0A4B0225"/>
    <w:rsid w:val="0A9C1668"/>
    <w:rsid w:val="0AB057E3"/>
    <w:rsid w:val="0AB8220A"/>
    <w:rsid w:val="0B304245"/>
    <w:rsid w:val="0B583635"/>
    <w:rsid w:val="0B5B765D"/>
    <w:rsid w:val="0B64718D"/>
    <w:rsid w:val="0C8F20EB"/>
    <w:rsid w:val="0C933DD1"/>
    <w:rsid w:val="0C953AD3"/>
    <w:rsid w:val="0CD9409B"/>
    <w:rsid w:val="0D0C7D53"/>
    <w:rsid w:val="0D5F19BA"/>
    <w:rsid w:val="0DCB097E"/>
    <w:rsid w:val="0DF50C20"/>
    <w:rsid w:val="0E4A4418"/>
    <w:rsid w:val="0E99640E"/>
    <w:rsid w:val="0EAA051E"/>
    <w:rsid w:val="0EB1715A"/>
    <w:rsid w:val="0EB424BF"/>
    <w:rsid w:val="0EEA4631"/>
    <w:rsid w:val="0F0273B9"/>
    <w:rsid w:val="0F88614D"/>
    <w:rsid w:val="0F97773E"/>
    <w:rsid w:val="0FA10C5F"/>
    <w:rsid w:val="0FCE087C"/>
    <w:rsid w:val="0FFB5583"/>
    <w:rsid w:val="101000B4"/>
    <w:rsid w:val="10477ABF"/>
    <w:rsid w:val="105070ED"/>
    <w:rsid w:val="10A4417E"/>
    <w:rsid w:val="10D0652E"/>
    <w:rsid w:val="10DF0734"/>
    <w:rsid w:val="11B472CC"/>
    <w:rsid w:val="11F214D0"/>
    <w:rsid w:val="120F24DA"/>
    <w:rsid w:val="121A426B"/>
    <w:rsid w:val="12C3708F"/>
    <w:rsid w:val="12D23E0C"/>
    <w:rsid w:val="132538EA"/>
    <w:rsid w:val="13354E12"/>
    <w:rsid w:val="134347E7"/>
    <w:rsid w:val="13854A6E"/>
    <w:rsid w:val="13AA7E9F"/>
    <w:rsid w:val="142E4A09"/>
    <w:rsid w:val="143E77CB"/>
    <w:rsid w:val="14B570C1"/>
    <w:rsid w:val="14BD242B"/>
    <w:rsid w:val="15132009"/>
    <w:rsid w:val="153B588B"/>
    <w:rsid w:val="155B65CD"/>
    <w:rsid w:val="1560521B"/>
    <w:rsid w:val="157D50D3"/>
    <w:rsid w:val="157F491F"/>
    <w:rsid w:val="15AF6C43"/>
    <w:rsid w:val="15D053D1"/>
    <w:rsid w:val="15D63786"/>
    <w:rsid w:val="15FA6D9A"/>
    <w:rsid w:val="163B4A6C"/>
    <w:rsid w:val="164273B9"/>
    <w:rsid w:val="16504792"/>
    <w:rsid w:val="16C04CC9"/>
    <w:rsid w:val="17111018"/>
    <w:rsid w:val="176D7C16"/>
    <w:rsid w:val="17867091"/>
    <w:rsid w:val="17B513D6"/>
    <w:rsid w:val="17BB5F2D"/>
    <w:rsid w:val="1829667C"/>
    <w:rsid w:val="186C4935"/>
    <w:rsid w:val="18805297"/>
    <w:rsid w:val="188315DF"/>
    <w:rsid w:val="191B6616"/>
    <w:rsid w:val="191B7DCB"/>
    <w:rsid w:val="19390AD7"/>
    <w:rsid w:val="19447D86"/>
    <w:rsid w:val="1976138D"/>
    <w:rsid w:val="197A00DC"/>
    <w:rsid w:val="1A4A4B74"/>
    <w:rsid w:val="1AA12567"/>
    <w:rsid w:val="1AD270EE"/>
    <w:rsid w:val="1ADB4120"/>
    <w:rsid w:val="1AFC0247"/>
    <w:rsid w:val="1B1B4EC4"/>
    <w:rsid w:val="1B957B72"/>
    <w:rsid w:val="1B9B4301"/>
    <w:rsid w:val="1C7B24ED"/>
    <w:rsid w:val="1CE27BDC"/>
    <w:rsid w:val="1CF83155"/>
    <w:rsid w:val="1D460A13"/>
    <w:rsid w:val="1D850ACF"/>
    <w:rsid w:val="1D9A2223"/>
    <w:rsid w:val="1E18276E"/>
    <w:rsid w:val="1E2E76AC"/>
    <w:rsid w:val="1E364C32"/>
    <w:rsid w:val="1E5C3622"/>
    <w:rsid w:val="1ECC40A2"/>
    <w:rsid w:val="1EE21743"/>
    <w:rsid w:val="1F2A602F"/>
    <w:rsid w:val="1F6C5F0D"/>
    <w:rsid w:val="1F8A7E04"/>
    <w:rsid w:val="1FF51992"/>
    <w:rsid w:val="206028F2"/>
    <w:rsid w:val="207F7DCA"/>
    <w:rsid w:val="20C5269E"/>
    <w:rsid w:val="20CA03EB"/>
    <w:rsid w:val="21587F41"/>
    <w:rsid w:val="215F74A7"/>
    <w:rsid w:val="21744FC5"/>
    <w:rsid w:val="219E4D4F"/>
    <w:rsid w:val="21FB2242"/>
    <w:rsid w:val="22292B17"/>
    <w:rsid w:val="222B1FD4"/>
    <w:rsid w:val="22D62886"/>
    <w:rsid w:val="22D93F5D"/>
    <w:rsid w:val="22EB2836"/>
    <w:rsid w:val="230B4247"/>
    <w:rsid w:val="23277A1A"/>
    <w:rsid w:val="232A7164"/>
    <w:rsid w:val="23A43D6D"/>
    <w:rsid w:val="23DC63D9"/>
    <w:rsid w:val="245F0C84"/>
    <w:rsid w:val="24672932"/>
    <w:rsid w:val="25431E1D"/>
    <w:rsid w:val="25C73652"/>
    <w:rsid w:val="25E9782B"/>
    <w:rsid w:val="26672A31"/>
    <w:rsid w:val="269A355F"/>
    <w:rsid w:val="26EF4743"/>
    <w:rsid w:val="26F02808"/>
    <w:rsid w:val="273C4B96"/>
    <w:rsid w:val="2774085F"/>
    <w:rsid w:val="27A6645B"/>
    <w:rsid w:val="27B5472B"/>
    <w:rsid w:val="27C34629"/>
    <w:rsid w:val="284F1390"/>
    <w:rsid w:val="28E9240F"/>
    <w:rsid w:val="28EF480F"/>
    <w:rsid w:val="28F1328C"/>
    <w:rsid w:val="293A48C5"/>
    <w:rsid w:val="29A23F11"/>
    <w:rsid w:val="29AD52F5"/>
    <w:rsid w:val="29F17BA1"/>
    <w:rsid w:val="29FA1E48"/>
    <w:rsid w:val="2AA42D7E"/>
    <w:rsid w:val="2AB971BE"/>
    <w:rsid w:val="2AE5184E"/>
    <w:rsid w:val="2AF50A2D"/>
    <w:rsid w:val="2BDB6DA8"/>
    <w:rsid w:val="2BFA37BE"/>
    <w:rsid w:val="2C027583"/>
    <w:rsid w:val="2CA66E5C"/>
    <w:rsid w:val="2CB4112A"/>
    <w:rsid w:val="2CC61322"/>
    <w:rsid w:val="2CF172F2"/>
    <w:rsid w:val="2D363926"/>
    <w:rsid w:val="2D3B3085"/>
    <w:rsid w:val="2D3D2BC7"/>
    <w:rsid w:val="2D8F64C4"/>
    <w:rsid w:val="2D970BAB"/>
    <w:rsid w:val="2DD6581B"/>
    <w:rsid w:val="2DED3EDA"/>
    <w:rsid w:val="2E4C207C"/>
    <w:rsid w:val="2E4C5B33"/>
    <w:rsid w:val="2ED51D8B"/>
    <w:rsid w:val="2EEB135D"/>
    <w:rsid w:val="2F8960A9"/>
    <w:rsid w:val="2FBC0CDA"/>
    <w:rsid w:val="2FDC6BA7"/>
    <w:rsid w:val="2FF879CE"/>
    <w:rsid w:val="305D19C6"/>
    <w:rsid w:val="30907E79"/>
    <w:rsid w:val="30933506"/>
    <w:rsid w:val="30DA5182"/>
    <w:rsid w:val="30ED56F5"/>
    <w:rsid w:val="30FA7B2D"/>
    <w:rsid w:val="313B5067"/>
    <w:rsid w:val="32621761"/>
    <w:rsid w:val="32621A8C"/>
    <w:rsid w:val="32A16F9C"/>
    <w:rsid w:val="32A36C20"/>
    <w:rsid w:val="337964C9"/>
    <w:rsid w:val="338B7ECF"/>
    <w:rsid w:val="33A75CF9"/>
    <w:rsid w:val="33C9547A"/>
    <w:rsid w:val="33D14390"/>
    <w:rsid w:val="34496D9C"/>
    <w:rsid w:val="34C14C6E"/>
    <w:rsid w:val="34C623B7"/>
    <w:rsid w:val="34DD5D66"/>
    <w:rsid w:val="351B65E1"/>
    <w:rsid w:val="355157DD"/>
    <w:rsid w:val="356F43F6"/>
    <w:rsid w:val="35D14CB1"/>
    <w:rsid w:val="35DD4FC9"/>
    <w:rsid w:val="362D7AA7"/>
    <w:rsid w:val="369029E5"/>
    <w:rsid w:val="36D43E14"/>
    <w:rsid w:val="37031BBD"/>
    <w:rsid w:val="3771673C"/>
    <w:rsid w:val="37A540B3"/>
    <w:rsid w:val="3813788B"/>
    <w:rsid w:val="3859055A"/>
    <w:rsid w:val="39033E4D"/>
    <w:rsid w:val="393405F7"/>
    <w:rsid w:val="398805DD"/>
    <w:rsid w:val="39A9504D"/>
    <w:rsid w:val="39C12F31"/>
    <w:rsid w:val="39ED0A25"/>
    <w:rsid w:val="3A0D768C"/>
    <w:rsid w:val="3A950C3D"/>
    <w:rsid w:val="3A9D7476"/>
    <w:rsid w:val="3ADF3E50"/>
    <w:rsid w:val="3B38296D"/>
    <w:rsid w:val="3B460898"/>
    <w:rsid w:val="3B52268E"/>
    <w:rsid w:val="3B5A4F4A"/>
    <w:rsid w:val="3BE41159"/>
    <w:rsid w:val="3D163064"/>
    <w:rsid w:val="3D85096E"/>
    <w:rsid w:val="3D8652CE"/>
    <w:rsid w:val="3DC2102F"/>
    <w:rsid w:val="3DD11929"/>
    <w:rsid w:val="3DD82ECA"/>
    <w:rsid w:val="3DE714A7"/>
    <w:rsid w:val="3E2F6489"/>
    <w:rsid w:val="3E310426"/>
    <w:rsid w:val="3E364904"/>
    <w:rsid w:val="3E5F0AB6"/>
    <w:rsid w:val="3E68480B"/>
    <w:rsid w:val="3E725987"/>
    <w:rsid w:val="3E79182A"/>
    <w:rsid w:val="3E9773E4"/>
    <w:rsid w:val="3ED864C2"/>
    <w:rsid w:val="3F055FB6"/>
    <w:rsid w:val="3F1A1620"/>
    <w:rsid w:val="3F6B653E"/>
    <w:rsid w:val="3F870464"/>
    <w:rsid w:val="3FA30323"/>
    <w:rsid w:val="3FB675C8"/>
    <w:rsid w:val="3FC97958"/>
    <w:rsid w:val="406F26C7"/>
    <w:rsid w:val="406F60E2"/>
    <w:rsid w:val="407D5C66"/>
    <w:rsid w:val="40C74E32"/>
    <w:rsid w:val="40E22E81"/>
    <w:rsid w:val="41211D67"/>
    <w:rsid w:val="4122127F"/>
    <w:rsid w:val="41393BBC"/>
    <w:rsid w:val="41A00A5C"/>
    <w:rsid w:val="42123C2E"/>
    <w:rsid w:val="421351F8"/>
    <w:rsid w:val="422449A5"/>
    <w:rsid w:val="42A749E1"/>
    <w:rsid w:val="42A75BC2"/>
    <w:rsid w:val="42E7584B"/>
    <w:rsid w:val="42ED6C92"/>
    <w:rsid w:val="431E58F2"/>
    <w:rsid w:val="43255B1B"/>
    <w:rsid w:val="43273FD7"/>
    <w:rsid w:val="44061B1C"/>
    <w:rsid w:val="444514A8"/>
    <w:rsid w:val="446E6091"/>
    <w:rsid w:val="44AF10FE"/>
    <w:rsid w:val="44B6062E"/>
    <w:rsid w:val="44D53400"/>
    <w:rsid w:val="44ED3F8B"/>
    <w:rsid w:val="45623637"/>
    <w:rsid w:val="45C530E6"/>
    <w:rsid w:val="45C62011"/>
    <w:rsid w:val="462F479A"/>
    <w:rsid w:val="466A33D2"/>
    <w:rsid w:val="46717F42"/>
    <w:rsid w:val="46A519CE"/>
    <w:rsid w:val="46C3483E"/>
    <w:rsid w:val="47422E44"/>
    <w:rsid w:val="47A112C4"/>
    <w:rsid w:val="48010421"/>
    <w:rsid w:val="48115B17"/>
    <w:rsid w:val="481D4AC2"/>
    <w:rsid w:val="484C66C1"/>
    <w:rsid w:val="4850703A"/>
    <w:rsid w:val="48615E0C"/>
    <w:rsid w:val="48DB6835"/>
    <w:rsid w:val="491829E7"/>
    <w:rsid w:val="493E2DC9"/>
    <w:rsid w:val="49806593"/>
    <w:rsid w:val="4998726E"/>
    <w:rsid w:val="49A0448B"/>
    <w:rsid w:val="49B114A2"/>
    <w:rsid w:val="49C8134E"/>
    <w:rsid w:val="49DE62F1"/>
    <w:rsid w:val="4A586B14"/>
    <w:rsid w:val="4A7460CE"/>
    <w:rsid w:val="4A7B00C8"/>
    <w:rsid w:val="4AF61082"/>
    <w:rsid w:val="4B3606E4"/>
    <w:rsid w:val="4B6D246C"/>
    <w:rsid w:val="4CA0496E"/>
    <w:rsid w:val="4CAC2C25"/>
    <w:rsid w:val="4CD21630"/>
    <w:rsid w:val="4CE871F1"/>
    <w:rsid w:val="4CF26537"/>
    <w:rsid w:val="4D097BF9"/>
    <w:rsid w:val="4D946F71"/>
    <w:rsid w:val="4DE53485"/>
    <w:rsid w:val="4DEE715F"/>
    <w:rsid w:val="4DF62DC8"/>
    <w:rsid w:val="4E2109AB"/>
    <w:rsid w:val="4E596008"/>
    <w:rsid w:val="4E882C79"/>
    <w:rsid w:val="4EC51B01"/>
    <w:rsid w:val="4EFC4B1F"/>
    <w:rsid w:val="4F102695"/>
    <w:rsid w:val="4F1E4BFC"/>
    <w:rsid w:val="4F29184C"/>
    <w:rsid w:val="4FCD52AD"/>
    <w:rsid w:val="4FD5235B"/>
    <w:rsid w:val="4FF0205B"/>
    <w:rsid w:val="50545299"/>
    <w:rsid w:val="50F33A6E"/>
    <w:rsid w:val="511919A8"/>
    <w:rsid w:val="5155776B"/>
    <w:rsid w:val="51A23F6E"/>
    <w:rsid w:val="51AF3862"/>
    <w:rsid w:val="520F0E96"/>
    <w:rsid w:val="52B05594"/>
    <w:rsid w:val="52EA7C20"/>
    <w:rsid w:val="53105C90"/>
    <w:rsid w:val="53610AC3"/>
    <w:rsid w:val="53832D05"/>
    <w:rsid w:val="53884282"/>
    <w:rsid w:val="539D280D"/>
    <w:rsid w:val="53A01ABB"/>
    <w:rsid w:val="53E41FBB"/>
    <w:rsid w:val="53EC2463"/>
    <w:rsid w:val="53FF2A29"/>
    <w:rsid w:val="545057F5"/>
    <w:rsid w:val="54556FA0"/>
    <w:rsid w:val="549D19E2"/>
    <w:rsid w:val="55093521"/>
    <w:rsid w:val="554E39C2"/>
    <w:rsid w:val="55850194"/>
    <w:rsid w:val="559B4FFC"/>
    <w:rsid w:val="55D54B09"/>
    <w:rsid w:val="55DB5BB3"/>
    <w:rsid w:val="56317547"/>
    <w:rsid w:val="5639439B"/>
    <w:rsid w:val="563953D8"/>
    <w:rsid w:val="565A0863"/>
    <w:rsid w:val="568C43DB"/>
    <w:rsid w:val="56965119"/>
    <w:rsid w:val="56F546FF"/>
    <w:rsid w:val="57236FF3"/>
    <w:rsid w:val="57333F4E"/>
    <w:rsid w:val="57370B4C"/>
    <w:rsid w:val="57384F39"/>
    <w:rsid w:val="57710D42"/>
    <w:rsid w:val="577236FE"/>
    <w:rsid w:val="57C31E6A"/>
    <w:rsid w:val="57DF6DD5"/>
    <w:rsid w:val="5813309A"/>
    <w:rsid w:val="581806B0"/>
    <w:rsid w:val="587030BC"/>
    <w:rsid w:val="58906DDD"/>
    <w:rsid w:val="590C2874"/>
    <w:rsid w:val="592F6065"/>
    <w:rsid w:val="593C3CAC"/>
    <w:rsid w:val="594B449E"/>
    <w:rsid w:val="598553C1"/>
    <w:rsid w:val="59BF6B3B"/>
    <w:rsid w:val="5A057B46"/>
    <w:rsid w:val="5A0C3B5E"/>
    <w:rsid w:val="5A2E18E9"/>
    <w:rsid w:val="5ABD5E83"/>
    <w:rsid w:val="5AD73519"/>
    <w:rsid w:val="5AF3365C"/>
    <w:rsid w:val="5B45746B"/>
    <w:rsid w:val="5B467A26"/>
    <w:rsid w:val="5B490C9B"/>
    <w:rsid w:val="5B7D2D1C"/>
    <w:rsid w:val="5B93742A"/>
    <w:rsid w:val="5BC522BB"/>
    <w:rsid w:val="5BF237E3"/>
    <w:rsid w:val="5BF36020"/>
    <w:rsid w:val="5CC62510"/>
    <w:rsid w:val="5D076FAC"/>
    <w:rsid w:val="5D143B76"/>
    <w:rsid w:val="5D8A59DA"/>
    <w:rsid w:val="5DC5648F"/>
    <w:rsid w:val="5DDA2782"/>
    <w:rsid w:val="5E196E3D"/>
    <w:rsid w:val="5EBF3B4D"/>
    <w:rsid w:val="5F317755"/>
    <w:rsid w:val="5F473BFD"/>
    <w:rsid w:val="5F85011F"/>
    <w:rsid w:val="5F8C6A65"/>
    <w:rsid w:val="5FAA5749"/>
    <w:rsid w:val="5FCD7CCD"/>
    <w:rsid w:val="5FFC3FC3"/>
    <w:rsid w:val="603A49DC"/>
    <w:rsid w:val="603C6310"/>
    <w:rsid w:val="60BF505A"/>
    <w:rsid w:val="60C2193D"/>
    <w:rsid w:val="60D263B9"/>
    <w:rsid w:val="615F10FE"/>
    <w:rsid w:val="61645034"/>
    <w:rsid w:val="618B5FD8"/>
    <w:rsid w:val="61E74920"/>
    <w:rsid w:val="61F72370"/>
    <w:rsid w:val="620E6AA8"/>
    <w:rsid w:val="622F27B4"/>
    <w:rsid w:val="624934C0"/>
    <w:rsid w:val="62525E86"/>
    <w:rsid w:val="62AC136D"/>
    <w:rsid w:val="62DA4C8B"/>
    <w:rsid w:val="63132977"/>
    <w:rsid w:val="63704C84"/>
    <w:rsid w:val="63715980"/>
    <w:rsid w:val="63D00B3E"/>
    <w:rsid w:val="6400491A"/>
    <w:rsid w:val="64136A12"/>
    <w:rsid w:val="642377E2"/>
    <w:rsid w:val="649522CA"/>
    <w:rsid w:val="64B7219E"/>
    <w:rsid w:val="650B6CC8"/>
    <w:rsid w:val="654B3D91"/>
    <w:rsid w:val="65573ACE"/>
    <w:rsid w:val="65581C18"/>
    <w:rsid w:val="655A58A0"/>
    <w:rsid w:val="657A443D"/>
    <w:rsid w:val="658750C2"/>
    <w:rsid w:val="65DE3B6B"/>
    <w:rsid w:val="65E01AD1"/>
    <w:rsid w:val="66061698"/>
    <w:rsid w:val="666A65FD"/>
    <w:rsid w:val="66A80028"/>
    <w:rsid w:val="671B63A6"/>
    <w:rsid w:val="6731630F"/>
    <w:rsid w:val="676D11B1"/>
    <w:rsid w:val="67777EB5"/>
    <w:rsid w:val="67921248"/>
    <w:rsid w:val="679432A8"/>
    <w:rsid w:val="67BA399C"/>
    <w:rsid w:val="67C50D1D"/>
    <w:rsid w:val="67CA5E1A"/>
    <w:rsid w:val="683C1A5E"/>
    <w:rsid w:val="685542EB"/>
    <w:rsid w:val="68A45ECF"/>
    <w:rsid w:val="68E953C9"/>
    <w:rsid w:val="690E71DC"/>
    <w:rsid w:val="69167E55"/>
    <w:rsid w:val="69512C9D"/>
    <w:rsid w:val="695C22B9"/>
    <w:rsid w:val="69653B4D"/>
    <w:rsid w:val="69A64271"/>
    <w:rsid w:val="69B93D71"/>
    <w:rsid w:val="69E974C0"/>
    <w:rsid w:val="69F43372"/>
    <w:rsid w:val="6A242FAB"/>
    <w:rsid w:val="6A6420AE"/>
    <w:rsid w:val="6AE05B20"/>
    <w:rsid w:val="6B08383A"/>
    <w:rsid w:val="6B3268E4"/>
    <w:rsid w:val="6B3960EB"/>
    <w:rsid w:val="6B510F44"/>
    <w:rsid w:val="6B601BD5"/>
    <w:rsid w:val="6B6E41E6"/>
    <w:rsid w:val="6C0E1972"/>
    <w:rsid w:val="6C522652"/>
    <w:rsid w:val="6C7E16FA"/>
    <w:rsid w:val="6CA04D4A"/>
    <w:rsid w:val="6CEF7F24"/>
    <w:rsid w:val="6D0A1917"/>
    <w:rsid w:val="6D17288C"/>
    <w:rsid w:val="6D57537F"/>
    <w:rsid w:val="6D621141"/>
    <w:rsid w:val="6DE1040D"/>
    <w:rsid w:val="6E5675A3"/>
    <w:rsid w:val="6E6B74F4"/>
    <w:rsid w:val="6EB65D14"/>
    <w:rsid w:val="6ECB7441"/>
    <w:rsid w:val="6F04609D"/>
    <w:rsid w:val="6F1E7738"/>
    <w:rsid w:val="6F8E418E"/>
    <w:rsid w:val="6FB93252"/>
    <w:rsid w:val="70442903"/>
    <w:rsid w:val="704A4AC6"/>
    <w:rsid w:val="70506D0C"/>
    <w:rsid w:val="707658B8"/>
    <w:rsid w:val="70AD29C3"/>
    <w:rsid w:val="71315AD4"/>
    <w:rsid w:val="713E0B8F"/>
    <w:rsid w:val="715C4883"/>
    <w:rsid w:val="71AF7C9B"/>
    <w:rsid w:val="722F5B9F"/>
    <w:rsid w:val="72402885"/>
    <w:rsid w:val="72A36844"/>
    <w:rsid w:val="72BF1536"/>
    <w:rsid w:val="72EC2D09"/>
    <w:rsid w:val="73134B97"/>
    <w:rsid w:val="732D6CD9"/>
    <w:rsid w:val="7368497B"/>
    <w:rsid w:val="73701AE1"/>
    <w:rsid w:val="737B638C"/>
    <w:rsid w:val="73CC317D"/>
    <w:rsid w:val="73D7211E"/>
    <w:rsid w:val="73E61E94"/>
    <w:rsid w:val="743C5116"/>
    <w:rsid w:val="74435EDF"/>
    <w:rsid w:val="74580AAE"/>
    <w:rsid w:val="749145BF"/>
    <w:rsid w:val="74927736"/>
    <w:rsid w:val="74B672C4"/>
    <w:rsid w:val="75A538D4"/>
    <w:rsid w:val="75B57601"/>
    <w:rsid w:val="75CC6E39"/>
    <w:rsid w:val="75E50954"/>
    <w:rsid w:val="76594DD8"/>
    <w:rsid w:val="765A755B"/>
    <w:rsid w:val="76650E0C"/>
    <w:rsid w:val="767F6B7D"/>
    <w:rsid w:val="76FE137C"/>
    <w:rsid w:val="771C10D4"/>
    <w:rsid w:val="77234719"/>
    <w:rsid w:val="775D2307"/>
    <w:rsid w:val="778EF4E2"/>
    <w:rsid w:val="77E96525"/>
    <w:rsid w:val="7809279D"/>
    <w:rsid w:val="783A0095"/>
    <w:rsid w:val="7850492E"/>
    <w:rsid w:val="785C1A9B"/>
    <w:rsid w:val="78775B1E"/>
    <w:rsid w:val="78B333E9"/>
    <w:rsid w:val="78FB00B0"/>
    <w:rsid w:val="793018A1"/>
    <w:rsid w:val="79866D60"/>
    <w:rsid w:val="79E51CA2"/>
    <w:rsid w:val="7A743484"/>
    <w:rsid w:val="7AD66FD1"/>
    <w:rsid w:val="7AD679F5"/>
    <w:rsid w:val="7B114630"/>
    <w:rsid w:val="7B1630D1"/>
    <w:rsid w:val="7B2F5C0F"/>
    <w:rsid w:val="7B3E4142"/>
    <w:rsid w:val="7B8F0184"/>
    <w:rsid w:val="7BB3772F"/>
    <w:rsid w:val="7BE604A4"/>
    <w:rsid w:val="7C0864CD"/>
    <w:rsid w:val="7C7121B6"/>
    <w:rsid w:val="7C790E6E"/>
    <w:rsid w:val="7C867BAD"/>
    <w:rsid w:val="7C96214E"/>
    <w:rsid w:val="7CA00A65"/>
    <w:rsid w:val="7CDB31BD"/>
    <w:rsid w:val="7CEE1115"/>
    <w:rsid w:val="7D3424A4"/>
    <w:rsid w:val="7D414745"/>
    <w:rsid w:val="7DD6561D"/>
    <w:rsid w:val="7DF51974"/>
    <w:rsid w:val="7E13001A"/>
    <w:rsid w:val="7E336B1B"/>
    <w:rsid w:val="7E6B06A9"/>
    <w:rsid w:val="7ECF0FDF"/>
    <w:rsid w:val="7EF742CC"/>
    <w:rsid w:val="7FD2342D"/>
    <w:rsid w:val="7FF2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36"/>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6"/>
    <w:basedOn w:val="1"/>
    <w:next w:val="1"/>
    <w:link w:val="60"/>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1"/>
    <w:qFormat/>
    <w:uiPriority w:val="0"/>
    <w:pPr>
      <w:ind w:firstLine="420"/>
    </w:pPr>
    <w:rPr>
      <w:sz w:val="21"/>
      <w:szCs w:val="20"/>
    </w:rPr>
  </w:style>
  <w:style w:type="paragraph" w:styleId="8">
    <w:name w:val="Body Text"/>
    <w:basedOn w:val="1"/>
    <w:next w:val="9"/>
    <w:qFormat/>
    <w:uiPriority w:val="0"/>
    <w:rPr>
      <w:sz w:val="21"/>
      <w:szCs w:val="22"/>
    </w:rPr>
  </w:style>
  <w:style w:type="paragraph" w:styleId="9">
    <w:name w:val="toc 4"/>
    <w:basedOn w:val="1"/>
    <w:next w:val="1"/>
    <w:qFormat/>
    <w:uiPriority w:val="0"/>
    <w:pPr>
      <w:ind w:left="630"/>
      <w:jc w:val="left"/>
    </w:pPr>
    <w:rPr>
      <w:sz w:val="18"/>
      <w:szCs w:val="18"/>
    </w:rPr>
  </w:style>
  <w:style w:type="paragraph" w:styleId="10">
    <w:name w:val="Body Text Indent"/>
    <w:basedOn w:val="1"/>
    <w:next w:val="1"/>
    <w:qFormat/>
    <w:uiPriority w:val="0"/>
    <w:pPr>
      <w:adjustRightInd w:val="0"/>
      <w:spacing w:line="500" w:lineRule="atLeast"/>
      <w:ind w:firstLine="210"/>
      <w:jc w:val="right"/>
      <w:textAlignment w:val="baseline"/>
    </w:pPr>
    <w:rPr>
      <w:rFonts w:ascii="FangSong_GB2312" w:eastAsia="FangSong_GB2312"/>
      <w:kern w:val="0"/>
      <w:sz w:val="24"/>
      <w:szCs w:val="20"/>
    </w:rPr>
  </w:style>
  <w:style w:type="paragraph" w:styleId="11">
    <w:name w:val="Plain Text"/>
    <w:basedOn w:val="1"/>
    <w:next w:val="12"/>
    <w:qFormat/>
    <w:uiPriority w:val="0"/>
    <w:rPr>
      <w:rFonts w:ascii="宋体" w:hAnsi="Courier New"/>
      <w:sz w:val="21"/>
      <w:szCs w:val="20"/>
    </w:rPr>
  </w:style>
  <w:style w:type="paragraph" w:styleId="12">
    <w:name w:val="Date"/>
    <w:basedOn w:val="1"/>
    <w:next w:val="1"/>
    <w:qFormat/>
    <w:uiPriority w:val="0"/>
    <w:pPr>
      <w:ind w:left="100" w:leftChars="2500"/>
    </w:pPr>
  </w:style>
  <w:style w:type="paragraph" w:styleId="13">
    <w:name w:val="toc 8"/>
    <w:basedOn w:val="1"/>
    <w:next w:val="1"/>
    <w:unhideWhenUsed/>
    <w:qFormat/>
    <w:uiPriority w:val="39"/>
    <w:pPr>
      <w:ind w:left="2940" w:leftChars="1400"/>
    </w:pPr>
    <w:rPr>
      <w:szCs w:val="2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628"/>
      </w:tabs>
      <w:jc w:val="center"/>
    </w:pPr>
    <w:rPr>
      <w:b/>
      <w:sz w:val="52"/>
      <w:szCs w:val="52"/>
    </w:rPr>
  </w:style>
  <w:style w:type="paragraph" w:styleId="17">
    <w:name w:val="toc 6"/>
    <w:basedOn w:val="1"/>
    <w:next w:val="1"/>
    <w:qFormat/>
    <w:uiPriority w:val="0"/>
    <w:pPr>
      <w:ind w:left="1000" w:leftChars="1000"/>
    </w:pPr>
  </w:style>
  <w:style w:type="paragraph" w:styleId="18">
    <w:name w:val="Body Text Indent 3"/>
    <w:basedOn w:val="1"/>
    <w:qFormat/>
    <w:uiPriority w:val="0"/>
    <w:pPr>
      <w:ind w:left="420" w:leftChars="200"/>
    </w:pPr>
    <w:rPr>
      <w:sz w:val="16"/>
      <w:szCs w:val="16"/>
    </w:rPr>
  </w:style>
  <w:style w:type="paragraph" w:styleId="19">
    <w:name w:val="toc 2"/>
    <w:basedOn w:val="1"/>
    <w:next w:val="1"/>
    <w:qFormat/>
    <w:uiPriority w:val="0"/>
    <w:pPr>
      <w:ind w:left="420" w:leftChars="200"/>
    </w:pPr>
    <w:rPr>
      <w:rFonts w:ascii="Times New Roman" w:hAnsi="Times New Roman" w:eastAsia="宋体"/>
    </w:rPr>
  </w:style>
  <w:style w:type="paragraph" w:styleId="20">
    <w:name w:val="Normal (Web)"/>
    <w:basedOn w:val="1"/>
    <w:link w:val="59"/>
    <w:qFormat/>
    <w:uiPriority w:val="0"/>
    <w:pPr>
      <w:widowControl/>
      <w:spacing w:beforeAutospacing="1" w:afterAutospacing="1"/>
      <w:jc w:val="left"/>
    </w:pPr>
    <w:rPr>
      <w:rFonts w:hint="eastAsia" w:ascii="宋体" w:hAnsi="宋体"/>
      <w:kern w:val="0"/>
      <w:sz w:val="24"/>
    </w:rPr>
  </w:style>
  <w:style w:type="paragraph" w:styleId="21">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2">
    <w:name w:val="Body Text First Indent"/>
    <w:basedOn w:val="8"/>
    <w:next w:val="17"/>
    <w:link w:val="58"/>
    <w:qFormat/>
    <w:uiPriority w:val="0"/>
    <w:pPr>
      <w:ind w:firstLine="420" w:firstLineChars="100"/>
    </w:pPr>
  </w:style>
  <w:style w:type="paragraph" w:styleId="23">
    <w:name w:val="Body Text First Indent 2"/>
    <w:basedOn w:val="10"/>
    <w:link w:val="56"/>
    <w:qFormat/>
    <w:uiPriority w:val="0"/>
    <w:pPr>
      <w:spacing w:after="120" w:line="240" w:lineRule="auto"/>
      <w:ind w:left="420" w:leftChars="200" w:firstLine="420" w:firstLineChars="200"/>
    </w:pPr>
    <w:rPr>
      <w:rFonts w:ascii="Times New Roman" w:hAnsi="Times New Roman"/>
      <w:sz w:val="21"/>
      <w:szCs w:val="24"/>
    </w:rPr>
  </w:style>
  <w:style w:type="table" w:styleId="25">
    <w:name w:val="Table Grid"/>
    <w:basedOn w:val="2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semiHidden/>
    <w:qFormat/>
    <w:uiPriority w:val="0"/>
    <w:rPr>
      <w:sz w:val="21"/>
      <w:szCs w:val="21"/>
    </w:rPr>
  </w:style>
  <w:style w:type="paragraph" w:customStyle="1" w:styleId="31">
    <w:name w:val="Char"/>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2">
    <w:name w:val="Default"/>
    <w:next w:val="33"/>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3">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4">
    <w:name w:val="表格文字"/>
    <w:basedOn w:val="1"/>
    <w:next w:val="8"/>
    <w:qFormat/>
    <w:uiPriority w:val="0"/>
    <w:pPr>
      <w:spacing w:before="25" w:after="25"/>
      <w:jc w:val="left"/>
    </w:pPr>
    <w:rPr>
      <w:bCs/>
      <w:spacing w:val="10"/>
      <w:kern w:val="0"/>
      <w:sz w:val="24"/>
      <w:szCs w:val="20"/>
    </w:rPr>
  </w:style>
  <w:style w:type="paragraph" w:customStyle="1" w:styleId="35">
    <w:name w:val="首行缩进"/>
    <w:basedOn w:val="1"/>
    <w:qFormat/>
    <w:uiPriority w:val="0"/>
    <w:rPr>
      <w:lang w:val="zh-CN"/>
    </w:rPr>
  </w:style>
  <w:style w:type="paragraph" w:customStyle="1" w:styleId="36">
    <w:name w:val="正文1"/>
    <w:basedOn w:val="1"/>
    <w:qFormat/>
    <w:uiPriority w:val="0"/>
    <w:pPr>
      <w:spacing w:line="360" w:lineRule="auto"/>
      <w:ind w:firstLine="200" w:firstLineChars="200"/>
      <w:jc w:val="left"/>
    </w:pPr>
    <w:rPr>
      <w:rFonts w:ascii="宋体" w:hAnsi="宋体"/>
      <w:color w:val="000000"/>
      <w:kern w:val="0"/>
      <w:sz w:val="24"/>
      <w:szCs w:val="20"/>
    </w:rPr>
  </w:style>
  <w:style w:type="paragraph" w:customStyle="1" w:styleId="37">
    <w:name w:val="列出段落1"/>
    <w:basedOn w:val="1"/>
    <w:qFormat/>
    <w:uiPriority w:val="0"/>
    <w:pPr>
      <w:ind w:firstLine="420" w:firstLineChars="200"/>
    </w:pPr>
    <w:rPr>
      <w:sz w:val="21"/>
      <w:szCs w:val="22"/>
    </w:rPr>
  </w:style>
  <w:style w:type="paragraph" w:customStyle="1" w:styleId="38">
    <w:name w:val="表格内容"/>
    <w:basedOn w:val="1"/>
    <w:qFormat/>
    <w:uiPriority w:val="2"/>
    <w:pPr>
      <w:widowControl/>
      <w:jc w:val="center"/>
    </w:pPr>
    <w:rPr>
      <w:kern w:val="0"/>
      <w:sz w:val="24"/>
      <w:szCs w:val="28"/>
    </w:rPr>
  </w:style>
  <w:style w:type="paragraph" w:customStyle="1" w:styleId="3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6"/>
    <w:qFormat/>
    <w:uiPriority w:val="0"/>
    <w:pPr>
      <w:widowControl w:val="0"/>
      <w:jc w:val="both"/>
    </w:pPr>
    <w:rPr>
      <w:rFonts w:ascii="Calibri" w:hAnsi="Calibri" w:eastAsia="Calibri" w:cs="Times New Roman"/>
      <w:kern w:val="2"/>
      <w:sz w:val="21"/>
      <w:szCs w:val="24"/>
      <w:lang w:val="en-US" w:eastAsia="zh-CN" w:bidi="ar-SA"/>
    </w:rPr>
  </w:style>
  <w:style w:type="paragraph" w:customStyle="1" w:styleId="41">
    <w:name w:val="Plain Text1"/>
    <w:basedOn w:val="42"/>
    <w:qFormat/>
    <w:uiPriority w:val="99"/>
    <w:pPr>
      <w:widowControl/>
      <w:jc w:val="left"/>
    </w:pPr>
    <w:rPr>
      <w:rFonts w:ascii="宋体" w:hAnsi="Courier New"/>
    </w:rPr>
  </w:style>
  <w:style w:type="paragraph" w:customStyle="1" w:styleId="42">
    <w:name w:val="Norm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font51"/>
    <w:basedOn w:val="26"/>
    <w:qFormat/>
    <w:uiPriority w:val="0"/>
    <w:rPr>
      <w:rFonts w:hint="eastAsia" w:ascii="宋体" w:hAnsi="宋体" w:eastAsia="宋体" w:cs="宋体"/>
      <w:color w:val="000000"/>
      <w:sz w:val="18"/>
      <w:szCs w:val="18"/>
      <w:u w:val="none"/>
    </w:rPr>
  </w:style>
  <w:style w:type="paragraph" w:customStyle="1" w:styleId="45">
    <w:name w:val="内文正文"/>
    <w:basedOn w:val="11"/>
    <w:qFormat/>
    <w:uiPriority w:val="99"/>
    <w:pPr>
      <w:adjustRightInd w:val="0"/>
      <w:snapToGrid w:val="0"/>
      <w:spacing w:line="400" w:lineRule="exact"/>
      <w:ind w:firstLine="200" w:firstLineChars="200"/>
    </w:pPr>
    <w:rPr>
      <w:rFonts w:ascii="Arial" w:hAnsi="Arial"/>
      <w:color w:val="000000"/>
      <w:szCs w:val="21"/>
    </w:rPr>
  </w:style>
  <w:style w:type="paragraph" w:styleId="46">
    <w:name w:val="List Paragraph"/>
    <w:basedOn w:val="1"/>
    <w:qFormat/>
    <w:uiPriority w:val="34"/>
    <w:pPr>
      <w:ind w:firstLine="420" w:firstLineChars="200"/>
    </w:pPr>
    <w:rPr>
      <w:szCs w:val="22"/>
    </w:rPr>
  </w:style>
  <w:style w:type="character" w:customStyle="1" w:styleId="47">
    <w:name w:val="NormalCharacter"/>
    <w:qFormat/>
    <w:uiPriority w:val="0"/>
  </w:style>
  <w:style w:type="character" w:customStyle="1" w:styleId="48">
    <w:name w:val="font01"/>
    <w:qFormat/>
    <w:uiPriority w:val="0"/>
    <w:rPr>
      <w:rFonts w:hint="eastAsia" w:ascii="宋体" w:hAnsi="宋体" w:eastAsia="宋体" w:cs="宋体"/>
      <w:color w:val="000000"/>
      <w:sz w:val="22"/>
      <w:szCs w:val="22"/>
      <w:u w:val="none"/>
    </w:rPr>
  </w:style>
  <w:style w:type="paragraph" w:customStyle="1" w:styleId="4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列表段落1"/>
    <w:basedOn w:val="1"/>
    <w:qFormat/>
    <w:uiPriority w:val="0"/>
    <w:pPr>
      <w:ind w:firstLine="420" w:firstLineChars="200"/>
    </w:pPr>
    <w:rPr>
      <w:rFonts w:ascii="Times New Roman" w:hAnsi="Times New Roman"/>
    </w:rPr>
  </w:style>
  <w:style w:type="paragraph" w:customStyle="1" w:styleId="51">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52">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Table Paragraph"/>
    <w:basedOn w:val="1"/>
    <w:qFormat/>
    <w:uiPriority w:val="1"/>
    <w:rPr>
      <w:rFonts w:ascii="宋体" w:hAnsi="宋体" w:cs="宋体"/>
      <w:lang w:val="zh-CN" w:bidi="zh-CN"/>
    </w:rPr>
  </w:style>
  <w:style w:type="character" w:customStyle="1" w:styleId="56">
    <w:name w:val="正文首行缩进 2 Char"/>
    <w:basedOn w:val="26"/>
    <w:link w:val="23"/>
    <w:qFormat/>
    <w:uiPriority w:val="0"/>
    <w:rPr>
      <w:rFonts w:eastAsia="FangSong_GB2312"/>
      <w:sz w:val="21"/>
      <w:szCs w:val="24"/>
    </w:rPr>
  </w:style>
  <w:style w:type="paragraph" w:customStyle="1" w:styleId="57">
    <w:name w:val="纯文本1"/>
    <w:basedOn w:val="1"/>
    <w:qFormat/>
    <w:uiPriority w:val="99"/>
    <w:pPr>
      <w:spacing w:beforeLines="50" w:afterLines="50" w:line="400" w:lineRule="exact"/>
    </w:pPr>
    <w:rPr>
      <w:rFonts w:ascii="宋体" w:hAnsi="Courier New" w:eastAsia="宋体"/>
      <w:sz w:val="21"/>
    </w:rPr>
  </w:style>
  <w:style w:type="character" w:customStyle="1" w:styleId="58">
    <w:name w:val="正文首行缩进 Char"/>
    <w:basedOn w:val="26"/>
    <w:link w:val="22"/>
    <w:qFormat/>
    <w:uiPriority w:val="0"/>
    <w:rPr>
      <w:rFonts w:ascii="Calibri" w:hAnsi="Calibri" w:eastAsia="Calibri"/>
      <w:kern w:val="2"/>
      <w:sz w:val="21"/>
      <w:szCs w:val="22"/>
    </w:rPr>
  </w:style>
  <w:style w:type="character" w:customStyle="1" w:styleId="59">
    <w:name w:val="普通(网站) Char"/>
    <w:link w:val="20"/>
    <w:qFormat/>
    <w:locked/>
    <w:uiPriority w:val="0"/>
    <w:rPr>
      <w:rFonts w:ascii="宋体" w:hAnsi="宋体" w:eastAsia="Calibri"/>
      <w:sz w:val="24"/>
      <w:szCs w:val="24"/>
    </w:rPr>
  </w:style>
  <w:style w:type="character" w:customStyle="1" w:styleId="60">
    <w:name w:val="标题 6 Char"/>
    <w:basedOn w:val="26"/>
    <w:link w:val="5"/>
    <w:qFormat/>
    <w:uiPriority w:val="0"/>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14521</Words>
  <Characters>15820</Characters>
  <Lines>290</Lines>
  <Paragraphs>81</Paragraphs>
  <TotalTime>3</TotalTime>
  <ScaleCrop>false</ScaleCrop>
  <LinksUpToDate>false</LinksUpToDate>
  <CharactersWithSpaces>16209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2020-08-10T15:26:00Z</dcterms:created>
  <dc:creator>Administrator</dc:creator>
  <cp:lastModifiedBy>ADMIN</cp:lastModifiedBy>
  <cp:lastPrinted>2026-04-07T00:53:00Z</cp:lastPrinted>
  <dcterms:modified xsi:type="dcterms:W3CDTF">2026-04-08T01:16:39Z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0009BC81FD1842FB95A873079EEDC983_13</vt:lpwstr>
  </property>
  <property fmtid="{D5CDD505-2E9C-101B-9397-08002B2CF9AE}" pid="4" name="KSOTemplateDocerSaveRecord">
    <vt:lpwstr>eyJoZGlkIjoiYTUzMmM4ZTM1OTc0MjM2NzhkZjk4MTAyODc0MzYzNTUiLCJ1c2VySWQiOiI2MDY2ODU1NzYifQ==</vt:lpwstr>
  </property>
</Properties>
</file>