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399A4">
      <w:pPr>
        <w:spacing w:line="360" w:lineRule="auto"/>
        <w:jc w:val="center"/>
        <w:rPr>
          <w:rFonts w:hint="eastAsia" w:ascii="微软雅黑" w:hAnsi="微软雅黑" w:eastAsia="微软雅黑" w:cs="微软雅黑"/>
          <w:b/>
          <w:bCs/>
          <w:sz w:val="28"/>
          <w:szCs w:val="28"/>
          <w:highlight w:val="none"/>
          <w:lang w:val="en-US" w:eastAsia="zh-CN"/>
        </w:rPr>
      </w:pPr>
      <w:r>
        <w:rPr>
          <w:rFonts w:hint="eastAsia" w:ascii="微软雅黑" w:hAnsi="微软雅黑" w:eastAsia="微软雅黑" w:cs="微软雅黑"/>
          <w:b/>
          <w:bCs/>
          <w:sz w:val="28"/>
          <w:szCs w:val="28"/>
          <w:highlight w:val="none"/>
          <w:lang w:val="en-US" w:eastAsia="zh-CN"/>
        </w:rPr>
        <w:t>新疆正开项目管理有限公司关于</w:t>
      </w:r>
      <w:bookmarkStart w:id="0" w:name="_GoBack"/>
      <w:r>
        <w:rPr>
          <w:rFonts w:hint="eastAsia" w:ascii="微软雅黑" w:hAnsi="微软雅黑" w:eastAsia="微软雅黑" w:cs="微软雅黑"/>
          <w:b/>
          <w:bCs/>
          <w:sz w:val="28"/>
          <w:szCs w:val="28"/>
          <w:highlight w:val="none"/>
          <w:lang w:val="en-US" w:eastAsia="zh-CN"/>
        </w:rPr>
        <w:t>其尼瓦克英国领事馆建筑物展示利用项目</w:t>
      </w:r>
      <w:bookmarkEnd w:id="0"/>
      <w:r>
        <w:rPr>
          <w:rFonts w:hint="eastAsia" w:ascii="微软雅黑" w:hAnsi="微软雅黑" w:eastAsia="微软雅黑" w:cs="微软雅黑"/>
          <w:b/>
          <w:bCs/>
          <w:sz w:val="28"/>
          <w:szCs w:val="28"/>
          <w:highlight w:val="none"/>
          <w:lang w:val="en-US" w:eastAsia="zh-CN"/>
        </w:rPr>
        <w:t>废标公告</w:t>
      </w:r>
    </w:p>
    <w:p w14:paraId="3AA4650E">
      <w:pPr>
        <w:keepNext/>
        <w:keepLines/>
        <w:pageBreakBefore w:val="0"/>
        <w:widowControl w:val="0"/>
        <w:shd w:val="clear"/>
        <w:tabs>
          <w:tab w:val="left" w:pos="0"/>
        </w:tabs>
        <w:kinsoku/>
        <w:wordWrap/>
        <w:overflowPunct/>
        <w:topLinePunct w:val="0"/>
        <w:autoSpaceDE w:val="0"/>
        <w:autoSpaceDN w:val="0"/>
        <w:bidi w:val="0"/>
        <w:adjustRightInd w:val="0"/>
        <w:snapToGrid/>
        <w:spacing w:before="0" w:beforeAutospacing="0" w:after="0" w:afterAutospacing="0" w:line="440" w:lineRule="exact"/>
        <w:jc w:val="both"/>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一、采购人名称：喀什市文化体育广播电视和旅游局</w:t>
      </w:r>
    </w:p>
    <w:p w14:paraId="52AB3104">
      <w:pPr>
        <w:keepNext/>
        <w:keepLines/>
        <w:pageBreakBefore w:val="0"/>
        <w:widowControl w:val="0"/>
        <w:shd w:val="clear"/>
        <w:tabs>
          <w:tab w:val="left" w:pos="0"/>
        </w:tabs>
        <w:kinsoku/>
        <w:wordWrap/>
        <w:overflowPunct/>
        <w:topLinePunct w:val="0"/>
        <w:autoSpaceDE w:val="0"/>
        <w:autoSpaceDN w:val="0"/>
        <w:bidi w:val="0"/>
        <w:adjustRightInd w:val="0"/>
        <w:snapToGrid/>
        <w:spacing w:before="0" w:beforeAutospacing="0" w:after="0" w:afterAutospacing="0" w:line="440" w:lineRule="exact"/>
        <w:jc w:val="both"/>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二、采购项目名称：其尼瓦克英国领事馆建筑物展示利用项目</w:t>
      </w:r>
    </w:p>
    <w:p w14:paraId="7CB8029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三、采购项目编号：XJ</w:t>
      </w:r>
      <w:r>
        <w:rPr>
          <w:rFonts w:hint="eastAsia" w:ascii="微软雅黑" w:hAnsi="微软雅黑" w:eastAsia="微软雅黑" w:cs="微软雅黑"/>
          <w:sz w:val="24"/>
          <w:szCs w:val="24"/>
          <w:highlight w:val="none"/>
          <w:lang w:val="en-US" w:eastAsia="zh-CN"/>
        </w:rPr>
        <w:fldChar w:fldCharType="begin"/>
      </w:r>
      <w:r>
        <w:rPr>
          <w:rFonts w:hint="eastAsia" w:ascii="微软雅黑" w:hAnsi="微软雅黑" w:eastAsia="微软雅黑" w:cs="微软雅黑"/>
          <w:sz w:val="24"/>
          <w:szCs w:val="24"/>
          <w:highlight w:val="none"/>
          <w:lang w:val="en-US" w:eastAsia="zh-CN"/>
        </w:rPr>
        <w:instrText xml:space="preserve"> HYPERLINK "https://www.zcygov.cn/project-center/_procurement_/project-result-detail/7273600206598045776?utm=web-project-center-front.42c12ca3.0.0.3e4530a04b0b11ef85569722481b457f" \t "https://www.zcygov.cn/project-center/_procurement_/self-project/_blank" </w:instrText>
      </w:r>
      <w:r>
        <w:rPr>
          <w:rFonts w:hint="eastAsia" w:ascii="微软雅黑" w:hAnsi="微软雅黑" w:eastAsia="微软雅黑" w:cs="微软雅黑"/>
          <w:sz w:val="24"/>
          <w:szCs w:val="24"/>
          <w:highlight w:val="none"/>
          <w:lang w:val="en-US" w:eastAsia="zh-CN"/>
        </w:rPr>
        <w:fldChar w:fldCharType="separate"/>
      </w:r>
      <w:r>
        <w:rPr>
          <w:rFonts w:hint="eastAsia" w:ascii="微软雅黑" w:hAnsi="微软雅黑" w:eastAsia="微软雅黑" w:cs="微软雅黑"/>
          <w:sz w:val="24"/>
          <w:szCs w:val="24"/>
          <w:highlight w:val="none"/>
          <w:lang w:val="en-US" w:eastAsia="zh-CN"/>
        </w:rPr>
        <w:t>ZK-2026(CS)-0</w:t>
      </w:r>
      <w:r>
        <w:rPr>
          <w:rFonts w:hint="eastAsia" w:ascii="微软雅黑" w:hAnsi="微软雅黑" w:eastAsia="微软雅黑" w:cs="微软雅黑"/>
          <w:sz w:val="24"/>
          <w:szCs w:val="24"/>
          <w:highlight w:val="none"/>
          <w:lang w:val="en-US" w:eastAsia="zh-CN"/>
        </w:rPr>
        <w:fldChar w:fldCharType="end"/>
      </w:r>
      <w:r>
        <w:rPr>
          <w:rFonts w:hint="eastAsia" w:ascii="微软雅黑" w:hAnsi="微软雅黑" w:eastAsia="微软雅黑" w:cs="微软雅黑"/>
          <w:sz w:val="24"/>
          <w:szCs w:val="24"/>
          <w:highlight w:val="none"/>
          <w:lang w:val="en-US" w:eastAsia="zh-CN"/>
        </w:rPr>
        <w:t>1</w:t>
      </w:r>
    </w:p>
    <w:p w14:paraId="79A277A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lang w:val="en-US" w:eastAsia="zh-CN"/>
        </w:rPr>
        <w:t>四、采购组织类型：分散采购-分散委托中介 </w:t>
      </w:r>
    </w:p>
    <w:p w14:paraId="7E6350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、采购方式：竞争性磋商 </w:t>
      </w:r>
    </w:p>
    <w:p w14:paraId="6502123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公告发布日期：202</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04</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15</w:t>
      </w:r>
      <w:r>
        <w:rPr>
          <w:rFonts w:hint="eastAsia" w:ascii="微软雅黑" w:hAnsi="微软雅黑" w:eastAsia="微软雅黑" w:cs="微软雅黑"/>
          <w:sz w:val="24"/>
          <w:szCs w:val="24"/>
        </w:rPr>
        <w:t>日</w:t>
      </w:r>
    </w:p>
    <w:p w14:paraId="2748A92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lang w:val="en-US" w:eastAsia="zh-CN"/>
        </w:rPr>
        <w:t>七、</w:t>
      </w:r>
      <w:r>
        <w:rPr>
          <w:rFonts w:hint="eastAsia" w:ascii="微软雅黑" w:hAnsi="微软雅黑" w:eastAsia="微软雅黑" w:cs="微软雅黑"/>
          <w:sz w:val="24"/>
          <w:szCs w:val="24"/>
        </w:rPr>
        <w:t>预算</w:t>
      </w:r>
      <w:r>
        <w:rPr>
          <w:rFonts w:hint="eastAsia" w:ascii="微软雅黑" w:hAnsi="微软雅黑" w:eastAsia="微软雅黑" w:cs="微软雅黑"/>
          <w:sz w:val="24"/>
          <w:szCs w:val="24"/>
          <w:lang w:val="en-US" w:eastAsia="zh-CN"/>
        </w:rPr>
        <w:t>总</w:t>
      </w:r>
      <w:r>
        <w:rPr>
          <w:rFonts w:hint="eastAsia" w:ascii="微软雅黑" w:hAnsi="微软雅黑" w:eastAsia="微软雅黑" w:cs="微软雅黑"/>
          <w:sz w:val="24"/>
          <w:szCs w:val="24"/>
        </w:rPr>
        <w:t>金额（元）：528950</w:t>
      </w:r>
      <w:r>
        <w:rPr>
          <w:rFonts w:hint="eastAsia" w:ascii="微软雅黑" w:hAnsi="微软雅黑" w:eastAsia="微软雅黑" w:cs="微软雅黑"/>
          <w:sz w:val="24"/>
          <w:szCs w:val="24"/>
          <w:lang w:val="en-US" w:eastAsia="zh-CN"/>
        </w:rPr>
        <w:t>.00</w:t>
      </w:r>
    </w:p>
    <w:p w14:paraId="7FE4E05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八、</w:t>
      </w:r>
      <w:r>
        <w:rPr>
          <w:rFonts w:hint="default" w:ascii="微软雅黑" w:hAnsi="微软雅黑" w:eastAsia="微软雅黑" w:cs="微软雅黑"/>
          <w:sz w:val="24"/>
          <w:szCs w:val="24"/>
          <w:highlight w:val="none"/>
          <w:lang w:val="en-US" w:eastAsia="zh-CN"/>
        </w:rPr>
        <w:t>废标理由：</w:t>
      </w:r>
    </w:p>
    <w:p w14:paraId="2BC4401D">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default" w:ascii="微软雅黑" w:hAnsi="微软雅黑" w:eastAsia="微软雅黑" w:cs="微软雅黑"/>
          <w:sz w:val="24"/>
          <w:szCs w:val="24"/>
          <w:highlight w:val="none"/>
          <w:lang w:val="en-US" w:eastAsia="zh-CN"/>
        </w:rPr>
      </w:pPr>
      <w:r>
        <w:rPr>
          <w:rFonts w:hint="default" w:ascii="微软雅黑" w:hAnsi="微软雅黑" w:eastAsia="微软雅黑" w:cs="微软雅黑"/>
          <w:sz w:val="24"/>
          <w:szCs w:val="24"/>
          <w:highlight w:val="none"/>
          <w:lang w:val="en-US" w:eastAsia="zh-CN"/>
        </w:rPr>
        <w:t>标项1：有效供应商不足三家，本项目作废标处理。</w:t>
      </w:r>
    </w:p>
    <w:p w14:paraId="5EC20084">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九、评审小组成员名单：</w:t>
      </w:r>
    </w:p>
    <w:p w14:paraId="282C3760">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评审小组成员：郑琴、吴新华（组长）、张洪美</w:t>
      </w:r>
    </w:p>
    <w:p w14:paraId="66C5771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十、</w:t>
      </w:r>
      <w:r>
        <w:rPr>
          <w:rFonts w:hint="eastAsia" w:ascii="微软雅黑" w:hAnsi="微软雅黑" w:eastAsia="微软雅黑" w:cs="微软雅黑"/>
          <w:sz w:val="24"/>
          <w:szCs w:val="24"/>
        </w:rPr>
        <w:t>其它事项</w:t>
      </w:r>
    </w:p>
    <w:p w14:paraId="51F8CCBA">
      <w:pPr>
        <w:pStyle w:val="2"/>
        <w:spacing w:line="240" w:lineRule="auto"/>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14:paraId="404BA14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十一、凡对本次采购提出询问，请按以下方式联系。</w:t>
      </w:r>
    </w:p>
    <w:p w14:paraId="2317519B">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1.采购人信息</w:t>
      </w:r>
    </w:p>
    <w:p w14:paraId="7BFE2BD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名 称：</w:t>
      </w:r>
      <w:r>
        <w:rPr>
          <w:rFonts w:hint="eastAsia" w:ascii="微软雅黑" w:hAnsi="微软雅黑" w:eastAsia="微软雅黑" w:cs="微软雅黑"/>
          <w:sz w:val="24"/>
          <w:szCs w:val="24"/>
          <w:highlight w:val="none"/>
          <w:lang w:val="en-US" w:eastAsia="zh-CN"/>
        </w:rPr>
        <w:t>喀什市文化体育广播电视和旅游局</w:t>
      </w:r>
    </w:p>
    <w:p w14:paraId="7859ED6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80" w:firstLineChars="200"/>
        <w:jc w:val="left"/>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w:t>
      </w:r>
      <w:r>
        <w:rPr>
          <w:rFonts w:hint="eastAsia" w:ascii="微软雅黑" w:hAnsi="微软雅黑" w:eastAsia="微软雅黑" w:cs="微软雅黑"/>
          <w:sz w:val="24"/>
          <w:szCs w:val="24"/>
          <w:highlight w:val="none"/>
          <w:lang w:val="en-US" w:eastAsia="zh-CN"/>
        </w:rPr>
        <w:t>喀什市文化体育广播电视和旅游局</w:t>
      </w:r>
    </w:p>
    <w:p w14:paraId="6B30CD06">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color w:val="auto"/>
          <w:sz w:val="24"/>
          <w:szCs w:val="24"/>
          <w:highlight w:val="none"/>
          <w:lang w:val="en-US" w:eastAsia="zh-CN"/>
        </w:rPr>
        <w:t>联系方式：</w:t>
      </w:r>
      <w:r>
        <w:rPr>
          <w:rFonts w:hint="eastAsia" w:ascii="微软雅黑" w:hAnsi="微软雅黑" w:eastAsia="微软雅黑" w:cs="微软雅黑"/>
          <w:sz w:val="24"/>
          <w:szCs w:val="24"/>
          <w:highlight w:val="none"/>
          <w:lang w:val="en-US" w:eastAsia="zh-CN"/>
        </w:rPr>
        <w:t xml:space="preserve">卡米力 13899124966 </w:t>
      </w:r>
    </w:p>
    <w:p w14:paraId="7D794914">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2.采购代理机构信息</w:t>
      </w:r>
    </w:p>
    <w:p w14:paraId="25A78D4F">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名 称：新疆正开项目管理有限公司</w:t>
      </w:r>
    </w:p>
    <w:p w14:paraId="07E24578">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地 址：喀什经济开发区深喀大道陕西大厦12楼1201室 </w:t>
      </w:r>
    </w:p>
    <w:p w14:paraId="08D50EBC">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联系方式：张强 </w:t>
      </w:r>
      <w:r>
        <w:rPr>
          <w:rFonts w:hint="eastAsia" w:ascii="微软雅黑" w:hAnsi="微软雅黑" w:eastAsia="微软雅黑" w:cs="微软雅黑"/>
          <w:sz w:val="24"/>
          <w:szCs w:val="24"/>
          <w:highlight w:val="none"/>
          <w:lang w:val="en-US" w:eastAsia="zh-CN"/>
        </w:rPr>
        <w:t xml:space="preserve">17899985656 </w:t>
      </w:r>
    </w:p>
    <w:p w14:paraId="77E5F0AF">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3.项目联系方式</w:t>
      </w:r>
    </w:p>
    <w:p w14:paraId="320749F1">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项目联系人：</w:t>
      </w:r>
      <w:r>
        <w:rPr>
          <w:rFonts w:hint="eastAsia" w:ascii="微软雅黑" w:hAnsi="微软雅黑" w:eastAsia="微软雅黑" w:cs="微软雅黑"/>
          <w:sz w:val="24"/>
          <w:szCs w:val="24"/>
          <w:highlight w:val="none"/>
          <w:lang w:val="en-US" w:eastAsia="zh-CN"/>
        </w:rPr>
        <w:t>张强</w:t>
      </w:r>
    </w:p>
    <w:p w14:paraId="4114F0F4">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电 话：</w:t>
      </w:r>
      <w:r>
        <w:rPr>
          <w:rFonts w:hint="eastAsia" w:ascii="微软雅黑" w:hAnsi="微软雅黑" w:eastAsia="微软雅黑" w:cs="微软雅黑"/>
          <w:sz w:val="24"/>
          <w:szCs w:val="24"/>
          <w:highlight w:val="none"/>
          <w:lang w:val="en-US" w:eastAsia="zh-CN"/>
        </w:rPr>
        <w:t xml:space="preserve">17899985656 </w:t>
      </w:r>
    </w:p>
    <w:p w14:paraId="5A174AFB">
      <w:pPr>
        <w:rPr>
          <w:rFonts w:hint="default"/>
          <w:lang w:val="en-US" w:eastAsia="zh-CN"/>
        </w:rPr>
      </w:pPr>
    </w:p>
    <w:p w14:paraId="74552E7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 xml:space="preserve">                                    </w:t>
      </w:r>
    </w:p>
    <w:p w14:paraId="14EA7043">
      <w:pPr>
        <w:keepNext w:val="0"/>
        <w:keepLines w:val="0"/>
        <w:pageBreakBefore w:val="0"/>
        <w:kinsoku/>
        <w:wordWrap/>
        <w:overflowPunct/>
        <w:topLinePunct w:val="0"/>
        <w:autoSpaceDE/>
        <w:autoSpaceDN/>
        <w:bidi w:val="0"/>
        <w:adjustRightInd/>
        <w:snapToGrid/>
        <w:spacing w:line="440" w:lineRule="exact"/>
        <w:ind w:left="0" w:leftChars="0" w:right="0" w:rightChars="0"/>
        <w:jc w:val="right"/>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新疆正开项目管理有限公司</w:t>
      </w:r>
    </w:p>
    <w:p w14:paraId="095BB569">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04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ourceHanSansCN-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00000000"/>
    <w:rsid w:val="00704336"/>
    <w:rsid w:val="00D27C82"/>
    <w:rsid w:val="022210AD"/>
    <w:rsid w:val="02687685"/>
    <w:rsid w:val="02D84414"/>
    <w:rsid w:val="03550A7E"/>
    <w:rsid w:val="036839EA"/>
    <w:rsid w:val="03EB7DAE"/>
    <w:rsid w:val="04455AD9"/>
    <w:rsid w:val="047F0FEB"/>
    <w:rsid w:val="049B394B"/>
    <w:rsid w:val="04A1267C"/>
    <w:rsid w:val="04A94169"/>
    <w:rsid w:val="04C74740"/>
    <w:rsid w:val="05141C8C"/>
    <w:rsid w:val="052B5827"/>
    <w:rsid w:val="05D763F5"/>
    <w:rsid w:val="06A61959"/>
    <w:rsid w:val="07166AF5"/>
    <w:rsid w:val="071C6FC5"/>
    <w:rsid w:val="07AB20F7"/>
    <w:rsid w:val="07D67357"/>
    <w:rsid w:val="07EC6C46"/>
    <w:rsid w:val="07F910B5"/>
    <w:rsid w:val="07FE2B6F"/>
    <w:rsid w:val="085B3B1D"/>
    <w:rsid w:val="0875723D"/>
    <w:rsid w:val="088255F1"/>
    <w:rsid w:val="088C3ABD"/>
    <w:rsid w:val="0AF03481"/>
    <w:rsid w:val="0B6B4077"/>
    <w:rsid w:val="0C5A1ED9"/>
    <w:rsid w:val="0CC04897"/>
    <w:rsid w:val="0D1150F2"/>
    <w:rsid w:val="0D3E6D6E"/>
    <w:rsid w:val="0D4903E8"/>
    <w:rsid w:val="0DAA03FA"/>
    <w:rsid w:val="0E100F06"/>
    <w:rsid w:val="0E484B44"/>
    <w:rsid w:val="0E71409B"/>
    <w:rsid w:val="0EE06570"/>
    <w:rsid w:val="0F052A35"/>
    <w:rsid w:val="0F425266"/>
    <w:rsid w:val="0F516A4A"/>
    <w:rsid w:val="0F953DB9"/>
    <w:rsid w:val="0F9A317D"/>
    <w:rsid w:val="10727C56"/>
    <w:rsid w:val="10F16DCD"/>
    <w:rsid w:val="112F5719"/>
    <w:rsid w:val="116B0BF6"/>
    <w:rsid w:val="118F1C9E"/>
    <w:rsid w:val="11F57D4D"/>
    <w:rsid w:val="13022AF3"/>
    <w:rsid w:val="13AF7FD7"/>
    <w:rsid w:val="14221993"/>
    <w:rsid w:val="14AE4E9E"/>
    <w:rsid w:val="14CD4060"/>
    <w:rsid w:val="14FB5EF2"/>
    <w:rsid w:val="15643B29"/>
    <w:rsid w:val="15DD5B72"/>
    <w:rsid w:val="16135A37"/>
    <w:rsid w:val="161562E4"/>
    <w:rsid w:val="161640E7"/>
    <w:rsid w:val="16176362"/>
    <w:rsid w:val="162002F5"/>
    <w:rsid w:val="167D52E5"/>
    <w:rsid w:val="16863112"/>
    <w:rsid w:val="16B5089D"/>
    <w:rsid w:val="17365E81"/>
    <w:rsid w:val="17694E0D"/>
    <w:rsid w:val="17AA4179"/>
    <w:rsid w:val="17FC106A"/>
    <w:rsid w:val="180F751A"/>
    <w:rsid w:val="18C1177B"/>
    <w:rsid w:val="19257F5C"/>
    <w:rsid w:val="193C4E57"/>
    <w:rsid w:val="195111E6"/>
    <w:rsid w:val="198E73AD"/>
    <w:rsid w:val="19A31267"/>
    <w:rsid w:val="1AEB483F"/>
    <w:rsid w:val="1B0818E3"/>
    <w:rsid w:val="1C4F709D"/>
    <w:rsid w:val="1C573466"/>
    <w:rsid w:val="1C6C4015"/>
    <w:rsid w:val="1CEA6189"/>
    <w:rsid w:val="1F134049"/>
    <w:rsid w:val="1F7E0CFB"/>
    <w:rsid w:val="1FF00B97"/>
    <w:rsid w:val="20181000"/>
    <w:rsid w:val="205C6834"/>
    <w:rsid w:val="207601C9"/>
    <w:rsid w:val="20CC3C5B"/>
    <w:rsid w:val="21EF7359"/>
    <w:rsid w:val="22CB631F"/>
    <w:rsid w:val="235538E4"/>
    <w:rsid w:val="23BC4287"/>
    <w:rsid w:val="243454F7"/>
    <w:rsid w:val="243E45C7"/>
    <w:rsid w:val="244F2331"/>
    <w:rsid w:val="2485116D"/>
    <w:rsid w:val="248B6521"/>
    <w:rsid w:val="24DC16EA"/>
    <w:rsid w:val="25406656"/>
    <w:rsid w:val="25C96113"/>
    <w:rsid w:val="262523F6"/>
    <w:rsid w:val="263712CE"/>
    <w:rsid w:val="27A041CE"/>
    <w:rsid w:val="27F456B0"/>
    <w:rsid w:val="291031B5"/>
    <w:rsid w:val="291655E1"/>
    <w:rsid w:val="29583FFB"/>
    <w:rsid w:val="295977AD"/>
    <w:rsid w:val="297445E7"/>
    <w:rsid w:val="29D95C46"/>
    <w:rsid w:val="29F623A2"/>
    <w:rsid w:val="2A2C7D34"/>
    <w:rsid w:val="2A9071FF"/>
    <w:rsid w:val="2BD101F3"/>
    <w:rsid w:val="2C106849"/>
    <w:rsid w:val="2CC342F2"/>
    <w:rsid w:val="2D26209C"/>
    <w:rsid w:val="2D6B7AAF"/>
    <w:rsid w:val="2DE63526"/>
    <w:rsid w:val="2E2465DC"/>
    <w:rsid w:val="2E68574A"/>
    <w:rsid w:val="2EC4385A"/>
    <w:rsid w:val="2ED931D0"/>
    <w:rsid w:val="2F081A5A"/>
    <w:rsid w:val="2F290898"/>
    <w:rsid w:val="2F560A17"/>
    <w:rsid w:val="2FC811E9"/>
    <w:rsid w:val="30411B29"/>
    <w:rsid w:val="30556F21"/>
    <w:rsid w:val="3162507C"/>
    <w:rsid w:val="317F6446"/>
    <w:rsid w:val="322C2CE6"/>
    <w:rsid w:val="32420A77"/>
    <w:rsid w:val="32543208"/>
    <w:rsid w:val="329F36F9"/>
    <w:rsid w:val="33074E95"/>
    <w:rsid w:val="33BC2E13"/>
    <w:rsid w:val="33F7209D"/>
    <w:rsid w:val="340539CF"/>
    <w:rsid w:val="353D648E"/>
    <w:rsid w:val="35C9260A"/>
    <w:rsid w:val="35DE565D"/>
    <w:rsid w:val="3612200F"/>
    <w:rsid w:val="361B20FF"/>
    <w:rsid w:val="36251143"/>
    <w:rsid w:val="363F6051"/>
    <w:rsid w:val="36D87B2D"/>
    <w:rsid w:val="36F80606"/>
    <w:rsid w:val="372B6C6F"/>
    <w:rsid w:val="373B06E1"/>
    <w:rsid w:val="37441A9D"/>
    <w:rsid w:val="37585548"/>
    <w:rsid w:val="37A776B1"/>
    <w:rsid w:val="37ED7188"/>
    <w:rsid w:val="38293B60"/>
    <w:rsid w:val="38FF045F"/>
    <w:rsid w:val="392C692A"/>
    <w:rsid w:val="399A3BF6"/>
    <w:rsid w:val="3A4F4D7F"/>
    <w:rsid w:val="3B5532FC"/>
    <w:rsid w:val="3BC0603D"/>
    <w:rsid w:val="3BEB74EA"/>
    <w:rsid w:val="3C0F3D1A"/>
    <w:rsid w:val="3C7E335B"/>
    <w:rsid w:val="3D053289"/>
    <w:rsid w:val="3D567E34"/>
    <w:rsid w:val="3D6C3AFB"/>
    <w:rsid w:val="3DDA6CB7"/>
    <w:rsid w:val="3DE94765"/>
    <w:rsid w:val="3E483C21"/>
    <w:rsid w:val="3E5F0359"/>
    <w:rsid w:val="3E835CAC"/>
    <w:rsid w:val="3FF47465"/>
    <w:rsid w:val="40AB66E9"/>
    <w:rsid w:val="40DF09B0"/>
    <w:rsid w:val="40FF7152"/>
    <w:rsid w:val="41515EEF"/>
    <w:rsid w:val="423A0A06"/>
    <w:rsid w:val="42825538"/>
    <w:rsid w:val="429338D8"/>
    <w:rsid w:val="429A316A"/>
    <w:rsid w:val="429D46F1"/>
    <w:rsid w:val="432936E8"/>
    <w:rsid w:val="43550D3B"/>
    <w:rsid w:val="43B65AD0"/>
    <w:rsid w:val="43E837B0"/>
    <w:rsid w:val="45322F35"/>
    <w:rsid w:val="45B93656"/>
    <w:rsid w:val="45E4410A"/>
    <w:rsid w:val="4646138E"/>
    <w:rsid w:val="4684187A"/>
    <w:rsid w:val="46D312AA"/>
    <w:rsid w:val="47490A0A"/>
    <w:rsid w:val="474F79B6"/>
    <w:rsid w:val="475A6773"/>
    <w:rsid w:val="47DE5EDC"/>
    <w:rsid w:val="4831385A"/>
    <w:rsid w:val="48A04659"/>
    <w:rsid w:val="48B22609"/>
    <w:rsid w:val="4981155F"/>
    <w:rsid w:val="4AA91EEB"/>
    <w:rsid w:val="4BD9235C"/>
    <w:rsid w:val="4C7E0653"/>
    <w:rsid w:val="4CDB0356"/>
    <w:rsid w:val="4D057181"/>
    <w:rsid w:val="4D542EAA"/>
    <w:rsid w:val="4EDB70DD"/>
    <w:rsid w:val="4F2C66C3"/>
    <w:rsid w:val="4F6B4F64"/>
    <w:rsid w:val="4F744F16"/>
    <w:rsid w:val="4FA233AD"/>
    <w:rsid w:val="4FF55DC9"/>
    <w:rsid w:val="501E5B4A"/>
    <w:rsid w:val="508E385A"/>
    <w:rsid w:val="509F479A"/>
    <w:rsid w:val="50F934A0"/>
    <w:rsid w:val="51665705"/>
    <w:rsid w:val="52142EBE"/>
    <w:rsid w:val="5220539C"/>
    <w:rsid w:val="52690785"/>
    <w:rsid w:val="52C553E8"/>
    <w:rsid w:val="52F5424D"/>
    <w:rsid w:val="5388457E"/>
    <w:rsid w:val="539C420E"/>
    <w:rsid w:val="53CE49ED"/>
    <w:rsid w:val="53EE4E13"/>
    <w:rsid w:val="541E7FAB"/>
    <w:rsid w:val="549534E0"/>
    <w:rsid w:val="54EF6D18"/>
    <w:rsid w:val="54F862FF"/>
    <w:rsid w:val="555D5DAC"/>
    <w:rsid w:val="5572737D"/>
    <w:rsid w:val="55864B6D"/>
    <w:rsid w:val="55CC1183"/>
    <w:rsid w:val="55E069DD"/>
    <w:rsid w:val="56903F5F"/>
    <w:rsid w:val="57233478"/>
    <w:rsid w:val="575B456D"/>
    <w:rsid w:val="58353010"/>
    <w:rsid w:val="58727DC0"/>
    <w:rsid w:val="587A75C5"/>
    <w:rsid w:val="589F66DB"/>
    <w:rsid w:val="590C1D6D"/>
    <w:rsid w:val="59463950"/>
    <w:rsid w:val="5A9620CB"/>
    <w:rsid w:val="5B10566E"/>
    <w:rsid w:val="5B264E92"/>
    <w:rsid w:val="5BEB4D8F"/>
    <w:rsid w:val="5C013209"/>
    <w:rsid w:val="5D261179"/>
    <w:rsid w:val="5D4021ED"/>
    <w:rsid w:val="5D647EF4"/>
    <w:rsid w:val="5DC36F01"/>
    <w:rsid w:val="5EB84053"/>
    <w:rsid w:val="60675A01"/>
    <w:rsid w:val="60AF1486"/>
    <w:rsid w:val="60DB671F"/>
    <w:rsid w:val="61202383"/>
    <w:rsid w:val="61885837"/>
    <w:rsid w:val="619E5202"/>
    <w:rsid w:val="61A84853"/>
    <w:rsid w:val="61D27B22"/>
    <w:rsid w:val="61DC44FC"/>
    <w:rsid w:val="625247BE"/>
    <w:rsid w:val="62C2664C"/>
    <w:rsid w:val="62D96C8E"/>
    <w:rsid w:val="632779F9"/>
    <w:rsid w:val="637C5F97"/>
    <w:rsid w:val="642B52C7"/>
    <w:rsid w:val="6458354A"/>
    <w:rsid w:val="64BD451C"/>
    <w:rsid w:val="65750FE3"/>
    <w:rsid w:val="65AA43C0"/>
    <w:rsid w:val="65C634F9"/>
    <w:rsid w:val="68060525"/>
    <w:rsid w:val="6828189F"/>
    <w:rsid w:val="68776926"/>
    <w:rsid w:val="68ED235F"/>
    <w:rsid w:val="6A192C9D"/>
    <w:rsid w:val="6A2829D5"/>
    <w:rsid w:val="6A743729"/>
    <w:rsid w:val="6B2D3ACC"/>
    <w:rsid w:val="6B713F07"/>
    <w:rsid w:val="6B8C2459"/>
    <w:rsid w:val="6B9B0F84"/>
    <w:rsid w:val="6B9B71D6"/>
    <w:rsid w:val="6BC404DB"/>
    <w:rsid w:val="6C9A748E"/>
    <w:rsid w:val="6CD7423E"/>
    <w:rsid w:val="6D512242"/>
    <w:rsid w:val="6DAE027F"/>
    <w:rsid w:val="6E3D27C7"/>
    <w:rsid w:val="6E4853E6"/>
    <w:rsid w:val="6E970129"/>
    <w:rsid w:val="6EC72090"/>
    <w:rsid w:val="6F2562C3"/>
    <w:rsid w:val="6F7368D6"/>
    <w:rsid w:val="6F7956A0"/>
    <w:rsid w:val="71080DB0"/>
    <w:rsid w:val="710E597B"/>
    <w:rsid w:val="71326C51"/>
    <w:rsid w:val="71A5705A"/>
    <w:rsid w:val="71D52A88"/>
    <w:rsid w:val="71D62C29"/>
    <w:rsid w:val="71FB494A"/>
    <w:rsid w:val="722B3F2D"/>
    <w:rsid w:val="72332A12"/>
    <w:rsid w:val="72C74D55"/>
    <w:rsid w:val="72D134DE"/>
    <w:rsid w:val="73031656"/>
    <w:rsid w:val="7358775B"/>
    <w:rsid w:val="735E5405"/>
    <w:rsid w:val="7375030D"/>
    <w:rsid w:val="743E4BA3"/>
    <w:rsid w:val="749A1131"/>
    <w:rsid w:val="74C95627"/>
    <w:rsid w:val="74D07EF1"/>
    <w:rsid w:val="74F2528E"/>
    <w:rsid w:val="758D3412"/>
    <w:rsid w:val="75BF7DBA"/>
    <w:rsid w:val="76595CC4"/>
    <w:rsid w:val="76CC46E8"/>
    <w:rsid w:val="771E484A"/>
    <w:rsid w:val="774C5A91"/>
    <w:rsid w:val="77574053"/>
    <w:rsid w:val="77AD5A30"/>
    <w:rsid w:val="78077B25"/>
    <w:rsid w:val="786A240A"/>
    <w:rsid w:val="792C09BF"/>
    <w:rsid w:val="79352A18"/>
    <w:rsid w:val="79627585"/>
    <w:rsid w:val="79C33633"/>
    <w:rsid w:val="79D679D5"/>
    <w:rsid w:val="79F403CC"/>
    <w:rsid w:val="7A440A39"/>
    <w:rsid w:val="7A7E758A"/>
    <w:rsid w:val="7A883062"/>
    <w:rsid w:val="7AFA1DAF"/>
    <w:rsid w:val="7B95523E"/>
    <w:rsid w:val="7B9D1FAF"/>
    <w:rsid w:val="7C4B60AF"/>
    <w:rsid w:val="7CDC7E2A"/>
    <w:rsid w:val="7D2205D1"/>
    <w:rsid w:val="7D450D18"/>
    <w:rsid w:val="7D9341B1"/>
    <w:rsid w:val="7DB76FA7"/>
    <w:rsid w:val="7E0B727F"/>
    <w:rsid w:val="7E151B24"/>
    <w:rsid w:val="7E645EA0"/>
    <w:rsid w:val="7E64602F"/>
    <w:rsid w:val="7EE84089"/>
    <w:rsid w:val="7F03489F"/>
    <w:rsid w:val="7F966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tabs>
        <w:tab w:val="left" w:pos="567"/>
      </w:tabs>
      <w:spacing w:before="120" w:line="22" w:lineRule="atLeast"/>
    </w:pPr>
    <w:rPr>
      <w:rFonts w:ascii="宋体" w:hAnsi="宋体"/>
      <w:sz w:val="24"/>
    </w:rPr>
  </w:style>
  <w:style w:type="paragraph" w:styleId="3">
    <w:name w:val="Normal Indent"/>
    <w:basedOn w:val="1"/>
    <w:next w:val="1"/>
    <w:autoRedefine/>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toa heading"/>
    <w:basedOn w:val="1"/>
    <w:next w:val="1"/>
    <w:autoRedefine/>
    <w:qFormat/>
    <w:uiPriority w:val="0"/>
    <w:pPr>
      <w:spacing w:before="120"/>
    </w:pPr>
    <w:rPr>
      <w:rFonts w:ascii="Cambria" w:hAnsi="Cambria"/>
      <w:sz w:val="24"/>
      <w:szCs w:val="24"/>
    </w:rPr>
  </w:style>
  <w:style w:type="paragraph" w:styleId="5">
    <w:name w:val="Body Text Indent"/>
    <w:basedOn w:val="1"/>
    <w:autoRedefine/>
    <w:qFormat/>
    <w:uiPriority w:val="0"/>
    <w:pPr>
      <w:spacing w:line="360" w:lineRule="auto"/>
      <w:ind w:firstLine="570"/>
    </w:pPr>
    <w:rPr>
      <w:sz w:val="24"/>
    </w:rPr>
  </w:style>
  <w:style w:type="paragraph" w:styleId="6">
    <w:name w:val="Plain Text"/>
    <w:basedOn w:val="1"/>
    <w:next w:val="3"/>
    <w:autoRedefine/>
    <w:qFormat/>
    <w:uiPriority w:val="0"/>
    <w:rPr>
      <w:rFonts w:ascii="宋体" w:hAnsi="Courier New"/>
      <w:szCs w:val="22"/>
    </w:rPr>
  </w:style>
  <w:style w:type="paragraph" w:styleId="7">
    <w:name w:val="footnote text"/>
    <w:basedOn w:val="1"/>
    <w:next w:val="2"/>
    <w:autoRedefine/>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next w:val="10"/>
    <w:autoRedefine/>
    <w:qFormat/>
    <w:uiPriority w:val="0"/>
    <w:pPr>
      <w:widowControl w:val="0"/>
      <w:spacing w:before="120" w:after="120" w:line="240" w:lineRule="auto"/>
      <w:ind w:firstLine="420" w:firstLineChars="100"/>
      <w:jc w:val="both"/>
    </w:pPr>
    <w:rPr>
      <w:rFonts w:ascii="Calibri" w:hAnsi="Calibri" w:eastAsiaTheme="minorEastAsia" w:cstheme="minorBidi"/>
      <w:kern w:val="2"/>
      <w:sz w:val="18"/>
      <w:szCs w:val="18"/>
      <w:lang w:val="en-US" w:eastAsia="zh-CN" w:bidi="ar-SA"/>
    </w:rPr>
  </w:style>
  <w:style w:type="paragraph" w:styleId="10">
    <w:name w:val="Body Text First Indent 2"/>
    <w:basedOn w:val="5"/>
    <w:autoRedefine/>
    <w:qFormat/>
    <w:uiPriority w:val="0"/>
    <w:pPr>
      <w:ind w:firstLine="420" w:firstLineChars="200"/>
    </w:pPr>
  </w:style>
  <w:style w:type="character" w:styleId="13">
    <w:name w:val="Strong"/>
    <w:basedOn w:val="12"/>
    <w:autoRedefine/>
    <w:qFormat/>
    <w:uiPriority w:val="0"/>
    <w:rPr>
      <w:b/>
    </w:rPr>
  </w:style>
  <w:style w:type="paragraph" w:customStyle="1" w:styleId="14">
    <w:name w:val="style4"/>
    <w:basedOn w:val="1"/>
    <w:next w:val="15"/>
    <w:qFormat/>
    <w:uiPriority w:val="0"/>
    <w:pPr>
      <w:widowControl/>
      <w:spacing w:before="100" w:beforeAutospacing="1" w:after="100" w:afterAutospacing="1"/>
      <w:jc w:val="left"/>
    </w:pPr>
    <w:rPr>
      <w:rFonts w:ascii="宋体" w:hAnsi="宋体"/>
      <w:kern w:val="0"/>
      <w:sz w:val="18"/>
      <w:szCs w:val="18"/>
    </w:rPr>
  </w:style>
  <w:style w:type="paragraph" w:customStyle="1" w:styleId="15">
    <w:name w:val="2"/>
    <w:basedOn w:val="1"/>
    <w:next w:val="1"/>
    <w:qFormat/>
    <w:uiPriority w:val="0"/>
    <w:pPr>
      <w:ind w:left="432"/>
    </w:pPr>
  </w:style>
  <w:style w:type="paragraph" w:customStyle="1" w:styleId="16">
    <w:name w:val="Default"/>
    <w:next w:val="17"/>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7">
    <w:name w:val="表格文字"/>
    <w:basedOn w:val="1"/>
    <w:autoRedefine/>
    <w:qFormat/>
    <w:uiPriority w:val="0"/>
    <w:pPr>
      <w:adjustRightInd w:val="0"/>
      <w:spacing w:line="420" w:lineRule="atLeast"/>
      <w:jc w:val="left"/>
      <w:textAlignment w:val="baseline"/>
    </w:pPr>
  </w:style>
  <w:style w:type="character" w:customStyle="1" w:styleId="18">
    <w:name w:val="font31"/>
    <w:basedOn w:val="12"/>
    <w:autoRedefine/>
    <w:qFormat/>
    <w:uiPriority w:val="0"/>
    <w:rPr>
      <w:rFonts w:hint="eastAsia" w:ascii="宋体" w:hAnsi="宋体" w:eastAsia="宋体" w:cs="宋体"/>
      <w:color w:val="595757"/>
      <w:sz w:val="28"/>
      <w:szCs w:val="28"/>
      <w:u w:val="none"/>
    </w:rPr>
  </w:style>
  <w:style w:type="character" w:customStyle="1" w:styleId="19">
    <w:name w:val="font41"/>
    <w:basedOn w:val="12"/>
    <w:autoRedefine/>
    <w:qFormat/>
    <w:uiPriority w:val="0"/>
    <w:rPr>
      <w:rFonts w:ascii="SourceHanSansCN-Light" w:hAnsi="SourceHanSansCN-Light" w:eastAsia="SourceHanSansCN-Light" w:cs="SourceHanSansCN-Light"/>
      <w:color w:val="595757"/>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539</Words>
  <Characters>609</Characters>
  <Lines>0</Lines>
  <Paragraphs>0</Paragraphs>
  <TotalTime>0</TotalTime>
  <ScaleCrop>false</ScaleCrop>
  <LinksUpToDate>false</LinksUpToDate>
  <CharactersWithSpaces>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WPS_1770000711</cp:lastModifiedBy>
  <cp:lastPrinted>2025-12-29T04:38:00Z</cp:lastPrinted>
  <dcterms:modified xsi:type="dcterms:W3CDTF">2026-04-27T08:27:35Z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D3BCAF77EBDF438BB49788535F1413F7</vt:lpwstr>
  </property>
  <property fmtid="{D5CDD505-2E9C-101B-9397-08002B2CF9AE}" pid="4" name="KSOTemplateDocerSaveRecord">
    <vt:lpwstr>eyJoZGlkIjoiNjY3NWVjNmM4NjE1MmUzMTc2YzE1MDEyZGNjOTNiMDgiLCJ1c2VySWQiOiIxNzk4NzAyNDY4In0=</vt:lpwstr>
  </property>
</Properties>
</file>