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rFonts w:hint="eastAsia"/>
          <w:b/>
        </w:rPr>
        <w:t>供应商未中标</w:t>
      </w:r>
      <w:r>
        <w:rPr>
          <w:rFonts w:hint="eastAsia"/>
          <w:b/>
          <w:lang w:eastAsia="zh-CN"/>
        </w:rPr>
        <w:t>（成交）</w:t>
      </w:r>
      <w:r>
        <w:rPr>
          <w:rFonts w:hint="eastAsia"/>
          <w:b/>
        </w:rPr>
        <w:t>情况说明</w:t>
      </w:r>
    </w:p>
    <w:p>
      <w:pPr>
        <w:rPr>
          <w:rFonts w:hint="eastAsia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等线" w:hAnsi="等线" w:eastAsia="等线" w:cs="黑体"/>
          <w:b/>
          <w:kern w:val="2"/>
          <w:sz w:val="21"/>
          <w:szCs w:val="24"/>
          <w:lang w:val="en-US" w:eastAsia="zh-CN" w:bidi="ar-SA"/>
        </w:rPr>
      </w:pPr>
      <w:r>
        <w:rPr>
          <w:rFonts w:hint="eastAsia" w:ascii="等线" w:hAnsi="等线" w:eastAsia="等线" w:cs="黑体"/>
          <w:b/>
          <w:kern w:val="2"/>
          <w:sz w:val="21"/>
          <w:szCs w:val="24"/>
          <w:lang w:val="en-US" w:eastAsia="zh-CN" w:bidi="ar-SA"/>
        </w:rPr>
        <w:t>标段编号：HZLPZFCG-2</w:t>
      </w:r>
      <w:r>
        <w:rPr>
          <w:rFonts w:hint="eastAsia" w:cs="黑体"/>
          <w:b/>
          <w:kern w:val="2"/>
          <w:sz w:val="21"/>
          <w:szCs w:val="24"/>
          <w:lang w:val="en-US" w:eastAsia="zh-CN" w:bidi="ar-SA"/>
        </w:rPr>
        <w:t>026-030</w:t>
      </w:r>
      <w:r>
        <w:rPr>
          <w:rFonts w:hint="eastAsia" w:ascii="等线" w:hAnsi="等线" w:eastAsia="等线" w:cs="黑体"/>
          <w:b/>
          <w:kern w:val="2"/>
          <w:sz w:val="21"/>
          <w:szCs w:val="24"/>
          <w:lang w:val="en-US" w:eastAsia="zh-CN" w:bidi="ar-SA"/>
        </w:rPr>
        <w:t>标段名称：2026-2029年南苑街道基层治理用车租赁服务项目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等线" w:hAnsi="等线" w:eastAsia="等线" w:cs="黑体"/>
          <w:b/>
          <w:kern w:val="2"/>
          <w:sz w:val="21"/>
          <w:szCs w:val="24"/>
          <w:lang w:val="en-US" w:eastAsia="zh-CN" w:bidi="ar-SA"/>
        </w:rPr>
      </w:pPr>
    </w:p>
    <w:tbl>
      <w:tblPr>
        <w:tblStyle w:val="10"/>
        <w:tblW w:w="82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4275"/>
        <w:gridCol w:w="32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4275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3259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未中标理由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756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275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杭州余杭区后勤产业发展有限公司</w:t>
            </w:r>
          </w:p>
        </w:tc>
        <w:tc>
          <w:tcPr>
            <w:tcW w:w="325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排名第2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4275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杭州屹嘉汽车服务有限公司</w:t>
            </w:r>
          </w:p>
        </w:tc>
        <w:tc>
          <w:tcPr>
            <w:tcW w:w="3259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排名第3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4275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杭州候鸟汽车有限公司</w:t>
            </w:r>
          </w:p>
        </w:tc>
        <w:tc>
          <w:tcPr>
            <w:tcW w:w="3259" w:type="dxa"/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排名第4</w:t>
            </w:r>
          </w:p>
        </w:tc>
      </w:tr>
    </w:tbl>
    <w:p/>
    <w:p>
      <w:pPr>
        <w:rPr>
          <w:rFonts w:hint="eastAsia"/>
        </w:rPr>
      </w:pPr>
    </w:p>
    <w:p>
      <w:bookmarkStart w:id="0" w:name="_GoBack"/>
      <w:bookmarkEnd w:id="0"/>
    </w:p>
    <w:p>
      <w:pPr>
        <w:rPr>
          <w:rFonts w:hint="eastAsia"/>
        </w:rPr>
      </w:pPr>
      <w:r>
        <w:rPr>
          <w:rFonts w:hint="eastAsia"/>
        </w:rPr>
        <w:t>备注：</w:t>
      </w:r>
      <w:r>
        <w:t>若标段废标，可对整个标段废标情况说明即可。</w:t>
      </w:r>
    </w:p>
    <w:sectPr>
      <w:pgSz w:w="11900" w:h="16840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Noto Sans CJK SC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Noto Sans CJK SC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ans-serif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kZTVmNTE1NDNhNDFjMDBkOTYzYWNjYjIzZTJhOWQifQ=="/>
  </w:docVars>
  <w:rsids>
    <w:rsidRoot w:val="00BB4DE2"/>
    <w:rsid w:val="002D7097"/>
    <w:rsid w:val="00507446"/>
    <w:rsid w:val="007B3426"/>
    <w:rsid w:val="00A3330A"/>
    <w:rsid w:val="00B3445D"/>
    <w:rsid w:val="00BB4DE2"/>
    <w:rsid w:val="00C90B6B"/>
    <w:rsid w:val="03B36E26"/>
    <w:rsid w:val="050068E4"/>
    <w:rsid w:val="072379C2"/>
    <w:rsid w:val="084927C2"/>
    <w:rsid w:val="0906449E"/>
    <w:rsid w:val="0CCD4401"/>
    <w:rsid w:val="116B32E2"/>
    <w:rsid w:val="128C0FB3"/>
    <w:rsid w:val="14331C0E"/>
    <w:rsid w:val="15EA5CD4"/>
    <w:rsid w:val="18FF040B"/>
    <w:rsid w:val="1A3A004A"/>
    <w:rsid w:val="1ADF2B95"/>
    <w:rsid w:val="1B0E71AB"/>
    <w:rsid w:val="1C5629A9"/>
    <w:rsid w:val="1EA075E4"/>
    <w:rsid w:val="1F8668B5"/>
    <w:rsid w:val="1FFF2DC1"/>
    <w:rsid w:val="20495294"/>
    <w:rsid w:val="21A524DB"/>
    <w:rsid w:val="25B636F7"/>
    <w:rsid w:val="29B97ADB"/>
    <w:rsid w:val="2A1C2B56"/>
    <w:rsid w:val="2AEA71DA"/>
    <w:rsid w:val="2B6F4CFD"/>
    <w:rsid w:val="2C4E5E8E"/>
    <w:rsid w:val="2D8E169C"/>
    <w:rsid w:val="2E7E0D2B"/>
    <w:rsid w:val="2EDC64EE"/>
    <w:rsid w:val="34B3330B"/>
    <w:rsid w:val="36FFE0AB"/>
    <w:rsid w:val="37F153B3"/>
    <w:rsid w:val="3BD1135D"/>
    <w:rsid w:val="3BFBF2FC"/>
    <w:rsid w:val="3BFF38A1"/>
    <w:rsid w:val="3C2F2AE8"/>
    <w:rsid w:val="3C862C78"/>
    <w:rsid w:val="3E0272CD"/>
    <w:rsid w:val="3E9754C5"/>
    <w:rsid w:val="3F71B326"/>
    <w:rsid w:val="3F9D10F9"/>
    <w:rsid w:val="40A44994"/>
    <w:rsid w:val="4B3D56BE"/>
    <w:rsid w:val="4DF777F6"/>
    <w:rsid w:val="538345AB"/>
    <w:rsid w:val="53FA2B3B"/>
    <w:rsid w:val="54503CBF"/>
    <w:rsid w:val="54CC5853"/>
    <w:rsid w:val="5BE05BE1"/>
    <w:rsid w:val="5BEC6A09"/>
    <w:rsid w:val="5DDC714F"/>
    <w:rsid w:val="5E1F3BFD"/>
    <w:rsid w:val="62B13DF7"/>
    <w:rsid w:val="65FF5906"/>
    <w:rsid w:val="66583351"/>
    <w:rsid w:val="67D300FF"/>
    <w:rsid w:val="682D7E78"/>
    <w:rsid w:val="6AA803EC"/>
    <w:rsid w:val="6AFB7157"/>
    <w:rsid w:val="6F3F42B1"/>
    <w:rsid w:val="6FC80466"/>
    <w:rsid w:val="713C7C14"/>
    <w:rsid w:val="725C4A74"/>
    <w:rsid w:val="72CA6089"/>
    <w:rsid w:val="780175C0"/>
    <w:rsid w:val="7A02173C"/>
    <w:rsid w:val="7B1D5E38"/>
    <w:rsid w:val="7BF1AA0A"/>
    <w:rsid w:val="7CBF4191"/>
    <w:rsid w:val="7EB52294"/>
    <w:rsid w:val="7EEFA9F7"/>
    <w:rsid w:val="7EF53118"/>
    <w:rsid w:val="7F2A23B9"/>
    <w:rsid w:val="7F5FB12C"/>
    <w:rsid w:val="7FC95E5D"/>
    <w:rsid w:val="BCF3FB2C"/>
    <w:rsid w:val="BEFD34F2"/>
    <w:rsid w:val="D17FA257"/>
    <w:rsid w:val="D7B33E56"/>
    <w:rsid w:val="DAEB2993"/>
    <w:rsid w:val="DFFFD1A8"/>
    <w:rsid w:val="E7DBCB15"/>
    <w:rsid w:val="F7337472"/>
    <w:rsid w:val="FCDF9C5A"/>
    <w:rsid w:val="FDFD602B"/>
    <w:rsid w:val="FF7EC7AF"/>
    <w:rsid w:val="FFDB9F2F"/>
    <w:rsid w:val="FFFC0F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tabs>
        <w:tab w:val="left" w:pos="432"/>
      </w:tabs>
      <w:spacing w:before="340" w:after="330" w:line="578" w:lineRule="auto"/>
      <w:ind w:left="432" w:hanging="432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unhideWhenUsed/>
    <w:qFormat/>
    <w:uiPriority w:val="99"/>
    <w:pPr>
      <w:spacing w:line="480" w:lineRule="exact"/>
      <w:ind w:firstLine="480" w:firstLineChars="200"/>
    </w:pPr>
    <w:rPr>
      <w:rFonts w:ascii="宋体" w:hAnsi="宋体"/>
      <w:sz w:val="24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itle"/>
    <w:basedOn w:val="1"/>
    <w:qFormat/>
    <w:uiPriority w:val="10"/>
    <w:pPr>
      <w:widowControl/>
      <w:overflowPunct w:val="0"/>
      <w:autoSpaceDE w:val="0"/>
      <w:autoSpaceDN w:val="0"/>
      <w:jc w:val="center"/>
      <w:textAlignment w:val="baseline"/>
    </w:pPr>
    <w:rPr>
      <w:b/>
      <w:kern w:val="0"/>
      <w:sz w:val="24"/>
      <w:szCs w:val="20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unhideWhenUsed/>
    <w:qFormat/>
    <w:uiPriority w:val="99"/>
    <w:rPr>
      <w:rFonts w:ascii="Arial" w:hAnsi="Arial" w:eastAsia="黑体" w:cs="Arial"/>
      <w:snapToGrid w:val="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216</Characters>
  <Lines>1</Lines>
  <Paragraphs>1</Paragraphs>
  <TotalTime>10</TotalTime>
  <ScaleCrop>false</ScaleCrop>
  <LinksUpToDate>false</LinksUpToDate>
  <CharactersWithSpaces>0</CharactersWithSpaces>
  <Application>WPS Office_11.8.2.12275_F1E327BC-269C-435d-A152-05C5408002CA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2021-08-29T16:02:00Z</dcterms:created>
  <dc:creator>Microsoft Office User</dc:creator>
  <cp:lastModifiedBy>huawei</cp:lastModifiedBy>
  <dcterms:modified xsi:type="dcterms:W3CDTF">2026-04-24T09:24:59Z</dcterms:modified>
  <dc:title>供应商未中标（成交）情况说明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2052-11.8.2.12275</vt:lpwstr>
  </property>
  <property fmtid="{D5CDD505-2E9C-101B-9397-08002B2CF9AE}" pid="3" name="ICV">
    <vt:lpwstr>3E7D8D13BDD2D4FC6BC6EA692FC2BADD</vt:lpwstr>
  </property>
</Properties>
</file>