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01F2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98360"/>
            <wp:effectExtent l="0" t="0" r="4445" b="2540"/>
            <wp:docPr id="1" name="图片 1" descr="bf537a7559dfdf67b0857a142d5bed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f537a7559dfdf67b0857a142d5bed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256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66940"/>
            <wp:effectExtent l="0" t="0" r="6350" b="10160"/>
            <wp:docPr id="2" name="图片 2" descr="5a752895ca7883fc72cfc3dfcac1c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a752895ca7883fc72cfc3dfcac1c4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FA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2026-04-24T10:59:19Z</dcterms:created>
  <dc:creator>Administrator</dc:creator>
  <cp:lastModifiedBy>李春雪</cp:lastModifiedBy>
  <dcterms:modified xsi:type="dcterms:W3CDTF">2026-04-24T11:00:28Z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eyJoZGlkIjoiMjhjYmY3NTM3NmQzODU0MmRhODk2Njk1YjhkNWRmZDAiLCJ1c2VySWQiOiIxNDU3NjQ1NjQ3In0=</vt:lpwstr>
  </property>
  <property fmtid="{D5CDD505-2E9C-101B-9397-08002B2CF9AE}" pid="4" name="ICV">
    <vt:lpwstr>B85EBE0CFA7949CC8AC1F93921172E14_12</vt:lpwstr>
  </property>
</Properties>
</file>