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63E5" w:rsidRDefault="004563E5">
      <w:pPr>
        <w:adjustRightInd w:val="0"/>
        <w:snapToGrid w:val="0"/>
        <w:spacing w:line="300" w:lineRule="auto"/>
        <w:jc w:val="center"/>
        <w:rPr>
          <w:rFonts w:ascii="Arial" w:hAnsi="Arial" w:cs="Arial"/>
          <w:b/>
          <w:szCs w:val="21"/>
        </w:rPr>
      </w:pPr>
    </w:p>
    <w:p w:rsidR="004563E5" w:rsidRDefault="004563E5">
      <w:pPr>
        <w:adjustRightInd w:val="0"/>
        <w:snapToGrid w:val="0"/>
        <w:spacing w:line="300" w:lineRule="auto"/>
        <w:jc w:val="center"/>
        <w:rPr>
          <w:rFonts w:ascii="Arial" w:hAnsi="Arial" w:cs="Arial"/>
          <w:b/>
          <w:szCs w:val="21"/>
        </w:rPr>
      </w:pPr>
    </w:p>
    <w:p w:rsidR="004563E5" w:rsidRDefault="009834B9">
      <w:pPr>
        <w:adjustRightInd w:val="0"/>
        <w:snapToGrid w:val="0"/>
        <w:spacing w:line="300" w:lineRule="auto"/>
        <w:ind w:leftChars="700" w:left="1470" w:rightChars="700" w:right="1470"/>
        <w:jc w:val="center"/>
        <w:rPr>
          <w:rFonts w:ascii="Arial" w:hAnsi="Arial" w:cs="Arial"/>
          <w:b/>
          <w:sz w:val="48"/>
          <w:szCs w:val="40"/>
        </w:rPr>
      </w:pPr>
      <w:r>
        <w:rPr>
          <w:rFonts w:ascii="Arial" w:hAnsi="Arial" w:cs="Arial" w:hint="eastAsia"/>
          <w:b/>
          <w:sz w:val="48"/>
          <w:szCs w:val="40"/>
        </w:rPr>
        <w:t>2026</w:t>
      </w:r>
      <w:r>
        <w:rPr>
          <w:rFonts w:ascii="Arial" w:hAnsi="Arial" w:cs="Arial" w:hint="eastAsia"/>
          <w:b/>
          <w:sz w:val="48"/>
          <w:szCs w:val="40"/>
        </w:rPr>
        <w:t>年浙江省中医药研究院馆藏古籍数字化项目</w:t>
      </w:r>
    </w:p>
    <w:p w:rsidR="004563E5" w:rsidRDefault="004563E5">
      <w:pPr>
        <w:adjustRightInd w:val="0"/>
        <w:snapToGrid w:val="0"/>
        <w:spacing w:line="300" w:lineRule="auto"/>
        <w:jc w:val="center"/>
        <w:rPr>
          <w:rFonts w:ascii="Arial" w:hAnsi="Arial" w:cs="Arial"/>
          <w:b/>
          <w:szCs w:val="21"/>
        </w:rPr>
      </w:pPr>
    </w:p>
    <w:p w:rsidR="004563E5" w:rsidRDefault="004563E5">
      <w:pPr>
        <w:adjustRightInd w:val="0"/>
        <w:snapToGrid w:val="0"/>
        <w:spacing w:line="300" w:lineRule="auto"/>
        <w:jc w:val="center"/>
        <w:rPr>
          <w:rFonts w:ascii="Arial" w:hAnsi="Arial" w:cs="Arial"/>
          <w:b/>
          <w:szCs w:val="21"/>
        </w:rPr>
      </w:pPr>
    </w:p>
    <w:p w:rsidR="004563E5" w:rsidRDefault="004563E5">
      <w:pPr>
        <w:adjustRightInd w:val="0"/>
        <w:snapToGrid w:val="0"/>
        <w:spacing w:line="300" w:lineRule="auto"/>
        <w:jc w:val="center"/>
      </w:pPr>
    </w:p>
    <w:p w:rsidR="004563E5" w:rsidRDefault="009834B9">
      <w:pPr>
        <w:adjustRightInd w:val="0"/>
        <w:snapToGrid w:val="0"/>
        <w:spacing w:line="300" w:lineRule="auto"/>
        <w:jc w:val="center"/>
        <w:rPr>
          <w:rFonts w:ascii="Arial" w:hAnsi="Arial" w:cs="Arial"/>
          <w:b/>
          <w:sz w:val="100"/>
          <w:szCs w:val="100"/>
        </w:rPr>
      </w:pPr>
      <w:r>
        <w:rPr>
          <w:rFonts w:ascii="Arial" w:hAnsi="Arial" w:cs="Arial"/>
          <w:b/>
          <w:sz w:val="100"/>
          <w:szCs w:val="100"/>
        </w:rPr>
        <w:t>招标文件</w:t>
      </w:r>
    </w:p>
    <w:p w:rsidR="004563E5" w:rsidRDefault="009834B9">
      <w:pPr>
        <w:adjustRightInd w:val="0"/>
        <w:snapToGrid w:val="0"/>
        <w:spacing w:line="300" w:lineRule="auto"/>
        <w:jc w:val="center"/>
        <w:rPr>
          <w:rFonts w:ascii="Arial" w:hAnsi="Arial" w:cs="Arial"/>
          <w:sz w:val="30"/>
          <w:szCs w:val="30"/>
        </w:rPr>
      </w:pPr>
      <w:r>
        <w:rPr>
          <w:rFonts w:ascii="Arial" w:hAnsi="Arial" w:cs="Arial"/>
          <w:noProof/>
        </w:rPr>
        <w:drawing>
          <wp:inline distT="0" distB="0" distL="114300" distR="114300">
            <wp:extent cx="2306955" cy="1793875"/>
            <wp:effectExtent l="0" t="0" r="1714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306955" cy="1793875"/>
                    </a:xfrm>
                    <a:prstGeom prst="rect">
                      <a:avLst/>
                    </a:prstGeom>
                    <a:noFill/>
                    <a:ln>
                      <a:noFill/>
                    </a:ln>
                  </pic:spPr>
                </pic:pic>
              </a:graphicData>
            </a:graphic>
          </wp:inline>
        </w:drawing>
      </w:r>
    </w:p>
    <w:p w:rsidR="004563E5" w:rsidRDefault="004563E5">
      <w:pPr>
        <w:adjustRightInd w:val="0"/>
        <w:snapToGrid w:val="0"/>
        <w:spacing w:line="300" w:lineRule="auto"/>
        <w:ind w:firstLineChars="500" w:firstLine="1050"/>
        <w:rPr>
          <w:rFonts w:ascii="Arial" w:hAnsi="Arial" w:cs="Arial"/>
          <w:szCs w:val="21"/>
        </w:rPr>
      </w:pPr>
    </w:p>
    <w:p w:rsidR="004563E5" w:rsidRDefault="004563E5">
      <w:pPr>
        <w:adjustRightInd w:val="0"/>
        <w:snapToGrid w:val="0"/>
        <w:spacing w:line="300" w:lineRule="auto"/>
        <w:ind w:firstLineChars="500" w:firstLine="1050"/>
        <w:rPr>
          <w:rFonts w:ascii="Arial" w:hAnsi="Arial" w:cs="Arial"/>
          <w:szCs w:val="21"/>
        </w:rPr>
      </w:pPr>
    </w:p>
    <w:p w:rsidR="004563E5" w:rsidRDefault="009834B9" w:rsidP="00A0157F">
      <w:pPr>
        <w:adjustRightInd w:val="0"/>
        <w:snapToGrid w:val="0"/>
        <w:spacing w:line="300" w:lineRule="auto"/>
        <w:ind w:firstLineChars="1050" w:firstLine="3162"/>
        <w:rPr>
          <w:rFonts w:ascii="Arial" w:hAnsi="Arial" w:cs="Arial"/>
          <w:b/>
          <w:color w:val="0070C0"/>
          <w:sz w:val="30"/>
          <w:szCs w:val="30"/>
        </w:rPr>
      </w:pPr>
      <w:r>
        <w:rPr>
          <w:rFonts w:ascii="Arial" w:hAnsi="Arial" w:cs="Arial"/>
          <w:b/>
          <w:sz w:val="30"/>
          <w:szCs w:val="30"/>
        </w:rPr>
        <w:t>采购方式：公开招标</w:t>
      </w:r>
    </w:p>
    <w:p w:rsidR="004563E5" w:rsidRDefault="009834B9" w:rsidP="00A0157F">
      <w:pPr>
        <w:adjustRightInd w:val="0"/>
        <w:snapToGrid w:val="0"/>
        <w:spacing w:line="300" w:lineRule="auto"/>
        <w:jc w:val="center"/>
        <w:rPr>
          <w:rFonts w:ascii="Arial" w:hAnsi="Arial" w:cs="Arial"/>
          <w:b/>
          <w:sz w:val="30"/>
          <w:szCs w:val="30"/>
        </w:rPr>
      </w:pPr>
      <w:r>
        <w:rPr>
          <w:rFonts w:ascii="Arial" w:hAnsi="Arial" w:cs="Arial"/>
          <w:b/>
          <w:sz w:val="30"/>
          <w:szCs w:val="30"/>
        </w:rPr>
        <w:t>项目编号：</w:t>
      </w:r>
      <w:r w:rsidR="00A0157F" w:rsidRPr="00A0157F">
        <w:rPr>
          <w:rFonts w:ascii="Arial" w:hAnsi="Arial" w:cs="Arial"/>
          <w:b/>
          <w:sz w:val="30"/>
          <w:szCs w:val="30"/>
        </w:rPr>
        <w:t>330000263210290000027</w:t>
      </w:r>
      <w:r w:rsidR="00A0157F">
        <w:rPr>
          <w:rFonts w:ascii="Arial" w:hAnsi="Arial" w:cs="Arial"/>
          <w:b/>
          <w:sz w:val="30"/>
          <w:szCs w:val="30"/>
        </w:rPr>
        <w:t>-</w:t>
      </w:r>
      <w:r>
        <w:rPr>
          <w:rFonts w:ascii="Arial" w:hAnsi="Arial" w:cs="Arial" w:hint="eastAsia"/>
          <w:b/>
          <w:sz w:val="30"/>
          <w:szCs w:val="30"/>
        </w:rPr>
        <w:t>CTZB-2026030175</w:t>
      </w:r>
    </w:p>
    <w:p w:rsidR="004563E5" w:rsidRDefault="004563E5">
      <w:pPr>
        <w:adjustRightInd w:val="0"/>
        <w:snapToGrid w:val="0"/>
        <w:spacing w:line="300" w:lineRule="auto"/>
        <w:ind w:firstLineChars="496" w:firstLine="1046"/>
        <w:rPr>
          <w:rFonts w:ascii="Arial" w:hAnsi="Arial" w:cs="Arial"/>
          <w:b/>
          <w:szCs w:val="21"/>
        </w:rPr>
      </w:pPr>
    </w:p>
    <w:p w:rsidR="004563E5" w:rsidRDefault="004563E5">
      <w:pPr>
        <w:adjustRightInd w:val="0"/>
        <w:snapToGrid w:val="0"/>
        <w:spacing w:line="300" w:lineRule="auto"/>
        <w:ind w:firstLineChars="496" w:firstLine="1046"/>
        <w:rPr>
          <w:rFonts w:ascii="Arial" w:hAnsi="Arial" w:cs="Arial"/>
          <w:b/>
          <w:szCs w:val="21"/>
        </w:rPr>
      </w:pPr>
    </w:p>
    <w:p w:rsidR="004563E5" w:rsidRDefault="004563E5">
      <w:pPr>
        <w:adjustRightInd w:val="0"/>
        <w:snapToGrid w:val="0"/>
        <w:spacing w:line="300" w:lineRule="auto"/>
        <w:ind w:firstLineChars="496" w:firstLine="1046"/>
        <w:rPr>
          <w:rFonts w:ascii="Arial" w:hAnsi="Arial" w:cs="Arial"/>
          <w:b/>
          <w:szCs w:val="21"/>
        </w:rPr>
      </w:pPr>
    </w:p>
    <w:p w:rsidR="004563E5" w:rsidRDefault="004563E5">
      <w:pPr>
        <w:rPr>
          <w:rFonts w:ascii="Arial" w:hAnsi="Arial" w:cs="Arial"/>
        </w:rPr>
      </w:pPr>
    </w:p>
    <w:p w:rsidR="004563E5" w:rsidRDefault="004563E5">
      <w:pPr>
        <w:adjustRightInd w:val="0"/>
        <w:snapToGrid w:val="0"/>
        <w:spacing w:line="300" w:lineRule="auto"/>
        <w:ind w:firstLineChars="496" w:firstLine="1046"/>
        <w:rPr>
          <w:rFonts w:ascii="Arial" w:hAnsi="Arial" w:cs="Arial"/>
          <w:b/>
          <w:szCs w:val="21"/>
        </w:rPr>
      </w:pPr>
    </w:p>
    <w:p w:rsidR="004563E5" w:rsidRDefault="009834B9">
      <w:pPr>
        <w:adjustRightInd w:val="0"/>
        <w:snapToGrid w:val="0"/>
        <w:spacing w:line="360" w:lineRule="auto"/>
        <w:ind w:firstLineChars="450" w:firstLine="1265"/>
        <w:rPr>
          <w:rFonts w:ascii="Arial" w:hAnsi="Arial" w:cs="Arial"/>
          <w:b/>
          <w:sz w:val="28"/>
          <w:szCs w:val="30"/>
        </w:rPr>
      </w:pPr>
      <w:r>
        <w:rPr>
          <w:rFonts w:ascii="Arial" w:hAnsi="Arial" w:cs="Arial"/>
          <w:b/>
          <w:sz w:val="28"/>
          <w:szCs w:val="30"/>
        </w:rPr>
        <w:t>采购人：</w:t>
      </w:r>
      <w:r>
        <w:rPr>
          <w:rFonts w:ascii="Arial" w:hAnsi="Arial" w:cs="Arial"/>
          <w:b/>
          <w:sz w:val="28"/>
          <w:szCs w:val="30"/>
          <w:u w:val="single"/>
        </w:rPr>
        <w:t>浙江省立同德医院（浙江省中医药研究院）</w:t>
      </w:r>
      <w:r>
        <w:rPr>
          <w:rFonts w:ascii="Arial" w:hAnsi="Arial" w:cs="Arial"/>
          <w:b/>
          <w:sz w:val="28"/>
          <w:szCs w:val="30"/>
        </w:rPr>
        <w:t>（盖章）</w:t>
      </w:r>
    </w:p>
    <w:p w:rsidR="004563E5" w:rsidRDefault="009834B9">
      <w:pPr>
        <w:adjustRightInd w:val="0"/>
        <w:snapToGrid w:val="0"/>
        <w:spacing w:line="360" w:lineRule="auto"/>
        <w:ind w:firstLineChars="450" w:firstLine="1265"/>
        <w:rPr>
          <w:rFonts w:ascii="Arial" w:hAnsi="Arial" w:cs="Arial"/>
          <w:b/>
          <w:sz w:val="28"/>
          <w:szCs w:val="30"/>
        </w:rPr>
      </w:pPr>
      <w:r>
        <w:rPr>
          <w:rFonts w:ascii="Arial" w:hAnsi="Arial" w:cs="Arial"/>
          <w:b/>
          <w:sz w:val="28"/>
          <w:szCs w:val="30"/>
        </w:rPr>
        <w:t>采购代理机构：</w:t>
      </w:r>
      <w:r>
        <w:rPr>
          <w:rFonts w:ascii="Arial" w:hAnsi="Arial" w:cs="Arial"/>
          <w:b/>
          <w:sz w:val="28"/>
          <w:szCs w:val="30"/>
          <w:u w:val="single"/>
        </w:rPr>
        <w:t>浙江省成套招标代理有限公司</w:t>
      </w:r>
      <w:r>
        <w:rPr>
          <w:rFonts w:ascii="Arial" w:hAnsi="Arial" w:cs="Arial"/>
          <w:b/>
          <w:sz w:val="28"/>
          <w:szCs w:val="30"/>
        </w:rPr>
        <w:t>（盖章）</w:t>
      </w:r>
    </w:p>
    <w:p w:rsidR="004563E5" w:rsidRDefault="004563E5">
      <w:pPr>
        <w:adjustRightInd w:val="0"/>
        <w:snapToGrid w:val="0"/>
        <w:spacing w:line="360" w:lineRule="auto"/>
        <w:jc w:val="center"/>
        <w:rPr>
          <w:rFonts w:ascii="Arial" w:hAnsi="Arial" w:cs="Arial"/>
          <w:b/>
          <w:sz w:val="30"/>
          <w:szCs w:val="30"/>
        </w:rPr>
      </w:pPr>
    </w:p>
    <w:p w:rsidR="004563E5" w:rsidRDefault="004563E5">
      <w:pPr>
        <w:pStyle w:val="a0"/>
      </w:pPr>
    </w:p>
    <w:p w:rsidR="004563E5" w:rsidRDefault="009834B9">
      <w:pPr>
        <w:adjustRightInd w:val="0"/>
        <w:snapToGrid w:val="0"/>
        <w:spacing w:line="300" w:lineRule="auto"/>
        <w:jc w:val="center"/>
        <w:rPr>
          <w:rFonts w:ascii="Arial" w:hAnsi="Arial" w:cs="Arial"/>
          <w:b/>
          <w:sz w:val="30"/>
          <w:szCs w:val="30"/>
        </w:rPr>
      </w:pPr>
      <w:r>
        <w:rPr>
          <w:rFonts w:ascii="Arial" w:hAnsi="Arial" w:cs="Arial"/>
          <w:b/>
          <w:sz w:val="30"/>
          <w:szCs w:val="30"/>
        </w:rPr>
        <w:t>二〇二</w:t>
      </w:r>
      <w:r>
        <w:rPr>
          <w:rFonts w:ascii="Arial" w:hAnsi="Arial" w:cs="Arial" w:hint="eastAsia"/>
          <w:b/>
          <w:sz w:val="30"/>
          <w:szCs w:val="30"/>
        </w:rPr>
        <w:t>六</w:t>
      </w:r>
      <w:r>
        <w:rPr>
          <w:rFonts w:ascii="Arial" w:hAnsi="Arial" w:cs="Arial"/>
          <w:b/>
          <w:sz w:val="30"/>
          <w:szCs w:val="30"/>
        </w:rPr>
        <w:t>年</w:t>
      </w:r>
      <w:r>
        <w:rPr>
          <w:rFonts w:ascii="Arial" w:hAnsi="Arial" w:cs="Arial" w:hint="eastAsia"/>
          <w:b/>
          <w:sz w:val="30"/>
          <w:szCs w:val="30"/>
        </w:rPr>
        <w:t>三</w:t>
      </w:r>
      <w:r>
        <w:rPr>
          <w:rFonts w:ascii="Arial" w:hAnsi="Arial" w:cs="Arial"/>
          <w:b/>
          <w:sz w:val="30"/>
          <w:szCs w:val="30"/>
        </w:rPr>
        <w:t>月</w:t>
      </w:r>
    </w:p>
    <w:p w:rsidR="004563E5" w:rsidRDefault="009834B9">
      <w:pPr>
        <w:pStyle w:val="1"/>
        <w:adjustRightInd w:val="0"/>
        <w:spacing w:before="120"/>
        <w:rPr>
          <w:rFonts w:cs="Arial"/>
          <w:color w:val="auto"/>
        </w:rPr>
      </w:pPr>
      <w:r>
        <w:rPr>
          <w:rFonts w:cs="Arial"/>
          <w:color w:val="auto"/>
        </w:rPr>
        <w:br w:type="page"/>
      </w:r>
      <w:bookmarkStart w:id="0" w:name="_Toc193108911"/>
      <w:r>
        <w:rPr>
          <w:rFonts w:cs="Arial"/>
          <w:color w:val="auto"/>
        </w:rPr>
        <w:lastRenderedPageBreak/>
        <w:t>目录</w:t>
      </w:r>
      <w:bookmarkEnd w:id="0"/>
    </w:p>
    <w:p w:rsidR="004563E5" w:rsidRDefault="009834B9">
      <w:pPr>
        <w:pStyle w:val="11"/>
        <w:tabs>
          <w:tab w:val="right" w:leader="dot" w:pos="9061"/>
        </w:tabs>
        <w:rPr>
          <w:rFonts w:ascii="等线" w:eastAsia="等线" w:hAnsi="等线"/>
          <w:b w:val="0"/>
          <w:bCs w:val="0"/>
          <w:caps w:val="0"/>
          <w:noProof/>
          <w:szCs w:val="22"/>
        </w:rPr>
      </w:pPr>
      <w:r>
        <w:rPr>
          <w:rFonts w:cs="Arial"/>
          <w:b w:val="0"/>
          <w:bCs w:val="0"/>
          <w:caps w:val="0"/>
        </w:rPr>
        <w:fldChar w:fldCharType="begin"/>
      </w:r>
      <w:r>
        <w:rPr>
          <w:rFonts w:cs="Arial"/>
          <w:b w:val="0"/>
          <w:bCs w:val="0"/>
          <w:caps w:val="0"/>
        </w:rPr>
        <w:instrText xml:space="preserve"> TOC \o "1-1" \h \z </w:instrText>
      </w:r>
      <w:r>
        <w:rPr>
          <w:rFonts w:cs="Arial"/>
          <w:b w:val="0"/>
          <w:bCs w:val="0"/>
          <w:caps w:val="0"/>
        </w:rPr>
        <w:fldChar w:fldCharType="separate"/>
      </w:r>
      <w:hyperlink w:anchor="_Toc193108911" w:history="1">
        <w:r>
          <w:rPr>
            <w:rStyle w:val="aff7"/>
            <w:rFonts w:cs="Arial"/>
            <w:noProof/>
          </w:rPr>
          <w:t>目录</w:t>
        </w:r>
        <w:r>
          <w:rPr>
            <w:noProof/>
          </w:rPr>
          <w:tab/>
        </w:r>
        <w:r>
          <w:rPr>
            <w:noProof/>
          </w:rPr>
          <w:fldChar w:fldCharType="begin"/>
        </w:r>
        <w:r>
          <w:rPr>
            <w:noProof/>
          </w:rPr>
          <w:instrText xml:space="preserve"> PAGEREF _Toc193108911 \h </w:instrText>
        </w:r>
        <w:r>
          <w:rPr>
            <w:noProof/>
          </w:rPr>
        </w:r>
        <w:r>
          <w:rPr>
            <w:noProof/>
          </w:rPr>
          <w:fldChar w:fldCharType="separate"/>
        </w:r>
        <w:r w:rsidR="004D7A25">
          <w:rPr>
            <w:noProof/>
          </w:rPr>
          <w:t>1</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2" w:history="1">
        <w:r>
          <w:rPr>
            <w:rStyle w:val="aff7"/>
            <w:rFonts w:cs="Arial"/>
            <w:noProof/>
          </w:rPr>
          <w:t>第一章</w:t>
        </w:r>
        <w:r>
          <w:rPr>
            <w:rStyle w:val="aff7"/>
            <w:rFonts w:cs="Arial"/>
            <w:noProof/>
          </w:rPr>
          <w:t xml:space="preserve">  </w:t>
        </w:r>
        <w:r>
          <w:rPr>
            <w:rStyle w:val="aff7"/>
            <w:rFonts w:cs="Arial"/>
            <w:noProof/>
          </w:rPr>
          <w:t>招标公告</w:t>
        </w:r>
        <w:r>
          <w:rPr>
            <w:noProof/>
          </w:rPr>
          <w:tab/>
        </w:r>
        <w:r>
          <w:rPr>
            <w:noProof/>
          </w:rPr>
          <w:fldChar w:fldCharType="begin"/>
        </w:r>
        <w:r>
          <w:rPr>
            <w:noProof/>
          </w:rPr>
          <w:instrText xml:space="preserve"> PAGEREF _Toc193108912 \h </w:instrText>
        </w:r>
        <w:r>
          <w:rPr>
            <w:noProof/>
          </w:rPr>
        </w:r>
        <w:r>
          <w:rPr>
            <w:noProof/>
          </w:rPr>
          <w:fldChar w:fldCharType="separate"/>
        </w:r>
        <w:r w:rsidR="004D7A25">
          <w:rPr>
            <w:noProof/>
          </w:rPr>
          <w:t>2</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3" w:history="1">
        <w:r>
          <w:rPr>
            <w:rStyle w:val="aff7"/>
            <w:rFonts w:cs="Arial"/>
            <w:noProof/>
          </w:rPr>
          <w:t>第二章</w:t>
        </w:r>
        <w:r>
          <w:rPr>
            <w:rStyle w:val="aff7"/>
            <w:rFonts w:cs="Arial"/>
            <w:noProof/>
          </w:rPr>
          <w:t xml:space="preserve">  </w:t>
        </w:r>
        <w:r>
          <w:rPr>
            <w:rStyle w:val="aff7"/>
            <w:rFonts w:cs="Arial"/>
            <w:noProof/>
          </w:rPr>
          <w:t>采购需求总体要求</w:t>
        </w:r>
        <w:r>
          <w:rPr>
            <w:noProof/>
          </w:rPr>
          <w:tab/>
        </w:r>
        <w:r>
          <w:rPr>
            <w:noProof/>
          </w:rPr>
          <w:fldChar w:fldCharType="begin"/>
        </w:r>
        <w:r>
          <w:rPr>
            <w:noProof/>
          </w:rPr>
          <w:instrText xml:space="preserve"> PAGEREF _Toc193108913 \h </w:instrText>
        </w:r>
        <w:r>
          <w:rPr>
            <w:noProof/>
          </w:rPr>
        </w:r>
        <w:r>
          <w:rPr>
            <w:noProof/>
          </w:rPr>
          <w:fldChar w:fldCharType="separate"/>
        </w:r>
        <w:r w:rsidR="004D7A25">
          <w:rPr>
            <w:noProof/>
          </w:rPr>
          <w:t>6</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4" w:history="1">
        <w:r>
          <w:rPr>
            <w:rStyle w:val="aff7"/>
            <w:rFonts w:cs="Arial"/>
            <w:noProof/>
          </w:rPr>
          <w:t>第三章</w:t>
        </w:r>
        <w:r>
          <w:rPr>
            <w:rStyle w:val="aff7"/>
            <w:rFonts w:cs="Arial"/>
            <w:noProof/>
          </w:rPr>
          <w:t xml:space="preserve">  </w:t>
        </w:r>
        <w:r>
          <w:rPr>
            <w:rStyle w:val="aff7"/>
            <w:rFonts w:cs="Arial"/>
            <w:noProof/>
          </w:rPr>
          <w:t>采购需求</w:t>
        </w:r>
        <w:r>
          <w:rPr>
            <w:noProof/>
          </w:rPr>
          <w:tab/>
        </w:r>
        <w:r>
          <w:rPr>
            <w:noProof/>
          </w:rPr>
          <w:fldChar w:fldCharType="begin"/>
        </w:r>
        <w:r>
          <w:rPr>
            <w:noProof/>
          </w:rPr>
          <w:instrText xml:space="preserve"> PAGEREF _Toc193108914 \h </w:instrText>
        </w:r>
        <w:r>
          <w:rPr>
            <w:noProof/>
          </w:rPr>
        </w:r>
        <w:r>
          <w:rPr>
            <w:noProof/>
          </w:rPr>
          <w:fldChar w:fldCharType="separate"/>
        </w:r>
        <w:r w:rsidR="004D7A25">
          <w:rPr>
            <w:noProof/>
          </w:rPr>
          <w:t>7</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5" w:history="1">
        <w:r>
          <w:rPr>
            <w:rStyle w:val="aff7"/>
            <w:rFonts w:cs="Arial"/>
            <w:noProof/>
          </w:rPr>
          <w:t>第四章</w:t>
        </w:r>
        <w:r>
          <w:rPr>
            <w:rStyle w:val="aff7"/>
            <w:rFonts w:cs="Arial"/>
            <w:noProof/>
          </w:rPr>
          <w:t xml:space="preserve">  </w:t>
        </w:r>
        <w:r>
          <w:rPr>
            <w:rStyle w:val="aff7"/>
            <w:rFonts w:cs="Arial"/>
            <w:noProof/>
          </w:rPr>
          <w:t>采购合同</w:t>
        </w:r>
        <w:r>
          <w:rPr>
            <w:noProof/>
          </w:rPr>
          <w:tab/>
        </w:r>
        <w:r>
          <w:rPr>
            <w:noProof/>
          </w:rPr>
          <w:fldChar w:fldCharType="begin"/>
        </w:r>
        <w:r>
          <w:rPr>
            <w:noProof/>
          </w:rPr>
          <w:instrText xml:space="preserve"> PAGEREF _Toc193108915 \h </w:instrText>
        </w:r>
        <w:r>
          <w:rPr>
            <w:noProof/>
          </w:rPr>
        </w:r>
        <w:r>
          <w:rPr>
            <w:noProof/>
          </w:rPr>
          <w:fldChar w:fldCharType="separate"/>
        </w:r>
        <w:r w:rsidR="004D7A25">
          <w:rPr>
            <w:noProof/>
          </w:rPr>
          <w:t>14</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6" w:history="1">
        <w:r>
          <w:rPr>
            <w:rStyle w:val="aff7"/>
            <w:rFonts w:cs="Arial"/>
            <w:noProof/>
          </w:rPr>
          <w:t>第五章</w:t>
        </w:r>
        <w:r>
          <w:rPr>
            <w:rStyle w:val="aff7"/>
            <w:rFonts w:cs="Arial"/>
            <w:noProof/>
          </w:rPr>
          <w:t xml:space="preserve">  </w:t>
        </w:r>
        <w:r>
          <w:rPr>
            <w:rStyle w:val="aff7"/>
            <w:rFonts w:cs="Arial"/>
            <w:noProof/>
          </w:rPr>
          <w:t>评标办法</w:t>
        </w:r>
        <w:r>
          <w:rPr>
            <w:noProof/>
          </w:rPr>
          <w:tab/>
        </w:r>
        <w:r>
          <w:rPr>
            <w:noProof/>
          </w:rPr>
          <w:fldChar w:fldCharType="begin"/>
        </w:r>
        <w:r>
          <w:rPr>
            <w:noProof/>
          </w:rPr>
          <w:instrText xml:space="preserve"> PAGEREF _Toc193108916 \h </w:instrText>
        </w:r>
        <w:r>
          <w:rPr>
            <w:noProof/>
          </w:rPr>
        </w:r>
        <w:r>
          <w:rPr>
            <w:noProof/>
          </w:rPr>
          <w:fldChar w:fldCharType="separate"/>
        </w:r>
        <w:r w:rsidR="004D7A25">
          <w:rPr>
            <w:noProof/>
          </w:rPr>
          <w:t>21</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7" w:history="1">
        <w:r>
          <w:rPr>
            <w:rStyle w:val="aff7"/>
            <w:rFonts w:cs="Arial"/>
            <w:noProof/>
          </w:rPr>
          <w:t>第六章</w:t>
        </w:r>
        <w:r>
          <w:rPr>
            <w:rStyle w:val="aff7"/>
            <w:rFonts w:cs="Arial"/>
            <w:noProof/>
          </w:rPr>
          <w:t xml:space="preserve">  </w:t>
        </w:r>
        <w:r>
          <w:rPr>
            <w:rStyle w:val="aff7"/>
            <w:rFonts w:cs="Arial"/>
            <w:noProof/>
          </w:rPr>
          <w:t>投标人须知</w:t>
        </w:r>
        <w:r>
          <w:rPr>
            <w:noProof/>
          </w:rPr>
          <w:tab/>
        </w:r>
        <w:r>
          <w:rPr>
            <w:noProof/>
          </w:rPr>
          <w:fldChar w:fldCharType="begin"/>
        </w:r>
        <w:r>
          <w:rPr>
            <w:noProof/>
          </w:rPr>
          <w:instrText xml:space="preserve"> PAGEREF _Toc193108917 \h </w:instrText>
        </w:r>
        <w:r>
          <w:rPr>
            <w:noProof/>
          </w:rPr>
        </w:r>
        <w:r>
          <w:rPr>
            <w:noProof/>
          </w:rPr>
          <w:fldChar w:fldCharType="separate"/>
        </w:r>
        <w:r w:rsidR="004D7A25">
          <w:rPr>
            <w:noProof/>
          </w:rPr>
          <w:t>25</w:t>
        </w:r>
        <w:r>
          <w:rPr>
            <w:noProof/>
          </w:rPr>
          <w:fldChar w:fldCharType="end"/>
        </w:r>
      </w:hyperlink>
    </w:p>
    <w:p w:rsidR="004563E5" w:rsidRDefault="009834B9">
      <w:pPr>
        <w:pStyle w:val="11"/>
        <w:tabs>
          <w:tab w:val="right" w:leader="dot" w:pos="9061"/>
        </w:tabs>
        <w:rPr>
          <w:rFonts w:ascii="等线" w:eastAsia="等线" w:hAnsi="等线"/>
          <w:b w:val="0"/>
          <w:bCs w:val="0"/>
          <w:caps w:val="0"/>
          <w:noProof/>
          <w:szCs w:val="22"/>
        </w:rPr>
      </w:pPr>
      <w:hyperlink w:anchor="_Toc193108918" w:history="1">
        <w:r>
          <w:rPr>
            <w:rStyle w:val="aff7"/>
            <w:rFonts w:cs="Arial"/>
            <w:noProof/>
          </w:rPr>
          <w:t>第七章</w:t>
        </w:r>
        <w:r>
          <w:rPr>
            <w:rStyle w:val="aff7"/>
            <w:rFonts w:cs="Arial"/>
            <w:noProof/>
          </w:rPr>
          <w:t xml:space="preserve">  </w:t>
        </w:r>
        <w:r>
          <w:rPr>
            <w:rStyle w:val="aff7"/>
            <w:rFonts w:cs="Arial"/>
            <w:noProof/>
          </w:rPr>
          <w:t>投标文件格式</w:t>
        </w:r>
        <w:r>
          <w:rPr>
            <w:noProof/>
          </w:rPr>
          <w:tab/>
        </w:r>
        <w:r>
          <w:rPr>
            <w:noProof/>
          </w:rPr>
          <w:fldChar w:fldCharType="begin"/>
        </w:r>
        <w:r>
          <w:rPr>
            <w:noProof/>
          </w:rPr>
          <w:instrText xml:space="preserve"> PAGEREF _Toc193108918 \h </w:instrText>
        </w:r>
        <w:r>
          <w:rPr>
            <w:noProof/>
          </w:rPr>
        </w:r>
        <w:r>
          <w:rPr>
            <w:noProof/>
          </w:rPr>
          <w:fldChar w:fldCharType="separate"/>
        </w:r>
        <w:r w:rsidR="004D7A25">
          <w:rPr>
            <w:noProof/>
          </w:rPr>
          <w:t>40</w:t>
        </w:r>
        <w:r>
          <w:rPr>
            <w:noProof/>
          </w:rPr>
          <w:fldChar w:fldCharType="end"/>
        </w:r>
      </w:hyperlink>
    </w:p>
    <w:p w:rsidR="004563E5" w:rsidRDefault="009834B9">
      <w:pPr>
        <w:adjustRightInd w:val="0"/>
        <w:snapToGrid w:val="0"/>
        <w:spacing w:line="300" w:lineRule="auto"/>
        <w:rPr>
          <w:rStyle w:val="aff7"/>
          <w:rFonts w:ascii="Arial" w:hAnsi="Arial" w:cs="Arial"/>
          <w:color w:val="auto"/>
        </w:rPr>
      </w:pPr>
      <w:r>
        <w:rPr>
          <w:rFonts w:ascii="Arial" w:hAnsi="Arial" w:cs="Arial"/>
          <w:bCs/>
          <w:caps/>
        </w:rPr>
        <w:fldChar w:fldCharType="end"/>
      </w:r>
      <w:r>
        <w:rPr>
          <w:rFonts w:ascii="Arial" w:hAnsi="Arial" w:cs="Arial"/>
          <w:b/>
          <w:bCs/>
          <w:caps/>
          <w:sz w:val="24"/>
        </w:rPr>
        <w:br w:type="page"/>
      </w:r>
    </w:p>
    <w:p w:rsidR="004563E5" w:rsidRDefault="009834B9">
      <w:pPr>
        <w:pStyle w:val="1"/>
        <w:adjustRightInd w:val="0"/>
        <w:spacing w:before="120"/>
        <w:rPr>
          <w:rFonts w:cs="Arial"/>
          <w:color w:val="auto"/>
        </w:rPr>
      </w:pPr>
      <w:bookmarkStart w:id="1" w:name="_Toc193108912"/>
      <w:bookmarkStart w:id="2" w:name="_Toc293343927"/>
      <w:r>
        <w:rPr>
          <w:rFonts w:cs="Arial"/>
          <w:color w:val="auto"/>
        </w:rPr>
        <w:lastRenderedPageBreak/>
        <w:t>第一章</w:t>
      </w:r>
      <w:r>
        <w:rPr>
          <w:rFonts w:cs="Arial"/>
          <w:color w:val="auto"/>
        </w:rPr>
        <w:t xml:space="preserve">  </w:t>
      </w:r>
      <w:r>
        <w:rPr>
          <w:rFonts w:cs="Arial"/>
          <w:color w:val="auto"/>
        </w:rPr>
        <w:t>招标公告</w:t>
      </w:r>
      <w:bookmarkEnd w:id="1"/>
      <w:bookmarkEnd w:id="2"/>
    </w:p>
    <w:p w:rsidR="004563E5" w:rsidRDefault="009834B9">
      <w:pPr>
        <w:widowControl/>
        <w:adjustRightInd w:val="0"/>
        <w:snapToGrid w:val="0"/>
        <w:spacing w:line="360" w:lineRule="auto"/>
        <w:ind w:firstLineChars="200" w:firstLine="422"/>
        <w:jc w:val="left"/>
        <w:rPr>
          <w:rFonts w:ascii="Arial" w:hAnsi="Arial" w:cs="Arial"/>
          <w:b/>
          <w:bCs/>
          <w:kern w:val="0"/>
          <w:szCs w:val="21"/>
        </w:rPr>
      </w:pPr>
      <w:r>
        <w:rPr>
          <w:rFonts w:ascii="Arial" w:hAnsi="Arial" w:cs="Arial"/>
          <w:b/>
          <w:bCs/>
          <w:kern w:val="0"/>
          <w:szCs w:val="21"/>
        </w:rPr>
        <w:t>项目概况</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浙江省立同德医院（浙江省中医药研究院）</w:t>
      </w:r>
      <w:r>
        <w:rPr>
          <w:rFonts w:ascii="Arial" w:hAnsi="Arial" w:cs="Arial"/>
          <w:kern w:val="0"/>
          <w:szCs w:val="21"/>
        </w:rPr>
        <w:t>2026</w:t>
      </w:r>
      <w:r>
        <w:rPr>
          <w:rFonts w:ascii="Arial" w:hAnsi="Arial" w:cs="Arial"/>
          <w:kern w:val="0"/>
          <w:szCs w:val="21"/>
        </w:rPr>
        <w:t>年浙江省中医药研究院馆藏古籍数字化项目的潜在投标人应在</w:t>
      </w:r>
      <w:r>
        <w:rPr>
          <w:rFonts w:ascii="Arial" w:hAnsi="Arial" w:cs="Arial"/>
          <w:szCs w:val="21"/>
        </w:rPr>
        <w:t>浙江政府采购网（</w:t>
      </w:r>
      <w:r>
        <w:rPr>
          <w:rFonts w:ascii="Arial" w:hAnsi="Arial" w:cs="Arial"/>
          <w:szCs w:val="21"/>
        </w:rPr>
        <w:t>http://zfcg.czt.zj.gov.cn/</w:t>
      </w:r>
      <w:r>
        <w:rPr>
          <w:rFonts w:ascii="Arial" w:hAnsi="Arial" w:cs="Arial"/>
          <w:szCs w:val="21"/>
        </w:rPr>
        <w:t>）</w:t>
      </w:r>
      <w:r>
        <w:rPr>
          <w:rFonts w:ascii="Arial" w:hAnsi="Arial" w:cs="Arial"/>
          <w:kern w:val="0"/>
          <w:szCs w:val="21"/>
        </w:rPr>
        <w:t>获取（下载）招标文件，并于</w:t>
      </w:r>
      <w:r>
        <w:rPr>
          <w:rFonts w:ascii="Arial" w:hAnsi="Arial" w:cs="Arial"/>
          <w:kern w:val="0"/>
          <w:szCs w:val="21"/>
        </w:rPr>
        <w:t>2026</w:t>
      </w:r>
      <w:r>
        <w:rPr>
          <w:rFonts w:ascii="Arial" w:hAnsi="Arial" w:cs="Arial"/>
          <w:kern w:val="0"/>
          <w:szCs w:val="21"/>
        </w:rPr>
        <w:t>年</w:t>
      </w:r>
      <w:r w:rsidR="008301AC">
        <w:rPr>
          <w:rFonts w:ascii="Arial" w:hAnsi="Arial" w:cs="Arial" w:hint="eastAsia"/>
          <w:kern w:val="0"/>
          <w:szCs w:val="21"/>
        </w:rPr>
        <w:t>0</w:t>
      </w:r>
      <w:r w:rsidR="00DA3410" w:rsidRPr="009834B9">
        <w:rPr>
          <w:rFonts w:ascii="Arial" w:hAnsi="Arial" w:cs="Arial"/>
          <w:kern w:val="0"/>
          <w:szCs w:val="21"/>
        </w:rPr>
        <w:t>4</w:t>
      </w:r>
      <w:r w:rsidRPr="009834B9">
        <w:rPr>
          <w:rFonts w:ascii="Arial" w:hAnsi="Arial" w:cs="Arial"/>
          <w:kern w:val="0"/>
          <w:szCs w:val="21"/>
        </w:rPr>
        <w:t>月</w:t>
      </w:r>
      <w:r w:rsidR="00DA3410" w:rsidRPr="009834B9">
        <w:rPr>
          <w:rFonts w:ascii="Arial" w:hAnsi="Arial" w:cs="Arial"/>
          <w:kern w:val="0"/>
          <w:szCs w:val="21"/>
        </w:rPr>
        <w:t>15</w:t>
      </w:r>
      <w:r w:rsidRPr="009834B9">
        <w:rPr>
          <w:rFonts w:ascii="Arial" w:hAnsi="Arial" w:cs="Arial"/>
          <w:kern w:val="0"/>
          <w:szCs w:val="21"/>
        </w:rPr>
        <w:t>日</w:t>
      </w:r>
      <w:r w:rsidR="008301AC">
        <w:rPr>
          <w:rFonts w:ascii="Arial" w:hAnsi="Arial" w:cs="Arial" w:hint="eastAsia"/>
          <w:kern w:val="0"/>
          <w:szCs w:val="21"/>
        </w:rPr>
        <w:t>0</w:t>
      </w:r>
      <w:r w:rsidRPr="009834B9">
        <w:rPr>
          <w:rFonts w:ascii="Arial" w:hAnsi="Arial" w:cs="Arial"/>
          <w:kern w:val="0"/>
          <w:szCs w:val="21"/>
        </w:rPr>
        <w:t>9</w:t>
      </w:r>
      <w:r w:rsidRPr="009834B9">
        <w:rPr>
          <w:rFonts w:ascii="Arial" w:hAnsi="Arial" w:cs="Arial"/>
          <w:kern w:val="0"/>
          <w:szCs w:val="21"/>
        </w:rPr>
        <w:t>时</w:t>
      </w:r>
      <w:r w:rsidRPr="009834B9">
        <w:rPr>
          <w:rFonts w:ascii="Arial" w:hAnsi="Arial" w:cs="Arial"/>
          <w:kern w:val="0"/>
          <w:szCs w:val="21"/>
        </w:rPr>
        <w:t>00</w:t>
      </w:r>
      <w:r w:rsidRPr="009834B9">
        <w:rPr>
          <w:rFonts w:ascii="Arial" w:hAnsi="Arial" w:cs="Arial"/>
          <w:kern w:val="0"/>
          <w:szCs w:val="21"/>
        </w:rPr>
        <w:t>分（北京时间）前递交</w:t>
      </w:r>
      <w:r w:rsidRPr="009834B9">
        <w:rPr>
          <w:rFonts w:ascii="Arial" w:hAnsi="Arial" w:cs="Arial"/>
          <w:szCs w:val="21"/>
        </w:rPr>
        <w:t>（上传）</w:t>
      </w:r>
      <w:r w:rsidRPr="009834B9">
        <w:rPr>
          <w:rFonts w:ascii="Arial" w:hAnsi="Arial" w:cs="Arial"/>
          <w:kern w:val="0"/>
          <w:szCs w:val="21"/>
        </w:rPr>
        <w:t>投标文件。</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3" w:name="_Toc28359002"/>
      <w:bookmarkStart w:id="4" w:name="_Toc28359079"/>
      <w:bookmarkStart w:id="5" w:name="_Toc35393790"/>
      <w:bookmarkStart w:id="6" w:name="_Toc35393621"/>
      <w:bookmarkStart w:id="7" w:name="_Hlk24379207"/>
      <w:r>
        <w:rPr>
          <w:rFonts w:ascii="Arial" w:hAnsi="Arial" w:cs="Arial"/>
          <w:b/>
          <w:bCs/>
          <w:kern w:val="0"/>
          <w:szCs w:val="21"/>
        </w:rPr>
        <w:t>一、项目基本情况</w:t>
      </w:r>
      <w:bookmarkEnd w:id="3"/>
      <w:bookmarkEnd w:id="4"/>
      <w:bookmarkEnd w:id="5"/>
      <w:bookmarkEnd w:id="6"/>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项目编号：</w:t>
      </w:r>
      <w:r w:rsidR="00E93995">
        <w:rPr>
          <w:rFonts w:ascii="Arial" w:hAnsi="Arial" w:cs="Arial" w:hint="eastAsia"/>
          <w:kern w:val="0"/>
          <w:szCs w:val="21"/>
        </w:rPr>
        <w:t>330000263210290000027-CTZB-2026030175</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kern w:val="0"/>
          <w:szCs w:val="21"/>
        </w:rPr>
        <w:t>项目名称：</w:t>
      </w:r>
      <w:r>
        <w:rPr>
          <w:rFonts w:ascii="Arial" w:hAnsi="Arial" w:cs="Arial"/>
          <w:kern w:val="0"/>
          <w:szCs w:val="21"/>
        </w:rPr>
        <w:t>2026</w:t>
      </w:r>
      <w:r>
        <w:rPr>
          <w:rFonts w:ascii="Arial" w:hAnsi="Arial" w:cs="Arial"/>
          <w:kern w:val="0"/>
          <w:szCs w:val="21"/>
        </w:rPr>
        <w:t>年浙江省中医药研究院馆藏古籍数字化项目</w:t>
      </w:r>
    </w:p>
    <w:bookmarkEnd w:id="7"/>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预算金额（元）：</w:t>
      </w:r>
      <w:r>
        <w:rPr>
          <w:rFonts w:ascii="Arial" w:hAnsi="Arial" w:cs="Arial"/>
          <w:kern w:val="0"/>
          <w:szCs w:val="21"/>
        </w:rPr>
        <w:t>800000.00</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最高限价（元）：</w:t>
      </w:r>
      <w:r>
        <w:rPr>
          <w:rFonts w:ascii="Arial" w:hAnsi="Arial" w:cs="Arial"/>
          <w:kern w:val="0"/>
          <w:szCs w:val="21"/>
        </w:rPr>
        <w:t>800000.00</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采购需求：</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hint="eastAsia"/>
          <w:kern w:val="0"/>
          <w:szCs w:val="21"/>
        </w:rPr>
        <w:t>标项名称：</w:t>
      </w:r>
      <w:r>
        <w:rPr>
          <w:rFonts w:ascii="Arial" w:hAnsi="Arial" w:cs="Arial" w:hint="eastAsia"/>
          <w:szCs w:val="21"/>
        </w:rPr>
        <w:t>2026</w:t>
      </w:r>
      <w:r>
        <w:rPr>
          <w:rFonts w:ascii="Arial" w:hAnsi="Arial" w:cs="Arial" w:hint="eastAsia"/>
          <w:szCs w:val="21"/>
        </w:rPr>
        <w:t>年浙江省中医药研究院馆藏古籍数字化项目</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数量：</w:t>
      </w:r>
      <w:r>
        <w:rPr>
          <w:rFonts w:ascii="Arial" w:hAnsi="Arial" w:cs="Arial" w:hint="eastAsia"/>
          <w:kern w:val="0"/>
          <w:szCs w:val="21"/>
        </w:rPr>
        <w:t>1</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预算金额（元）：</w:t>
      </w:r>
      <w:r>
        <w:rPr>
          <w:rFonts w:ascii="Arial" w:hAnsi="Arial" w:cs="Arial"/>
          <w:kern w:val="0"/>
          <w:szCs w:val="21"/>
        </w:rPr>
        <w:t>800000.00</w:t>
      </w:r>
    </w:p>
    <w:p w:rsidR="004563E5" w:rsidRDefault="009834B9">
      <w:pPr>
        <w:widowControl/>
        <w:adjustRightInd w:val="0"/>
        <w:snapToGrid w:val="0"/>
        <w:spacing w:line="360" w:lineRule="auto"/>
        <w:ind w:firstLineChars="200" w:firstLine="420"/>
        <w:rPr>
          <w:spacing w:val="2"/>
        </w:rPr>
      </w:pPr>
      <w:r>
        <w:rPr>
          <w:rFonts w:ascii="Arial" w:hAnsi="Arial" w:cs="Arial"/>
          <w:kern w:val="0"/>
          <w:szCs w:val="21"/>
        </w:rPr>
        <w:t>简要规格描述：</w:t>
      </w:r>
      <w:r>
        <w:rPr>
          <w:rFonts w:ascii="Arial" w:hAnsi="Arial" w:cs="Arial" w:hint="eastAsia"/>
          <w:kern w:val="0"/>
          <w:szCs w:val="21"/>
        </w:rPr>
        <w:t>为加强浙江省中医药研究院历史文献保护，促进历史文献的活化利用，进一步做好历史文献数字化工作，开展“馆藏古籍数字化”工作，本次项目需完成至少</w:t>
      </w:r>
      <w:r>
        <w:rPr>
          <w:rFonts w:ascii="Arial" w:hAnsi="Arial" w:cs="Arial" w:hint="eastAsia"/>
          <w:kern w:val="0"/>
          <w:szCs w:val="21"/>
        </w:rPr>
        <w:t>54</w:t>
      </w:r>
      <w:r>
        <w:rPr>
          <w:rFonts w:ascii="Arial" w:hAnsi="Arial" w:cs="Arial" w:hint="eastAsia"/>
          <w:kern w:val="0"/>
          <w:szCs w:val="21"/>
        </w:rPr>
        <w:t>万页（单半叶）的古籍拍摄及图片加工。具体详见采购文件第三章“采购需求”。</w:t>
      </w:r>
    </w:p>
    <w:p w:rsidR="004563E5" w:rsidRDefault="009834B9">
      <w:pPr>
        <w:widowControl/>
        <w:adjustRightInd w:val="0"/>
        <w:snapToGrid w:val="0"/>
        <w:spacing w:line="360" w:lineRule="auto"/>
        <w:ind w:firstLineChars="200" w:firstLine="420"/>
        <w:jc w:val="left"/>
        <w:rPr>
          <w:rFonts w:ascii="Arial" w:hAnsi="Arial" w:cs="Arial"/>
          <w:kern w:val="0"/>
          <w:szCs w:val="21"/>
        </w:rPr>
      </w:pPr>
      <w:r w:rsidRPr="008301AC">
        <w:rPr>
          <w:rFonts w:ascii="Arial" w:hAnsi="Arial" w:cs="Arial"/>
          <w:kern w:val="0"/>
          <w:szCs w:val="21"/>
        </w:rPr>
        <w:t>合同履行期限：</w:t>
      </w:r>
      <w:r w:rsidRPr="008301AC">
        <w:rPr>
          <w:rFonts w:ascii="Arial" w:hAnsi="Arial" w:cs="Arial" w:hint="eastAsia"/>
          <w:kern w:val="0"/>
          <w:szCs w:val="21"/>
        </w:rPr>
        <w:t>本项目自合同签订之日起至</w:t>
      </w:r>
      <w:r w:rsidRPr="008301AC">
        <w:rPr>
          <w:rFonts w:ascii="Arial" w:hAnsi="Arial" w:cs="Arial" w:hint="eastAsia"/>
          <w:kern w:val="0"/>
          <w:szCs w:val="21"/>
        </w:rPr>
        <w:t>2026</w:t>
      </w:r>
      <w:r w:rsidRPr="008301AC">
        <w:rPr>
          <w:rFonts w:ascii="Arial" w:hAnsi="Arial" w:cs="Arial" w:hint="eastAsia"/>
          <w:kern w:val="0"/>
          <w:szCs w:val="21"/>
        </w:rPr>
        <w:t>年</w:t>
      </w:r>
      <w:r w:rsidRPr="008301AC">
        <w:rPr>
          <w:rFonts w:ascii="Arial" w:hAnsi="Arial" w:cs="Arial" w:hint="eastAsia"/>
          <w:kern w:val="0"/>
          <w:szCs w:val="21"/>
        </w:rPr>
        <w:t>11</w:t>
      </w:r>
      <w:r w:rsidRPr="008301AC">
        <w:rPr>
          <w:rFonts w:ascii="Arial" w:hAnsi="Arial" w:cs="Arial" w:hint="eastAsia"/>
          <w:kern w:val="0"/>
          <w:szCs w:val="21"/>
        </w:rPr>
        <w:t>月</w:t>
      </w:r>
      <w:r w:rsidRPr="008301AC">
        <w:rPr>
          <w:rFonts w:ascii="Arial" w:hAnsi="Arial" w:cs="Arial" w:hint="eastAsia"/>
          <w:kern w:val="0"/>
          <w:szCs w:val="21"/>
        </w:rPr>
        <w:t>30</w:t>
      </w:r>
      <w:r w:rsidRPr="008301AC">
        <w:rPr>
          <w:rFonts w:ascii="Arial" w:hAnsi="Arial" w:cs="Arial" w:hint="eastAsia"/>
          <w:kern w:val="0"/>
          <w:szCs w:val="21"/>
        </w:rPr>
        <w:t>日截止。</w:t>
      </w:r>
    </w:p>
    <w:p w:rsidR="004563E5" w:rsidRDefault="009834B9">
      <w:pPr>
        <w:widowControl/>
        <w:adjustRightInd w:val="0"/>
        <w:snapToGrid w:val="0"/>
        <w:spacing w:line="360" w:lineRule="auto"/>
        <w:ind w:firstLineChars="200" w:firstLine="420"/>
        <w:jc w:val="left"/>
        <w:rPr>
          <w:rFonts w:ascii="Arial" w:hAnsi="Arial" w:cs="Arial"/>
          <w:b/>
          <w:bCs/>
          <w:kern w:val="0"/>
          <w:szCs w:val="21"/>
        </w:rPr>
      </w:pPr>
      <w:r>
        <w:rPr>
          <w:rFonts w:ascii="Arial" w:hAnsi="Arial" w:cs="Arial"/>
          <w:kern w:val="0"/>
          <w:szCs w:val="21"/>
        </w:rPr>
        <w:t>本项目（是）接受联合体投标。</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8" w:name="_Toc28359003"/>
      <w:bookmarkStart w:id="9" w:name="_Toc28359080"/>
      <w:bookmarkStart w:id="10" w:name="_Toc35393791"/>
      <w:bookmarkStart w:id="11" w:name="_Toc35393622"/>
      <w:r>
        <w:rPr>
          <w:rFonts w:ascii="Arial" w:hAnsi="Arial" w:cs="Arial"/>
          <w:b/>
          <w:bCs/>
          <w:kern w:val="0"/>
          <w:szCs w:val="21"/>
        </w:rPr>
        <w:t>二、申请人的资格要求：</w:t>
      </w:r>
      <w:bookmarkEnd w:id="8"/>
      <w:bookmarkEnd w:id="9"/>
      <w:bookmarkEnd w:id="10"/>
      <w:bookmarkEnd w:id="11"/>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1. </w:t>
      </w:r>
      <w:r>
        <w:rPr>
          <w:rFonts w:ascii="Arial" w:hAnsi="Arial" w:cs="Arial"/>
          <w:kern w:val="0"/>
          <w:szCs w:val="21"/>
        </w:rPr>
        <w:t>基本资格要求：</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满足《中华人民共和国政府采购法》第二十二条规定，未被</w:t>
      </w:r>
      <w:r>
        <w:rPr>
          <w:rFonts w:ascii="Arial" w:hAnsi="Arial" w:cs="Arial"/>
          <w:kern w:val="0"/>
          <w:szCs w:val="21"/>
        </w:rPr>
        <w:t>“</w:t>
      </w:r>
      <w:r>
        <w:rPr>
          <w:rFonts w:ascii="Arial" w:hAnsi="Arial" w:cs="Arial"/>
          <w:kern w:val="0"/>
          <w:szCs w:val="21"/>
        </w:rPr>
        <w:t>信用中国</w:t>
      </w:r>
      <w:r>
        <w:rPr>
          <w:rFonts w:ascii="Arial" w:hAnsi="Arial" w:cs="Arial"/>
          <w:kern w:val="0"/>
          <w:szCs w:val="21"/>
        </w:rPr>
        <w:t>”</w:t>
      </w:r>
      <w:r>
        <w:rPr>
          <w:rFonts w:ascii="Arial" w:hAnsi="Arial" w:cs="Arial"/>
          <w:kern w:val="0"/>
          <w:szCs w:val="21"/>
        </w:rPr>
        <w:t>（</w:t>
      </w:r>
      <w:r>
        <w:rPr>
          <w:rFonts w:ascii="Arial" w:hAnsi="Arial" w:cs="Arial"/>
          <w:kern w:val="0"/>
          <w:szCs w:val="21"/>
        </w:rPr>
        <w:t>www.creditchina.gov.cn</w:t>
      </w:r>
      <w:r>
        <w:rPr>
          <w:rFonts w:ascii="Arial" w:hAnsi="Arial" w:cs="Arial"/>
          <w:kern w:val="0"/>
          <w:szCs w:val="21"/>
        </w:rPr>
        <w:t>）、中国政府采购网（</w:t>
      </w:r>
      <w:r>
        <w:rPr>
          <w:rFonts w:ascii="Arial" w:hAnsi="Arial" w:cs="Arial"/>
          <w:kern w:val="0"/>
          <w:szCs w:val="21"/>
        </w:rPr>
        <w:t>www.ccgp.gov.cn</w:t>
      </w:r>
      <w:r>
        <w:rPr>
          <w:rFonts w:ascii="Arial" w:hAnsi="Arial" w:cs="Arial"/>
          <w:kern w:val="0"/>
          <w:szCs w:val="21"/>
        </w:rPr>
        <w:t>）列入失信被执行人、重大税收违法</w:t>
      </w:r>
      <w:r w:rsidR="00607DDE">
        <w:rPr>
          <w:rFonts w:ascii="Arial" w:hAnsi="Arial" w:cs="Arial" w:hint="eastAsia"/>
          <w:kern w:val="0"/>
          <w:szCs w:val="21"/>
        </w:rPr>
        <w:t>失信主体</w:t>
      </w:r>
      <w:r>
        <w:rPr>
          <w:rFonts w:ascii="Arial" w:hAnsi="Arial" w:cs="Arial"/>
          <w:kern w:val="0"/>
          <w:szCs w:val="21"/>
        </w:rPr>
        <w:t>名单、政府采购严重违法失信行为记录名单；</w:t>
      </w:r>
    </w:p>
    <w:p w:rsidR="004563E5" w:rsidRDefault="009834B9">
      <w:pPr>
        <w:widowControl/>
        <w:adjustRightInd w:val="0"/>
        <w:snapToGrid w:val="0"/>
        <w:spacing w:line="360" w:lineRule="auto"/>
        <w:ind w:firstLineChars="200" w:firstLine="420"/>
        <w:jc w:val="left"/>
        <w:rPr>
          <w:rFonts w:ascii="Arial" w:hAnsi="Arial" w:cs="Arial"/>
          <w:i/>
          <w:iCs/>
          <w:szCs w:val="21"/>
        </w:rPr>
      </w:pPr>
      <w:r>
        <w:rPr>
          <w:rFonts w:ascii="Arial" w:hAnsi="Arial" w:cs="Arial"/>
          <w:kern w:val="0"/>
          <w:szCs w:val="21"/>
        </w:rPr>
        <w:t xml:space="preserve">2. </w:t>
      </w:r>
      <w:r>
        <w:rPr>
          <w:rFonts w:ascii="Arial" w:hAnsi="Arial" w:cs="Arial"/>
          <w:kern w:val="0"/>
          <w:szCs w:val="21"/>
        </w:rPr>
        <w:t>落实政府采购政策需满足的资格要求：</w:t>
      </w:r>
      <w:r>
        <w:rPr>
          <w:rFonts w:cs="Calibri" w:hint="eastAsia"/>
          <w:b/>
          <w:kern w:val="0"/>
          <w:szCs w:val="21"/>
        </w:rPr>
        <w:t>本项目专门面向中小企业，要求供应商提供的服务必须全部由符合政策要求的中小企业承接</w:t>
      </w:r>
      <w:r>
        <w:rPr>
          <w:rFonts w:cs="Calibri" w:hint="eastAsia"/>
          <w:b/>
          <w:szCs w:val="21"/>
        </w:rPr>
        <w:t>。中小企业是指满足《政府采购促进中小企业发展管理办法》（财库〔</w:t>
      </w:r>
      <w:r>
        <w:rPr>
          <w:rFonts w:cs="Calibri" w:hint="eastAsia"/>
          <w:b/>
          <w:szCs w:val="21"/>
        </w:rPr>
        <w:t>2020</w:t>
      </w:r>
      <w:r>
        <w:rPr>
          <w:rFonts w:cs="Calibri" w:hint="eastAsia"/>
          <w:b/>
          <w:szCs w:val="21"/>
        </w:rPr>
        <w:t>〕</w:t>
      </w:r>
      <w:r>
        <w:rPr>
          <w:rFonts w:cs="Calibri" w:hint="eastAsia"/>
          <w:b/>
          <w:szCs w:val="21"/>
        </w:rPr>
        <w:t>46</w:t>
      </w:r>
      <w:r>
        <w:rPr>
          <w:rFonts w:cs="Calibri" w:hint="eastAsia"/>
          <w:b/>
          <w:szCs w:val="21"/>
        </w:rPr>
        <w:t>号）第二条规定的企业，监狱企业、残疾人福利性单位视为中小企业；</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3. </w:t>
      </w:r>
      <w:r>
        <w:rPr>
          <w:rFonts w:ascii="Arial" w:hAnsi="Arial" w:cs="Arial"/>
          <w:kern w:val="0"/>
          <w:szCs w:val="21"/>
        </w:rPr>
        <w:t>特定资格要求：</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）单位负责人为同一人或者存在直接控股、管理关系的不同投标人，不得参加同一合同项下的政府采购活动；</w:t>
      </w:r>
    </w:p>
    <w:p w:rsidR="004563E5" w:rsidRDefault="009834B9">
      <w:pPr>
        <w:widowControl/>
        <w:snapToGrid w:val="0"/>
        <w:spacing w:line="360"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）为采购项目提供整体设计、规范编制或者项目管理、监理、检测等服务的供应商不得参加本项目的政府采购活动；</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lastRenderedPageBreak/>
        <w:t>（</w:t>
      </w:r>
      <w:r>
        <w:rPr>
          <w:rFonts w:ascii="Arial" w:hAnsi="Arial" w:cs="Arial"/>
          <w:kern w:val="0"/>
          <w:szCs w:val="21"/>
        </w:rPr>
        <w:t>3</w:t>
      </w:r>
      <w:r>
        <w:rPr>
          <w:rFonts w:ascii="Arial" w:hAnsi="Arial" w:cs="Arial"/>
          <w:kern w:val="0"/>
          <w:szCs w:val="21"/>
        </w:rPr>
        <w:t>）根据《关于规范政府采购供应商资格设定及资格审查的通知》（浙财采监</w:t>
      </w:r>
      <w:r>
        <w:rPr>
          <w:rFonts w:ascii="Arial" w:hAnsi="Arial" w:cs="Arial"/>
          <w:kern w:val="0"/>
          <w:szCs w:val="21"/>
        </w:rPr>
        <w:t>[2013]24</w:t>
      </w:r>
      <w:r>
        <w:rPr>
          <w:rFonts w:ascii="Arial" w:hAnsi="Arial" w:cs="Arial"/>
          <w:kern w:val="0"/>
          <w:szCs w:val="21"/>
        </w:rPr>
        <w:t>号）第</w:t>
      </w:r>
      <w:r>
        <w:rPr>
          <w:rFonts w:ascii="Arial" w:hAnsi="Arial" w:cs="Arial"/>
          <w:kern w:val="0"/>
          <w:szCs w:val="21"/>
        </w:rPr>
        <w:t>6</w:t>
      </w:r>
      <w:r>
        <w:rPr>
          <w:rFonts w:ascii="Arial" w:hAnsi="Arial" w:cs="Arial"/>
          <w:kern w:val="0"/>
          <w:szCs w:val="21"/>
        </w:rPr>
        <w:t>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登记手续，能够提供房产权证或其他有效财产证明材料，能证明其具备实际承担责任的能力和法定的缔结合同能力）；</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）接受联合体，联合体参加本项目政府采购应满足以下条件：</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 </w:t>
      </w:r>
      <w:r>
        <w:rPr>
          <w:rFonts w:ascii="Arial" w:hAnsi="Arial" w:cs="Arial"/>
          <w:kern w:val="0"/>
          <w:szCs w:val="21"/>
        </w:rPr>
        <w:t>两个以上的自然人、法人或者其他组织可以组成一个联合体，以一个投标人的身份共同参加本项目政府采购活动，联合体在投标文件中提供联合协议书并明确分工；</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 </w:t>
      </w:r>
      <w:r>
        <w:rPr>
          <w:rFonts w:ascii="Arial" w:hAnsi="Arial" w:cs="Arial"/>
          <w:spacing w:val="-4"/>
          <w:kern w:val="0"/>
          <w:szCs w:val="21"/>
        </w:rPr>
        <w:t>联合体主办单位和成员单位均应具备资格要求</w:t>
      </w:r>
      <w:r>
        <w:rPr>
          <w:rFonts w:ascii="Arial" w:hAnsi="Arial" w:cs="Arial"/>
          <w:spacing w:val="-4"/>
          <w:kern w:val="0"/>
          <w:szCs w:val="21"/>
        </w:rPr>
        <w:t>1</w:t>
      </w:r>
      <w:r>
        <w:rPr>
          <w:rFonts w:ascii="Arial" w:hAnsi="Arial" w:cs="Arial"/>
          <w:spacing w:val="-4"/>
          <w:kern w:val="0"/>
          <w:szCs w:val="21"/>
        </w:rPr>
        <w:t>、</w:t>
      </w:r>
      <w:r>
        <w:rPr>
          <w:rFonts w:ascii="Arial" w:hAnsi="Arial" w:cs="Arial"/>
          <w:spacing w:val="-4"/>
          <w:kern w:val="0"/>
          <w:szCs w:val="21"/>
        </w:rPr>
        <w:t>2</w:t>
      </w:r>
      <w:r>
        <w:rPr>
          <w:rFonts w:ascii="Arial" w:hAnsi="Arial" w:cs="Arial"/>
          <w:spacing w:val="-4"/>
          <w:kern w:val="0"/>
          <w:szCs w:val="21"/>
        </w:rPr>
        <w:t>及特定资格要求第（</w:t>
      </w:r>
      <w:r>
        <w:rPr>
          <w:rFonts w:ascii="Arial" w:hAnsi="Arial" w:cs="Arial"/>
          <w:spacing w:val="-4"/>
          <w:kern w:val="0"/>
          <w:szCs w:val="21"/>
        </w:rPr>
        <w:t>1</w:t>
      </w:r>
      <w:r>
        <w:rPr>
          <w:rFonts w:ascii="Arial" w:hAnsi="Arial" w:cs="Arial"/>
          <w:spacing w:val="-4"/>
          <w:kern w:val="0"/>
          <w:szCs w:val="21"/>
        </w:rPr>
        <w:t>）、（</w:t>
      </w:r>
      <w:r>
        <w:rPr>
          <w:rFonts w:ascii="Arial" w:hAnsi="Arial" w:cs="Arial"/>
          <w:spacing w:val="-4"/>
          <w:kern w:val="0"/>
          <w:szCs w:val="21"/>
        </w:rPr>
        <w:t>2</w:t>
      </w:r>
      <w:r>
        <w:rPr>
          <w:rFonts w:ascii="Arial" w:hAnsi="Arial" w:cs="Arial"/>
          <w:spacing w:val="-4"/>
          <w:kern w:val="0"/>
          <w:szCs w:val="21"/>
        </w:rPr>
        <w:t>）、（</w:t>
      </w:r>
      <w:r>
        <w:rPr>
          <w:rFonts w:ascii="Arial" w:hAnsi="Arial" w:cs="Arial"/>
          <w:spacing w:val="-4"/>
          <w:kern w:val="0"/>
          <w:szCs w:val="21"/>
        </w:rPr>
        <w:t>3</w:t>
      </w:r>
      <w:r>
        <w:rPr>
          <w:rFonts w:ascii="Arial" w:hAnsi="Arial" w:cs="Arial"/>
          <w:spacing w:val="-4"/>
          <w:kern w:val="0"/>
          <w:szCs w:val="21"/>
        </w:rPr>
        <w:t>）项；</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 </w:t>
      </w:r>
      <w:r>
        <w:rPr>
          <w:rFonts w:ascii="Arial" w:hAnsi="Arial" w:cs="Arial"/>
          <w:kern w:val="0"/>
          <w:szCs w:val="21"/>
        </w:rPr>
        <w:t>联合体中有同类资质的供应商按照联合体分工承担相同工作，按资质等级较低的供应商确定资质等级；</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 xml:space="preserve">◇ </w:t>
      </w:r>
      <w:r>
        <w:rPr>
          <w:rFonts w:ascii="Arial" w:hAnsi="Arial" w:cs="Arial"/>
          <w:kern w:val="0"/>
          <w:szCs w:val="21"/>
        </w:rPr>
        <w:t>联合体各方不得再单独参加或与其他供应商另外组成联合体参加本项目政府采购活动。</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12" w:name="_Toc28359004"/>
      <w:bookmarkStart w:id="13" w:name="_Toc28359081"/>
      <w:bookmarkStart w:id="14" w:name="_Toc35393623"/>
      <w:bookmarkStart w:id="15" w:name="_Toc35393792"/>
      <w:r>
        <w:rPr>
          <w:rFonts w:ascii="Arial" w:hAnsi="Arial" w:cs="Arial"/>
          <w:b/>
          <w:bCs/>
          <w:kern w:val="0"/>
          <w:szCs w:val="21"/>
        </w:rPr>
        <w:t>三、获取招标文件</w:t>
      </w:r>
      <w:bookmarkEnd w:id="12"/>
      <w:bookmarkEnd w:id="13"/>
      <w:bookmarkEnd w:id="14"/>
      <w:bookmarkEnd w:id="15"/>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时间：</w:t>
      </w:r>
      <w:r>
        <w:rPr>
          <w:rFonts w:ascii="Arial" w:hAnsi="Arial" w:cs="Arial"/>
          <w:szCs w:val="21"/>
        </w:rPr>
        <w:t>招标公告发布之日起至</w:t>
      </w:r>
      <w:r>
        <w:rPr>
          <w:rFonts w:ascii="Arial" w:hAnsi="Arial" w:cs="Arial"/>
          <w:kern w:val="0"/>
          <w:szCs w:val="21"/>
        </w:rPr>
        <w:t>投标截止时间</w:t>
      </w:r>
      <w:r>
        <w:rPr>
          <w:rFonts w:ascii="Arial" w:hAnsi="Arial" w:cs="Arial"/>
          <w:szCs w:val="21"/>
        </w:rPr>
        <w:t>前；</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地点：</w:t>
      </w:r>
      <w:r>
        <w:rPr>
          <w:rFonts w:ascii="Arial" w:hAnsi="Arial" w:cs="Arial"/>
          <w:szCs w:val="21"/>
        </w:rPr>
        <w:t>浙江政府采购网（</w:t>
      </w:r>
      <w:r>
        <w:rPr>
          <w:rFonts w:ascii="Arial" w:hAnsi="Arial" w:cs="Arial"/>
          <w:szCs w:val="21"/>
        </w:rPr>
        <w:t>http://zfcg.czt.zj.gov.cn/</w:t>
      </w:r>
      <w:r>
        <w:rPr>
          <w:rFonts w:ascii="Arial" w:hAnsi="Arial" w:cs="Arial"/>
          <w:szCs w:val="21"/>
        </w:rPr>
        <w:t>）；</w:t>
      </w:r>
    </w:p>
    <w:p w:rsidR="004563E5" w:rsidRDefault="009834B9">
      <w:pPr>
        <w:widowControl/>
        <w:adjustRightInd w:val="0"/>
        <w:snapToGrid w:val="0"/>
        <w:spacing w:line="360" w:lineRule="auto"/>
        <w:ind w:firstLineChars="200" w:firstLine="420"/>
        <w:rPr>
          <w:rFonts w:ascii="Arial" w:hAnsi="Arial" w:cs="Arial"/>
          <w:kern w:val="0"/>
          <w:szCs w:val="21"/>
        </w:rPr>
      </w:pPr>
      <w:r>
        <w:rPr>
          <w:rFonts w:ascii="Arial" w:hAnsi="Arial" w:cs="Arial"/>
          <w:kern w:val="0"/>
          <w:szCs w:val="21"/>
        </w:rPr>
        <w:t>方式：</w:t>
      </w:r>
      <w:r>
        <w:rPr>
          <w:rFonts w:ascii="Arial" w:hAnsi="Arial" w:cs="Arial"/>
          <w:szCs w:val="21"/>
        </w:rPr>
        <w:t>供应商通过</w:t>
      </w:r>
      <w:r>
        <w:rPr>
          <w:rFonts w:ascii="Arial" w:hAnsi="Arial" w:cs="Arial"/>
          <w:szCs w:val="21"/>
        </w:rPr>
        <w:t>“</w:t>
      </w:r>
      <w:r>
        <w:rPr>
          <w:rFonts w:ascii="Arial" w:hAnsi="Arial" w:cs="Arial"/>
          <w:szCs w:val="21"/>
        </w:rPr>
        <w:t>浙江政府采购网</w:t>
      </w:r>
      <w:r>
        <w:rPr>
          <w:rFonts w:ascii="Arial" w:hAnsi="Arial" w:cs="Arial"/>
          <w:szCs w:val="21"/>
        </w:rPr>
        <w:t>”</w:t>
      </w:r>
      <w:r>
        <w:rPr>
          <w:rFonts w:ascii="Arial" w:hAnsi="Arial" w:cs="Arial"/>
          <w:szCs w:val="21"/>
        </w:rPr>
        <w:t>在线获取（招标公告下方选取</w:t>
      </w:r>
      <w:r>
        <w:rPr>
          <w:rFonts w:ascii="Arial" w:hAnsi="Arial" w:cs="Arial"/>
          <w:szCs w:val="21"/>
        </w:rPr>
        <w:t>“</w:t>
      </w:r>
      <w:r>
        <w:rPr>
          <w:rFonts w:ascii="Arial" w:hAnsi="Arial" w:cs="Arial"/>
          <w:szCs w:val="21"/>
        </w:rPr>
        <w:t>潜在供应商</w:t>
      </w:r>
      <w:r>
        <w:rPr>
          <w:rFonts w:ascii="Arial" w:hAnsi="Arial" w:cs="Arial"/>
          <w:szCs w:val="21"/>
        </w:rPr>
        <w:t>”</w:t>
      </w:r>
      <w:r>
        <w:rPr>
          <w:rFonts w:ascii="Arial" w:hAnsi="Arial" w:cs="Arial"/>
          <w:szCs w:val="21"/>
        </w:rPr>
        <w:t>处</w:t>
      </w:r>
      <w:r>
        <w:rPr>
          <w:rFonts w:ascii="Arial" w:hAnsi="Arial" w:cs="Arial"/>
          <w:szCs w:val="21"/>
        </w:rPr>
        <w:t>“</w:t>
      </w:r>
      <w:r>
        <w:rPr>
          <w:rFonts w:ascii="Arial" w:hAnsi="Arial" w:cs="Arial"/>
          <w:szCs w:val="21"/>
        </w:rPr>
        <w:t>获取采购文件</w:t>
      </w:r>
      <w:r>
        <w:rPr>
          <w:rFonts w:ascii="Arial" w:hAnsi="Arial" w:cs="Arial"/>
          <w:szCs w:val="21"/>
        </w:rPr>
        <w:t>”</w:t>
      </w:r>
      <w:r>
        <w:rPr>
          <w:rFonts w:ascii="Arial" w:hAnsi="Arial" w:cs="Arial"/>
          <w:szCs w:val="21"/>
        </w:rPr>
        <w:t>），不提供纸制版招标文件；供应商只有在</w:t>
      </w:r>
      <w:r>
        <w:rPr>
          <w:rFonts w:ascii="Arial" w:hAnsi="Arial" w:cs="Arial"/>
          <w:szCs w:val="21"/>
        </w:rPr>
        <w:t>“</w:t>
      </w:r>
      <w:r>
        <w:rPr>
          <w:rFonts w:ascii="Arial" w:hAnsi="Arial" w:cs="Arial"/>
          <w:szCs w:val="21"/>
        </w:rPr>
        <w:t>浙江政府采购网</w:t>
      </w:r>
      <w:r>
        <w:rPr>
          <w:rFonts w:ascii="Arial" w:hAnsi="Arial" w:cs="Arial"/>
          <w:szCs w:val="21"/>
        </w:rPr>
        <w:t>”</w:t>
      </w:r>
      <w:r>
        <w:rPr>
          <w:rFonts w:ascii="Arial" w:hAnsi="Arial" w:cs="Arial"/>
          <w:szCs w:val="21"/>
        </w:rPr>
        <w:t>完成获取招标文件申请并下载了招标文件后才视作依法获取招标文件</w:t>
      </w:r>
      <w:r>
        <w:rPr>
          <w:rFonts w:ascii="Arial" w:hAnsi="Arial" w:cs="Arial"/>
          <w:kern w:val="0"/>
          <w:szCs w:val="21"/>
        </w:rPr>
        <w:t>；</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kern w:val="0"/>
          <w:szCs w:val="21"/>
        </w:rPr>
        <w:t>售价（元）：</w:t>
      </w:r>
      <w:r>
        <w:rPr>
          <w:rFonts w:ascii="Arial" w:hAnsi="Arial" w:cs="Arial"/>
          <w:kern w:val="0"/>
          <w:szCs w:val="21"/>
        </w:rPr>
        <w:t>0</w:t>
      </w:r>
      <w:r>
        <w:rPr>
          <w:rFonts w:ascii="Arial" w:hAnsi="Arial" w:cs="Arial"/>
          <w:szCs w:val="21"/>
        </w:rPr>
        <w:t>。</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16" w:name="_Toc28359005"/>
      <w:bookmarkStart w:id="17" w:name="_Toc28359082"/>
      <w:bookmarkStart w:id="18" w:name="_Toc35393793"/>
      <w:bookmarkStart w:id="19" w:name="_Toc35393624"/>
      <w:r>
        <w:rPr>
          <w:rFonts w:ascii="Arial" w:hAnsi="Arial" w:cs="Arial"/>
          <w:b/>
          <w:bCs/>
          <w:kern w:val="0"/>
          <w:szCs w:val="21"/>
        </w:rPr>
        <w:t>四、提交投标文件</w:t>
      </w:r>
      <w:bookmarkEnd w:id="16"/>
      <w:bookmarkEnd w:id="17"/>
      <w:r>
        <w:rPr>
          <w:rFonts w:ascii="Arial" w:hAnsi="Arial" w:cs="Arial"/>
          <w:b/>
          <w:bCs/>
          <w:kern w:val="0"/>
          <w:szCs w:val="21"/>
        </w:rPr>
        <w:t>截止时间、开标时间和地点</w:t>
      </w:r>
      <w:bookmarkEnd w:id="18"/>
      <w:bookmarkEnd w:id="19"/>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提交投标文件截止时间：</w:t>
      </w:r>
      <w:r w:rsidR="008301AC">
        <w:rPr>
          <w:rFonts w:ascii="Arial" w:hAnsi="Arial" w:cs="Arial"/>
          <w:kern w:val="0"/>
          <w:szCs w:val="21"/>
        </w:rPr>
        <w:t>2026</w:t>
      </w:r>
      <w:r w:rsidR="008301AC">
        <w:rPr>
          <w:rFonts w:ascii="Arial" w:hAnsi="Arial" w:cs="Arial"/>
          <w:kern w:val="0"/>
          <w:szCs w:val="21"/>
        </w:rPr>
        <w:t>年</w:t>
      </w:r>
      <w:r w:rsidR="008301AC">
        <w:rPr>
          <w:rFonts w:ascii="Arial" w:hAnsi="Arial" w:cs="Arial" w:hint="eastAsia"/>
          <w:kern w:val="0"/>
          <w:szCs w:val="21"/>
        </w:rPr>
        <w:t>0</w:t>
      </w:r>
      <w:r w:rsidR="008301AC" w:rsidRPr="009834B9">
        <w:rPr>
          <w:rFonts w:ascii="Arial" w:hAnsi="Arial" w:cs="Arial"/>
          <w:kern w:val="0"/>
          <w:szCs w:val="21"/>
        </w:rPr>
        <w:t>4</w:t>
      </w:r>
      <w:r w:rsidR="008301AC" w:rsidRPr="009834B9">
        <w:rPr>
          <w:rFonts w:ascii="Arial" w:hAnsi="Arial" w:cs="Arial"/>
          <w:kern w:val="0"/>
          <w:szCs w:val="21"/>
        </w:rPr>
        <w:t>月</w:t>
      </w:r>
      <w:r w:rsidR="008301AC" w:rsidRPr="009834B9">
        <w:rPr>
          <w:rFonts w:ascii="Arial" w:hAnsi="Arial" w:cs="Arial"/>
          <w:kern w:val="0"/>
          <w:szCs w:val="21"/>
        </w:rPr>
        <w:t>15</w:t>
      </w:r>
      <w:r w:rsidR="008301AC" w:rsidRPr="009834B9">
        <w:rPr>
          <w:rFonts w:ascii="Arial" w:hAnsi="Arial" w:cs="Arial"/>
          <w:kern w:val="0"/>
          <w:szCs w:val="21"/>
        </w:rPr>
        <w:t>日</w:t>
      </w:r>
      <w:r w:rsidR="008301AC">
        <w:rPr>
          <w:rFonts w:ascii="Arial" w:hAnsi="Arial" w:cs="Arial" w:hint="eastAsia"/>
          <w:kern w:val="0"/>
          <w:szCs w:val="21"/>
        </w:rPr>
        <w:t>0</w:t>
      </w:r>
      <w:r w:rsidR="008301AC" w:rsidRPr="009834B9">
        <w:rPr>
          <w:rFonts w:ascii="Arial" w:hAnsi="Arial" w:cs="Arial"/>
          <w:kern w:val="0"/>
          <w:szCs w:val="21"/>
        </w:rPr>
        <w:t>9</w:t>
      </w:r>
      <w:r w:rsidR="008301AC" w:rsidRPr="009834B9">
        <w:rPr>
          <w:rFonts w:ascii="Arial" w:hAnsi="Arial" w:cs="Arial"/>
          <w:kern w:val="0"/>
          <w:szCs w:val="21"/>
        </w:rPr>
        <w:t>时</w:t>
      </w:r>
      <w:r w:rsidR="008301AC" w:rsidRPr="009834B9">
        <w:rPr>
          <w:rFonts w:ascii="Arial" w:hAnsi="Arial" w:cs="Arial"/>
          <w:kern w:val="0"/>
          <w:szCs w:val="21"/>
        </w:rPr>
        <w:t>00</w:t>
      </w:r>
      <w:r w:rsidR="008301AC" w:rsidRPr="009834B9">
        <w:rPr>
          <w:rFonts w:ascii="Arial" w:hAnsi="Arial" w:cs="Arial"/>
          <w:kern w:val="0"/>
          <w:szCs w:val="21"/>
        </w:rPr>
        <w:t>分</w:t>
      </w:r>
      <w:r>
        <w:rPr>
          <w:rFonts w:ascii="Arial" w:hAnsi="Arial" w:cs="Arial"/>
          <w:kern w:val="0"/>
          <w:szCs w:val="21"/>
        </w:rPr>
        <w:t>（北京时间）；</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投标地点（网址）：政府采购云平台（</w:t>
      </w:r>
      <w:r>
        <w:rPr>
          <w:rFonts w:ascii="Arial" w:hAnsi="Arial" w:cs="Arial"/>
          <w:kern w:val="0"/>
          <w:szCs w:val="21"/>
        </w:rPr>
        <w:t>https://www.zcygov.cn</w:t>
      </w:r>
      <w:r>
        <w:rPr>
          <w:rFonts w:ascii="Arial" w:hAnsi="Arial" w:cs="Arial"/>
          <w:kern w:val="0"/>
          <w:szCs w:val="21"/>
        </w:rPr>
        <w:t>）；</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开标时间：</w:t>
      </w:r>
      <w:r w:rsidR="008301AC">
        <w:rPr>
          <w:rFonts w:ascii="Arial" w:hAnsi="Arial" w:cs="Arial"/>
          <w:kern w:val="0"/>
          <w:szCs w:val="21"/>
        </w:rPr>
        <w:t>2026</w:t>
      </w:r>
      <w:r w:rsidR="008301AC">
        <w:rPr>
          <w:rFonts w:ascii="Arial" w:hAnsi="Arial" w:cs="Arial"/>
          <w:kern w:val="0"/>
          <w:szCs w:val="21"/>
        </w:rPr>
        <w:t>年</w:t>
      </w:r>
      <w:r w:rsidR="008301AC">
        <w:rPr>
          <w:rFonts w:ascii="Arial" w:hAnsi="Arial" w:cs="Arial" w:hint="eastAsia"/>
          <w:kern w:val="0"/>
          <w:szCs w:val="21"/>
        </w:rPr>
        <w:t>0</w:t>
      </w:r>
      <w:r w:rsidR="008301AC" w:rsidRPr="009834B9">
        <w:rPr>
          <w:rFonts w:ascii="Arial" w:hAnsi="Arial" w:cs="Arial"/>
          <w:kern w:val="0"/>
          <w:szCs w:val="21"/>
        </w:rPr>
        <w:t>4</w:t>
      </w:r>
      <w:r w:rsidR="008301AC" w:rsidRPr="009834B9">
        <w:rPr>
          <w:rFonts w:ascii="Arial" w:hAnsi="Arial" w:cs="Arial"/>
          <w:kern w:val="0"/>
          <w:szCs w:val="21"/>
        </w:rPr>
        <w:t>月</w:t>
      </w:r>
      <w:r w:rsidR="008301AC" w:rsidRPr="009834B9">
        <w:rPr>
          <w:rFonts w:ascii="Arial" w:hAnsi="Arial" w:cs="Arial"/>
          <w:kern w:val="0"/>
          <w:szCs w:val="21"/>
        </w:rPr>
        <w:t>15</w:t>
      </w:r>
      <w:r w:rsidR="008301AC" w:rsidRPr="009834B9">
        <w:rPr>
          <w:rFonts w:ascii="Arial" w:hAnsi="Arial" w:cs="Arial"/>
          <w:kern w:val="0"/>
          <w:szCs w:val="21"/>
        </w:rPr>
        <w:t>日</w:t>
      </w:r>
      <w:r w:rsidR="008301AC">
        <w:rPr>
          <w:rFonts w:ascii="Arial" w:hAnsi="Arial" w:cs="Arial" w:hint="eastAsia"/>
          <w:kern w:val="0"/>
          <w:szCs w:val="21"/>
        </w:rPr>
        <w:t>0</w:t>
      </w:r>
      <w:r w:rsidR="008301AC" w:rsidRPr="009834B9">
        <w:rPr>
          <w:rFonts w:ascii="Arial" w:hAnsi="Arial" w:cs="Arial"/>
          <w:kern w:val="0"/>
          <w:szCs w:val="21"/>
        </w:rPr>
        <w:t>9</w:t>
      </w:r>
      <w:r w:rsidR="008301AC" w:rsidRPr="009834B9">
        <w:rPr>
          <w:rFonts w:ascii="Arial" w:hAnsi="Arial" w:cs="Arial"/>
          <w:kern w:val="0"/>
          <w:szCs w:val="21"/>
        </w:rPr>
        <w:t>时</w:t>
      </w:r>
      <w:r w:rsidR="008301AC" w:rsidRPr="009834B9">
        <w:rPr>
          <w:rFonts w:ascii="Arial" w:hAnsi="Arial" w:cs="Arial"/>
          <w:kern w:val="0"/>
          <w:szCs w:val="21"/>
        </w:rPr>
        <w:t>00</w:t>
      </w:r>
      <w:r w:rsidR="008301AC" w:rsidRPr="009834B9">
        <w:rPr>
          <w:rFonts w:ascii="Arial" w:hAnsi="Arial" w:cs="Arial"/>
          <w:kern w:val="0"/>
          <w:szCs w:val="21"/>
        </w:rPr>
        <w:t>分</w:t>
      </w:r>
      <w:r>
        <w:rPr>
          <w:rFonts w:ascii="Arial" w:hAnsi="Arial" w:cs="Arial"/>
          <w:kern w:val="0"/>
          <w:szCs w:val="21"/>
        </w:rPr>
        <w:t>；</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开标地点（网址）：在政府采购云平台（</w:t>
      </w:r>
      <w:r>
        <w:rPr>
          <w:rFonts w:ascii="Arial" w:hAnsi="Arial" w:cs="Arial"/>
          <w:kern w:val="0"/>
          <w:szCs w:val="21"/>
        </w:rPr>
        <w:t>https://www.zcygov.cn</w:t>
      </w:r>
      <w:r>
        <w:rPr>
          <w:rFonts w:ascii="Arial" w:hAnsi="Arial" w:cs="Arial"/>
          <w:kern w:val="0"/>
          <w:szCs w:val="21"/>
        </w:rPr>
        <w:t>）上开启投标文件。</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联合体由主办单位提交投标文件。</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20" w:name="_Toc28359084"/>
      <w:bookmarkStart w:id="21" w:name="_Toc28359007"/>
      <w:bookmarkStart w:id="22" w:name="_Toc35393794"/>
      <w:bookmarkStart w:id="23" w:name="_Toc35393625"/>
      <w:r>
        <w:rPr>
          <w:rFonts w:ascii="Arial" w:hAnsi="Arial" w:cs="Arial"/>
          <w:b/>
          <w:bCs/>
          <w:kern w:val="0"/>
          <w:szCs w:val="21"/>
        </w:rPr>
        <w:t>五、公告期限</w:t>
      </w:r>
      <w:bookmarkEnd w:id="20"/>
      <w:bookmarkEnd w:id="21"/>
      <w:bookmarkEnd w:id="22"/>
      <w:bookmarkEnd w:id="23"/>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rsidR="004563E5" w:rsidRDefault="009834B9">
      <w:pPr>
        <w:widowControl/>
        <w:adjustRightInd w:val="0"/>
        <w:snapToGrid w:val="0"/>
        <w:spacing w:line="360" w:lineRule="auto"/>
        <w:ind w:firstLineChars="200" w:firstLine="422"/>
        <w:jc w:val="left"/>
        <w:rPr>
          <w:rFonts w:ascii="Arial" w:hAnsi="Arial" w:cs="Arial"/>
          <w:b/>
          <w:bCs/>
          <w:kern w:val="0"/>
          <w:szCs w:val="21"/>
        </w:rPr>
      </w:pPr>
      <w:bookmarkStart w:id="24" w:name="_Toc35393795"/>
      <w:bookmarkStart w:id="25" w:name="_Toc35393626"/>
      <w:r>
        <w:rPr>
          <w:rFonts w:ascii="Arial" w:hAnsi="Arial" w:cs="Arial"/>
          <w:b/>
          <w:bCs/>
          <w:kern w:val="0"/>
          <w:szCs w:val="21"/>
        </w:rPr>
        <w:t>六、其他补充事宜</w:t>
      </w:r>
      <w:bookmarkEnd w:id="24"/>
      <w:bookmarkEnd w:id="25"/>
    </w:p>
    <w:p w:rsidR="004563E5" w:rsidRDefault="009834B9">
      <w:pPr>
        <w:pStyle w:val="a5"/>
        <w:spacing w:line="360" w:lineRule="auto"/>
        <w:ind w:firstLineChars="200"/>
        <w:rPr>
          <w:rFonts w:ascii="Arial" w:hAnsi="Arial" w:cs="Arial"/>
          <w:sz w:val="21"/>
          <w:szCs w:val="21"/>
        </w:rPr>
      </w:pPr>
      <w:r>
        <w:rPr>
          <w:rFonts w:ascii="Arial" w:hAnsi="Arial" w:cs="Arial"/>
          <w:sz w:val="21"/>
          <w:szCs w:val="21"/>
        </w:rPr>
        <w:t>1.</w:t>
      </w:r>
      <w:r>
        <w:rPr>
          <w:rFonts w:ascii="Arial" w:hAnsi="Arial" w:cs="Arial"/>
          <w:sz w:val="21"/>
          <w:szCs w:val="21"/>
        </w:rPr>
        <w:t>《浙江省财政厅关于进一步发挥政府采购政策功能全力推动经济稳进提质的通知》（浙财采监（</w:t>
      </w:r>
      <w:r>
        <w:rPr>
          <w:rFonts w:ascii="Arial" w:hAnsi="Arial" w:cs="Arial"/>
          <w:sz w:val="21"/>
          <w:szCs w:val="21"/>
        </w:rPr>
        <w:t>2022</w:t>
      </w:r>
      <w:r>
        <w:rPr>
          <w:rFonts w:ascii="Arial" w:hAnsi="Arial" w:cs="Arial"/>
          <w:sz w:val="21"/>
          <w:szCs w:val="21"/>
        </w:rPr>
        <w:t>）</w:t>
      </w:r>
      <w:r>
        <w:rPr>
          <w:rFonts w:ascii="Arial" w:hAnsi="Arial" w:cs="Arial"/>
          <w:sz w:val="21"/>
          <w:szCs w:val="21"/>
        </w:rPr>
        <w:t>3</w:t>
      </w:r>
      <w:r>
        <w:rPr>
          <w:rFonts w:ascii="Arial" w:hAnsi="Arial" w:cs="Arial"/>
          <w:sz w:val="21"/>
          <w:szCs w:val="21"/>
        </w:rPr>
        <w:t>号）、《浙江省财政厅关于进一步促进政府采购公平竞争打造最优营商环境的通知》（浙财采监（</w:t>
      </w:r>
      <w:r>
        <w:rPr>
          <w:rFonts w:ascii="Arial" w:hAnsi="Arial" w:cs="Arial"/>
          <w:sz w:val="21"/>
          <w:szCs w:val="21"/>
        </w:rPr>
        <w:t>2021</w:t>
      </w:r>
      <w:r>
        <w:rPr>
          <w:rFonts w:ascii="Arial" w:hAnsi="Arial" w:cs="Arial"/>
          <w:sz w:val="21"/>
          <w:szCs w:val="21"/>
        </w:rPr>
        <w:t>）</w:t>
      </w:r>
      <w:r>
        <w:rPr>
          <w:rFonts w:ascii="Arial" w:hAnsi="Arial" w:cs="Arial"/>
          <w:sz w:val="21"/>
          <w:szCs w:val="21"/>
        </w:rPr>
        <w:t>22</w:t>
      </w:r>
      <w:r>
        <w:rPr>
          <w:rFonts w:ascii="Arial" w:hAnsi="Arial" w:cs="Arial"/>
          <w:sz w:val="21"/>
          <w:szCs w:val="21"/>
        </w:rPr>
        <w:t>号））、《浙江省财政厅关于进一步加大政府采购支持中小企业力度助力扎</w:t>
      </w:r>
      <w:r>
        <w:rPr>
          <w:rFonts w:ascii="Arial" w:hAnsi="Arial" w:cs="Arial"/>
          <w:sz w:val="21"/>
          <w:szCs w:val="21"/>
        </w:rPr>
        <w:lastRenderedPageBreak/>
        <w:t>实稳住经济的通知》</w:t>
      </w:r>
      <w:r>
        <w:rPr>
          <w:rFonts w:ascii="Arial" w:hAnsi="Arial" w:cs="Arial"/>
          <w:sz w:val="21"/>
          <w:szCs w:val="21"/>
        </w:rPr>
        <w:t xml:space="preserve"> </w:t>
      </w:r>
      <w:r>
        <w:rPr>
          <w:rFonts w:ascii="Arial" w:hAnsi="Arial" w:cs="Arial"/>
          <w:sz w:val="21"/>
          <w:szCs w:val="21"/>
        </w:rPr>
        <w:t>（浙财采监（</w:t>
      </w:r>
      <w:r>
        <w:rPr>
          <w:rFonts w:ascii="Arial" w:hAnsi="Arial" w:cs="Arial"/>
          <w:sz w:val="21"/>
          <w:szCs w:val="21"/>
        </w:rPr>
        <w:t>2022</w:t>
      </w:r>
      <w:r>
        <w:rPr>
          <w:rFonts w:ascii="Arial" w:hAnsi="Arial" w:cs="Arial"/>
          <w:sz w:val="21"/>
          <w:szCs w:val="21"/>
        </w:rPr>
        <w:t>）</w:t>
      </w:r>
      <w:r>
        <w:rPr>
          <w:rFonts w:ascii="Arial" w:hAnsi="Arial" w:cs="Arial"/>
          <w:sz w:val="21"/>
          <w:szCs w:val="21"/>
        </w:rPr>
        <w:t>8</w:t>
      </w:r>
      <w:r>
        <w:rPr>
          <w:rFonts w:ascii="Arial" w:hAnsi="Arial" w:cs="Arial"/>
          <w:sz w:val="21"/>
          <w:szCs w:val="21"/>
        </w:rPr>
        <w:t>号）已分别于</w:t>
      </w:r>
      <w:r>
        <w:rPr>
          <w:rFonts w:ascii="Arial" w:hAnsi="Arial" w:cs="Arial"/>
          <w:sz w:val="21"/>
          <w:szCs w:val="21"/>
        </w:rPr>
        <w:t>2022</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29</w:t>
      </w:r>
      <w:r>
        <w:rPr>
          <w:rFonts w:ascii="Arial" w:hAnsi="Arial" w:cs="Arial"/>
          <w:sz w:val="21"/>
          <w:szCs w:val="21"/>
        </w:rPr>
        <w:t>日、</w:t>
      </w:r>
      <w:r>
        <w:rPr>
          <w:rFonts w:ascii="Arial" w:hAnsi="Arial" w:cs="Arial"/>
          <w:sz w:val="21"/>
          <w:szCs w:val="21"/>
        </w:rPr>
        <w:t>2022</w:t>
      </w:r>
      <w:r>
        <w:rPr>
          <w:rFonts w:ascii="Arial" w:hAnsi="Arial" w:cs="Arial"/>
          <w:sz w:val="21"/>
          <w:szCs w:val="21"/>
        </w:rPr>
        <w:t>年</w:t>
      </w:r>
      <w:r>
        <w:rPr>
          <w:rFonts w:ascii="Arial" w:hAnsi="Arial" w:cs="Arial"/>
          <w:sz w:val="21"/>
          <w:szCs w:val="21"/>
        </w:rPr>
        <w:t>2</w:t>
      </w:r>
      <w:r>
        <w:rPr>
          <w:rFonts w:ascii="Arial" w:hAnsi="Arial" w:cs="Arial"/>
          <w:sz w:val="21"/>
          <w:szCs w:val="21"/>
        </w:rPr>
        <w:t>月</w:t>
      </w:r>
      <w:r>
        <w:rPr>
          <w:rFonts w:ascii="Arial" w:hAnsi="Arial" w:cs="Arial"/>
          <w:sz w:val="21"/>
          <w:szCs w:val="21"/>
        </w:rPr>
        <w:t>1</w:t>
      </w:r>
      <w:r>
        <w:rPr>
          <w:rFonts w:ascii="Arial" w:hAnsi="Arial" w:cs="Arial"/>
          <w:sz w:val="21"/>
          <w:szCs w:val="21"/>
        </w:rPr>
        <w:t>日和</w:t>
      </w:r>
      <w:r>
        <w:rPr>
          <w:rFonts w:ascii="Arial" w:hAnsi="Arial" w:cs="Arial"/>
          <w:sz w:val="21"/>
          <w:szCs w:val="21"/>
        </w:rPr>
        <w:t>2022</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1</w:t>
      </w:r>
      <w:r>
        <w:rPr>
          <w:rFonts w:ascii="Arial" w:hAnsi="Arial" w:cs="Arial"/>
          <w:sz w:val="21"/>
          <w:szCs w:val="21"/>
        </w:rPr>
        <w:t>日开始实施，此前有关规定与上述文件内容不一致的，按上述文件要求执行。</w:t>
      </w:r>
    </w:p>
    <w:p w:rsidR="004563E5" w:rsidRDefault="009834B9">
      <w:pPr>
        <w:widowControl/>
        <w:adjustRightInd w:val="0"/>
        <w:snapToGrid w:val="0"/>
        <w:spacing w:line="360" w:lineRule="auto"/>
        <w:ind w:firstLineChars="200" w:firstLine="420"/>
        <w:rPr>
          <w:rFonts w:ascii="Arial" w:hAnsi="Arial" w:cs="Arial"/>
          <w:kern w:val="0"/>
          <w:szCs w:val="21"/>
        </w:rPr>
      </w:pPr>
      <w:r>
        <w:rPr>
          <w:rFonts w:ascii="Arial" w:hAnsi="Arial" w:cs="Arial"/>
          <w:kern w:val="0"/>
          <w:szCs w:val="21"/>
        </w:rPr>
        <w:t>2.</w:t>
      </w:r>
      <w:r>
        <w:rPr>
          <w:rFonts w:ascii="Arial" w:hAnsi="Arial" w:cs="Arial"/>
          <w:kern w:val="0"/>
          <w:szCs w:val="21"/>
        </w:rPr>
        <w:t>根据《浙江省财政厅关于进一步促进政府采购公平竞争打造最优营商环境的通知》（浙财采监（</w:t>
      </w:r>
      <w:r>
        <w:rPr>
          <w:rFonts w:ascii="Arial" w:hAnsi="Arial" w:cs="Arial"/>
          <w:kern w:val="0"/>
          <w:szCs w:val="21"/>
        </w:rPr>
        <w:t>2021</w:t>
      </w:r>
      <w:r>
        <w:rPr>
          <w:rFonts w:ascii="Arial" w:hAnsi="Arial" w:cs="Arial"/>
          <w:kern w:val="0"/>
          <w:szCs w:val="21"/>
        </w:rPr>
        <w:t>）</w:t>
      </w:r>
      <w:r>
        <w:rPr>
          <w:rFonts w:ascii="Arial" w:hAnsi="Arial" w:cs="Arial"/>
          <w:kern w:val="0"/>
          <w:szCs w:val="21"/>
        </w:rPr>
        <w:t>22</w:t>
      </w:r>
      <w:r>
        <w:rPr>
          <w:rFonts w:ascii="Arial" w:hAnsi="Arial" w:cs="Arial"/>
          <w:kern w:val="0"/>
          <w:szCs w:val="21"/>
        </w:rPr>
        <w:t>号）文件关于</w:t>
      </w:r>
      <w:r>
        <w:rPr>
          <w:rFonts w:ascii="Arial" w:hAnsi="Arial" w:cs="Arial"/>
          <w:kern w:val="0"/>
          <w:szCs w:val="21"/>
        </w:rPr>
        <w:t>“</w:t>
      </w:r>
      <w:r>
        <w:rPr>
          <w:rFonts w:ascii="Arial" w:hAnsi="Arial" w:cs="Arial"/>
          <w:kern w:val="0"/>
          <w:szCs w:val="21"/>
        </w:rPr>
        <w:t>健全行政裁决机制</w:t>
      </w:r>
      <w:r>
        <w:rPr>
          <w:rFonts w:ascii="Arial" w:hAnsi="Arial" w:cs="Arial"/>
          <w:kern w:val="0"/>
          <w:szCs w:val="21"/>
        </w:rPr>
        <w:t>”</w:t>
      </w:r>
      <w:r>
        <w:rPr>
          <w:rFonts w:ascii="Arial" w:hAnsi="Arial" w:cs="Arial"/>
          <w:kern w:val="0"/>
          <w:szCs w:val="21"/>
        </w:rPr>
        <w:t>要求，鼓励供应商在线提起询问，路径为：政采云</w:t>
      </w:r>
      <w:r>
        <w:rPr>
          <w:rFonts w:ascii="Arial" w:hAnsi="Arial" w:cs="Arial"/>
          <w:kern w:val="0"/>
          <w:szCs w:val="21"/>
        </w:rPr>
        <w:t>-</w:t>
      </w:r>
      <w:r>
        <w:rPr>
          <w:rFonts w:ascii="Arial" w:hAnsi="Arial" w:cs="Arial"/>
          <w:kern w:val="0"/>
          <w:szCs w:val="21"/>
        </w:rPr>
        <w:t>项目采购</w:t>
      </w:r>
      <w:r>
        <w:rPr>
          <w:rFonts w:ascii="Arial" w:hAnsi="Arial" w:cs="Arial"/>
          <w:kern w:val="0"/>
          <w:szCs w:val="21"/>
        </w:rPr>
        <w:t>-</w:t>
      </w:r>
      <w:r>
        <w:rPr>
          <w:rFonts w:ascii="Arial" w:hAnsi="Arial" w:cs="Arial"/>
          <w:kern w:val="0"/>
          <w:szCs w:val="21"/>
        </w:rPr>
        <w:t>询问质疑投诉</w:t>
      </w:r>
      <w:r>
        <w:rPr>
          <w:rFonts w:ascii="Arial" w:hAnsi="Arial" w:cs="Arial"/>
          <w:kern w:val="0"/>
          <w:szCs w:val="21"/>
        </w:rPr>
        <w:t>-</w:t>
      </w:r>
      <w:r>
        <w:rPr>
          <w:rFonts w:ascii="Arial" w:hAnsi="Arial" w:cs="Arial"/>
          <w:kern w:val="0"/>
          <w:szCs w:val="21"/>
        </w:rPr>
        <w:t>询问列表</w:t>
      </w:r>
      <w:r>
        <w:rPr>
          <w:rFonts w:ascii="Arial" w:hAnsi="Arial" w:cs="Arial"/>
          <w:kern w:val="0"/>
          <w:szCs w:val="21"/>
        </w:rPr>
        <w:t>:</w:t>
      </w:r>
      <w:r>
        <w:rPr>
          <w:rFonts w:ascii="Arial" w:hAnsi="Arial" w:cs="Arial"/>
          <w:kern w:val="0"/>
          <w:szCs w:val="21"/>
        </w:rPr>
        <w:t>鼓励供应商在线提起质疑，路径为：政采云</w:t>
      </w:r>
      <w:r>
        <w:rPr>
          <w:rFonts w:ascii="Arial" w:hAnsi="Arial" w:cs="Arial"/>
          <w:kern w:val="0"/>
          <w:szCs w:val="21"/>
        </w:rPr>
        <w:t>-</w:t>
      </w:r>
      <w:r>
        <w:rPr>
          <w:rFonts w:ascii="Arial" w:hAnsi="Arial" w:cs="Arial"/>
          <w:kern w:val="0"/>
          <w:szCs w:val="21"/>
        </w:rPr>
        <w:t>项目采购</w:t>
      </w:r>
      <w:r>
        <w:rPr>
          <w:rFonts w:ascii="Arial" w:hAnsi="Arial" w:cs="Arial"/>
          <w:kern w:val="0"/>
          <w:szCs w:val="21"/>
        </w:rPr>
        <w:t>-</w:t>
      </w:r>
      <w:r>
        <w:rPr>
          <w:rFonts w:ascii="Arial" w:hAnsi="Arial" w:cs="Arial"/>
          <w:kern w:val="0"/>
          <w:szCs w:val="21"/>
        </w:rPr>
        <w:t>询问质疑投诉</w:t>
      </w:r>
      <w:r>
        <w:rPr>
          <w:rFonts w:ascii="Arial" w:hAnsi="Arial" w:cs="Arial"/>
          <w:kern w:val="0"/>
          <w:szCs w:val="21"/>
        </w:rPr>
        <w:t>-</w:t>
      </w:r>
      <w:r>
        <w:rPr>
          <w:rFonts w:ascii="Arial" w:hAnsi="Arial" w:cs="Arial"/>
          <w:kern w:val="0"/>
          <w:szCs w:val="21"/>
        </w:rPr>
        <w:t>质疑列表。质疑供应商对在线质疑答复不满意的，可在线提起投诉，路径为：浙江政府服务网</w:t>
      </w:r>
      <w:r>
        <w:rPr>
          <w:rFonts w:ascii="Arial" w:hAnsi="Arial" w:cs="Arial"/>
          <w:kern w:val="0"/>
          <w:szCs w:val="21"/>
        </w:rPr>
        <w:t>-</w:t>
      </w:r>
      <w:r>
        <w:rPr>
          <w:rFonts w:ascii="Arial" w:hAnsi="Arial" w:cs="Arial"/>
          <w:kern w:val="0"/>
          <w:szCs w:val="21"/>
        </w:rPr>
        <w:t>政府采购投诉处理</w:t>
      </w:r>
      <w:r>
        <w:rPr>
          <w:rFonts w:ascii="Arial" w:hAnsi="Arial" w:cs="Arial"/>
          <w:kern w:val="0"/>
          <w:szCs w:val="21"/>
        </w:rPr>
        <w:t>-</w:t>
      </w:r>
      <w:r>
        <w:rPr>
          <w:rFonts w:ascii="Arial" w:hAnsi="Arial" w:cs="Arial"/>
          <w:kern w:val="0"/>
          <w:szCs w:val="21"/>
        </w:rPr>
        <w:t>在线办理。</w:t>
      </w:r>
    </w:p>
    <w:p w:rsidR="004563E5" w:rsidRDefault="009834B9">
      <w:pPr>
        <w:widowControl/>
        <w:adjustRightInd w:val="0"/>
        <w:snapToGrid w:val="0"/>
        <w:spacing w:line="360" w:lineRule="auto"/>
        <w:ind w:firstLineChars="200" w:firstLine="420"/>
        <w:rPr>
          <w:rFonts w:ascii="Arial" w:hAnsi="Arial" w:cs="Arial"/>
          <w:kern w:val="0"/>
          <w:szCs w:val="21"/>
        </w:rPr>
      </w:pPr>
      <w:r>
        <w:rPr>
          <w:rFonts w:ascii="Arial" w:hAnsi="Arial" w:cs="Arial"/>
          <w:kern w:val="0"/>
          <w:szCs w:val="21"/>
        </w:rPr>
        <w:t>3.</w:t>
      </w:r>
      <w:r>
        <w:rPr>
          <w:rFonts w:ascii="Arial" w:hAnsi="Arial" w:cs="Arial"/>
          <w:kern w:val="0"/>
          <w:szCs w:val="21"/>
        </w:rPr>
        <w:t>投标人认为招标文件使自己的权益受到损害的，可以自获取招标文件之日或者招标公告期限届满之日（公告期限届满后获取招标文件的，以公告期限届满之日为准）起</w:t>
      </w:r>
      <w:r>
        <w:rPr>
          <w:rFonts w:ascii="Arial" w:hAnsi="Arial" w:cs="Arial"/>
          <w:kern w:val="0"/>
          <w:szCs w:val="21"/>
        </w:rPr>
        <w:t>7</w:t>
      </w:r>
      <w:r>
        <w:rPr>
          <w:rFonts w:ascii="Arial" w:hAnsi="Arial" w:cs="Arial"/>
          <w:kern w:val="0"/>
          <w:szCs w:val="21"/>
        </w:rPr>
        <w:t>个工作日内，以书面形式向采购人和采购代理机构提出质疑。提出质疑的投标人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4.</w:t>
      </w:r>
      <w:r>
        <w:rPr>
          <w:rFonts w:ascii="Arial" w:hAnsi="Arial" w:cs="Arial"/>
          <w:kern w:val="0"/>
          <w:szCs w:val="21"/>
        </w:rPr>
        <w:t>其他事项</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4.1</w:t>
      </w:r>
      <w:r>
        <w:rPr>
          <w:rFonts w:ascii="Arial" w:hAnsi="Arial" w:cs="Arial"/>
          <w:kern w:val="0"/>
          <w:szCs w:val="21"/>
        </w:rPr>
        <w:t>采购项目需要落实的政府采购政策：</w:t>
      </w:r>
      <w:r>
        <w:rPr>
          <w:rFonts w:ascii="Arial" w:hAnsi="Arial" w:cs="Arial"/>
          <w:szCs w:val="21"/>
        </w:rPr>
        <w:t>包括节约资源、保护环境、支持创新、促进中小企业发展等。</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4.2</w:t>
      </w:r>
      <w:r>
        <w:rPr>
          <w:rFonts w:ascii="Arial" w:hAnsi="Arial" w:cs="Arial"/>
          <w:szCs w:val="21"/>
        </w:rPr>
        <w:t>采购信息发布媒介：浙江政府采购网（</w:t>
      </w:r>
      <w:r>
        <w:rPr>
          <w:rFonts w:ascii="Arial" w:hAnsi="Arial" w:cs="Arial"/>
          <w:szCs w:val="21"/>
        </w:rPr>
        <w:t>http://zfcg.czt.zj.gov.cn/</w:t>
      </w:r>
      <w:r>
        <w:rPr>
          <w:rFonts w:ascii="Arial" w:hAnsi="Arial" w:cs="Arial"/>
          <w:szCs w:val="21"/>
        </w:rPr>
        <w:t>）。</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4.3</w:t>
      </w:r>
      <w:r>
        <w:rPr>
          <w:rFonts w:ascii="Arial" w:hAnsi="Arial" w:cs="Arial"/>
          <w:kern w:val="0"/>
          <w:szCs w:val="21"/>
        </w:rPr>
        <w:t>未按招标公告规定获取招标文件的潜在投标人不得对招标文件提出质疑，其投标文件将被拒绝；</w:t>
      </w:r>
      <w:r>
        <w:rPr>
          <w:rFonts w:ascii="Arial" w:hAnsi="Arial" w:cs="Arial"/>
          <w:szCs w:val="21"/>
        </w:rPr>
        <w:t>通过本公告下方</w:t>
      </w:r>
      <w:r>
        <w:rPr>
          <w:rFonts w:ascii="Arial" w:hAnsi="Arial" w:cs="Arial"/>
          <w:szCs w:val="21"/>
        </w:rPr>
        <w:t>“</w:t>
      </w:r>
      <w:r>
        <w:rPr>
          <w:rFonts w:ascii="Arial" w:hAnsi="Arial" w:cs="Arial"/>
          <w:szCs w:val="21"/>
        </w:rPr>
        <w:t>游客，浏览采购文件</w:t>
      </w:r>
      <w:r>
        <w:rPr>
          <w:rFonts w:ascii="Arial" w:hAnsi="Arial" w:cs="Arial"/>
          <w:szCs w:val="21"/>
        </w:rPr>
        <w:t>”</w:t>
      </w:r>
      <w:r>
        <w:rPr>
          <w:rFonts w:ascii="Arial" w:hAnsi="Arial" w:cs="Arial"/>
          <w:szCs w:val="21"/>
        </w:rPr>
        <w:t>下载的招标文件仅供浏览，不视作依法获取招标文件。</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4.4</w:t>
      </w:r>
      <w:r>
        <w:rPr>
          <w:rFonts w:ascii="Arial" w:hAnsi="Arial" w:cs="Arial"/>
          <w:szCs w:val="21"/>
        </w:rPr>
        <w:t>在线投标响应（电子投标）说明：</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）本项目采用政府采购电子化交易；</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）投标人应在投标前完成</w:t>
      </w:r>
      <w:r>
        <w:rPr>
          <w:rFonts w:ascii="Arial" w:hAnsi="Arial" w:cs="Arial"/>
          <w:szCs w:val="21"/>
        </w:rPr>
        <w:t>CA</w:t>
      </w:r>
      <w:r>
        <w:rPr>
          <w:rFonts w:ascii="Arial" w:hAnsi="Arial" w:cs="Arial"/>
          <w:szCs w:val="21"/>
        </w:rPr>
        <w:t>数字证书办理。（办理流程详见</w:t>
      </w:r>
      <w:r>
        <w:rPr>
          <w:rFonts w:ascii="Arial" w:hAnsi="Arial" w:cs="Arial"/>
          <w:szCs w:val="21"/>
        </w:rPr>
        <w:t>http://zfcg.czt.zj.gov.cn/bidClientTemplate/2019-05-27/12945.html</w:t>
      </w:r>
      <w:r>
        <w:rPr>
          <w:rFonts w:ascii="Arial" w:hAnsi="Arial" w:cs="Arial"/>
          <w:szCs w:val="21"/>
        </w:rPr>
        <w:t>）；</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）投标人应安装</w:t>
      </w:r>
      <w:r>
        <w:rPr>
          <w:rFonts w:ascii="Arial" w:hAnsi="Arial" w:cs="Arial"/>
          <w:szCs w:val="21"/>
        </w:rPr>
        <w:t>“</w:t>
      </w:r>
      <w:r>
        <w:rPr>
          <w:rFonts w:ascii="Arial" w:hAnsi="Arial" w:cs="Arial"/>
          <w:szCs w:val="21"/>
        </w:rPr>
        <w:t>政采云投标客户端</w:t>
      </w:r>
      <w:r>
        <w:rPr>
          <w:rFonts w:ascii="Arial" w:hAnsi="Arial" w:cs="Arial"/>
          <w:szCs w:val="21"/>
        </w:rPr>
        <w:t>”</w:t>
      </w:r>
      <w:r>
        <w:rPr>
          <w:rFonts w:ascii="Arial" w:hAnsi="Arial" w:cs="Arial"/>
          <w:szCs w:val="21"/>
        </w:rPr>
        <w:t>，电子投标工具请投标人自行前往浙江政府采购网下载并安装，（下载网址：</w:t>
      </w:r>
      <w:r>
        <w:rPr>
          <w:rFonts w:ascii="Arial" w:hAnsi="Arial" w:cs="Arial"/>
          <w:szCs w:val="21"/>
        </w:rPr>
        <w:t>http://zfcg.czt.zj.gov.cn/bidClientTemplate/2019-09-24/12975.html</w:t>
      </w:r>
      <w:r>
        <w:rPr>
          <w:rFonts w:ascii="Arial" w:hAnsi="Arial" w:cs="Arial"/>
          <w:szCs w:val="21"/>
        </w:rPr>
        <w:t>）；</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）电子交易具体流程详见操作指南：登录政府采购云平台（</w:t>
      </w:r>
      <w:r>
        <w:rPr>
          <w:rFonts w:ascii="Arial" w:hAnsi="Arial" w:cs="Arial"/>
          <w:szCs w:val="21"/>
        </w:rPr>
        <w:t>https://www.zcygov.cn/</w:t>
      </w:r>
      <w:r>
        <w:rPr>
          <w:rFonts w:ascii="Arial" w:hAnsi="Arial" w:cs="Arial"/>
          <w:szCs w:val="21"/>
        </w:rPr>
        <w:t>），从首页</w:t>
      </w:r>
      <w:r>
        <w:rPr>
          <w:rFonts w:ascii="Arial" w:hAnsi="Arial" w:cs="Arial"/>
          <w:szCs w:val="21"/>
        </w:rPr>
        <w:t>-</w:t>
      </w:r>
      <w:r>
        <w:rPr>
          <w:rFonts w:ascii="Arial" w:hAnsi="Arial" w:cs="Arial"/>
          <w:szCs w:val="21"/>
        </w:rPr>
        <w:t>服务中心</w:t>
      </w:r>
      <w:r>
        <w:rPr>
          <w:rFonts w:ascii="Arial" w:hAnsi="Arial" w:cs="Arial"/>
          <w:szCs w:val="21"/>
        </w:rPr>
        <w:t>-</w:t>
      </w:r>
      <w:r>
        <w:rPr>
          <w:rFonts w:ascii="Arial" w:hAnsi="Arial" w:cs="Arial"/>
          <w:szCs w:val="21"/>
        </w:rPr>
        <w:t>帮助文档</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电子招投标，查看文档和视频；</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）如有疑问，可致电政府采购云平台技术支持热线咨询，联系方式：</w:t>
      </w:r>
      <w:r>
        <w:rPr>
          <w:rFonts w:ascii="Arial" w:hAnsi="Arial" w:cs="Arial"/>
          <w:szCs w:val="21"/>
        </w:rPr>
        <w:t>400-881-7190</w:t>
      </w:r>
      <w:r>
        <w:rPr>
          <w:rFonts w:ascii="Arial" w:hAnsi="Arial" w:cs="Arial"/>
          <w:szCs w:val="21"/>
        </w:rPr>
        <w:t>；</w:t>
      </w:r>
    </w:p>
    <w:p w:rsidR="004563E5" w:rsidRDefault="009834B9">
      <w:pPr>
        <w:widowControl/>
        <w:adjustRightInd w:val="0"/>
        <w:snapToGrid w:val="0"/>
        <w:spacing w:line="360" w:lineRule="auto"/>
        <w:ind w:firstLineChars="200" w:firstLine="420"/>
        <w:jc w:val="left"/>
        <w:rPr>
          <w:rFonts w:ascii="Arial" w:hAnsi="Arial" w:cs="Arial"/>
          <w:kern w:val="0"/>
          <w:szCs w:val="21"/>
        </w:rPr>
      </w:pPr>
      <w:r>
        <w:rPr>
          <w:rFonts w:ascii="Arial" w:hAnsi="Arial" w:cs="Arial"/>
          <w:kern w:val="0"/>
          <w:szCs w:val="21"/>
        </w:rPr>
        <w:t>4.5</w:t>
      </w:r>
      <w:r>
        <w:rPr>
          <w:rFonts w:ascii="Arial" w:hAnsi="Arial" w:cs="Arial"/>
          <w:kern w:val="0"/>
          <w:szCs w:val="21"/>
        </w:rPr>
        <w:t>开标时间后</w:t>
      </w:r>
      <w:r>
        <w:rPr>
          <w:rFonts w:ascii="Arial" w:hAnsi="Arial" w:cs="Arial"/>
          <w:kern w:val="0"/>
          <w:szCs w:val="21"/>
        </w:rPr>
        <w:t>30</w:t>
      </w:r>
      <w:r>
        <w:rPr>
          <w:rFonts w:ascii="Arial" w:hAnsi="Arial" w:cs="Arial"/>
          <w:kern w:val="0"/>
          <w:szCs w:val="21"/>
        </w:rPr>
        <w:t>分钟内，投标人须登录政府采购云平台，用</w:t>
      </w:r>
      <w:r>
        <w:rPr>
          <w:rFonts w:ascii="Arial" w:hAnsi="Arial" w:cs="Arial"/>
          <w:kern w:val="0"/>
          <w:szCs w:val="21"/>
        </w:rPr>
        <w:t>“</w:t>
      </w:r>
      <w:r>
        <w:rPr>
          <w:rFonts w:ascii="Arial" w:hAnsi="Arial" w:cs="Arial"/>
          <w:kern w:val="0"/>
          <w:szCs w:val="21"/>
        </w:rPr>
        <w:t>项目采购</w:t>
      </w:r>
      <w:r>
        <w:rPr>
          <w:rFonts w:ascii="Arial" w:hAnsi="Arial" w:cs="Arial"/>
          <w:kern w:val="0"/>
          <w:szCs w:val="21"/>
        </w:rPr>
        <w:t>-</w:t>
      </w:r>
      <w:r>
        <w:rPr>
          <w:rFonts w:ascii="Arial" w:hAnsi="Arial" w:cs="Arial"/>
          <w:kern w:val="0"/>
          <w:szCs w:val="21"/>
        </w:rPr>
        <w:t>开标评标</w:t>
      </w:r>
      <w:r>
        <w:rPr>
          <w:rFonts w:ascii="Arial" w:hAnsi="Arial" w:cs="Arial"/>
          <w:kern w:val="0"/>
          <w:szCs w:val="21"/>
        </w:rPr>
        <w:t>”</w:t>
      </w:r>
      <w:r>
        <w:rPr>
          <w:rFonts w:ascii="Arial" w:hAnsi="Arial" w:cs="Arial"/>
          <w:kern w:val="0"/>
          <w:szCs w:val="21"/>
        </w:rPr>
        <w:t>功能解密投标文件（线上）；</w:t>
      </w:r>
    </w:p>
    <w:p w:rsidR="004563E5" w:rsidRDefault="009834B9">
      <w:pPr>
        <w:widowControl/>
        <w:adjustRightInd w:val="0"/>
        <w:snapToGrid w:val="0"/>
        <w:spacing w:line="360" w:lineRule="auto"/>
        <w:ind w:firstLineChars="200" w:firstLine="420"/>
        <w:jc w:val="left"/>
        <w:rPr>
          <w:rFonts w:ascii="Arial" w:hAnsi="Arial" w:cs="Arial"/>
          <w:szCs w:val="21"/>
        </w:rPr>
      </w:pPr>
      <w:r>
        <w:rPr>
          <w:rFonts w:ascii="Arial" w:hAnsi="Arial" w:cs="Arial"/>
          <w:szCs w:val="21"/>
        </w:rPr>
        <w:t>4.6</w:t>
      </w:r>
      <w:r>
        <w:rPr>
          <w:rFonts w:ascii="Arial" w:hAnsi="Arial" w:cs="Arial"/>
          <w:szCs w:val="21"/>
        </w:rPr>
        <w:t>中标人应在合同签订前完成政府采购云平台（</w:t>
      </w:r>
      <w:r>
        <w:rPr>
          <w:rFonts w:ascii="Arial" w:hAnsi="Arial" w:cs="Arial"/>
          <w:szCs w:val="21"/>
        </w:rPr>
        <w:t>https://www.zcygov.cn/</w:t>
      </w:r>
      <w:r>
        <w:rPr>
          <w:rFonts w:ascii="Arial" w:hAnsi="Arial" w:cs="Arial"/>
          <w:szCs w:val="21"/>
        </w:rPr>
        <w:t>）全部注册步骤并成为正式注册入库供应商，否则将导致合同款无法正常支付，责任由中标人承担。请投标人尽早完成注册。</w:t>
      </w:r>
      <w:r>
        <w:rPr>
          <w:rFonts w:ascii="Arial" w:hAnsi="Arial" w:cs="Arial"/>
          <w:szCs w:val="21"/>
        </w:rPr>
        <w:t>https://middle.zcygov.cn/settle-front/#/registry</w:t>
      </w:r>
      <w:r>
        <w:rPr>
          <w:rFonts w:ascii="Arial" w:hAnsi="Arial" w:cs="Arial"/>
          <w:szCs w:val="21"/>
        </w:rPr>
        <w:t>（供应商注册页面）。</w:t>
      </w:r>
    </w:p>
    <w:p w:rsidR="004563E5" w:rsidRDefault="004563E5">
      <w:pPr>
        <w:snapToGrid w:val="0"/>
        <w:spacing w:line="360" w:lineRule="auto"/>
        <w:ind w:firstLineChars="200" w:firstLine="422"/>
        <w:rPr>
          <w:rFonts w:ascii="Arial" w:hAnsi="Arial" w:cs="Arial"/>
          <w:b/>
          <w:bCs/>
          <w:kern w:val="0"/>
          <w:szCs w:val="21"/>
        </w:rPr>
      </w:pPr>
      <w:bookmarkStart w:id="26" w:name="_Toc28359085"/>
      <w:bookmarkStart w:id="27" w:name="_Toc35393796"/>
      <w:bookmarkStart w:id="28" w:name="_Toc35393627"/>
      <w:bookmarkStart w:id="29" w:name="_Toc28359008"/>
    </w:p>
    <w:p w:rsidR="004563E5" w:rsidRDefault="009834B9">
      <w:pPr>
        <w:snapToGrid w:val="0"/>
        <w:spacing w:line="360" w:lineRule="auto"/>
        <w:ind w:firstLineChars="200" w:firstLine="422"/>
        <w:rPr>
          <w:rFonts w:ascii="Arial" w:hAnsi="Arial" w:cs="Arial"/>
          <w:b/>
          <w:bCs/>
          <w:szCs w:val="21"/>
        </w:rPr>
      </w:pPr>
      <w:r>
        <w:rPr>
          <w:rFonts w:ascii="Arial" w:hAnsi="Arial" w:cs="Arial"/>
          <w:b/>
          <w:bCs/>
          <w:kern w:val="0"/>
          <w:szCs w:val="21"/>
        </w:rPr>
        <w:lastRenderedPageBreak/>
        <w:t>七、</w:t>
      </w:r>
      <w:bookmarkEnd w:id="26"/>
      <w:bookmarkEnd w:id="27"/>
      <w:bookmarkEnd w:id="28"/>
      <w:bookmarkEnd w:id="29"/>
      <w:r>
        <w:rPr>
          <w:rFonts w:ascii="Arial" w:hAnsi="Arial" w:cs="Arial"/>
          <w:b/>
          <w:bCs/>
          <w:szCs w:val="21"/>
        </w:rPr>
        <w:t>对本次采购提出询问、质疑、投诉，请按以下方式联系</w:t>
      </w:r>
    </w:p>
    <w:p w:rsidR="004563E5" w:rsidRDefault="009834B9">
      <w:pPr>
        <w:pStyle w:val="ae"/>
        <w:spacing w:line="360" w:lineRule="auto"/>
        <w:ind w:firstLineChars="200" w:firstLine="420"/>
        <w:rPr>
          <w:rFonts w:hAnsi="宋体"/>
        </w:rPr>
      </w:pPr>
      <w:r>
        <w:rPr>
          <w:rFonts w:hAnsi="宋体" w:hint="eastAsia"/>
        </w:rPr>
        <w:t>1、采购人信息</w:t>
      </w:r>
    </w:p>
    <w:p w:rsidR="004563E5" w:rsidRDefault="009834B9">
      <w:pPr>
        <w:pStyle w:val="ae"/>
        <w:spacing w:line="360" w:lineRule="auto"/>
        <w:ind w:firstLineChars="200" w:firstLine="420"/>
        <w:rPr>
          <w:rFonts w:hAnsi="宋体"/>
        </w:rPr>
      </w:pPr>
      <w:r>
        <w:rPr>
          <w:rFonts w:hAnsi="宋体" w:hint="eastAsia"/>
        </w:rPr>
        <w:t>名称：浙江省立同德医院（浙江省中医药研究院）</w:t>
      </w:r>
    </w:p>
    <w:p w:rsidR="004563E5" w:rsidRDefault="009834B9">
      <w:pPr>
        <w:pStyle w:val="ae"/>
        <w:spacing w:line="360" w:lineRule="auto"/>
        <w:ind w:firstLineChars="200" w:firstLine="420"/>
        <w:rPr>
          <w:rFonts w:hAnsi="宋体"/>
        </w:rPr>
      </w:pPr>
      <w:r>
        <w:rPr>
          <w:rFonts w:hAnsi="宋体" w:hint="eastAsia"/>
        </w:rPr>
        <w:t>地址：杭州市古翠路234号</w:t>
      </w:r>
    </w:p>
    <w:p w:rsidR="004563E5" w:rsidRDefault="009834B9">
      <w:pPr>
        <w:pStyle w:val="ae"/>
        <w:spacing w:line="360" w:lineRule="auto"/>
        <w:ind w:firstLineChars="200" w:firstLine="420"/>
        <w:rPr>
          <w:rFonts w:hAnsi="宋体"/>
        </w:rPr>
      </w:pPr>
      <w:r>
        <w:rPr>
          <w:rFonts w:hAnsi="宋体" w:hint="eastAsia"/>
        </w:rPr>
        <w:t>项目联系人（询问）：周主任</w:t>
      </w:r>
    </w:p>
    <w:p w:rsidR="004563E5" w:rsidRDefault="009834B9">
      <w:pPr>
        <w:pStyle w:val="ae"/>
        <w:spacing w:line="360" w:lineRule="auto"/>
        <w:ind w:firstLineChars="200" w:firstLine="420"/>
        <w:rPr>
          <w:rFonts w:hAnsi="宋体"/>
        </w:rPr>
      </w:pPr>
      <w:r>
        <w:rPr>
          <w:rFonts w:hAnsi="宋体" w:hint="eastAsia"/>
        </w:rPr>
        <w:t>项目</w:t>
      </w:r>
      <w:r>
        <w:rPr>
          <w:rFonts w:hAnsi="宋体"/>
        </w:rPr>
        <w:t>联系</w:t>
      </w:r>
      <w:r>
        <w:rPr>
          <w:rFonts w:hAnsi="宋体" w:hint="eastAsia"/>
        </w:rPr>
        <w:t>方式（询问）</w:t>
      </w:r>
      <w:r>
        <w:rPr>
          <w:rFonts w:hAnsi="宋体"/>
        </w:rPr>
        <w:t>：0571-89972073</w:t>
      </w:r>
    </w:p>
    <w:p w:rsidR="004563E5" w:rsidRDefault="009834B9">
      <w:pPr>
        <w:pStyle w:val="ae"/>
        <w:spacing w:line="360" w:lineRule="auto"/>
        <w:ind w:firstLineChars="200" w:firstLine="420"/>
        <w:rPr>
          <w:rFonts w:hAnsi="宋体"/>
        </w:rPr>
      </w:pPr>
      <w:r>
        <w:rPr>
          <w:rFonts w:hAnsi="宋体" w:hint="eastAsia"/>
        </w:rPr>
        <w:t>质疑联系人：应主任</w:t>
      </w:r>
    </w:p>
    <w:p w:rsidR="004563E5" w:rsidRDefault="009834B9">
      <w:pPr>
        <w:pStyle w:val="ae"/>
        <w:spacing w:line="360" w:lineRule="auto"/>
        <w:ind w:firstLineChars="200" w:firstLine="420"/>
        <w:rPr>
          <w:rFonts w:hAnsi="宋体"/>
        </w:rPr>
      </w:pPr>
      <w:r>
        <w:rPr>
          <w:rFonts w:hAnsi="宋体" w:hint="eastAsia"/>
        </w:rPr>
        <w:t>质疑联系方式：0571-89972080</w:t>
      </w:r>
    </w:p>
    <w:p w:rsidR="004563E5" w:rsidRDefault="009834B9">
      <w:pPr>
        <w:pStyle w:val="ae"/>
        <w:spacing w:line="360" w:lineRule="auto"/>
        <w:ind w:firstLineChars="200" w:firstLine="420"/>
        <w:rPr>
          <w:rFonts w:hAnsi="宋体"/>
        </w:rPr>
      </w:pPr>
      <w:r>
        <w:rPr>
          <w:rFonts w:hAnsi="宋体" w:hint="eastAsia"/>
        </w:rPr>
        <w:t>2、</w:t>
      </w:r>
      <w:r>
        <w:rPr>
          <w:rFonts w:hAnsi="宋体"/>
        </w:rPr>
        <w:t>采购代理机构</w:t>
      </w:r>
      <w:r>
        <w:rPr>
          <w:rFonts w:hAnsi="宋体" w:hint="eastAsia"/>
        </w:rPr>
        <w:t>信息</w:t>
      </w:r>
    </w:p>
    <w:p w:rsidR="004563E5" w:rsidRDefault="009834B9">
      <w:pPr>
        <w:pStyle w:val="ae"/>
        <w:spacing w:line="360" w:lineRule="auto"/>
        <w:ind w:firstLineChars="200" w:firstLine="420"/>
        <w:rPr>
          <w:rFonts w:hAnsi="宋体"/>
        </w:rPr>
      </w:pPr>
      <w:r>
        <w:rPr>
          <w:rFonts w:hAnsi="宋体"/>
        </w:rPr>
        <w:t>名称：浙江省成套招标代理有限公司</w:t>
      </w:r>
    </w:p>
    <w:p w:rsidR="004563E5" w:rsidRDefault="009834B9">
      <w:pPr>
        <w:pStyle w:val="ae"/>
        <w:spacing w:line="360" w:lineRule="auto"/>
        <w:ind w:firstLineChars="200" w:firstLine="420"/>
        <w:rPr>
          <w:rFonts w:hAnsi="宋体"/>
        </w:rPr>
      </w:pPr>
      <w:r>
        <w:rPr>
          <w:rFonts w:hAnsi="宋体" w:hint="eastAsia"/>
        </w:rPr>
        <w:t>地址</w:t>
      </w:r>
      <w:r>
        <w:rPr>
          <w:rFonts w:hAnsi="宋体"/>
        </w:rPr>
        <w:t>：</w:t>
      </w:r>
      <w:bookmarkStart w:id="30" w:name="OLE_LINK1"/>
      <w:bookmarkStart w:id="31" w:name="OLE_LINK3"/>
      <w:bookmarkStart w:id="32" w:name="OLE_LINK2"/>
      <w:r>
        <w:rPr>
          <w:rFonts w:hAnsi="宋体"/>
        </w:rPr>
        <w:t>杭州市文晖路42号现代置业大厦西楼18</w:t>
      </w:r>
      <w:bookmarkEnd w:id="30"/>
      <w:bookmarkEnd w:id="31"/>
      <w:bookmarkEnd w:id="32"/>
      <w:r>
        <w:rPr>
          <w:rFonts w:hAnsi="宋体"/>
        </w:rPr>
        <w:t>06</w:t>
      </w:r>
      <w:r>
        <w:rPr>
          <w:rFonts w:hAnsi="宋体" w:hint="eastAsia"/>
        </w:rPr>
        <w:t>室</w:t>
      </w:r>
    </w:p>
    <w:p w:rsidR="004563E5" w:rsidRDefault="009834B9">
      <w:pPr>
        <w:pStyle w:val="ae"/>
        <w:spacing w:line="360" w:lineRule="auto"/>
        <w:ind w:firstLineChars="200" w:firstLine="420"/>
        <w:rPr>
          <w:rFonts w:hAnsi="宋体"/>
        </w:rPr>
      </w:pPr>
      <w:r>
        <w:rPr>
          <w:rFonts w:hAnsi="宋体" w:hint="eastAsia"/>
        </w:rPr>
        <w:t>项目</w:t>
      </w:r>
      <w:r>
        <w:rPr>
          <w:rFonts w:hAnsi="宋体"/>
        </w:rPr>
        <w:t>联系人</w:t>
      </w:r>
      <w:r>
        <w:rPr>
          <w:rFonts w:hAnsi="宋体" w:hint="eastAsia"/>
        </w:rPr>
        <w:t>（询问）</w:t>
      </w:r>
      <w:r>
        <w:rPr>
          <w:rFonts w:hAnsi="宋体"/>
        </w:rPr>
        <w:t>：</w:t>
      </w:r>
      <w:r>
        <w:rPr>
          <w:rFonts w:hAnsi="宋体" w:hint="eastAsia"/>
        </w:rPr>
        <w:t>丁宙攀、姚澎涛</w:t>
      </w:r>
    </w:p>
    <w:p w:rsidR="004563E5" w:rsidRDefault="009834B9">
      <w:pPr>
        <w:pStyle w:val="ae"/>
        <w:spacing w:line="360" w:lineRule="auto"/>
        <w:ind w:firstLineChars="200" w:firstLine="420"/>
        <w:rPr>
          <w:rFonts w:hAnsi="宋体"/>
        </w:rPr>
      </w:pPr>
      <w:r>
        <w:rPr>
          <w:rFonts w:hAnsi="宋体" w:hint="eastAsia"/>
        </w:rPr>
        <w:t>项目</w:t>
      </w:r>
      <w:r>
        <w:rPr>
          <w:rFonts w:hAnsi="宋体"/>
        </w:rPr>
        <w:t>联系</w:t>
      </w:r>
      <w:r>
        <w:rPr>
          <w:rFonts w:hAnsi="宋体" w:hint="eastAsia"/>
        </w:rPr>
        <w:t>方式（询问）</w:t>
      </w:r>
      <w:r>
        <w:rPr>
          <w:rFonts w:hAnsi="宋体"/>
        </w:rPr>
        <w:t>：0571-87631155</w:t>
      </w:r>
      <w:r>
        <w:rPr>
          <w:rFonts w:hAnsi="宋体" w:hint="eastAsia"/>
        </w:rPr>
        <w:t>、1</w:t>
      </w:r>
      <w:r>
        <w:rPr>
          <w:rFonts w:hAnsi="宋体"/>
        </w:rPr>
        <w:t>8668062696</w:t>
      </w:r>
      <w:r>
        <w:rPr>
          <w:rFonts w:hAnsi="宋体" w:hint="eastAsia"/>
        </w:rPr>
        <w:t>、</w:t>
      </w:r>
      <w:r>
        <w:rPr>
          <w:rFonts w:hAnsi="宋体"/>
        </w:rPr>
        <w:t>13757108343</w:t>
      </w:r>
    </w:p>
    <w:p w:rsidR="004563E5" w:rsidRDefault="009834B9">
      <w:pPr>
        <w:pStyle w:val="ae"/>
        <w:spacing w:line="360" w:lineRule="auto"/>
        <w:ind w:firstLineChars="200" w:firstLine="420"/>
        <w:rPr>
          <w:rFonts w:hAnsi="宋体"/>
        </w:rPr>
      </w:pPr>
      <w:r>
        <w:rPr>
          <w:rFonts w:hAnsi="宋体" w:hint="eastAsia"/>
        </w:rPr>
        <w:t>质疑联系人：冯东东</w:t>
      </w:r>
    </w:p>
    <w:p w:rsidR="004563E5" w:rsidRDefault="009834B9">
      <w:pPr>
        <w:pStyle w:val="ae"/>
        <w:spacing w:line="360" w:lineRule="auto"/>
        <w:ind w:firstLineChars="200" w:firstLine="420"/>
        <w:rPr>
          <w:rFonts w:hAnsi="宋体"/>
        </w:rPr>
      </w:pPr>
      <w:r>
        <w:rPr>
          <w:rFonts w:hAnsi="宋体" w:hint="eastAsia"/>
        </w:rPr>
        <w:t>质疑联系方式：</w:t>
      </w:r>
      <w:r>
        <w:rPr>
          <w:rFonts w:hAnsi="宋体"/>
        </w:rPr>
        <w:t>0571-85331293</w:t>
      </w:r>
    </w:p>
    <w:p w:rsidR="004563E5" w:rsidRDefault="009834B9">
      <w:pPr>
        <w:pStyle w:val="ae"/>
        <w:spacing w:line="360" w:lineRule="auto"/>
        <w:ind w:firstLineChars="200" w:firstLine="420"/>
        <w:rPr>
          <w:rFonts w:hAnsi="宋体"/>
        </w:rPr>
      </w:pPr>
      <w:r>
        <w:rPr>
          <w:rFonts w:hAnsi="宋体" w:hint="eastAsia"/>
        </w:rPr>
        <w:t>3、该项目由采购人处理采购争议。质疑环节，采购人委托采购代理机构处理的，可由采购代理机构答复。对质疑答复不满意的，向采购人内部设置的采购监督机构反映。</w:t>
      </w:r>
    </w:p>
    <w:p w:rsidR="004563E5" w:rsidRDefault="004563E5">
      <w:pPr>
        <w:widowControl/>
        <w:snapToGrid w:val="0"/>
        <w:spacing w:line="360" w:lineRule="auto"/>
        <w:ind w:firstLineChars="200" w:firstLine="420"/>
        <w:jc w:val="left"/>
        <w:rPr>
          <w:rFonts w:ascii="宋体" w:hAnsi="宋体"/>
          <w:szCs w:val="20"/>
        </w:rPr>
      </w:pPr>
    </w:p>
    <w:p w:rsidR="004563E5" w:rsidRDefault="009834B9">
      <w:pPr>
        <w:widowControl/>
        <w:snapToGrid w:val="0"/>
        <w:spacing w:line="360" w:lineRule="auto"/>
        <w:ind w:firstLineChars="200" w:firstLine="420"/>
        <w:jc w:val="left"/>
        <w:rPr>
          <w:rFonts w:ascii="宋体" w:hAnsi="宋体"/>
          <w:szCs w:val="20"/>
        </w:rPr>
      </w:pPr>
      <w:r>
        <w:rPr>
          <w:rFonts w:ascii="宋体" w:hAnsi="宋体" w:hint="eastAsia"/>
          <w:szCs w:val="20"/>
        </w:rPr>
        <w:t>政策咨询：何一平、冯华，0571-87058424、87055741</w:t>
      </w:r>
    </w:p>
    <w:p w:rsidR="004563E5" w:rsidRDefault="004563E5">
      <w:pPr>
        <w:widowControl/>
        <w:snapToGrid w:val="0"/>
        <w:spacing w:line="360" w:lineRule="auto"/>
        <w:ind w:firstLineChars="200" w:firstLine="420"/>
        <w:jc w:val="left"/>
        <w:rPr>
          <w:rFonts w:ascii="宋体" w:hAnsi="宋体"/>
          <w:szCs w:val="20"/>
        </w:rPr>
      </w:pPr>
    </w:p>
    <w:p w:rsidR="004563E5" w:rsidRDefault="009834B9">
      <w:pPr>
        <w:widowControl/>
        <w:snapToGrid w:val="0"/>
        <w:spacing w:line="360" w:lineRule="auto"/>
        <w:ind w:firstLineChars="200" w:firstLine="420"/>
        <w:jc w:val="left"/>
        <w:rPr>
          <w:rFonts w:ascii="宋体" w:hAnsi="宋体"/>
          <w:szCs w:val="20"/>
        </w:rPr>
      </w:pPr>
      <w:r>
        <w:rPr>
          <w:rFonts w:ascii="宋体" w:hAnsi="宋体" w:hint="eastAsia"/>
          <w:szCs w:val="20"/>
        </w:rPr>
        <w:t>预算金额未达100万元的采购项目，由采购人处理采购争议。</w:t>
      </w:r>
    </w:p>
    <w:p w:rsidR="004563E5" w:rsidRDefault="009834B9">
      <w:pPr>
        <w:pStyle w:val="1"/>
        <w:adjustRightInd w:val="0"/>
        <w:spacing w:before="120"/>
        <w:rPr>
          <w:rFonts w:cs="Arial"/>
          <w:color w:val="auto"/>
        </w:rPr>
      </w:pPr>
      <w:r>
        <w:rPr>
          <w:rFonts w:cs="Arial"/>
          <w:color w:val="auto"/>
          <w:kern w:val="0"/>
          <w:szCs w:val="21"/>
        </w:rPr>
        <w:br w:type="page"/>
      </w:r>
      <w:bookmarkStart w:id="33" w:name="_Toc82338234"/>
      <w:bookmarkStart w:id="34" w:name="_Toc211745566"/>
      <w:bookmarkStart w:id="35" w:name="_Toc82873317"/>
      <w:bookmarkStart w:id="36" w:name="_Toc193108913"/>
      <w:r>
        <w:rPr>
          <w:rFonts w:cs="Arial"/>
          <w:color w:val="auto"/>
        </w:rPr>
        <w:lastRenderedPageBreak/>
        <w:t>第二章</w:t>
      </w:r>
      <w:r>
        <w:rPr>
          <w:rFonts w:cs="Arial"/>
          <w:color w:val="auto"/>
        </w:rPr>
        <w:t xml:space="preserve">  </w:t>
      </w:r>
      <w:bookmarkEnd w:id="33"/>
      <w:bookmarkEnd w:id="34"/>
      <w:bookmarkEnd w:id="35"/>
      <w:r>
        <w:rPr>
          <w:rFonts w:cs="Arial"/>
          <w:color w:val="auto"/>
        </w:rPr>
        <w:t>采购需求总体要求</w:t>
      </w:r>
      <w:bookmarkEnd w:id="36"/>
    </w:p>
    <w:p w:rsidR="004563E5" w:rsidRDefault="009834B9">
      <w:pPr>
        <w:pStyle w:val="2"/>
        <w:spacing w:beforeLines="0"/>
        <w:ind w:firstLine="422"/>
        <w:rPr>
          <w:rFonts w:cs="Arial"/>
          <w:szCs w:val="21"/>
        </w:rPr>
      </w:pPr>
      <w:bookmarkStart w:id="37" w:name="_Toc335039016"/>
      <w:bookmarkStart w:id="38" w:name="_Toc82338235"/>
      <w:bookmarkStart w:id="39" w:name="_Toc82338237"/>
      <w:bookmarkStart w:id="40" w:name="_Toc82873320"/>
      <w:bookmarkStart w:id="41" w:name="_Toc82873318"/>
      <w:r>
        <w:rPr>
          <w:rFonts w:cs="Arial"/>
          <w:szCs w:val="21"/>
        </w:rPr>
        <w:t>一、技术标准、规范（不限于以下）</w:t>
      </w:r>
      <w:bookmarkEnd w:id="37"/>
    </w:p>
    <w:p w:rsidR="004563E5" w:rsidRDefault="009834B9">
      <w:pPr>
        <w:pStyle w:val="13"/>
        <w:snapToGrid w:val="0"/>
        <w:spacing w:line="300" w:lineRule="auto"/>
        <w:ind w:firstLine="420"/>
        <w:rPr>
          <w:rFonts w:cs="Arial"/>
          <w:sz w:val="21"/>
          <w:szCs w:val="21"/>
        </w:rPr>
      </w:pPr>
      <w:r>
        <w:rPr>
          <w:rFonts w:cs="Arial"/>
          <w:sz w:val="21"/>
          <w:szCs w:val="21"/>
        </w:rPr>
        <w:t>1</w:t>
      </w:r>
      <w:r>
        <w:rPr>
          <w:rFonts w:cs="Arial"/>
          <w:sz w:val="21"/>
          <w:szCs w:val="21"/>
        </w:rPr>
        <w:t>、国家规定的标准及规范，按最新的标准及规范执行。</w:t>
      </w:r>
    </w:p>
    <w:p w:rsidR="004563E5" w:rsidRDefault="009834B9">
      <w:pPr>
        <w:pStyle w:val="13"/>
        <w:snapToGrid w:val="0"/>
        <w:spacing w:line="300" w:lineRule="auto"/>
        <w:ind w:firstLine="420"/>
        <w:rPr>
          <w:rFonts w:cs="Arial"/>
          <w:sz w:val="21"/>
          <w:szCs w:val="21"/>
        </w:rPr>
      </w:pPr>
      <w:r>
        <w:rPr>
          <w:rFonts w:cs="Arial"/>
          <w:sz w:val="21"/>
          <w:szCs w:val="21"/>
        </w:rPr>
        <w:t>2</w:t>
      </w:r>
      <w:r>
        <w:rPr>
          <w:rFonts w:cs="Arial"/>
          <w:sz w:val="21"/>
          <w:szCs w:val="21"/>
        </w:rPr>
        <w:t>、行业标准及规范，按最新的标准及规范执行。</w:t>
      </w:r>
    </w:p>
    <w:p w:rsidR="004563E5" w:rsidRDefault="009834B9">
      <w:pPr>
        <w:pStyle w:val="13"/>
        <w:snapToGrid w:val="0"/>
        <w:spacing w:line="300" w:lineRule="auto"/>
        <w:ind w:firstLine="420"/>
        <w:rPr>
          <w:rFonts w:cs="Arial"/>
          <w:sz w:val="21"/>
          <w:szCs w:val="21"/>
        </w:rPr>
      </w:pPr>
      <w:r>
        <w:rPr>
          <w:rFonts w:cs="Arial"/>
          <w:sz w:val="21"/>
          <w:szCs w:val="21"/>
        </w:rPr>
        <w:t>3</w:t>
      </w:r>
      <w:r>
        <w:rPr>
          <w:rFonts w:cs="Arial"/>
          <w:sz w:val="21"/>
          <w:szCs w:val="21"/>
        </w:rPr>
        <w:t>、与服务有关的材料设备质量应符合中华人民共和国及产品品牌所在国的有关质量标准，上述标准如有不一致，执行两者中更严格的标准。</w:t>
      </w:r>
    </w:p>
    <w:p w:rsidR="004563E5" w:rsidRDefault="009834B9">
      <w:pPr>
        <w:pStyle w:val="13"/>
        <w:snapToGrid w:val="0"/>
        <w:spacing w:line="300" w:lineRule="auto"/>
        <w:ind w:firstLine="420"/>
        <w:rPr>
          <w:rFonts w:cs="Arial"/>
          <w:sz w:val="21"/>
          <w:szCs w:val="21"/>
        </w:rPr>
      </w:pPr>
      <w:r>
        <w:rPr>
          <w:rFonts w:cs="Arial"/>
          <w:sz w:val="21"/>
          <w:szCs w:val="21"/>
        </w:rPr>
        <w:t>4</w:t>
      </w:r>
      <w:r>
        <w:rPr>
          <w:rFonts w:cs="Arial"/>
          <w:sz w:val="21"/>
          <w:szCs w:val="21"/>
        </w:rPr>
        <w:t>、其它相关标准及规范，按最新的标准及规范执行。</w:t>
      </w:r>
    </w:p>
    <w:p w:rsidR="004563E5" w:rsidRDefault="009834B9">
      <w:pPr>
        <w:pStyle w:val="2"/>
        <w:spacing w:beforeLines="0"/>
        <w:ind w:firstLine="422"/>
        <w:rPr>
          <w:rFonts w:cs="Arial"/>
          <w:szCs w:val="21"/>
        </w:rPr>
      </w:pPr>
      <w:bookmarkStart w:id="42" w:name="_Toc328992072"/>
      <w:bookmarkStart w:id="43" w:name="_Toc335039018"/>
      <w:bookmarkStart w:id="44" w:name="_Toc329113953"/>
      <w:bookmarkEnd w:id="38"/>
      <w:bookmarkEnd w:id="39"/>
      <w:bookmarkEnd w:id="40"/>
      <w:bookmarkEnd w:id="41"/>
      <w:r>
        <w:rPr>
          <w:rFonts w:cs="Arial"/>
          <w:szCs w:val="21"/>
        </w:rPr>
        <w:t>二、</w:t>
      </w:r>
      <w:bookmarkEnd w:id="42"/>
      <w:bookmarkEnd w:id="43"/>
      <w:bookmarkEnd w:id="44"/>
      <w:r>
        <w:rPr>
          <w:rFonts w:cs="Arial"/>
          <w:szCs w:val="21"/>
        </w:rPr>
        <w:t>采购内容及需求</w:t>
      </w:r>
    </w:p>
    <w:p w:rsidR="004563E5" w:rsidRDefault="009834B9">
      <w:pPr>
        <w:pStyle w:val="13"/>
        <w:snapToGrid w:val="0"/>
        <w:spacing w:line="300" w:lineRule="auto"/>
        <w:ind w:firstLine="420"/>
        <w:rPr>
          <w:rFonts w:cs="Arial"/>
          <w:sz w:val="21"/>
          <w:szCs w:val="21"/>
        </w:rPr>
      </w:pPr>
      <w:r>
        <w:rPr>
          <w:rFonts w:cs="Arial"/>
          <w:sz w:val="21"/>
          <w:szCs w:val="21"/>
        </w:rPr>
        <w:t>具体要求详见招标文件的</w:t>
      </w:r>
      <w:r>
        <w:rPr>
          <w:rFonts w:cs="Arial"/>
          <w:sz w:val="21"/>
          <w:szCs w:val="21"/>
        </w:rPr>
        <w:t>“</w:t>
      </w:r>
      <w:r>
        <w:rPr>
          <w:rFonts w:cs="Arial"/>
          <w:sz w:val="21"/>
          <w:szCs w:val="21"/>
        </w:rPr>
        <w:t>第三章</w:t>
      </w:r>
      <w:r>
        <w:rPr>
          <w:rFonts w:cs="Arial"/>
          <w:sz w:val="21"/>
          <w:szCs w:val="21"/>
        </w:rPr>
        <w:t xml:space="preserve"> </w:t>
      </w:r>
      <w:r>
        <w:rPr>
          <w:rFonts w:cs="Arial"/>
          <w:sz w:val="21"/>
          <w:szCs w:val="21"/>
        </w:rPr>
        <w:t>采购需求</w:t>
      </w:r>
      <w:r>
        <w:rPr>
          <w:rFonts w:cs="Arial"/>
          <w:sz w:val="21"/>
          <w:szCs w:val="21"/>
        </w:rPr>
        <w:t>”</w:t>
      </w:r>
      <w:r>
        <w:rPr>
          <w:rFonts w:cs="Arial"/>
          <w:sz w:val="21"/>
          <w:szCs w:val="21"/>
        </w:rPr>
        <w:t>。</w:t>
      </w:r>
    </w:p>
    <w:p w:rsidR="004563E5" w:rsidRDefault="009834B9">
      <w:pPr>
        <w:pStyle w:val="2"/>
        <w:spacing w:beforeLines="0"/>
        <w:ind w:firstLine="422"/>
        <w:rPr>
          <w:rFonts w:cs="Arial"/>
          <w:szCs w:val="21"/>
        </w:rPr>
      </w:pPr>
      <w:bookmarkStart w:id="45" w:name="_Toc329113954"/>
      <w:bookmarkStart w:id="46" w:name="_Toc335039019"/>
      <w:bookmarkStart w:id="47" w:name="_Toc328992073"/>
      <w:r>
        <w:rPr>
          <w:rFonts w:cs="Arial"/>
          <w:szCs w:val="21"/>
        </w:rPr>
        <w:t>三、工作范围</w:t>
      </w:r>
      <w:bookmarkEnd w:id="45"/>
      <w:bookmarkEnd w:id="46"/>
      <w:bookmarkEnd w:id="47"/>
    </w:p>
    <w:p w:rsidR="004563E5" w:rsidRDefault="009834B9">
      <w:pPr>
        <w:pStyle w:val="13"/>
        <w:snapToGrid w:val="0"/>
        <w:spacing w:line="300" w:lineRule="auto"/>
        <w:ind w:firstLine="420"/>
        <w:rPr>
          <w:rFonts w:cs="Arial"/>
          <w:sz w:val="21"/>
          <w:szCs w:val="21"/>
        </w:rPr>
      </w:pPr>
      <w:r>
        <w:rPr>
          <w:rFonts w:cs="Arial"/>
          <w:sz w:val="21"/>
          <w:szCs w:val="21"/>
        </w:rPr>
        <w:t>各投标人须按国家有关标准及规范完成招标文件规定的所有工作内容：</w:t>
      </w:r>
    </w:p>
    <w:p w:rsidR="004563E5" w:rsidRDefault="009834B9">
      <w:pPr>
        <w:pStyle w:val="13"/>
        <w:snapToGrid w:val="0"/>
        <w:spacing w:line="300" w:lineRule="auto"/>
        <w:ind w:firstLine="420"/>
        <w:rPr>
          <w:rFonts w:cs="Arial"/>
          <w:sz w:val="21"/>
          <w:szCs w:val="21"/>
        </w:rPr>
      </w:pPr>
      <w:r>
        <w:rPr>
          <w:rFonts w:cs="Arial"/>
          <w:sz w:val="21"/>
          <w:szCs w:val="21"/>
        </w:rPr>
        <w:t>1</w:t>
      </w:r>
      <w:r>
        <w:rPr>
          <w:rFonts w:cs="Arial"/>
          <w:sz w:val="21"/>
          <w:szCs w:val="21"/>
        </w:rPr>
        <w:t>、履行所有规定服务；</w:t>
      </w:r>
    </w:p>
    <w:p w:rsidR="004563E5" w:rsidRDefault="009834B9">
      <w:pPr>
        <w:pStyle w:val="13"/>
        <w:snapToGrid w:val="0"/>
        <w:spacing w:line="300" w:lineRule="auto"/>
        <w:ind w:firstLine="420"/>
        <w:rPr>
          <w:rFonts w:cs="Arial"/>
          <w:szCs w:val="21"/>
        </w:rPr>
      </w:pPr>
      <w:r>
        <w:rPr>
          <w:rFonts w:cs="Arial"/>
          <w:sz w:val="21"/>
          <w:szCs w:val="21"/>
        </w:rPr>
        <w:t>2</w:t>
      </w:r>
      <w:r>
        <w:rPr>
          <w:rFonts w:cs="Arial"/>
          <w:sz w:val="21"/>
          <w:szCs w:val="21"/>
        </w:rPr>
        <w:t>、服务成果须达到招标文件规定的质量标准及使用要求。</w:t>
      </w:r>
    </w:p>
    <w:p w:rsidR="004563E5" w:rsidRDefault="004563E5">
      <w:pPr>
        <w:adjustRightInd w:val="0"/>
        <w:snapToGrid w:val="0"/>
        <w:spacing w:line="300" w:lineRule="auto"/>
        <w:jc w:val="left"/>
        <w:rPr>
          <w:rFonts w:ascii="Arial" w:hAnsi="Arial" w:cs="Arial"/>
        </w:rPr>
      </w:pPr>
    </w:p>
    <w:p w:rsidR="004563E5" w:rsidRDefault="009834B9">
      <w:pPr>
        <w:pStyle w:val="1"/>
        <w:adjustRightInd w:val="0"/>
        <w:spacing w:before="120"/>
        <w:rPr>
          <w:rFonts w:cs="Arial"/>
          <w:color w:val="auto"/>
        </w:rPr>
      </w:pPr>
      <w:r>
        <w:rPr>
          <w:rFonts w:cs="Arial"/>
          <w:color w:val="auto"/>
        </w:rPr>
        <w:br w:type="page"/>
      </w:r>
      <w:bookmarkStart w:id="48" w:name="_Toc193108914"/>
      <w:r>
        <w:rPr>
          <w:rFonts w:cs="Arial"/>
          <w:color w:val="auto"/>
        </w:rPr>
        <w:lastRenderedPageBreak/>
        <w:t>第三章</w:t>
      </w:r>
      <w:r>
        <w:rPr>
          <w:rFonts w:cs="Arial"/>
          <w:color w:val="auto"/>
        </w:rPr>
        <w:t xml:space="preserve">  </w:t>
      </w:r>
      <w:r>
        <w:rPr>
          <w:rFonts w:cs="Arial"/>
          <w:color w:val="auto"/>
        </w:rPr>
        <w:t>采购需求</w:t>
      </w:r>
      <w:bookmarkEnd w:id="48"/>
    </w:p>
    <w:p w:rsidR="004563E5" w:rsidRDefault="009834B9">
      <w:pPr>
        <w:pStyle w:val="2"/>
        <w:adjustRightInd w:val="0"/>
        <w:spacing w:before="120"/>
        <w:ind w:firstLine="482"/>
        <w:rPr>
          <w:rFonts w:cs="Arial"/>
          <w:sz w:val="24"/>
        </w:rPr>
      </w:pPr>
      <w:bookmarkStart w:id="49" w:name="_Toc422946256"/>
      <w:r>
        <w:rPr>
          <w:rFonts w:cs="Arial"/>
          <w:sz w:val="24"/>
        </w:rPr>
        <w:t>第一部分</w:t>
      </w:r>
      <w:r>
        <w:rPr>
          <w:rFonts w:cs="Arial"/>
          <w:sz w:val="24"/>
        </w:rPr>
        <w:t xml:space="preserve"> </w:t>
      </w:r>
      <w:r>
        <w:rPr>
          <w:rFonts w:cs="Arial"/>
          <w:sz w:val="24"/>
        </w:rPr>
        <w:t>采购内容一览表</w:t>
      </w:r>
      <w:bookmarkEnd w:id="49"/>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488"/>
        <w:gridCol w:w="638"/>
        <w:gridCol w:w="638"/>
        <w:gridCol w:w="1417"/>
        <w:gridCol w:w="1276"/>
        <w:gridCol w:w="2552"/>
      </w:tblGrid>
      <w:tr w:rsidR="004563E5">
        <w:trPr>
          <w:trHeight w:val="752"/>
          <w:jc w:val="center"/>
        </w:trPr>
        <w:tc>
          <w:tcPr>
            <w:tcW w:w="640"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序号</w:t>
            </w:r>
          </w:p>
        </w:tc>
        <w:tc>
          <w:tcPr>
            <w:tcW w:w="148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标项名称</w:t>
            </w:r>
          </w:p>
        </w:tc>
        <w:tc>
          <w:tcPr>
            <w:tcW w:w="63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数量</w:t>
            </w:r>
          </w:p>
        </w:tc>
        <w:tc>
          <w:tcPr>
            <w:tcW w:w="63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单位</w:t>
            </w:r>
          </w:p>
        </w:tc>
        <w:tc>
          <w:tcPr>
            <w:tcW w:w="1417"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pPr>
            <w:r>
              <w:t>预算金额</w:t>
            </w:r>
          </w:p>
          <w:p w:rsidR="004563E5" w:rsidRDefault="009834B9">
            <w:pPr>
              <w:pStyle w:val="a5"/>
              <w:ind w:firstLineChars="100" w:firstLine="210"/>
            </w:pPr>
            <w:r>
              <w:rPr>
                <w:rFonts w:ascii="Arial" w:hAnsi="Arial" w:cs="Arial" w:hint="eastAsia"/>
                <w:sz w:val="21"/>
                <w:szCs w:val="21"/>
              </w:rPr>
              <w:t>（元）</w:t>
            </w:r>
          </w:p>
        </w:tc>
        <w:tc>
          <w:tcPr>
            <w:tcW w:w="1276"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简要技术</w:t>
            </w:r>
          </w:p>
          <w:p w:rsidR="004563E5" w:rsidRDefault="009834B9">
            <w:pPr>
              <w:widowControl/>
              <w:adjustRightInd w:val="0"/>
              <w:snapToGrid w:val="0"/>
              <w:jc w:val="center"/>
              <w:rPr>
                <w:rFonts w:ascii="Arial" w:hAnsi="Arial" w:cs="Arial"/>
                <w:kern w:val="0"/>
                <w:szCs w:val="21"/>
              </w:rPr>
            </w:pPr>
            <w:r>
              <w:rPr>
                <w:rFonts w:ascii="Arial" w:hAnsi="Arial" w:cs="Arial"/>
                <w:kern w:val="0"/>
                <w:szCs w:val="21"/>
              </w:rPr>
              <w:t>要求</w:t>
            </w:r>
          </w:p>
        </w:tc>
        <w:tc>
          <w:tcPr>
            <w:tcW w:w="2552"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jc w:val="center"/>
              <w:rPr>
                <w:rFonts w:ascii="Arial" w:hAnsi="Arial" w:cs="Arial"/>
                <w:kern w:val="0"/>
                <w:szCs w:val="21"/>
              </w:rPr>
            </w:pPr>
            <w:r>
              <w:rPr>
                <w:rFonts w:ascii="Arial" w:hAnsi="Arial" w:cs="Arial"/>
                <w:kern w:val="0"/>
                <w:szCs w:val="21"/>
              </w:rPr>
              <w:t>备注</w:t>
            </w:r>
          </w:p>
        </w:tc>
      </w:tr>
      <w:tr w:rsidR="004563E5">
        <w:trPr>
          <w:trHeight w:val="974"/>
          <w:jc w:val="center"/>
        </w:trPr>
        <w:tc>
          <w:tcPr>
            <w:tcW w:w="640"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adjustRightInd w:val="0"/>
              <w:snapToGrid w:val="0"/>
              <w:spacing w:line="300" w:lineRule="auto"/>
              <w:jc w:val="center"/>
              <w:rPr>
                <w:rFonts w:ascii="宋体" w:hAnsi="宋体" w:cs="Arial"/>
                <w:kern w:val="0"/>
                <w:szCs w:val="21"/>
              </w:rPr>
            </w:pPr>
            <w:r>
              <w:rPr>
                <w:rFonts w:ascii="宋体" w:hAnsi="宋体" w:cs="Arial"/>
                <w:kern w:val="0"/>
                <w:szCs w:val="21"/>
              </w:rPr>
              <w:t>1</w:t>
            </w:r>
          </w:p>
        </w:tc>
        <w:tc>
          <w:tcPr>
            <w:tcW w:w="148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snapToGrid w:val="0"/>
              <w:spacing w:beforeLines="25" w:before="60" w:line="300" w:lineRule="auto"/>
              <w:jc w:val="center"/>
              <w:rPr>
                <w:rFonts w:ascii="宋体" w:hAnsi="宋体" w:cs="Arial"/>
                <w:kern w:val="0"/>
                <w:szCs w:val="21"/>
              </w:rPr>
            </w:pPr>
            <w:r>
              <w:rPr>
                <w:rFonts w:ascii="宋体" w:hAnsi="宋体" w:cs="Arial" w:hint="eastAsia"/>
                <w:szCs w:val="21"/>
              </w:rPr>
              <w:t>2026年浙江省中医药研究院馆藏古籍数字化项目</w:t>
            </w:r>
          </w:p>
        </w:tc>
        <w:tc>
          <w:tcPr>
            <w:tcW w:w="63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snapToGrid w:val="0"/>
              <w:spacing w:line="300" w:lineRule="auto"/>
              <w:jc w:val="center"/>
              <w:rPr>
                <w:rFonts w:ascii="宋体" w:hAnsi="宋体" w:cs="Arial"/>
                <w:kern w:val="0"/>
                <w:szCs w:val="21"/>
              </w:rPr>
            </w:pPr>
            <w:r>
              <w:rPr>
                <w:rFonts w:ascii="宋体" w:hAnsi="宋体" w:cs="Arial"/>
                <w:szCs w:val="21"/>
              </w:rPr>
              <w:t>1</w:t>
            </w:r>
          </w:p>
        </w:tc>
        <w:tc>
          <w:tcPr>
            <w:tcW w:w="638"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snapToGrid w:val="0"/>
              <w:spacing w:line="300" w:lineRule="auto"/>
              <w:jc w:val="center"/>
              <w:rPr>
                <w:rFonts w:ascii="宋体" w:hAnsi="宋体" w:cs="Arial"/>
                <w:kern w:val="0"/>
                <w:szCs w:val="21"/>
              </w:rPr>
            </w:pPr>
            <w:r>
              <w:rPr>
                <w:rFonts w:ascii="宋体" w:hAnsi="宋体" w:cs="Arial"/>
                <w:kern w:val="0"/>
                <w:szCs w:val="21"/>
              </w:rPr>
              <w:t>项</w:t>
            </w:r>
          </w:p>
        </w:tc>
        <w:tc>
          <w:tcPr>
            <w:tcW w:w="1417"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snapToGrid w:val="0"/>
              <w:spacing w:beforeLines="25" w:before="60" w:line="300" w:lineRule="auto"/>
              <w:jc w:val="center"/>
              <w:rPr>
                <w:rFonts w:ascii="宋体" w:hAnsi="宋体" w:cs="Arial"/>
                <w:szCs w:val="21"/>
              </w:rPr>
            </w:pPr>
            <w:r>
              <w:rPr>
                <w:rFonts w:ascii="宋体" w:hAnsi="宋体" w:cs="Arial"/>
                <w:szCs w:val="21"/>
              </w:rPr>
              <w:t>800000.00</w:t>
            </w:r>
          </w:p>
        </w:tc>
        <w:tc>
          <w:tcPr>
            <w:tcW w:w="1276" w:type="dxa"/>
            <w:tcBorders>
              <w:top w:val="single" w:sz="4" w:space="0" w:color="auto"/>
              <w:left w:val="single" w:sz="4" w:space="0" w:color="auto"/>
              <w:bottom w:val="single" w:sz="4" w:space="0" w:color="auto"/>
              <w:right w:val="single" w:sz="4" w:space="0" w:color="auto"/>
            </w:tcBorders>
            <w:vAlign w:val="center"/>
          </w:tcPr>
          <w:p w:rsidR="004563E5" w:rsidRDefault="009834B9">
            <w:pPr>
              <w:widowControl/>
              <w:snapToGrid w:val="0"/>
              <w:spacing w:beforeLines="25" w:before="60" w:line="300" w:lineRule="auto"/>
              <w:jc w:val="center"/>
              <w:rPr>
                <w:rFonts w:ascii="宋体" w:hAnsi="宋体" w:cs="Arial"/>
                <w:szCs w:val="21"/>
              </w:rPr>
            </w:pPr>
            <w:r>
              <w:rPr>
                <w:rFonts w:ascii="宋体" w:hAnsi="宋体" w:cs="Arial"/>
                <w:bCs/>
                <w:szCs w:val="21"/>
              </w:rPr>
              <w:t>详见本章采购需求</w:t>
            </w:r>
          </w:p>
        </w:tc>
        <w:tc>
          <w:tcPr>
            <w:tcW w:w="2552" w:type="dxa"/>
            <w:vAlign w:val="center"/>
          </w:tcPr>
          <w:p w:rsidR="004563E5" w:rsidRDefault="009834B9">
            <w:pPr>
              <w:widowControl/>
              <w:snapToGrid w:val="0"/>
              <w:spacing w:beforeLines="25" w:before="60" w:line="300" w:lineRule="auto"/>
              <w:jc w:val="left"/>
              <w:rPr>
                <w:rFonts w:ascii="宋体" w:hAnsi="宋体" w:cs="Arial"/>
                <w:kern w:val="0"/>
                <w:szCs w:val="21"/>
              </w:rPr>
            </w:pPr>
            <w:r>
              <w:rPr>
                <w:rFonts w:ascii="宋体" w:hAnsi="宋体" w:cs="Arial"/>
                <w:kern w:val="0"/>
                <w:szCs w:val="21"/>
              </w:rPr>
              <w:t>最高限价</w:t>
            </w:r>
            <w:r>
              <w:rPr>
                <w:rFonts w:ascii="宋体" w:hAnsi="宋体" w:cs="Arial" w:hint="eastAsia"/>
                <w:kern w:val="0"/>
                <w:szCs w:val="21"/>
              </w:rPr>
              <w:t>：</w:t>
            </w:r>
            <w:r>
              <w:rPr>
                <w:rFonts w:ascii="宋体" w:hAnsi="宋体" w:cs="Arial"/>
                <w:kern w:val="0"/>
                <w:szCs w:val="21"/>
              </w:rPr>
              <w:t>800000.00元</w:t>
            </w:r>
          </w:p>
          <w:p w:rsidR="004563E5" w:rsidRDefault="009834B9">
            <w:pPr>
              <w:widowControl/>
              <w:snapToGrid w:val="0"/>
              <w:spacing w:line="300" w:lineRule="auto"/>
              <w:jc w:val="left"/>
              <w:rPr>
                <w:rFonts w:ascii="宋体" w:hAnsi="宋体" w:cs="Arial"/>
                <w:kern w:val="0"/>
                <w:szCs w:val="21"/>
              </w:rPr>
            </w:pPr>
            <w:r>
              <w:rPr>
                <w:rFonts w:ascii="宋体" w:hAnsi="宋体" w:cs="Arial" w:hint="eastAsia"/>
                <w:kern w:val="0"/>
                <w:szCs w:val="21"/>
              </w:rPr>
              <w:t>类型：服务项目</w:t>
            </w:r>
          </w:p>
        </w:tc>
      </w:tr>
    </w:tbl>
    <w:p w:rsidR="004563E5" w:rsidRDefault="009834B9">
      <w:pPr>
        <w:pStyle w:val="2"/>
        <w:adjustRightInd w:val="0"/>
        <w:spacing w:beforeLines="150" w:before="360"/>
        <w:ind w:firstLine="482"/>
        <w:rPr>
          <w:rFonts w:cs="Arial"/>
          <w:sz w:val="24"/>
          <w:szCs w:val="21"/>
        </w:rPr>
      </w:pPr>
      <w:r>
        <w:rPr>
          <w:rFonts w:cs="Arial"/>
          <w:sz w:val="24"/>
          <w:szCs w:val="21"/>
        </w:rPr>
        <w:t>第二部分</w:t>
      </w:r>
      <w:r>
        <w:rPr>
          <w:rFonts w:cs="Arial"/>
          <w:sz w:val="24"/>
          <w:szCs w:val="21"/>
        </w:rPr>
        <w:t xml:space="preserve"> </w:t>
      </w:r>
      <w:r>
        <w:rPr>
          <w:rFonts w:cs="Arial"/>
          <w:sz w:val="24"/>
          <w:szCs w:val="21"/>
        </w:rPr>
        <w:t>采购需求</w:t>
      </w:r>
    </w:p>
    <w:p w:rsidR="004563E5" w:rsidRDefault="009834B9">
      <w:pPr>
        <w:pStyle w:val="2"/>
        <w:numPr>
          <w:ilvl w:val="0"/>
          <w:numId w:val="1"/>
        </w:numPr>
        <w:adjustRightInd w:val="0"/>
        <w:spacing w:beforeLines="0" w:before="120" w:line="360" w:lineRule="auto"/>
        <w:ind w:firstLine="482"/>
        <w:jc w:val="left"/>
        <w:rPr>
          <w:rFonts w:ascii="宋体" w:hAnsi="宋体"/>
          <w:sz w:val="24"/>
          <w:szCs w:val="24"/>
        </w:rPr>
      </w:pPr>
      <w:bookmarkStart w:id="50" w:name="_Toc14339"/>
      <w:r>
        <w:rPr>
          <w:rFonts w:ascii="宋体" w:hAnsi="宋体" w:hint="eastAsia"/>
          <w:sz w:val="24"/>
          <w:szCs w:val="24"/>
        </w:rPr>
        <w:t>项目概况</w:t>
      </w:r>
      <w:bookmarkEnd w:id="50"/>
    </w:p>
    <w:p w:rsidR="004563E5" w:rsidRDefault="009834B9">
      <w:pPr>
        <w:widowControl/>
        <w:tabs>
          <w:tab w:val="left" w:pos="630"/>
        </w:tabs>
        <w:snapToGrid w:val="0"/>
        <w:spacing w:line="300" w:lineRule="auto"/>
        <w:ind w:firstLineChars="200" w:firstLine="420"/>
        <w:rPr>
          <w:rFonts w:ascii="宋体" w:hAnsi="宋体"/>
          <w:szCs w:val="21"/>
        </w:rPr>
      </w:pPr>
      <w:r>
        <w:rPr>
          <w:rFonts w:hint="eastAsia"/>
          <w:szCs w:val="21"/>
        </w:rPr>
        <w:t>为加强历史文献保护，促进历史文献的活化利用，进一步做好历史文献数字化工作，开展“馆藏古籍数字化”工作。</w:t>
      </w:r>
    </w:p>
    <w:p w:rsidR="004563E5" w:rsidRDefault="009834B9">
      <w:pPr>
        <w:pStyle w:val="2"/>
        <w:numPr>
          <w:ilvl w:val="0"/>
          <w:numId w:val="1"/>
        </w:numPr>
        <w:adjustRightInd w:val="0"/>
        <w:spacing w:before="120" w:line="360" w:lineRule="auto"/>
        <w:ind w:firstLine="482"/>
        <w:jc w:val="left"/>
        <w:rPr>
          <w:rFonts w:ascii="宋体" w:hAnsi="宋体"/>
          <w:sz w:val="24"/>
          <w:szCs w:val="24"/>
        </w:rPr>
      </w:pPr>
      <w:r>
        <w:rPr>
          <w:rFonts w:ascii="宋体" w:hAnsi="宋体" w:hint="eastAsia"/>
          <w:sz w:val="24"/>
          <w:szCs w:val="24"/>
        </w:rPr>
        <w:t>服务要求</w:t>
      </w:r>
    </w:p>
    <w:p w:rsidR="004563E5" w:rsidRDefault="009834B9">
      <w:pPr>
        <w:pStyle w:val="2"/>
        <w:spacing w:before="120" w:line="288" w:lineRule="auto"/>
        <w:ind w:firstLine="422"/>
        <w:rPr>
          <w:rFonts w:ascii="宋体" w:hAnsi="宋体"/>
          <w:szCs w:val="21"/>
        </w:rPr>
      </w:pPr>
      <w:r>
        <w:rPr>
          <w:rFonts w:ascii="宋体" w:hAnsi="宋体" w:hint="eastAsia"/>
          <w:szCs w:val="21"/>
        </w:rPr>
        <w:t>（一）古籍数字化加工要求</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数字化加工设备规格</w:t>
      </w:r>
    </w:p>
    <w:p w:rsidR="004563E5" w:rsidRPr="0051499F" w:rsidRDefault="0051499F">
      <w:pPr>
        <w:widowControl/>
        <w:tabs>
          <w:tab w:val="left" w:pos="630"/>
        </w:tabs>
        <w:snapToGrid w:val="0"/>
        <w:spacing w:line="300" w:lineRule="auto"/>
        <w:ind w:firstLineChars="200" w:firstLine="420"/>
        <w:rPr>
          <w:szCs w:val="21"/>
        </w:rPr>
      </w:pPr>
      <w:r w:rsidRPr="0051499F">
        <w:rPr>
          <w:rFonts w:hint="eastAsia"/>
          <w:szCs w:val="21"/>
        </w:rPr>
        <w:t>（</w:t>
      </w:r>
      <w:r w:rsidRPr="0051499F">
        <w:rPr>
          <w:rFonts w:hint="eastAsia"/>
          <w:szCs w:val="21"/>
        </w:rPr>
        <w:t>1</w:t>
      </w:r>
      <w:r w:rsidRPr="0051499F">
        <w:rPr>
          <w:rFonts w:hint="eastAsia"/>
          <w:szCs w:val="21"/>
        </w:rPr>
        <w:t>）</w:t>
      </w:r>
      <w:r w:rsidR="009834B9" w:rsidRPr="0051499F">
        <w:rPr>
          <w:rFonts w:hint="eastAsia"/>
          <w:szCs w:val="21"/>
        </w:rPr>
        <w:t>扫描：扫描设备选择非接触式扫描仪。设备</w:t>
      </w:r>
      <w:r w:rsidR="009834B9" w:rsidRPr="0051499F">
        <w:rPr>
          <w:rFonts w:hint="eastAsia"/>
          <w:szCs w:val="21"/>
        </w:rPr>
        <w:t>A3</w:t>
      </w:r>
      <w:r w:rsidR="009834B9" w:rsidRPr="0051499F">
        <w:rPr>
          <w:rFonts w:hint="eastAsia"/>
          <w:szCs w:val="21"/>
        </w:rPr>
        <w:t>幅面的光学分辨率</w:t>
      </w:r>
      <w:r w:rsidR="009834B9" w:rsidRPr="0051499F">
        <w:rPr>
          <w:rFonts w:hint="eastAsia"/>
          <w:szCs w:val="21"/>
        </w:rPr>
        <w:t>600dpi</w:t>
      </w:r>
      <w:r w:rsidR="009834B9" w:rsidRPr="0051499F">
        <w:rPr>
          <w:rFonts w:hint="eastAsia"/>
          <w:szCs w:val="21"/>
        </w:rPr>
        <w:t>以上，</w:t>
      </w:r>
      <w:r w:rsidR="009834B9" w:rsidRPr="0051499F">
        <w:rPr>
          <w:rFonts w:hint="eastAsia"/>
          <w:szCs w:val="21"/>
        </w:rPr>
        <w:t>CCD</w:t>
      </w:r>
      <w:r w:rsidR="009834B9" w:rsidRPr="0051499F">
        <w:rPr>
          <w:rFonts w:hint="eastAsia"/>
          <w:szCs w:val="21"/>
        </w:rPr>
        <w:t>感光元件不低于</w:t>
      </w:r>
      <w:r w:rsidR="009834B9" w:rsidRPr="0051499F">
        <w:rPr>
          <w:rFonts w:hint="eastAsia"/>
          <w:szCs w:val="21"/>
        </w:rPr>
        <w:t>5000</w:t>
      </w:r>
      <w:r w:rsidR="009834B9" w:rsidRPr="0051499F">
        <w:rPr>
          <w:rFonts w:hint="eastAsia"/>
          <w:szCs w:val="21"/>
        </w:rPr>
        <w:t>像素点，色彩位数</w:t>
      </w:r>
      <w:r w:rsidR="009834B9" w:rsidRPr="0051499F">
        <w:rPr>
          <w:rFonts w:hint="eastAsia"/>
          <w:szCs w:val="21"/>
        </w:rPr>
        <w:t>24bit</w:t>
      </w:r>
      <w:r w:rsidR="009834B9" w:rsidRPr="0051499F">
        <w:rPr>
          <w:rFonts w:hint="eastAsia"/>
          <w:szCs w:val="21"/>
        </w:rPr>
        <w:t>。扫描设备应是无紫外线的同步冷光源。</w:t>
      </w:r>
    </w:p>
    <w:p w:rsidR="004563E5" w:rsidRDefault="0051499F">
      <w:pPr>
        <w:widowControl/>
        <w:tabs>
          <w:tab w:val="left" w:pos="630"/>
        </w:tabs>
        <w:snapToGrid w:val="0"/>
        <w:spacing w:line="300" w:lineRule="auto"/>
        <w:ind w:firstLineChars="200" w:firstLine="420"/>
        <w:rPr>
          <w:sz w:val="24"/>
        </w:rPr>
      </w:pPr>
      <w:r>
        <w:rPr>
          <w:rFonts w:hint="eastAsia"/>
          <w:szCs w:val="21"/>
        </w:rPr>
        <w:t>（</w:t>
      </w:r>
      <w:r>
        <w:rPr>
          <w:rFonts w:hint="eastAsia"/>
          <w:szCs w:val="21"/>
        </w:rPr>
        <w:t>2</w:t>
      </w:r>
      <w:r>
        <w:rPr>
          <w:rFonts w:hint="eastAsia"/>
          <w:szCs w:val="21"/>
        </w:rPr>
        <w:t>）</w:t>
      </w:r>
      <w:r w:rsidR="009834B9">
        <w:rPr>
          <w:rFonts w:hint="eastAsia"/>
          <w:szCs w:val="21"/>
        </w:rPr>
        <w:t>拍照：数码拍照相机的有效像素不低于</w:t>
      </w:r>
      <w:r w:rsidR="009834B9">
        <w:rPr>
          <w:rFonts w:hint="eastAsia"/>
          <w:szCs w:val="21"/>
        </w:rPr>
        <w:t>5000</w:t>
      </w:r>
      <w:r w:rsidR="009834B9">
        <w:rPr>
          <w:rFonts w:hint="eastAsia"/>
          <w:szCs w:val="21"/>
        </w:rPr>
        <w:t>万像素，裁切后图像短边像素换算分辨率不得低于同规格扫描分辨率，感光元件尺寸不低于全画幅（</w:t>
      </w:r>
      <w:r w:rsidR="009834B9">
        <w:rPr>
          <w:rFonts w:hint="eastAsia"/>
          <w:szCs w:val="21"/>
        </w:rPr>
        <w:t>36</w:t>
      </w:r>
      <w:r w:rsidR="009834B9">
        <w:rPr>
          <w:rFonts w:hint="eastAsia"/>
          <w:szCs w:val="21"/>
        </w:rPr>
        <w:t>×</w:t>
      </w:r>
      <w:r w:rsidR="009834B9">
        <w:rPr>
          <w:rFonts w:hint="eastAsia"/>
          <w:szCs w:val="21"/>
        </w:rPr>
        <w:t>24mm</w:t>
      </w:r>
      <w:r w:rsidR="009834B9">
        <w:rPr>
          <w:rFonts w:hint="eastAsia"/>
          <w:szCs w:val="21"/>
        </w:rPr>
        <w:t>），采用</w:t>
      </w:r>
      <w:r w:rsidR="009834B9">
        <w:rPr>
          <w:rFonts w:hint="eastAsia"/>
          <w:szCs w:val="21"/>
        </w:rPr>
        <w:t>1:1</w:t>
      </w:r>
      <w:r w:rsidR="009834B9">
        <w:rPr>
          <w:rFonts w:hint="eastAsia"/>
          <w:szCs w:val="21"/>
        </w:rPr>
        <w:t>微距镜头。</w:t>
      </w:r>
    </w:p>
    <w:p w:rsidR="004563E5" w:rsidRDefault="009834B9">
      <w:pPr>
        <w:widowControl/>
        <w:tabs>
          <w:tab w:val="left" w:pos="630"/>
        </w:tabs>
        <w:snapToGrid w:val="0"/>
        <w:spacing w:line="300" w:lineRule="auto"/>
        <w:ind w:firstLineChars="200" w:firstLine="420"/>
        <w:rPr>
          <w:szCs w:val="21"/>
        </w:rPr>
      </w:pPr>
      <w:r>
        <w:rPr>
          <w:rFonts w:hint="eastAsia"/>
          <w:szCs w:val="21"/>
        </w:rPr>
        <w:t>备注：每日设备使用前进行色彩校正，以使文献色彩还原度高，真实。</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其它辅件要求</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）托稿台：为文献数码拍照的平台。托稿台材质应选用经过脱酸处理的，书籍托架应稳定牢固。</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）扫描仪的自动评测被拍摄物重量，通过液压调节拍摄物与上下压平装置的空间和力度，控制拍摄物位置和平整度。</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3</w:t>
      </w:r>
      <w:r>
        <w:rPr>
          <w:rFonts w:hint="eastAsia"/>
          <w:szCs w:val="21"/>
        </w:rPr>
        <w:t>）照明：无紫外线或红外线的排放，冷光源</w:t>
      </w:r>
      <w:r>
        <w:rPr>
          <w:rFonts w:hint="eastAsia"/>
          <w:szCs w:val="21"/>
        </w:rPr>
        <w:t>LED</w:t>
      </w:r>
      <w:r>
        <w:rPr>
          <w:rFonts w:hint="eastAsia"/>
          <w:szCs w:val="21"/>
        </w:rPr>
        <w:t>照明系统。</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4</w:t>
      </w:r>
      <w:r>
        <w:rPr>
          <w:rFonts w:hint="eastAsia"/>
          <w:szCs w:val="21"/>
        </w:rPr>
        <w:t>）避光：日光灯、太阳光线</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5</w:t>
      </w:r>
      <w:r>
        <w:rPr>
          <w:rFonts w:hint="eastAsia"/>
          <w:szCs w:val="21"/>
        </w:rPr>
        <w:t>）地板：稳固，静电处理</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6</w:t>
      </w:r>
      <w:r>
        <w:rPr>
          <w:rFonts w:hint="eastAsia"/>
          <w:szCs w:val="21"/>
        </w:rPr>
        <w:t>）扫描方式：国图标准色卡校对，手动对焦。</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7</w:t>
      </w:r>
      <w:r>
        <w:rPr>
          <w:rFonts w:hint="eastAsia"/>
          <w:szCs w:val="21"/>
        </w:rPr>
        <w:t>）背景布置：中灰色纸板，即</w:t>
      </w:r>
      <w:r>
        <w:rPr>
          <w:rFonts w:hint="eastAsia"/>
          <w:szCs w:val="21"/>
        </w:rPr>
        <w:t>18%</w:t>
      </w:r>
      <w:r>
        <w:rPr>
          <w:rFonts w:hint="eastAsia"/>
          <w:szCs w:val="21"/>
        </w:rPr>
        <w:t>灰板。</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8</w:t>
      </w:r>
      <w:r>
        <w:rPr>
          <w:rFonts w:hint="eastAsia"/>
          <w:szCs w:val="21"/>
        </w:rPr>
        <w:t>）提供古籍数字化加工软件清单、软件功能说明和软件著作权登记证书</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图像采集前的准备工作要求</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）预热。预热</w:t>
      </w:r>
      <w:r>
        <w:rPr>
          <w:rFonts w:hint="eastAsia"/>
          <w:szCs w:val="21"/>
        </w:rPr>
        <w:t>5</w:t>
      </w:r>
      <w:r>
        <w:rPr>
          <w:rFonts w:hint="eastAsia"/>
          <w:szCs w:val="21"/>
        </w:rPr>
        <w:t>至</w:t>
      </w:r>
      <w:r>
        <w:rPr>
          <w:rFonts w:hint="eastAsia"/>
          <w:szCs w:val="21"/>
        </w:rPr>
        <w:t>10</w:t>
      </w:r>
      <w:r>
        <w:rPr>
          <w:rFonts w:hint="eastAsia"/>
          <w:szCs w:val="21"/>
        </w:rPr>
        <w:t>分钟，使机器内的灯管达到均匀发光状态，这样可以确保光线平均照到稿件每一处。</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）色彩校验。显示器、扫描仪的色彩校准。</w:t>
      </w:r>
    </w:p>
    <w:p w:rsidR="004563E5" w:rsidRDefault="009834B9">
      <w:pPr>
        <w:widowControl/>
        <w:tabs>
          <w:tab w:val="left" w:pos="630"/>
        </w:tabs>
        <w:snapToGrid w:val="0"/>
        <w:spacing w:line="300" w:lineRule="auto"/>
        <w:ind w:firstLineChars="200" w:firstLine="420"/>
        <w:rPr>
          <w:szCs w:val="21"/>
        </w:rPr>
      </w:pPr>
      <w:r>
        <w:rPr>
          <w:rFonts w:hint="eastAsia"/>
          <w:szCs w:val="21"/>
        </w:rPr>
        <w:lastRenderedPageBreak/>
        <w:t>（</w:t>
      </w:r>
      <w:r>
        <w:rPr>
          <w:rFonts w:hint="eastAsia"/>
          <w:szCs w:val="21"/>
        </w:rPr>
        <w:t>3</w:t>
      </w:r>
      <w:r>
        <w:rPr>
          <w:rFonts w:hint="eastAsia"/>
          <w:szCs w:val="21"/>
        </w:rPr>
        <w:t>）预扫，是保证扫描效果的第一道关卡。有两方面的好处，一是确定所需要扫描的区域，以减少扫描后对图像的处理工序；二是可通过观察预扫后的图像色彩、效果等，对扫描参数重新进行设定、调整之后再进行扫描。</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4</w:t>
      </w:r>
      <w:r>
        <w:rPr>
          <w:rFonts w:hint="eastAsia"/>
          <w:szCs w:val="21"/>
        </w:rPr>
        <w:t>）保持清洁，外部构件如果有灰尘、斑点，要用干净的抹布蘸无水酒精擦拭干净，以免影响扫描效果。</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图像采集要求</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）文献扫描前根据国际色彩协会（</w:t>
      </w:r>
      <w:r>
        <w:rPr>
          <w:rFonts w:hint="eastAsia"/>
          <w:szCs w:val="21"/>
        </w:rPr>
        <w:t>International Color Consortium</w:t>
      </w:r>
      <w:r>
        <w:rPr>
          <w:rFonts w:hint="eastAsia"/>
          <w:szCs w:val="21"/>
        </w:rPr>
        <w:t>，简称</w:t>
      </w:r>
      <w:r>
        <w:rPr>
          <w:rFonts w:hint="eastAsia"/>
          <w:szCs w:val="21"/>
        </w:rPr>
        <w:t>ICC</w:t>
      </w:r>
      <w:r>
        <w:rPr>
          <w:rFonts w:hint="eastAsia"/>
          <w:szCs w:val="21"/>
        </w:rPr>
        <w:t>）标准，做加工设备的基本色彩校正，及针对各类型文献进行色彩校正。</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）每册书在数字化前单独扫描色卡并放入册文件夹，命名为</w:t>
      </w:r>
      <w:r>
        <w:rPr>
          <w:rFonts w:hint="eastAsia"/>
          <w:szCs w:val="21"/>
        </w:rPr>
        <w:t>seka.tif</w:t>
      </w:r>
      <w:r>
        <w:rPr>
          <w:rFonts w:hint="eastAsia"/>
          <w:szCs w:val="21"/>
        </w:rPr>
        <w:t>。</w:t>
      </w:r>
      <w:r>
        <w:rPr>
          <w:rFonts w:hint="eastAsia"/>
          <w:szCs w:val="21"/>
        </w:rPr>
        <w:t>IT8</w:t>
      </w:r>
      <w:r>
        <w:rPr>
          <w:rFonts w:hint="eastAsia"/>
          <w:szCs w:val="21"/>
        </w:rPr>
        <w:t>标准色彩导表（带尺寸标尺）与原件的距离为</w:t>
      </w:r>
      <w:r>
        <w:rPr>
          <w:rFonts w:hint="eastAsia"/>
          <w:szCs w:val="21"/>
        </w:rPr>
        <w:t>0.1</w:t>
      </w:r>
      <w:r>
        <w:rPr>
          <w:rFonts w:hint="eastAsia"/>
          <w:szCs w:val="21"/>
        </w:rPr>
        <w:t>～</w:t>
      </w:r>
      <w:r>
        <w:rPr>
          <w:rFonts w:hint="eastAsia"/>
          <w:szCs w:val="21"/>
        </w:rPr>
        <w:t>1</w:t>
      </w:r>
      <w:r>
        <w:rPr>
          <w:rFonts w:hint="eastAsia"/>
          <w:szCs w:val="21"/>
        </w:rPr>
        <w:t>厘米，色标放置于首页画面左侧。应注意保证色卡的整洁，不能有磨损或污渍，色卡的扫描方式应该有统一规定。</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3</w:t>
      </w:r>
      <w:r>
        <w:rPr>
          <w:rFonts w:hint="eastAsia"/>
          <w:szCs w:val="21"/>
        </w:rPr>
        <w:t>）避免透光，要求扫描图像清晰，不透字。扫描后的图像文件叶码连续，没有重叶、缺叶，错叶、折叶等情况（原书缺叶、错叶除外）。补扫缺叶图像要与同册图像文件的大小一致，颜色接近。</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4</w:t>
      </w:r>
      <w:r>
        <w:rPr>
          <w:rFonts w:hint="eastAsia"/>
          <w:szCs w:val="21"/>
        </w:rPr>
        <w:t>）按</w:t>
      </w:r>
      <w:r>
        <w:rPr>
          <w:rFonts w:hint="eastAsia"/>
          <w:szCs w:val="21"/>
        </w:rPr>
        <w:t>1:1</w:t>
      </w:r>
      <w:r>
        <w:rPr>
          <w:rFonts w:hint="eastAsia"/>
          <w:szCs w:val="21"/>
        </w:rPr>
        <w:t>比例扫描，叶面外围要求留白，宽度不超过</w:t>
      </w:r>
      <w:r>
        <w:rPr>
          <w:rFonts w:hint="eastAsia"/>
          <w:szCs w:val="21"/>
        </w:rPr>
        <w:t>1</w:t>
      </w:r>
      <w:r>
        <w:rPr>
          <w:rFonts w:hint="eastAsia"/>
          <w:szCs w:val="21"/>
        </w:rPr>
        <w:t>厘米；书叶间距不超过</w:t>
      </w:r>
      <w:r>
        <w:rPr>
          <w:rFonts w:hint="eastAsia"/>
          <w:szCs w:val="21"/>
        </w:rPr>
        <w:t>0.1</w:t>
      </w:r>
      <w:r>
        <w:rPr>
          <w:rFonts w:hint="eastAsia"/>
          <w:szCs w:val="21"/>
        </w:rPr>
        <w:t>厘米。</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5</w:t>
      </w:r>
      <w:r>
        <w:rPr>
          <w:rFonts w:hint="eastAsia"/>
          <w:szCs w:val="21"/>
        </w:rPr>
        <w:t>）以原书的上边沿为基准，以中缝为中心线，保持原文献的天头、地脚的尺寸不变，左右两边的尺寸基本不变。页面与标尺平行，图像倾斜角度不大于</w:t>
      </w:r>
      <w:r>
        <w:rPr>
          <w:rFonts w:hint="eastAsia"/>
          <w:szCs w:val="21"/>
        </w:rPr>
        <w:t>0.2</w:t>
      </w:r>
      <w:r>
        <w:rPr>
          <w:rFonts w:hint="eastAsia"/>
          <w:szCs w:val="21"/>
        </w:rPr>
        <w:t>度。</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6</w:t>
      </w:r>
      <w:r>
        <w:rPr>
          <w:rFonts w:hint="eastAsia"/>
          <w:szCs w:val="21"/>
        </w:rPr>
        <w:t>）原件有粘贴物，先将粘贴物掀开，扫描文献；然后将粘贴物复原，将粘贴物（即粘贴物覆盖于文献）逐片与原件一起扫描。这样，就获得</w:t>
      </w:r>
      <w:r>
        <w:rPr>
          <w:rFonts w:hint="eastAsia"/>
          <w:szCs w:val="21"/>
        </w:rPr>
        <w:t>2</w:t>
      </w:r>
      <w:r>
        <w:rPr>
          <w:rFonts w:hint="eastAsia"/>
          <w:szCs w:val="21"/>
        </w:rPr>
        <w:t>个或</w:t>
      </w:r>
      <w:r>
        <w:rPr>
          <w:rFonts w:hint="eastAsia"/>
          <w:szCs w:val="21"/>
        </w:rPr>
        <w:t>2</w:t>
      </w:r>
      <w:r>
        <w:rPr>
          <w:rFonts w:hint="eastAsia"/>
          <w:szCs w:val="21"/>
        </w:rPr>
        <w:t>个以上图像。</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7</w:t>
      </w:r>
      <w:r>
        <w:rPr>
          <w:rFonts w:hint="eastAsia"/>
          <w:szCs w:val="21"/>
        </w:rPr>
        <w:t>）原件透背叶字迹，有虫蛀、漏洞时，需衬上古籍适用的纸后扫描。</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8</w:t>
      </w:r>
      <w:r>
        <w:rPr>
          <w:rFonts w:hint="eastAsia"/>
          <w:szCs w:val="21"/>
        </w:rPr>
        <w:t>）每页间垫上古籍适用的纸拍摄。</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9</w:t>
      </w:r>
      <w:r>
        <w:rPr>
          <w:rFonts w:hint="eastAsia"/>
          <w:szCs w:val="21"/>
        </w:rPr>
        <w:t>）分画幅扫描时，各扫描区域边缘必须有</w:t>
      </w:r>
      <w:r>
        <w:rPr>
          <w:rFonts w:hint="eastAsia"/>
          <w:szCs w:val="21"/>
        </w:rPr>
        <w:t>3</w:t>
      </w:r>
      <w:r>
        <w:rPr>
          <w:rFonts w:hint="eastAsia"/>
          <w:szCs w:val="21"/>
        </w:rPr>
        <w:t>厘米（含）以上的重复扫描区，如有特殊情况，视情况另行规定。</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10</w:t>
      </w:r>
      <w:r>
        <w:rPr>
          <w:rFonts w:hint="eastAsia"/>
          <w:szCs w:val="21"/>
        </w:rPr>
        <w:t>）数字图像文件用专业图像软件放大至</w:t>
      </w:r>
      <w:r>
        <w:rPr>
          <w:rFonts w:hint="eastAsia"/>
          <w:szCs w:val="21"/>
        </w:rPr>
        <w:t>100%</w:t>
      </w:r>
      <w:r>
        <w:rPr>
          <w:rFonts w:hint="eastAsia"/>
          <w:szCs w:val="21"/>
        </w:rPr>
        <w:t>检查，不失真，清晰不虚焦。</w:t>
      </w:r>
    </w:p>
    <w:p w:rsidR="004563E5" w:rsidRDefault="009834B9">
      <w:pPr>
        <w:widowControl/>
        <w:tabs>
          <w:tab w:val="left" w:pos="630"/>
        </w:tabs>
        <w:snapToGrid w:val="0"/>
        <w:spacing w:line="300" w:lineRule="auto"/>
        <w:ind w:firstLineChars="200" w:firstLine="420"/>
        <w:rPr>
          <w:szCs w:val="21"/>
        </w:rPr>
      </w:pPr>
      <w:r>
        <w:rPr>
          <w:rFonts w:hint="eastAsia"/>
          <w:szCs w:val="21"/>
        </w:rPr>
        <w:t>（</w:t>
      </w:r>
      <w:r>
        <w:rPr>
          <w:rFonts w:hint="eastAsia"/>
          <w:szCs w:val="21"/>
        </w:rPr>
        <w:t>11</w:t>
      </w:r>
      <w:r>
        <w:rPr>
          <w:rFonts w:hint="eastAsia"/>
          <w:szCs w:val="21"/>
        </w:rPr>
        <w:t>）工作人员可根据扫描制式（即双半叶和半叶）和文献规格的不同，正确选择扫描分辨率和拍照像素，以保证采集质量。</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数字图像制作规格</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）古籍典藏级</w:t>
      </w:r>
    </w:p>
    <w:p w:rsidR="004563E5" w:rsidRDefault="009834B9">
      <w:pPr>
        <w:widowControl/>
        <w:tabs>
          <w:tab w:val="left" w:pos="630"/>
        </w:tabs>
        <w:adjustRightInd w:val="0"/>
        <w:snapToGrid w:val="0"/>
        <w:spacing w:line="300" w:lineRule="auto"/>
        <w:ind w:firstLineChars="438" w:firstLine="920"/>
        <w:rPr>
          <w:szCs w:val="21"/>
        </w:rPr>
      </w:pPr>
      <w:r>
        <w:rPr>
          <w:rFonts w:hint="eastAsia"/>
          <w:szCs w:val="21"/>
        </w:rPr>
        <w:t>位深：</w:t>
      </w:r>
      <w:r>
        <w:rPr>
          <w:rFonts w:hint="eastAsia"/>
          <w:szCs w:val="21"/>
        </w:rPr>
        <w:t>24</w:t>
      </w:r>
      <w:r>
        <w:rPr>
          <w:rFonts w:hint="eastAsia"/>
          <w:szCs w:val="21"/>
        </w:rPr>
        <w:t>位</w:t>
      </w:r>
    </w:p>
    <w:p w:rsidR="004563E5" w:rsidRDefault="009834B9">
      <w:pPr>
        <w:widowControl/>
        <w:tabs>
          <w:tab w:val="left" w:pos="630"/>
        </w:tabs>
        <w:adjustRightInd w:val="0"/>
        <w:snapToGrid w:val="0"/>
        <w:spacing w:line="300" w:lineRule="auto"/>
        <w:ind w:firstLineChars="438" w:firstLine="920"/>
        <w:rPr>
          <w:szCs w:val="21"/>
        </w:rPr>
      </w:pPr>
      <w:r>
        <w:rPr>
          <w:rFonts w:hint="eastAsia"/>
          <w:szCs w:val="21"/>
        </w:rPr>
        <w:t>扫描分辨率：文献小于等于</w:t>
      </w:r>
      <w:r>
        <w:rPr>
          <w:rFonts w:hint="eastAsia"/>
          <w:szCs w:val="21"/>
        </w:rPr>
        <w:t>10</w:t>
      </w:r>
      <w:r>
        <w:rPr>
          <w:rFonts w:hint="eastAsia"/>
          <w:szCs w:val="21"/>
        </w:rPr>
        <w:t>×</w:t>
      </w:r>
      <w:r>
        <w:rPr>
          <w:rFonts w:hint="eastAsia"/>
          <w:szCs w:val="21"/>
        </w:rPr>
        <w:t>12.5cm</w:t>
      </w:r>
      <w:r>
        <w:rPr>
          <w:rFonts w:hint="eastAsia"/>
          <w:szCs w:val="21"/>
        </w:rPr>
        <w:t>，用</w:t>
      </w:r>
      <w:r>
        <w:rPr>
          <w:rFonts w:hint="eastAsia"/>
          <w:szCs w:val="21"/>
        </w:rPr>
        <w:t>800DPI</w:t>
      </w:r>
      <w:r>
        <w:rPr>
          <w:rFonts w:hint="eastAsia"/>
          <w:szCs w:val="21"/>
        </w:rPr>
        <w:t>以上，文献大于</w:t>
      </w:r>
      <w:r>
        <w:rPr>
          <w:rFonts w:hint="eastAsia"/>
          <w:szCs w:val="21"/>
        </w:rPr>
        <w:t>10</w:t>
      </w:r>
      <w:r>
        <w:rPr>
          <w:rFonts w:hint="eastAsia"/>
          <w:szCs w:val="21"/>
        </w:rPr>
        <w:t>×</w:t>
      </w:r>
      <w:r>
        <w:rPr>
          <w:rFonts w:hint="eastAsia"/>
          <w:szCs w:val="21"/>
        </w:rPr>
        <w:t>12.5cm</w:t>
      </w:r>
      <w:r>
        <w:rPr>
          <w:rFonts w:hint="eastAsia"/>
          <w:szCs w:val="21"/>
        </w:rPr>
        <w:t>，</w:t>
      </w:r>
    </w:p>
    <w:p w:rsidR="004563E5" w:rsidRDefault="009834B9">
      <w:pPr>
        <w:widowControl/>
        <w:tabs>
          <w:tab w:val="left" w:pos="630"/>
        </w:tabs>
        <w:adjustRightInd w:val="0"/>
        <w:snapToGrid w:val="0"/>
        <w:spacing w:line="300" w:lineRule="auto"/>
        <w:ind w:leftChars="900" w:left="1890"/>
        <w:rPr>
          <w:szCs w:val="21"/>
        </w:rPr>
      </w:pPr>
      <w:r>
        <w:rPr>
          <w:rFonts w:hint="eastAsia"/>
          <w:szCs w:val="21"/>
        </w:rPr>
        <w:t>小于等于</w:t>
      </w:r>
      <w:r>
        <w:rPr>
          <w:rFonts w:hint="eastAsia"/>
          <w:szCs w:val="21"/>
        </w:rPr>
        <w:t>A3</w:t>
      </w:r>
      <w:r>
        <w:rPr>
          <w:rFonts w:hint="eastAsia"/>
          <w:szCs w:val="21"/>
        </w:rPr>
        <w:t>，用</w:t>
      </w:r>
      <w:r>
        <w:rPr>
          <w:rFonts w:hint="eastAsia"/>
          <w:szCs w:val="21"/>
        </w:rPr>
        <w:t>600DPI</w:t>
      </w:r>
      <w:r>
        <w:rPr>
          <w:rFonts w:hint="eastAsia"/>
          <w:szCs w:val="21"/>
        </w:rPr>
        <w:t>以上，文献大于</w:t>
      </w:r>
      <w:r>
        <w:rPr>
          <w:rFonts w:hint="eastAsia"/>
          <w:szCs w:val="21"/>
        </w:rPr>
        <w:t>A3,400DPI</w:t>
      </w:r>
      <w:r>
        <w:rPr>
          <w:rFonts w:hint="eastAsia"/>
          <w:szCs w:val="21"/>
        </w:rPr>
        <w:t>以上，拍照像素：</w:t>
      </w:r>
      <w:r>
        <w:rPr>
          <w:rFonts w:hint="eastAsia"/>
          <w:szCs w:val="21"/>
        </w:rPr>
        <w:t>5000</w:t>
      </w:r>
      <w:r>
        <w:rPr>
          <w:rFonts w:hint="eastAsia"/>
          <w:szCs w:val="21"/>
        </w:rPr>
        <w:t>万像素。</w:t>
      </w:r>
    </w:p>
    <w:p w:rsidR="004563E5" w:rsidRDefault="009834B9">
      <w:pPr>
        <w:widowControl/>
        <w:tabs>
          <w:tab w:val="left" w:pos="630"/>
        </w:tabs>
        <w:adjustRightInd w:val="0"/>
        <w:snapToGrid w:val="0"/>
        <w:spacing w:line="300" w:lineRule="auto"/>
        <w:ind w:firstLineChars="438" w:firstLine="920"/>
        <w:rPr>
          <w:szCs w:val="21"/>
        </w:rPr>
      </w:pPr>
      <w:r>
        <w:rPr>
          <w:rFonts w:hint="eastAsia"/>
          <w:szCs w:val="21"/>
        </w:rPr>
        <w:t>文件格式：</w:t>
      </w:r>
      <w:r>
        <w:rPr>
          <w:rFonts w:hint="eastAsia"/>
          <w:szCs w:val="21"/>
        </w:rPr>
        <w:t>TIFF</w:t>
      </w:r>
      <w:r>
        <w:rPr>
          <w:rFonts w:hint="eastAsia"/>
          <w:szCs w:val="21"/>
        </w:rPr>
        <w:t>（</w:t>
      </w:r>
      <w:r>
        <w:rPr>
          <w:rFonts w:hint="eastAsia"/>
          <w:szCs w:val="21"/>
        </w:rPr>
        <w:t>LZW</w:t>
      </w:r>
      <w:r>
        <w:rPr>
          <w:rFonts w:hint="eastAsia"/>
          <w:szCs w:val="21"/>
        </w:rPr>
        <w:t>）、</w:t>
      </w:r>
      <w:r>
        <w:rPr>
          <w:rFonts w:hint="eastAsia"/>
          <w:szCs w:val="21"/>
        </w:rPr>
        <w:t>RAW(sRAW)</w:t>
      </w:r>
      <w:r>
        <w:rPr>
          <w:rFonts w:hint="eastAsia"/>
          <w:szCs w:val="21"/>
        </w:rPr>
        <w:t>封装格式</w:t>
      </w:r>
    </w:p>
    <w:p w:rsidR="004563E5" w:rsidRDefault="009834B9">
      <w:pPr>
        <w:widowControl/>
        <w:tabs>
          <w:tab w:val="left" w:pos="630"/>
        </w:tabs>
        <w:adjustRightInd w:val="0"/>
        <w:snapToGrid w:val="0"/>
        <w:spacing w:line="300" w:lineRule="auto"/>
        <w:ind w:firstLineChars="438" w:firstLine="920"/>
        <w:rPr>
          <w:szCs w:val="21"/>
        </w:rPr>
      </w:pPr>
      <w:r>
        <w:rPr>
          <w:rFonts w:hint="eastAsia"/>
          <w:szCs w:val="21"/>
        </w:rPr>
        <w:t>色标卡：处理方式首页加载</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）复制加工级</w:t>
      </w:r>
    </w:p>
    <w:p w:rsidR="004563E5" w:rsidRDefault="009834B9">
      <w:pPr>
        <w:widowControl/>
        <w:tabs>
          <w:tab w:val="left" w:pos="630"/>
        </w:tabs>
        <w:adjustRightInd w:val="0"/>
        <w:snapToGrid w:val="0"/>
        <w:spacing w:line="300" w:lineRule="auto"/>
        <w:ind w:firstLineChars="419" w:firstLine="880"/>
        <w:rPr>
          <w:szCs w:val="21"/>
        </w:rPr>
      </w:pPr>
      <w:r>
        <w:rPr>
          <w:rFonts w:hint="eastAsia"/>
          <w:szCs w:val="21"/>
        </w:rPr>
        <w:t>位深：</w:t>
      </w:r>
      <w:r>
        <w:rPr>
          <w:rFonts w:hint="eastAsia"/>
          <w:szCs w:val="21"/>
        </w:rPr>
        <w:t>24</w:t>
      </w:r>
      <w:r>
        <w:rPr>
          <w:rFonts w:hint="eastAsia"/>
          <w:szCs w:val="21"/>
        </w:rPr>
        <w:t>位</w:t>
      </w:r>
    </w:p>
    <w:p w:rsidR="004563E5" w:rsidRDefault="009834B9">
      <w:pPr>
        <w:widowControl/>
        <w:tabs>
          <w:tab w:val="left" w:pos="630"/>
        </w:tabs>
        <w:adjustRightInd w:val="0"/>
        <w:snapToGrid w:val="0"/>
        <w:spacing w:line="300" w:lineRule="auto"/>
        <w:ind w:firstLineChars="419" w:firstLine="880"/>
        <w:rPr>
          <w:szCs w:val="21"/>
        </w:rPr>
      </w:pPr>
      <w:r>
        <w:rPr>
          <w:rFonts w:hint="eastAsia"/>
          <w:szCs w:val="21"/>
        </w:rPr>
        <w:t>扫描分辨率：档案典藏级分辨率</w:t>
      </w:r>
    </w:p>
    <w:p w:rsidR="004563E5" w:rsidRDefault="009834B9">
      <w:pPr>
        <w:widowControl/>
        <w:tabs>
          <w:tab w:val="left" w:pos="630"/>
        </w:tabs>
        <w:adjustRightInd w:val="0"/>
        <w:snapToGrid w:val="0"/>
        <w:spacing w:line="300" w:lineRule="auto"/>
        <w:ind w:firstLineChars="419" w:firstLine="880"/>
        <w:rPr>
          <w:szCs w:val="21"/>
        </w:rPr>
      </w:pPr>
      <w:r>
        <w:rPr>
          <w:rFonts w:hint="eastAsia"/>
          <w:szCs w:val="21"/>
        </w:rPr>
        <w:t>拍照像素：档案典藏级拍照像素</w:t>
      </w:r>
    </w:p>
    <w:p w:rsidR="004563E5" w:rsidRDefault="009834B9">
      <w:pPr>
        <w:widowControl/>
        <w:tabs>
          <w:tab w:val="left" w:pos="630"/>
        </w:tabs>
        <w:adjustRightInd w:val="0"/>
        <w:snapToGrid w:val="0"/>
        <w:spacing w:line="300" w:lineRule="auto"/>
        <w:ind w:firstLineChars="419" w:firstLine="880"/>
        <w:rPr>
          <w:szCs w:val="21"/>
        </w:rPr>
      </w:pPr>
      <w:r>
        <w:rPr>
          <w:rFonts w:hint="eastAsia"/>
          <w:szCs w:val="21"/>
        </w:rPr>
        <w:t>文件格式：</w:t>
      </w:r>
      <w:r>
        <w:rPr>
          <w:rFonts w:hint="eastAsia"/>
          <w:szCs w:val="21"/>
        </w:rPr>
        <w:t>JPEG2000</w:t>
      </w:r>
      <w:r>
        <w:rPr>
          <w:rFonts w:hint="eastAsia"/>
          <w:szCs w:val="21"/>
        </w:rPr>
        <w:t>无损压缩</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w:t>
      </w:r>
      <w:r>
        <w:rPr>
          <w:rFonts w:hint="eastAsia"/>
          <w:szCs w:val="21"/>
        </w:rPr>
        <w:t>3</w:t>
      </w:r>
      <w:r>
        <w:rPr>
          <w:rFonts w:hint="eastAsia"/>
          <w:szCs w:val="21"/>
        </w:rPr>
        <w:t>）发布服务级</w:t>
      </w:r>
    </w:p>
    <w:p w:rsidR="004563E5" w:rsidRDefault="009834B9">
      <w:pPr>
        <w:widowControl/>
        <w:tabs>
          <w:tab w:val="left" w:pos="630"/>
        </w:tabs>
        <w:adjustRightInd w:val="0"/>
        <w:snapToGrid w:val="0"/>
        <w:spacing w:line="300" w:lineRule="auto"/>
        <w:ind w:firstLineChars="438" w:firstLine="920"/>
        <w:rPr>
          <w:szCs w:val="21"/>
        </w:rPr>
      </w:pPr>
      <w:r>
        <w:rPr>
          <w:rFonts w:hint="eastAsia"/>
          <w:szCs w:val="21"/>
        </w:rPr>
        <w:lastRenderedPageBreak/>
        <w:t>位深：</w:t>
      </w:r>
      <w:r>
        <w:rPr>
          <w:rFonts w:hint="eastAsia"/>
          <w:szCs w:val="21"/>
        </w:rPr>
        <w:t>24</w:t>
      </w:r>
      <w:r>
        <w:rPr>
          <w:rFonts w:hint="eastAsia"/>
          <w:szCs w:val="21"/>
        </w:rPr>
        <w:t>位</w:t>
      </w:r>
    </w:p>
    <w:p w:rsidR="004563E5" w:rsidRDefault="009834B9">
      <w:pPr>
        <w:widowControl/>
        <w:tabs>
          <w:tab w:val="left" w:pos="630"/>
        </w:tabs>
        <w:adjustRightInd w:val="0"/>
        <w:snapToGrid w:val="0"/>
        <w:spacing w:line="300" w:lineRule="auto"/>
        <w:ind w:leftChars="383" w:left="1822" w:hangingChars="485" w:hanging="1018"/>
        <w:rPr>
          <w:szCs w:val="21"/>
        </w:rPr>
      </w:pPr>
      <w:r>
        <w:rPr>
          <w:rFonts w:hint="eastAsia"/>
          <w:szCs w:val="21"/>
        </w:rPr>
        <w:t>文件格式：</w:t>
      </w:r>
      <w:r>
        <w:rPr>
          <w:rFonts w:hint="eastAsia"/>
          <w:szCs w:val="21"/>
        </w:rPr>
        <w:t>PDF</w:t>
      </w:r>
      <w:r>
        <w:rPr>
          <w:rFonts w:hint="eastAsia"/>
          <w:szCs w:val="21"/>
        </w:rPr>
        <w:t>或</w:t>
      </w:r>
      <w:r>
        <w:rPr>
          <w:rFonts w:hint="eastAsia"/>
          <w:szCs w:val="21"/>
        </w:rPr>
        <w:t>JPEG2000</w:t>
      </w:r>
      <w:r>
        <w:rPr>
          <w:rFonts w:hint="eastAsia"/>
          <w:szCs w:val="21"/>
        </w:rPr>
        <w:t>。成册文献格式类型为</w:t>
      </w:r>
      <w:r>
        <w:rPr>
          <w:rFonts w:hint="eastAsia"/>
          <w:szCs w:val="21"/>
        </w:rPr>
        <w:t>PDF</w:t>
      </w:r>
      <w:r>
        <w:rPr>
          <w:rFonts w:hint="eastAsia"/>
          <w:szCs w:val="21"/>
        </w:rPr>
        <w:t>，其它类型为</w:t>
      </w:r>
      <w:r>
        <w:rPr>
          <w:rFonts w:hint="eastAsia"/>
          <w:szCs w:val="21"/>
        </w:rPr>
        <w:t>JPEG2000</w:t>
      </w:r>
      <w:r>
        <w:rPr>
          <w:rFonts w:hint="eastAsia"/>
          <w:szCs w:val="21"/>
        </w:rPr>
        <w:t>。</w:t>
      </w:r>
      <w:r>
        <w:rPr>
          <w:rFonts w:hint="eastAsia"/>
          <w:szCs w:val="21"/>
        </w:rPr>
        <w:t>JPEG2000</w:t>
      </w:r>
      <w:r>
        <w:rPr>
          <w:rFonts w:hint="eastAsia"/>
          <w:szCs w:val="21"/>
        </w:rPr>
        <w:t>根据图像尺寸、颜色、数据存储量，进行有损压缩，压缩因子适度动态调整，单页图像文件大小不超过</w:t>
      </w:r>
      <w:r>
        <w:rPr>
          <w:rFonts w:hint="eastAsia"/>
          <w:szCs w:val="21"/>
        </w:rPr>
        <w:t>500KB/</w:t>
      </w:r>
      <w:r>
        <w:rPr>
          <w:rFonts w:hint="eastAsia"/>
          <w:szCs w:val="21"/>
        </w:rPr>
        <w:t>页。</w:t>
      </w:r>
      <w:r>
        <w:rPr>
          <w:rFonts w:hint="eastAsia"/>
          <w:szCs w:val="21"/>
        </w:rPr>
        <w:t>PDF</w:t>
      </w:r>
      <w:r>
        <w:rPr>
          <w:rFonts w:hint="eastAsia"/>
          <w:szCs w:val="21"/>
        </w:rPr>
        <w:t>文件以发布级</w:t>
      </w:r>
      <w:r>
        <w:rPr>
          <w:rFonts w:hint="eastAsia"/>
          <w:szCs w:val="21"/>
        </w:rPr>
        <w:t>JPEG2000</w:t>
      </w:r>
      <w:r>
        <w:rPr>
          <w:rFonts w:hint="eastAsia"/>
          <w:szCs w:val="21"/>
        </w:rPr>
        <w:t>文件标准进行封装，带水印和不带水印各一套。</w:t>
      </w:r>
    </w:p>
    <w:p w:rsidR="004563E5" w:rsidRDefault="009834B9">
      <w:pPr>
        <w:widowControl/>
        <w:numPr>
          <w:ilvl w:val="0"/>
          <w:numId w:val="2"/>
        </w:numPr>
        <w:tabs>
          <w:tab w:val="left" w:pos="630"/>
        </w:tabs>
        <w:adjustRightInd w:val="0"/>
        <w:snapToGrid w:val="0"/>
        <w:ind w:firstLineChars="200" w:firstLine="422"/>
        <w:rPr>
          <w:b/>
          <w:bCs/>
          <w:szCs w:val="21"/>
        </w:rPr>
      </w:pPr>
      <w:r>
        <w:rPr>
          <w:rFonts w:hint="eastAsia"/>
          <w:b/>
          <w:bCs/>
          <w:szCs w:val="21"/>
        </w:rPr>
        <w:t>数字图像文件处理</w:t>
      </w:r>
    </w:p>
    <w:p w:rsidR="004563E5" w:rsidRDefault="009834B9">
      <w:pPr>
        <w:widowControl/>
        <w:tabs>
          <w:tab w:val="left" w:pos="630"/>
        </w:tabs>
        <w:adjustRightInd w:val="0"/>
        <w:snapToGrid w:val="0"/>
        <w:spacing w:line="300" w:lineRule="auto"/>
        <w:ind w:leftChars="8" w:left="17" w:firstLineChars="200" w:firstLine="420"/>
        <w:rPr>
          <w:szCs w:val="21"/>
        </w:rPr>
      </w:pPr>
      <w:r>
        <w:rPr>
          <w:rFonts w:hint="eastAsia"/>
          <w:szCs w:val="21"/>
        </w:rPr>
        <w:t>（</w:t>
      </w:r>
      <w:r>
        <w:rPr>
          <w:rFonts w:hint="eastAsia"/>
          <w:szCs w:val="21"/>
        </w:rPr>
        <w:t>1</w:t>
      </w:r>
      <w:r>
        <w:rPr>
          <w:rFonts w:hint="eastAsia"/>
          <w:szCs w:val="21"/>
        </w:rPr>
        <w:t>）纠偏处理。对出现偏斜的图像进行纠偏处理，图像歪斜度不可以超过</w:t>
      </w:r>
      <w:r>
        <w:rPr>
          <w:rFonts w:hint="eastAsia"/>
          <w:szCs w:val="21"/>
        </w:rPr>
        <w:t>1</w:t>
      </w:r>
      <w:r>
        <w:rPr>
          <w:rFonts w:hint="eastAsia"/>
          <w:szCs w:val="21"/>
        </w:rPr>
        <w:t>°，对方向不正确的图像进行旋转还原，以符合阅读习惯。</w:t>
      </w:r>
    </w:p>
    <w:p w:rsidR="004563E5" w:rsidRDefault="009834B9">
      <w:pPr>
        <w:widowControl/>
        <w:tabs>
          <w:tab w:val="left" w:pos="630"/>
        </w:tabs>
        <w:adjustRightInd w:val="0"/>
        <w:snapToGrid w:val="0"/>
        <w:spacing w:line="300" w:lineRule="auto"/>
        <w:ind w:leftChars="8" w:left="17" w:firstLineChars="200" w:firstLine="420"/>
        <w:rPr>
          <w:szCs w:val="21"/>
        </w:rPr>
      </w:pPr>
      <w:r>
        <w:rPr>
          <w:rFonts w:hint="eastAsia"/>
          <w:szCs w:val="21"/>
        </w:rPr>
        <w:t>（</w:t>
      </w:r>
      <w:r>
        <w:rPr>
          <w:rFonts w:hint="eastAsia"/>
          <w:szCs w:val="21"/>
        </w:rPr>
        <w:t>2</w:t>
      </w:r>
      <w:r>
        <w:rPr>
          <w:rFonts w:hint="eastAsia"/>
          <w:szCs w:val="21"/>
        </w:rPr>
        <w:t>）去污处理。对图像页面中出现的影响图像质量的杂质如黑边等进行去污处理；历史文献为展示原版原貌可不进行去污处理。</w:t>
      </w:r>
    </w:p>
    <w:p w:rsidR="004563E5" w:rsidRDefault="009834B9">
      <w:pPr>
        <w:widowControl/>
        <w:tabs>
          <w:tab w:val="left" w:pos="630"/>
        </w:tabs>
        <w:adjustRightInd w:val="0"/>
        <w:snapToGrid w:val="0"/>
        <w:spacing w:line="300" w:lineRule="auto"/>
        <w:ind w:leftChars="8" w:left="17" w:firstLineChars="200" w:firstLine="420"/>
        <w:rPr>
          <w:szCs w:val="21"/>
        </w:rPr>
      </w:pPr>
      <w:r>
        <w:rPr>
          <w:rFonts w:hint="eastAsia"/>
          <w:szCs w:val="21"/>
        </w:rPr>
        <w:t>（</w:t>
      </w:r>
      <w:r>
        <w:rPr>
          <w:rFonts w:hint="eastAsia"/>
          <w:szCs w:val="21"/>
        </w:rPr>
        <w:t>3</w:t>
      </w:r>
      <w:r>
        <w:rPr>
          <w:rFonts w:hint="eastAsia"/>
          <w:szCs w:val="21"/>
        </w:rPr>
        <w:t>）图像拼接。若原文献幅面较大，无法整体采集的，可将原件分画幅采集。分画幅采集图像，保存级文件（</w:t>
      </w:r>
      <w:r>
        <w:rPr>
          <w:rFonts w:hint="eastAsia"/>
          <w:szCs w:val="21"/>
        </w:rPr>
        <w:t>Tiff</w:t>
      </w:r>
      <w:r>
        <w:rPr>
          <w:rFonts w:hint="eastAsia"/>
          <w:szCs w:val="21"/>
        </w:rPr>
        <w:t>格式文件）无需进行拼接，但需有说明性文件；服务级文件需进行拼接处理，合并为一个完整的图像，以保证数字文件的整体性（合并信息应在</w:t>
      </w:r>
      <w:r>
        <w:rPr>
          <w:rFonts w:hint="eastAsia"/>
          <w:szCs w:val="21"/>
        </w:rPr>
        <w:t>readme.txt</w:t>
      </w:r>
      <w:r>
        <w:rPr>
          <w:rFonts w:hint="eastAsia"/>
          <w:szCs w:val="21"/>
        </w:rPr>
        <w:t>进行说明）。</w:t>
      </w:r>
      <w:r>
        <w:rPr>
          <w:rFonts w:hint="eastAsia"/>
          <w:szCs w:val="21"/>
        </w:rPr>
        <w:t>A2</w:t>
      </w:r>
      <w:r>
        <w:rPr>
          <w:rFonts w:hint="eastAsia"/>
          <w:szCs w:val="21"/>
        </w:rPr>
        <w:t>幅面以上可拼接处理。图像拼接后不得有明显的拼接痕迹。每种同一规格书籍扫描后每叶影像尺寸大小相同。</w:t>
      </w:r>
    </w:p>
    <w:p w:rsidR="004563E5" w:rsidRDefault="009834B9">
      <w:pPr>
        <w:widowControl/>
        <w:tabs>
          <w:tab w:val="left" w:pos="630"/>
        </w:tabs>
        <w:adjustRightInd w:val="0"/>
        <w:snapToGrid w:val="0"/>
        <w:spacing w:line="300" w:lineRule="auto"/>
        <w:ind w:leftChars="8" w:left="17" w:firstLineChars="200" w:firstLine="420"/>
        <w:rPr>
          <w:szCs w:val="21"/>
        </w:rPr>
      </w:pPr>
      <w:r>
        <w:rPr>
          <w:rFonts w:hint="eastAsia"/>
          <w:szCs w:val="21"/>
        </w:rPr>
        <w:t>（</w:t>
      </w:r>
      <w:r>
        <w:rPr>
          <w:rFonts w:hint="eastAsia"/>
          <w:szCs w:val="21"/>
        </w:rPr>
        <w:t>4</w:t>
      </w:r>
      <w:r>
        <w:rPr>
          <w:rFonts w:hint="eastAsia"/>
          <w:szCs w:val="21"/>
        </w:rPr>
        <w:t>）图像剪裁。拍摄物外边缘裁至</w:t>
      </w:r>
      <w:r>
        <w:rPr>
          <w:rFonts w:hint="eastAsia"/>
          <w:szCs w:val="21"/>
        </w:rPr>
        <w:t>0.5</w:t>
      </w:r>
      <w:r>
        <w:rPr>
          <w:rFonts w:hint="eastAsia"/>
          <w:szCs w:val="21"/>
        </w:rPr>
        <w:t>～</w:t>
      </w:r>
      <w:r>
        <w:rPr>
          <w:rFonts w:hint="eastAsia"/>
          <w:szCs w:val="21"/>
        </w:rPr>
        <w:t>0.75</w:t>
      </w:r>
      <w:r>
        <w:rPr>
          <w:rFonts w:hint="eastAsia"/>
          <w:szCs w:val="21"/>
        </w:rPr>
        <w:t>厘米。</w:t>
      </w:r>
    </w:p>
    <w:p w:rsidR="004563E5" w:rsidRDefault="009834B9">
      <w:pPr>
        <w:widowControl/>
        <w:tabs>
          <w:tab w:val="left" w:pos="630"/>
        </w:tabs>
        <w:adjustRightInd w:val="0"/>
        <w:snapToGrid w:val="0"/>
        <w:spacing w:line="300" w:lineRule="auto"/>
        <w:ind w:leftChars="8" w:left="17" w:firstLineChars="200" w:firstLine="420"/>
        <w:rPr>
          <w:szCs w:val="21"/>
        </w:rPr>
      </w:pPr>
      <w:r>
        <w:rPr>
          <w:rFonts w:hint="eastAsia"/>
          <w:szCs w:val="21"/>
        </w:rPr>
        <w:t>（</w:t>
      </w:r>
      <w:r>
        <w:rPr>
          <w:rFonts w:hint="eastAsia"/>
          <w:szCs w:val="21"/>
        </w:rPr>
        <w:t>5</w:t>
      </w:r>
      <w:r>
        <w:rPr>
          <w:rFonts w:hint="eastAsia"/>
          <w:szCs w:val="21"/>
        </w:rPr>
        <w:t>）不能进行锐化或者图像增强处理，不能更改图像的颜色，尽量减少对图像文件的后期处理。</w:t>
      </w:r>
    </w:p>
    <w:p w:rsidR="004563E5" w:rsidRDefault="009834B9">
      <w:pPr>
        <w:pStyle w:val="2"/>
        <w:spacing w:before="120" w:line="288" w:lineRule="auto"/>
        <w:ind w:firstLine="422"/>
        <w:rPr>
          <w:rFonts w:ascii="宋体" w:hAnsi="宋体"/>
          <w:szCs w:val="21"/>
        </w:rPr>
      </w:pPr>
      <w:bookmarkStart w:id="51" w:name="_Toc734"/>
      <w:r>
        <w:rPr>
          <w:rFonts w:ascii="宋体" w:hAnsi="宋体" w:hint="eastAsia"/>
          <w:szCs w:val="21"/>
        </w:rPr>
        <w:t>（二）对象数据命名规则</w:t>
      </w:r>
      <w:bookmarkEnd w:id="51"/>
    </w:p>
    <w:p w:rsidR="004563E5" w:rsidRDefault="009834B9">
      <w:pPr>
        <w:widowControl/>
        <w:tabs>
          <w:tab w:val="left" w:pos="630"/>
        </w:tabs>
        <w:adjustRightInd w:val="0"/>
        <w:snapToGrid w:val="0"/>
        <w:spacing w:line="300" w:lineRule="auto"/>
        <w:ind w:firstLineChars="200" w:firstLine="420"/>
        <w:rPr>
          <w:rFonts w:ascii="宋体" w:hAnsi="宋体"/>
          <w:szCs w:val="21"/>
        </w:rPr>
      </w:pPr>
      <w:r>
        <w:rPr>
          <w:rFonts w:hint="eastAsia"/>
          <w:szCs w:val="21"/>
        </w:rPr>
        <w:t>扫描存储文件（</w:t>
      </w:r>
      <w:r>
        <w:rPr>
          <w:rFonts w:hint="eastAsia"/>
          <w:szCs w:val="21"/>
        </w:rPr>
        <w:t>TIFF</w:t>
      </w:r>
      <w:r>
        <w:rPr>
          <w:rFonts w:hint="eastAsia"/>
          <w:szCs w:val="21"/>
        </w:rPr>
        <w:t>格式）、复制加工级文件（</w:t>
      </w:r>
      <w:r>
        <w:rPr>
          <w:rFonts w:hint="eastAsia"/>
          <w:szCs w:val="21"/>
        </w:rPr>
        <w:t>JPEG2000</w:t>
      </w:r>
      <w:r>
        <w:rPr>
          <w:rFonts w:hint="eastAsia"/>
          <w:szCs w:val="21"/>
        </w:rPr>
        <w:t>格式）、发布服务文件（</w:t>
      </w:r>
      <w:r>
        <w:rPr>
          <w:rFonts w:hint="eastAsia"/>
          <w:szCs w:val="21"/>
        </w:rPr>
        <w:t>PDF</w:t>
      </w:r>
      <w:r>
        <w:rPr>
          <w:rFonts w:hint="eastAsia"/>
          <w:szCs w:val="21"/>
        </w:rPr>
        <w:t>格式或</w:t>
      </w:r>
      <w:r>
        <w:rPr>
          <w:rFonts w:hint="eastAsia"/>
          <w:szCs w:val="21"/>
        </w:rPr>
        <w:t>JPEG2000</w:t>
      </w:r>
      <w:r>
        <w:rPr>
          <w:rFonts w:hint="eastAsia"/>
          <w:szCs w:val="21"/>
        </w:rPr>
        <w:t>）命名规则相同，这里仅以</w:t>
      </w:r>
      <w:r>
        <w:rPr>
          <w:rFonts w:hint="eastAsia"/>
          <w:szCs w:val="21"/>
        </w:rPr>
        <w:t>TIFF</w:t>
      </w:r>
      <w:r>
        <w:rPr>
          <w:rFonts w:hint="eastAsia"/>
          <w:szCs w:val="21"/>
        </w:rPr>
        <w:t>格式文件为例。</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加工编号命名规则</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一般情況下，每种古籍的目录结构分</w:t>
      </w:r>
      <w:r>
        <w:rPr>
          <w:rFonts w:hint="eastAsia"/>
          <w:szCs w:val="21"/>
        </w:rPr>
        <w:t>3</w:t>
      </w:r>
      <w:r>
        <w:rPr>
          <w:rFonts w:hint="eastAsia"/>
          <w:szCs w:val="21"/>
        </w:rPr>
        <w:t>层，书文件夹和册文件夹，书文件夹用</w:t>
      </w:r>
      <w:r>
        <w:rPr>
          <w:rFonts w:hint="eastAsia"/>
          <w:szCs w:val="21"/>
        </w:rPr>
        <w:t>4</w:t>
      </w:r>
      <w:r>
        <w:rPr>
          <w:rFonts w:hint="eastAsia"/>
          <w:szCs w:val="21"/>
        </w:rPr>
        <w:t>位数字表示，叶（筒子页）文件保存在册文件夹下：</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例如：</w:t>
      </w:r>
      <w:r>
        <w:rPr>
          <w:rFonts w:hint="eastAsia"/>
          <w:szCs w:val="21"/>
        </w:rPr>
        <w:t xml:space="preserve">0026 </w:t>
      </w:r>
      <w:r>
        <w:rPr>
          <w:rFonts w:hint="eastAsia"/>
          <w:szCs w:val="21"/>
        </w:rPr>
        <w:t>—</w:t>
      </w:r>
      <w:r>
        <w:rPr>
          <w:rFonts w:hint="eastAsia"/>
          <w:szCs w:val="21"/>
        </w:rPr>
        <w:t>12345</w:t>
      </w:r>
      <w:r>
        <w:rPr>
          <w:rFonts w:hint="eastAsia"/>
          <w:szCs w:val="21"/>
        </w:rPr>
        <w:t>—</w:t>
      </w:r>
      <w:r>
        <w:rPr>
          <w:rFonts w:hint="eastAsia"/>
          <w:szCs w:val="21"/>
        </w:rPr>
        <w:t xml:space="preserve"> 0001 </w:t>
      </w:r>
      <w:r>
        <w:rPr>
          <w:rFonts w:hint="eastAsia"/>
          <w:szCs w:val="21"/>
        </w:rPr>
        <w:t>——</w:t>
      </w:r>
      <w:r>
        <w:rPr>
          <w:rFonts w:hint="eastAsia"/>
          <w:szCs w:val="21"/>
        </w:rPr>
        <w:t xml:space="preserve"> 0001.tif</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0076.tif</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0002 </w:t>
      </w:r>
      <w:r>
        <w:rPr>
          <w:rFonts w:hint="eastAsia"/>
          <w:szCs w:val="21"/>
        </w:rPr>
        <w:t>——</w:t>
      </w:r>
      <w:r>
        <w:rPr>
          <w:rFonts w:hint="eastAsia"/>
          <w:szCs w:val="21"/>
        </w:rPr>
        <w:t xml:space="preserve"> 0001.tif</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0079.tif</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0106  </w:t>
      </w:r>
      <w:r>
        <w:rPr>
          <w:rFonts w:hint="eastAsia"/>
          <w:szCs w:val="21"/>
        </w:rPr>
        <w:t>——</w:t>
      </w:r>
      <w:r>
        <w:rPr>
          <w:rFonts w:hint="eastAsia"/>
          <w:szCs w:val="21"/>
        </w:rPr>
        <w:t xml:space="preserve"> 0001.tif</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 xml:space="preserve">                             </w:t>
      </w:r>
      <w:r>
        <w:rPr>
          <w:rFonts w:hint="eastAsia"/>
          <w:szCs w:val="21"/>
        </w:rPr>
        <w:t>——</w:t>
      </w:r>
      <w:r>
        <w:rPr>
          <w:rFonts w:hint="eastAsia"/>
          <w:szCs w:val="21"/>
        </w:rPr>
        <w:t xml:space="preserve"> 0127.tif</w:t>
      </w:r>
    </w:p>
    <w:p w:rsidR="004563E5" w:rsidRDefault="009834B9">
      <w:pPr>
        <w:pStyle w:val="2"/>
        <w:spacing w:before="120" w:line="288" w:lineRule="auto"/>
        <w:ind w:firstLine="422"/>
        <w:rPr>
          <w:rFonts w:ascii="宋体" w:hAnsi="宋体"/>
          <w:szCs w:val="21"/>
        </w:rPr>
      </w:pPr>
      <w:r>
        <w:rPr>
          <w:rFonts w:ascii="宋体" w:hAnsi="宋体" w:hint="eastAsia"/>
          <w:szCs w:val="21"/>
        </w:rPr>
        <w:t>（三）文件名命名规则</w:t>
      </w:r>
    </w:p>
    <w:p w:rsidR="004563E5" w:rsidRDefault="009834B9">
      <w:pPr>
        <w:widowControl/>
        <w:tabs>
          <w:tab w:val="left" w:pos="630"/>
        </w:tabs>
        <w:adjustRightInd w:val="0"/>
        <w:snapToGrid w:val="0"/>
        <w:spacing w:line="300" w:lineRule="auto"/>
        <w:ind w:firstLineChars="200" w:firstLine="420"/>
        <w:rPr>
          <w:rFonts w:ascii="宋体" w:hAnsi="宋体"/>
          <w:szCs w:val="21"/>
        </w:rPr>
      </w:pPr>
      <w:r>
        <w:rPr>
          <w:rFonts w:hint="eastAsia"/>
          <w:szCs w:val="21"/>
        </w:rPr>
        <w:t>1.</w:t>
      </w:r>
      <w:r>
        <w:rPr>
          <w:rFonts w:hint="eastAsia"/>
          <w:szCs w:val="21"/>
        </w:rPr>
        <w:t>一个册文件夹下包含若干图像文件，按四位加工流水号命名：</w:t>
      </w:r>
      <w:r>
        <w:rPr>
          <w:rFonts w:hint="eastAsia"/>
          <w:szCs w:val="21"/>
        </w:rPr>
        <w:t>XXXX.tif</w:t>
      </w:r>
      <w:r>
        <w:rPr>
          <w:rFonts w:hint="eastAsia"/>
          <w:szCs w:val="21"/>
        </w:rPr>
        <w:t>，从</w:t>
      </w:r>
      <w:r>
        <w:rPr>
          <w:rFonts w:hint="eastAsia"/>
          <w:szCs w:val="21"/>
        </w:rPr>
        <w:t>0001.tif</w:t>
      </w:r>
      <w:r>
        <w:rPr>
          <w:rFonts w:hint="eastAsia"/>
          <w:szCs w:val="21"/>
        </w:rPr>
        <w:t>开始连续命名。</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2.</w:t>
      </w:r>
      <w:r>
        <w:rPr>
          <w:rFonts w:hint="eastAsia"/>
          <w:szCs w:val="21"/>
        </w:rPr>
        <w:t>特殊处理</w:t>
      </w:r>
      <w:r>
        <w:rPr>
          <w:rFonts w:hint="eastAsia"/>
          <w:szCs w:val="21"/>
        </w:rPr>
        <w:t xml:space="preserve">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）原件有粘贴物的命名规则</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不带粘贴物的图像文件名为：</w:t>
      </w:r>
      <w:r>
        <w:rPr>
          <w:rFonts w:hint="eastAsia"/>
          <w:szCs w:val="21"/>
        </w:rPr>
        <w:t>4</w:t>
      </w:r>
      <w:r>
        <w:rPr>
          <w:rFonts w:hint="eastAsia"/>
          <w:szCs w:val="21"/>
        </w:rPr>
        <w:t>位数字</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带粘贴物的图像文件命名为：</w:t>
      </w:r>
      <w:r>
        <w:rPr>
          <w:rFonts w:hint="eastAsia"/>
          <w:szCs w:val="21"/>
        </w:rPr>
        <w:t>4</w:t>
      </w:r>
      <w:r>
        <w:rPr>
          <w:rFonts w:hint="eastAsia"/>
          <w:szCs w:val="21"/>
        </w:rPr>
        <w:t>位数字</w:t>
      </w:r>
      <w:r>
        <w:rPr>
          <w:rFonts w:hint="eastAsia"/>
          <w:szCs w:val="21"/>
        </w:rPr>
        <w:t>+</w:t>
      </w:r>
      <w:r>
        <w:rPr>
          <w:rFonts w:hint="eastAsia"/>
          <w:szCs w:val="21"/>
        </w:rPr>
        <w:t>小写字母。</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lastRenderedPageBreak/>
        <w:t>其中，</w:t>
      </w:r>
      <w:r>
        <w:rPr>
          <w:rFonts w:hint="eastAsia"/>
          <w:szCs w:val="21"/>
        </w:rPr>
        <w:t>4</w:t>
      </w:r>
      <w:r>
        <w:rPr>
          <w:rFonts w:hint="eastAsia"/>
          <w:szCs w:val="21"/>
        </w:rPr>
        <w:t>位数字为原件内容的顺序流水号；小写字母，从</w:t>
      </w:r>
      <w:r>
        <w:rPr>
          <w:rFonts w:hint="eastAsia"/>
          <w:szCs w:val="21"/>
        </w:rPr>
        <w:t>a</w:t>
      </w:r>
      <w:r>
        <w:rPr>
          <w:rFonts w:hint="eastAsia"/>
          <w:szCs w:val="21"/>
        </w:rPr>
        <w:t>开始，顺序命名。</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例如：原件第</w:t>
      </w:r>
      <w:r>
        <w:rPr>
          <w:rFonts w:hint="eastAsia"/>
          <w:szCs w:val="21"/>
        </w:rPr>
        <w:t>8</w:t>
      </w:r>
      <w:r>
        <w:rPr>
          <w:rFonts w:hint="eastAsia"/>
          <w:szCs w:val="21"/>
        </w:rPr>
        <w:t>叶有</w:t>
      </w:r>
      <w:r>
        <w:rPr>
          <w:rFonts w:hint="eastAsia"/>
          <w:szCs w:val="21"/>
        </w:rPr>
        <w:t>2</w:t>
      </w:r>
      <w:r>
        <w:rPr>
          <w:rFonts w:hint="eastAsia"/>
          <w:szCs w:val="21"/>
        </w:rPr>
        <w:t>个重叠粘贴的簽條，先将粘贴物掀开扫描，然后逐一复原粘贴物与原书一起扫描。三个图像文件分别命名为：</w:t>
      </w:r>
      <w:r>
        <w:rPr>
          <w:rFonts w:hint="eastAsia"/>
          <w:szCs w:val="21"/>
        </w:rPr>
        <w:t>0008.tif</w:t>
      </w:r>
      <w:r>
        <w:rPr>
          <w:rFonts w:hint="eastAsia"/>
          <w:szCs w:val="21"/>
        </w:rPr>
        <w:t>、</w:t>
      </w:r>
      <w:r>
        <w:rPr>
          <w:rFonts w:hint="eastAsia"/>
          <w:szCs w:val="21"/>
        </w:rPr>
        <w:t>0008a.tif</w:t>
      </w:r>
      <w:r>
        <w:rPr>
          <w:rFonts w:hint="eastAsia"/>
          <w:szCs w:val="21"/>
        </w:rPr>
        <w:t>、</w:t>
      </w:r>
      <w:r>
        <w:rPr>
          <w:rFonts w:hint="eastAsia"/>
          <w:szCs w:val="21"/>
        </w:rPr>
        <w:t>0008b.tif</w:t>
      </w:r>
      <w:r>
        <w:rPr>
          <w:rFonts w:hint="eastAsia"/>
          <w:szCs w:val="21"/>
        </w:rPr>
        <w:t>。</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）一页普通古籍过大，分多画幅拍摄</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保存级文件名为：</w:t>
      </w:r>
      <w:r>
        <w:rPr>
          <w:rFonts w:hint="eastAsia"/>
          <w:szCs w:val="21"/>
        </w:rPr>
        <w:t>4</w:t>
      </w:r>
      <w:r>
        <w:rPr>
          <w:rFonts w:hint="eastAsia"/>
          <w:szCs w:val="21"/>
        </w:rPr>
        <w:t>位数字</w:t>
      </w:r>
      <w:r>
        <w:rPr>
          <w:rFonts w:hint="eastAsia"/>
          <w:szCs w:val="21"/>
        </w:rPr>
        <w:t>_2</w:t>
      </w:r>
      <w:r>
        <w:rPr>
          <w:rFonts w:hint="eastAsia"/>
          <w:szCs w:val="21"/>
        </w:rPr>
        <w:t>位数字（</w:t>
      </w:r>
      <w:r>
        <w:rPr>
          <w:rFonts w:hint="eastAsia"/>
          <w:szCs w:val="21"/>
        </w:rPr>
        <w:t>4</w:t>
      </w:r>
      <w:r>
        <w:rPr>
          <w:rFonts w:hint="eastAsia"/>
          <w:szCs w:val="21"/>
        </w:rPr>
        <w:t>位数字为原件内容的顺序流水号，</w:t>
      </w:r>
      <w:r>
        <w:rPr>
          <w:rFonts w:hint="eastAsia"/>
          <w:szCs w:val="21"/>
        </w:rPr>
        <w:t>2</w:t>
      </w:r>
      <w:r>
        <w:rPr>
          <w:rFonts w:hint="eastAsia"/>
          <w:szCs w:val="21"/>
        </w:rPr>
        <w:t>位数字为该图多画幅顺序号，从</w:t>
      </w:r>
      <w:r>
        <w:rPr>
          <w:rFonts w:hint="eastAsia"/>
          <w:szCs w:val="21"/>
        </w:rPr>
        <w:t>01</w:t>
      </w:r>
      <w:r>
        <w:rPr>
          <w:rFonts w:hint="eastAsia"/>
          <w:szCs w:val="21"/>
        </w:rPr>
        <w:t>开始连续命名。）</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例如：</w:t>
      </w:r>
      <w:r>
        <w:rPr>
          <w:rFonts w:hint="eastAsia"/>
          <w:szCs w:val="21"/>
        </w:rPr>
        <w:t xml:space="preserve">0002_01.tif       0002_02.tif </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服务级文件需将多画幅进行拼接，拼接生成一个文件，命名规则为：</w:t>
      </w:r>
      <w:r>
        <w:rPr>
          <w:rFonts w:hint="eastAsia"/>
          <w:szCs w:val="21"/>
        </w:rPr>
        <w:t>4</w:t>
      </w:r>
      <w:r>
        <w:rPr>
          <w:rFonts w:hint="eastAsia"/>
          <w:szCs w:val="21"/>
        </w:rPr>
        <w:t>位数字（</w:t>
      </w:r>
      <w:r>
        <w:rPr>
          <w:rFonts w:hint="eastAsia"/>
          <w:szCs w:val="21"/>
        </w:rPr>
        <w:t>4</w:t>
      </w:r>
      <w:r>
        <w:rPr>
          <w:rFonts w:hint="eastAsia"/>
          <w:szCs w:val="21"/>
        </w:rPr>
        <w:t>位数字为原件内容的顺序流水号）例如：附加：</w:t>
      </w:r>
      <w:r>
        <w:rPr>
          <w:rFonts w:hint="eastAsia"/>
          <w:szCs w:val="21"/>
        </w:rPr>
        <w:t>0002.jpegg</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3.</w:t>
      </w:r>
      <w:r>
        <w:rPr>
          <w:rFonts w:hint="eastAsia"/>
          <w:szCs w:val="21"/>
        </w:rPr>
        <w:t>特殊情况说明</w:t>
      </w:r>
    </w:p>
    <w:p w:rsidR="004563E5" w:rsidRDefault="009834B9">
      <w:pPr>
        <w:widowControl/>
        <w:tabs>
          <w:tab w:val="left" w:pos="630"/>
        </w:tabs>
        <w:adjustRightInd w:val="0"/>
        <w:snapToGrid w:val="0"/>
        <w:spacing w:line="300" w:lineRule="auto"/>
        <w:ind w:firstLineChars="200" w:firstLine="420"/>
        <w:rPr>
          <w:szCs w:val="21"/>
        </w:rPr>
      </w:pPr>
      <w:r>
        <w:rPr>
          <w:rFonts w:hint="eastAsia"/>
          <w:szCs w:val="21"/>
        </w:rPr>
        <w:t>有拼接、分多画幅采集等特殊情况需在当前文件夹下，建立</w:t>
      </w:r>
      <w:r>
        <w:rPr>
          <w:rFonts w:hint="eastAsia"/>
          <w:szCs w:val="21"/>
        </w:rPr>
        <w:t>readme.txt</w:t>
      </w:r>
      <w:r>
        <w:rPr>
          <w:rFonts w:hint="eastAsia"/>
          <w:szCs w:val="21"/>
        </w:rPr>
        <w:t>进行说明。</w:t>
      </w:r>
    </w:p>
    <w:p w:rsidR="004563E5" w:rsidRDefault="009834B9">
      <w:pPr>
        <w:pStyle w:val="2"/>
        <w:spacing w:before="120" w:line="240" w:lineRule="auto"/>
        <w:ind w:firstLine="422"/>
        <w:rPr>
          <w:rFonts w:ascii="宋体" w:hAnsi="宋体"/>
          <w:szCs w:val="21"/>
        </w:rPr>
      </w:pPr>
      <w:bookmarkStart w:id="52" w:name="_Toc28477"/>
      <w:r>
        <w:rPr>
          <w:rFonts w:ascii="宋体" w:hAnsi="宋体" w:hint="eastAsia"/>
          <w:szCs w:val="21"/>
        </w:rPr>
        <w:t>（四）数字化过程中的数据保存、备份以及图像处理和检验成交供应商须自备设备</w:t>
      </w:r>
      <w:bookmarkEnd w:id="52"/>
      <w:r>
        <w:rPr>
          <w:rFonts w:ascii="宋体" w:hAnsi="宋体" w:hint="eastAsia"/>
          <w:szCs w:val="21"/>
        </w:rPr>
        <w:t>（至少配备4台）</w:t>
      </w:r>
    </w:p>
    <w:p w:rsidR="004563E5" w:rsidRDefault="009834B9">
      <w:pPr>
        <w:pStyle w:val="2"/>
        <w:spacing w:before="120" w:afterLines="50" w:after="120" w:line="240" w:lineRule="auto"/>
        <w:ind w:firstLine="422"/>
        <w:rPr>
          <w:rFonts w:ascii="宋体" w:hAnsi="宋体"/>
          <w:szCs w:val="21"/>
        </w:rPr>
      </w:pPr>
      <w:bookmarkStart w:id="53" w:name="_Toc23873"/>
      <w:r>
        <w:rPr>
          <w:rFonts w:ascii="宋体" w:hAnsi="宋体" w:hint="eastAsia"/>
          <w:szCs w:val="21"/>
        </w:rPr>
        <w:t>（五）数字化成品数据提交要求</w:t>
      </w:r>
      <w:bookmarkEnd w:id="53"/>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074"/>
        <w:gridCol w:w="1257"/>
        <w:gridCol w:w="3665"/>
      </w:tblGrid>
      <w:tr w:rsidR="004563E5">
        <w:trPr>
          <w:trHeight w:val="90"/>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tabs>
                <w:tab w:val="left" w:pos="246"/>
                <w:tab w:val="center" w:pos="1426"/>
              </w:tabs>
              <w:snapToGrid w:val="0"/>
              <w:spacing w:line="300" w:lineRule="auto"/>
              <w:jc w:val="center"/>
              <w:rPr>
                <w:rFonts w:ascii="宋体" w:hAnsi="宋体"/>
                <w:szCs w:val="21"/>
              </w:rPr>
            </w:pP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份数</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载体</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用途</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RAW</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原始图像</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TIFF</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存储格式长期保存备份</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JPEGEG2000</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复制加工格式长期保存备份</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PDF</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带水印和不带水印提交发布</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数据库文件</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提交发布</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数据说明文件</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存档</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元数据</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存档</w:t>
            </w:r>
          </w:p>
        </w:tc>
      </w:tr>
    </w:tbl>
    <w:p w:rsidR="004563E5" w:rsidRDefault="009834B9">
      <w:pPr>
        <w:pStyle w:val="2"/>
        <w:spacing w:beforeLines="25" w:before="60" w:line="240" w:lineRule="auto"/>
        <w:ind w:firstLine="422"/>
        <w:rPr>
          <w:rFonts w:ascii="宋体" w:hAnsi="宋体"/>
          <w:szCs w:val="21"/>
        </w:rPr>
      </w:pPr>
      <w:bookmarkStart w:id="54" w:name="_Toc20765"/>
      <w:r>
        <w:rPr>
          <w:rFonts w:ascii="宋体" w:hAnsi="宋体" w:hint="eastAsia"/>
          <w:szCs w:val="21"/>
        </w:rPr>
        <w:t>（六）项目团队人员</w:t>
      </w:r>
    </w:p>
    <w:p w:rsidR="004563E5" w:rsidRDefault="009834B9">
      <w:pPr>
        <w:widowControl/>
        <w:snapToGrid w:val="0"/>
        <w:spacing w:line="300" w:lineRule="auto"/>
        <w:ind w:firstLineChars="200" w:firstLine="420"/>
        <w:rPr>
          <w:rFonts w:asciiTheme="minorHAnsi" w:hAnsiTheme="minorHAnsi"/>
          <w:szCs w:val="21"/>
        </w:rPr>
      </w:pPr>
      <w:r w:rsidRPr="003730E8">
        <w:rPr>
          <w:rFonts w:asciiTheme="minorHAnsi" w:hAnsiTheme="minorHAnsi" w:hint="eastAsia"/>
          <w:szCs w:val="21"/>
        </w:rPr>
        <w:t>供应商服务团队数字化人员配备不少于</w:t>
      </w:r>
      <w:r w:rsidRPr="003730E8">
        <w:rPr>
          <w:rFonts w:asciiTheme="minorHAnsi" w:hAnsiTheme="minorHAnsi" w:hint="eastAsia"/>
          <w:szCs w:val="21"/>
          <w:u w:val="single"/>
        </w:rPr>
        <w:t>15</w:t>
      </w:r>
      <w:r w:rsidRPr="003730E8">
        <w:rPr>
          <w:rFonts w:asciiTheme="minorHAnsi" w:hAnsiTheme="minorHAnsi" w:hint="eastAsia"/>
          <w:szCs w:val="21"/>
        </w:rPr>
        <w:t>人（含项目负责人）。其中项目负责人</w:t>
      </w:r>
      <w:r w:rsidRPr="002214FD">
        <w:rPr>
          <w:rFonts w:asciiTheme="minorHAnsi" w:hAnsiTheme="minorHAnsi"/>
          <w:szCs w:val="21"/>
          <w:u w:val="single"/>
        </w:rPr>
        <w:t>1</w:t>
      </w:r>
      <w:r w:rsidRPr="003730E8">
        <w:rPr>
          <w:rFonts w:asciiTheme="minorHAnsi" w:hAnsiTheme="minorHAnsi" w:hint="eastAsia"/>
          <w:szCs w:val="21"/>
        </w:rPr>
        <w:t>人，服务团队要求配备图像采集人员不少于</w:t>
      </w:r>
      <w:r w:rsidRPr="003730E8">
        <w:rPr>
          <w:rFonts w:asciiTheme="minorHAnsi" w:hAnsiTheme="minorHAnsi" w:hint="eastAsia"/>
          <w:szCs w:val="21"/>
          <w:u w:val="single"/>
        </w:rPr>
        <w:t>4</w:t>
      </w:r>
      <w:r w:rsidRPr="003730E8">
        <w:rPr>
          <w:rFonts w:asciiTheme="minorHAnsi" w:hAnsiTheme="minorHAnsi" w:hint="eastAsia"/>
          <w:szCs w:val="21"/>
        </w:rPr>
        <w:t>人、后期加工人员不少于</w:t>
      </w:r>
      <w:r w:rsidRPr="003730E8">
        <w:rPr>
          <w:rFonts w:asciiTheme="minorHAnsi" w:hAnsiTheme="minorHAnsi"/>
          <w:szCs w:val="21"/>
          <w:u w:val="single"/>
        </w:rPr>
        <w:t>8</w:t>
      </w:r>
      <w:r w:rsidRPr="003730E8">
        <w:rPr>
          <w:rFonts w:asciiTheme="minorHAnsi" w:hAnsiTheme="minorHAnsi" w:hint="eastAsia"/>
          <w:szCs w:val="21"/>
        </w:rPr>
        <w:t>人，且自</w:t>
      </w:r>
      <w:r w:rsidRPr="003730E8">
        <w:rPr>
          <w:rFonts w:asciiTheme="minorHAnsi" w:hAnsiTheme="minorHAnsi"/>
          <w:szCs w:val="21"/>
        </w:rPr>
        <w:t>202</w:t>
      </w:r>
      <w:r w:rsidR="003730E8">
        <w:rPr>
          <w:rFonts w:asciiTheme="minorHAnsi" w:hAnsiTheme="minorHAnsi"/>
          <w:szCs w:val="21"/>
        </w:rPr>
        <w:t>3</w:t>
      </w:r>
      <w:r w:rsidRPr="003730E8">
        <w:rPr>
          <w:rFonts w:asciiTheme="minorHAnsi" w:hAnsiTheme="minorHAnsi" w:hint="eastAsia"/>
          <w:szCs w:val="21"/>
        </w:rPr>
        <w:t>年至今具有同类项目经验的；配备用于古籍衬纸的古籍修复人员不少于</w:t>
      </w:r>
      <w:r w:rsidRPr="003730E8">
        <w:rPr>
          <w:rFonts w:asciiTheme="minorHAnsi" w:hAnsiTheme="minorHAnsi"/>
          <w:szCs w:val="21"/>
          <w:u w:val="single"/>
        </w:rPr>
        <w:t>2</w:t>
      </w:r>
      <w:r w:rsidRPr="003730E8">
        <w:rPr>
          <w:rFonts w:asciiTheme="minorHAnsi" w:hAnsiTheme="minorHAnsi" w:hint="eastAsia"/>
          <w:szCs w:val="21"/>
        </w:rPr>
        <w:t>人（提供</w:t>
      </w:r>
      <w:r w:rsidRPr="003730E8">
        <w:rPr>
          <w:rFonts w:asciiTheme="minorHAnsi" w:hAnsiTheme="minorHAnsi"/>
          <w:szCs w:val="21"/>
          <w:u w:val="single"/>
        </w:rPr>
        <w:t>2</w:t>
      </w:r>
      <w:r w:rsidRPr="003730E8">
        <w:rPr>
          <w:rFonts w:asciiTheme="minorHAnsi" w:hAnsiTheme="minorHAnsi" w:hint="eastAsia"/>
          <w:szCs w:val="21"/>
        </w:rPr>
        <w:t>人具有古籍保护或古籍修复相关证书</w:t>
      </w:r>
      <w:r>
        <w:rPr>
          <w:rFonts w:asciiTheme="minorHAnsi" w:hAnsiTheme="minorHAnsi" w:hint="eastAsia"/>
          <w:szCs w:val="21"/>
        </w:rPr>
        <w:t>或提供自</w:t>
      </w:r>
      <w:r>
        <w:rPr>
          <w:rFonts w:asciiTheme="minorHAnsi" w:hAnsiTheme="minorHAnsi"/>
          <w:szCs w:val="21"/>
        </w:rPr>
        <w:t>2023</w:t>
      </w:r>
      <w:r>
        <w:rPr>
          <w:rFonts w:asciiTheme="minorHAnsi" w:hAnsiTheme="minorHAnsi" w:hint="eastAsia"/>
          <w:szCs w:val="21"/>
        </w:rPr>
        <w:t>年至今具有古籍修复经验的）。</w:t>
      </w:r>
    </w:p>
    <w:p w:rsidR="004563E5" w:rsidRDefault="009834B9">
      <w:pPr>
        <w:widowControl/>
        <w:snapToGrid w:val="0"/>
        <w:spacing w:line="300" w:lineRule="auto"/>
        <w:ind w:firstLineChars="200" w:firstLine="420"/>
        <w:rPr>
          <w:rFonts w:asciiTheme="minorHAnsi" w:hAnsiTheme="minorHAnsi"/>
          <w:szCs w:val="21"/>
        </w:rPr>
      </w:pPr>
      <w:r>
        <w:rPr>
          <w:rFonts w:asciiTheme="minorHAnsi" w:hAnsiTheme="minorHAnsi" w:hint="eastAsia"/>
          <w:szCs w:val="21"/>
        </w:rPr>
        <w:t>供应商提供项目团队人员名单，所有人员必须驻场直至项目结束。项目未完成前，如有人员需要替换，需提交书面说明及替换人员名单，经采购人确认后允许更换人员，且整个项目期间替换人员数量不得超过项目初期人员名单中数量的</w:t>
      </w:r>
      <w:r>
        <w:rPr>
          <w:rFonts w:asciiTheme="minorHAnsi" w:hAnsiTheme="minorHAnsi"/>
          <w:szCs w:val="21"/>
        </w:rPr>
        <w:t>30%</w:t>
      </w:r>
      <w:r>
        <w:rPr>
          <w:rFonts w:asciiTheme="minorHAnsi" w:hAnsiTheme="minorHAnsi" w:hint="eastAsia"/>
          <w:szCs w:val="21"/>
        </w:rPr>
        <w:t>。</w:t>
      </w:r>
    </w:p>
    <w:p w:rsidR="004563E5" w:rsidRDefault="009834B9">
      <w:pPr>
        <w:widowControl/>
        <w:snapToGrid w:val="0"/>
        <w:spacing w:line="300" w:lineRule="auto"/>
        <w:ind w:firstLineChars="200" w:firstLine="420"/>
        <w:rPr>
          <w:rFonts w:asciiTheme="minorHAnsi" w:hAnsiTheme="minorHAnsi"/>
          <w:szCs w:val="21"/>
        </w:rPr>
      </w:pPr>
      <w:r>
        <w:rPr>
          <w:rFonts w:asciiTheme="minorHAnsi" w:hAnsiTheme="minorHAnsi" w:hint="eastAsia"/>
          <w:szCs w:val="21"/>
        </w:rPr>
        <w:t>项目团队应具有专业保密人员素质。</w:t>
      </w:r>
    </w:p>
    <w:p w:rsidR="004563E5" w:rsidRDefault="009834B9">
      <w:pPr>
        <w:pStyle w:val="2"/>
        <w:numPr>
          <w:ilvl w:val="0"/>
          <w:numId w:val="1"/>
        </w:numPr>
        <w:adjustRightInd w:val="0"/>
        <w:spacing w:before="120" w:line="360" w:lineRule="auto"/>
        <w:ind w:firstLine="482"/>
        <w:jc w:val="left"/>
        <w:rPr>
          <w:rFonts w:ascii="宋体" w:hAnsi="宋体"/>
          <w:sz w:val="24"/>
          <w:szCs w:val="24"/>
        </w:rPr>
      </w:pPr>
      <w:r>
        <w:rPr>
          <w:rFonts w:ascii="宋体" w:hAnsi="宋体" w:hint="eastAsia"/>
          <w:sz w:val="24"/>
          <w:szCs w:val="24"/>
        </w:rPr>
        <w:t>加工资源的交付与验收</w:t>
      </w:r>
    </w:p>
    <w:p w:rsidR="004563E5" w:rsidRDefault="009834B9">
      <w:pPr>
        <w:widowControl/>
        <w:snapToGrid w:val="0"/>
        <w:spacing w:line="300" w:lineRule="auto"/>
        <w:ind w:firstLineChars="200" w:firstLine="420"/>
        <w:rPr>
          <w:rFonts w:ascii="宋体" w:hAnsi="宋体"/>
          <w:szCs w:val="21"/>
          <w:lang w:val="zh-CN"/>
        </w:rPr>
      </w:pPr>
      <w:r>
        <w:rPr>
          <w:rFonts w:hint="eastAsia"/>
          <w:szCs w:val="21"/>
        </w:rPr>
        <w:t xml:space="preserve">1. </w:t>
      </w:r>
      <w:r>
        <w:rPr>
          <w:rFonts w:hint="eastAsia"/>
          <w:szCs w:val="21"/>
          <w:lang w:val="zh-CN"/>
        </w:rPr>
        <w:t>本项目涉及的文献不得带离</w:t>
      </w:r>
      <w:r>
        <w:rPr>
          <w:rFonts w:hint="eastAsia"/>
          <w:szCs w:val="21"/>
        </w:rPr>
        <w:t>采购人</w:t>
      </w:r>
      <w:r>
        <w:rPr>
          <w:rFonts w:hint="eastAsia"/>
          <w:szCs w:val="21"/>
          <w:lang w:val="zh-CN"/>
        </w:rPr>
        <w:t>场地，所</w:t>
      </w:r>
      <w:r>
        <w:rPr>
          <w:rFonts w:hint="eastAsia"/>
          <w:szCs w:val="21"/>
        </w:rPr>
        <w:t>有</w:t>
      </w:r>
      <w:r>
        <w:rPr>
          <w:rFonts w:hint="eastAsia"/>
          <w:szCs w:val="21"/>
          <w:lang w:val="zh-CN"/>
        </w:rPr>
        <w:t>实施需在</w:t>
      </w:r>
      <w:r>
        <w:rPr>
          <w:rFonts w:hint="eastAsia"/>
          <w:szCs w:val="21"/>
        </w:rPr>
        <w:t>采购人</w:t>
      </w:r>
      <w:r>
        <w:rPr>
          <w:rFonts w:hint="eastAsia"/>
          <w:szCs w:val="21"/>
          <w:lang w:val="zh-CN"/>
        </w:rPr>
        <w:t>场地进行，</w:t>
      </w:r>
      <w:r>
        <w:rPr>
          <w:rFonts w:hint="eastAsia"/>
          <w:szCs w:val="21"/>
        </w:rPr>
        <w:t>采购人</w:t>
      </w:r>
      <w:r>
        <w:rPr>
          <w:rFonts w:hint="eastAsia"/>
          <w:szCs w:val="21"/>
          <w:lang w:val="zh-CN"/>
        </w:rPr>
        <w:t>负责提供场地和必要的条件，</w:t>
      </w:r>
      <w:r>
        <w:rPr>
          <w:rFonts w:hint="eastAsia"/>
          <w:szCs w:val="21"/>
        </w:rPr>
        <w:t>场地布置由成交供应商</w:t>
      </w:r>
      <w:r>
        <w:rPr>
          <w:rFonts w:hint="eastAsia"/>
          <w:szCs w:val="21"/>
          <w:lang w:val="zh-CN"/>
        </w:rPr>
        <w:t>自行</w:t>
      </w:r>
      <w:r>
        <w:rPr>
          <w:rFonts w:hint="eastAsia"/>
          <w:szCs w:val="21"/>
        </w:rPr>
        <w:t>完成</w:t>
      </w:r>
      <w:r>
        <w:rPr>
          <w:rFonts w:hint="eastAsia"/>
          <w:szCs w:val="21"/>
          <w:lang w:val="zh-CN"/>
        </w:rPr>
        <w:t>。加工资源出库和入库交接通过双方工作人员逐本清点记录确认是否完整或缺损，作为验收的依据。</w:t>
      </w:r>
    </w:p>
    <w:p w:rsidR="004563E5" w:rsidRDefault="009834B9">
      <w:pPr>
        <w:widowControl/>
        <w:snapToGrid w:val="0"/>
        <w:spacing w:line="300" w:lineRule="auto"/>
        <w:ind w:firstLineChars="200" w:firstLine="420"/>
        <w:rPr>
          <w:szCs w:val="21"/>
          <w:lang w:val="zh-CN"/>
        </w:rPr>
      </w:pPr>
      <w:r>
        <w:rPr>
          <w:rFonts w:hint="eastAsia"/>
          <w:szCs w:val="21"/>
        </w:rPr>
        <w:t xml:space="preserve">2. </w:t>
      </w:r>
      <w:r>
        <w:rPr>
          <w:rFonts w:hint="eastAsia"/>
          <w:szCs w:val="21"/>
        </w:rPr>
        <w:t>供应商</w:t>
      </w:r>
      <w:r>
        <w:rPr>
          <w:rFonts w:hint="eastAsia"/>
          <w:szCs w:val="21"/>
          <w:lang w:val="zh-CN"/>
        </w:rPr>
        <w:t>要保证加工资源不丢失、不损坏、不受潮、不污损等。加工资源需经拆装时必须获得</w:t>
      </w:r>
      <w:r>
        <w:rPr>
          <w:rFonts w:hint="eastAsia"/>
          <w:szCs w:val="21"/>
        </w:rPr>
        <w:t>采购人</w:t>
      </w:r>
      <w:r>
        <w:rPr>
          <w:rFonts w:hint="eastAsia"/>
          <w:szCs w:val="21"/>
          <w:lang w:val="zh-CN"/>
        </w:rPr>
        <w:t>书面同意，加工资源须由</w:t>
      </w:r>
      <w:r>
        <w:rPr>
          <w:rFonts w:hint="eastAsia"/>
          <w:szCs w:val="21"/>
        </w:rPr>
        <w:t>采购人</w:t>
      </w:r>
      <w:r>
        <w:rPr>
          <w:rFonts w:hint="eastAsia"/>
          <w:szCs w:val="21"/>
          <w:lang w:val="zh-CN"/>
        </w:rPr>
        <w:t>指定，</w:t>
      </w:r>
      <w:r>
        <w:rPr>
          <w:rFonts w:hint="eastAsia"/>
          <w:szCs w:val="21"/>
        </w:rPr>
        <w:t>供应商</w:t>
      </w:r>
      <w:r>
        <w:rPr>
          <w:rFonts w:hint="eastAsia"/>
          <w:szCs w:val="21"/>
          <w:lang w:val="zh-CN"/>
        </w:rPr>
        <w:t>不得以任何借口挑选加工资源。</w:t>
      </w:r>
    </w:p>
    <w:p w:rsidR="004563E5" w:rsidRDefault="009834B9">
      <w:pPr>
        <w:widowControl/>
        <w:snapToGrid w:val="0"/>
        <w:spacing w:line="300" w:lineRule="auto"/>
        <w:ind w:firstLineChars="200" w:firstLine="420"/>
        <w:rPr>
          <w:szCs w:val="21"/>
          <w:lang w:val="zh-CN"/>
        </w:rPr>
      </w:pPr>
      <w:r>
        <w:rPr>
          <w:rFonts w:hint="eastAsia"/>
          <w:szCs w:val="21"/>
        </w:rPr>
        <w:t xml:space="preserve">3. </w:t>
      </w:r>
      <w:r>
        <w:rPr>
          <w:rFonts w:hint="eastAsia"/>
          <w:szCs w:val="21"/>
          <w:lang w:val="zh-CN"/>
        </w:rPr>
        <w:t>加工资源若有丢失、损坏，</w:t>
      </w:r>
      <w:r>
        <w:rPr>
          <w:rFonts w:hint="eastAsia"/>
          <w:szCs w:val="21"/>
        </w:rPr>
        <w:t>供应商</w:t>
      </w:r>
      <w:r>
        <w:rPr>
          <w:rFonts w:hint="eastAsia"/>
          <w:szCs w:val="21"/>
          <w:lang w:val="zh-CN"/>
        </w:rPr>
        <w:t>要负责购买赔偿同版本的加工资源。</w:t>
      </w:r>
    </w:p>
    <w:p w:rsidR="004563E5" w:rsidRDefault="009834B9">
      <w:pPr>
        <w:widowControl/>
        <w:snapToGrid w:val="0"/>
        <w:spacing w:line="300" w:lineRule="auto"/>
        <w:ind w:firstLineChars="200" w:firstLine="420"/>
        <w:rPr>
          <w:szCs w:val="21"/>
          <w:lang w:val="zh-CN"/>
        </w:rPr>
      </w:pPr>
      <w:r>
        <w:rPr>
          <w:rFonts w:hint="eastAsia"/>
          <w:szCs w:val="21"/>
        </w:rPr>
        <w:lastRenderedPageBreak/>
        <w:t xml:space="preserve">4. </w:t>
      </w:r>
      <w:r>
        <w:rPr>
          <w:rFonts w:hint="eastAsia"/>
          <w:szCs w:val="21"/>
        </w:rPr>
        <w:t>供应商</w:t>
      </w:r>
      <w:r>
        <w:rPr>
          <w:rFonts w:hint="eastAsia"/>
          <w:szCs w:val="21"/>
          <w:lang w:val="zh-CN"/>
        </w:rPr>
        <w:t>应按</w:t>
      </w:r>
      <w:r>
        <w:rPr>
          <w:rFonts w:hint="eastAsia"/>
          <w:szCs w:val="21"/>
        </w:rPr>
        <w:t>采购人</w:t>
      </w:r>
      <w:r>
        <w:rPr>
          <w:rFonts w:hint="eastAsia"/>
          <w:szCs w:val="21"/>
          <w:lang w:val="zh-CN"/>
        </w:rPr>
        <w:t>指定的方式提交成品数据，并提供每批数据的详细信息。（如数字化书籍的种数、册数、文件数、数据容量等）</w:t>
      </w:r>
    </w:p>
    <w:p w:rsidR="004563E5" w:rsidRDefault="009834B9">
      <w:pPr>
        <w:widowControl/>
        <w:snapToGrid w:val="0"/>
        <w:spacing w:line="300" w:lineRule="auto"/>
        <w:ind w:firstLineChars="200" w:firstLine="420"/>
        <w:rPr>
          <w:szCs w:val="21"/>
        </w:rPr>
      </w:pPr>
      <w:r>
        <w:rPr>
          <w:rFonts w:hint="eastAsia"/>
          <w:szCs w:val="21"/>
        </w:rPr>
        <w:t xml:space="preserve">5. </w:t>
      </w:r>
      <w:r>
        <w:rPr>
          <w:rFonts w:hint="eastAsia"/>
          <w:szCs w:val="21"/>
        </w:rPr>
        <w:t>本项目采用成交供应商自检、和采购人抽检的方式。成交供应商负责自检并提供自检报告；采购人组织相关人员进行抽检，采购人抽检率不低于</w:t>
      </w:r>
      <w:r>
        <w:rPr>
          <w:rFonts w:hint="eastAsia"/>
          <w:szCs w:val="21"/>
        </w:rPr>
        <w:t>10%,</w:t>
      </w:r>
      <w:r>
        <w:rPr>
          <w:rFonts w:hint="eastAsia"/>
          <w:szCs w:val="21"/>
        </w:rPr>
        <w:t>采购人质检用电脑（需</w:t>
      </w:r>
      <w:r>
        <w:rPr>
          <w:rFonts w:hint="eastAsia"/>
          <w:szCs w:val="21"/>
        </w:rPr>
        <w:t>32</w:t>
      </w:r>
      <w:r>
        <w:rPr>
          <w:rFonts w:hint="eastAsia"/>
          <w:szCs w:val="21"/>
        </w:rPr>
        <w:t>寸及以上专业级显示器、</w:t>
      </w:r>
      <w:r>
        <w:rPr>
          <w:rFonts w:hint="eastAsia"/>
          <w:szCs w:val="21"/>
        </w:rPr>
        <w:t>I5</w:t>
      </w:r>
      <w:r>
        <w:rPr>
          <w:rFonts w:hint="eastAsia"/>
          <w:szCs w:val="21"/>
        </w:rPr>
        <w:t>及以上处理器、固态硬盘、独立显卡），项目结束后归还。</w:t>
      </w:r>
    </w:p>
    <w:p w:rsidR="004563E5" w:rsidRDefault="009834B9">
      <w:pPr>
        <w:widowControl/>
        <w:snapToGrid w:val="0"/>
        <w:spacing w:line="300" w:lineRule="auto"/>
        <w:ind w:firstLineChars="200" w:firstLine="420"/>
        <w:rPr>
          <w:szCs w:val="21"/>
        </w:rPr>
      </w:pPr>
      <w:r>
        <w:rPr>
          <w:rFonts w:hint="eastAsia"/>
          <w:szCs w:val="21"/>
        </w:rPr>
        <w:t>（</w:t>
      </w:r>
      <w:r>
        <w:rPr>
          <w:rFonts w:hint="eastAsia"/>
          <w:szCs w:val="21"/>
        </w:rPr>
        <w:t>1</w:t>
      </w:r>
      <w:r>
        <w:rPr>
          <w:rFonts w:hint="eastAsia"/>
          <w:szCs w:val="21"/>
        </w:rPr>
        <w:t>）各种标引、说明文件的文字、符号、版式、位置和名称准确，其综合错误率不超过</w:t>
      </w:r>
      <w:r>
        <w:rPr>
          <w:rFonts w:hint="eastAsia"/>
          <w:szCs w:val="21"/>
        </w:rPr>
        <w:t>0.3</w:t>
      </w:r>
      <w:r>
        <w:rPr>
          <w:rFonts w:hint="eastAsia"/>
          <w:szCs w:val="21"/>
        </w:rPr>
        <w:t>‰。</w:t>
      </w:r>
    </w:p>
    <w:p w:rsidR="004563E5" w:rsidRDefault="009834B9">
      <w:pPr>
        <w:widowControl/>
        <w:snapToGrid w:val="0"/>
        <w:spacing w:line="300" w:lineRule="auto"/>
        <w:ind w:firstLineChars="200" w:firstLine="420"/>
        <w:rPr>
          <w:szCs w:val="21"/>
        </w:rPr>
      </w:pPr>
      <w:r>
        <w:rPr>
          <w:rFonts w:hint="eastAsia"/>
          <w:szCs w:val="21"/>
        </w:rPr>
        <w:t>（</w:t>
      </w:r>
      <w:r>
        <w:rPr>
          <w:rFonts w:hint="eastAsia"/>
          <w:szCs w:val="21"/>
        </w:rPr>
        <w:t>2</w:t>
      </w:r>
      <w:r>
        <w:rPr>
          <w:rFonts w:hint="eastAsia"/>
          <w:szCs w:val="21"/>
        </w:rPr>
        <w:t>）图像数据扫描方式、扫描规格、文件格式、文件命名、图像处理、压缩方式等符合要求，其综合错误率不超过</w:t>
      </w:r>
      <w:r>
        <w:rPr>
          <w:rFonts w:hint="eastAsia"/>
          <w:szCs w:val="21"/>
        </w:rPr>
        <w:t>1</w:t>
      </w:r>
      <w:r>
        <w:rPr>
          <w:rFonts w:hint="eastAsia"/>
          <w:szCs w:val="21"/>
        </w:rPr>
        <w:t>‰。</w:t>
      </w:r>
    </w:p>
    <w:p w:rsidR="004563E5" w:rsidRDefault="009834B9">
      <w:pPr>
        <w:widowControl/>
        <w:snapToGrid w:val="0"/>
        <w:spacing w:line="300" w:lineRule="auto"/>
        <w:ind w:firstLineChars="200" w:firstLine="420"/>
        <w:rPr>
          <w:szCs w:val="21"/>
        </w:rPr>
      </w:pPr>
      <w:r>
        <w:rPr>
          <w:rFonts w:hint="eastAsia"/>
          <w:szCs w:val="21"/>
        </w:rPr>
        <w:t>（</w:t>
      </w:r>
      <w:r>
        <w:rPr>
          <w:rFonts w:hint="eastAsia"/>
          <w:szCs w:val="21"/>
        </w:rPr>
        <w:t>3</w:t>
      </w:r>
      <w:r>
        <w:rPr>
          <w:rFonts w:hint="eastAsia"/>
          <w:szCs w:val="21"/>
        </w:rPr>
        <w:t>）数字化成品以硬盘形式提交，成品数据数量、保存介质命名、数据存放方式、数据内容符合规范要求，且各类型保存介质内无坏死文件、不准携带病毒，错误率为</w:t>
      </w:r>
      <w:r>
        <w:rPr>
          <w:rFonts w:hint="eastAsia"/>
          <w:szCs w:val="21"/>
        </w:rPr>
        <w:t>0</w:t>
      </w:r>
      <w:r>
        <w:rPr>
          <w:rFonts w:hint="eastAsia"/>
          <w:szCs w:val="21"/>
        </w:rPr>
        <w:t>。</w:t>
      </w:r>
    </w:p>
    <w:p w:rsidR="004563E5" w:rsidRDefault="009834B9">
      <w:pPr>
        <w:widowControl/>
        <w:snapToGrid w:val="0"/>
        <w:spacing w:line="300" w:lineRule="auto"/>
        <w:ind w:firstLineChars="200" w:firstLine="420"/>
        <w:rPr>
          <w:szCs w:val="21"/>
        </w:rPr>
      </w:pPr>
      <w:r>
        <w:rPr>
          <w:rFonts w:hint="eastAsia"/>
          <w:szCs w:val="21"/>
        </w:rPr>
        <w:t>（</w:t>
      </w:r>
      <w:r>
        <w:rPr>
          <w:rFonts w:hint="eastAsia"/>
          <w:szCs w:val="21"/>
        </w:rPr>
        <w:t>4</w:t>
      </w:r>
      <w:r>
        <w:rPr>
          <w:rFonts w:hint="eastAsia"/>
          <w:szCs w:val="21"/>
        </w:rPr>
        <w:t>）本馆派遣人员现场监督成交供应商数字化加工，负责现场数据安全、质量检查等工作。</w:t>
      </w:r>
    </w:p>
    <w:p w:rsidR="004563E5" w:rsidRDefault="009834B9">
      <w:pPr>
        <w:widowControl/>
        <w:snapToGrid w:val="0"/>
        <w:spacing w:line="300" w:lineRule="auto"/>
        <w:ind w:firstLineChars="200" w:firstLine="420"/>
        <w:rPr>
          <w:szCs w:val="21"/>
        </w:rPr>
      </w:pPr>
      <w:r>
        <w:rPr>
          <w:rFonts w:hint="eastAsia"/>
          <w:szCs w:val="21"/>
        </w:rPr>
        <w:t>（</w:t>
      </w:r>
      <w:r>
        <w:rPr>
          <w:rFonts w:hint="eastAsia"/>
          <w:szCs w:val="21"/>
        </w:rPr>
        <w:t>5</w:t>
      </w:r>
      <w:r>
        <w:rPr>
          <w:rFonts w:hint="eastAsia"/>
          <w:szCs w:val="21"/>
        </w:rPr>
        <w:t>）达到验收标准的数据视为合格，在规定错误率范围内检查出的数据问题由加工单位进行修正；超出错误率、未达到验收标准的数据由加工单位对全部提交数据进行整改、重新数字化等返工处理。</w:t>
      </w:r>
    </w:p>
    <w:p w:rsidR="004563E5" w:rsidRDefault="009834B9">
      <w:pPr>
        <w:widowControl/>
        <w:snapToGrid w:val="0"/>
        <w:spacing w:line="300" w:lineRule="auto"/>
        <w:ind w:firstLineChars="200" w:firstLine="420"/>
        <w:rPr>
          <w:szCs w:val="21"/>
          <w:lang w:val="zh-CN"/>
        </w:rPr>
      </w:pPr>
      <w:r>
        <w:rPr>
          <w:rFonts w:hint="eastAsia"/>
          <w:szCs w:val="21"/>
        </w:rPr>
        <w:t>（</w:t>
      </w:r>
      <w:r>
        <w:rPr>
          <w:rFonts w:hint="eastAsia"/>
          <w:szCs w:val="21"/>
        </w:rPr>
        <w:t>6</w:t>
      </w:r>
      <w:r>
        <w:rPr>
          <w:rFonts w:hint="eastAsia"/>
          <w:szCs w:val="21"/>
        </w:rPr>
        <w:t>）形成相应的过程记录档案，项目完成后进行归档。</w:t>
      </w:r>
    </w:p>
    <w:p w:rsidR="004563E5" w:rsidRDefault="009834B9">
      <w:pPr>
        <w:widowControl/>
        <w:snapToGrid w:val="0"/>
        <w:spacing w:line="300" w:lineRule="auto"/>
        <w:ind w:firstLineChars="200" w:firstLine="420"/>
        <w:rPr>
          <w:szCs w:val="21"/>
          <w:lang w:val="zh-CN"/>
        </w:rPr>
      </w:pPr>
      <w:r>
        <w:rPr>
          <w:rFonts w:hint="eastAsia"/>
          <w:szCs w:val="21"/>
        </w:rPr>
        <w:t xml:space="preserve">6. </w:t>
      </w:r>
      <w:r>
        <w:rPr>
          <w:rFonts w:hint="eastAsia"/>
          <w:szCs w:val="21"/>
        </w:rPr>
        <w:t>供应商</w:t>
      </w:r>
      <w:r>
        <w:rPr>
          <w:rFonts w:hint="eastAsia"/>
          <w:szCs w:val="21"/>
          <w:lang w:val="zh-CN"/>
        </w:rPr>
        <w:t>加工过程中应严格遵守《中华人民共和国保守国家秘密法》《中华人民共和国文物保护法》以及国家相关法规，签订《安全保密协议》，不得以任何形式外传、外流、发布本项目涉及的数据或工作信息（包括但不限于项目实施全程涉及的文献图像资料、单个或部分文字资料、全部成品及过程中的工作文件、采购人业务数据等）。不得将任何存储设备带出加工场地，不得保存或持有任何形式的文献、数据或工作文件。</w:t>
      </w:r>
      <w:r>
        <w:rPr>
          <w:rFonts w:hint="eastAsia"/>
          <w:szCs w:val="21"/>
        </w:rPr>
        <w:t>供应商</w:t>
      </w:r>
      <w:r>
        <w:rPr>
          <w:rFonts w:hint="eastAsia"/>
          <w:szCs w:val="21"/>
          <w:lang w:val="zh-CN"/>
        </w:rPr>
        <w:t>必须严格杜绝数据信息泄露与数字化成果再利用，如发生任何数据外流等问题，由</w:t>
      </w:r>
      <w:r>
        <w:rPr>
          <w:rFonts w:hint="eastAsia"/>
          <w:szCs w:val="21"/>
        </w:rPr>
        <w:t>供应商</w:t>
      </w:r>
      <w:r>
        <w:rPr>
          <w:rFonts w:hint="eastAsia"/>
          <w:szCs w:val="21"/>
          <w:lang w:val="zh-CN"/>
        </w:rPr>
        <w:t>承担全部法律及经济责任。</w:t>
      </w:r>
    </w:p>
    <w:p w:rsidR="004563E5" w:rsidRDefault="009834B9">
      <w:pPr>
        <w:pStyle w:val="2"/>
        <w:numPr>
          <w:ilvl w:val="0"/>
          <w:numId w:val="1"/>
        </w:numPr>
        <w:adjustRightInd w:val="0"/>
        <w:spacing w:before="120" w:line="360" w:lineRule="auto"/>
        <w:ind w:firstLine="482"/>
        <w:jc w:val="left"/>
        <w:rPr>
          <w:rFonts w:ascii="宋体" w:hAnsi="宋体"/>
          <w:sz w:val="24"/>
          <w:szCs w:val="24"/>
        </w:rPr>
      </w:pPr>
      <w:r>
        <w:rPr>
          <w:rFonts w:ascii="宋体" w:hAnsi="宋体" w:hint="eastAsia"/>
          <w:sz w:val="24"/>
          <w:szCs w:val="24"/>
        </w:rPr>
        <w:t>实施周期及实施地点</w:t>
      </w:r>
    </w:p>
    <w:p w:rsidR="004563E5" w:rsidRDefault="009834B9">
      <w:pPr>
        <w:snapToGrid w:val="0"/>
        <w:spacing w:line="300" w:lineRule="auto"/>
        <w:ind w:firstLineChars="200" w:firstLine="420"/>
        <w:rPr>
          <w:rFonts w:ascii="宋体" w:hAnsi="宋体"/>
          <w:szCs w:val="21"/>
        </w:rPr>
      </w:pPr>
      <w:r w:rsidRPr="000567DD">
        <w:rPr>
          <w:rFonts w:hint="eastAsia"/>
          <w:szCs w:val="21"/>
        </w:rPr>
        <w:t>1.</w:t>
      </w:r>
      <w:r w:rsidRPr="000567DD">
        <w:rPr>
          <w:rFonts w:hint="eastAsia"/>
          <w:szCs w:val="21"/>
        </w:rPr>
        <w:t>实施周期：本项目自合同签订之日起至</w:t>
      </w:r>
      <w:r w:rsidRPr="000567DD">
        <w:rPr>
          <w:rFonts w:hint="eastAsia"/>
          <w:szCs w:val="21"/>
        </w:rPr>
        <w:t>2026</w:t>
      </w:r>
      <w:r w:rsidRPr="000567DD">
        <w:rPr>
          <w:rFonts w:hint="eastAsia"/>
          <w:szCs w:val="21"/>
        </w:rPr>
        <w:t>年</w:t>
      </w:r>
      <w:r w:rsidRPr="000567DD">
        <w:rPr>
          <w:rFonts w:hint="eastAsia"/>
          <w:szCs w:val="21"/>
        </w:rPr>
        <w:t>11</w:t>
      </w:r>
      <w:r w:rsidRPr="000567DD">
        <w:rPr>
          <w:rFonts w:hint="eastAsia"/>
          <w:szCs w:val="21"/>
        </w:rPr>
        <w:t>月</w:t>
      </w:r>
      <w:r w:rsidRPr="000567DD">
        <w:rPr>
          <w:rFonts w:hint="eastAsia"/>
          <w:szCs w:val="21"/>
        </w:rPr>
        <w:t>30</w:t>
      </w:r>
      <w:r w:rsidRPr="000567DD">
        <w:rPr>
          <w:rFonts w:hint="eastAsia"/>
          <w:szCs w:val="21"/>
        </w:rPr>
        <w:t>日截止。</w:t>
      </w:r>
    </w:p>
    <w:p w:rsidR="004563E5" w:rsidRDefault="009834B9">
      <w:pPr>
        <w:snapToGrid w:val="0"/>
        <w:spacing w:line="300" w:lineRule="auto"/>
        <w:ind w:firstLineChars="200" w:firstLine="420"/>
        <w:rPr>
          <w:szCs w:val="21"/>
        </w:rPr>
      </w:pPr>
      <w:r>
        <w:rPr>
          <w:rFonts w:hint="eastAsia"/>
          <w:szCs w:val="21"/>
        </w:rPr>
        <w:t>2.</w:t>
      </w:r>
      <w:r>
        <w:rPr>
          <w:rFonts w:hint="eastAsia"/>
          <w:szCs w:val="21"/>
        </w:rPr>
        <w:t>实施地点：由采购人指定地点。</w:t>
      </w:r>
    </w:p>
    <w:p w:rsidR="004563E5" w:rsidRDefault="009834B9">
      <w:pPr>
        <w:pStyle w:val="2"/>
        <w:numPr>
          <w:ilvl w:val="0"/>
          <w:numId w:val="1"/>
        </w:numPr>
        <w:adjustRightInd w:val="0"/>
        <w:spacing w:before="120" w:line="360" w:lineRule="auto"/>
        <w:ind w:firstLine="482"/>
        <w:jc w:val="left"/>
        <w:rPr>
          <w:rFonts w:ascii="宋体" w:hAnsi="宋体"/>
          <w:sz w:val="24"/>
          <w:szCs w:val="24"/>
        </w:rPr>
      </w:pPr>
      <w:r>
        <w:rPr>
          <w:rFonts w:ascii="宋体" w:hAnsi="宋体" w:hint="eastAsia"/>
          <w:sz w:val="24"/>
          <w:szCs w:val="24"/>
        </w:rPr>
        <w:t>其他要求</w:t>
      </w:r>
    </w:p>
    <w:p w:rsidR="004563E5" w:rsidRDefault="009834B9">
      <w:pPr>
        <w:widowControl/>
        <w:tabs>
          <w:tab w:val="left" w:pos="630"/>
        </w:tabs>
        <w:snapToGrid w:val="0"/>
        <w:spacing w:line="300" w:lineRule="auto"/>
        <w:ind w:firstLineChars="200" w:firstLine="420"/>
        <w:rPr>
          <w:rFonts w:ascii="宋体" w:hAnsi="宋体"/>
          <w:szCs w:val="21"/>
          <w:lang w:val="zh-CN"/>
        </w:rPr>
      </w:pPr>
      <w:r>
        <w:rPr>
          <w:rFonts w:hint="eastAsia"/>
          <w:szCs w:val="21"/>
        </w:rPr>
        <w:t>1.</w:t>
      </w:r>
      <w:r>
        <w:rPr>
          <w:rFonts w:hint="eastAsia"/>
          <w:szCs w:val="21"/>
          <w:lang w:val="zh-CN"/>
        </w:rPr>
        <w:t>加工资源的版权</w:t>
      </w:r>
    </w:p>
    <w:p w:rsidR="004563E5" w:rsidRDefault="009834B9">
      <w:pPr>
        <w:snapToGrid w:val="0"/>
        <w:spacing w:line="300" w:lineRule="auto"/>
        <w:ind w:firstLineChars="200" w:firstLine="420"/>
        <w:rPr>
          <w:szCs w:val="21"/>
          <w:lang w:val="zh-CN"/>
        </w:rPr>
      </w:pPr>
      <w:r>
        <w:rPr>
          <w:rFonts w:hint="eastAsia"/>
          <w:szCs w:val="21"/>
          <w:lang w:val="zh-CN"/>
        </w:rPr>
        <w:t>针对本项目形成的成果，版权都唯一归属于采购人，在交付采购人验收合格以后，供应商必须将这些数字化资源内容销毁，不得以任何形式外传、外流、发布本项目涉及的数据或工作信息（包括但不限于项目实施全程涉及的文献图像资料、单个或部分文字资料、全部成品及过程中的工作文件、采购人业务数据等），违反者承担相应的法律责任。</w:t>
      </w:r>
    </w:p>
    <w:p w:rsidR="004563E5" w:rsidRDefault="009834B9">
      <w:pPr>
        <w:snapToGrid w:val="0"/>
        <w:spacing w:line="300" w:lineRule="auto"/>
        <w:ind w:firstLineChars="200" w:firstLine="420"/>
        <w:rPr>
          <w:szCs w:val="21"/>
          <w:lang w:val="zh-CN"/>
        </w:rPr>
      </w:pPr>
      <w:r>
        <w:rPr>
          <w:rFonts w:hint="eastAsia"/>
          <w:szCs w:val="21"/>
        </w:rPr>
        <w:t>2.</w:t>
      </w:r>
      <w:r>
        <w:rPr>
          <w:rFonts w:hint="eastAsia"/>
          <w:szCs w:val="21"/>
          <w:lang w:val="zh-CN"/>
        </w:rPr>
        <w:t>供应商保证，其根据本合同提供的产品及服务没有任何权利瑕疵，没有侵犯任何第三方权利，采购人在使用该产品或服务的任何一部分时，免受第三方提出的侵犯其知识产权的起诉。如果任何人对采购人使用该产品或服务主张权利，由供应商负责处理一切纠纷及相关事宜。由此给采购人造成的损失，由供应商承担，其承担范围包括但不限于：赔偿费、律师费、仲裁费和与仲裁相关的费用。</w:t>
      </w:r>
    </w:p>
    <w:p w:rsidR="004563E5" w:rsidRDefault="009834B9">
      <w:pPr>
        <w:snapToGrid w:val="0"/>
        <w:spacing w:line="300" w:lineRule="auto"/>
        <w:ind w:firstLineChars="200" w:firstLine="420"/>
        <w:rPr>
          <w:szCs w:val="21"/>
        </w:rPr>
      </w:pPr>
      <w:r>
        <w:rPr>
          <w:rFonts w:hint="eastAsia"/>
          <w:szCs w:val="21"/>
        </w:rPr>
        <w:t>3.</w:t>
      </w:r>
      <w:r>
        <w:rPr>
          <w:rFonts w:hint="eastAsia"/>
          <w:szCs w:val="21"/>
        </w:rPr>
        <w:t>售后服务要求：验收后六个月内若发现质量问题，成交供应商</w:t>
      </w:r>
      <w:r>
        <w:rPr>
          <w:rFonts w:hint="eastAsia"/>
          <w:szCs w:val="21"/>
          <w:lang w:val="zh-CN"/>
        </w:rPr>
        <w:t>需免费返工修改</w:t>
      </w:r>
      <w:r>
        <w:rPr>
          <w:rFonts w:hint="eastAsia"/>
          <w:szCs w:val="21"/>
        </w:rPr>
        <w:t>直至达到标准和要求为止，由此造成的一切费用均由成交供应商承担。</w:t>
      </w:r>
    </w:p>
    <w:p w:rsidR="004563E5" w:rsidRDefault="009834B9">
      <w:pPr>
        <w:snapToGrid w:val="0"/>
        <w:spacing w:line="300" w:lineRule="auto"/>
        <w:ind w:firstLineChars="200" w:firstLine="420"/>
        <w:rPr>
          <w:szCs w:val="21"/>
        </w:rPr>
      </w:pPr>
      <w:r>
        <w:rPr>
          <w:rFonts w:hint="eastAsia"/>
          <w:szCs w:val="21"/>
        </w:rPr>
        <w:t>4.</w:t>
      </w:r>
      <w:r>
        <w:rPr>
          <w:rFonts w:hint="eastAsia"/>
          <w:szCs w:val="21"/>
        </w:rPr>
        <w:t>所有服务均在浙江省中医药研究院图书馆内完成，所有设备不得接入互联网。项目中所需的</w:t>
      </w:r>
      <w:r>
        <w:rPr>
          <w:rFonts w:hint="eastAsia"/>
          <w:szCs w:val="21"/>
        </w:rPr>
        <w:lastRenderedPageBreak/>
        <w:t>设备（包括但不限于平台部署、数据保存、备份以及图像处理和检验）供应商须自行准备。</w:t>
      </w:r>
      <w:bookmarkEnd w:id="54"/>
    </w:p>
    <w:p w:rsidR="004563E5" w:rsidRDefault="009834B9">
      <w:pPr>
        <w:snapToGrid w:val="0"/>
        <w:spacing w:line="300" w:lineRule="auto"/>
        <w:ind w:firstLineChars="200" w:firstLine="420"/>
        <w:rPr>
          <w:szCs w:val="21"/>
        </w:rPr>
      </w:pPr>
      <w:r>
        <w:rPr>
          <w:rFonts w:hint="eastAsia"/>
          <w:szCs w:val="21"/>
        </w:rPr>
        <w:t>5</w:t>
      </w:r>
      <w:r>
        <w:rPr>
          <w:rFonts w:hint="eastAsia"/>
          <w:szCs w:val="21"/>
        </w:rPr>
        <w:t>．投标文件中对所用材料和加工流程、质量、标准要加以详细描述，对相关的材料规格要加以量化描述，其他服务内容也需要给予说明。</w:t>
      </w:r>
    </w:p>
    <w:p w:rsidR="004563E5" w:rsidRDefault="009834B9">
      <w:pPr>
        <w:pStyle w:val="2"/>
        <w:adjustRightInd w:val="0"/>
        <w:spacing w:beforeLines="150" w:before="360"/>
        <w:ind w:firstLine="482"/>
        <w:rPr>
          <w:rFonts w:cs="Arial"/>
          <w:sz w:val="24"/>
          <w:szCs w:val="21"/>
        </w:rPr>
      </w:pPr>
      <w:r>
        <w:rPr>
          <w:rFonts w:cs="Arial"/>
          <w:sz w:val="24"/>
          <w:szCs w:val="21"/>
        </w:rPr>
        <w:t>第三部分</w:t>
      </w:r>
      <w:r>
        <w:rPr>
          <w:rFonts w:cs="Arial"/>
          <w:sz w:val="24"/>
          <w:szCs w:val="21"/>
        </w:rPr>
        <w:t xml:space="preserve"> </w:t>
      </w:r>
      <w:r>
        <w:rPr>
          <w:rFonts w:cs="Arial"/>
          <w:sz w:val="24"/>
          <w:szCs w:val="21"/>
        </w:rPr>
        <w:t>商务要求</w:t>
      </w:r>
    </w:p>
    <w:p w:rsidR="004563E5" w:rsidRDefault="009834B9">
      <w:pPr>
        <w:pStyle w:val="2"/>
        <w:spacing w:beforeLines="10" w:before="24"/>
        <w:ind w:firstLine="482"/>
        <w:rPr>
          <w:rFonts w:cs="Arial"/>
          <w:sz w:val="24"/>
        </w:rPr>
      </w:pPr>
      <w:r>
        <w:rPr>
          <w:rFonts w:cs="Arial"/>
          <w:sz w:val="24"/>
        </w:rPr>
        <w:t>一、报价要求</w:t>
      </w:r>
    </w:p>
    <w:p w:rsidR="004563E5" w:rsidRDefault="009834B9">
      <w:pPr>
        <w:snapToGrid w:val="0"/>
        <w:spacing w:beforeLines="10" w:before="24" w:line="300" w:lineRule="auto"/>
        <w:ind w:firstLineChars="200" w:firstLine="420"/>
        <w:rPr>
          <w:rFonts w:ascii="Arial" w:hAnsi="Arial" w:cs="Arial"/>
          <w:b/>
          <w:bCs/>
          <w:szCs w:val="21"/>
          <w:u w:val="single"/>
        </w:rPr>
      </w:pPr>
      <w:r>
        <w:rPr>
          <w:rFonts w:ascii="Arial" w:hAnsi="Arial" w:cs="Arial"/>
          <w:szCs w:val="21"/>
        </w:rPr>
        <w:t>▲</w:t>
      </w:r>
      <w:r>
        <w:rPr>
          <w:rFonts w:ascii="Arial" w:hAnsi="Arial" w:cs="Arial"/>
          <w:b/>
          <w:bCs/>
          <w:szCs w:val="21"/>
          <w:u w:val="single"/>
        </w:rPr>
        <w:t>报价应包括完成本项目服务工作所需的人力物力成本、管理费、其他费用、利润、税金等完成本项目的所有费用。</w:t>
      </w:r>
    </w:p>
    <w:p w:rsidR="004563E5" w:rsidRDefault="009834B9">
      <w:pPr>
        <w:snapToGrid w:val="0"/>
        <w:spacing w:beforeLines="10" w:before="24" w:line="300" w:lineRule="auto"/>
        <w:ind w:firstLineChars="200" w:firstLine="420"/>
        <w:rPr>
          <w:rFonts w:ascii="Arial" w:hAnsi="Arial" w:cs="Arial"/>
          <w:szCs w:val="21"/>
        </w:rPr>
      </w:pPr>
      <w:r>
        <w:rPr>
          <w:rFonts w:ascii="Arial" w:hAnsi="Arial" w:cs="Arial" w:hint="eastAsia"/>
          <w:szCs w:val="21"/>
        </w:rPr>
        <w:t>1</w:t>
      </w:r>
      <w:r>
        <w:rPr>
          <w:rFonts w:ascii="Arial" w:hAnsi="Arial" w:cs="Arial" w:hint="eastAsia"/>
          <w:szCs w:val="21"/>
        </w:rPr>
        <w:t>、投标人按每页报综合单价，并根据预估数量计算填写投标总价，该投标总价仅用于计算各投标人的报价得分，结算总价根据实际完成的页数按实结算（需多画幅采集后拼接的，一个画幅按一页算），综合单价在整个实施周期内固定不变。</w:t>
      </w:r>
    </w:p>
    <w:p w:rsidR="004563E5" w:rsidRDefault="009834B9">
      <w:pPr>
        <w:snapToGrid w:val="0"/>
        <w:spacing w:beforeLines="10" w:before="24" w:line="300" w:lineRule="auto"/>
        <w:ind w:firstLineChars="200" w:firstLine="420"/>
        <w:rPr>
          <w:rFonts w:ascii="Arial" w:hAnsi="Arial" w:cs="Arial"/>
          <w:szCs w:val="21"/>
        </w:rPr>
      </w:pPr>
      <w:r>
        <w:rPr>
          <w:rFonts w:ascii="Arial" w:hAnsi="Arial" w:cs="Arial" w:hint="eastAsia"/>
          <w:szCs w:val="21"/>
        </w:rPr>
        <w:t>2</w:t>
      </w:r>
      <w:r>
        <w:rPr>
          <w:rFonts w:ascii="Arial" w:hAnsi="Arial" w:cs="Arial" w:hint="eastAsia"/>
          <w:szCs w:val="21"/>
        </w:rPr>
        <w:t>、综合单价中应包含完成本项目所发生的所有含税费用【包含衬纸、扫描、著录、第三方质检验收、硬盘存储、支付给员工的工资和国家强制缴纳的各种社会保障资金，以及投标人认为需要的其他费用（包括但不限于与本次数字化项目相关的设备费、食宿费、差旅费、资料整理费、数字化建设费等所有费用）】</w:t>
      </w:r>
    </w:p>
    <w:p w:rsidR="004563E5" w:rsidRDefault="009834B9">
      <w:pPr>
        <w:snapToGrid w:val="0"/>
        <w:spacing w:beforeLines="10" w:before="24" w:line="300" w:lineRule="auto"/>
        <w:ind w:firstLineChars="200" w:firstLine="420"/>
        <w:rPr>
          <w:rFonts w:ascii="Arial" w:hAnsi="Arial" w:cs="Arial"/>
          <w:b/>
          <w:bCs/>
          <w:szCs w:val="21"/>
          <w:u w:val="single"/>
        </w:rPr>
      </w:pPr>
      <w:r>
        <w:rPr>
          <w:rFonts w:ascii="Arial" w:hAnsi="Arial" w:cs="Arial"/>
          <w:szCs w:val="21"/>
        </w:rPr>
        <w:t>▲</w:t>
      </w:r>
      <w:r>
        <w:rPr>
          <w:rFonts w:ascii="Arial" w:hAnsi="Arial" w:cs="Arial"/>
          <w:b/>
          <w:bCs/>
          <w:szCs w:val="21"/>
          <w:u w:val="single"/>
        </w:rPr>
        <w:t>本次报价币种为人民币。</w:t>
      </w:r>
    </w:p>
    <w:p w:rsidR="004563E5" w:rsidRDefault="009834B9">
      <w:pPr>
        <w:snapToGrid w:val="0"/>
        <w:spacing w:beforeLines="10" w:before="24" w:line="300" w:lineRule="auto"/>
        <w:ind w:firstLineChars="200" w:firstLine="420"/>
        <w:rPr>
          <w:rFonts w:ascii="Arial" w:hAnsi="Arial" w:cs="Arial"/>
          <w:b/>
          <w:bCs/>
          <w:szCs w:val="21"/>
          <w:u w:val="single"/>
        </w:rPr>
      </w:pPr>
      <w:r>
        <w:rPr>
          <w:rFonts w:ascii="Arial" w:hAnsi="Arial" w:cs="Arial"/>
          <w:szCs w:val="21"/>
        </w:rPr>
        <w:t>▲</w:t>
      </w:r>
      <w:r>
        <w:rPr>
          <w:rFonts w:ascii="Arial" w:hAnsi="Arial" w:cs="Arial"/>
          <w:b/>
          <w:bCs/>
          <w:szCs w:val="21"/>
          <w:u w:val="single"/>
        </w:rPr>
        <w:t>填报单价及总价。</w:t>
      </w:r>
    </w:p>
    <w:p w:rsidR="004563E5" w:rsidRDefault="009834B9">
      <w:pPr>
        <w:pStyle w:val="2"/>
        <w:spacing w:beforeLines="10" w:before="24"/>
        <w:ind w:firstLine="482"/>
        <w:rPr>
          <w:rFonts w:cs="Arial"/>
          <w:sz w:val="24"/>
        </w:rPr>
      </w:pPr>
      <w:r>
        <w:rPr>
          <w:rFonts w:cs="Arial"/>
          <w:sz w:val="24"/>
        </w:rPr>
        <w:t>二、合同双方</w:t>
      </w:r>
    </w:p>
    <w:p w:rsidR="004563E5" w:rsidRDefault="009834B9">
      <w:pPr>
        <w:adjustRightInd w:val="0"/>
        <w:snapToGrid w:val="0"/>
        <w:spacing w:beforeLines="10" w:before="24" w:line="300" w:lineRule="auto"/>
        <w:ind w:firstLineChars="200" w:firstLine="420"/>
        <w:rPr>
          <w:rFonts w:ascii="Arial" w:hAnsi="Arial" w:cs="Arial"/>
          <w:szCs w:val="21"/>
        </w:rPr>
      </w:pPr>
      <w:r>
        <w:rPr>
          <w:rFonts w:ascii="Arial" w:hAnsi="Arial" w:cs="Arial"/>
          <w:szCs w:val="21"/>
        </w:rPr>
        <w:t>▲</w:t>
      </w:r>
      <w:r>
        <w:rPr>
          <w:rFonts w:ascii="Arial" w:hAnsi="Arial" w:cs="Arial"/>
          <w:b/>
          <w:bCs/>
          <w:szCs w:val="21"/>
          <w:u w:val="single"/>
        </w:rPr>
        <w:t>本项目合同甲方为采购人，乙方为中标人，合同款支付给乙方。</w:t>
      </w:r>
    </w:p>
    <w:p w:rsidR="004563E5" w:rsidRDefault="009834B9">
      <w:pPr>
        <w:pStyle w:val="2"/>
        <w:spacing w:beforeLines="10" w:before="24"/>
        <w:ind w:firstLine="482"/>
        <w:rPr>
          <w:rFonts w:cs="Arial"/>
          <w:sz w:val="24"/>
        </w:rPr>
      </w:pPr>
      <w:r>
        <w:rPr>
          <w:rFonts w:cs="Arial"/>
          <w:sz w:val="24"/>
        </w:rPr>
        <w:t>三、履约保证金交纳</w:t>
      </w:r>
    </w:p>
    <w:p w:rsidR="004563E5" w:rsidRDefault="009834B9">
      <w:pPr>
        <w:snapToGrid w:val="0"/>
        <w:spacing w:beforeLines="10" w:before="24" w:line="300" w:lineRule="auto"/>
        <w:ind w:firstLineChars="200" w:firstLine="420"/>
        <w:rPr>
          <w:rFonts w:ascii="Arial" w:hAnsi="Arial" w:cs="Arial"/>
          <w:szCs w:val="21"/>
        </w:rPr>
      </w:pPr>
      <w:r>
        <w:rPr>
          <w:rFonts w:ascii="Arial" w:hAnsi="Arial" w:cs="Arial"/>
          <w:szCs w:val="21"/>
        </w:rPr>
        <w:t>▲</w:t>
      </w:r>
      <w:r>
        <w:rPr>
          <w:rFonts w:ascii="Arial" w:hAnsi="Arial" w:cs="Arial"/>
          <w:b/>
          <w:bCs/>
          <w:szCs w:val="21"/>
          <w:u w:val="single"/>
        </w:rPr>
        <w:t>履约保证金要求见招标文件的《采购合同》。</w:t>
      </w:r>
    </w:p>
    <w:p w:rsidR="004563E5" w:rsidRDefault="009834B9">
      <w:pPr>
        <w:pStyle w:val="2"/>
        <w:spacing w:beforeLines="10" w:before="24"/>
        <w:ind w:firstLine="482"/>
        <w:rPr>
          <w:rFonts w:cs="Arial"/>
          <w:sz w:val="24"/>
        </w:rPr>
      </w:pPr>
      <w:r>
        <w:rPr>
          <w:rFonts w:cs="Arial"/>
          <w:sz w:val="24"/>
        </w:rPr>
        <w:t>四、付款方式</w:t>
      </w:r>
    </w:p>
    <w:p w:rsidR="004563E5" w:rsidRDefault="009834B9">
      <w:pPr>
        <w:snapToGrid w:val="0"/>
        <w:spacing w:beforeLines="10" w:before="24" w:line="300" w:lineRule="auto"/>
        <w:ind w:firstLineChars="200" w:firstLine="420"/>
        <w:rPr>
          <w:rFonts w:ascii="Arial" w:hAnsi="Arial" w:cs="Arial"/>
          <w:b/>
          <w:bCs/>
          <w:szCs w:val="21"/>
          <w:u w:val="single"/>
        </w:rPr>
      </w:pPr>
      <w:r>
        <w:rPr>
          <w:rFonts w:ascii="Arial" w:hAnsi="Arial" w:cs="Arial"/>
          <w:szCs w:val="21"/>
        </w:rPr>
        <w:t>▲</w:t>
      </w:r>
      <w:r>
        <w:rPr>
          <w:rFonts w:ascii="Arial" w:hAnsi="Arial" w:cs="Arial"/>
          <w:b/>
          <w:bCs/>
          <w:szCs w:val="21"/>
          <w:u w:val="single"/>
        </w:rPr>
        <w:t>付款方式见招标文件的《采购合同》。</w:t>
      </w:r>
    </w:p>
    <w:p w:rsidR="004563E5" w:rsidRDefault="009834B9">
      <w:pPr>
        <w:pStyle w:val="2"/>
        <w:spacing w:beforeLines="10" w:before="24"/>
        <w:ind w:firstLine="482"/>
        <w:rPr>
          <w:rFonts w:cs="Arial"/>
          <w:sz w:val="24"/>
        </w:rPr>
      </w:pPr>
      <w:r>
        <w:rPr>
          <w:rFonts w:cs="Arial"/>
          <w:sz w:val="24"/>
        </w:rPr>
        <w:t>五、其他内容</w:t>
      </w:r>
    </w:p>
    <w:p w:rsidR="004563E5" w:rsidRDefault="009834B9">
      <w:pPr>
        <w:snapToGrid w:val="0"/>
        <w:spacing w:beforeLines="10" w:before="24" w:line="300" w:lineRule="auto"/>
        <w:ind w:firstLineChars="200" w:firstLine="420"/>
        <w:rPr>
          <w:rFonts w:ascii="Arial" w:hAnsi="Arial" w:cs="Arial"/>
          <w:szCs w:val="21"/>
        </w:rPr>
      </w:pPr>
      <w:r>
        <w:rPr>
          <w:rFonts w:ascii="Arial" w:hAnsi="Arial" w:cs="Arial"/>
          <w:szCs w:val="21"/>
        </w:rPr>
        <w:t>详见招标文件的</w:t>
      </w:r>
      <w:r>
        <w:rPr>
          <w:rFonts w:ascii="Arial" w:hAnsi="Arial" w:cs="Arial"/>
          <w:b/>
          <w:bCs/>
          <w:szCs w:val="21"/>
          <w:u w:val="single"/>
        </w:rPr>
        <w:t>“</w:t>
      </w:r>
      <w:r>
        <w:rPr>
          <w:rFonts w:ascii="Arial" w:hAnsi="Arial" w:cs="Arial"/>
          <w:b/>
          <w:bCs/>
          <w:szCs w:val="21"/>
          <w:u w:val="single"/>
        </w:rPr>
        <w:t>第四章</w:t>
      </w:r>
      <w:r>
        <w:rPr>
          <w:rFonts w:ascii="Arial" w:hAnsi="Arial" w:cs="Arial"/>
          <w:b/>
          <w:bCs/>
          <w:szCs w:val="21"/>
          <w:u w:val="single"/>
        </w:rPr>
        <w:t xml:space="preserve"> </w:t>
      </w:r>
      <w:r>
        <w:rPr>
          <w:rFonts w:ascii="Arial" w:hAnsi="Arial" w:cs="Arial"/>
          <w:b/>
          <w:bCs/>
          <w:szCs w:val="21"/>
          <w:u w:val="single"/>
        </w:rPr>
        <w:t>采购合同</w:t>
      </w:r>
      <w:r>
        <w:rPr>
          <w:rFonts w:ascii="Arial" w:hAnsi="Arial" w:cs="Arial"/>
          <w:b/>
          <w:bCs/>
          <w:szCs w:val="21"/>
          <w:u w:val="single"/>
        </w:rPr>
        <w:t>”</w:t>
      </w:r>
      <w:r>
        <w:rPr>
          <w:rFonts w:ascii="Arial" w:hAnsi="Arial" w:cs="Arial"/>
          <w:szCs w:val="21"/>
        </w:rPr>
        <w:t>，供应商应对合同内容进行审核，如有偏离，请在投标文件的</w:t>
      </w:r>
      <w:r>
        <w:rPr>
          <w:rFonts w:ascii="Arial" w:hAnsi="Arial" w:cs="Arial"/>
          <w:szCs w:val="21"/>
        </w:rPr>
        <w:t>“</w:t>
      </w:r>
      <w:r>
        <w:rPr>
          <w:rFonts w:ascii="Arial" w:hAnsi="Arial" w:cs="Arial"/>
          <w:szCs w:val="21"/>
        </w:rPr>
        <w:t>偏离表</w:t>
      </w:r>
      <w:r>
        <w:rPr>
          <w:rFonts w:ascii="Arial" w:hAnsi="Arial" w:cs="Arial"/>
          <w:szCs w:val="21"/>
        </w:rPr>
        <w:t>”</w:t>
      </w:r>
      <w:r>
        <w:rPr>
          <w:rFonts w:ascii="Arial" w:hAnsi="Arial" w:cs="Arial"/>
          <w:szCs w:val="21"/>
        </w:rPr>
        <w:t>中反映。</w:t>
      </w:r>
    </w:p>
    <w:p w:rsidR="004563E5" w:rsidRDefault="009834B9">
      <w:pPr>
        <w:pStyle w:val="2"/>
        <w:spacing w:beforeLines="10" w:before="24"/>
        <w:ind w:firstLine="482"/>
        <w:rPr>
          <w:rFonts w:cs="Arial"/>
          <w:sz w:val="24"/>
        </w:rPr>
      </w:pPr>
      <w:r>
        <w:rPr>
          <w:rFonts w:cs="Arial"/>
          <w:sz w:val="24"/>
        </w:rPr>
        <w:t>六、转包或分包</w:t>
      </w:r>
    </w:p>
    <w:p w:rsidR="004563E5" w:rsidRDefault="009834B9">
      <w:pPr>
        <w:snapToGrid w:val="0"/>
        <w:spacing w:line="300" w:lineRule="auto"/>
        <w:ind w:firstLineChars="200" w:firstLine="422"/>
        <w:rPr>
          <w:rFonts w:ascii="Arial" w:hAnsi="Arial" w:cs="Arial"/>
          <w:szCs w:val="21"/>
        </w:rPr>
      </w:pPr>
      <w:r>
        <w:rPr>
          <w:rFonts w:ascii="Arial" w:hAnsi="Arial" w:cs="Arial"/>
          <w:b/>
          <w:bCs/>
          <w:szCs w:val="21"/>
          <w:u w:val="single"/>
        </w:rPr>
        <w:t>1.▲</w:t>
      </w:r>
      <w:r>
        <w:rPr>
          <w:rFonts w:ascii="Arial" w:hAnsi="Arial" w:cs="Arial"/>
          <w:b/>
          <w:bCs/>
          <w:szCs w:val="21"/>
          <w:u w:val="single"/>
        </w:rPr>
        <w:t>本项目内容不得转包：供应商不得将本合同标的转包由其他单位承担；</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2.▲</w:t>
      </w:r>
      <w:r>
        <w:rPr>
          <w:rFonts w:ascii="Arial" w:hAnsi="Arial" w:cs="Arial"/>
          <w:b/>
          <w:bCs/>
          <w:szCs w:val="21"/>
          <w:u w:val="single"/>
        </w:rPr>
        <w:t>本项目部分内容允许分包，要求如下：</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w:t>
      </w:r>
      <w:r>
        <w:rPr>
          <w:rFonts w:ascii="Arial" w:hAnsi="Arial" w:cs="Arial"/>
          <w:b/>
          <w:bCs/>
          <w:szCs w:val="21"/>
          <w:u w:val="single"/>
        </w:rPr>
        <w:t>1</w:t>
      </w:r>
      <w:r>
        <w:rPr>
          <w:rFonts w:ascii="Arial" w:hAnsi="Arial" w:cs="Arial"/>
          <w:b/>
          <w:bCs/>
          <w:szCs w:val="21"/>
          <w:u w:val="single"/>
        </w:rPr>
        <w:t>）分包内容为本项目的非主体、非关键性工作。</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w:t>
      </w:r>
      <w:r>
        <w:rPr>
          <w:rFonts w:ascii="Arial" w:hAnsi="Arial" w:cs="Arial"/>
          <w:b/>
          <w:bCs/>
          <w:szCs w:val="21"/>
          <w:u w:val="single"/>
        </w:rPr>
        <w:t>2</w:t>
      </w:r>
      <w:r>
        <w:rPr>
          <w:rFonts w:ascii="Arial" w:hAnsi="Arial" w:cs="Arial"/>
          <w:b/>
          <w:bCs/>
          <w:szCs w:val="21"/>
          <w:u w:val="single"/>
        </w:rPr>
        <w:t>）</w:t>
      </w:r>
      <w:r>
        <w:rPr>
          <w:rFonts w:cs="Calibri"/>
          <w:b/>
          <w:bCs/>
          <w:szCs w:val="21"/>
          <w:u w:val="single"/>
        </w:rPr>
        <w:t>允许分包内容为</w:t>
      </w:r>
      <w:r>
        <w:rPr>
          <w:rFonts w:cs="Calibri" w:hint="eastAsia"/>
          <w:b/>
          <w:bCs/>
          <w:szCs w:val="21"/>
          <w:u w:val="single"/>
        </w:rPr>
        <w:t>部分古籍整理服务，具体应以供应商分包协议为准</w:t>
      </w:r>
      <w:r>
        <w:rPr>
          <w:rFonts w:cs="Calibri"/>
          <w:b/>
          <w:bCs/>
          <w:szCs w:val="21"/>
          <w:u w:val="single"/>
        </w:rPr>
        <w:t>。</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w:t>
      </w:r>
      <w:r>
        <w:rPr>
          <w:rFonts w:ascii="Arial" w:hAnsi="Arial" w:cs="Arial"/>
          <w:b/>
          <w:bCs/>
          <w:szCs w:val="21"/>
          <w:u w:val="single"/>
        </w:rPr>
        <w:t>3</w:t>
      </w:r>
      <w:r>
        <w:rPr>
          <w:rFonts w:ascii="Arial" w:hAnsi="Arial" w:cs="Arial"/>
          <w:b/>
          <w:bCs/>
          <w:szCs w:val="21"/>
          <w:u w:val="single"/>
        </w:rPr>
        <w:t>）分包供应商应具有完成项目内容的相应能力。</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w:t>
      </w:r>
      <w:r>
        <w:rPr>
          <w:rFonts w:ascii="Arial" w:hAnsi="Arial" w:cs="Arial"/>
          <w:b/>
          <w:bCs/>
          <w:szCs w:val="21"/>
          <w:u w:val="single"/>
        </w:rPr>
        <w:t>4</w:t>
      </w:r>
      <w:r>
        <w:rPr>
          <w:rFonts w:ascii="Arial" w:hAnsi="Arial" w:cs="Arial"/>
          <w:b/>
          <w:bCs/>
          <w:szCs w:val="21"/>
          <w:u w:val="single"/>
        </w:rPr>
        <w:t>）除招标文件约定允许分包的内容外，供应商不得擅自将其他合同标的分包给其他供应商承担；</w:t>
      </w:r>
    </w:p>
    <w:p w:rsidR="004563E5" w:rsidRDefault="009834B9">
      <w:pPr>
        <w:snapToGrid w:val="0"/>
        <w:spacing w:line="300" w:lineRule="auto"/>
        <w:ind w:firstLineChars="200" w:firstLine="420"/>
        <w:rPr>
          <w:rFonts w:ascii="Arial" w:hAnsi="Arial" w:cs="Arial"/>
          <w:szCs w:val="21"/>
        </w:rPr>
      </w:pPr>
      <w:r>
        <w:rPr>
          <w:rFonts w:ascii="Arial" w:eastAsia="楷体" w:hAnsi="Arial" w:cs="Arial"/>
          <w:szCs w:val="21"/>
        </w:rPr>
        <w:t>说明：供应商如有分包，应在投标文件中明确分包内容，并提供分包意向协议。未提供，视为不分包。</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b/>
          <w:bCs/>
          <w:szCs w:val="21"/>
          <w:u w:val="single"/>
        </w:rPr>
        <w:t>享受《政府采购促进中小企业发展管理办法》的通知（财库〔</w:t>
      </w:r>
      <w:r>
        <w:rPr>
          <w:rFonts w:ascii="Arial" w:hAnsi="Arial" w:cs="Arial"/>
          <w:b/>
          <w:bCs/>
          <w:szCs w:val="21"/>
          <w:u w:val="single"/>
        </w:rPr>
        <w:t>2020</w:t>
      </w:r>
      <w:r>
        <w:rPr>
          <w:rFonts w:ascii="Arial" w:hAnsi="Arial" w:cs="Arial"/>
          <w:b/>
          <w:bCs/>
          <w:szCs w:val="21"/>
          <w:u w:val="single"/>
        </w:rPr>
        <w:t>〕</w:t>
      </w:r>
      <w:r>
        <w:rPr>
          <w:rFonts w:ascii="Arial" w:hAnsi="Arial" w:cs="Arial"/>
          <w:b/>
          <w:bCs/>
          <w:szCs w:val="21"/>
          <w:u w:val="single"/>
        </w:rPr>
        <w:t>46</w:t>
      </w:r>
      <w:r>
        <w:rPr>
          <w:rFonts w:ascii="Arial" w:hAnsi="Arial" w:cs="Arial"/>
          <w:b/>
          <w:bCs/>
          <w:szCs w:val="21"/>
          <w:u w:val="single"/>
        </w:rPr>
        <w:t>号）的规定扶持政策获得政府采购合同的，小微企业不得将合同分包给大中型企业，中型企业不得将合同分包给大型</w:t>
      </w:r>
      <w:r>
        <w:rPr>
          <w:rFonts w:ascii="Arial" w:hAnsi="Arial" w:cs="Arial"/>
          <w:b/>
          <w:bCs/>
          <w:szCs w:val="21"/>
          <w:u w:val="single"/>
        </w:rPr>
        <w:lastRenderedPageBreak/>
        <w:t>企业；</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b/>
          <w:bCs/>
          <w:szCs w:val="21"/>
          <w:u w:val="single"/>
        </w:rPr>
        <w:t>如有违反以上情形，采购人有权解除合同，并追究中标供应商的违约责任。</w:t>
      </w:r>
    </w:p>
    <w:p w:rsidR="004563E5" w:rsidRDefault="009834B9">
      <w:pPr>
        <w:pStyle w:val="2"/>
        <w:adjustRightInd w:val="0"/>
        <w:spacing w:beforeLines="150" w:before="360"/>
        <w:ind w:firstLine="482"/>
        <w:rPr>
          <w:rFonts w:cs="Arial"/>
          <w:sz w:val="24"/>
          <w:szCs w:val="21"/>
        </w:rPr>
      </w:pPr>
      <w:r>
        <w:rPr>
          <w:rFonts w:cs="Arial"/>
          <w:sz w:val="24"/>
          <w:szCs w:val="21"/>
        </w:rPr>
        <w:t>第四部分</w:t>
      </w:r>
      <w:r>
        <w:rPr>
          <w:rFonts w:cs="Arial"/>
          <w:sz w:val="24"/>
          <w:szCs w:val="21"/>
        </w:rPr>
        <w:t xml:space="preserve"> </w:t>
      </w:r>
      <w:r>
        <w:rPr>
          <w:rFonts w:cs="Arial"/>
          <w:sz w:val="24"/>
          <w:szCs w:val="21"/>
        </w:rPr>
        <w:t>落实政府采购政策要求</w:t>
      </w:r>
    </w:p>
    <w:p w:rsidR="004563E5" w:rsidRDefault="009834B9">
      <w:pPr>
        <w:pStyle w:val="2"/>
        <w:spacing w:beforeLines="10" w:before="24"/>
        <w:ind w:firstLine="482"/>
        <w:rPr>
          <w:rFonts w:cs="Arial"/>
          <w:sz w:val="24"/>
        </w:rPr>
      </w:pPr>
      <w:r>
        <w:rPr>
          <w:rFonts w:cs="Arial"/>
          <w:sz w:val="24"/>
        </w:rPr>
        <w:t>一、采购本国货物</w:t>
      </w:r>
      <w:r>
        <w:rPr>
          <w:rFonts w:cs="Arial" w:hint="eastAsia"/>
          <w:sz w:val="24"/>
        </w:rPr>
        <w:t>（本项目为服务）</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b/>
          <w:bCs/>
          <w:szCs w:val="21"/>
          <w:u w:val="single"/>
        </w:rPr>
        <w:t>本项目采购本国生产的货物、工程和服务，不允许采购进口产品。</w:t>
      </w:r>
    </w:p>
    <w:p w:rsidR="004563E5" w:rsidRDefault="009834B9">
      <w:pPr>
        <w:pStyle w:val="2"/>
        <w:spacing w:beforeLines="10" w:before="24"/>
        <w:ind w:firstLine="482"/>
        <w:rPr>
          <w:rFonts w:cs="Arial"/>
          <w:sz w:val="24"/>
        </w:rPr>
      </w:pPr>
      <w:r>
        <w:rPr>
          <w:rFonts w:cs="Arial"/>
          <w:sz w:val="24"/>
        </w:rPr>
        <w:t>二、支持绿色发展</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）节能产品的强制采购政策</w:t>
      </w:r>
    </w:p>
    <w:p w:rsidR="004563E5" w:rsidRDefault="009834B9">
      <w:pPr>
        <w:spacing w:line="300" w:lineRule="auto"/>
        <w:ind w:firstLineChars="200" w:firstLine="422"/>
        <w:rPr>
          <w:rFonts w:ascii="Arial" w:hAnsi="Arial" w:cs="Arial"/>
          <w:b/>
          <w:bCs/>
          <w:szCs w:val="21"/>
        </w:rPr>
      </w:pPr>
      <w:r>
        <w:rPr>
          <w:rFonts w:ascii="Arial" w:hAnsi="Arial" w:cs="Arial"/>
          <w:b/>
          <w:bCs/>
          <w:szCs w:val="21"/>
        </w:rPr>
        <w:t>【本项目不涉及强制节能产品】</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）节能产品、环境标志产品的优先采购政策</w:t>
      </w:r>
    </w:p>
    <w:p w:rsidR="004563E5" w:rsidRDefault="009834B9">
      <w:pPr>
        <w:spacing w:line="300" w:lineRule="auto"/>
        <w:ind w:firstLineChars="200" w:firstLine="422"/>
        <w:rPr>
          <w:rFonts w:ascii="Arial" w:hAnsi="Arial" w:cs="Arial"/>
          <w:b/>
          <w:bCs/>
          <w:szCs w:val="21"/>
        </w:rPr>
      </w:pPr>
      <w:r>
        <w:rPr>
          <w:rFonts w:ascii="Arial" w:hAnsi="Arial" w:cs="Arial"/>
          <w:b/>
          <w:bCs/>
          <w:szCs w:val="21"/>
        </w:rPr>
        <w:t>【本项目不涉及节能产品、环境标志产品】</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）修缮、装修类项目采购建材的，供应商应按采购文件和合同规定的绿色建筑和绿色建材性能、指标进行采购。</w:t>
      </w:r>
      <w:r>
        <w:rPr>
          <w:rFonts w:ascii="Arial" w:hAnsi="Arial" w:cs="Arial"/>
          <w:b/>
          <w:bCs/>
          <w:szCs w:val="21"/>
        </w:rPr>
        <w:t>【本项目不涉及建材】</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4563E5" w:rsidRDefault="009834B9">
      <w:pPr>
        <w:pStyle w:val="2"/>
        <w:spacing w:beforeLines="10" w:before="24"/>
        <w:ind w:firstLine="482"/>
        <w:rPr>
          <w:rFonts w:cs="Arial"/>
          <w:sz w:val="24"/>
        </w:rPr>
      </w:pPr>
      <w:r>
        <w:rPr>
          <w:rFonts w:cs="Arial"/>
          <w:sz w:val="24"/>
        </w:rPr>
        <w:t>三、支持创新发展</w:t>
      </w:r>
    </w:p>
    <w:p w:rsidR="004563E5" w:rsidRDefault="009834B9">
      <w:pPr>
        <w:ind w:firstLineChars="200" w:firstLine="420"/>
        <w:rPr>
          <w:rFonts w:cs="Calibri"/>
          <w:szCs w:val="21"/>
        </w:rPr>
      </w:pPr>
      <w:r>
        <w:rPr>
          <w:rFonts w:ascii="Arial" w:hAnsi="Arial" w:cs="Arial"/>
          <w:szCs w:val="21"/>
        </w:rPr>
        <w:t>（</w:t>
      </w:r>
      <w:r>
        <w:rPr>
          <w:rFonts w:ascii="Arial" w:hAnsi="Arial" w:cs="Arial"/>
          <w:szCs w:val="21"/>
        </w:rPr>
        <w:t>1</w:t>
      </w:r>
      <w:r>
        <w:rPr>
          <w:rFonts w:ascii="Arial" w:hAnsi="Arial" w:cs="Arial"/>
          <w:szCs w:val="21"/>
        </w:rPr>
        <w:t>）采购人优先采购被认定为首台套产品和</w:t>
      </w:r>
      <w:r>
        <w:rPr>
          <w:rFonts w:ascii="Arial" w:hAnsi="Arial" w:cs="Arial"/>
          <w:szCs w:val="21"/>
        </w:rPr>
        <w:t>“</w:t>
      </w:r>
      <w:r>
        <w:rPr>
          <w:rFonts w:ascii="Arial" w:hAnsi="Arial" w:cs="Arial"/>
          <w:szCs w:val="21"/>
        </w:rPr>
        <w:t>制造精品</w:t>
      </w:r>
      <w:r>
        <w:rPr>
          <w:rFonts w:ascii="Arial" w:hAnsi="Arial" w:cs="Arial"/>
          <w:szCs w:val="21"/>
        </w:rPr>
        <w:t>”</w:t>
      </w:r>
      <w:r>
        <w:rPr>
          <w:rFonts w:ascii="Arial" w:hAnsi="Arial" w:cs="Arial"/>
          <w:szCs w:val="21"/>
        </w:rPr>
        <w:t>的自主创新产品。</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rsidR="004563E5" w:rsidRDefault="009834B9">
      <w:pPr>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）首台套产品被纳入《首台套产品推广应用指导目录》之日起</w:t>
      </w:r>
      <w:r>
        <w:rPr>
          <w:rFonts w:ascii="Arial" w:hAnsi="Arial" w:cs="Arial"/>
          <w:szCs w:val="21"/>
        </w:rPr>
        <w:t>3</w:t>
      </w:r>
      <w:r>
        <w:rPr>
          <w:rFonts w:ascii="Arial" w:hAnsi="Arial" w:cs="Arial"/>
          <w:szCs w:val="21"/>
        </w:rPr>
        <w:t>年内，以及产品核心技术高于国内领先水平，并具有明晰自主知识产权的</w:t>
      </w:r>
      <w:r>
        <w:rPr>
          <w:rFonts w:ascii="Arial" w:hAnsi="Arial" w:cs="Arial"/>
          <w:szCs w:val="21"/>
        </w:rPr>
        <w:t>“</w:t>
      </w:r>
      <w:r>
        <w:rPr>
          <w:rFonts w:ascii="Arial" w:hAnsi="Arial" w:cs="Arial"/>
          <w:szCs w:val="21"/>
        </w:rPr>
        <w:t>制造精品</w:t>
      </w:r>
      <w:r>
        <w:rPr>
          <w:rFonts w:ascii="Arial" w:hAnsi="Arial" w:cs="Arial"/>
          <w:szCs w:val="21"/>
        </w:rPr>
        <w:t>”</w:t>
      </w:r>
      <w:r>
        <w:rPr>
          <w:rFonts w:ascii="Arial" w:hAnsi="Arial" w:cs="Arial"/>
          <w:szCs w:val="21"/>
        </w:rPr>
        <w:t>产品，自认定之日起</w:t>
      </w:r>
      <w:r>
        <w:rPr>
          <w:rFonts w:ascii="Arial" w:hAnsi="Arial" w:cs="Arial"/>
          <w:szCs w:val="21"/>
        </w:rPr>
        <w:t>3</w:t>
      </w:r>
      <w:r>
        <w:rPr>
          <w:rFonts w:ascii="Arial" w:hAnsi="Arial" w:cs="Arial"/>
          <w:szCs w:val="21"/>
        </w:rPr>
        <w:t>年内视同已具备相应销售业绩，参加政府采购活动时业绩分值为满分。</w:t>
      </w:r>
      <w:r>
        <w:rPr>
          <w:rFonts w:cs="Calibri" w:hint="eastAsia"/>
          <w:b/>
          <w:bCs/>
          <w:szCs w:val="21"/>
        </w:rPr>
        <w:t>【</w:t>
      </w:r>
      <w:r>
        <w:rPr>
          <w:rFonts w:ascii="楷体" w:eastAsia="楷体" w:hAnsi="楷体" w:cs="楷体" w:hint="eastAsia"/>
          <w:b/>
          <w:bCs/>
        </w:rPr>
        <w:t>说明：</w:t>
      </w:r>
      <w:r>
        <w:rPr>
          <w:rFonts w:ascii="楷体" w:eastAsia="楷体" w:hAnsi="楷体" w:cs="楷体" w:hint="eastAsia"/>
          <w:b/>
          <w:bCs/>
          <w:szCs w:val="21"/>
        </w:rPr>
        <w:t>本项目不涉及</w:t>
      </w:r>
      <w:r>
        <w:rPr>
          <w:rFonts w:cs="Calibri" w:hint="eastAsia"/>
          <w:b/>
          <w:bCs/>
          <w:szCs w:val="21"/>
        </w:rPr>
        <w:t>】</w:t>
      </w:r>
    </w:p>
    <w:p w:rsidR="004563E5" w:rsidRDefault="009834B9">
      <w:pPr>
        <w:pStyle w:val="2"/>
        <w:spacing w:beforeLines="10" w:before="24"/>
        <w:ind w:firstLine="482"/>
        <w:rPr>
          <w:rFonts w:cs="Arial"/>
          <w:sz w:val="24"/>
        </w:rPr>
      </w:pPr>
      <w:r>
        <w:rPr>
          <w:rFonts w:cs="Arial"/>
          <w:sz w:val="24"/>
        </w:rPr>
        <w:t>四、支持中小企业发展</w:t>
      </w:r>
    </w:p>
    <w:p w:rsidR="004563E5" w:rsidRDefault="009834B9">
      <w:pPr>
        <w:spacing w:line="300" w:lineRule="auto"/>
        <w:ind w:firstLineChars="200" w:firstLine="420"/>
        <w:rPr>
          <w:rFonts w:cs="Calibri"/>
          <w:szCs w:val="21"/>
        </w:rPr>
      </w:pPr>
      <w:r>
        <w:rPr>
          <w:rFonts w:cs="Calibri"/>
          <w:szCs w:val="21"/>
        </w:rPr>
        <w:t>1.</w:t>
      </w: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p>
    <w:p w:rsidR="004563E5" w:rsidRDefault="009834B9">
      <w:pPr>
        <w:spacing w:line="300" w:lineRule="auto"/>
        <w:ind w:firstLineChars="200" w:firstLine="420"/>
        <w:rPr>
          <w:rFonts w:cs="Calibri"/>
          <w:szCs w:val="21"/>
        </w:rPr>
      </w:pPr>
      <w:r>
        <w:rPr>
          <w:rFonts w:cs="Calibri" w:hint="eastAsia"/>
          <w:szCs w:val="21"/>
        </w:rPr>
        <w:t>本项目专门面向中小企业，</w:t>
      </w:r>
      <w:r>
        <w:rPr>
          <w:rFonts w:cs="Calibri"/>
          <w:szCs w:val="21"/>
        </w:rPr>
        <w:t>采购标的对应的中小企业划分标准所属行业：【</w:t>
      </w:r>
      <w:r>
        <w:rPr>
          <w:rFonts w:cs="Calibri" w:hint="eastAsia"/>
          <w:b/>
          <w:bCs/>
          <w:szCs w:val="21"/>
          <w:u w:val="single"/>
        </w:rPr>
        <w:t>其他未列明行业</w:t>
      </w:r>
      <w:r>
        <w:rPr>
          <w:rFonts w:cs="Calibri"/>
          <w:szCs w:val="21"/>
        </w:rPr>
        <w:t>】；</w:t>
      </w:r>
    </w:p>
    <w:p w:rsidR="004563E5" w:rsidRDefault="009834B9">
      <w:pPr>
        <w:spacing w:line="300" w:lineRule="auto"/>
        <w:ind w:firstLineChars="200" w:firstLine="420"/>
        <w:rPr>
          <w:rFonts w:cs="Calibri"/>
          <w:szCs w:val="21"/>
        </w:rPr>
      </w:pPr>
      <w:r>
        <w:rPr>
          <w:rFonts w:cs="Calibri"/>
        </w:rPr>
        <w:t>中小企业划分标准：《中小企业划分标准》（工信部联企业</w:t>
      </w:r>
      <w:r>
        <w:rPr>
          <w:rFonts w:cs="Calibri"/>
        </w:rPr>
        <w:t>[2011]300</w:t>
      </w:r>
      <w:r>
        <w:rPr>
          <w:rFonts w:cs="Calibri"/>
        </w:rPr>
        <w:t>号）。</w:t>
      </w:r>
    </w:p>
    <w:p w:rsidR="004563E5" w:rsidRDefault="009834B9">
      <w:pPr>
        <w:spacing w:line="300" w:lineRule="auto"/>
        <w:ind w:firstLineChars="200" w:firstLine="420"/>
        <w:rPr>
          <w:rFonts w:cs="Calibri"/>
          <w:szCs w:val="21"/>
        </w:rPr>
      </w:pPr>
      <w:r>
        <w:rPr>
          <w:rFonts w:cs="Calibri"/>
          <w:szCs w:val="21"/>
        </w:rPr>
        <w:t>2.</w:t>
      </w:r>
      <w:r>
        <w:rPr>
          <w:rFonts w:cs="Calibri"/>
          <w:szCs w:val="21"/>
        </w:rPr>
        <w:t>根据财政部</w:t>
      </w:r>
      <w:r>
        <w:rPr>
          <w:rFonts w:cs="Calibri"/>
          <w:szCs w:val="21"/>
        </w:rPr>
        <w:t xml:space="preserve"> </w:t>
      </w:r>
      <w:r>
        <w:rPr>
          <w:rFonts w:cs="Calibri"/>
          <w:szCs w:val="21"/>
        </w:rPr>
        <w:t>司法部关于政府采购支持监狱企业发展有关问题的通知（财库〔</w:t>
      </w:r>
      <w:r>
        <w:rPr>
          <w:rFonts w:cs="Calibri"/>
          <w:szCs w:val="21"/>
        </w:rPr>
        <w:t>2014</w:t>
      </w:r>
      <w:r>
        <w:rPr>
          <w:rFonts w:cs="Calibri"/>
          <w:szCs w:val="21"/>
        </w:rPr>
        <w:t>〕</w:t>
      </w:r>
      <w:r>
        <w:rPr>
          <w:rFonts w:cs="Calibri"/>
          <w:szCs w:val="21"/>
        </w:rPr>
        <w:t>68</w:t>
      </w:r>
      <w:r>
        <w:rPr>
          <w:rFonts w:cs="Calibri"/>
          <w:szCs w:val="21"/>
        </w:rPr>
        <w:t>号）的规定，监狱企业视同小型、微型企业。</w:t>
      </w:r>
    </w:p>
    <w:p w:rsidR="004563E5" w:rsidRDefault="009834B9">
      <w:pPr>
        <w:spacing w:line="300" w:lineRule="auto"/>
        <w:ind w:firstLineChars="200" w:firstLine="420"/>
        <w:rPr>
          <w:rFonts w:ascii="Arial" w:hAnsi="Arial" w:cs="Arial"/>
          <w:szCs w:val="21"/>
        </w:rPr>
      </w:pPr>
      <w:r>
        <w:rPr>
          <w:rFonts w:cs="Calibri"/>
          <w:szCs w:val="21"/>
        </w:rPr>
        <w:t>3.</w:t>
      </w:r>
      <w:r>
        <w:rPr>
          <w:rFonts w:cs="Calibri"/>
          <w:szCs w:val="21"/>
        </w:rPr>
        <w:t>根据财政部</w:t>
      </w:r>
      <w:r>
        <w:rPr>
          <w:rFonts w:cs="Calibri"/>
          <w:szCs w:val="21"/>
        </w:rPr>
        <w:t xml:space="preserve"> </w:t>
      </w:r>
      <w:r>
        <w:rPr>
          <w:rFonts w:cs="Calibri"/>
          <w:szCs w:val="21"/>
        </w:rPr>
        <w:t>民政部</w:t>
      </w:r>
      <w:r>
        <w:rPr>
          <w:rFonts w:cs="Calibri"/>
          <w:szCs w:val="21"/>
        </w:rPr>
        <w:t xml:space="preserve"> </w:t>
      </w:r>
      <w:r>
        <w:rPr>
          <w:rFonts w:cs="Calibri"/>
          <w:szCs w:val="21"/>
        </w:rPr>
        <w:t>中国残疾人联合会关于促进残疾人就业政府采购政策的通知（财库〔</w:t>
      </w:r>
      <w:r>
        <w:rPr>
          <w:rFonts w:cs="Calibri"/>
          <w:szCs w:val="21"/>
        </w:rPr>
        <w:t>2017</w:t>
      </w:r>
      <w:r>
        <w:rPr>
          <w:rFonts w:cs="Calibri"/>
          <w:szCs w:val="21"/>
        </w:rPr>
        <w:t>〕</w:t>
      </w:r>
      <w:r>
        <w:rPr>
          <w:rFonts w:cs="Calibri"/>
          <w:szCs w:val="21"/>
        </w:rPr>
        <w:t>141</w:t>
      </w:r>
      <w:r>
        <w:rPr>
          <w:rFonts w:cs="Calibri"/>
          <w:szCs w:val="21"/>
        </w:rPr>
        <w:t>号）的规定，残疾人福利性单位视同小型、微型企业。</w:t>
      </w:r>
    </w:p>
    <w:p w:rsidR="004563E5" w:rsidRDefault="009834B9">
      <w:pPr>
        <w:pStyle w:val="2"/>
        <w:adjustRightInd w:val="0"/>
        <w:spacing w:beforeLines="150" w:before="360"/>
        <w:ind w:firstLine="482"/>
        <w:rPr>
          <w:rFonts w:cs="Arial"/>
          <w:sz w:val="24"/>
          <w:szCs w:val="21"/>
        </w:rPr>
      </w:pPr>
      <w:r>
        <w:rPr>
          <w:rFonts w:cs="Arial"/>
          <w:sz w:val="24"/>
          <w:szCs w:val="21"/>
        </w:rPr>
        <w:t>第五部分</w:t>
      </w:r>
      <w:r>
        <w:rPr>
          <w:rFonts w:cs="Arial"/>
          <w:sz w:val="24"/>
          <w:szCs w:val="21"/>
        </w:rPr>
        <w:t xml:space="preserve"> </w:t>
      </w:r>
      <w:r>
        <w:rPr>
          <w:rFonts w:cs="Arial"/>
          <w:sz w:val="24"/>
          <w:szCs w:val="21"/>
        </w:rPr>
        <w:t>实质性要求</w:t>
      </w:r>
    </w:p>
    <w:p w:rsidR="004563E5" w:rsidRDefault="009834B9">
      <w:pPr>
        <w:tabs>
          <w:tab w:val="left" w:pos="851"/>
        </w:tabs>
        <w:snapToGrid w:val="0"/>
        <w:spacing w:beforeLines="10" w:before="24" w:line="300" w:lineRule="auto"/>
        <w:ind w:firstLineChars="200" w:firstLine="420"/>
        <w:rPr>
          <w:rFonts w:ascii="Arial" w:hAnsi="Arial" w:cs="Arial"/>
          <w:szCs w:val="21"/>
        </w:rPr>
      </w:pPr>
      <w:r>
        <w:rPr>
          <w:rFonts w:ascii="Arial" w:hAnsi="Arial" w:cs="Arial"/>
          <w:szCs w:val="21"/>
        </w:rPr>
        <w:t>本章中所有带</w:t>
      </w:r>
      <w:r>
        <w:rPr>
          <w:rFonts w:ascii="Arial" w:hAnsi="Arial" w:cs="Arial"/>
          <w:szCs w:val="21"/>
        </w:rPr>
        <w:t>▲</w:t>
      </w:r>
      <w:r>
        <w:rPr>
          <w:rFonts w:ascii="Arial" w:hAnsi="Arial" w:cs="Arial"/>
          <w:szCs w:val="21"/>
        </w:rPr>
        <w:t>的内容是采购人提出的实质性</w:t>
      </w:r>
      <w:r>
        <w:rPr>
          <w:rFonts w:ascii="Arial" w:hAnsi="Arial" w:cs="Arial"/>
        </w:rPr>
        <w:t>要求</w:t>
      </w:r>
      <w:r>
        <w:rPr>
          <w:rFonts w:ascii="Arial" w:hAnsi="Arial" w:cs="Arial"/>
          <w:szCs w:val="21"/>
        </w:rPr>
        <w:t>，投标文件响应内容若不满足实质性要求，该投标文件将被评标委员会认定为无效。</w:t>
      </w:r>
    </w:p>
    <w:p w:rsidR="004563E5" w:rsidRDefault="009834B9">
      <w:pPr>
        <w:pStyle w:val="1"/>
        <w:spacing w:before="120"/>
        <w:rPr>
          <w:rFonts w:cs="Arial"/>
          <w:color w:val="auto"/>
        </w:rPr>
      </w:pPr>
      <w:bookmarkStart w:id="55" w:name="_Toc82338245"/>
      <w:bookmarkStart w:id="56" w:name="_Toc211745569"/>
      <w:bookmarkStart w:id="57" w:name="_Toc82873328"/>
      <w:r>
        <w:rPr>
          <w:rFonts w:cs="Arial"/>
          <w:color w:val="auto"/>
        </w:rPr>
        <w:br w:type="page"/>
      </w:r>
      <w:bookmarkStart w:id="58" w:name="_Toc193108915"/>
      <w:r>
        <w:rPr>
          <w:rFonts w:cs="Arial"/>
          <w:color w:val="auto"/>
        </w:rPr>
        <w:lastRenderedPageBreak/>
        <w:t>第四章</w:t>
      </w:r>
      <w:r>
        <w:rPr>
          <w:rFonts w:cs="Arial"/>
          <w:color w:val="auto"/>
        </w:rPr>
        <w:t xml:space="preserve">  </w:t>
      </w:r>
      <w:r>
        <w:rPr>
          <w:rFonts w:cs="Arial"/>
          <w:color w:val="auto"/>
        </w:rPr>
        <w:t>采购合同</w:t>
      </w:r>
      <w:bookmarkEnd w:id="55"/>
      <w:bookmarkEnd w:id="56"/>
      <w:bookmarkEnd w:id="57"/>
      <w:bookmarkEnd w:id="58"/>
    </w:p>
    <w:p w:rsidR="004563E5" w:rsidRDefault="009834B9">
      <w:pPr>
        <w:snapToGrid w:val="0"/>
        <w:spacing w:line="300" w:lineRule="auto"/>
        <w:jc w:val="center"/>
        <w:rPr>
          <w:rFonts w:ascii="Arial" w:hAnsi="Arial" w:cs="Arial"/>
          <w:b/>
          <w:bCs/>
        </w:rPr>
      </w:pPr>
      <w:r>
        <w:rPr>
          <w:rFonts w:ascii="Arial" w:hAnsi="Arial" w:cs="Arial"/>
          <w:b/>
          <w:bCs/>
        </w:rPr>
        <w:t>（甲乙双方应按招标文件确定的事项及投标文件响应内容签订本合同，不得对招标文件确定的事项和中标人的投标文件作实质性修改）</w:t>
      </w:r>
    </w:p>
    <w:p w:rsidR="004563E5" w:rsidRDefault="004563E5">
      <w:pPr>
        <w:adjustRightInd w:val="0"/>
        <w:snapToGrid w:val="0"/>
        <w:spacing w:line="360" w:lineRule="auto"/>
        <w:ind w:firstLineChars="200" w:firstLine="420"/>
        <w:rPr>
          <w:rStyle w:val="fontstyle01"/>
          <w:color w:val="auto"/>
          <w:sz w:val="21"/>
          <w:szCs w:val="21"/>
        </w:rPr>
      </w:pPr>
    </w:p>
    <w:p w:rsidR="004563E5" w:rsidRDefault="009834B9">
      <w:pPr>
        <w:spacing w:line="360" w:lineRule="auto"/>
        <w:ind w:firstLine="420"/>
      </w:pPr>
      <w:r>
        <w:rPr>
          <w:rFonts w:hint="eastAsia"/>
        </w:rPr>
        <w:t>采购人（甲方）：</w:t>
      </w:r>
    </w:p>
    <w:p w:rsidR="004563E5" w:rsidRDefault="009834B9">
      <w:pPr>
        <w:spacing w:line="360" w:lineRule="auto"/>
        <w:ind w:firstLine="420"/>
      </w:pPr>
      <w:r>
        <w:rPr>
          <w:rFonts w:hint="eastAsia"/>
        </w:rPr>
        <w:t>供应商（乙方）：</w:t>
      </w:r>
    </w:p>
    <w:p w:rsidR="004563E5" w:rsidRDefault="009834B9">
      <w:pPr>
        <w:spacing w:line="360" w:lineRule="auto"/>
        <w:ind w:firstLine="480"/>
      </w:pPr>
      <w:bookmarkStart w:id="59" w:name="_Toc489854744"/>
      <w:r>
        <w:rPr>
          <w:rFonts w:hint="eastAsia"/>
        </w:rPr>
        <w:t>根据《中华人民共和国政府采购法》、《中华人民共和国民法典》等法律法规的规定，甲乙双方按照</w:t>
      </w:r>
      <w:bookmarkStart w:id="60" w:name="_Toc489854745"/>
      <w:bookmarkEnd w:id="59"/>
      <w:r>
        <w:rPr>
          <w:u w:val="single"/>
        </w:rPr>
        <w:t xml:space="preserve">                   </w:t>
      </w:r>
      <w:r>
        <w:rPr>
          <w:rFonts w:hint="eastAsia"/>
        </w:rPr>
        <w:t>的招标结果签订本合同。</w:t>
      </w:r>
      <w:bookmarkEnd w:id="60"/>
    </w:p>
    <w:p w:rsidR="004563E5" w:rsidRDefault="009834B9">
      <w:pPr>
        <w:pStyle w:val="afff2"/>
        <w:numPr>
          <w:ilvl w:val="0"/>
          <w:numId w:val="3"/>
        </w:numPr>
        <w:spacing w:line="360" w:lineRule="auto"/>
        <w:ind w:firstLineChars="0"/>
      </w:pPr>
      <w:r>
        <w:rPr>
          <w:rFonts w:hint="eastAsia"/>
          <w:b/>
        </w:rPr>
        <w:t>合同标的</w:t>
      </w:r>
    </w:p>
    <w:p w:rsidR="004563E5" w:rsidRDefault="009834B9">
      <w:pPr>
        <w:spacing w:line="360" w:lineRule="auto"/>
        <w:ind w:left="482"/>
      </w:pPr>
      <w:r>
        <w:rPr>
          <w:rFonts w:hint="eastAsia"/>
        </w:rPr>
        <w:t>乙方根据甲方需求提供下列服务：</w:t>
      </w:r>
    </w:p>
    <w:p w:rsidR="004563E5" w:rsidRDefault="009834B9">
      <w:pPr>
        <w:spacing w:line="360" w:lineRule="auto"/>
        <w:ind w:left="480"/>
        <w:rPr>
          <w:b/>
        </w:rPr>
      </w:pPr>
      <w:r>
        <w:rPr>
          <w:rFonts w:hint="eastAsia"/>
        </w:rPr>
        <w:t>2026</w:t>
      </w:r>
      <w:r>
        <w:rPr>
          <w:rFonts w:hint="eastAsia"/>
        </w:rPr>
        <w:t>年浙江省中医药研究院馆藏古籍数字化项目，完成至少</w:t>
      </w:r>
      <w:r>
        <w:rPr>
          <w:rFonts w:hint="eastAsia"/>
        </w:rPr>
        <w:t>54</w:t>
      </w:r>
      <w:r>
        <w:rPr>
          <w:rFonts w:hint="eastAsia"/>
        </w:rPr>
        <w:t>万页（单半叶）的古籍拍摄及图片加工。</w:t>
      </w:r>
    </w:p>
    <w:p w:rsidR="004563E5" w:rsidRDefault="009834B9">
      <w:pPr>
        <w:spacing w:line="360" w:lineRule="auto"/>
        <w:ind w:firstLine="482"/>
      </w:pPr>
      <w:r>
        <w:rPr>
          <w:rFonts w:hint="eastAsia"/>
          <w:b/>
        </w:rPr>
        <w:t>第二条</w:t>
      </w:r>
      <w:r>
        <w:rPr>
          <w:b/>
        </w:rPr>
        <w:t xml:space="preserve"> </w:t>
      </w:r>
      <w:r>
        <w:rPr>
          <w:rFonts w:hint="eastAsia"/>
          <w:b/>
        </w:rPr>
        <w:t>合同价款</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687"/>
        <w:gridCol w:w="1701"/>
        <w:gridCol w:w="1134"/>
        <w:gridCol w:w="1985"/>
        <w:gridCol w:w="3519"/>
      </w:tblGrid>
      <w:tr w:rsidR="004563E5">
        <w:trPr>
          <w:trHeight w:val="467"/>
          <w:jc w:val="center"/>
        </w:trPr>
        <w:tc>
          <w:tcPr>
            <w:tcW w:w="687"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内容</w:t>
            </w:r>
          </w:p>
        </w:tc>
        <w:tc>
          <w:tcPr>
            <w:tcW w:w="1134"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预估数量</w:t>
            </w:r>
          </w:p>
        </w:tc>
        <w:tc>
          <w:tcPr>
            <w:tcW w:w="1985"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合同单价（元/页）</w:t>
            </w:r>
          </w:p>
        </w:tc>
        <w:tc>
          <w:tcPr>
            <w:tcW w:w="3519"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合计（预估总价）</w:t>
            </w:r>
          </w:p>
        </w:tc>
      </w:tr>
      <w:tr w:rsidR="004563E5">
        <w:trPr>
          <w:trHeight w:val="822"/>
          <w:jc w:val="center"/>
        </w:trPr>
        <w:tc>
          <w:tcPr>
            <w:tcW w:w="687"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1</w:t>
            </w:r>
          </w:p>
        </w:tc>
        <w:tc>
          <w:tcPr>
            <w:tcW w:w="1701"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rPr>
              <w:t>馆藏古籍数字化加工</w:t>
            </w:r>
          </w:p>
        </w:tc>
        <w:tc>
          <w:tcPr>
            <w:tcW w:w="1134"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rPr>
              <w:t>54万页</w:t>
            </w:r>
          </w:p>
        </w:tc>
        <w:tc>
          <w:tcPr>
            <w:tcW w:w="1985" w:type="dxa"/>
            <w:tcBorders>
              <w:top w:val="single" w:sz="4" w:space="0" w:color="auto"/>
              <w:left w:val="single" w:sz="4" w:space="0" w:color="auto"/>
              <w:bottom w:val="single" w:sz="4" w:space="0" w:color="auto"/>
              <w:right w:val="single" w:sz="4" w:space="0" w:color="auto"/>
            </w:tcBorders>
            <w:vAlign w:val="center"/>
          </w:tcPr>
          <w:p w:rsidR="004563E5" w:rsidRDefault="004563E5">
            <w:pPr>
              <w:snapToGrid w:val="0"/>
              <w:jc w:val="center"/>
              <w:rPr>
                <w:rFonts w:ascii="宋体" w:hAnsi="宋体" w:cs="宋体"/>
                <w:szCs w:val="21"/>
              </w:rPr>
            </w:pPr>
          </w:p>
        </w:tc>
        <w:tc>
          <w:tcPr>
            <w:tcW w:w="3519" w:type="dxa"/>
            <w:tcBorders>
              <w:top w:val="single" w:sz="4" w:space="0" w:color="auto"/>
              <w:left w:val="single" w:sz="4" w:space="0" w:color="auto"/>
              <w:bottom w:val="single" w:sz="4" w:space="0" w:color="auto"/>
              <w:right w:val="single" w:sz="4" w:space="0" w:color="auto"/>
            </w:tcBorders>
            <w:vAlign w:val="center"/>
          </w:tcPr>
          <w:p w:rsidR="004563E5" w:rsidRDefault="009834B9">
            <w:pPr>
              <w:tabs>
                <w:tab w:val="left" w:pos="720"/>
                <w:tab w:val="left" w:pos="1140"/>
              </w:tabs>
              <w:autoSpaceDE w:val="0"/>
              <w:autoSpaceDN w:val="0"/>
              <w:snapToGrid w:val="0"/>
              <w:ind w:rightChars="-342" w:right="-718"/>
              <w:jc w:val="left"/>
              <w:rPr>
                <w:rFonts w:ascii="宋体" w:hAnsi="宋体" w:cs="宋体"/>
              </w:rPr>
            </w:pPr>
            <w:r>
              <w:rPr>
                <w:rFonts w:ascii="宋体" w:hAnsi="宋体" w:cs="宋体" w:hint="eastAsia"/>
                <w:lang w:bidi="ar"/>
              </w:rPr>
              <w:t>（小写）：￥</w:t>
            </w:r>
            <w:r>
              <w:rPr>
                <w:rFonts w:ascii="宋体" w:hAnsi="宋体" w:cs="宋体" w:hint="eastAsia"/>
                <w:u w:val="single"/>
                <w:lang w:bidi="ar"/>
              </w:rPr>
              <w:t xml:space="preserve">    </w:t>
            </w:r>
            <w:r>
              <w:rPr>
                <w:rFonts w:ascii="宋体" w:hAnsi="宋体" w:cs="宋体"/>
                <w:u w:val="single"/>
                <w:lang w:bidi="ar"/>
              </w:rPr>
              <w:t xml:space="preserve"> </w:t>
            </w:r>
            <w:r>
              <w:rPr>
                <w:rFonts w:ascii="宋体" w:hAnsi="宋体" w:cs="宋体" w:hint="eastAsia"/>
                <w:u w:val="single"/>
                <w:lang w:bidi="ar"/>
              </w:rPr>
              <w:t xml:space="preserve">    </w:t>
            </w:r>
            <w:r>
              <w:rPr>
                <w:rFonts w:ascii="宋体" w:hAnsi="宋体" w:cs="宋体" w:hint="eastAsia"/>
                <w:lang w:bidi="ar"/>
              </w:rPr>
              <w:t>元</w:t>
            </w:r>
          </w:p>
          <w:p w:rsidR="004563E5" w:rsidRDefault="009834B9">
            <w:pPr>
              <w:snapToGrid w:val="0"/>
              <w:jc w:val="left"/>
              <w:rPr>
                <w:rFonts w:ascii="宋体" w:hAnsi="宋体" w:cs="宋体"/>
                <w:szCs w:val="21"/>
              </w:rPr>
            </w:pPr>
            <w:r>
              <w:rPr>
                <w:rFonts w:ascii="宋体" w:hAnsi="宋体" w:cs="宋体" w:hint="eastAsia"/>
                <w:lang w:bidi="ar"/>
              </w:rPr>
              <w:t>（大写）：</w:t>
            </w:r>
            <w:r>
              <w:rPr>
                <w:rFonts w:ascii="宋体" w:hAnsi="宋体" w:cs="宋体" w:hint="eastAsia"/>
                <w:u w:val="single"/>
                <w:lang w:bidi="ar"/>
              </w:rPr>
              <w:t xml:space="preserve">   </w:t>
            </w:r>
            <w:r>
              <w:rPr>
                <w:rFonts w:ascii="宋体" w:hAnsi="宋体" w:cs="宋体"/>
                <w:u w:val="single"/>
                <w:lang w:bidi="ar"/>
              </w:rPr>
              <w:t xml:space="preserve">           </w:t>
            </w:r>
            <w:r>
              <w:rPr>
                <w:rFonts w:ascii="宋体" w:hAnsi="宋体" w:cs="宋体" w:hint="eastAsia"/>
                <w:u w:val="single"/>
                <w:lang w:bidi="ar"/>
              </w:rPr>
              <w:t xml:space="preserve">  </w:t>
            </w:r>
            <w:r>
              <w:rPr>
                <w:rFonts w:ascii="宋体" w:hAnsi="宋体" w:cs="宋体" w:hint="eastAsia"/>
                <w:lang w:bidi="ar"/>
              </w:rPr>
              <w:t>元</w:t>
            </w:r>
          </w:p>
        </w:tc>
      </w:tr>
    </w:tbl>
    <w:p w:rsidR="004563E5" w:rsidRDefault="009834B9">
      <w:pPr>
        <w:spacing w:beforeLines="50" w:before="120" w:line="360" w:lineRule="auto"/>
        <w:ind w:firstLine="482"/>
        <w:rPr>
          <w:b/>
        </w:rPr>
      </w:pPr>
      <w:r>
        <w:rPr>
          <w:rFonts w:hint="eastAsia"/>
          <w:b/>
        </w:rPr>
        <w:t>本合同数字化加工页数为预估数量，最终结算金额按照实际完成数量乘以合同单价进行计算（需多画幅采集后拼接的，一个画幅按一页算）。结算累计金额不超过本项目预算金额</w:t>
      </w:r>
      <w:r>
        <w:rPr>
          <w:b/>
        </w:rPr>
        <w:t>80</w:t>
      </w:r>
      <w:r>
        <w:rPr>
          <w:rFonts w:hint="eastAsia"/>
          <w:b/>
        </w:rPr>
        <w:t>万元。</w:t>
      </w:r>
    </w:p>
    <w:p w:rsidR="004563E5" w:rsidRDefault="009834B9">
      <w:pPr>
        <w:spacing w:line="360" w:lineRule="auto"/>
        <w:ind w:firstLine="482"/>
      </w:pPr>
      <w:r>
        <w:rPr>
          <w:rFonts w:hint="eastAsia"/>
        </w:rPr>
        <w:t>合同单价为综合单价，</w:t>
      </w:r>
      <w:bookmarkStart w:id="61" w:name="_Hlk56440855"/>
      <w:r>
        <w:rPr>
          <w:rFonts w:ascii="宋体" w:hAnsi="宋体" w:cs="宋体" w:hint="eastAsia"/>
          <w:szCs w:val="21"/>
        </w:rPr>
        <w:t>包含完成本项目所发生的所有含税费用【包含衬纸、扫描、</w:t>
      </w:r>
      <w:r>
        <w:rPr>
          <w:rFonts w:hint="eastAsia"/>
        </w:rPr>
        <w:t>图片加工、</w:t>
      </w:r>
      <w:r>
        <w:rPr>
          <w:rFonts w:ascii="宋体" w:hAnsi="宋体" w:cs="宋体" w:hint="eastAsia"/>
          <w:szCs w:val="21"/>
        </w:rPr>
        <w:t>著录、第三方质检验收、硬盘存储、支付给员工的工资和国家强制缴纳的各种社会保障资金，以及供应商认为需要的其他费用（包括但不限于与本次数字化项目相关的设备费、食宿费、差旅费、资料整理费、数字化建设费等所有费用）】</w:t>
      </w:r>
      <w:r>
        <w:rPr>
          <w:rFonts w:hint="eastAsia"/>
        </w:rPr>
        <w:t>。</w:t>
      </w:r>
      <w:bookmarkEnd w:id="61"/>
    </w:p>
    <w:p w:rsidR="004563E5" w:rsidRDefault="009834B9">
      <w:pPr>
        <w:spacing w:line="360" w:lineRule="auto"/>
        <w:ind w:firstLine="482"/>
      </w:pPr>
      <w:r>
        <w:rPr>
          <w:rFonts w:hint="eastAsia"/>
          <w:b/>
        </w:rPr>
        <w:t>第三条</w:t>
      </w:r>
      <w:r>
        <w:rPr>
          <w:b/>
        </w:rPr>
        <w:t xml:space="preserve"> </w:t>
      </w:r>
      <w:r>
        <w:rPr>
          <w:rFonts w:hint="eastAsia"/>
          <w:b/>
        </w:rPr>
        <w:t>组成本合同的有关文件</w:t>
      </w:r>
    </w:p>
    <w:p w:rsidR="004563E5" w:rsidRDefault="009834B9">
      <w:pPr>
        <w:spacing w:line="360" w:lineRule="auto"/>
        <w:ind w:firstLine="480"/>
      </w:pPr>
      <w:r>
        <w:rPr>
          <w:rFonts w:hint="eastAsia"/>
        </w:rPr>
        <w:t>下列文件及有关附件是本合同不可分割的组成部分，与本合同具有同等法律效力，这些文件包括但不限于：</w:t>
      </w:r>
    </w:p>
    <w:p w:rsidR="004563E5" w:rsidRDefault="009834B9">
      <w:pPr>
        <w:spacing w:line="360" w:lineRule="auto"/>
        <w:ind w:firstLine="480"/>
      </w:pPr>
      <w:r>
        <w:rPr>
          <w:rFonts w:hint="eastAsia"/>
        </w:rPr>
        <w:t>（</w:t>
      </w:r>
      <w:r>
        <w:t>1</w:t>
      </w:r>
      <w:r>
        <w:rPr>
          <w:rFonts w:hint="eastAsia"/>
        </w:rPr>
        <w:t>）招标文件及采购需求</w:t>
      </w:r>
      <w:r>
        <w:rPr>
          <w:rFonts w:hint="eastAsia"/>
        </w:rPr>
        <w:t xml:space="preserve"> </w:t>
      </w:r>
      <w:r>
        <w:t xml:space="preserve">            </w:t>
      </w:r>
      <w:r>
        <w:rPr>
          <w:rFonts w:hint="eastAsia"/>
        </w:rPr>
        <w:t>（</w:t>
      </w:r>
      <w:r>
        <w:rPr>
          <w:rFonts w:hint="eastAsia"/>
        </w:rPr>
        <w:t>2</w:t>
      </w:r>
      <w:r>
        <w:rPr>
          <w:rFonts w:hint="eastAsia"/>
        </w:rPr>
        <w:t>）乙方提供的投标文件及投标报价表；</w:t>
      </w:r>
    </w:p>
    <w:p w:rsidR="004563E5" w:rsidRDefault="009834B9">
      <w:pPr>
        <w:spacing w:line="360" w:lineRule="auto"/>
        <w:ind w:firstLine="480"/>
      </w:pPr>
      <w:r>
        <w:rPr>
          <w:rFonts w:hint="eastAsia"/>
        </w:rPr>
        <w:t>（</w:t>
      </w:r>
      <w:r>
        <w:t>3</w:t>
      </w:r>
      <w:r>
        <w:rPr>
          <w:rFonts w:hint="eastAsia"/>
        </w:rPr>
        <w:t>）技术条款响应表；</w:t>
      </w:r>
      <w:r>
        <w:rPr>
          <w:rFonts w:hint="eastAsia"/>
        </w:rPr>
        <w:t xml:space="preserve"> </w:t>
      </w:r>
      <w:r>
        <w:t xml:space="preserve">              </w:t>
      </w:r>
      <w:r>
        <w:rPr>
          <w:rFonts w:hint="eastAsia"/>
        </w:rPr>
        <w:t>（</w:t>
      </w:r>
      <w:r>
        <w:t>4</w:t>
      </w:r>
      <w:r>
        <w:rPr>
          <w:rFonts w:hint="eastAsia"/>
        </w:rPr>
        <w:t>）投标承诺、服务承诺；</w:t>
      </w:r>
    </w:p>
    <w:p w:rsidR="004563E5" w:rsidRDefault="009834B9">
      <w:pPr>
        <w:spacing w:line="360" w:lineRule="auto"/>
        <w:ind w:firstLine="480"/>
      </w:pPr>
      <w:r>
        <w:rPr>
          <w:rFonts w:hint="eastAsia"/>
        </w:rPr>
        <w:t>（</w:t>
      </w:r>
      <w:r>
        <w:t>5</w:t>
      </w:r>
      <w:r>
        <w:rPr>
          <w:rFonts w:hint="eastAsia"/>
        </w:rPr>
        <w:t>）中标通知书；</w:t>
      </w:r>
      <w:r>
        <w:t xml:space="preserve">                   </w:t>
      </w:r>
      <w:r>
        <w:rPr>
          <w:rFonts w:hint="eastAsia"/>
        </w:rPr>
        <w:t>（</w:t>
      </w:r>
      <w:r>
        <w:t>6</w:t>
      </w:r>
      <w:r>
        <w:rPr>
          <w:rFonts w:hint="eastAsia"/>
        </w:rPr>
        <w:t>）甲乙双方商定的其他文件等。</w:t>
      </w:r>
    </w:p>
    <w:p w:rsidR="004563E5" w:rsidRDefault="009834B9">
      <w:pPr>
        <w:spacing w:line="360" w:lineRule="auto"/>
        <w:ind w:firstLine="482"/>
        <w:rPr>
          <w:b/>
        </w:rPr>
      </w:pPr>
      <w:r>
        <w:rPr>
          <w:rFonts w:hint="eastAsia"/>
          <w:b/>
        </w:rPr>
        <w:t>第四条</w:t>
      </w:r>
      <w:r>
        <w:rPr>
          <w:b/>
        </w:rPr>
        <w:t xml:space="preserve"> </w:t>
      </w:r>
      <w:r>
        <w:rPr>
          <w:rFonts w:hint="eastAsia"/>
          <w:b/>
        </w:rPr>
        <w:t>权利保证</w:t>
      </w:r>
    </w:p>
    <w:p w:rsidR="004563E5" w:rsidRDefault="009834B9">
      <w:pPr>
        <w:spacing w:line="360" w:lineRule="auto"/>
        <w:ind w:firstLine="480"/>
      </w:pPr>
      <w:r>
        <w:rPr>
          <w:rFonts w:hint="eastAsia"/>
        </w:rPr>
        <w:t>乙方应保证甲方在使用该服务或其任何一部分时不受第三方提出侵犯其专利权、版权、商标权或其他权利的起诉。一旦出现侵权，乙方应承担全部责任。</w:t>
      </w:r>
    </w:p>
    <w:p w:rsidR="004563E5" w:rsidRDefault="009834B9">
      <w:pPr>
        <w:spacing w:line="360" w:lineRule="auto"/>
        <w:ind w:firstLine="482"/>
        <w:rPr>
          <w:b/>
        </w:rPr>
      </w:pPr>
      <w:r>
        <w:rPr>
          <w:rFonts w:hint="eastAsia"/>
          <w:b/>
        </w:rPr>
        <w:t>第五条</w:t>
      </w:r>
      <w:r>
        <w:rPr>
          <w:b/>
        </w:rPr>
        <w:t xml:space="preserve"> </w:t>
      </w:r>
      <w:r>
        <w:rPr>
          <w:rFonts w:hint="eastAsia"/>
          <w:b/>
        </w:rPr>
        <w:t>质量保证</w:t>
      </w:r>
    </w:p>
    <w:p w:rsidR="004563E5" w:rsidRDefault="009834B9">
      <w:pPr>
        <w:spacing w:line="360" w:lineRule="auto"/>
        <w:ind w:firstLine="480"/>
      </w:pPr>
      <w:r>
        <w:rPr>
          <w:rFonts w:hint="eastAsia"/>
        </w:rPr>
        <w:t>乙方所提供的服务的技术规格应与招标文件规定的采购需求相一致；若技术性能无特殊说明，</w:t>
      </w:r>
      <w:r>
        <w:rPr>
          <w:rFonts w:hint="eastAsia"/>
        </w:rPr>
        <w:lastRenderedPageBreak/>
        <w:t>则按国家有关部门最新颁布的标准及规范为准。</w:t>
      </w:r>
    </w:p>
    <w:p w:rsidR="004563E5" w:rsidRDefault="009834B9">
      <w:pPr>
        <w:spacing w:line="360" w:lineRule="auto"/>
        <w:ind w:firstLine="482"/>
        <w:rPr>
          <w:b/>
        </w:rPr>
      </w:pPr>
      <w:r>
        <w:rPr>
          <w:rFonts w:hint="eastAsia"/>
          <w:b/>
        </w:rPr>
        <w:t>第六条</w:t>
      </w:r>
      <w:r>
        <w:rPr>
          <w:b/>
        </w:rPr>
        <w:t xml:space="preserve"> </w:t>
      </w:r>
      <w:r>
        <w:rPr>
          <w:rFonts w:hint="eastAsia"/>
          <w:b/>
        </w:rPr>
        <w:t>履约期限和验收</w:t>
      </w:r>
    </w:p>
    <w:p w:rsidR="004563E5" w:rsidRDefault="009834B9">
      <w:pPr>
        <w:spacing w:line="360" w:lineRule="auto"/>
        <w:ind w:firstLine="480"/>
      </w:pPr>
      <w:r w:rsidRPr="000567DD">
        <w:t>6.1</w:t>
      </w:r>
      <w:r w:rsidRPr="000567DD">
        <w:rPr>
          <w:rFonts w:hint="eastAsia"/>
        </w:rPr>
        <w:t>履约期限：本项目自合同签订之日起至</w:t>
      </w:r>
      <w:r w:rsidRPr="000567DD">
        <w:rPr>
          <w:rFonts w:hint="eastAsia"/>
        </w:rPr>
        <w:t>2026</w:t>
      </w:r>
      <w:r w:rsidRPr="000567DD">
        <w:rPr>
          <w:rFonts w:hint="eastAsia"/>
        </w:rPr>
        <w:t>年</w:t>
      </w:r>
      <w:r w:rsidRPr="000567DD">
        <w:rPr>
          <w:rFonts w:hint="eastAsia"/>
        </w:rPr>
        <w:t>11</w:t>
      </w:r>
      <w:r w:rsidRPr="000567DD">
        <w:rPr>
          <w:rFonts w:hint="eastAsia"/>
        </w:rPr>
        <w:t>月</w:t>
      </w:r>
      <w:r w:rsidRPr="000567DD">
        <w:rPr>
          <w:rFonts w:hint="eastAsia"/>
        </w:rPr>
        <w:t>30</w:t>
      </w:r>
      <w:r w:rsidRPr="000567DD">
        <w:rPr>
          <w:rFonts w:hint="eastAsia"/>
        </w:rPr>
        <w:t>日截止。</w:t>
      </w:r>
    </w:p>
    <w:p w:rsidR="004563E5" w:rsidRDefault="009834B9">
      <w:pPr>
        <w:spacing w:line="360" w:lineRule="auto"/>
        <w:ind w:firstLine="480"/>
        <w:jc w:val="left"/>
        <w:rPr>
          <w:rFonts w:ascii="宋体" w:hAnsi="宋体" w:cs="仿宋"/>
          <w:bCs/>
          <w:szCs w:val="21"/>
        </w:rPr>
      </w:pPr>
      <w:r>
        <w:t>6.2</w:t>
      </w:r>
      <w:r>
        <w:rPr>
          <w:rFonts w:hint="eastAsia"/>
        </w:rPr>
        <w:t>交付形式：乙方</w:t>
      </w:r>
      <w:r>
        <w:rPr>
          <w:rFonts w:ascii="宋体" w:hAnsi="宋体" w:cs="仿宋" w:hint="eastAsia"/>
          <w:bCs/>
          <w:szCs w:val="21"/>
        </w:rPr>
        <w:t>应按甲方指定的方式提交成品数据，并提供每批数据的详细信息。（如数字化书籍的种数、册数、文件数、数据容量等），并通过甲方审核通过。</w:t>
      </w:r>
    </w:p>
    <w:p w:rsidR="004563E5" w:rsidRDefault="009834B9">
      <w:pPr>
        <w:spacing w:line="360" w:lineRule="auto"/>
        <w:ind w:firstLine="480"/>
      </w:pPr>
      <w:r>
        <w:rPr>
          <w:rFonts w:hint="eastAsia"/>
        </w:rPr>
        <w:t>附表：数字化成品数据提交要求</w:t>
      </w: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074"/>
        <w:gridCol w:w="1257"/>
        <w:gridCol w:w="3665"/>
      </w:tblGrid>
      <w:tr w:rsidR="004563E5">
        <w:trPr>
          <w:trHeight w:val="90"/>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tabs>
                <w:tab w:val="left" w:pos="246"/>
                <w:tab w:val="center" w:pos="1426"/>
              </w:tabs>
              <w:snapToGrid w:val="0"/>
              <w:spacing w:line="300" w:lineRule="auto"/>
              <w:jc w:val="center"/>
              <w:rPr>
                <w:rFonts w:ascii="宋体" w:hAnsi="宋体"/>
                <w:szCs w:val="21"/>
              </w:rPr>
            </w:pP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份数</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载体</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用途</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RAW</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原始图像</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TIFF</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存储格式长期保存备份</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JPEGEG2000</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复制加工格式长期保存备份</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PDF</w:t>
            </w:r>
            <w:r>
              <w:rPr>
                <w:rFonts w:hint="eastAsia"/>
                <w:szCs w:val="21"/>
              </w:rPr>
              <w:t>格式</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带水印和不带水印提交发布</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数据库文件</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提交发布</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数据说明文件</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存档</w:t>
            </w:r>
          </w:p>
        </w:tc>
      </w:tr>
      <w:tr w:rsidR="004563E5">
        <w:trPr>
          <w:jc w:val="center"/>
        </w:trPr>
        <w:tc>
          <w:tcPr>
            <w:tcW w:w="1403"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元数据</w:t>
            </w:r>
          </w:p>
        </w:tc>
        <w:tc>
          <w:tcPr>
            <w:tcW w:w="64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2</w:t>
            </w:r>
          </w:p>
        </w:tc>
        <w:tc>
          <w:tcPr>
            <w:tcW w:w="754"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硬盘</w:t>
            </w:r>
          </w:p>
        </w:tc>
        <w:tc>
          <w:tcPr>
            <w:tcW w:w="2198" w:type="pct"/>
            <w:tcBorders>
              <w:top w:val="single" w:sz="4" w:space="0" w:color="auto"/>
              <w:left w:val="single" w:sz="4" w:space="0" w:color="auto"/>
              <w:bottom w:val="single" w:sz="4" w:space="0" w:color="auto"/>
              <w:right w:val="single" w:sz="4" w:space="0" w:color="auto"/>
            </w:tcBorders>
            <w:vAlign w:val="center"/>
          </w:tcPr>
          <w:p w:rsidR="004563E5" w:rsidRDefault="009834B9">
            <w:pPr>
              <w:snapToGrid w:val="0"/>
              <w:spacing w:line="300" w:lineRule="auto"/>
              <w:jc w:val="center"/>
              <w:rPr>
                <w:szCs w:val="21"/>
              </w:rPr>
            </w:pPr>
            <w:r>
              <w:rPr>
                <w:rFonts w:hint="eastAsia"/>
                <w:szCs w:val="21"/>
              </w:rPr>
              <w:t>存档</w:t>
            </w:r>
          </w:p>
        </w:tc>
      </w:tr>
    </w:tbl>
    <w:p w:rsidR="004563E5" w:rsidRDefault="009834B9">
      <w:pPr>
        <w:spacing w:beforeLines="50" w:before="120" w:line="360" w:lineRule="auto"/>
        <w:ind w:firstLine="482"/>
        <w:rPr>
          <w:rFonts w:ascii="Calibri" w:hAnsi="Calibri"/>
        </w:rPr>
      </w:pPr>
      <w:r>
        <w:t>6.3</w:t>
      </w:r>
      <w:r>
        <w:rPr>
          <w:rFonts w:hint="eastAsia"/>
        </w:rPr>
        <w:t>验收标准：达到采购需求对技术质量、数量等各方面的要求。</w:t>
      </w:r>
    </w:p>
    <w:p w:rsidR="004563E5" w:rsidRDefault="009834B9">
      <w:pPr>
        <w:spacing w:line="360" w:lineRule="auto"/>
        <w:ind w:firstLineChars="200" w:firstLine="422"/>
        <w:rPr>
          <w:b/>
        </w:rPr>
      </w:pPr>
      <w:r>
        <w:rPr>
          <w:rFonts w:hint="eastAsia"/>
          <w:b/>
        </w:rPr>
        <w:t>第七条</w:t>
      </w:r>
      <w:r>
        <w:rPr>
          <w:b/>
        </w:rPr>
        <w:t xml:space="preserve"> </w:t>
      </w:r>
      <w:r>
        <w:rPr>
          <w:rFonts w:hint="eastAsia"/>
          <w:b/>
        </w:rPr>
        <w:t>费用支付</w:t>
      </w:r>
    </w:p>
    <w:p w:rsidR="004563E5" w:rsidRDefault="009834B9">
      <w:pPr>
        <w:spacing w:line="360" w:lineRule="auto"/>
        <w:ind w:firstLine="480"/>
      </w:pPr>
      <w:r>
        <w:t>7.1</w:t>
      </w:r>
      <w:r>
        <w:rPr>
          <w:rFonts w:hint="eastAsia"/>
        </w:rPr>
        <w:t>本合同项下所有款项均以人民币支付。</w:t>
      </w:r>
    </w:p>
    <w:p w:rsidR="004563E5" w:rsidRDefault="009834B9">
      <w:pPr>
        <w:spacing w:line="360" w:lineRule="auto"/>
        <w:ind w:firstLine="480"/>
      </w:pPr>
      <w:r>
        <w:t>7.2</w:t>
      </w:r>
      <w:r>
        <w:rPr>
          <w:rFonts w:hint="eastAsia"/>
        </w:rPr>
        <w:t>本合同项下的采购资金由甲方以银行转账形式支付给乙方，每次支付前乙方需向甲方提供正规的税务发票。乙方账户信息以合同尾部记载为准。</w:t>
      </w:r>
    </w:p>
    <w:p w:rsidR="004563E5" w:rsidRDefault="009834B9">
      <w:pPr>
        <w:spacing w:line="360" w:lineRule="auto"/>
        <w:ind w:firstLine="480"/>
      </w:pPr>
      <w:r>
        <w:t>7.3</w:t>
      </w:r>
      <w:r>
        <w:rPr>
          <w:rFonts w:hint="eastAsia"/>
        </w:rPr>
        <w:t>付款条件：</w:t>
      </w:r>
    </w:p>
    <w:p w:rsidR="004563E5" w:rsidRDefault="009834B9">
      <w:pPr>
        <w:spacing w:line="360" w:lineRule="auto"/>
        <w:ind w:firstLine="480"/>
      </w:pPr>
      <w:r>
        <w:rPr>
          <w:rFonts w:hint="eastAsia"/>
        </w:rPr>
        <w:t>（</w:t>
      </w:r>
      <w:r>
        <w:t>1</w:t>
      </w:r>
      <w:r>
        <w:rPr>
          <w:rFonts w:hint="eastAsia"/>
        </w:rPr>
        <w:t>）合同签订</w:t>
      </w:r>
      <w:r>
        <w:t>15</w:t>
      </w:r>
      <w:r>
        <w:rPr>
          <w:rFonts w:hint="eastAsia"/>
        </w:rPr>
        <w:t>个工作日内，甲方支付预估总价的</w:t>
      </w:r>
      <w:r>
        <w:t>40%</w:t>
      </w:r>
      <w:r>
        <w:rPr>
          <w:rFonts w:hint="eastAsia"/>
        </w:rPr>
        <w:t>作为预付款；</w:t>
      </w:r>
    </w:p>
    <w:p w:rsidR="004563E5" w:rsidRDefault="009834B9">
      <w:pPr>
        <w:spacing w:line="360" w:lineRule="auto"/>
        <w:ind w:firstLine="480"/>
      </w:pPr>
      <w:r>
        <w:rPr>
          <w:rFonts w:hint="eastAsia"/>
        </w:rPr>
        <w:t>（</w:t>
      </w:r>
      <w:r>
        <w:t>2</w:t>
      </w:r>
      <w:r>
        <w:rPr>
          <w:rFonts w:hint="eastAsia"/>
        </w:rPr>
        <w:t>）完成所有工作且验收合格后</w:t>
      </w:r>
      <w:r>
        <w:t>15</w:t>
      </w:r>
      <w:r>
        <w:rPr>
          <w:rFonts w:hint="eastAsia"/>
        </w:rPr>
        <w:t>个工作日内，甲方按实际加工数量向乙方支付剩余款项；</w:t>
      </w:r>
      <w:r>
        <w:t xml:space="preserve"> </w:t>
      </w:r>
    </w:p>
    <w:p w:rsidR="004563E5" w:rsidRDefault="009834B9">
      <w:pPr>
        <w:ind w:firstLine="482"/>
      </w:pPr>
      <w:r>
        <w:rPr>
          <w:rFonts w:hint="eastAsia"/>
        </w:rPr>
        <w:t>（</w:t>
      </w:r>
      <w:r>
        <w:t>3</w:t>
      </w:r>
      <w:r>
        <w:rPr>
          <w:rFonts w:hint="eastAsia"/>
        </w:rPr>
        <w:t>）本合同执行中相关的一切税费均由乙方负担。</w:t>
      </w:r>
    </w:p>
    <w:p w:rsidR="004563E5" w:rsidRDefault="009834B9">
      <w:pPr>
        <w:spacing w:afterLines="50" w:after="120" w:line="400" w:lineRule="exact"/>
        <w:ind w:firstLineChars="200" w:firstLine="422"/>
        <w:rPr>
          <w:rFonts w:ascii="宋体" w:hAnsi="宋体" w:cs="宋体"/>
          <w:b/>
          <w:bCs/>
          <w:szCs w:val="21"/>
        </w:rPr>
      </w:pPr>
      <w:r>
        <w:rPr>
          <w:rFonts w:ascii="宋体" w:hAnsi="宋体" w:cs="宋体" w:hint="eastAsia"/>
          <w:b/>
          <w:bCs/>
          <w:szCs w:val="21"/>
        </w:rPr>
        <w:t>注：以上付款时间是指甲方完成向财政部门申报支付手续的时间，财政部门审查及实际支付可能造成的时间延误不视为甲方违约。</w:t>
      </w:r>
    </w:p>
    <w:p w:rsidR="004563E5" w:rsidRDefault="009834B9">
      <w:pPr>
        <w:spacing w:line="360" w:lineRule="auto"/>
        <w:ind w:firstLineChars="200" w:firstLine="422"/>
        <w:rPr>
          <w:rFonts w:ascii="Calibri" w:hAnsi="Calibri"/>
          <w:b/>
        </w:rPr>
      </w:pPr>
      <w:r>
        <w:rPr>
          <w:rFonts w:hint="eastAsia"/>
          <w:b/>
        </w:rPr>
        <w:t>第八条</w:t>
      </w:r>
      <w:r>
        <w:rPr>
          <w:b/>
        </w:rPr>
        <w:t xml:space="preserve"> </w:t>
      </w:r>
      <w:r>
        <w:rPr>
          <w:rFonts w:hint="eastAsia"/>
          <w:b/>
        </w:rPr>
        <w:t>违约责任</w:t>
      </w:r>
    </w:p>
    <w:p w:rsidR="004563E5" w:rsidRDefault="009834B9">
      <w:pPr>
        <w:spacing w:line="360" w:lineRule="auto"/>
        <w:ind w:firstLine="480"/>
      </w:pPr>
      <w:r>
        <w:t>8.1</w:t>
      </w:r>
      <w:r>
        <w:rPr>
          <w:rFonts w:hint="eastAsia"/>
        </w:rPr>
        <w:t>甲方无正当理由拒收服务、拒付服务款的，甲方向乙方偿付单项合同金额的</w:t>
      </w:r>
      <w:r>
        <w:t>5%</w:t>
      </w:r>
      <w:r>
        <w:rPr>
          <w:rFonts w:hint="eastAsia"/>
        </w:rPr>
        <w:t>违约金。</w:t>
      </w:r>
    </w:p>
    <w:p w:rsidR="004563E5" w:rsidRDefault="009834B9">
      <w:pPr>
        <w:spacing w:line="360" w:lineRule="auto"/>
        <w:ind w:firstLine="480"/>
      </w:pPr>
      <w:r>
        <w:t>8.2</w:t>
      </w:r>
      <w:r>
        <w:rPr>
          <w:rFonts w:hint="eastAsia"/>
        </w:rPr>
        <w:t>因甲方原因导致未按合同规定的期限向乙方支付服务款的，每逾期</w:t>
      </w:r>
      <w:r>
        <w:t>1</w:t>
      </w:r>
      <w:r>
        <w:rPr>
          <w:rFonts w:hint="eastAsia"/>
        </w:rPr>
        <w:t>天甲方向乙方偿付欠款总额的</w:t>
      </w:r>
      <w:r>
        <w:t>0.5</w:t>
      </w:r>
      <w:r>
        <w:rPr>
          <w:rFonts w:hint="eastAsia"/>
        </w:rPr>
        <w:t>‰滞纳金，但累计滞纳金总额不超过欠款总额的</w:t>
      </w:r>
      <w:r>
        <w:t>5</w:t>
      </w:r>
      <w:r>
        <w:rPr>
          <w:rFonts w:hint="eastAsia"/>
        </w:rPr>
        <w:t>‰。</w:t>
      </w:r>
    </w:p>
    <w:p w:rsidR="004563E5" w:rsidRDefault="009834B9">
      <w:pPr>
        <w:spacing w:line="360" w:lineRule="auto"/>
        <w:ind w:firstLine="480"/>
      </w:pPr>
      <w:r>
        <w:t>8.3</w:t>
      </w:r>
      <w:r>
        <w:rPr>
          <w:rFonts w:hint="eastAsia"/>
        </w:rPr>
        <w:t>如乙方不能交付服务的，甲方有权要求乙方向甲方支付单项合同金额的</w:t>
      </w:r>
      <w:r>
        <w:t>5%</w:t>
      </w:r>
      <w:r>
        <w:rPr>
          <w:rFonts w:hint="eastAsia"/>
        </w:rPr>
        <w:t>违约金。</w:t>
      </w:r>
    </w:p>
    <w:p w:rsidR="004563E5" w:rsidRDefault="009834B9">
      <w:pPr>
        <w:spacing w:line="360" w:lineRule="auto"/>
        <w:ind w:firstLine="480"/>
      </w:pPr>
      <w:r>
        <w:t>8.4</w:t>
      </w:r>
      <w:r>
        <w:rPr>
          <w:rFonts w:hint="eastAsia"/>
        </w:rPr>
        <w:t>乙方逾期交付的，每逾期</w:t>
      </w:r>
      <w:r>
        <w:t>1</w:t>
      </w:r>
      <w:r>
        <w:rPr>
          <w:rFonts w:hint="eastAsia"/>
        </w:rPr>
        <w:t>天，乙方向甲方偿付单项合同金额的</w:t>
      </w:r>
      <w:r>
        <w:t>5</w:t>
      </w:r>
      <w:r>
        <w:rPr>
          <w:rFonts w:hint="eastAsia"/>
        </w:rPr>
        <w:t>‰的滞纳金。如乙方逾期交付达</w:t>
      </w:r>
      <w:r>
        <w:t>10</w:t>
      </w:r>
      <w:r>
        <w:rPr>
          <w:rFonts w:hint="eastAsia"/>
        </w:rPr>
        <w:t>天，甲方有权解除合同，解除合同的通知自到达乙方时生效。</w:t>
      </w:r>
    </w:p>
    <w:p w:rsidR="004563E5" w:rsidRDefault="009834B9">
      <w:pPr>
        <w:spacing w:line="360" w:lineRule="auto"/>
        <w:ind w:firstLine="480"/>
      </w:pPr>
      <w:r>
        <w:t>8.5</w:t>
      </w:r>
      <w:r>
        <w:rPr>
          <w:rFonts w:hint="eastAsia"/>
        </w:rPr>
        <w:t>乙方所交付的服务不符合合同规定的，甲方有权拒收。甲方拒收的，乙方应向甲方支付单项合同金额的</w:t>
      </w:r>
      <w:r>
        <w:t>5%</w:t>
      </w:r>
      <w:r>
        <w:rPr>
          <w:rFonts w:hint="eastAsia"/>
        </w:rPr>
        <w:t>的违约金。甲方未拒收的，代理机构发现后将向有关部门反映，并责成乙方按照采</w:t>
      </w:r>
      <w:r>
        <w:rPr>
          <w:rFonts w:hint="eastAsia"/>
        </w:rPr>
        <w:lastRenderedPageBreak/>
        <w:t>购结果提供服务。</w:t>
      </w:r>
    </w:p>
    <w:p w:rsidR="004563E5" w:rsidRDefault="009834B9">
      <w:pPr>
        <w:spacing w:line="360" w:lineRule="auto"/>
        <w:ind w:firstLine="480"/>
      </w:pPr>
      <w:r>
        <w:t>8.6</w:t>
      </w:r>
      <w:r>
        <w:rPr>
          <w:rFonts w:hint="eastAsia"/>
        </w:rPr>
        <w:t>乙方所交付的服务出现重大遗漏，由此造成重大影响的，乙方应退回全部单项合同金额，并按本条</w:t>
      </w:r>
      <w:r>
        <w:t>9.3</w:t>
      </w:r>
      <w:r>
        <w:rPr>
          <w:rFonts w:hint="eastAsia"/>
        </w:rPr>
        <w:t>款处理，同时，乙方还须承担全部经济及法律责任（包括但不限于赔偿、处罚等），并赔偿甲方因此遭受的所有损失。</w:t>
      </w:r>
    </w:p>
    <w:p w:rsidR="004563E5" w:rsidRDefault="009834B9">
      <w:pPr>
        <w:spacing w:line="360" w:lineRule="auto"/>
        <w:ind w:firstLine="480"/>
      </w:pPr>
      <w:r>
        <w:t>8.7</w:t>
      </w:r>
      <w:r>
        <w:rPr>
          <w:rFonts w:hint="eastAsia"/>
        </w:rPr>
        <w:t>乙方未按本合同的规定和“服务承诺”提供伴随服务</w:t>
      </w:r>
      <w:r>
        <w:t>/</w:t>
      </w:r>
      <w:r>
        <w:rPr>
          <w:rFonts w:hint="eastAsia"/>
        </w:rPr>
        <w:t>售后服务的，应按单项合同金额的</w:t>
      </w:r>
      <w:r>
        <w:t>5%</w:t>
      </w:r>
      <w:r>
        <w:rPr>
          <w:rFonts w:hint="eastAsia"/>
        </w:rPr>
        <w:t>向甲方承担违约责任。</w:t>
      </w:r>
    </w:p>
    <w:p w:rsidR="004563E5" w:rsidRDefault="009834B9">
      <w:pPr>
        <w:spacing w:line="360" w:lineRule="auto"/>
        <w:ind w:firstLine="480"/>
      </w:pPr>
      <w:r>
        <w:t>8.8</w:t>
      </w:r>
      <w:r>
        <w:rPr>
          <w:rFonts w:hint="eastAsia"/>
        </w:rPr>
        <w:t>乙方在承担上述</w:t>
      </w:r>
      <w:r>
        <w:t>9.4-9.7</w:t>
      </w:r>
      <w:r>
        <w:rPr>
          <w:rFonts w:hint="eastAsia"/>
        </w:rPr>
        <w:t>款一项或多项违约责任后，仍应继续履行合同规定的义务（甲方解除合同的除外）。甲方未能及时追究乙方的任何一项违约责任并不表明甲方放弃追究乙方该项或其他违约责任。</w:t>
      </w:r>
    </w:p>
    <w:p w:rsidR="004563E5" w:rsidRDefault="009834B9">
      <w:pPr>
        <w:spacing w:line="360" w:lineRule="auto"/>
        <w:ind w:firstLine="480"/>
      </w:pPr>
      <w:r>
        <w:t>8.9</w:t>
      </w:r>
      <w:r>
        <w:rPr>
          <w:rFonts w:hint="eastAsia"/>
        </w:rPr>
        <w:t>乙方响应属虚假承诺，或是由于乙方的过错造成合同无法继续履行的，应向甲方支付不少于合同金额</w:t>
      </w:r>
      <w:r>
        <w:t>30%</w:t>
      </w:r>
      <w:r>
        <w:rPr>
          <w:rFonts w:hint="eastAsia"/>
        </w:rPr>
        <w:t>的违约金。</w:t>
      </w:r>
    </w:p>
    <w:p w:rsidR="004563E5" w:rsidRDefault="009834B9">
      <w:pPr>
        <w:spacing w:line="360" w:lineRule="auto"/>
        <w:ind w:firstLine="480"/>
      </w:pPr>
      <w:r>
        <w:t>8.10</w:t>
      </w:r>
      <w:r>
        <w:rPr>
          <w:rFonts w:hint="eastAsia"/>
        </w:rPr>
        <w:t>本合同在履行期间，若甲方要求终止合同，必须以书面形式通知乙方。乙方接到通知后，未开始实际工作的，应退还甲方已付的工作费用。已开始工作的，甲方应根据乙方项目已经完成的工作量向乙方支付费用。乙方单方终止或不能按时完成所委托的工作，甲方有权向乙方索回已先行支付的经费，并保留索赔的权利。</w:t>
      </w:r>
    </w:p>
    <w:p w:rsidR="004563E5" w:rsidRDefault="009834B9">
      <w:pPr>
        <w:spacing w:line="360" w:lineRule="auto"/>
        <w:ind w:firstLine="482"/>
        <w:rPr>
          <w:b/>
        </w:rPr>
      </w:pPr>
      <w:r>
        <w:rPr>
          <w:rFonts w:hint="eastAsia"/>
          <w:b/>
        </w:rPr>
        <w:t>第九条</w:t>
      </w:r>
      <w:r>
        <w:rPr>
          <w:b/>
        </w:rPr>
        <w:t xml:space="preserve"> </w:t>
      </w:r>
      <w:r>
        <w:rPr>
          <w:rFonts w:hint="eastAsia"/>
          <w:b/>
        </w:rPr>
        <w:t>合同的变更和终止</w:t>
      </w:r>
    </w:p>
    <w:p w:rsidR="004563E5" w:rsidRDefault="009834B9">
      <w:pPr>
        <w:spacing w:line="360" w:lineRule="auto"/>
        <w:ind w:firstLine="480"/>
      </w:pPr>
      <w:r>
        <w:t>9.1</w:t>
      </w:r>
      <w:r>
        <w:rPr>
          <w:rFonts w:hint="eastAsia"/>
        </w:rPr>
        <w:t>除《政府采购法》第</w:t>
      </w:r>
      <w:r>
        <w:t>50</w:t>
      </w:r>
      <w:r>
        <w:rPr>
          <w:rFonts w:hint="eastAsia"/>
        </w:rPr>
        <w:t>条第二款规定的情形外，本合同一经签订，甲乙双方不得擅自变更、中止或终止合同。</w:t>
      </w:r>
    </w:p>
    <w:p w:rsidR="004563E5" w:rsidRDefault="009834B9">
      <w:pPr>
        <w:spacing w:line="360" w:lineRule="auto"/>
        <w:ind w:firstLine="480"/>
      </w:pPr>
      <w:r>
        <w:t>9.2</w:t>
      </w:r>
      <w:r>
        <w:rPr>
          <w:rFonts w:hint="eastAsia"/>
        </w:rPr>
        <w:t>除发生法律规定的不能预见、不能避免并不能克服的客观情况外，甲乙双方不得放弃或拒绝履行合同。</w:t>
      </w:r>
    </w:p>
    <w:p w:rsidR="004563E5" w:rsidRDefault="009834B9">
      <w:pPr>
        <w:spacing w:line="360" w:lineRule="auto"/>
        <w:ind w:firstLine="482"/>
        <w:rPr>
          <w:b/>
        </w:rPr>
      </w:pPr>
      <w:r>
        <w:rPr>
          <w:rFonts w:hint="eastAsia"/>
          <w:b/>
        </w:rPr>
        <w:t>第十条</w:t>
      </w:r>
      <w:r>
        <w:rPr>
          <w:b/>
        </w:rPr>
        <w:t xml:space="preserve"> </w:t>
      </w:r>
      <w:r>
        <w:rPr>
          <w:rFonts w:hint="eastAsia"/>
          <w:b/>
        </w:rPr>
        <w:t>合同的转让和分包</w:t>
      </w:r>
    </w:p>
    <w:p w:rsidR="004563E5" w:rsidRDefault="009834B9">
      <w:pPr>
        <w:spacing w:line="360" w:lineRule="auto"/>
        <w:ind w:firstLine="480"/>
        <w:rPr>
          <w:rFonts w:ascii="Arial" w:hAnsi="Arial" w:cs="Arial"/>
          <w:szCs w:val="21"/>
        </w:rPr>
      </w:pPr>
      <w:r>
        <w:t>10.1</w:t>
      </w:r>
      <w:r>
        <w:rPr>
          <w:rFonts w:ascii="Arial" w:hAnsi="Arial" w:cs="Arial"/>
          <w:szCs w:val="21"/>
        </w:rPr>
        <w:t xml:space="preserve"> </w:t>
      </w:r>
      <w:r>
        <w:rPr>
          <w:rFonts w:ascii="Arial" w:hAnsi="Arial" w:cs="Arial" w:hint="eastAsia"/>
          <w:szCs w:val="21"/>
        </w:rPr>
        <w:t>政府采购合同不能转让。</w:t>
      </w:r>
    </w:p>
    <w:p w:rsidR="004563E5" w:rsidRDefault="009834B9">
      <w:pPr>
        <w:spacing w:line="360" w:lineRule="auto"/>
        <w:ind w:firstLine="480"/>
        <w:rPr>
          <w:rFonts w:ascii="Arial" w:hAnsi="Arial" w:cs="Arial"/>
          <w:szCs w:val="21"/>
        </w:rPr>
      </w:pPr>
      <w:r>
        <w:t>10.2</w:t>
      </w:r>
      <w:r>
        <w:rPr>
          <w:rFonts w:ascii="Arial" w:hAnsi="Arial" w:cs="Arial"/>
          <w:szCs w:val="21"/>
        </w:rPr>
        <w:t xml:space="preserve"> </w:t>
      </w:r>
      <w:r>
        <w:rPr>
          <w:rFonts w:ascii="Arial" w:hAnsi="Arial" w:cs="Arial" w:hint="eastAsia"/>
          <w:szCs w:val="21"/>
        </w:rPr>
        <w:t>合同分包</w:t>
      </w:r>
    </w:p>
    <w:p w:rsidR="004563E5" w:rsidRDefault="009834B9">
      <w:pPr>
        <w:spacing w:line="360" w:lineRule="auto"/>
        <w:ind w:firstLine="480"/>
        <w:rPr>
          <w:rFonts w:ascii="Arial" w:hAnsi="Arial" w:cs="Arial"/>
          <w:szCs w:val="21"/>
        </w:rPr>
      </w:pPr>
      <w:r>
        <w:rPr>
          <w:rFonts w:ascii="Arial" w:hAnsi="Arial" w:cs="Arial" w:hint="eastAsia"/>
          <w:szCs w:val="21"/>
        </w:rPr>
        <w:t>分包内容：【】；</w:t>
      </w:r>
    </w:p>
    <w:p w:rsidR="004563E5" w:rsidRDefault="009834B9">
      <w:pPr>
        <w:spacing w:line="360" w:lineRule="auto"/>
        <w:ind w:firstLine="480"/>
        <w:rPr>
          <w:rFonts w:ascii="Arial" w:hAnsi="Arial" w:cs="Arial"/>
          <w:szCs w:val="21"/>
        </w:rPr>
      </w:pPr>
      <w:r>
        <w:rPr>
          <w:rFonts w:ascii="Arial" w:hAnsi="Arial" w:cs="Arial" w:hint="eastAsia"/>
          <w:szCs w:val="21"/>
        </w:rPr>
        <w:t>分包金额：【】；</w:t>
      </w:r>
    </w:p>
    <w:p w:rsidR="004563E5" w:rsidRDefault="009834B9">
      <w:pPr>
        <w:spacing w:line="360" w:lineRule="auto"/>
        <w:ind w:firstLine="480"/>
        <w:rPr>
          <w:rFonts w:ascii="Arial" w:hAnsi="Arial" w:cs="Arial"/>
          <w:szCs w:val="21"/>
        </w:rPr>
      </w:pPr>
      <w:r>
        <w:rPr>
          <w:rFonts w:ascii="Arial" w:hAnsi="Arial" w:cs="Arial" w:hint="eastAsia"/>
          <w:szCs w:val="21"/>
        </w:rPr>
        <w:t>接受分包的人：【】；</w:t>
      </w:r>
    </w:p>
    <w:p w:rsidR="004563E5" w:rsidRDefault="009834B9">
      <w:pPr>
        <w:spacing w:line="360" w:lineRule="auto"/>
        <w:ind w:firstLine="480"/>
        <w:rPr>
          <w:rFonts w:ascii="Arial" w:hAnsi="Arial" w:cs="Arial"/>
          <w:szCs w:val="21"/>
        </w:rPr>
      </w:pPr>
      <w:r>
        <w:rPr>
          <w:rFonts w:ascii="Arial" w:hAnsi="Arial" w:cs="Arial" w:hint="eastAsia"/>
          <w:szCs w:val="21"/>
        </w:rPr>
        <w:t>接受分包的人不得再次分包。分包后不能解除乙方履行本合同的责任和义务，接受分包的人与乙方共同对甲方连带承担合同的责任和义务。</w:t>
      </w:r>
    </w:p>
    <w:p w:rsidR="004563E5" w:rsidRDefault="009834B9">
      <w:pPr>
        <w:spacing w:line="360" w:lineRule="auto"/>
        <w:ind w:firstLine="482"/>
        <w:rPr>
          <w:rFonts w:ascii="Calibri" w:hAnsi="Calibri"/>
          <w:b/>
        </w:rPr>
      </w:pPr>
      <w:r>
        <w:rPr>
          <w:rFonts w:hint="eastAsia"/>
          <w:b/>
        </w:rPr>
        <w:t>第十一条</w:t>
      </w:r>
      <w:r>
        <w:rPr>
          <w:b/>
        </w:rPr>
        <w:t xml:space="preserve"> </w:t>
      </w:r>
      <w:r>
        <w:rPr>
          <w:rFonts w:hint="eastAsia"/>
          <w:b/>
        </w:rPr>
        <w:t>争议的解决</w:t>
      </w:r>
    </w:p>
    <w:p w:rsidR="004563E5" w:rsidRDefault="009834B9">
      <w:pPr>
        <w:spacing w:line="360" w:lineRule="auto"/>
        <w:ind w:firstLine="480"/>
      </w:pPr>
      <w:r>
        <w:t>11.1</w:t>
      </w:r>
      <w:r>
        <w:rPr>
          <w:rFonts w:hint="eastAsia"/>
        </w:rPr>
        <w:t>因服务的质量问题发生争议的，应当邀请国家认可的质量检测机构对服务质量进行鉴定。服务符合标准的，鉴定费由甲方承担；服务不符合质量标准的，鉴定费由乙方承担。</w:t>
      </w:r>
    </w:p>
    <w:p w:rsidR="004563E5" w:rsidRDefault="009834B9">
      <w:pPr>
        <w:spacing w:line="360" w:lineRule="auto"/>
        <w:ind w:firstLine="480"/>
      </w:pPr>
      <w:r>
        <w:t>11.2</w:t>
      </w:r>
      <w:r>
        <w:rPr>
          <w:rFonts w:hint="eastAsia"/>
        </w:rPr>
        <w:t>因履行本合同引起的或与本合同有关的争议，甲、乙双方应首先通过友好协商解决，如果协商不能解决争议，</w:t>
      </w:r>
      <w:r>
        <w:rPr>
          <w:rStyle w:val="fontstyle01"/>
          <w:color w:val="auto"/>
          <w:sz w:val="21"/>
          <w:szCs w:val="21"/>
        </w:rPr>
        <w:t>可向</w:t>
      </w:r>
      <w:r>
        <w:rPr>
          <w:rStyle w:val="fontstyle01"/>
          <w:rFonts w:hint="eastAsia"/>
          <w:color w:val="auto"/>
          <w:sz w:val="21"/>
          <w:szCs w:val="21"/>
        </w:rPr>
        <w:t>西湖区人民法院提起诉讼</w:t>
      </w:r>
      <w:r>
        <w:rPr>
          <w:rStyle w:val="fontstyle01"/>
          <w:color w:val="auto"/>
          <w:sz w:val="21"/>
          <w:szCs w:val="21"/>
        </w:rPr>
        <w:t>。</w:t>
      </w:r>
    </w:p>
    <w:p w:rsidR="004563E5" w:rsidRDefault="004563E5">
      <w:pPr>
        <w:spacing w:line="360" w:lineRule="auto"/>
        <w:ind w:firstLine="482"/>
        <w:rPr>
          <w:b/>
        </w:rPr>
      </w:pPr>
    </w:p>
    <w:p w:rsidR="004563E5" w:rsidRDefault="009834B9">
      <w:pPr>
        <w:spacing w:line="360" w:lineRule="auto"/>
        <w:ind w:firstLine="482"/>
        <w:rPr>
          <w:b/>
        </w:rPr>
      </w:pPr>
      <w:r>
        <w:rPr>
          <w:rFonts w:hint="eastAsia"/>
          <w:b/>
        </w:rPr>
        <w:t>第十二条</w:t>
      </w:r>
      <w:r>
        <w:rPr>
          <w:b/>
        </w:rPr>
        <w:t xml:space="preserve"> </w:t>
      </w:r>
      <w:r>
        <w:rPr>
          <w:rFonts w:hint="eastAsia"/>
          <w:b/>
        </w:rPr>
        <w:t>诚实信用</w:t>
      </w:r>
      <w:r>
        <w:rPr>
          <w:b/>
        </w:rPr>
        <w:t xml:space="preserve"> </w:t>
      </w:r>
    </w:p>
    <w:p w:rsidR="004563E5" w:rsidRDefault="009834B9">
      <w:pPr>
        <w:spacing w:line="360" w:lineRule="auto"/>
        <w:ind w:firstLine="480"/>
      </w:pPr>
      <w:r>
        <w:rPr>
          <w:rFonts w:hint="eastAsia"/>
        </w:rPr>
        <w:t>乙方应诚实信用，严格按照招标文件要求和投标承诺履行合同，不向甲方进行商业贿赂或者提供不正当利益。</w:t>
      </w:r>
    </w:p>
    <w:p w:rsidR="004563E5" w:rsidRDefault="009834B9">
      <w:pPr>
        <w:adjustRightInd w:val="0"/>
        <w:snapToGrid w:val="0"/>
        <w:spacing w:line="360" w:lineRule="auto"/>
        <w:ind w:firstLineChars="200" w:firstLine="422"/>
        <w:rPr>
          <w:rStyle w:val="fontstyle01"/>
          <w:b/>
          <w:color w:val="auto"/>
          <w:sz w:val="21"/>
          <w:szCs w:val="21"/>
        </w:rPr>
      </w:pPr>
      <w:r>
        <w:rPr>
          <w:rStyle w:val="fontstyle01"/>
          <w:rFonts w:hint="eastAsia"/>
          <w:b/>
          <w:color w:val="auto"/>
          <w:sz w:val="21"/>
          <w:szCs w:val="21"/>
        </w:rPr>
        <w:t>第</w:t>
      </w:r>
      <w:r>
        <w:rPr>
          <w:rStyle w:val="fontstyle01"/>
          <w:b/>
          <w:color w:val="auto"/>
          <w:sz w:val="21"/>
          <w:szCs w:val="21"/>
        </w:rPr>
        <w:t>十</w:t>
      </w:r>
      <w:r>
        <w:rPr>
          <w:rStyle w:val="fontstyle01"/>
          <w:rFonts w:hint="eastAsia"/>
          <w:b/>
          <w:color w:val="auto"/>
          <w:sz w:val="21"/>
          <w:szCs w:val="21"/>
        </w:rPr>
        <w:t xml:space="preserve">三条 </w:t>
      </w:r>
      <w:r>
        <w:rPr>
          <w:rStyle w:val="fontstyle01"/>
          <w:b/>
          <w:color w:val="auto"/>
          <w:sz w:val="21"/>
          <w:szCs w:val="21"/>
        </w:rPr>
        <w:t>合同生效及其它</w:t>
      </w:r>
    </w:p>
    <w:p w:rsidR="004563E5" w:rsidRDefault="009834B9">
      <w:pPr>
        <w:adjustRightInd w:val="0"/>
        <w:snapToGrid w:val="0"/>
        <w:spacing w:line="360" w:lineRule="auto"/>
        <w:ind w:firstLineChars="200" w:firstLine="420"/>
        <w:rPr>
          <w:rStyle w:val="fontstyle01"/>
          <w:color w:val="auto"/>
          <w:sz w:val="21"/>
          <w:szCs w:val="21"/>
        </w:rPr>
      </w:pPr>
      <w:r>
        <w:rPr>
          <w:rStyle w:val="fontstyle01"/>
          <w:color w:val="auto"/>
          <w:sz w:val="21"/>
          <w:szCs w:val="21"/>
        </w:rPr>
        <w:t>1.合同经双方法定代表人或授权委托代理人签字并加盖单位公章后生效；</w:t>
      </w:r>
    </w:p>
    <w:p w:rsidR="004563E5" w:rsidRDefault="009834B9">
      <w:pPr>
        <w:adjustRightInd w:val="0"/>
        <w:snapToGrid w:val="0"/>
        <w:spacing w:line="360" w:lineRule="auto"/>
        <w:ind w:firstLineChars="200" w:firstLine="420"/>
        <w:rPr>
          <w:rStyle w:val="fontstyle01"/>
          <w:color w:val="auto"/>
          <w:sz w:val="21"/>
          <w:szCs w:val="21"/>
        </w:rPr>
      </w:pPr>
      <w:r>
        <w:rPr>
          <w:rStyle w:val="fontstyle01"/>
          <w:color w:val="auto"/>
          <w:sz w:val="21"/>
          <w:szCs w:val="21"/>
        </w:rPr>
        <w:t>2.合同执行中涉及采购资金和采购内容修改或补充的,签书面补充协议,方可作为主合同不可分割的一部分；</w:t>
      </w:r>
    </w:p>
    <w:p w:rsidR="004563E5" w:rsidRDefault="009834B9">
      <w:pPr>
        <w:adjustRightInd w:val="0"/>
        <w:snapToGrid w:val="0"/>
        <w:spacing w:line="360" w:lineRule="auto"/>
        <w:ind w:firstLineChars="200" w:firstLine="420"/>
        <w:rPr>
          <w:rStyle w:val="fontstyle01"/>
          <w:color w:val="auto"/>
          <w:sz w:val="21"/>
          <w:szCs w:val="21"/>
        </w:rPr>
      </w:pPr>
      <w:r>
        <w:rPr>
          <w:rStyle w:val="fontstyle01"/>
          <w:color w:val="auto"/>
          <w:sz w:val="21"/>
          <w:szCs w:val="21"/>
        </w:rPr>
        <w:t>3.本合同未尽事宜,根据投标文件、投标承诺、招标文件执行；</w:t>
      </w:r>
    </w:p>
    <w:p w:rsidR="004563E5" w:rsidRDefault="009834B9">
      <w:pPr>
        <w:adjustRightInd w:val="0"/>
        <w:snapToGrid w:val="0"/>
        <w:spacing w:line="360" w:lineRule="auto"/>
        <w:ind w:firstLineChars="200" w:firstLine="420"/>
        <w:rPr>
          <w:rStyle w:val="fontstyle01"/>
          <w:color w:val="auto"/>
          <w:sz w:val="21"/>
          <w:szCs w:val="21"/>
        </w:rPr>
      </w:pPr>
      <w:r>
        <w:rPr>
          <w:rStyle w:val="fontstyle01"/>
          <w:color w:val="auto"/>
          <w:sz w:val="21"/>
          <w:szCs w:val="21"/>
        </w:rPr>
        <w:t>4.本合同正本一式肆份,具有同等法律效力,甲乙双方各执贰份。</w:t>
      </w:r>
    </w:p>
    <w:p w:rsidR="004563E5" w:rsidRDefault="004563E5">
      <w:pPr>
        <w:adjustRightInd w:val="0"/>
        <w:snapToGrid w:val="0"/>
        <w:spacing w:line="360" w:lineRule="auto"/>
        <w:ind w:firstLineChars="200" w:firstLine="420"/>
        <w:rPr>
          <w:rStyle w:val="fontstyle01"/>
          <w:color w:val="auto"/>
          <w:sz w:val="21"/>
          <w:szCs w:val="21"/>
        </w:rPr>
      </w:pPr>
    </w:p>
    <w:tbl>
      <w:tblPr>
        <w:tblW w:w="0" w:type="auto"/>
        <w:tblLayout w:type="fixed"/>
        <w:tblLook w:val="04A0" w:firstRow="1" w:lastRow="0" w:firstColumn="1" w:lastColumn="0" w:noHBand="0" w:noVBand="1"/>
      </w:tblPr>
      <w:tblGrid>
        <w:gridCol w:w="4514"/>
        <w:gridCol w:w="4687"/>
      </w:tblGrid>
      <w:tr w:rsidR="004563E5">
        <w:trPr>
          <w:trHeight w:val="718"/>
        </w:trPr>
        <w:tc>
          <w:tcPr>
            <w:tcW w:w="4514" w:type="dxa"/>
          </w:tcPr>
          <w:p w:rsidR="004563E5" w:rsidRDefault="009834B9">
            <w:pPr>
              <w:adjustRightInd w:val="0"/>
              <w:snapToGrid w:val="0"/>
              <w:spacing w:before="120" w:line="300" w:lineRule="exact"/>
              <w:rPr>
                <w:rFonts w:ascii="宋体" w:hAnsi="Courier New"/>
                <w:szCs w:val="21"/>
              </w:rPr>
            </w:pPr>
            <w:r>
              <w:rPr>
                <w:rFonts w:ascii="宋体" w:hAnsi="Courier New" w:hint="eastAsia"/>
                <w:szCs w:val="21"/>
              </w:rPr>
              <w:t>甲方（盖章）：浙江省立同德医院</w:t>
            </w:r>
          </w:p>
          <w:p w:rsidR="004563E5" w:rsidRDefault="009834B9">
            <w:pPr>
              <w:adjustRightInd w:val="0"/>
              <w:snapToGrid w:val="0"/>
              <w:spacing w:after="120" w:line="300" w:lineRule="exact"/>
              <w:ind w:firstLineChars="500" w:firstLine="1050"/>
              <w:rPr>
                <w:rFonts w:ascii="宋体" w:hAnsi="Courier New"/>
                <w:szCs w:val="21"/>
              </w:rPr>
            </w:pPr>
            <w:r>
              <w:rPr>
                <w:rFonts w:ascii="宋体" w:hAnsi="Courier New" w:hint="eastAsia"/>
                <w:szCs w:val="21"/>
              </w:rPr>
              <w:t>（浙江省</w:t>
            </w:r>
            <w:r>
              <w:rPr>
                <w:rFonts w:ascii="宋体" w:hAnsi="Courier New"/>
                <w:szCs w:val="21"/>
              </w:rPr>
              <w:t>中医药研究院</w:t>
            </w:r>
            <w:r>
              <w:rPr>
                <w:rFonts w:ascii="宋体" w:hAnsi="Courier New" w:hint="eastAsia"/>
                <w:szCs w:val="21"/>
              </w:rPr>
              <w:t>）</w:t>
            </w:r>
          </w:p>
        </w:tc>
        <w:tc>
          <w:tcPr>
            <w:tcW w:w="4687" w:type="dxa"/>
          </w:tcPr>
          <w:p w:rsidR="004563E5" w:rsidRDefault="009834B9">
            <w:pPr>
              <w:adjustRightInd w:val="0"/>
              <w:snapToGrid w:val="0"/>
              <w:spacing w:before="120" w:after="120" w:line="300" w:lineRule="exact"/>
              <w:rPr>
                <w:rFonts w:ascii="宋体" w:hAnsi="Courier New"/>
                <w:szCs w:val="21"/>
              </w:rPr>
            </w:pPr>
            <w:r>
              <w:rPr>
                <w:rFonts w:ascii="宋体" w:hAnsi="Courier New" w:hint="eastAsia"/>
                <w:szCs w:val="21"/>
              </w:rPr>
              <w:t>乙方（盖章）：</w:t>
            </w:r>
          </w:p>
        </w:tc>
      </w:tr>
      <w:tr w:rsidR="004563E5">
        <w:trPr>
          <w:trHeight w:val="578"/>
        </w:trPr>
        <w:tc>
          <w:tcPr>
            <w:tcW w:w="4514" w:type="dxa"/>
          </w:tcPr>
          <w:p w:rsidR="004563E5" w:rsidRDefault="009834B9">
            <w:pPr>
              <w:adjustRightInd w:val="0"/>
              <w:snapToGrid w:val="0"/>
              <w:spacing w:before="120" w:after="120" w:line="300" w:lineRule="exact"/>
              <w:rPr>
                <w:rFonts w:ascii="宋体" w:hAnsi="宋体"/>
              </w:rPr>
            </w:pPr>
            <w:r>
              <w:rPr>
                <w:rFonts w:ascii="宋体" w:hAnsi="宋体" w:hint="eastAsia"/>
                <w:szCs w:val="21"/>
              </w:rPr>
              <w:t>法定（授权）代表人：</w:t>
            </w:r>
          </w:p>
        </w:tc>
        <w:tc>
          <w:tcPr>
            <w:tcW w:w="4687" w:type="dxa"/>
          </w:tcPr>
          <w:p w:rsidR="004563E5" w:rsidRDefault="009834B9">
            <w:pPr>
              <w:adjustRightInd w:val="0"/>
              <w:snapToGrid w:val="0"/>
              <w:spacing w:before="120" w:after="120" w:line="300" w:lineRule="exact"/>
              <w:rPr>
                <w:rFonts w:ascii="宋体" w:hAnsi="宋体"/>
              </w:rPr>
            </w:pPr>
            <w:r>
              <w:rPr>
                <w:rFonts w:ascii="宋体" w:hAnsi="宋体" w:hint="eastAsia"/>
                <w:szCs w:val="21"/>
              </w:rPr>
              <w:t>法定（授权）代表人：</w:t>
            </w:r>
          </w:p>
        </w:tc>
      </w:tr>
      <w:tr w:rsidR="004563E5">
        <w:trPr>
          <w:trHeight w:val="567"/>
        </w:trPr>
        <w:tc>
          <w:tcPr>
            <w:tcW w:w="4514" w:type="dxa"/>
          </w:tcPr>
          <w:p w:rsidR="004563E5" w:rsidRDefault="009834B9">
            <w:pPr>
              <w:adjustRightInd w:val="0"/>
              <w:snapToGrid w:val="0"/>
              <w:spacing w:before="120" w:after="120" w:line="300" w:lineRule="exact"/>
              <w:rPr>
                <w:rFonts w:ascii="宋体" w:hAnsi="宋体"/>
                <w:szCs w:val="21"/>
              </w:rPr>
            </w:pPr>
            <w:r>
              <w:rPr>
                <w:rFonts w:ascii="宋体" w:hAnsi="Courier New" w:hint="eastAsia"/>
                <w:szCs w:val="21"/>
              </w:rPr>
              <w:t>地址：杭州市</w:t>
            </w:r>
            <w:r>
              <w:rPr>
                <w:rFonts w:ascii="宋体" w:hAnsi="Courier New"/>
                <w:szCs w:val="21"/>
              </w:rPr>
              <w:t>西湖区古翠路</w:t>
            </w:r>
            <w:r>
              <w:rPr>
                <w:rFonts w:ascii="宋体" w:hAnsi="Courier New" w:hint="eastAsia"/>
                <w:szCs w:val="21"/>
              </w:rPr>
              <w:t>234号</w:t>
            </w:r>
          </w:p>
        </w:tc>
        <w:tc>
          <w:tcPr>
            <w:tcW w:w="4687"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地址：</w:t>
            </w:r>
          </w:p>
        </w:tc>
      </w:tr>
      <w:tr w:rsidR="004563E5">
        <w:trPr>
          <w:trHeight w:val="578"/>
        </w:trPr>
        <w:tc>
          <w:tcPr>
            <w:tcW w:w="4514"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电话：057189972102</w:t>
            </w:r>
          </w:p>
        </w:tc>
        <w:tc>
          <w:tcPr>
            <w:tcW w:w="4687"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电话：</w:t>
            </w:r>
          </w:p>
        </w:tc>
      </w:tr>
      <w:tr w:rsidR="004563E5">
        <w:trPr>
          <w:trHeight w:val="578"/>
        </w:trPr>
        <w:tc>
          <w:tcPr>
            <w:tcW w:w="4514"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开户行：杭州</w:t>
            </w:r>
            <w:r>
              <w:rPr>
                <w:rFonts w:ascii="宋体" w:hAnsi="宋体"/>
                <w:szCs w:val="21"/>
              </w:rPr>
              <w:t>银行高新支行</w:t>
            </w:r>
          </w:p>
        </w:tc>
        <w:tc>
          <w:tcPr>
            <w:tcW w:w="4687" w:type="dxa"/>
          </w:tcPr>
          <w:p w:rsidR="004563E5" w:rsidRDefault="009834B9">
            <w:pPr>
              <w:adjustRightInd w:val="0"/>
              <w:snapToGrid w:val="0"/>
              <w:spacing w:before="120" w:after="120" w:line="300" w:lineRule="exact"/>
              <w:ind w:left="5250" w:hangingChars="2500" w:hanging="5250"/>
              <w:rPr>
                <w:rFonts w:ascii="宋体" w:hAnsi="宋体"/>
                <w:szCs w:val="21"/>
              </w:rPr>
            </w:pPr>
            <w:r>
              <w:rPr>
                <w:rFonts w:ascii="宋体" w:hAnsi="宋体" w:hint="eastAsia"/>
                <w:szCs w:val="21"/>
              </w:rPr>
              <w:t>开户行：</w:t>
            </w:r>
          </w:p>
        </w:tc>
      </w:tr>
      <w:tr w:rsidR="004563E5">
        <w:trPr>
          <w:trHeight w:val="578"/>
        </w:trPr>
        <w:tc>
          <w:tcPr>
            <w:tcW w:w="4514"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开户账号：78508100014339</w:t>
            </w:r>
          </w:p>
        </w:tc>
        <w:tc>
          <w:tcPr>
            <w:tcW w:w="4687"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开户帐号：</w:t>
            </w:r>
          </w:p>
        </w:tc>
      </w:tr>
      <w:tr w:rsidR="004563E5">
        <w:trPr>
          <w:trHeight w:val="567"/>
        </w:trPr>
        <w:tc>
          <w:tcPr>
            <w:tcW w:w="4514"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签字日期：    年  月  日</w:t>
            </w:r>
          </w:p>
        </w:tc>
        <w:tc>
          <w:tcPr>
            <w:tcW w:w="4687" w:type="dxa"/>
          </w:tcPr>
          <w:p w:rsidR="004563E5" w:rsidRDefault="009834B9">
            <w:pPr>
              <w:adjustRightInd w:val="0"/>
              <w:snapToGrid w:val="0"/>
              <w:spacing w:before="120" w:after="120" w:line="300" w:lineRule="exact"/>
              <w:rPr>
                <w:rFonts w:ascii="宋体" w:hAnsi="宋体"/>
                <w:szCs w:val="21"/>
              </w:rPr>
            </w:pPr>
            <w:r>
              <w:rPr>
                <w:rFonts w:ascii="宋体" w:hAnsi="宋体" w:hint="eastAsia"/>
                <w:szCs w:val="21"/>
              </w:rPr>
              <w:t>签字日期：    年  月  日</w:t>
            </w:r>
          </w:p>
        </w:tc>
      </w:tr>
    </w:tbl>
    <w:p w:rsidR="004563E5" w:rsidRDefault="009834B9">
      <w:pPr>
        <w:jc w:val="center"/>
        <w:rPr>
          <w:rFonts w:ascii="宋体" w:hAnsi="宋体" w:cs="Arial"/>
          <w:kern w:val="0"/>
          <w:szCs w:val="21"/>
        </w:rPr>
      </w:pPr>
      <w:r>
        <w:rPr>
          <w:rFonts w:ascii="宋体" w:hAnsi="宋体" w:cs="Arial"/>
          <w:kern w:val="0"/>
          <w:szCs w:val="21"/>
        </w:rPr>
        <w:br w:type="page"/>
      </w:r>
    </w:p>
    <w:p w:rsidR="004563E5" w:rsidRDefault="004563E5">
      <w:pPr>
        <w:jc w:val="center"/>
        <w:rPr>
          <w:rFonts w:ascii="宋体" w:hAnsi="宋体" w:cs="Arial"/>
          <w:kern w:val="0"/>
          <w:szCs w:val="21"/>
        </w:rPr>
      </w:pPr>
    </w:p>
    <w:p w:rsidR="004563E5" w:rsidRDefault="004563E5">
      <w:pPr>
        <w:jc w:val="center"/>
        <w:rPr>
          <w:rFonts w:ascii="宋体" w:hAnsi="宋体" w:cs="Arial"/>
          <w:kern w:val="0"/>
          <w:szCs w:val="21"/>
        </w:rPr>
      </w:pPr>
    </w:p>
    <w:p w:rsidR="004563E5" w:rsidRDefault="004563E5">
      <w:pPr>
        <w:jc w:val="center"/>
        <w:rPr>
          <w:rFonts w:ascii="宋体" w:hAnsi="宋体" w:cs="Arial"/>
          <w:kern w:val="0"/>
          <w:szCs w:val="21"/>
        </w:rPr>
      </w:pPr>
    </w:p>
    <w:p w:rsidR="004563E5" w:rsidRDefault="004563E5">
      <w:pPr>
        <w:jc w:val="center"/>
        <w:rPr>
          <w:rFonts w:ascii="宋体" w:hAnsi="宋体" w:cs="Arial"/>
          <w:kern w:val="0"/>
          <w:szCs w:val="21"/>
        </w:rPr>
      </w:pPr>
    </w:p>
    <w:p w:rsidR="004563E5" w:rsidRDefault="009834B9">
      <w:pPr>
        <w:jc w:val="center"/>
        <w:rPr>
          <w:rFonts w:ascii="宋体" w:hAnsi="宋体" w:cs="华文中宋"/>
          <w:spacing w:val="57"/>
          <w:sz w:val="36"/>
          <w:szCs w:val="36"/>
        </w:rPr>
      </w:pPr>
      <w:r>
        <w:rPr>
          <w:rFonts w:ascii="宋体" w:hAnsi="宋体" w:cs="华文中宋" w:hint="eastAsia"/>
          <w:spacing w:val="57"/>
          <w:sz w:val="36"/>
          <w:szCs w:val="36"/>
        </w:rPr>
        <w:t>浙江省立同德医院</w:t>
      </w:r>
    </w:p>
    <w:p w:rsidR="004563E5" w:rsidRDefault="009834B9">
      <w:pPr>
        <w:jc w:val="center"/>
        <w:rPr>
          <w:rFonts w:ascii="宋体" w:hAnsi="宋体" w:cs="华文中宋"/>
          <w:spacing w:val="28"/>
          <w:sz w:val="36"/>
          <w:szCs w:val="36"/>
        </w:rPr>
      </w:pPr>
      <w:r>
        <w:rPr>
          <w:rFonts w:ascii="宋体" w:hAnsi="宋体" w:cs="华文中宋" w:hint="eastAsia"/>
          <w:spacing w:val="57"/>
          <w:sz w:val="36"/>
          <w:szCs w:val="36"/>
        </w:rPr>
        <w:t>清廉医院建设</w:t>
      </w:r>
    </w:p>
    <w:p w:rsidR="004563E5" w:rsidRDefault="004563E5">
      <w:pPr>
        <w:adjustRightInd w:val="0"/>
        <w:snapToGrid w:val="0"/>
        <w:jc w:val="center"/>
        <w:rPr>
          <w:rFonts w:ascii="宋体" w:hAnsi="宋体" w:cs="华文新魏"/>
          <w:sz w:val="36"/>
          <w:szCs w:val="36"/>
        </w:rPr>
      </w:pPr>
    </w:p>
    <w:p w:rsidR="004563E5" w:rsidRDefault="004563E5">
      <w:pPr>
        <w:adjustRightInd w:val="0"/>
        <w:snapToGrid w:val="0"/>
        <w:jc w:val="center"/>
        <w:rPr>
          <w:rFonts w:ascii="宋体" w:hAnsi="宋体" w:cs="华文新魏"/>
          <w:sz w:val="36"/>
          <w:szCs w:val="36"/>
        </w:rPr>
      </w:pPr>
    </w:p>
    <w:p w:rsidR="004563E5" w:rsidRDefault="004563E5">
      <w:pPr>
        <w:adjustRightInd w:val="0"/>
        <w:snapToGrid w:val="0"/>
        <w:jc w:val="center"/>
        <w:rPr>
          <w:rFonts w:ascii="宋体" w:hAnsi="宋体" w:cs="华文新魏"/>
          <w:sz w:val="36"/>
          <w:szCs w:val="36"/>
        </w:rPr>
      </w:pPr>
    </w:p>
    <w:p w:rsidR="004563E5" w:rsidRDefault="009834B9">
      <w:pPr>
        <w:adjustRightInd w:val="0"/>
        <w:snapToGrid w:val="0"/>
        <w:spacing w:line="1300" w:lineRule="exact"/>
        <w:jc w:val="center"/>
        <w:rPr>
          <w:rFonts w:ascii="宋体" w:hAnsi="宋体" w:cs="华文新魏"/>
          <w:sz w:val="36"/>
          <w:szCs w:val="36"/>
        </w:rPr>
      </w:pPr>
      <w:r>
        <w:rPr>
          <w:rFonts w:ascii="宋体" w:hAnsi="宋体" w:cs="华文新魏" w:hint="eastAsia"/>
          <w:sz w:val="36"/>
          <w:szCs w:val="36"/>
        </w:rPr>
        <w:t>共</w:t>
      </w:r>
    </w:p>
    <w:p w:rsidR="004563E5" w:rsidRDefault="009834B9">
      <w:pPr>
        <w:adjustRightInd w:val="0"/>
        <w:snapToGrid w:val="0"/>
        <w:spacing w:line="1300" w:lineRule="exact"/>
        <w:jc w:val="center"/>
        <w:rPr>
          <w:rFonts w:ascii="宋体" w:hAnsi="宋体" w:cs="华文新魏"/>
          <w:sz w:val="36"/>
          <w:szCs w:val="36"/>
        </w:rPr>
      </w:pPr>
      <w:r>
        <w:rPr>
          <w:rFonts w:ascii="宋体" w:hAnsi="宋体" w:cs="华文新魏" w:hint="eastAsia"/>
          <w:sz w:val="36"/>
          <w:szCs w:val="36"/>
        </w:rPr>
        <w:t>建</w:t>
      </w:r>
    </w:p>
    <w:p w:rsidR="004563E5" w:rsidRDefault="009834B9">
      <w:pPr>
        <w:adjustRightInd w:val="0"/>
        <w:snapToGrid w:val="0"/>
        <w:spacing w:line="1300" w:lineRule="exact"/>
        <w:jc w:val="center"/>
        <w:rPr>
          <w:rFonts w:ascii="宋体" w:hAnsi="宋体" w:cs="华文新魏"/>
          <w:sz w:val="36"/>
          <w:szCs w:val="36"/>
        </w:rPr>
      </w:pPr>
      <w:r>
        <w:rPr>
          <w:rFonts w:ascii="宋体" w:hAnsi="宋体" w:cs="华文新魏" w:hint="eastAsia"/>
          <w:sz w:val="36"/>
          <w:szCs w:val="36"/>
        </w:rPr>
        <w:t>协</w:t>
      </w:r>
    </w:p>
    <w:p w:rsidR="004563E5" w:rsidRDefault="009834B9">
      <w:pPr>
        <w:adjustRightInd w:val="0"/>
        <w:snapToGrid w:val="0"/>
        <w:spacing w:line="1300" w:lineRule="exact"/>
        <w:jc w:val="center"/>
        <w:rPr>
          <w:rFonts w:ascii="宋体" w:hAnsi="宋体" w:cs="华文新魏"/>
          <w:sz w:val="36"/>
          <w:szCs w:val="36"/>
        </w:rPr>
      </w:pPr>
      <w:r>
        <w:rPr>
          <w:rFonts w:ascii="宋体" w:hAnsi="宋体" w:cs="华文新魏" w:hint="eastAsia"/>
          <w:sz w:val="36"/>
          <w:szCs w:val="36"/>
        </w:rPr>
        <w:t>议</w:t>
      </w:r>
    </w:p>
    <w:p w:rsidR="004563E5" w:rsidRDefault="004563E5">
      <w:pPr>
        <w:jc w:val="center"/>
        <w:rPr>
          <w:rFonts w:ascii="宋体" w:hAnsi="宋体" w:cs="楷体_GB2312"/>
          <w:b/>
          <w:bCs/>
          <w:sz w:val="36"/>
          <w:szCs w:val="36"/>
        </w:rPr>
      </w:pPr>
    </w:p>
    <w:p w:rsidR="004563E5" w:rsidRDefault="004563E5">
      <w:pPr>
        <w:jc w:val="center"/>
        <w:rPr>
          <w:rFonts w:ascii="宋体" w:hAnsi="宋体" w:cs="楷体_GB2312"/>
          <w:b/>
          <w:bCs/>
          <w:sz w:val="36"/>
          <w:szCs w:val="36"/>
        </w:rPr>
      </w:pPr>
    </w:p>
    <w:p w:rsidR="004563E5" w:rsidRDefault="004563E5">
      <w:pPr>
        <w:jc w:val="center"/>
        <w:rPr>
          <w:rFonts w:ascii="宋体" w:hAnsi="宋体" w:cs="楷体_GB2312"/>
          <w:b/>
          <w:bCs/>
          <w:sz w:val="36"/>
          <w:szCs w:val="36"/>
        </w:rPr>
      </w:pPr>
    </w:p>
    <w:p w:rsidR="004563E5" w:rsidRDefault="004563E5">
      <w:pPr>
        <w:jc w:val="center"/>
        <w:rPr>
          <w:rFonts w:ascii="宋体" w:hAnsi="宋体" w:cs="楷体_GB2312"/>
          <w:b/>
          <w:bCs/>
          <w:sz w:val="36"/>
          <w:szCs w:val="36"/>
        </w:rPr>
      </w:pPr>
    </w:p>
    <w:p w:rsidR="004563E5" w:rsidRDefault="004563E5">
      <w:pPr>
        <w:jc w:val="center"/>
        <w:rPr>
          <w:rFonts w:ascii="宋体" w:hAnsi="宋体" w:cs="楷体_GB2312"/>
          <w:b/>
          <w:bCs/>
          <w:sz w:val="36"/>
          <w:szCs w:val="36"/>
        </w:rPr>
      </w:pPr>
    </w:p>
    <w:p w:rsidR="004563E5" w:rsidRDefault="009834B9">
      <w:pPr>
        <w:jc w:val="center"/>
        <w:rPr>
          <w:rFonts w:ascii="宋体" w:hAnsi="宋体" w:cs="楷体_GB2312"/>
          <w:sz w:val="36"/>
          <w:szCs w:val="36"/>
        </w:rPr>
      </w:pPr>
      <w:r>
        <w:rPr>
          <w:rFonts w:ascii="宋体" w:hAnsi="宋体" w:cs="楷体_GB2312" w:hint="eastAsia"/>
          <w:sz w:val="36"/>
          <w:szCs w:val="36"/>
        </w:rPr>
        <w:t>二〇二六年  月</w:t>
      </w:r>
    </w:p>
    <w:p w:rsidR="004563E5" w:rsidRDefault="004563E5">
      <w:pPr>
        <w:spacing w:line="360" w:lineRule="auto"/>
        <w:jc w:val="center"/>
        <w:rPr>
          <w:rFonts w:ascii="宋体" w:hAnsi="宋体" w:cs="方正小标宋简体"/>
          <w:sz w:val="44"/>
          <w:szCs w:val="44"/>
        </w:rPr>
      </w:pPr>
    </w:p>
    <w:p w:rsidR="004563E5" w:rsidRDefault="004563E5">
      <w:pPr>
        <w:spacing w:line="360" w:lineRule="auto"/>
        <w:jc w:val="center"/>
        <w:rPr>
          <w:rFonts w:ascii="宋体" w:hAnsi="宋体" w:cs="方正小标宋简体"/>
          <w:sz w:val="44"/>
          <w:szCs w:val="44"/>
        </w:rPr>
      </w:pPr>
    </w:p>
    <w:p w:rsidR="004563E5" w:rsidRDefault="009834B9">
      <w:pPr>
        <w:spacing w:line="360" w:lineRule="auto"/>
        <w:jc w:val="center"/>
        <w:rPr>
          <w:rFonts w:ascii="宋体" w:hAnsi="宋体" w:cs="方正小标宋简体"/>
          <w:b/>
          <w:bCs/>
          <w:sz w:val="15"/>
          <w:szCs w:val="15"/>
        </w:rPr>
      </w:pPr>
      <w:r>
        <w:rPr>
          <w:rFonts w:ascii="宋体" w:hAnsi="宋体" w:cs="方正小标宋简体"/>
          <w:b/>
          <w:bCs/>
          <w:sz w:val="28"/>
          <w:szCs w:val="28"/>
        </w:rPr>
        <w:br w:type="page"/>
      </w:r>
      <w:r>
        <w:rPr>
          <w:rFonts w:ascii="宋体" w:hAnsi="宋体" w:cs="方正小标宋简体" w:hint="eastAsia"/>
          <w:b/>
          <w:bCs/>
          <w:sz w:val="28"/>
          <w:szCs w:val="28"/>
        </w:rPr>
        <w:lastRenderedPageBreak/>
        <w:t>清廉医院建设共建协议</w:t>
      </w:r>
    </w:p>
    <w:p w:rsidR="004563E5" w:rsidRDefault="009834B9">
      <w:pPr>
        <w:spacing w:line="360" w:lineRule="auto"/>
        <w:rPr>
          <w:rFonts w:ascii="宋体" w:hAnsi="宋体" w:cs="仿宋"/>
          <w:szCs w:val="21"/>
        </w:rPr>
      </w:pPr>
      <w:r>
        <w:rPr>
          <w:rFonts w:ascii="宋体" w:hAnsi="宋体" w:cs="仿宋" w:hint="eastAsia"/>
          <w:b/>
          <w:szCs w:val="21"/>
        </w:rPr>
        <w:t>甲方</w:t>
      </w:r>
      <w:r>
        <w:rPr>
          <w:rFonts w:ascii="宋体" w:hAnsi="宋体" w:cs="仿宋" w:hint="eastAsia"/>
          <w:szCs w:val="21"/>
        </w:rPr>
        <w:t>（医疗卫生机构）：浙江省立同德医院</w:t>
      </w:r>
    </w:p>
    <w:p w:rsidR="004563E5" w:rsidRDefault="009834B9">
      <w:pPr>
        <w:spacing w:line="360" w:lineRule="auto"/>
        <w:rPr>
          <w:rFonts w:ascii="宋体" w:hAnsi="宋体" w:cs="仿宋"/>
          <w:szCs w:val="21"/>
        </w:rPr>
      </w:pPr>
      <w:r>
        <w:rPr>
          <w:rFonts w:ascii="宋体" w:hAnsi="宋体" w:cs="仿宋" w:hint="eastAsia"/>
          <w:b/>
          <w:szCs w:val="21"/>
        </w:rPr>
        <w:t>乙方</w:t>
      </w:r>
      <w:r>
        <w:rPr>
          <w:rFonts w:ascii="宋体" w:hAnsi="宋体" w:cs="仿宋" w:hint="eastAsia"/>
          <w:szCs w:val="21"/>
        </w:rPr>
        <w:t>（共建企业）：</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为全面加强公立医院党的建设，贯彻落实清廉浙江、清廉卫生建设有关要求，规范医院各领域的购销行为，防范商业贿赂的发生，共同推进清廉医院建设。经甲、乙双方协商，同意签订本协议，并严格遵守如下条款：</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一、甲乙双方贯彻执行中共浙江省委《关于推进清廉浙江建设的决定》和浙江省卫生健康委《关于推进清廉医院建设的实施意见》的各项政策要求，积极融入清廉医院共建工作，认真履行清廉浙江建设的企业责任。</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二、甲乙双方按照《民法典》等相关法律规范要求，认真履行购销合同及其附属条款，自觉遵守《医疗机构工作人员廉洁从业九项准则》等各项规定。</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三、甲方及其工作人员严禁接受乙方及其代理人以任何名义、形式给予的回扣或违规接受捐赠资助。甲方工作人员不得以任何形式向乙方索要现金、有价证券、支付凭证和贵重礼品以及任何有违清廉医院建设要求的其他有价物品或乙方安排并支付费用的营业性娱乐场所的娱乐活动等。被动接受乙方给予钱物的，应予主动退还；无法退还的，有责任向院纪检监察部门如实反映情况。</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四、严禁甲方工作人员利用任何途径和方式，向乙方透露统计医疗信息、医院招（投）标信息等，或为乙方提供便利。</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五、乙方不得以回扣、宴请、提供服务等方式影响甲方及其工作人员在招标、采购中的选择权，不得在学术活动中提供旅游、超标准支付食宿费用等。</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六、乙方工作人员来院洽谈业务工作须严格遵守上级部门及医院相关规章制度，严格执行医院《医药（械）代表登记备案和管理制度》，及时做好医药代表登记、报备和变更等。未按规定执行，一经查实，承担相应责任。</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七、甲乙双方任何一方违反本协议或触犯相关法律法规，一经发现，本协议自动终止，且保留向有关部门报告的权利。</w:t>
      </w:r>
    </w:p>
    <w:p w:rsidR="004563E5" w:rsidRDefault="009834B9">
      <w:pPr>
        <w:spacing w:line="360" w:lineRule="auto"/>
        <w:ind w:firstLineChars="200" w:firstLine="420"/>
        <w:rPr>
          <w:rFonts w:ascii="宋体" w:hAnsi="宋体" w:cs="仿宋"/>
          <w:szCs w:val="21"/>
        </w:rPr>
      </w:pPr>
      <w:r>
        <w:rPr>
          <w:rFonts w:ascii="宋体" w:hAnsi="宋体" w:cs="仿宋" w:hint="eastAsia"/>
          <w:szCs w:val="21"/>
        </w:rPr>
        <w:t>八、本协议一式二份，双方各执一份（甲方由院纪检监察室留存），自签字盖章之日起生效，有效期从</w:t>
      </w:r>
      <w:r>
        <w:rPr>
          <w:rFonts w:ascii="宋体" w:hAnsi="宋体" w:cs="仿宋"/>
          <w:szCs w:val="21"/>
        </w:rPr>
        <w:t xml:space="preserve">2026年  </w:t>
      </w:r>
      <w:r>
        <w:rPr>
          <w:rFonts w:ascii="宋体" w:hAnsi="宋体" w:cs="仿宋" w:hint="eastAsia"/>
          <w:szCs w:val="21"/>
        </w:rPr>
        <w:t>月</w:t>
      </w:r>
      <w:r>
        <w:rPr>
          <w:rFonts w:ascii="宋体" w:hAnsi="宋体" w:cs="仿宋"/>
          <w:szCs w:val="21"/>
        </w:rPr>
        <w:t xml:space="preserve">  </w:t>
      </w:r>
      <w:r>
        <w:rPr>
          <w:rFonts w:ascii="宋体" w:hAnsi="宋体" w:cs="仿宋" w:hint="eastAsia"/>
          <w:szCs w:val="21"/>
        </w:rPr>
        <w:t>日起至下一轮重新签协议之日止。</w:t>
      </w:r>
    </w:p>
    <w:p w:rsidR="004563E5" w:rsidRDefault="004563E5">
      <w:pPr>
        <w:spacing w:line="360" w:lineRule="auto"/>
        <w:rPr>
          <w:rFonts w:ascii="宋体" w:hAnsi="宋体" w:cs="仿宋"/>
          <w:szCs w:val="21"/>
        </w:rPr>
      </w:pPr>
    </w:p>
    <w:p w:rsidR="004563E5" w:rsidRDefault="009834B9">
      <w:pPr>
        <w:spacing w:line="360" w:lineRule="auto"/>
        <w:rPr>
          <w:rFonts w:ascii="宋体" w:hAnsi="宋体" w:cs="仿宋"/>
          <w:szCs w:val="21"/>
        </w:rPr>
      </w:pPr>
      <w:r>
        <w:rPr>
          <w:rFonts w:ascii="宋体" w:hAnsi="宋体" w:cs="仿宋" w:hint="eastAsia"/>
          <w:b/>
          <w:bCs/>
          <w:szCs w:val="21"/>
        </w:rPr>
        <w:t xml:space="preserve">甲方（盖章）：              </w:t>
      </w:r>
      <w:r>
        <w:rPr>
          <w:rFonts w:ascii="宋体" w:hAnsi="宋体" w:cs="仿宋"/>
          <w:b/>
          <w:bCs/>
          <w:szCs w:val="21"/>
        </w:rPr>
        <w:t xml:space="preserve">              </w:t>
      </w:r>
      <w:r>
        <w:rPr>
          <w:rFonts w:ascii="宋体" w:hAnsi="宋体" w:cs="仿宋" w:hint="eastAsia"/>
          <w:b/>
          <w:bCs/>
          <w:szCs w:val="21"/>
        </w:rPr>
        <w:t xml:space="preserve"> 乙方（盖章）：</w:t>
      </w:r>
    </w:p>
    <w:p w:rsidR="004563E5" w:rsidRDefault="009834B9">
      <w:pPr>
        <w:spacing w:line="360" w:lineRule="auto"/>
        <w:rPr>
          <w:rFonts w:ascii="宋体" w:hAnsi="宋体" w:cs="仿宋"/>
          <w:szCs w:val="21"/>
        </w:rPr>
      </w:pPr>
      <w:r>
        <w:rPr>
          <w:rFonts w:ascii="宋体" w:hAnsi="宋体" w:cs="仿宋" w:hint="eastAsia"/>
          <w:szCs w:val="21"/>
        </w:rPr>
        <w:t xml:space="preserve">法定代表人或委托代理人      </w:t>
      </w:r>
      <w:r>
        <w:rPr>
          <w:rFonts w:ascii="宋体" w:hAnsi="宋体" w:cs="仿宋"/>
          <w:szCs w:val="21"/>
        </w:rPr>
        <w:t xml:space="preserve">              </w:t>
      </w:r>
      <w:r>
        <w:rPr>
          <w:rFonts w:ascii="宋体" w:hAnsi="宋体" w:cs="仿宋" w:hint="eastAsia"/>
          <w:szCs w:val="21"/>
        </w:rPr>
        <w:t xml:space="preserve"> 法定代表人或委托代理人     </w:t>
      </w:r>
    </w:p>
    <w:p w:rsidR="004563E5" w:rsidRDefault="004563E5">
      <w:pPr>
        <w:spacing w:line="360" w:lineRule="auto"/>
        <w:ind w:firstLineChars="200" w:firstLine="420"/>
        <w:rPr>
          <w:rFonts w:ascii="宋体" w:hAnsi="宋体" w:cs="仿宋"/>
          <w:szCs w:val="21"/>
        </w:rPr>
      </w:pPr>
    </w:p>
    <w:p w:rsidR="004563E5" w:rsidRDefault="009834B9">
      <w:pPr>
        <w:spacing w:line="360" w:lineRule="auto"/>
        <w:ind w:firstLineChars="1000" w:firstLine="2100"/>
        <w:rPr>
          <w:rFonts w:ascii="宋体" w:hAnsi="宋体" w:cs="仿宋"/>
          <w:szCs w:val="21"/>
        </w:rPr>
      </w:pPr>
      <w:r>
        <w:rPr>
          <w:rFonts w:ascii="宋体" w:hAnsi="宋体" w:cs="仿宋"/>
          <w:szCs w:val="21"/>
        </w:rPr>
        <w:t>2026年</w:t>
      </w:r>
      <w:r>
        <w:rPr>
          <w:rFonts w:ascii="宋体" w:hAnsi="宋体" w:cs="仿宋" w:hint="eastAsia"/>
          <w:szCs w:val="21"/>
        </w:rPr>
        <w:t xml:space="preserve">  月  日             </w:t>
      </w:r>
      <w:r>
        <w:rPr>
          <w:rFonts w:ascii="宋体" w:hAnsi="宋体" w:cs="仿宋"/>
          <w:szCs w:val="21"/>
        </w:rPr>
        <w:t xml:space="preserve">         </w:t>
      </w:r>
      <w:r>
        <w:rPr>
          <w:rFonts w:ascii="宋体" w:hAnsi="宋体" w:cs="仿宋" w:hint="eastAsia"/>
          <w:szCs w:val="21"/>
        </w:rPr>
        <w:t xml:space="preserve">   </w:t>
      </w:r>
      <w:r>
        <w:rPr>
          <w:rFonts w:ascii="宋体" w:hAnsi="宋体" w:cs="仿宋"/>
          <w:szCs w:val="21"/>
        </w:rPr>
        <w:t xml:space="preserve">      </w:t>
      </w:r>
      <w:r>
        <w:rPr>
          <w:rFonts w:ascii="宋体" w:hAnsi="宋体" w:cs="仿宋" w:hint="eastAsia"/>
          <w:szCs w:val="21"/>
        </w:rPr>
        <w:t xml:space="preserve"> </w:t>
      </w:r>
      <w:r>
        <w:rPr>
          <w:rFonts w:ascii="宋体" w:hAnsi="宋体" w:cs="仿宋"/>
          <w:szCs w:val="21"/>
        </w:rPr>
        <w:t>2026年</w:t>
      </w:r>
      <w:r>
        <w:rPr>
          <w:rFonts w:ascii="宋体" w:hAnsi="宋体" w:cs="仿宋" w:hint="eastAsia"/>
          <w:szCs w:val="21"/>
        </w:rPr>
        <w:t xml:space="preserve">  月  日</w:t>
      </w:r>
    </w:p>
    <w:p w:rsidR="004563E5" w:rsidRDefault="009834B9">
      <w:pPr>
        <w:pStyle w:val="a0"/>
        <w:spacing w:line="420" w:lineRule="exact"/>
        <w:ind w:left="840" w:hanging="420"/>
        <w:jc w:val="center"/>
        <w:rPr>
          <w:rFonts w:hAnsi="宋体" w:cs="仿宋"/>
        </w:rPr>
      </w:pPr>
      <w:r>
        <w:rPr>
          <w:rFonts w:hAnsi="宋体" w:cs="仿宋" w:hint="eastAsia"/>
        </w:rPr>
        <w:t xml:space="preserve"> </w:t>
      </w:r>
    </w:p>
    <w:p w:rsidR="004563E5" w:rsidRDefault="009834B9">
      <w:pPr>
        <w:jc w:val="center"/>
        <w:rPr>
          <w:rFonts w:ascii="宋体" w:hAnsi="宋体"/>
          <w:b/>
          <w:sz w:val="36"/>
          <w:szCs w:val="36"/>
        </w:rPr>
      </w:pPr>
      <w:r>
        <w:rPr>
          <w:rFonts w:ascii="宋体" w:hAnsi="宋体" w:cs="宋体"/>
        </w:rPr>
        <w:br w:type="page"/>
      </w:r>
      <w:r>
        <w:rPr>
          <w:rFonts w:ascii="宋体" w:hAnsi="宋体" w:hint="eastAsia"/>
          <w:b/>
          <w:sz w:val="36"/>
          <w:szCs w:val="36"/>
        </w:rPr>
        <w:lastRenderedPageBreak/>
        <w:t>浙江省立同德医院医药产品廉洁购销合同</w:t>
      </w:r>
    </w:p>
    <w:p w:rsidR="004563E5" w:rsidRDefault="004563E5">
      <w:pPr>
        <w:spacing w:line="420" w:lineRule="exact"/>
        <w:jc w:val="center"/>
        <w:rPr>
          <w:rFonts w:ascii="宋体" w:hAnsi="宋体"/>
          <w:b/>
          <w:sz w:val="36"/>
          <w:szCs w:val="36"/>
        </w:rPr>
      </w:pPr>
    </w:p>
    <w:p w:rsidR="004563E5" w:rsidRDefault="009834B9">
      <w:pPr>
        <w:spacing w:line="420" w:lineRule="exact"/>
        <w:rPr>
          <w:rFonts w:ascii="宋体" w:hAnsi="宋体"/>
          <w:szCs w:val="21"/>
        </w:rPr>
      </w:pPr>
      <w:r>
        <w:rPr>
          <w:rFonts w:ascii="宋体" w:hAnsi="宋体" w:hint="eastAsia"/>
          <w:b/>
          <w:szCs w:val="21"/>
        </w:rPr>
        <w:t>甲方</w:t>
      </w:r>
      <w:r>
        <w:rPr>
          <w:rFonts w:ascii="宋体" w:hAnsi="宋体" w:hint="eastAsia"/>
          <w:szCs w:val="21"/>
        </w:rPr>
        <w:t>（医疗卫生机构）：浙江省立同德医院</w:t>
      </w:r>
    </w:p>
    <w:p w:rsidR="004563E5" w:rsidRDefault="009834B9">
      <w:pPr>
        <w:spacing w:line="420" w:lineRule="exact"/>
        <w:rPr>
          <w:rFonts w:ascii="宋体" w:hAnsi="宋体"/>
          <w:szCs w:val="21"/>
        </w:rPr>
      </w:pPr>
      <w:r>
        <w:rPr>
          <w:rFonts w:ascii="宋体" w:hAnsi="宋体" w:hint="eastAsia"/>
          <w:b/>
          <w:szCs w:val="21"/>
        </w:rPr>
        <w:t>乙方</w:t>
      </w:r>
      <w:r>
        <w:rPr>
          <w:rFonts w:ascii="宋体" w:hAnsi="宋体" w:hint="eastAsia"/>
          <w:szCs w:val="21"/>
        </w:rPr>
        <w:t>（医药生产经营企业及其代理人）：</w:t>
      </w:r>
    </w:p>
    <w:p w:rsidR="004563E5" w:rsidRDefault="009834B9">
      <w:pPr>
        <w:spacing w:line="420" w:lineRule="exact"/>
        <w:ind w:firstLineChars="200" w:firstLine="420"/>
        <w:rPr>
          <w:rFonts w:ascii="宋体" w:hAnsi="宋体"/>
          <w:szCs w:val="21"/>
        </w:rPr>
      </w:pPr>
      <w:r>
        <w:rPr>
          <w:rFonts w:ascii="宋体" w:hAnsi="宋体" w:hint="eastAsia"/>
          <w:szCs w:val="21"/>
        </w:rPr>
        <w:t>为进一步加强医疗卫生行风建设，规范医疗卫生机构医药购销行为，有效防范商业贿赂行为，营造公平交易、诚实守信的购销环境，经甲、乙双方协商，同意签订本合同，并共同遵守：</w:t>
      </w:r>
    </w:p>
    <w:p w:rsidR="004563E5" w:rsidRDefault="009834B9">
      <w:pPr>
        <w:spacing w:line="420" w:lineRule="exact"/>
        <w:ind w:firstLineChars="200" w:firstLine="420"/>
        <w:rPr>
          <w:rFonts w:ascii="宋体" w:hAnsi="宋体"/>
          <w:szCs w:val="21"/>
        </w:rPr>
      </w:pPr>
      <w:r>
        <w:rPr>
          <w:rFonts w:ascii="宋体" w:hAnsi="宋体" w:hint="eastAsia"/>
          <w:szCs w:val="21"/>
        </w:rPr>
        <w:t>一、甲乙双方按照《民法典》及医药产品购销合同约定购销药品、医用设备、医用耗材等医药产品。</w:t>
      </w:r>
    </w:p>
    <w:p w:rsidR="004563E5" w:rsidRDefault="009834B9">
      <w:pPr>
        <w:spacing w:line="420" w:lineRule="exact"/>
        <w:ind w:firstLineChars="200" w:firstLine="420"/>
        <w:rPr>
          <w:rFonts w:ascii="宋体" w:hAnsi="宋体"/>
          <w:szCs w:val="21"/>
        </w:rPr>
      </w:pPr>
      <w:r>
        <w:rPr>
          <w:rFonts w:ascii="宋体" w:hAnsi="宋体" w:hint="eastAsia"/>
          <w:szCs w:val="21"/>
        </w:rPr>
        <w:t>二、甲方应当严格执行医药产品购销合同验收、入库制度，对采购医药产品及发票进行查验，不得违反有关规定合同外采购、违价采购或从非规定渠道采购。</w:t>
      </w:r>
    </w:p>
    <w:p w:rsidR="004563E5" w:rsidRDefault="009834B9">
      <w:pPr>
        <w:spacing w:line="420" w:lineRule="exact"/>
        <w:ind w:firstLineChars="200" w:firstLine="420"/>
        <w:rPr>
          <w:rFonts w:ascii="宋体" w:hAnsi="宋体"/>
          <w:szCs w:val="21"/>
        </w:rPr>
      </w:pPr>
      <w:r>
        <w:rPr>
          <w:rFonts w:ascii="宋体" w:hAnsi="宋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rsidR="004563E5" w:rsidRDefault="009834B9">
      <w:pPr>
        <w:spacing w:line="420" w:lineRule="exact"/>
        <w:ind w:firstLineChars="200" w:firstLine="420"/>
        <w:rPr>
          <w:rFonts w:ascii="宋体" w:hAnsi="宋体"/>
          <w:szCs w:val="21"/>
        </w:rPr>
      </w:pPr>
      <w:r>
        <w:rPr>
          <w:rFonts w:ascii="宋体" w:hAnsi="宋体" w:hint="eastAsia"/>
          <w:szCs w:val="21"/>
        </w:rPr>
        <w:t>四、严禁甲方工作人员利用任何途径和方式，为乙方统计医师个人及临床科室有关医药产品用量信息，或为乙方统计提供便利。</w:t>
      </w:r>
    </w:p>
    <w:p w:rsidR="004563E5" w:rsidRDefault="009834B9">
      <w:pPr>
        <w:spacing w:line="420" w:lineRule="exact"/>
        <w:ind w:firstLineChars="200" w:firstLine="420"/>
        <w:rPr>
          <w:rFonts w:ascii="宋体" w:hAnsi="宋体"/>
          <w:szCs w:val="21"/>
        </w:rPr>
      </w:pPr>
      <w:r>
        <w:rPr>
          <w:rFonts w:ascii="宋体" w:hAnsi="宋体" w:hint="eastAsia"/>
          <w:szCs w:val="21"/>
        </w:rPr>
        <w:t>五、乙方不得以回扣、宴请等方式影响甲方工作人员采购或使用医药产品的选择权，不得在学术活动中提供旅游、超标准支付食宿费用。</w:t>
      </w:r>
    </w:p>
    <w:p w:rsidR="004563E5" w:rsidRDefault="009834B9">
      <w:pPr>
        <w:spacing w:line="420" w:lineRule="exact"/>
        <w:ind w:firstLineChars="200" w:firstLine="420"/>
        <w:rPr>
          <w:rFonts w:ascii="宋体" w:hAnsi="宋体"/>
          <w:szCs w:val="21"/>
        </w:rPr>
      </w:pPr>
      <w:r>
        <w:rPr>
          <w:rFonts w:ascii="宋体" w:hAnsi="宋体" w:hint="eastAsia"/>
          <w:szCs w:val="21"/>
        </w:rPr>
        <w:t>六、乙方指定</w:t>
      </w:r>
      <w:r>
        <w:rPr>
          <w:rFonts w:ascii="宋体" w:hAnsi="宋体" w:hint="eastAsia"/>
          <w:szCs w:val="21"/>
          <w:u w:val="single"/>
        </w:rPr>
        <w:t xml:space="preserve">                        </w:t>
      </w:r>
      <w:r>
        <w:rPr>
          <w:rFonts w:ascii="宋体" w:hAnsi="宋体" w:hint="eastAsia"/>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4563E5" w:rsidRDefault="009834B9">
      <w:pPr>
        <w:spacing w:line="420" w:lineRule="exact"/>
        <w:ind w:firstLineChars="200" w:firstLine="420"/>
        <w:rPr>
          <w:rFonts w:ascii="宋体" w:hAnsi="宋体"/>
          <w:szCs w:val="21"/>
        </w:rPr>
      </w:pPr>
      <w:r>
        <w:rPr>
          <w:rFonts w:ascii="宋体" w:hAnsi="宋体" w:hint="eastAsia"/>
          <w:szCs w:val="21"/>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宋体" w:hAnsi="宋体" w:hint="eastAsia"/>
          <w:szCs w:val="21"/>
          <w:shd w:val="clear" w:color="auto" w:fill="FFFFFF"/>
        </w:rPr>
        <w:t>（国卫法制发〔</w:t>
      </w:r>
      <w:r>
        <w:rPr>
          <w:rFonts w:ascii="宋体" w:hAnsi="宋体"/>
          <w:szCs w:val="21"/>
          <w:shd w:val="clear" w:color="auto" w:fill="FFFFFF"/>
        </w:rPr>
        <w:t>2013</w:t>
      </w:r>
      <w:r>
        <w:rPr>
          <w:rFonts w:ascii="宋体" w:hAnsi="宋体" w:hint="eastAsia"/>
          <w:szCs w:val="21"/>
          <w:shd w:val="clear" w:color="auto" w:fill="FFFFFF"/>
        </w:rPr>
        <w:t>〕</w:t>
      </w:r>
      <w:r>
        <w:rPr>
          <w:rFonts w:ascii="宋体" w:hAnsi="宋体"/>
          <w:szCs w:val="21"/>
          <w:shd w:val="clear" w:color="auto" w:fill="FFFFFF"/>
        </w:rPr>
        <w:t>50</w:t>
      </w:r>
      <w:r>
        <w:rPr>
          <w:rFonts w:ascii="宋体" w:hAnsi="宋体" w:hint="eastAsia"/>
          <w:szCs w:val="21"/>
          <w:shd w:val="clear" w:color="auto" w:fill="FFFFFF"/>
        </w:rPr>
        <w:t>号）</w:t>
      </w:r>
      <w:r>
        <w:rPr>
          <w:rFonts w:ascii="宋体" w:hAnsi="宋体" w:hint="eastAsia"/>
          <w:szCs w:val="21"/>
        </w:rPr>
        <w:t>相关规定处理。</w:t>
      </w:r>
    </w:p>
    <w:p w:rsidR="004563E5" w:rsidRDefault="009834B9">
      <w:pPr>
        <w:spacing w:line="420" w:lineRule="exact"/>
        <w:ind w:firstLineChars="200" w:firstLine="420"/>
        <w:rPr>
          <w:rFonts w:ascii="宋体" w:hAnsi="宋体"/>
          <w:szCs w:val="21"/>
        </w:rPr>
      </w:pPr>
      <w:r>
        <w:rPr>
          <w:rFonts w:ascii="宋体" w:hAnsi="宋体" w:hint="eastAsia"/>
          <w:szCs w:val="21"/>
        </w:rPr>
        <w:t>八、本合同作为医药产品购销合同的重要组成部分，与购销合同一并执行，具有同等的法律效力。</w:t>
      </w:r>
    </w:p>
    <w:p w:rsidR="004563E5" w:rsidRDefault="009834B9">
      <w:pPr>
        <w:spacing w:line="420" w:lineRule="exact"/>
        <w:ind w:firstLineChars="200" w:firstLine="420"/>
        <w:rPr>
          <w:rFonts w:ascii="宋体" w:hAnsi="宋体"/>
          <w:szCs w:val="21"/>
        </w:rPr>
      </w:pPr>
      <w:r>
        <w:rPr>
          <w:rFonts w:ascii="宋体" w:hAnsi="宋体" w:hint="eastAsia"/>
          <w:szCs w:val="21"/>
        </w:rPr>
        <w:t>九、本合同一式三份，甲、乙双方各执一份，甲方纪检监察部门执一份，并从签订之日起生效。</w:t>
      </w:r>
    </w:p>
    <w:p w:rsidR="004563E5" w:rsidRDefault="004563E5">
      <w:pPr>
        <w:spacing w:line="420" w:lineRule="exact"/>
        <w:rPr>
          <w:rFonts w:ascii="宋体" w:hAnsi="宋体"/>
          <w:szCs w:val="21"/>
        </w:rPr>
      </w:pPr>
    </w:p>
    <w:p w:rsidR="004563E5" w:rsidRDefault="009834B9">
      <w:pPr>
        <w:spacing w:line="420" w:lineRule="exact"/>
        <w:rPr>
          <w:rFonts w:ascii="宋体" w:hAnsi="宋体"/>
          <w:szCs w:val="21"/>
        </w:rPr>
      </w:pPr>
      <w:r>
        <w:rPr>
          <w:rFonts w:ascii="宋体" w:hAnsi="宋体" w:hint="eastAsia"/>
          <w:szCs w:val="21"/>
        </w:rPr>
        <w:t>甲方（盖章）：浙江省立同德医院             乙方（盖章）：</w:t>
      </w:r>
    </w:p>
    <w:p w:rsidR="004563E5" w:rsidRDefault="009834B9">
      <w:pPr>
        <w:spacing w:line="420" w:lineRule="exact"/>
        <w:rPr>
          <w:rFonts w:ascii="宋体" w:hAnsi="宋体"/>
          <w:szCs w:val="21"/>
        </w:rPr>
      </w:pPr>
      <w:r>
        <w:rPr>
          <w:rFonts w:ascii="宋体" w:hAnsi="宋体" w:hint="eastAsia"/>
          <w:szCs w:val="21"/>
        </w:rPr>
        <w:t>法定代表人（负责人）：                      法定代表人（负责人）：</w:t>
      </w:r>
    </w:p>
    <w:p w:rsidR="004563E5" w:rsidRDefault="009834B9">
      <w:pPr>
        <w:spacing w:line="420" w:lineRule="exact"/>
        <w:rPr>
          <w:rFonts w:ascii="宋体" w:hAnsi="宋体"/>
          <w:szCs w:val="21"/>
        </w:rPr>
      </w:pPr>
      <w:r>
        <w:rPr>
          <w:rFonts w:ascii="宋体" w:hAnsi="宋体" w:hint="eastAsia"/>
          <w:szCs w:val="21"/>
        </w:rPr>
        <w:t xml:space="preserve">经办人签名：                             </w:t>
      </w:r>
      <w:r>
        <w:rPr>
          <w:rFonts w:ascii="宋体" w:hAnsi="宋体"/>
          <w:szCs w:val="21"/>
        </w:rPr>
        <w:t xml:space="preserve"> </w:t>
      </w:r>
      <w:r>
        <w:rPr>
          <w:rFonts w:ascii="宋体" w:hAnsi="宋体" w:hint="eastAsia"/>
          <w:szCs w:val="21"/>
        </w:rPr>
        <w:t xml:space="preserve">  经办人签名：</w:t>
      </w:r>
    </w:p>
    <w:p w:rsidR="004563E5" w:rsidRDefault="009834B9">
      <w:pPr>
        <w:pStyle w:val="ae"/>
        <w:ind w:firstLineChars="600" w:firstLine="1260"/>
        <w:rPr>
          <w:rFonts w:hAnsi="宋体"/>
        </w:rPr>
        <w:sectPr w:rsidR="004563E5">
          <w:headerReference w:type="default" r:id="rId9"/>
          <w:footerReference w:type="default" r:id="rId10"/>
          <w:pgSz w:w="11906" w:h="16838"/>
          <w:pgMar w:top="1701" w:right="1276" w:bottom="1440" w:left="1559" w:header="709" w:footer="754" w:gutter="0"/>
          <w:pgNumType w:start="0"/>
          <w:cols w:space="720"/>
          <w:titlePg/>
          <w:docGrid w:linePitch="312"/>
        </w:sectPr>
      </w:pPr>
      <w:r>
        <w:rPr>
          <w:rFonts w:hAnsi="宋体" w:hint="eastAsia"/>
          <w:szCs w:val="21"/>
        </w:rPr>
        <w:t xml:space="preserve">    年  月  日                                 年   月  日</w:t>
      </w:r>
    </w:p>
    <w:p w:rsidR="004563E5" w:rsidRDefault="009834B9">
      <w:pPr>
        <w:pStyle w:val="1"/>
        <w:adjustRightInd w:val="0"/>
        <w:spacing w:beforeLines="0"/>
        <w:rPr>
          <w:rFonts w:cs="Arial"/>
          <w:color w:val="auto"/>
        </w:rPr>
      </w:pPr>
      <w:bookmarkStart w:id="62" w:name="_Toc26673"/>
      <w:bookmarkStart w:id="63" w:name="_Toc193108916"/>
      <w:r>
        <w:rPr>
          <w:rFonts w:cs="Arial"/>
          <w:color w:val="auto"/>
        </w:rPr>
        <w:lastRenderedPageBreak/>
        <w:t>第五章</w:t>
      </w:r>
      <w:r>
        <w:rPr>
          <w:rFonts w:cs="Arial"/>
          <w:color w:val="auto"/>
        </w:rPr>
        <w:t xml:space="preserve">  </w:t>
      </w:r>
      <w:r>
        <w:rPr>
          <w:rFonts w:cs="Arial"/>
          <w:color w:val="auto"/>
        </w:rPr>
        <w:t>评标办法</w:t>
      </w:r>
      <w:bookmarkEnd w:id="62"/>
      <w:bookmarkEnd w:id="63"/>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本评标办法遵照《中华人民共和国政府采购法》等政府采购有关规定，并结合本项目的具体情况制定。</w:t>
      </w:r>
    </w:p>
    <w:p w:rsidR="004563E5" w:rsidRDefault="009834B9">
      <w:pPr>
        <w:pStyle w:val="2"/>
        <w:spacing w:before="120" w:line="336" w:lineRule="auto"/>
        <w:ind w:firstLine="422"/>
        <w:rPr>
          <w:rFonts w:cs="Arial"/>
        </w:rPr>
      </w:pPr>
      <w:r>
        <w:rPr>
          <w:rFonts w:cs="Arial"/>
        </w:rPr>
        <w:t>一、总则</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评标工作遵循公正、公平、科学、择优的原则，评标人员将本着认真、公正、诚实、廉洁的精神，进行评标工作，择优推荐中标候选人。在评标期间，评标委员及相关工作人员必须严格遵守保密规定，不得泄露评标的有关情况。</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评标委员会成员对需要共同认定的事项存在争议的，应当按照少数服从多数的原则作出结论。持不同意见的评标委员会成员应当在评标报告上签署不同意见及理由，否则视为同意评标报告。</w:t>
      </w:r>
    </w:p>
    <w:p w:rsidR="004563E5" w:rsidRDefault="009834B9">
      <w:pPr>
        <w:pStyle w:val="2"/>
        <w:spacing w:before="120" w:line="336" w:lineRule="auto"/>
        <w:ind w:firstLine="422"/>
        <w:rPr>
          <w:rFonts w:cs="Arial"/>
        </w:rPr>
      </w:pPr>
      <w:r>
        <w:rPr>
          <w:rFonts w:cs="Arial"/>
        </w:rPr>
        <w:t>二、评标组织</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评标工作由采购人依法组建的评标委员会负责。评标委员会负责审标、询标、评审等工作，并向采购人提出评审意见和评标报告。</w:t>
      </w:r>
    </w:p>
    <w:p w:rsidR="004563E5" w:rsidRDefault="009834B9">
      <w:pPr>
        <w:pStyle w:val="2"/>
        <w:spacing w:before="120" w:line="336" w:lineRule="auto"/>
        <w:ind w:firstLine="422"/>
        <w:rPr>
          <w:rFonts w:cs="Arial"/>
          <w:szCs w:val="21"/>
        </w:rPr>
      </w:pPr>
      <w:r>
        <w:rPr>
          <w:rFonts w:cs="Arial"/>
          <w:szCs w:val="21"/>
        </w:rPr>
        <w:t>三、符合性审查</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评标委员会对投标文件依据招标文件规定进行符合性审查。</w:t>
      </w:r>
      <w:r>
        <w:rPr>
          <w:rFonts w:ascii="Arial" w:hAnsi="Arial" w:cs="Arial"/>
        </w:rPr>
        <w:t>符合性审查条件详见《第六章</w:t>
      </w:r>
      <w:r>
        <w:rPr>
          <w:rFonts w:ascii="Arial" w:hAnsi="Arial" w:cs="Arial"/>
        </w:rPr>
        <w:t xml:space="preserve">  </w:t>
      </w:r>
      <w:r>
        <w:rPr>
          <w:rFonts w:ascii="Arial" w:hAnsi="Arial" w:cs="Arial"/>
        </w:rPr>
        <w:t>投标人须知》</w:t>
      </w:r>
    </w:p>
    <w:p w:rsidR="004563E5" w:rsidRDefault="009834B9">
      <w:pPr>
        <w:pStyle w:val="2"/>
        <w:spacing w:before="120" w:line="336" w:lineRule="auto"/>
        <w:ind w:firstLine="422"/>
        <w:rPr>
          <w:rFonts w:cs="Arial"/>
          <w:szCs w:val="21"/>
        </w:rPr>
      </w:pPr>
      <w:r>
        <w:rPr>
          <w:rFonts w:cs="Arial"/>
          <w:szCs w:val="21"/>
        </w:rPr>
        <w:t>四、投标文件的澄清、说明或者补正</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投标人根据评标委员会要求对投标文件进行澄清、说明或者补正。评标期间，投标人应随时随地答复评标委员会的询标。程序要求详见《第六章</w:t>
      </w:r>
      <w:r>
        <w:rPr>
          <w:rFonts w:ascii="Arial" w:hAnsi="Arial" w:cs="Arial"/>
          <w:szCs w:val="21"/>
        </w:rPr>
        <w:t xml:space="preserve">  </w:t>
      </w:r>
      <w:r>
        <w:rPr>
          <w:rFonts w:ascii="Arial" w:hAnsi="Arial" w:cs="Arial"/>
          <w:szCs w:val="21"/>
        </w:rPr>
        <w:t>投标人须知》</w:t>
      </w:r>
    </w:p>
    <w:p w:rsidR="004563E5" w:rsidRDefault="009834B9">
      <w:pPr>
        <w:pStyle w:val="2"/>
        <w:spacing w:before="120" w:line="336" w:lineRule="auto"/>
        <w:ind w:firstLine="422"/>
        <w:rPr>
          <w:rFonts w:cs="Arial"/>
        </w:rPr>
      </w:pPr>
      <w:r>
        <w:rPr>
          <w:rFonts w:cs="Arial"/>
        </w:rPr>
        <w:t>五、评标细则</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1.</w:t>
      </w:r>
      <w:r>
        <w:rPr>
          <w:rFonts w:ascii="Arial" w:hAnsi="Arial" w:cs="Arial"/>
          <w:szCs w:val="21"/>
        </w:rPr>
        <w:t>本项目采用综合评分法（总分</w:t>
      </w:r>
      <w:r>
        <w:rPr>
          <w:rFonts w:ascii="Arial" w:hAnsi="Arial" w:cs="Arial"/>
          <w:szCs w:val="21"/>
        </w:rPr>
        <w:t>100</w:t>
      </w:r>
      <w:r>
        <w:rPr>
          <w:rFonts w:ascii="Arial" w:hAnsi="Arial" w:cs="Arial"/>
          <w:szCs w:val="21"/>
        </w:rPr>
        <w:t>分），评标委员会根据本评标办法进行评审，对符合性审查合格的投标文件进行商务和技术评估，综合比较与评价。每个投标人最终得分</w:t>
      </w:r>
      <w:r>
        <w:rPr>
          <w:rFonts w:ascii="Arial" w:hAnsi="Arial" w:cs="Arial"/>
          <w:szCs w:val="21"/>
        </w:rPr>
        <w:t>=</w:t>
      </w:r>
      <w:r>
        <w:rPr>
          <w:rFonts w:ascii="Arial" w:hAnsi="Arial" w:cs="Arial"/>
          <w:szCs w:val="21"/>
        </w:rPr>
        <w:t>商务技术分</w:t>
      </w:r>
      <w:r>
        <w:rPr>
          <w:rFonts w:ascii="Arial" w:hAnsi="Arial" w:cs="Arial"/>
          <w:szCs w:val="21"/>
        </w:rPr>
        <w:t>+</w:t>
      </w:r>
      <w:r>
        <w:rPr>
          <w:rFonts w:ascii="Arial" w:hAnsi="Arial" w:cs="Arial"/>
          <w:szCs w:val="21"/>
        </w:rPr>
        <w:t>价格分。</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2.</w:t>
      </w:r>
      <w:r>
        <w:rPr>
          <w:rFonts w:ascii="Arial" w:hAnsi="Arial" w:cs="Arial"/>
          <w:szCs w:val="21"/>
        </w:rPr>
        <w:t>评审时，评标委员会各成员应当独立对每个有效响应的文件进行评价、打分，然后汇总每个投标人每项评分因素的得分。</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3.</w:t>
      </w:r>
      <w:r>
        <w:rPr>
          <w:rFonts w:ascii="Arial" w:hAnsi="Arial" w:cs="Arial"/>
          <w:szCs w:val="21"/>
        </w:rPr>
        <w:t>对投标人的价格分等客观评分项的评分应当一致，对其他需要借助专业知识评判的主观评分项，应当严格按照评分细则公正评分。</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4.</w:t>
      </w:r>
      <w:r>
        <w:rPr>
          <w:rFonts w:ascii="Arial" w:hAnsi="Arial" w:cs="Arial"/>
          <w:szCs w:val="21"/>
        </w:rPr>
        <w:t>评标结果按评审后得分由高到低顺序排列。得分相同的，按投标报价由低到高顺序排列。得分且投标报价相同的并列。并编写评标报告。</w:t>
      </w:r>
    </w:p>
    <w:p w:rsidR="004563E5" w:rsidRDefault="009834B9">
      <w:pPr>
        <w:adjustRightInd w:val="0"/>
        <w:snapToGrid w:val="0"/>
        <w:spacing w:line="336" w:lineRule="auto"/>
        <w:ind w:firstLineChars="200" w:firstLine="420"/>
        <w:rPr>
          <w:rFonts w:ascii="Arial" w:hAnsi="Arial" w:cs="Arial"/>
          <w:szCs w:val="21"/>
        </w:rPr>
      </w:pPr>
      <w:r>
        <w:rPr>
          <w:rFonts w:ascii="Arial" w:hAnsi="Arial" w:cs="Arial"/>
          <w:szCs w:val="21"/>
        </w:rPr>
        <w:t>5.</w:t>
      </w:r>
      <w:r>
        <w:rPr>
          <w:rFonts w:ascii="Arial" w:hAnsi="Arial" w:cs="Arial" w:hint="eastAsia"/>
          <w:szCs w:val="21"/>
        </w:rPr>
        <w:t>评标委员会将向采购人推荐投标文件满足采购文件全部实质性要求且按照评审因素的量化指标评审综合得分排列第一的投标供应商为中标候选供应商。</w:t>
      </w:r>
    </w:p>
    <w:p w:rsidR="004563E5" w:rsidRDefault="009834B9">
      <w:pPr>
        <w:pStyle w:val="3"/>
        <w:spacing w:line="336" w:lineRule="auto"/>
        <w:ind w:firstLine="422"/>
        <w:rPr>
          <w:rFonts w:cs="Arial"/>
        </w:rPr>
      </w:pPr>
      <w:r>
        <w:rPr>
          <w:rFonts w:cs="Arial"/>
        </w:rPr>
        <w:t xml:space="preserve">6. </w:t>
      </w:r>
      <w:r>
        <w:rPr>
          <w:rFonts w:cs="Arial"/>
        </w:rPr>
        <w:t>评分因素及分值范围</w:t>
      </w:r>
    </w:p>
    <w:p w:rsidR="004563E5" w:rsidRDefault="009834B9">
      <w:pPr>
        <w:pStyle w:val="3"/>
        <w:spacing w:line="336" w:lineRule="auto"/>
        <w:ind w:firstLine="422"/>
        <w:rPr>
          <w:rFonts w:cs="Arial"/>
          <w:szCs w:val="21"/>
        </w:rPr>
      </w:pPr>
      <w:bookmarkStart w:id="64" w:name="_Toc345320402"/>
      <w:r>
        <w:rPr>
          <w:rFonts w:cs="Arial"/>
          <w:szCs w:val="21"/>
        </w:rPr>
        <w:t xml:space="preserve">6.1 </w:t>
      </w:r>
      <w:r>
        <w:rPr>
          <w:rFonts w:cs="Arial"/>
          <w:bCs/>
          <w:szCs w:val="21"/>
        </w:rPr>
        <w:t>商务技术分</w:t>
      </w:r>
      <w:bookmarkEnd w:id="64"/>
    </w:p>
    <w:p w:rsidR="004563E5" w:rsidRDefault="009834B9">
      <w:pPr>
        <w:pStyle w:val="35"/>
        <w:adjustRightInd w:val="0"/>
        <w:snapToGrid w:val="0"/>
        <w:spacing w:line="336" w:lineRule="auto"/>
        <w:ind w:firstLine="420"/>
        <w:rPr>
          <w:rFonts w:ascii="Arial" w:eastAsia="宋体" w:hAnsi="Arial" w:cs="Arial"/>
          <w:color w:val="auto"/>
          <w:sz w:val="21"/>
          <w:szCs w:val="21"/>
        </w:rPr>
      </w:pPr>
      <w:r>
        <w:rPr>
          <w:rFonts w:ascii="Arial" w:eastAsia="宋体" w:hAnsi="Arial" w:cs="Arial"/>
          <w:color w:val="auto"/>
          <w:sz w:val="21"/>
          <w:szCs w:val="21"/>
        </w:rPr>
        <w:t>该评分分值由评标委员会根据评审情况在分值范围内独立评分（具体分值设定详见表格），小数点后最多保留一位小数。每个投标人的最终得分为评标委员会打分汇总后的算术平均值</w:t>
      </w:r>
      <w:r>
        <w:rPr>
          <w:rFonts w:ascii="Arial" w:eastAsia="宋体" w:hAnsi="Arial" w:cs="Arial"/>
          <w:color w:val="auto"/>
          <w:kern w:val="0"/>
          <w:sz w:val="21"/>
          <w:szCs w:val="21"/>
        </w:rPr>
        <w:t>（小数点后保留二位小数，第三位四舍五入）</w:t>
      </w:r>
      <w:r>
        <w:rPr>
          <w:rFonts w:ascii="Arial" w:eastAsia="宋体" w:hAnsi="Arial" w:cs="Arial"/>
          <w:color w:val="auto"/>
          <w:sz w:val="21"/>
          <w:szCs w:val="21"/>
        </w:rPr>
        <w:t>。</w:t>
      </w:r>
    </w:p>
    <w:p w:rsidR="004563E5" w:rsidRDefault="004563E5">
      <w:pPr>
        <w:pStyle w:val="35"/>
        <w:adjustRightInd w:val="0"/>
        <w:snapToGrid w:val="0"/>
        <w:spacing w:line="300" w:lineRule="auto"/>
        <w:ind w:firstLine="420"/>
        <w:rPr>
          <w:rFonts w:ascii="Arial" w:eastAsia="宋体" w:hAnsi="Arial" w:cs="Arial"/>
          <w:color w:val="auto"/>
          <w:sz w:val="21"/>
          <w:szCs w:val="21"/>
        </w:rPr>
      </w:pPr>
    </w:p>
    <w:p w:rsidR="004563E5" w:rsidRDefault="004563E5">
      <w:pPr>
        <w:pStyle w:val="35"/>
        <w:adjustRightInd w:val="0"/>
        <w:snapToGrid w:val="0"/>
        <w:spacing w:line="300" w:lineRule="auto"/>
        <w:ind w:firstLine="420"/>
        <w:rPr>
          <w:rFonts w:ascii="Arial" w:eastAsia="宋体" w:hAnsi="Arial" w:cs="Arial"/>
          <w:color w:val="auto"/>
          <w:sz w:val="21"/>
          <w:szCs w:val="21"/>
        </w:rPr>
      </w:pPr>
    </w:p>
    <w:tbl>
      <w:tblPr>
        <w:tblStyle w:val="aff2"/>
        <w:tblW w:w="9268" w:type="dxa"/>
        <w:jc w:val="center"/>
        <w:tblLook w:val="04A0" w:firstRow="1" w:lastRow="0" w:firstColumn="1" w:lastColumn="0" w:noHBand="0" w:noVBand="1"/>
      </w:tblPr>
      <w:tblGrid>
        <w:gridCol w:w="626"/>
        <w:gridCol w:w="1129"/>
        <w:gridCol w:w="6934"/>
        <w:gridCol w:w="579"/>
      </w:tblGrid>
      <w:tr w:rsidR="004563E5">
        <w:trPr>
          <w:trHeight w:val="284"/>
          <w:tblHeader/>
          <w:jc w:val="center"/>
        </w:trPr>
        <w:tc>
          <w:tcPr>
            <w:tcW w:w="626" w:type="dxa"/>
            <w:vAlign w:val="center"/>
          </w:tcPr>
          <w:p w:rsidR="004563E5" w:rsidRDefault="009834B9">
            <w:pPr>
              <w:adjustRightInd w:val="0"/>
              <w:snapToGrid w:val="0"/>
              <w:spacing w:line="300" w:lineRule="auto"/>
              <w:jc w:val="center"/>
              <w:rPr>
                <w:rFonts w:ascii="宋体" w:hAnsi="宋体" w:cs="Arial"/>
                <w:b/>
                <w:spacing w:val="-10"/>
                <w:szCs w:val="21"/>
              </w:rPr>
            </w:pPr>
            <w:r>
              <w:rPr>
                <w:rFonts w:ascii="宋体" w:hAnsi="宋体" w:cs="Arial"/>
                <w:b/>
                <w:spacing w:val="-10"/>
                <w:szCs w:val="21"/>
              </w:rPr>
              <w:lastRenderedPageBreak/>
              <w:t>序号</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评审因素</w:t>
            </w:r>
          </w:p>
        </w:tc>
        <w:tc>
          <w:tcPr>
            <w:tcW w:w="6934"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评分标准</w:t>
            </w:r>
          </w:p>
          <w:p w:rsidR="004563E5" w:rsidRDefault="009834B9">
            <w:pPr>
              <w:adjustRightInd w:val="0"/>
              <w:snapToGrid w:val="0"/>
              <w:spacing w:line="288" w:lineRule="auto"/>
              <w:ind w:leftChars="500" w:left="1050" w:rightChars="500" w:right="1050"/>
              <w:jc w:val="center"/>
              <w:rPr>
                <w:b/>
                <w:bCs/>
                <w:kern w:val="0"/>
                <w:szCs w:val="21"/>
              </w:rPr>
            </w:pPr>
            <w:r>
              <w:rPr>
                <w:rFonts w:cs="Arial"/>
                <w:spacing w:val="-10"/>
                <w:sz w:val="20"/>
                <w:szCs w:val="21"/>
              </w:rPr>
              <w:t>（电子投标文件中提供的证明材料（证书、合同等）应清晰可辨，如无法辨识，将不予给分。）</w:t>
            </w:r>
          </w:p>
        </w:tc>
        <w:tc>
          <w:tcPr>
            <w:tcW w:w="579" w:type="dxa"/>
            <w:vAlign w:val="center"/>
          </w:tcPr>
          <w:p w:rsidR="004563E5" w:rsidRDefault="009834B9">
            <w:pPr>
              <w:adjustRightInd w:val="0"/>
              <w:snapToGrid w:val="0"/>
              <w:spacing w:line="300" w:lineRule="auto"/>
              <w:jc w:val="center"/>
              <w:rPr>
                <w:b/>
                <w:bCs/>
                <w:kern w:val="0"/>
                <w:szCs w:val="21"/>
              </w:rPr>
            </w:pPr>
            <w:r>
              <w:rPr>
                <w:rFonts w:ascii="宋体" w:hAnsi="宋体" w:cs="Arial" w:hint="eastAsia"/>
                <w:b/>
                <w:spacing w:val="-10"/>
                <w:sz w:val="20"/>
                <w:szCs w:val="21"/>
              </w:rPr>
              <w:t>分值</w:t>
            </w:r>
          </w:p>
        </w:tc>
      </w:tr>
      <w:tr w:rsidR="004563E5">
        <w:trPr>
          <w:trHeight w:val="1109"/>
          <w:jc w:val="center"/>
        </w:trPr>
        <w:tc>
          <w:tcPr>
            <w:tcW w:w="626" w:type="dxa"/>
            <w:vAlign w:val="center"/>
          </w:tcPr>
          <w:p w:rsidR="004563E5" w:rsidRDefault="009834B9">
            <w:pPr>
              <w:adjustRightInd w:val="0"/>
              <w:snapToGrid w:val="0"/>
              <w:spacing w:line="300" w:lineRule="auto"/>
              <w:jc w:val="center"/>
              <w:rPr>
                <w:rFonts w:ascii="宋体" w:hAnsi="宋体" w:cs="Arial"/>
                <w:szCs w:val="21"/>
              </w:rPr>
            </w:pPr>
            <w:r>
              <w:rPr>
                <w:rFonts w:ascii="宋体" w:hAnsi="宋体" w:cs="Arial"/>
                <w:szCs w:val="21"/>
              </w:rPr>
              <w:t>1</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业绩</w:t>
            </w: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供应商自</w:t>
            </w:r>
            <w:r>
              <w:rPr>
                <w:rFonts w:hint="eastAsia"/>
                <w:szCs w:val="21"/>
              </w:rPr>
              <w:t>202</w:t>
            </w:r>
            <w:r>
              <w:rPr>
                <w:szCs w:val="21"/>
              </w:rPr>
              <w:t>3</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日以来（以合同签订时间为准）同类合同业绩（以提供的合同扫描件为准）：每提供</w:t>
            </w:r>
            <w:r>
              <w:rPr>
                <w:rFonts w:hint="eastAsia"/>
                <w:szCs w:val="21"/>
              </w:rPr>
              <w:t>1</w:t>
            </w:r>
            <w:r>
              <w:rPr>
                <w:rFonts w:hint="eastAsia"/>
                <w:szCs w:val="21"/>
              </w:rPr>
              <w:t>份合同业绩得</w:t>
            </w:r>
            <w:r>
              <w:rPr>
                <w:szCs w:val="21"/>
              </w:rPr>
              <w:t>1</w:t>
            </w:r>
            <w:r>
              <w:rPr>
                <w:rFonts w:hint="eastAsia"/>
                <w:szCs w:val="21"/>
              </w:rPr>
              <w:t>分，最高得</w:t>
            </w:r>
            <w:r>
              <w:rPr>
                <w:szCs w:val="21"/>
              </w:rPr>
              <w:t>3</w:t>
            </w:r>
            <w:r>
              <w:rPr>
                <w:rFonts w:hint="eastAsia"/>
                <w:szCs w:val="21"/>
              </w:rPr>
              <w:t>分。</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235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2</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体系证书</w:t>
            </w: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1</w:t>
            </w:r>
            <w:r>
              <w:rPr>
                <w:rFonts w:hint="eastAsia"/>
                <w:szCs w:val="21"/>
              </w:rPr>
              <w:t>、具有有效的质量管理体系认证证书的得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rFonts w:hint="eastAsia"/>
                <w:szCs w:val="21"/>
              </w:rPr>
              <w:t>2</w:t>
            </w:r>
            <w:r>
              <w:rPr>
                <w:rFonts w:hint="eastAsia"/>
                <w:szCs w:val="21"/>
              </w:rPr>
              <w:t>、具有有效的信息安全认证证书的得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szCs w:val="21"/>
              </w:rPr>
              <w:t>3</w:t>
            </w:r>
            <w:r>
              <w:rPr>
                <w:rFonts w:hint="eastAsia"/>
                <w:szCs w:val="21"/>
              </w:rPr>
              <w:t>、具有有效的信息技术服务管理体系证书得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szCs w:val="21"/>
              </w:rPr>
              <w:t>4</w:t>
            </w:r>
            <w:r>
              <w:rPr>
                <w:rFonts w:hint="eastAsia"/>
                <w:szCs w:val="21"/>
              </w:rPr>
              <w:t>、具有有效的环境管理体系认证证书的得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szCs w:val="21"/>
              </w:rPr>
              <w:t>5</w:t>
            </w:r>
            <w:r>
              <w:rPr>
                <w:rFonts w:hint="eastAsia"/>
                <w:szCs w:val="21"/>
              </w:rPr>
              <w:t>、具有有效的职业健康安全管理体系认证证书的得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rFonts w:hint="eastAsia"/>
                <w:szCs w:val="21"/>
              </w:rPr>
              <w:t>证明资料：以评标委员会在全国认证认可信息公共服务平台</w:t>
            </w:r>
            <w:r>
              <w:rPr>
                <w:rFonts w:hint="eastAsia"/>
                <w:szCs w:val="21"/>
              </w:rPr>
              <w:t>http://cx. cnca.cn/CertECloud/index/index/page</w:t>
            </w:r>
            <w:r>
              <w:rPr>
                <w:rFonts w:hint="eastAsia"/>
                <w:szCs w:val="21"/>
              </w:rPr>
              <w:t>查询结果为准。</w:t>
            </w:r>
          </w:p>
        </w:tc>
        <w:tc>
          <w:tcPr>
            <w:tcW w:w="57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5</w:t>
            </w:r>
          </w:p>
        </w:tc>
      </w:tr>
      <w:tr w:rsidR="004563E5">
        <w:trPr>
          <w:trHeight w:val="28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3</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重难点分析</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szCs w:val="21"/>
              </w:rPr>
              <w:t>供应商提供针对本项目</w:t>
            </w:r>
            <w:r>
              <w:rPr>
                <w:rFonts w:hint="eastAsia"/>
                <w:szCs w:val="21"/>
              </w:rPr>
              <w:t>服务</w:t>
            </w:r>
            <w:r>
              <w:rPr>
                <w:szCs w:val="21"/>
              </w:rPr>
              <w:t>过程中可能遇见的重难点问题进行分析并提供解决方案。根据方案详细性、全面性</w:t>
            </w:r>
            <w:r>
              <w:rPr>
                <w:rFonts w:hint="eastAsia"/>
                <w:szCs w:val="21"/>
              </w:rPr>
              <w:t>、科学性</w:t>
            </w:r>
            <w:r>
              <w:rPr>
                <w:szCs w:val="21"/>
              </w:rPr>
              <w:t>进行评分（满分</w:t>
            </w:r>
            <w:r>
              <w:rPr>
                <w:szCs w:val="21"/>
              </w:rPr>
              <w:t>4</w:t>
            </w:r>
            <w:r>
              <w:rPr>
                <w:szCs w:val="21"/>
              </w:rPr>
              <w:t>分，评分范围：</w:t>
            </w:r>
            <w:r>
              <w:rPr>
                <w:szCs w:val="21"/>
              </w:rPr>
              <w:t xml:space="preserve"> 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28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4</w:t>
            </w:r>
          </w:p>
        </w:tc>
        <w:tc>
          <w:tcPr>
            <w:tcW w:w="1129" w:type="dxa"/>
            <w:vMerge w:val="restart"/>
            <w:vAlign w:val="center"/>
          </w:tcPr>
          <w:p w:rsidR="004563E5" w:rsidRDefault="009834B9">
            <w:pPr>
              <w:adjustRightInd w:val="0"/>
              <w:snapToGrid w:val="0"/>
              <w:spacing w:line="288" w:lineRule="auto"/>
              <w:jc w:val="center"/>
              <w:rPr>
                <w:b/>
                <w:bCs/>
                <w:kern w:val="0"/>
                <w:szCs w:val="21"/>
              </w:rPr>
            </w:pPr>
            <w:r>
              <w:rPr>
                <w:rFonts w:cs="仿宋_GB2312" w:hint="eastAsia"/>
                <w:b/>
                <w:bCs/>
                <w:kern w:val="0"/>
                <w:szCs w:val="21"/>
              </w:rPr>
              <w:t>服务方案</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根据供应商提供的古籍图像采集方案（包括采集前准备方案）的详细性、准确性、可行性进行评分</w:t>
            </w:r>
            <w:r>
              <w:rPr>
                <w:szCs w:val="21"/>
              </w:rPr>
              <w:t>（满分</w:t>
            </w:r>
            <w:r>
              <w:rPr>
                <w:szCs w:val="21"/>
              </w:rPr>
              <w:t>4</w:t>
            </w:r>
            <w:r>
              <w:rPr>
                <w:szCs w:val="21"/>
              </w:rPr>
              <w:t>分，评分范围：</w:t>
            </w:r>
            <w:r>
              <w:rPr>
                <w:szCs w:val="21"/>
              </w:rPr>
              <w:t>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907"/>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5</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根据供应商提供的古籍图像处理方案的专业性、合理性、可行性进行评分</w:t>
            </w:r>
            <w:r>
              <w:rPr>
                <w:szCs w:val="21"/>
              </w:rPr>
              <w:t>（满分</w:t>
            </w:r>
            <w:r>
              <w:rPr>
                <w:szCs w:val="21"/>
              </w:rPr>
              <w:t>4</w:t>
            </w:r>
            <w:r>
              <w:rPr>
                <w:szCs w:val="21"/>
              </w:rPr>
              <w:t>分，评分范围：</w:t>
            </w:r>
            <w:r>
              <w:rPr>
                <w:szCs w:val="21"/>
              </w:rPr>
              <w:t>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650"/>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hint="eastAsia"/>
                <w:szCs w:val="21"/>
              </w:rPr>
              <w:t>6</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根据供应商提供的古籍元数据著录方案的专业性、合理性、可行性进行评分</w:t>
            </w:r>
            <w:r>
              <w:rPr>
                <w:szCs w:val="21"/>
              </w:rPr>
              <w:t>（满分</w:t>
            </w:r>
            <w:r>
              <w:rPr>
                <w:szCs w:val="21"/>
              </w:rPr>
              <w:t>4</w:t>
            </w:r>
            <w:r>
              <w:rPr>
                <w:szCs w:val="21"/>
              </w:rPr>
              <w:t>分，评分范围：</w:t>
            </w:r>
            <w:r>
              <w:rPr>
                <w:szCs w:val="21"/>
              </w:rPr>
              <w:t>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72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hint="eastAsia"/>
                <w:szCs w:val="21"/>
              </w:rPr>
              <w:t>7</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根据供应商提供的古籍数字化质检方案的完整性、合理性、适用性进行评分</w:t>
            </w:r>
            <w:r>
              <w:rPr>
                <w:szCs w:val="21"/>
              </w:rPr>
              <w:t>（满分</w:t>
            </w:r>
            <w:r>
              <w:rPr>
                <w:szCs w:val="21"/>
              </w:rPr>
              <w:t>4</w:t>
            </w:r>
            <w:r>
              <w:rPr>
                <w:szCs w:val="21"/>
              </w:rPr>
              <w:t>分，评分范围：</w:t>
            </w:r>
            <w:r>
              <w:rPr>
                <w:szCs w:val="21"/>
              </w:rPr>
              <w:t>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117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hint="eastAsia"/>
                <w:szCs w:val="21"/>
              </w:rPr>
              <w:t>8</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进度安排计划</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根据供应商提供的项目实施进度计划安排及工作进度保障措施合理性、可行性、全面性进行评分</w:t>
            </w:r>
            <w:r>
              <w:rPr>
                <w:szCs w:val="21"/>
              </w:rPr>
              <w:t>（满分</w:t>
            </w:r>
            <w:r>
              <w:rPr>
                <w:szCs w:val="21"/>
              </w:rPr>
              <w:t>4</w:t>
            </w:r>
            <w:r>
              <w:rPr>
                <w:szCs w:val="21"/>
              </w:rPr>
              <w:t>分，评分范围：</w:t>
            </w:r>
            <w:r>
              <w:rPr>
                <w:szCs w:val="21"/>
              </w:rPr>
              <w:t>4</w:t>
            </w:r>
            <w:r>
              <w:rPr>
                <w:szCs w:val="21"/>
              </w:rPr>
              <w:t>，</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1742"/>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hint="eastAsia"/>
                <w:szCs w:val="21"/>
              </w:rPr>
              <w:t>9</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数字化加工软件</w:t>
            </w: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投标人具有有效的数字化加工类软件（包括但不限于扫描类、图像处理类、数字化后期处理类、元数据著录类、数字化成果质检类软件），提供软件著作权证书，每一个得</w:t>
            </w:r>
            <w:r>
              <w:rPr>
                <w:rFonts w:hint="eastAsia"/>
                <w:szCs w:val="21"/>
              </w:rPr>
              <w:t>1</w:t>
            </w:r>
            <w:r>
              <w:rPr>
                <w:rFonts w:hint="eastAsia"/>
                <w:szCs w:val="21"/>
              </w:rPr>
              <w:t>分，最高得</w:t>
            </w:r>
            <w:r>
              <w:rPr>
                <w:rFonts w:hint="eastAsia"/>
                <w:szCs w:val="21"/>
              </w:rPr>
              <w:t>5</w:t>
            </w:r>
            <w:r>
              <w:rPr>
                <w:rFonts w:hint="eastAsia"/>
                <w:szCs w:val="21"/>
              </w:rPr>
              <w:t>分。</w:t>
            </w:r>
          </w:p>
          <w:p w:rsidR="004563E5" w:rsidRDefault="009834B9">
            <w:pPr>
              <w:adjustRightInd w:val="0"/>
              <w:snapToGrid w:val="0"/>
              <w:spacing w:line="288" w:lineRule="auto"/>
              <w:rPr>
                <w:szCs w:val="21"/>
              </w:rPr>
            </w:pPr>
            <w:r>
              <w:rPr>
                <w:rFonts w:hint="eastAsia"/>
                <w:szCs w:val="21"/>
              </w:rPr>
              <w:t>（提供有效的软件著作权证书复印件加盖公章，未提供不得分）</w:t>
            </w:r>
          </w:p>
        </w:tc>
        <w:tc>
          <w:tcPr>
            <w:tcW w:w="57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5</w:t>
            </w:r>
          </w:p>
        </w:tc>
      </w:tr>
      <w:tr w:rsidR="004563E5">
        <w:trPr>
          <w:trHeight w:val="284"/>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hint="eastAsia"/>
                <w:szCs w:val="21"/>
              </w:rPr>
              <w:t>1</w:t>
            </w:r>
            <w:r>
              <w:rPr>
                <w:rFonts w:ascii="宋体" w:hAnsi="宋体" w:cs="Arial"/>
                <w:szCs w:val="21"/>
              </w:rPr>
              <w:t>0</w:t>
            </w:r>
          </w:p>
        </w:tc>
        <w:tc>
          <w:tcPr>
            <w:tcW w:w="1129" w:type="dxa"/>
            <w:vAlign w:val="center"/>
          </w:tcPr>
          <w:p w:rsidR="004563E5" w:rsidRDefault="009834B9">
            <w:pPr>
              <w:adjustRightInd w:val="0"/>
              <w:snapToGrid w:val="0"/>
              <w:spacing w:line="288" w:lineRule="auto"/>
              <w:jc w:val="center"/>
              <w:rPr>
                <w:b/>
                <w:bCs/>
                <w:kern w:val="0"/>
                <w:szCs w:val="21"/>
              </w:rPr>
            </w:pPr>
            <w:r>
              <w:rPr>
                <w:b/>
                <w:bCs/>
                <w:kern w:val="0"/>
                <w:szCs w:val="21"/>
              </w:rPr>
              <w:t>保管</w:t>
            </w:r>
            <w:r>
              <w:rPr>
                <w:rFonts w:hint="eastAsia"/>
                <w:b/>
                <w:bCs/>
                <w:kern w:val="0"/>
                <w:szCs w:val="21"/>
              </w:rPr>
              <w:t>方案</w:t>
            </w:r>
          </w:p>
        </w:tc>
        <w:tc>
          <w:tcPr>
            <w:tcW w:w="6934" w:type="dxa"/>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供应商提供数字化加工过程中对古籍文献的保管方案，保证文献在数字化加工过程中的完整性，不丢失、不损坏、不受潮、不污损。根据方案的完整性、合理性进行评分</w:t>
            </w:r>
            <w:r>
              <w:rPr>
                <w:szCs w:val="21"/>
              </w:rPr>
              <w:t>（满分</w:t>
            </w:r>
            <w:r>
              <w:rPr>
                <w:szCs w:val="21"/>
              </w:rPr>
              <w:t>3</w:t>
            </w:r>
            <w:r>
              <w:rPr>
                <w:szCs w:val="21"/>
              </w:rPr>
              <w:t>分，评分范围：</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1071"/>
          <w:jc w:val="center"/>
        </w:trPr>
        <w:tc>
          <w:tcPr>
            <w:tcW w:w="626" w:type="dxa"/>
            <w:vAlign w:val="center"/>
          </w:tcPr>
          <w:p w:rsidR="004563E5" w:rsidRDefault="009834B9">
            <w:pPr>
              <w:adjustRightInd w:val="0"/>
              <w:snapToGrid w:val="0"/>
              <w:spacing w:line="264" w:lineRule="auto"/>
              <w:rPr>
                <w:rFonts w:ascii="宋体" w:hAnsi="宋体" w:cs="Arial"/>
                <w:szCs w:val="21"/>
              </w:rPr>
            </w:pPr>
            <w:r>
              <w:rPr>
                <w:rFonts w:ascii="宋体" w:hAnsi="宋体" w:cs="Arial"/>
                <w:szCs w:val="21"/>
              </w:rPr>
              <w:lastRenderedPageBreak/>
              <w:t>11</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记录方案</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供应商对古籍数字化过程进行记录，提供记录方案。根据方案的详细性、合理性进行评分</w:t>
            </w:r>
            <w:r>
              <w:rPr>
                <w:szCs w:val="21"/>
              </w:rPr>
              <w:t>（满分</w:t>
            </w:r>
            <w:r>
              <w:rPr>
                <w:szCs w:val="21"/>
              </w:rPr>
              <w:t>3</w:t>
            </w:r>
            <w:r>
              <w:rPr>
                <w:szCs w:val="21"/>
              </w:rPr>
              <w:t>分，评分范围：</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1071"/>
          <w:jc w:val="center"/>
        </w:trPr>
        <w:tc>
          <w:tcPr>
            <w:tcW w:w="626" w:type="dxa"/>
            <w:vAlign w:val="center"/>
          </w:tcPr>
          <w:p w:rsidR="004563E5" w:rsidRDefault="009834B9">
            <w:pPr>
              <w:adjustRightInd w:val="0"/>
              <w:snapToGrid w:val="0"/>
              <w:spacing w:line="264" w:lineRule="auto"/>
              <w:rPr>
                <w:rFonts w:ascii="宋体" w:hAnsi="宋体" w:cs="Arial"/>
                <w:szCs w:val="21"/>
              </w:rPr>
            </w:pPr>
            <w:r>
              <w:rPr>
                <w:rFonts w:ascii="宋体" w:hAnsi="宋体" w:cs="Arial"/>
                <w:szCs w:val="21"/>
              </w:rPr>
              <w:t>12</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风险处理方案</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szCs w:val="21"/>
              </w:rPr>
              <w:t>供应商提供</w:t>
            </w:r>
            <w:r>
              <w:rPr>
                <w:rFonts w:hint="eastAsia"/>
                <w:szCs w:val="21"/>
              </w:rPr>
              <w:t>在数字化处理过程中可能面临的风险的解决方案，根据方案的合理性、可行性、合理性进行评分</w:t>
            </w:r>
            <w:r>
              <w:rPr>
                <w:szCs w:val="21"/>
              </w:rPr>
              <w:t>（满分</w:t>
            </w:r>
            <w:r>
              <w:rPr>
                <w:szCs w:val="21"/>
              </w:rPr>
              <w:t>3</w:t>
            </w:r>
            <w:r>
              <w:rPr>
                <w:szCs w:val="21"/>
              </w:rPr>
              <w:t>分，评分范围：</w:t>
            </w:r>
            <w:r>
              <w:rPr>
                <w:szCs w:val="21"/>
              </w:rPr>
              <w:t>3</w:t>
            </w:r>
            <w:r>
              <w:rPr>
                <w:szCs w:val="21"/>
              </w:rPr>
              <w:t>，</w:t>
            </w:r>
            <w:r>
              <w:rPr>
                <w:szCs w:val="21"/>
              </w:rPr>
              <w:t>2</w:t>
            </w:r>
            <w:r>
              <w:rPr>
                <w:szCs w:val="21"/>
              </w:rPr>
              <w:t>，</w:t>
            </w:r>
            <w:r>
              <w:rPr>
                <w:szCs w:val="21"/>
              </w:rPr>
              <w:t>1</w:t>
            </w:r>
            <w:r>
              <w:rPr>
                <w:szCs w:val="21"/>
              </w:rPr>
              <w:t>，</w:t>
            </w:r>
            <w:r>
              <w:rPr>
                <w:szCs w:val="21"/>
              </w:rPr>
              <w:t>0</w:t>
            </w:r>
            <w:r>
              <w:rPr>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2721"/>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13</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数字化设备</w:t>
            </w: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投标人拟投入本项目数字化加工实施的设备情况：</w:t>
            </w:r>
          </w:p>
          <w:p w:rsidR="004563E5" w:rsidRDefault="009834B9">
            <w:pPr>
              <w:adjustRightInd w:val="0"/>
              <w:snapToGrid w:val="0"/>
              <w:spacing w:line="288" w:lineRule="auto"/>
              <w:rPr>
                <w:szCs w:val="21"/>
              </w:rPr>
            </w:pPr>
            <w:r>
              <w:rPr>
                <w:rFonts w:hint="eastAsia"/>
                <w:szCs w:val="21"/>
              </w:rPr>
              <w:t>1.</w:t>
            </w:r>
            <w:r>
              <w:rPr>
                <w:rFonts w:hint="eastAsia"/>
                <w:szCs w:val="21"/>
              </w:rPr>
              <w:t>每提供</w:t>
            </w:r>
            <w:r>
              <w:rPr>
                <w:rFonts w:hint="eastAsia"/>
                <w:szCs w:val="21"/>
              </w:rPr>
              <w:t>1</w:t>
            </w:r>
            <w:r>
              <w:rPr>
                <w:rFonts w:hint="eastAsia"/>
                <w:szCs w:val="21"/>
              </w:rPr>
              <w:t>台（</w:t>
            </w:r>
            <w:r>
              <w:rPr>
                <w:rFonts w:hint="eastAsia"/>
                <w:szCs w:val="21"/>
              </w:rPr>
              <w:t>A4</w:t>
            </w:r>
            <w:r>
              <w:rPr>
                <w:rFonts w:hint="eastAsia"/>
                <w:szCs w:val="21"/>
              </w:rPr>
              <w:t>）非接触式双拍扫描仪的得</w:t>
            </w:r>
            <w:r>
              <w:rPr>
                <w:szCs w:val="21"/>
              </w:rPr>
              <w:t>1</w:t>
            </w:r>
            <w:r>
              <w:rPr>
                <w:rFonts w:hint="eastAsia"/>
                <w:szCs w:val="21"/>
              </w:rPr>
              <w:t>分，最高得</w:t>
            </w:r>
            <w:r>
              <w:rPr>
                <w:szCs w:val="21"/>
              </w:rPr>
              <w:t>2</w:t>
            </w:r>
            <w:r>
              <w:rPr>
                <w:rFonts w:hint="eastAsia"/>
                <w:szCs w:val="21"/>
              </w:rPr>
              <w:t>分；</w:t>
            </w:r>
          </w:p>
          <w:p w:rsidR="004563E5" w:rsidRDefault="009834B9">
            <w:pPr>
              <w:adjustRightInd w:val="0"/>
              <w:snapToGrid w:val="0"/>
              <w:spacing w:line="288" w:lineRule="auto"/>
              <w:rPr>
                <w:szCs w:val="21"/>
              </w:rPr>
            </w:pPr>
            <w:r>
              <w:rPr>
                <w:rFonts w:hint="eastAsia"/>
                <w:szCs w:val="21"/>
              </w:rPr>
              <w:t>2.</w:t>
            </w:r>
            <w:r>
              <w:rPr>
                <w:rFonts w:hint="eastAsia"/>
                <w:szCs w:val="21"/>
              </w:rPr>
              <w:t>提供</w:t>
            </w:r>
            <w:r>
              <w:rPr>
                <w:rFonts w:hint="eastAsia"/>
                <w:szCs w:val="21"/>
              </w:rPr>
              <w:t>1</w:t>
            </w:r>
            <w:r>
              <w:rPr>
                <w:rFonts w:hint="eastAsia"/>
                <w:szCs w:val="21"/>
              </w:rPr>
              <w:t>台（</w:t>
            </w:r>
            <w:r>
              <w:rPr>
                <w:rFonts w:hint="eastAsia"/>
                <w:szCs w:val="21"/>
              </w:rPr>
              <w:t>A3</w:t>
            </w:r>
            <w:r>
              <w:rPr>
                <w:rFonts w:hint="eastAsia"/>
                <w:szCs w:val="21"/>
              </w:rPr>
              <w:t>）非接触式扫描仪的得</w:t>
            </w:r>
            <w:r>
              <w:rPr>
                <w:rFonts w:hint="eastAsia"/>
                <w:szCs w:val="21"/>
              </w:rPr>
              <w:t>1</w:t>
            </w:r>
            <w:r>
              <w:rPr>
                <w:rFonts w:hint="eastAsia"/>
                <w:szCs w:val="21"/>
              </w:rPr>
              <w:t>分，最高得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rFonts w:hint="eastAsia"/>
                <w:szCs w:val="21"/>
              </w:rPr>
              <w:t>3.</w:t>
            </w:r>
            <w:r>
              <w:rPr>
                <w:rFonts w:hint="eastAsia"/>
                <w:szCs w:val="21"/>
              </w:rPr>
              <w:t>提供</w:t>
            </w:r>
            <w:r>
              <w:rPr>
                <w:rFonts w:hint="eastAsia"/>
                <w:szCs w:val="21"/>
              </w:rPr>
              <w:t>1</w:t>
            </w:r>
            <w:r>
              <w:rPr>
                <w:rFonts w:hint="eastAsia"/>
                <w:szCs w:val="21"/>
              </w:rPr>
              <w:t>台超大幅面（</w:t>
            </w:r>
            <w:r>
              <w:rPr>
                <w:rFonts w:hint="eastAsia"/>
                <w:szCs w:val="21"/>
              </w:rPr>
              <w:t>A2</w:t>
            </w:r>
            <w:r>
              <w:rPr>
                <w:rFonts w:hint="eastAsia"/>
                <w:szCs w:val="21"/>
              </w:rPr>
              <w:t>幅面及以上）扫描仪的得</w:t>
            </w:r>
            <w:r>
              <w:rPr>
                <w:rFonts w:hint="eastAsia"/>
                <w:szCs w:val="21"/>
              </w:rPr>
              <w:t>1</w:t>
            </w:r>
            <w:r>
              <w:rPr>
                <w:rFonts w:hint="eastAsia"/>
                <w:szCs w:val="21"/>
              </w:rPr>
              <w:t>分，最高得</w:t>
            </w:r>
            <w:r>
              <w:rPr>
                <w:rFonts w:hint="eastAsia"/>
                <w:szCs w:val="21"/>
              </w:rPr>
              <w:t>1</w:t>
            </w:r>
            <w:r>
              <w:rPr>
                <w:rFonts w:hint="eastAsia"/>
                <w:szCs w:val="21"/>
              </w:rPr>
              <w:t>分。</w:t>
            </w:r>
          </w:p>
          <w:p w:rsidR="004563E5" w:rsidRDefault="009834B9">
            <w:pPr>
              <w:adjustRightInd w:val="0"/>
              <w:snapToGrid w:val="0"/>
              <w:spacing w:line="288" w:lineRule="auto"/>
              <w:rPr>
                <w:szCs w:val="21"/>
              </w:rPr>
            </w:pPr>
            <w:r>
              <w:rPr>
                <w:rFonts w:hint="eastAsia"/>
                <w:szCs w:val="21"/>
              </w:rPr>
              <w:t>不接受高速扫描仪、平板扫描仪、线性扫描仪和高拍仪</w:t>
            </w:r>
            <w:r>
              <w:rPr>
                <w:rFonts w:hint="eastAsia"/>
                <w:szCs w:val="21"/>
              </w:rPr>
              <w:t>,</w:t>
            </w:r>
            <w:r>
              <w:rPr>
                <w:rFonts w:hint="eastAsia"/>
                <w:szCs w:val="21"/>
              </w:rPr>
              <w:t>每台扫描仪需支持</w:t>
            </w:r>
            <w:r>
              <w:rPr>
                <w:rFonts w:hint="eastAsia"/>
                <w:szCs w:val="21"/>
              </w:rPr>
              <w:t>600DPI</w:t>
            </w:r>
            <w:r>
              <w:rPr>
                <w:rFonts w:hint="eastAsia"/>
                <w:szCs w:val="21"/>
              </w:rPr>
              <w:t>以上扫描分辨率或配备</w:t>
            </w:r>
            <w:r>
              <w:rPr>
                <w:rFonts w:hint="eastAsia"/>
                <w:szCs w:val="21"/>
              </w:rPr>
              <w:t>2</w:t>
            </w:r>
            <w:r>
              <w:rPr>
                <w:rFonts w:hint="eastAsia"/>
                <w:szCs w:val="21"/>
              </w:rPr>
              <w:t>台</w:t>
            </w:r>
            <w:r>
              <w:rPr>
                <w:rFonts w:hint="eastAsia"/>
                <w:szCs w:val="21"/>
              </w:rPr>
              <w:t>5000</w:t>
            </w:r>
            <w:r>
              <w:rPr>
                <w:rFonts w:hint="eastAsia"/>
                <w:szCs w:val="21"/>
              </w:rPr>
              <w:t>万像素以上相机。</w:t>
            </w:r>
          </w:p>
          <w:p w:rsidR="004563E5" w:rsidRDefault="009834B9">
            <w:pPr>
              <w:adjustRightInd w:val="0"/>
              <w:snapToGrid w:val="0"/>
              <w:spacing w:line="288" w:lineRule="auto"/>
              <w:rPr>
                <w:szCs w:val="21"/>
              </w:rPr>
            </w:pPr>
            <w:r>
              <w:rPr>
                <w:rFonts w:hint="eastAsia"/>
                <w:szCs w:val="21"/>
              </w:rPr>
              <w:t>（需提供设备整台设备购置发票、设备照片、产品说明书或其他技术材料）</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1796"/>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14</w:t>
            </w:r>
          </w:p>
        </w:tc>
        <w:tc>
          <w:tcPr>
            <w:tcW w:w="1129" w:type="dxa"/>
            <w:vMerge w:val="restart"/>
            <w:vAlign w:val="center"/>
          </w:tcPr>
          <w:p w:rsidR="004563E5" w:rsidRDefault="009834B9">
            <w:pPr>
              <w:adjustRightInd w:val="0"/>
              <w:snapToGrid w:val="0"/>
              <w:spacing w:line="288" w:lineRule="auto"/>
              <w:jc w:val="center"/>
              <w:rPr>
                <w:b/>
                <w:bCs/>
                <w:kern w:val="0"/>
                <w:szCs w:val="21"/>
              </w:rPr>
            </w:pPr>
            <w:r>
              <w:rPr>
                <w:rFonts w:hint="eastAsia"/>
                <w:b/>
                <w:bCs/>
                <w:kern w:val="0"/>
                <w:szCs w:val="21"/>
              </w:rPr>
              <w:t>团队成员</w:t>
            </w: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拟派项目负责人具有同类项目完成经验，每提供一个得</w:t>
            </w:r>
            <w:r>
              <w:rPr>
                <w:rFonts w:hint="eastAsia"/>
                <w:szCs w:val="21"/>
              </w:rPr>
              <w:t>1</w:t>
            </w:r>
            <w:r>
              <w:rPr>
                <w:rFonts w:hint="eastAsia"/>
                <w:szCs w:val="21"/>
              </w:rPr>
              <w:t>分，最高可得</w:t>
            </w:r>
            <w:r>
              <w:rPr>
                <w:szCs w:val="21"/>
              </w:rPr>
              <w:t>2</w:t>
            </w:r>
            <w:r>
              <w:rPr>
                <w:rFonts w:hint="eastAsia"/>
                <w:szCs w:val="21"/>
              </w:rPr>
              <w:t>分。</w:t>
            </w:r>
          </w:p>
          <w:p w:rsidR="004563E5" w:rsidRDefault="009834B9">
            <w:pPr>
              <w:adjustRightInd w:val="0"/>
              <w:snapToGrid w:val="0"/>
              <w:spacing w:line="288" w:lineRule="auto"/>
              <w:rPr>
                <w:szCs w:val="21"/>
              </w:rPr>
            </w:pPr>
            <w:r>
              <w:rPr>
                <w:rFonts w:hint="eastAsia"/>
                <w:szCs w:val="21"/>
              </w:rPr>
              <w:t>（需提供同类项目实施经验证明材料及其在本单</w:t>
            </w:r>
            <w:r w:rsidR="008A676F">
              <w:rPr>
                <w:rFonts w:hint="eastAsia"/>
                <w:szCs w:val="21"/>
              </w:rPr>
              <w:t>位近三个月任意一个月</w:t>
            </w:r>
            <w:r>
              <w:rPr>
                <w:rFonts w:hint="eastAsia"/>
                <w:szCs w:val="21"/>
              </w:rPr>
              <w:t>社保缴纳记录）</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2</w:t>
            </w:r>
          </w:p>
        </w:tc>
      </w:tr>
      <w:tr w:rsidR="004563E5">
        <w:trPr>
          <w:trHeight w:val="1720"/>
          <w:jc w:val="center"/>
        </w:trPr>
        <w:tc>
          <w:tcPr>
            <w:tcW w:w="626" w:type="dxa"/>
            <w:vAlign w:val="center"/>
          </w:tcPr>
          <w:p w:rsidR="004563E5" w:rsidRDefault="009834B9">
            <w:pPr>
              <w:adjustRightInd w:val="0"/>
              <w:snapToGrid w:val="0"/>
              <w:spacing w:line="264" w:lineRule="auto"/>
              <w:jc w:val="center"/>
              <w:rPr>
                <w:rFonts w:ascii="宋体" w:hAnsi="宋体" w:cs="Arial"/>
                <w:szCs w:val="21"/>
              </w:rPr>
            </w:pPr>
            <w:r>
              <w:rPr>
                <w:rFonts w:ascii="宋体" w:hAnsi="宋体" w:cs="Arial"/>
                <w:szCs w:val="21"/>
              </w:rPr>
              <w:t>15</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项目团队配备人员</w:t>
            </w:r>
            <w:r>
              <w:rPr>
                <w:szCs w:val="21"/>
              </w:rPr>
              <w:t>（不含项目负责人），</w:t>
            </w:r>
            <w:r>
              <w:rPr>
                <w:rFonts w:hint="eastAsia"/>
                <w:szCs w:val="21"/>
              </w:rPr>
              <w:t>具有同类项目完成经验，每</w:t>
            </w:r>
            <w:r>
              <w:rPr>
                <w:rFonts w:hint="eastAsia"/>
                <w:szCs w:val="21"/>
              </w:rPr>
              <w:t>1</w:t>
            </w:r>
            <w:r>
              <w:rPr>
                <w:rFonts w:hint="eastAsia"/>
                <w:szCs w:val="21"/>
              </w:rPr>
              <w:t>人得</w:t>
            </w:r>
            <w:r>
              <w:rPr>
                <w:rFonts w:hint="eastAsia"/>
                <w:szCs w:val="21"/>
              </w:rPr>
              <w:t>0.5</w:t>
            </w:r>
            <w:r>
              <w:rPr>
                <w:rFonts w:hint="eastAsia"/>
                <w:szCs w:val="21"/>
              </w:rPr>
              <w:t>分，最高得</w:t>
            </w:r>
            <w:r>
              <w:rPr>
                <w:szCs w:val="21"/>
              </w:rPr>
              <w:t>3</w:t>
            </w:r>
            <w:r>
              <w:rPr>
                <w:rFonts w:hint="eastAsia"/>
                <w:szCs w:val="21"/>
              </w:rPr>
              <w:t>分。</w:t>
            </w:r>
          </w:p>
          <w:p w:rsidR="004563E5" w:rsidRDefault="009834B9">
            <w:pPr>
              <w:adjustRightInd w:val="0"/>
              <w:snapToGrid w:val="0"/>
              <w:spacing w:line="288" w:lineRule="auto"/>
              <w:rPr>
                <w:szCs w:val="21"/>
              </w:rPr>
            </w:pPr>
            <w:r>
              <w:rPr>
                <w:rFonts w:hint="eastAsia"/>
                <w:szCs w:val="21"/>
              </w:rPr>
              <w:t>（提供本单位近三个月任意一个月社保缴纳记录及同类项目经验证明材料）</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1488"/>
          <w:jc w:val="center"/>
        </w:trPr>
        <w:tc>
          <w:tcPr>
            <w:tcW w:w="626" w:type="dxa"/>
            <w:vAlign w:val="center"/>
          </w:tcPr>
          <w:p w:rsidR="004563E5" w:rsidRDefault="009834B9">
            <w:pPr>
              <w:adjustRightInd w:val="0"/>
              <w:snapToGrid w:val="0"/>
              <w:spacing w:line="288" w:lineRule="auto"/>
              <w:jc w:val="center"/>
              <w:rPr>
                <w:bCs/>
                <w:kern w:val="0"/>
                <w:szCs w:val="21"/>
              </w:rPr>
            </w:pPr>
            <w:r>
              <w:rPr>
                <w:rFonts w:hint="eastAsia"/>
                <w:bCs/>
                <w:kern w:val="0"/>
                <w:szCs w:val="21"/>
              </w:rPr>
              <w:t>1</w:t>
            </w:r>
            <w:r>
              <w:rPr>
                <w:bCs/>
                <w:kern w:val="0"/>
                <w:szCs w:val="21"/>
              </w:rPr>
              <w:t>6</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szCs w:val="21"/>
              </w:rPr>
              <w:t>项目</w:t>
            </w:r>
            <w:r>
              <w:rPr>
                <w:rFonts w:hint="eastAsia"/>
                <w:szCs w:val="21"/>
              </w:rPr>
              <w:t>团队中具有</w:t>
            </w:r>
            <w:r>
              <w:rPr>
                <w:szCs w:val="21"/>
              </w:rPr>
              <w:t>图书资料或古汉语文学等相关专业高级职称人员的</w:t>
            </w:r>
            <w:r>
              <w:rPr>
                <w:rFonts w:hint="eastAsia"/>
                <w:szCs w:val="21"/>
              </w:rPr>
              <w:t>，每</w:t>
            </w:r>
            <w:r>
              <w:rPr>
                <w:rFonts w:hint="eastAsia"/>
                <w:szCs w:val="21"/>
              </w:rPr>
              <w:t>1</w:t>
            </w:r>
            <w:r>
              <w:rPr>
                <w:rFonts w:hint="eastAsia"/>
                <w:szCs w:val="21"/>
              </w:rPr>
              <w:t>人得</w:t>
            </w:r>
            <w:r>
              <w:rPr>
                <w:rFonts w:hint="eastAsia"/>
                <w:szCs w:val="21"/>
              </w:rPr>
              <w:t>2</w:t>
            </w:r>
            <w:r>
              <w:rPr>
                <w:rFonts w:hint="eastAsia"/>
                <w:szCs w:val="21"/>
              </w:rPr>
              <w:t>分，最高</w:t>
            </w:r>
            <w:r>
              <w:rPr>
                <w:szCs w:val="21"/>
              </w:rPr>
              <w:t>得</w:t>
            </w:r>
            <w:r>
              <w:rPr>
                <w:szCs w:val="21"/>
              </w:rPr>
              <w:t>4</w:t>
            </w:r>
            <w:r>
              <w:rPr>
                <w:szCs w:val="21"/>
              </w:rPr>
              <w:t>分。</w:t>
            </w:r>
          </w:p>
          <w:p w:rsidR="004563E5" w:rsidRDefault="009834B9">
            <w:pPr>
              <w:adjustRightInd w:val="0"/>
              <w:snapToGrid w:val="0"/>
              <w:spacing w:line="288" w:lineRule="auto"/>
              <w:rPr>
                <w:szCs w:val="21"/>
              </w:rPr>
            </w:pPr>
            <w:r>
              <w:rPr>
                <w:rFonts w:hint="eastAsia"/>
                <w:szCs w:val="21"/>
              </w:rPr>
              <w:t>（提供职称证书复印件及其在本单位近三个月任意一个月社保缴纳记录）</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4</w:t>
            </w:r>
          </w:p>
        </w:tc>
      </w:tr>
      <w:tr w:rsidR="004563E5">
        <w:trPr>
          <w:trHeight w:val="1266"/>
          <w:jc w:val="center"/>
        </w:trPr>
        <w:tc>
          <w:tcPr>
            <w:tcW w:w="626" w:type="dxa"/>
            <w:vAlign w:val="center"/>
          </w:tcPr>
          <w:p w:rsidR="004563E5" w:rsidRDefault="009834B9">
            <w:pPr>
              <w:adjustRightInd w:val="0"/>
              <w:snapToGrid w:val="0"/>
              <w:spacing w:line="288" w:lineRule="auto"/>
              <w:jc w:val="center"/>
              <w:rPr>
                <w:bCs/>
                <w:kern w:val="0"/>
                <w:szCs w:val="21"/>
              </w:rPr>
            </w:pPr>
            <w:r>
              <w:rPr>
                <w:rFonts w:hint="eastAsia"/>
                <w:bCs/>
                <w:kern w:val="0"/>
                <w:szCs w:val="21"/>
              </w:rPr>
              <w:t>1</w:t>
            </w:r>
            <w:r>
              <w:rPr>
                <w:bCs/>
                <w:kern w:val="0"/>
                <w:szCs w:val="21"/>
              </w:rPr>
              <w:t>7</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项目团队中具有</w:t>
            </w:r>
            <w:r>
              <w:rPr>
                <w:szCs w:val="21"/>
              </w:rPr>
              <w:t>图书资料或档案中级职称人员，每</w:t>
            </w:r>
            <w:r>
              <w:rPr>
                <w:szCs w:val="21"/>
              </w:rPr>
              <w:t>1</w:t>
            </w:r>
            <w:r>
              <w:rPr>
                <w:szCs w:val="21"/>
              </w:rPr>
              <w:t>人得</w:t>
            </w:r>
            <w:r>
              <w:rPr>
                <w:szCs w:val="21"/>
              </w:rPr>
              <w:t>1</w:t>
            </w:r>
            <w:r>
              <w:rPr>
                <w:rFonts w:hint="eastAsia"/>
                <w:szCs w:val="21"/>
              </w:rPr>
              <w:t>分，最高得</w:t>
            </w:r>
            <w:r>
              <w:rPr>
                <w:szCs w:val="21"/>
              </w:rPr>
              <w:t>3</w:t>
            </w:r>
            <w:r w:rsidR="00F50E9A">
              <w:rPr>
                <w:rFonts w:hint="eastAsia"/>
                <w:szCs w:val="21"/>
              </w:rPr>
              <w:t>分。</w:t>
            </w:r>
            <w:bookmarkStart w:id="65" w:name="_GoBack"/>
            <w:bookmarkEnd w:id="65"/>
          </w:p>
          <w:p w:rsidR="004563E5" w:rsidRDefault="009834B9">
            <w:pPr>
              <w:adjustRightInd w:val="0"/>
              <w:snapToGrid w:val="0"/>
              <w:spacing w:line="288" w:lineRule="auto"/>
              <w:rPr>
                <w:szCs w:val="21"/>
              </w:rPr>
            </w:pPr>
            <w:r>
              <w:rPr>
                <w:rFonts w:hint="eastAsia"/>
                <w:szCs w:val="21"/>
              </w:rPr>
              <w:t>（提供职称证书复印件及其在本单位近三个月任意一个月社保缴纳记录）</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3</w:t>
            </w:r>
          </w:p>
        </w:tc>
      </w:tr>
      <w:tr w:rsidR="004563E5">
        <w:trPr>
          <w:trHeight w:val="1835"/>
          <w:jc w:val="center"/>
        </w:trPr>
        <w:tc>
          <w:tcPr>
            <w:tcW w:w="626" w:type="dxa"/>
            <w:vAlign w:val="center"/>
          </w:tcPr>
          <w:p w:rsidR="004563E5" w:rsidRDefault="009834B9">
            <w:pPr>
              <w:adjustRightInd w:val="0"/>
              <w:snapToGrid w:val="0"/>
              <w:spacing w:line="288" w:lineRule="auto"/>
              <w:jc w:val="center"/>
              <w:rPr>
                <w:bCs/>
                <w:kern w:val="0"/>
                <w:szCs w:val="21"/>
              </w:rPr>
            </w:pPr>
            <w:r>
              <w:rPr>
                <w:rFonts w:hint="eastAsia"/>
                <w:bCs/>
                <w:kern w:val="0"/>
                <w:szCs w:val="21"/>
              </w:rPr>
              <w:t>1</w:t>
            </w:r>
            <w:r>
              <w:rPr>
                <w:bCs/>
                <w:kern w:val="0"/>
                <w:szCs w:val="21"/>
              </w:rPr>
              <w:t>8</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项目团队中具有</w:t>
            </w:r>
            <w:r>
              <w:rPr>
                <w:szCs w:val="21"/>
              </w:rPr>
              <w:t>具备古籍修复技能</w:t>
            </w:r>
            <w:r>
              <w:rPr>
                <w:rFonts w:hint="eastAsia"/>
                <w:szCs w:val="21"/>
              </w:rPr>
              <w:t>（</w:t>
            </w:r>
            <w:r>
              <w:rPr>
                <w:szCs w:val="21"/>
              </w:rPr>
              <w:t>提供古籍保护或古籍修复相关证书</w:t>
            </w:r>
            <w:r>
              <w:rPr>
                <w:rFonts w:hint="eastAsia"/>
                <w:szCs w:val="21"/>
              </w:rPr>
              <w:t>）</w:t>
            </w:r>
            <w:r>
              <w:rPr>
                <w:szCs w:val="21"/>
              </w:rPr>
              <w:t>的</w:t>
            </w:r>
            <w:r>
              <w:rPr>
                <w:rFonts w:hint="eastAsia"/>
                <w:szCs w:val="21"/>
              </w:rPr>
              <w:t>，每</w:t>
            </w:r>
            <w:r>
              <w:rPr>
                <w:rFonts w:hint="eastAsia"/>
                <w:szCs w:val="21"/>
              </w:rPr>
              <w:t>1</w:t>
            </w:r>
            <w:r>
              <w:rPr>
                <w:rFonts w:hint="eastAsia"/>
                <w:szCs w:val="21"/>
              </w:rPr>
              <w:t>人得</w:t>
            </w:r>
            <w:r>
              <w:rPr>
                <w:rFonts w:hint="eastAsia"/>
                <w:szCs w:val="21"/>
              </w:rPr>
              <w:t>1</w:t>
            </w:r>
            <w:r>
              <w:rPr>
                <w:rFonts w:hint="eastAsia"/>
                <w:szCs w:val="21"/>
              </w:rPr>
              <w:t>分，最高</w:t>
            </w:r>
            <w:r>
              <w:rPr>
                <w:szCs w:val="21"/>
              </w:rPr>
              <w:t>得</w:t>
            </w:r>
            <w:r>
              <w:rPr>
                <w:szCs w:val="21"/>
              </w:rPr>
              <w:t>2</w:t>
            </w:r>
            <w:r>
              <w:rPr>
                <w:rFonts w:hint="eastAsia"/>
                <w:szCs w:val="21"/>
              </w:rPr>
              <w:t>分。</w:t>
            </w:r>
          </w:p>
          <w:p w:rsidR="004563E5" w:rsidRDefault="009834B9">
            <w:pPr>
              <w:adjustRightInd w:val="0"/>
              <w:snapToGrid w:val="0"/>
              <w:spacing w:line="288" w:lineRule="auto"/>
              <w:rPr>
                <w:szCs w:val="21"/>
              </w:rPr>
            </w:pPr>
            <w:r>
              <w:rPr>
                <w:rFonts w:hint="eastAsia"/>
                <w:szCs w:val="21"/>
              </w:rPr>
              <w:t>（提供修复相关证书复印件及其在本单位近三个月任意一个月社保缴纳记录）</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2</w:t>
            </w:r>
          </w:p>
        </w:tc>
      </w:tr>
      <w:tr w:rsidR="004563E5">
        <w:trPr>
          <w:trHeight w:val="1164"/>
          <w:jc w:val="center"/>
        </w:trPr>
        <w:tc>
          <w:tcPr>
            <w:tcW w:w="626" w:type="dxa"/>
            <w:vAlign w:val="center"/>
          </w:tcPr>
          <w:p w:rsidR="004563E5" w:rsidRDefault="009834B9">
            <w:pPr>
              <w:adjustRightInd w:val="0"/>
              <w:snapToGrid w:val="0"/>
              <w:spacing w:line="288" w:lineRule="auto"/>
              <w:jc w:val="center"/>
              <w:rPr>
                <w:bCs/>
                <w:kern w:val="0"/>
                <w:szCs w:val="21"/>
              </w:rPr>
            </w:pPr>
            <w:r>
              <w:rPr>
                <w:rFonts w:hint="eastAsia"/>
                <w:bCs/>
                <w:kern w:val="0"/>
                <w:szCs w:val="21"/>
              </w:rPr>
              <w:lastRenderedPageBreak/>
              <w:t>1</w:t>
            </w:r>
            <w:r>
              <w:rPr>
                <w:bCs/>
                <w:kern w:val="0"/>
                <w:szCs w:val="21"/>
              </w:rPr>
              <w:t>9</w:t>
            </w:r>
          </w:p>
        </w:tc>
        <w:tc>
          <w:tcPr>
            <w:tcW w:w="1129" w:type="dxa"/>
            <w:vMerge w:val="restart"/>
            <w:vAlign w:val="center"/>
          </w:tcPr>
          <w:p w:rsidR="004563E5" w:rsidRDefault="009834B9">
            <w:pPr>
              <w:adjustRightInd w:val="0"/>
              <w:snapToGrid w:val="0"/>
              <w:spacing w:line="288" w:lineRule="auto"/>
              <w:jc w:val="center"/>
              <w:rPr>
                <w:b/>
                <w:bCs/>
                <w:kern w:val="0"/>
                <w:szCs w:val="21"/>
              </w:rPr>
            </w:pPr>
            <w:r>
              <w:rPr>
                <w:rFonts w:hint="eastAsia"/>
                <w:b/>
                <w:bCs/>
                <w:kern w:val="0"/>
                <w:szCs w:val="21"/>
              </w:rPr>
              <w:t>保密方案</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ascii="宋体" w:hAnsi="宋体" w:cs="宋体" w:hint="eastAsia"/>
                <w:szCs w:val="21"/>
              </w:rPr>
              <w:t>供应商</w:t>
            </w:r>
            <w:r>
              <w:rPr>
                <w:rFonts w:ascii="宋体" w:hAnsi="宋体" w:cs="宋体" w:hint="eastAsia"/>
                <w:szCs w:val="21"/>
                <w:lang w:val="zh-CN"/>
              </w:rPr>
              <w:t>针对本项目制定的安全保密方案，包括人员、现场、设备等保密管理</w:t>
            </w:r>
            <w:r>
              <w:rPr>
                <w:rFonts w:ascii="宋体" w:hAnsi="宋体" w:cs="宋体" w:hint="eastAsia"/>
                <w:szCs w:val="21"/>
              </w:rPr>
              <w:t>方案</w:t>
            </w:r>
            <w:r>
              <w:rPr>
                <w:rFonts w:ascii="宋体" w:hAnsi="宋体" w:cs="宋体" w:hint="eastAsia"/>
                <w:szCs w:val="21"/>
                <w:lang w:val="zh-CN"/>
              </w:rPr>
              <w:t>的针对性、合理性</w:t>
            </w:r>
            <w:r>
              <w:rPr>
                <w:spacing w:val="-4"/>
                <w:szCs w:val="21"/>
              </w:rPr>
              <w:t>（满分</w:t>
            </w:r>
            <w:r>
              <w:rPr>
                <w:spacing w:val="-4"/>
                <w:szCs w:val="21"/>
              </w:rPr>
              <w:t>2</w:t>
            </w:r>
            <w:r>
              <w:rPr>
                <w:spacing w:val="-4"/>
                <w:szCs w:val="21"/>
              </w:rPr>
              <w:t>分，评分范围</w:t>
            </w:r>
            <w:r>
              <w:rPr>
                <w:spacing w:val="-4"/>
                <w:szCs w:val="21"/>
              </w:rPr>
              <w:t>2</w:t>
            </w:r>
            <w:r>
              <w:rPr>
                <w:spacing w:val="-4"/>
                <w:szCs w:val="21"/>
              </w:rPr>
              <w:t>，</w:t>
            </w:r>
            <w:r>
              <w:rPr>
                <w:spacing w:val="-4"/>
                <w:szCs w:val="21"/>
              </w:rPr>
              <w:t>1</w:t>
            </w:r>
            <w:r>
              <w:rPr>
                <w:spacing w:val="-4"/>
                <w:szCs w:val="21"/>
              </w:rPr>
              <w:t>，</w:t>
            </w:r>
            <w:r>
              <w:rPr>
                <w:spacing w:val="-4"/>
                <w:szCs w:val="21"/>
              </w:rPr>
              <w:t>0</w:t>
            </w:r>
            <w:r>
              <w:rPr>
                <w:spacing w:val="-4"/>
                <w:szCs w:val="21"/>
              </w:rPr>
              <w:t>）</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2</w:t>
            </w:r>
          </w:p>
        </w:tc>
      </w:tr>
      <w:tr w:rsidR="004563E5">
        <w:trPr>
          <w:trHeight w:val="1831"/>
          <w:jc w:val="center"/>
        </w:trPr>
        <w:tc>
          <w:tcPr>
            <w:tcW w:w="626" w:type="dxa"/>
            <w:vAlign w:val="center"/>
          </w:tcPr>
          <w:p w:rsidR="004563E5" w:rsidRDefault="009834B9">
            <w:pPr>
              <w:adjustRightInd w:val="0"/>
              <w:snapToGrid w:val="0"/>
              <w:spacing w:line="288" w:lineRule="auto"/>
              <w:jc w:val="center"/>
              <w:rPr>
                <w:bCs/>
                <w:kern w:val="0"/>
                <w:szCs w:val="21"/>
              </w:rPr>
            </w:pPr>
            <w:r>
              <w:rPr>
                <w:rFonts w:hint="eastAsia"/>
                <w:bCs/>
                <w:kern w:val="0"/>
                <w:szCs w:val="21"/>
              </w:rPr>
              <w:t>2</w:t>
            </w:r>
            <w:r>
              <w:rPr>
                <w:bCs/>
                <w:kern w:val="0"/>
                <w:szCs w:val="21"/>
              </w:rPr>
              <w:t>0</w:t>
            </w:r>
          </w:p>
        </w:tc>
        <w:tc>
          <w:tcPr>
            <w:tcW w:w="1129" w:type="dxa"/>
            <w:vMerge/>
            <w:vAlign w:val="center"/>
          </w:tcPr>
          <w:p w:rsidR="004563E5" w:rsidRDefault="004563E5">
            <w:pPr>
              <w:adjustRightInd w:val="0"/>
              <w:snapToGrid w:val="0"/>
              <w:spacing w:line="288" w:lineRule="auto"/>
              <w:jc w:val="center"/>
              <w:rPr>
                <w:b/>
                <w:bCs/>
                <w:kern w:val="0"/>
                <w:szCs w:val="21"/>
              </w:rPr>
            </w:pPr>
          </w:p>
        </w:tc>
        <w:tc>
          <w:tcPr>
            <w:tcW w:w="6934" w:type="dxa"/>
            <w:vAlign w:val="center"/>
          </w:tcPr>
          <w:p w:rsidR="004563E5" w:rsidRDefault="009834B9">
            <w:pPr>
              <w:adjustRightInd w:val="0"/>
              <w:snapToGrid w:val="0"/>
              <w:spacing w:line="288" w:lineRule="auto"/>
              <w:rPr>
                <w:szCs w:val="21"/>
              </w:rPr>
            </w:pPr>
            <w:r>
              <w:rPr>
                <w:rFonts w:hint="eastAsia"/>
                <w:szCs w:val="21"/>
              </w:rPr>
              <w:t>【客观分】</w:t>
            </w:r>
          </w:p>
          <w:p w:rsidR="004563E5" w:rsidRDefault="009834B9">
            <w:pPr>
              <w:adjustRightInd w:val="0"/>
              <w:snapToGrid w:val="0"/>
              <w:spacing w:line="288" w:lineRule="auto"/>
              <w:rPr>
                <w:szCs w:val="21"/>
              </w:rPr>
            </w:pPr>
            <w:r>
              <w:rPr>
                <w:rFonts w:hint="eastAsia"/>
                <w:szCs w:val="21"/>
              </w:rPr>
              <w:t>根据供应商提供的保密服务能力证明材料进行评分，提供省保密局或国家保密局颁发的数字化加工相关的涉密资质证书的得</w:t>
            </w:r>
            <w:r>
              <w:rPr>
                <w:szCs w:val="21"/>
              </w:rPr>
              <w:t>2</w:t>
            </w:r>
            <w:r>
              <w:rPr>
                <w:szCs w:val="21"/>
              </w:rPr>
              <w:t>分。</w:t>
            </w:r>
          </w:p>
          <w:p w:rsidR="004563E5" w:rsidRDefault="009834B9">
            <w:pPr>
              <w:adjustRightInd w:val="0"/>
              <w:snapToGrid w:val="0"/>
              <w:spacing w:line="288" w:lineRule="auto"/>
            </w:pPr>
            <w:r>
              <w:rPr>
                <w:rFonts w:hint="eastAsia"/>
                <w:szCs w:val="21"/>
              </w:rPr>
              <w:t>（提供省或国家保密局颁发的数字化加工相关的涉密资质证书复印件，未提供不得分）</w:t>
            </w:r>
          </w:p>
        </w:tc>
        <w:tc>
          <w:tcPr>
            <w:tcW w:w="579" w:type="dxa"/>
            <w:vAlign w:val="center"/>
          </w:tcPr>
          <w:p w:rsidR="004563E5" w:rsidRDefault="009834B9">
            <w:pPr>
              <w:adjustRightInd w:val="0"/>
              <w:snapToGrid w:val="0"/>
              <w:spacing w:line="288" w:lineRule="auto"/>
              <w:jc w:val="center"/>
              <w:rPr>
                <w:b/>
                <w:bCs/>
                <w:kern w:val="0"/>
                <w:szCs w:val="21"/>
              </w:rPr>
            </w:pPr>
            <w:r>
              <w:rPr>
                <w:b/>
                <w:bCs/>
                <w:kern w:val="0"/>
                <w:szCs w:val="21"/>
              </w:rPr>
              <w:t>2</w:t>
            </w:r>
          </w:p>
        </w:tc>
      </w:tr>
      <w:tr w:rsidR="004563E5">
        <w:trPr>
          <w:trHeight w:val="1121"/>
          <w:jc w:val="center"/>
        </w:trPr>
        <w:tc>
          <w:tcPr>
            <w:tcW w:w="626" w:type="dxa"/>
            <w:vAlign w:val="center"/>
          </w:tcPr>
          <w:p w:rsidR="004563E5" w:rsidRDefault="009834B9">
            <w:pPr>
              <w:adjustRightInd w:val="0"/>
              <w:snapToGrid w:val="0"/>
              <w:spacing w:line="288" w:lineRule="auto"/>
              <w:jc w:val="center"/>
              <w:rPr>
                <w:bCs/>
                <w:kern w:val="0"/>
                <w:szCs w:val="21"/>
              </w:rPr>
            </w:pPr>
            <w:bookmarkStart w:id="66" w:name="_Hlk209105329"/>
            <w:r>
              <w:rPr>
                <w:rFonts w:hint="eastAsia"/>
                <w:bCs/>
                <w:kern w:val="0"/>
                <w:szCs w:val="21"/>
              </w:rPr>
              <w:t>2</w:t>
            </w:r>
            <w:r>
              <w:rPr>
                <w:bCs/>
                <w:kern w:val="0"/>
                <w:szCs w:val="21"/>
              </w:rPr>
              <w:t>1</w:t>
            </w:r>
          </w:p>
        </w:tc>
        <w:tc>
          <w:tcPr>
            <w:tcW w:w="1129" w:type="dxa"/>
            <w:vAlign w:val="center"/>
          </w:tcPr>
          <w:p w:rsidR="004563E5" w:rsidRDefault="009834B9">
            <w:pPr>
              <w:adjustRightInd w:val="0"/>
              <w:snapToGrid w:val="0"/>
              <w:spacing w:line="288" w:lineRule="auto"/>
              <w:jc w:val="center"/>
              <w:rPr>
                <w:b/>
                <w:bCs/>
                <w:kern w:val="0"/>
                <w:szCs w:val="21"/>
              </w:rPr>
            </w:pPr>
            <w:r>
              <w:rPr>
                <w:rFonts w:hint="eastAsia"/>
                <w:b/>
                <w:bCs/>
                <w:kern w:val="0"/>
                <w:szCs w:val="21"/>
              </w:rPr>
              <w:t>售后服务</w:t>
            </w:r>
          </w:p>
        </w:tc>
        <w:tc>
          <w:tcPr>
            <w:tcW w:w="6934" w:type="dxa"/>
            <w:vAlign w:val="center"/>
          </w:tcPr>
          <w:p w:rsidR="004563E5" w:rsidRDefault="009834B9">
            <w:pPr>
              <w:adjustRightInd w:val="0"/>
              <w:snapToGrid w:val="0"/>
              <w:spacing w:line="288" w:lineRule="auto"/>
              <w:rPr>
                <w:szCs w:val="21"/>
              </w:rPr>
            </w:pPr>
            <w:r>
              <w:rPr>
                <w:rFonts w:hint="eastAsia"/>
                <w:szCs w:val="21"/>
              </w:rPr>
              <w:t>【主观分】</w:t>
            </w:r>
          </w:p>
          <w:p w:rsidR="004563E5" w:rsidRDefault="009834B9">
            <w:pPr>
              <w:adjustRightInd w:val="0"/>
              <w:snapToGrid w:val="0"/>
              <w:spacing w:line="288" w:lineRule="auto"/>
              <w:rPr>
                <w:szCs w:val="21"/>
              </w:rPr>
            </w:pPr>
            <w:r>
              <w:rPr>
                <w:rFonts w:hint="eastAsia"/>
                <w:szCs w:val="21"/>
              </w:rPr>
              <w:t>服务方案及承诺（包括但不仅限于服务响应时间、服务质量等）的完整性、可行性，最高得</w:t>
            </w:r>
            <w:r>
              <w:rPr>
                <w:rFonts w:hint="eastAsia"/>
                <w:szCs w:val="21"/>
              </w:rPr>
              <w:t>2</w:t>
            </w:r>
            <w:r>
              <w:rPr>
                <w:rFonts w:hint="eastAsia"/>
                <w:szCs w:val="21"/>
              </w:rPr>
              <w:t>分。</w:t>
            </w:r>
          </w:p>
        </w:tc>
        <w:tc>
          <w:tcPr>
            <w:tcW w:w="579" w:type="dxa"/>
            <w:vAlign w:val="center"/>
          </w:tcPr>
          <w:p w:rsidR="004563E5" w:rsidRDefault="009834B9">
            <w:pPr>
              <w:spacing w:line="320" w:lineRule="exact"/>
              <w:jc w:val="center"/>
              <w:rPr>
                <w:b/>
                <w:bCs/>
                <w:kern w:val="0"/>
                <w:szCs w:val="21"/>
              </w:rPr>
            </w:pPr>
            <w:r>
              <w:rPr>
                <w:rFonts w:hint="eastAsia"/>
                <w:b/>
                <w:bCs/>
                <w:kern w:val="0"/>
                <w:szCs w:val="21"/>
              </w:rPr>
              <w:t>2</w:t>
            </w:r>
          </w:p>
        </w:tc>
      </w:tr>
    </w:tbl>
    <w:p w:rsidR="004563E5" w:rsidRDefault="004563E5">
      <w:bookmarkStart w:id="67" w:name="_Toc345320401"/>
      <w:bookmarkEnd w:id="66"/>
    </w:p>
    <w:p w:rsidR="004563E5" w:rsidRDefault="009834B9">
      <w:pPr>
        <w:pStyle w:val="3"/>
        <w:ind w:firstLine="422"/>
        <w:rPr>
          <w:rFonts w:cs="Arial"/>
          <w:szCs w:val="21"/>
        </w:rPr>
      </w:pPr>
      <w:r>
        <w:rPr>
          <w:rFonts w:cs="Arial"/>
          <w:szCs w:val="21"/>
        </w:rPr>
        <w:t xml:space="preserve">6.2 </w:t>
      </w:r>
      <w:r>
        <w:rPr>
          <w:rFonts w:cs="Arial"/>
          <w:szCs w:val="21"/>
        </w:rPr>
        <w:t>价格分</w:t>
      </w:r>
      <w:bookmarkEnd w:id="67"/>
    </w:p>
    <w:p w:rsidR="004563E5" w:rsidRPr="000567DD" w:rsidRDefault="009834B9">
      <w:pPr>
        <w:widowControl/>
        <w:adjustRightInd w:val="0"/>
        <w:snapToGrid w:val="0"/>
        <w:spacing w:line="300" w:lineRule="auto"/>
        <w:ind w:firstLineChars="200" w:firstLine="420"/>
        <w:rPr>
          <w:rFonts w:ascii="Arial" w:hAnsi="Arial" w:cs="Arial"/>
          <w:kern w:val="0"/>
          <w:szCs w:val="21"/>
        </w:rPr>
      </w:pPr>
      <w:r w:rsidRPr="000567DD">
        <w:rPr>
          <w:rFonts w:ascii="Arial" w:hAnsi="Arial" w:cs="Arial"/>
          <w:kern w:val="0"/>
          <w:szCs w:val="21"/>
        </w:rPr>
        <w:t>价格评分将在有效投标人范围内进行，最高得</w:t>
      </w:r>
      <w:r w:rsidRPr="000567DD">
        <w:rPr>
          <w:rFonts w:ascii="Arial" w:hAnsi="Arial" w:cs="Arial"/>
          <w:kern w:val="0"/>
          <w:szCs w:val="21"/>
          <w:u w:val="single"/>
        </w:rPr>
        <w:t>30</w:t>
      </w:r>
      <w:r w:rsidRPr="000567DD">
        <w:rPr>
          <w:rFonts w:ascii="Arial" w:hAnsi="Arial" w:cs="Arial"/>
          <w:kern w:val="0"/>
          <w:szCs w:val="21"/>
        </w:rPr>
        <w:t>分，最低得</w:t>
      </w:r>
      <w:r w:rsidRPr="000567DD">
        <w:rPr>
          <w:rFonts w:ascii="Arial" w:hAnsi="Arial" w:cs="Arial"/>
          <w:kern w:val="0"/>
          <w:szCs w:val="21"/>
          <w:u w:val="single"/>
        </w:rPr>
        <w:t xml:space="preserve"> 0</w:t>
      </w:r>
      <w:r w:rsidRPr="000567DD">
        <w:rPr>
          <w:rFonts w:ascii="Arial" w:hAnsi="Arial" w:cs="Arial"/>
          <w:kern w:val="0"/>
          <w:szCs w:val="21"/>
        </w:rPr>
        <w:t>分（小数点后保留二位小数，第三位四舍五入）。满足招标文件要求且投标报价最低的</w:t>
      </w:r>
      <w:r w:rsidRPr="000567DD">
        <w:rPr>
          <w:rFonts w:ascii="Arial" w:hAnsi="Arial" w:cs="Arial"/>
          <w:b/>
          <w:kern w:val="0"/>
          <w:szCs w:val="21"/>
          <w:u w:val="thick"/>
        </w:rPr>
        <w:t>投标报价</w:t>
      </w:r>
      <w:r w:rsidRPr="000567DD">
        <w:rPr>
          <w:rFonts w:ascii="Arial" w:hAnsi="Arial" w:cs="Arial"/>
          <w:kern w:val="0"/>
          <w:szCs w:val="21"/>
        </w:rPr>
        <w:t>为</w:t>
      </w:r>
      <w:r w:rsidRPr="000567DD">
        <w:rPr>
          <w:rFonts w:ascii="Arial" w:hAnsi="Arial" w:cs="Arial"/>
          <w:b/>
          <w:kern w:val="0"/>
          <w:szCs w:val="21"/>
          <w:u w:val="thick"/>
        </w:rPr>
        <w:t>评标基准价</w:t>
      </w:r>
      <w:r w:rsidRPr="000567DD">
        <w:rPr>
          <w:rFonts w:ascii="Arial" w:hAnsi="Arial" w:cs="Arial"/>
          <w:kern w:val="0"/>
          <w:szCs w:val="21"/>
        </w:rPr>
        <w:t>，投标人的价格分统一按照下列公式计算：</w:t>
      </w:r>
    </w:p>
    <w:p w:rsidR="004563E5" w:rsidRDefault="009834B9">
      <w:pPr>
        <w:widowControl/>
        <w:adjustRightInd w:val="0"/>
        <w:snapToGrid w:val="0"/>
        <w:spacing w:line="300" w:lineRule="auto"/>
        <w:ind w:firstLineChars="200" w:firstLine="420"/>
        <w:rPr>
          <w:rFonts w:ascii="Arial" w:hAnsi="Arial" w:cs="Arial"/>
          <w:kern w:val="0"/>
          <w:szCs w:val="21"/>
        </w:rPr>
      </w:pPr>
      <w:r w:rsidRPr="000567DD">
        <w:rPr>
          <w:rFonts w:ascii="Arial" w:hAnsi="Arial" w:cs="Arial"/>
          <w:kern w:val="0"/>
          <w:szCs w:val="21"/>
        </w:rPr>
        <w:t>投标报价得分</w:t>
      </w:r>
      <w:r w:rsidRPr="000567DD">
        <w:rPr>
          <w:rFonts w:ascii="Arial" w:hAnsi="Arial" w:cs="Arial"/>
          <w:kern w:val="0"/>
          <w:szCs w:val="21"/>
        </w:rPr>
        <w:t>=</w:t>
      </w:r>
      <w:r w:rsidRPr="000567DD">
        <w:rPr>
          <w:rFonts w:ascii="Arial" w:hAnsi="Arial" w:cs="Arial"/>
          <w:kern w:val="0"/>
          <w:szCs w:val="21"/>
        </w:rPr>
        <w:t>（</w:t>
      </w:r>
      <w:r w:rsidRPr="000567DD">
        <w:rPr>
          <w:rFonts w:ascii="Arial" w:hAnsi="Arial" w:cs="Arial"/>
          <w:b/>
          <w:kern w:val="0"/>
          <w:szCs w:val="21"/>
          <w:u w:val="thick"/>
        </w:rPr>
        <w:t>评标基准价</w:t>
      </w:r>
      <w:r w:rsidRPr="000567DD">
        <w:rPr>
          <w:rFonts w:ascii="Arial" w:hAnsi="Arial" w:cs="Arial"/>
          <w:kern w:val="0"/>
          <w:szCs w:val="21"/>
        </w:rPr>
        <w:t>／</w:t>
      </w:r>
      <w:r w:rsidRPr="000567DD">
        <w:rPr>
          <w:rFonts w:ascii="Arial" w:hAnsi="Arial" w:cs="Arial"/>
          <w:b/>
          <w:kern w:val="0"/>
          <w:szCs w:val="21"/>
          <w:u w:val="thick"/>
        </w:rPr>
        <w:t>投标报价</w:t>
      </w:r>
      <w:r w:rsidRPr="000567DD">
        <w:rPr>
          <w:rFonts w:ascii="Arial" w:hAnsi="Arial" w:cs="Arial"/>
          <w:kern w:val="0"/>
          <w:szCs w:val="21"/>
        </w:rPr>
        <w:t>）</w:t>
      </w:r>
      <w:r w:rsidRPr="000567DD">
        <w:rPr>
          <w:rFonts w:ascii="Arial" w:hAnsi="Arial" w:cs="Arial"/>
          <w:kern w:val="0"/>
          <w:szCs w:val="21"/>
        </w:rPr>
        <w:t>×</w:t>
      </w:r>
      <w:r w:rsidRPr="000567DD">
        <w:rPr>
          <w:rFonts w:ascii="Arial" w:hAnsi="Arial" w:cs="Arial"/>
          <w:kern w:val="0"/>
          <w:szCs w:val="21"/>
          <w:u w:val="single"/>
        </w:rPr>
        <w:t>30</w:t>
      </w:r>
      <w:r w:rsidRPr="000567DD">
        <w:rPr>
          <w:rFonts w:ascii="Arial" w:hAnsi="Arial" w:cs="Arial"/>
          <w:kern w:val="0"/>
          <w:szCs w:val="21"/>
        </w:rPr>
        <w:t>%×100</w:t>
      </w:r>
    </w:p>
    <w:p w:rsidR="004563E5" w:rsidRDefault="009834B9">
      <w:pPr>
        <w:widowControl/>
        <w:adjustRightInd w:val="0"/>
        <w:snapToGrid w:val="0"/>
        <w:spacing w:beforeLines="50" w:before="120" w:line="300" w:lineRule="auto"/>
        <w:ind w:firstLineChars="200" w:firstLine="422"/>
        <w:rPr>
          <w:rFonts w:ascii="Arial" w:hAnsi="Arial" w:cs="Arial"/>
          <w:b/>
          <w:szCs w:val="21"/>
        </w:rPr>
      </w:pPr>
      <w:r>
        <w:rPr>
          <w:rFonts w:ascii="Arial" w:hAnsi="Arial" w:cs="Arial"/>
          <w:b/>
          <w:szCs w:val="21"/>
        </w:rPr>
        <w:t>落实政府采购政策说明：</w:t>
      </w:r>
      <w:r>
        <w:rPr>
          <w:rFonts w:ascii="Arial" w:hAnsi="Arial" w:cs="Arial" w:hint="eastAsia"/>
          <w:b/>
          <w:szCs w:val="21"/>
        </w:rPr>
        <w:t>本项目专门面向中小企业，不执行价格扣除政策。</w:t>
      </w:r>
    </w:p>
    <w:p w:rsidR="004563E5" w:rsidRDefault="009834B9">
      <w:pPr>
        <w:widowControl/>
        <w:adjustRightInd w:val="0"/>
        <w:snapToGrid w:val="0"/>
        <w:spacing w:beforeLines="50" w:before="120" w:line="300" w:lineRule="auto"/>
        <w:ind w:firstLineChars="200" w:firstLine="420"/>
        <w:rPr>
          <w:rFonts w:ascii="Arial" w:hAnsi="Arial" w:cs="Arial"/>
          <w:szCs w:val="21"/>
        </w:rPr>
      </w:pPr>
      <w:r>
        <w:rPr>
          <w:rFonts w:ascii="Arial" w:hAnsi="Arial" w:cs="Arial"/>
          <w:szCs w:val="21"/>
        </w:rPr>
        <w:t>此项由评标委员会集体核实后统一评分。</w:t>
      </w:r>
    </w:p>
    <w:p w:rsidR="004563E5" w:rsidRDefault="009834B9">
      <w:pPr>
        <w:pStyle w:val="2"/>
        <w:spacing w:before="120"/>
        <w:ind w:firstLine="422"/>
        <w:rPr>
          <w:rFonts w:cs="Arial"/>
        </w:rPr>
      </w:pPr>
      <w:r>
        <w:rPr>
          <w:rFonts w:cs="Arial"/>
        </w:rPr>
        <w:t>六、</w:t>
      </w:r>
      <w:r>
        <w:rPr>
          <w:rFonts w:cs="Arial"/>
          <w:szCs w:val="21"/>
        </w:rPr>
        <w:t>重新评审</w:t>
      </w:r>
    </w:p>
    <w:p w:rsidR="004563E5" w:rsidRDefault="009834B9">
      <w:pPr>
        <w:autoSpaceDE w:val="0"/>
        <w:autoSpaceDN w:val="0"/>
        <w:adjustRightInd w:val="0"/>
        <w:snapToGrid w:val="0"/>
        <w:spacing w:line="300" w:lineRule="auto"/>
        <w:ind w:firstLineChars="200" w:firstLine="420"/>
        <w:textAlignment w:val="bottom"/>
        <w:rPr>
          <w:rFonts w:ascii="Arial" w:hAnsi="Arial" w:cs="Arial"/>
          <w:szCs w:val="21"/>
        </w:rPr>
      </w:pPr>
      <w:r>
        <w:rPr>
          <w:rFonts w:ascii="Arial" w:hAnsi="Arial" w:cs="Arial"/>
          <w:szCs w:val="21"/>
        </w:rPr>
        <w:t>评审结果形成后，除下列情形外，</w:t>
      </w:r>
      <w:r>
        <w:rPr>
          <w:rFonts w:ascii="Arial" w:hAnsi="Arial" w:cs="Arial"/>
        </w:rPr>
        <w:t>采购人或采购代理机构</w:t>
      </w:r>
      <w:r>
        <w:rPr>
          <w:rFonts w:ascii="Arial" w:hAnsi="Arial" w:cs="Arial"/>
          <w:szCs w:val="21"/>
        </w:rPr>
        <w:t>不得重新评审：</w:t>
      </w:r>
    </w:p>
    <w:p w:rsidR="004563E5" w:rsidRDefault="009834B9">
      <w:pPr>
        <w:autoSpaceDE w:val="0"/>
        <w:autoSpaceDN w:val="0"/>
        <w:adjustRightInd w:val="0"/>
        <w:snapToGrid w:val="0"/>
        <w:spacing w:line="300" w:lineRule="auto"/>
        <w:ind w:firstLineChars="200" w:firstLine="420"/>
        <w:textAlignment w:val="bottom"/>
        <w:rPr>
          <w:rFonts w:ascii="Arial" w:hAnsi="Arial" w:cs="Arial"/>
          <w:szCs w:val="21"/>
        </w:rPr>
      </w:pPr>
      <w:r>
        <w:rPr>
          <w:rFonts w:ascii="Arial" w:hAnsi="Arial" w:cs="Arial"/>
          <w:szCs w:val="21"/>
        </w:rPr>
        <w:t>（一）分值汇总计算错误的；</w:t>
      </w:r>
    </w:p>
    <w:p w:rsidR="004563E5" w:rsidRDefault="009834B9">
      <w:pPr>
        <w:autoSpaceDE w:val="0"/>
        <w:autoSpaceDN w:val="0"/>
        <w:adjustRightInd w:val="0"/>
        <w:snapToGrid w:val="0"/>
        <w:spacing w:line="300" w:lineRule="auto"/>
        <w:ind w:firstLineChars="200" w:firstLine="420"/>
        <w:textAlignment w:val="bottom"/>
        <w:rPr>
          <w:rFonts w:ascii="Arial" w:hAnsi="Arial" w:cs="Arial"/>
          <w:szCs w:val="21"/>
        </w:rPr>
      </w:pPr>
      <w:r>
        <w:rPr>
          <w:rFonts w:ascii="Arial" w:hAnsi="Arial" w:cs="Arial"/>
          <w:szCs w:val="21"/>
        </w:rPr>
        <w:t>（二）分项评分超出评分标准范围的；</w:t>
      </w:r>
    </w:p>
    <w:p w:rsidR="004563E5" w:rsidRDefault="009834B9">
      <w:pPr>
        <w:autoSpaceDE w:val="0"/>
        <w:autoSpaceDN w:val="0"/>
        <w:adjustRightInd w:val="0"/>
        <w:snapToGrid w:val="0"/>
        <w:spacing w:line="300" w:lineRule="auto"/>
        <w:ind w:firstLineChars="200" w:firstLine="420"/>
        <w:textAlignment w:val="bottom"/>
        <w:rPr>
          <w:rFonts w:ascii="Arial" w:hAnsi="Arial" w:cs="Arial"/>
          <w:szCs w:val="21"/>
        </w:rPr>
      </w:pPr>
      <w:r>
        <w:rPr>
          <w:rFonts w:ascii="Arial" w:hAnsi="Arial" w:cs="Arial"/>
          <w:szCs w:val="21"/>
        </w:rPr>
        <w:t>（三）评标委员会成员对客观评审因素评分不一致的；</w:t>
      </w:r>
    </w:p>
    <w:p w:rsidR="004563E5" w:rsidRDefault="009834B9">
      <w:pPr>
        <w:pStyle w:val="NormalIndent1"/>
        <w:snapToGrid w:val="0"/>
        <w:spacing w:line="300" w:lineRule="auto"/>
        <w:rPr>
          <w:rFonts w:ascii="Arial" w:hAnsi="Arial" w:cs="Arial"/>
        </w:rPr>
      </w:pPr>
      <w:r>
        <w:rPr>
          <w:rFonts w:ascii="Arial" w:hAnsi="Arial" w:cs="Arial"/>
          <w:szCs w:val="21"/>
        </w:rPr>
        <w:t>（四）经评标委员会认定评分畸高、畸低的。</w:t>
      </w:r>
    </w:p>
    <w:p w:rsidR="004563E5" w:rsidRDefault="009834B9">
      <w:pPr>
        <w:pStyle w:val="1"/>
        <w:adjustRightInd w:val="0"/>
        <w:spacing w:before="120"/>
        <w:ind w:firstLine="210"/>
        <w:rPr>
          <w:rFonts w:cs="Arial"/>
          <w:color w:val="auto"/>
        </w:rPr>
      </w:pPr>
      <w:r>
        <w:rPr>
          <w:rFonts w:cs="Arial"/>
          <w:color w:val="auto"/>
          <w:kern w:val="0"/>
          <w:szCs w:val="21"/>
        </w:rPr>
        <w:br w:type="page"/>
      </w:r>
      <w:bookmarkStart w:id="68" w:name="_Toc273624872"/>
      <w:bookmarkStart w:id="69" w:name="_Toc193108917"/>
      <w:bookmarkStart w:id="70" w:name="_Toc82338233"/>
      <w:bookmarkStart w:id="71" w:name="_Toc82873316"/>
      <w:bookmarkStart w:id="72" w:name="_Toc211745565"/>
      <w:r>
        <w:rPr>
          <w:rFonts w:cs="Arial"/>
          <w:color w:val="auto"/>
        </w:rPr>
        <w:lastRenderedPageBreak/>
        <w:t>第六章</w:t>
      </w:r>
      <w:r>
        <w:rPr>
          <w:rFonts w:cs="Arial"/>
          <w:color w:val="auto"/>
        </w:rPr>
        <w:t xml:space="preserve">  </w:t>
      </w:r>
      <w:bookmarkEnd w:id="68"/>
      <w:r>
        <w:rPr>
          <w:rFonts w:cs="Arial"/>
          <w:color w:val="auto"/>
        </w:rPr>
        <w:t>投标人须知</w:t>
      </w:r>
      <w:bookmarkEnd w:id="69"/>
    </w:p>
    <w:bookmarkEnd w:id="70"/>
    <w:bookmarkEnd w:id="71"/>
    <w:bookmarkEnd w:id="72"/>
    <w:p w:rsidR="004563E5" w:rsidRDefault="009834B9">
      <w:pPr>
        <w:pStyle w:val="2"/>
        <w:adjustRightInd w:val="0"/>
        <w:spacing w:before="120"/>
        <w:ind w:firstLine="422"/>
        <w:rPr>
          <w:rFonts w:cs="Arial"/>
        </w:rPr>
      </w:pPr>
      <w:r>
        <w:rPr>
          <w:rFonts w:cs="Arial"/>
        </w:rPr>
        <w:t>投标人须知前附表</w:t>
      </w:r>
    </w:p>
    <w:tbl>
      <w:tblPr>
        <w:tblW w:w="940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2257"/>
        <w:gridCol w:w="5955"/>
      </w:tblGrid>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投标人须知条款号</w:t>
            </w:r>
          </w:p>
        </w:tc>
        <w:tc>
          <w:tcPr>
            <w:tcW w:w="2257" w:type="dxa"/>
            <w:vAlign w:val="center"/>
          </w:tcPr>
          <w:p w:rsidR="004563E5" w:rsidRDefault="009834B9">
            <w:pPr>
              <w:snapToGrid w:val="0"/>
              <w:rPr>
                <w:rFonts w:ascii="Arial" w:hAnsi="Arial" w:cs="Arial"/>
              </w:rPr>
            </w:pPr>
            <w:r>
              <w:rPr>
                <w:rFonts w:ascii="Arial" w:hAnsi="Arial" w:cs="Arial"/>
              </w:rPr>
              <w:t>名称</w:t>
            </w:r>
          </w:p>
        </w:tc>
        <w:tc>
          <w:tcPr>
            <w:tcW w:w="5955" w:type="dxa"/>
            <w:vAlign w:val="center"/>
          </w:tcPr>
          <w:p w:rsidR="004563E5" w:rsidRDefault="009834B9">
            <w:pPr>
              <w:snapToGrid w:val="0"/>
              <w:rPr>
                <w:rFonts w:ascii="Arial" w:hAnsi="Arial" w:cs="Arial"/>
              </w:rPr>
            </w:pPr>
            <w:r>
              <w:rPr>
                <w:rFonts w:ascii="Arial" w:hAnsi="Arial" w:cs="Arial"/>
              </w:rPr>
              <w:t>内容</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1.3</w:t>
            </w:r>
          </w:p>
        </w:tc>
        <w:tc>
          <w:tcPr>
            <w:tcW w:w="2257" w:type="dxa"/>
            <w:vAlign w:val="center"/>
          </w:tcPr>
          <w:p w:rsidR="004563E5" w:rsidRDefault="009834B9">
            <w:pPr>
              <w:snapToGrid w:val="0"/>
              <w:rPr>
                <w:rFonts w:ascii="Arial" w:hAnsi="Arial" w:cs="Arial"/>
              </w:rPr>
            </w:pPr>
            <w:r>
              <w:rPr>
                <w:rFonts w:ascii="Arial" w:hAnsi="Arial" w:cs="Arial"/>
              </w:rPr>
              <w:t>采购人</w:t>
            </w:r>
          </w:p>
        </w:tc>
        <w:tc>
          <w:tcPr>
            <w:tcW w:w="5955" w:type="dxa"/>
            <w:vAlign w:val="center"/>
          </w:tcPr>
          <w:p w:rsidR="004563E5" w:rsidRDefault="009834B9">
            <w:pPr>
              <w:pStyle w:val="13"/>
              <w:snapToGrid w:val="0"/>
              <w:spacing w:line="240" w:lineRule="auto"/>
              <w:ind w:firstLineChars="0" w:firstLine="0"/>
              <w:rPr>
                <w:rFonts w:cs="Arial"/>
                <w:sz w:val="21"/>
                <w:szCs w:val="24"/>
              </w:rPr>
            </w:pPr>
            <w:r>
              <w:rPr>
                <w:rFonts w:cs="Arial"/>
                <w:sz w:val="21"/>
                <w:szCs w:val="24"/>
              </w:rPr>
              <w:t>名称：浙江省立同德医院（浙江省中医药研究院）</w:t>
            </w:r>
          </w:p>
          <w:p w:rsidR="004563E5" w:rsidRDefault="009834B9">
            <w:pPr>
              <w:pStyle w:val="13"/>
              <w:snapToGrid w:val="0"/>
              <w:spacing w:line="240" w:lineRule="auto"/>
              <w:ind w:firstLineChars="0" w:firstLine="0"/>
              <w:rPr>
                <w:rFonts w:cs="Arial"/>
                <w:sz w:val="21"/>
                <w:szCs w:val="24"/>
              </w:rPr>
            </w:pPr>
            <w:r>
              <w:rPr>
                <w:rFonts w:cs="Arial"/>
                <w:sz w:val="21"/>
                <w:szCs w:val="24"/>
              </w:rPr>
              <w:t>地址：</w:t>
            </w:r>
            <w:r>
              <w:rPr>
                <w:rFonts w:cs="Arial" w:hint="eastAsia"/>
                <w:sz w:val="21"/>
                <w:szCs w:val="24"/>
              </w:rPr>
              <w:t>杭州市西湖区古翠路</w:t>
            </w:r>
            <w:r>
              <w:rPr>
                <w:rFonts w:cs="Arial" w:hint="eastAsia"/>
                <w:sz w:val="21"/>
                <w:szCs w:val="24"/>
              </w:rPr>
              <w:t>234</w:t>
            </w:r>
            <w:r>
              <w:rPr>
                <w:rFonts w:cs="Arial" w:hint="eastAsia"/>
                <w:sz w:val="21"/>
                <w:szCs w:val="24"/>
              </w:rPr>
              <w:t>号</w:t>
            </w:r>
          </w:p>
          <w:p w:rsidR="004563E5" w:rsidRDefault="009834B9">
            <w:pPr>
              <w:pStyle w:val="13"/>
              <w:adjustRightInd w:val="0"/>
              <w:snapToGrid w:val="0"/>
              <w:spacing w:line="240" w:lineRule="auto"/>
              <w:ind w:firstLineChars="0" w:firstLine="0"/>
              <w:rPr>
                <w:rFonts w:cs="Arial"/>
                <w:sz w:val="21"/>
                <w:szCs w:val="24"/>
              </w:rPr>
            </w:pPr>
            <w:r>
              <w:rPr>
                <w:rFonts w:cs="Arial"/>
                <w:sz w:val="21"/>
                <w:szCs w:val="24"/>
              </w:rPr>
              <w:t>项目采购联系人：</w:t>
            </w:r>
            <w:r>
              <w:rPr>
                <w:rFonts w:cs="Arial" w:hint="eastAsia"/>
                <w:sz w:val="21"/>
                <w:szCs w:val="24"/>
              </w:rPr>
              <w:t>周主任</w:t>
            </w:r>
          </w:p>
          <w:p w:rsidR="004563E5" w:rsidRDefault="009834B9">
            <w:pPr>
              <w:snapToGrid w:val="0"/>
              <w:rPr>
                <w:rFonts w:ascii="Arial" w:hAnsi="Arial" w:cs="Arial"/>
              </w:rPr>
            </w:pPr>
            <w:r>
              <w:rPr>
                <w:rFonts w:ascii="Arial" w:hAnsi="Arial" w:cs="Arial"/>
              </w:rPr>
              <w:t>联系电话：</w:t>
            </w:r>
            <w:r>
              <w:rPr>
                <w:rFonts w:ascii="Arial" w:hAnsi="Arial" w:cs="Arial"/>
              </w:rPr>
              <w:t>0571-89972073</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1.3</w:t>
            </w:r>
          </w:p>
        </w:tc>
        <w:tc>
          <w:tcPr>
            <w:tcW w:w="2257" w:type="dxa"/>
            <w:vAlign w:val="center"/>
          </w:tcPr>
          <w:p w:rsidR="004563E5" w:rsidRDefault="009834B9">
            <w:pPr>
              <w:snapToGrid w:val="0"/>
              <w:rPr>
                <w:rFonts w:ascii="Arial" w:hAnsi="Arial" w:cs="Arial"/>
              </w:rPr>
            </w:pPr>
            <w:r>
              <w:rPr>
                <w:rFonts w:ascii="Arial" w:hAnsi="Arial" w:cs="Arial"/>
              </w:rPr>
              <w:t>采购代理机构</w:t>
            </w:r>
          </w:p>
        </w:tc>
        <w:tc>
          <w:tcPr>
            <w:tcW w:w="5955" w:type="dxa"/>
            <w:vAlign w:val="center"/>
          </w:tcPr>
          <w:p w:rsidR="004563E5" w:rsidRDefault="009834B9">
            <w:pPr>
              <w:pStyle w:val="13"/>
              <w:adjustRightInd w:val="0"/>
              <w:snapToGrid w:val="0"/>
              <w:spacing w:line="240" w:lineRule="auto"/>
              <w:ind w:firstLineChars="0" w:firstLine="0"/>
              <w:rPr>
                <w:rFonts w:cs="Arial"/>
                <w:sz w:val="21"/>
                <w:szCs w:val="24"/>
              </w:rPr>
            </w:pPr>
            <w:r>
              <w:rPr>
                <w:rFonts w:cs="Arial"/>
                <w:sz w:val="21"/>
                <w:szCs w:val="24"/>
              </w:rPr>
              <w:t>名称：浙江省成套招标代理有限公司</w:t>
            </w:r>
          </w:p>
          <w:p w:rsidR="004563E5" w:rsidRDefault="009834B9">
            <w:pPr>
              <w:pStyle w:val="13"/>
              <w:adjustRightInd w:val="0"/>
              <w:snapToGrid w:val="0"/>
              <w:spacing w:line="240" w:lineRule="auto"/>
              <w:ind w:firstLineChars="0" w:firstLine="0"/>
              <w:rPr>
                <w:rFonts w:cs="Arial"/>
                <w:sz w:val="21"/>
                <w:szCs w:val="24"/>
              </w:rPr>
            </w:pPr>
            <w:r>
              <w:rPr>
                <w:rFonts w:cs="Arial"/>
                <w:sz w:val="21"/>
                <w:szCs w:val="24"/>
              </w:rPr>
              <w:t>地址：杭州市文晖路</w:t>
            </w:r>
            <w:r>
              <w:rPr>
                <w:rFonts w:cs="Arial"/>
                <w:sz w:val="21"/>
                <w:szCs w:val="24"/>
              </w:rPr>
              <w:t>42</w:t>
            </w:r>
            <w:r>
              <w:rPr>
                <w:rFonts w:cs="Arial"/>
                <w:sz w:val="21"/>
                <w:szCs w:val="24"/>
              </w:rPr>
              <w:t>号现代置业大厦西楼</w:t>
            </w:r>
            <w:r>
              <w:rPr>
                <w:rFonts w:cs="Arial"/>
                <w:sz w:val="21"/>
                <w:szCs w:val="24"/>
              </w:rPr>
              <w:t>18</w:t>
            </w:r>
            <w:r>
              <w:rPr>
                <w:rFonts w:cs="Arial"/>
                <w:sz w:val="21"/>
                <w:szCs w:val="24"/>
              </w:rPr>
              <w:t>楼</w:t>
            </w:r>
            <w:r>
              <w:rPr>
                <w:rFonts w:cs="Arial"/>
                <w:sz w:val="21"/>
                <w:szCs w:val="24"/>
              </w:rPr>
              <w:t>1806</w:t>
            </w:r>
            <w:r>
              <w:rPr>
                <w:rFonts w:cs="Arial"/>
                <w:sz w:val="21"/>
                <w:szCs w:val="24"/>
              </w:rPr>
              <w:t>室</w:t>
            </w:r>
          </w:p>
          <w:p w:rsidR="004563E5" w:rsidRDefault="009834B9">
            <w:pPr>
              <w:pStyle w:val="13"/>
              <w:adjustRightInd w:val="0"/>
              <w:snapToGrid w:val="0"/>
              <w:spacing w:line="240" w:lineRule="auto"/>
              <w:ind w:firstLineChars="0" w:firstLine="0"/>
              <w:rPr>
                <w:rFonts w:cs="Arial"/>
                <w:sz w:val="21"/>
                <w:szCs w:val="24"/>
              </w:rPr>
            </w:pPr>
            <w:r>
              <w:rPr>
                <w:rFonts w:cs="Arial"/>
                <w:kern w:val="0"/>
                <w:sz w:val="21"/>
                <w:szCs w:val="21"/>
              </w:rPr>
              <w:t>项目采购</w:t>
            </w:r>
            <w:r>
              <w:rPr>
                <w:rFonts w:cs="Arial"/>
                <w:sz w:val="21"/>
                <w:szCs w:val="24"/>
              </w:rPr>
              <w:t>联系人：</w:t>
            </w:r>
            <w:r>
              <w:rPr>
                <w:rFonts w:cs="Arial" w:hint="eastAsia"/>
                <w:sz w:val="21"/>
                <w:szCs w:val="24"/>
              </w:rPr>
              <w:t>姚澎涛</w:t>
            </w:r>
          </w:p>
          <w:p w:rsidR="004563E5" w:rsidRDefault="009834B9">
            <w:pPr>
              <w:pStyle w:val="13"/>
              <w:adjustRightInd w:val="0"/>
              <w:snapToGrid w:val="0"/>
              <w:spacing w:line="240" w:lineRule="auto"/>
              <w:ind w:firstLineChars="0" w:firstLine="0"/>
              <w:rPr>
                <w:rFonts w:cs="Arial"/>
                <w:sz w:val="21"/>
                <w:szCs w:val="24"/>
              </w:rPr>
            </w:pPr>
            <w:r>
              <w:rPr>
                <w:rFonts w:cs="Arial"/>
                <w:sz w:val="21"/>
                <w:szCs w:val="24"/>
              </w:rPr>
              <w:t>联系电话：</w:t>
            </w:r>
            <w:r>
              <w:rPr>
                <w:rFonts w:cs="Arial"/>
                <w:sz w:val="21"/>
                <w:szCs w:val="24"/>
              </w:rPr>
              <w:t>0571-87631165  13757108343</w:t>
            </w:r>
          </w:p>
          <w:p w:rsidR="004563E5" w:rsidRDefault="009834B9">
            <w:pPr>
              <w:pStyle w:val="13"/>
              <w:adjustRightInd w:val="0"/>
              <w:snapToGrid w:val="0"/>
              <w:spacing w:line="240" w:lineRule="auto"/>
              <w:ind w:firstLineChars="0" w:firstLine="0"/>
              <w:rPr>
                <w:rFonts w:cs="Arial"/>
                <w:sz w:val="21"/>
                <w:szCs w:val="24"/>
              </w:rPr>
            </w:pPr>
            <w:r>
              <w:rPr>
                <w:rFonts w:cs="Arial"/>
                <w:sz w:val="21"/>
                <w:szCs w:val="24"/>
              </w:rPr>
              <w:t>邮编：</w:t>
            </w:r>
            <w:r>
              <w:rPr>
                <w:rFonts w:cs="Arial"/>
                <w:sz w:val="21"/>
                <w:szCs w:val="24"/>
              </w:rPr>
              <w:t>310004</w:t>
            </w:r>
          </w:p>
          <w:p w:rsidR="004563E5" w:rsidRDefault="009834B9">
            <w:pPr>
              <w:snapToGrid w:val="0"/>
              <w:rPr>
                <w:rFonts w:ascii="Arial" w:hAnsi="Arial" w:cs="Arial"/>
              </w:rPr>
            </w:pPr>
            <w:r>
              <w:rPr>
                <w:rFonts w:ascii="Arial" w:hAnsi="Arial" w:cs="Arial"/>
                <w:kern w:val="0"/>
                <w:szCs w:val="21"/>
              </w:rPr>
              <w:t>Email</w:t>
            </w:r>
            <w:r>
              <w:rPr>
                <w:rFonts w:ascii="Arial" w:hAnsi="Arial" w:cs="Arial"/>
                <w:kern w:val="0"/>
                <w:szCs w:val="21"/>
              </w:rPr>
              <w:t>：</w:t>
            </w:r>
            <w:r>
              <w:rPr>
                <w:rFonts w:ascii="Arial" w:hAnsi="Arial" w:cs="Arial"/>
              </w:rPr>
              <w:t>yaopt@zjsct.cn</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1.9</w:t>
            </w:r>
          </w:p>
        </w:tc>
        <w:tc>
          <w:tcPr>
            <w:tcW w:w="2257" w:type="dxa"/>
            <w:vAlign w:val="center"/>
          </w:tcPr>
          <w:p w:rsidR="004563E5" w:rsidRDefault="009834B9">
            <w:pPr>
              <w:snapToGrid w:val="0"/>
              <w:rPr>
                <w:rFonts w:ascii="Arial" w:hAnsi="Arial" w:cs="Arial"/>
              </w:rPr>
            </w:pPr>
            <w:r>
              <w:rPr>
                <w:rFonts w:ascii="Arial" w:hAnsi="Arial" w:cs="Arial"/>
              </w:rPr>
              <w:t>踏勘现场</w:t>
            </w:r>
          </w:p>
        </w:tc>
        <w:tc>
          <w:tcPr>
            <w:tcW w:w="5955" w:type="dxa"/>
            <w:vAlign w:val="center"/>
          </w:tcPr>
          <w:p w:rsidR="004563E5" w:rsidRDefault="009834B9">
            <w:pPr>
              <w:snapToGrid w:val="0"/>
              <w:rPr>
                <w:rFonts w:ascii="Arial" w:hAnsi="Arial" w:cs="Arial"/>
              </w:rPr>
            </w:pPr>
            <w:r>
              <w:rPr>
                <w:rFonts w:ascii="Arial" w:hAnsi="Arial" w:cs="Arial"/>
              </w:rPr>
              <w:t>不组织，投标人如有需要，经采购人同意后可自行前往，踏勘期间发生的费用或意外导致伤亡等一切责任和损失均由投标人自负。</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1.10</w:t>
            </w:r>
          </w:p>
        </w:tc>
        <w:tc>
          <w:tcPr>
            <w:tcW w:w="2257" w:type="dxa"/>
            <w:vAlign w:val="center"/>
          </w:tcPr>
          <w:p w:rsidR="004563E5" w:rsidRDefault="009834B9">
            <w:pPr>
              <w:snapToGrid w:val="0"/>
              <w:rPr>
                <w:rFonts w:ascii="Arial" w:hAnsi="Arial" w:cs="Arial"/>
              </w:rPr>
            </w:pPr>
            <w:r>
              <w:rPr>
                <w:rFonts w:ascii="Arial" w:hAnsi="Arial" w:cs="Arial"/>
              </w:rPr>
              <w:t>答疑会</w:t>
            </w:r>
          </w:p>
        </w:tc>
        <w:tc>
          <w:tcPr>
            <w:tcW w:w="5955" w:type="dxa"/>
            <w:vAlign w:val="center"/>
          </w:tcPr>
          <w:p w:rsidR="004563E5" w:rsidRDefault="009834B9">
            <w:pPr>
              <w:snapToGrid w:val="0"/>
              <w:rPr>
                <w:rFonts w:ascii="Arial" w:hAnsi="Arial" w:cs="Arial"/>
              </w:rPr>
            </w:pPr>
            <w:r>
              <w:rPr>
                <w:rFonts w:ascii="Arial" w:hAnsi="Arial" w:cs="Arial"/>
              </w:rPr>
              <w:t>不召开。</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3.3.2</w:t>
            </w:r>
          </w:p>
        </w:tc>
        <w:tc>
          <w:tcPr>
            <w:tcW w:w="2257" w:type="dxa"/>
            <w:vAlign w:val="center"/>
          </w:tcPr>
          <w:p w:rsidR="004563E5" w:rsidRDefault="009834B9">
            <w:pPr>
              <w:snapToGrid w:val="0"/>
              <w:rPr>
                <w:rFonts w:ascii="Arial" w:hAnsi="Arial" w:cs="Arial"/>
              </w:rPr>
            </w:pPr>
            <w:r>
              <w:rPr>
                <w:rFonts w:ascii="Arial" w:hAnsi="Arial" w:cs="Arial"/>
              </w:rPr>
              <w:t>投标文件盖章要求</w:t>
            </w:r>
          </w:p>
        </w:tc>
        <w:tc>
          <w:tcPr>
            <w:tcW w:w="5955" w:type="dxa"/>
            <w:vAlign w:val="center"/>
          </w:tcPr>
          <w:p w:rsidR="004563E5" w:rsidRDefault="009834B9">
            <w:pPr>
              <w:snapToGrid w:val="0"/>
              <w:rPr>
                <w:rFonts w:ascii="Arial" w:hAnsi="Arial" w:cs="Arial"/>
              </w:rPr>
            </w:pPr>
            <w:r>
              <w:rPr>
                <w:rFonts w:ascii="Arial" w:hAnsi="Arial" w:cs="Arial"/>
              </w:rPr>
              <w:t>投标文件按</w:t>
            </w:r>
            <w:r>
              <w:rPr>
                <w:rFonts w:ascii="Arial" w:hAnsi="Arial" w:cs="Arial"/>
              </w:rPr>
              <w:t>“</w:t>
            </w:r>
            <w:r>
              <w:rPr>
                <w:rFonts w:ascii="Arial" w:hAnsi="Arial" w:cs="Arial"/>
              </w:rPr>
              <w:t>第七章</w:t>
            </w:r>
            <w:r>
              <w:rPr>
                <w:rFonts w:ascii="Arial" w:hAnsi="Arial" w:cs="Arial"/>
              </w:rPr>
              <w:t xml:space="preserve"> </w:t>
            </w:r>
            <w:r>
              <w:rPr>
                <w:rFonts w:ascii="Arial" w:hAnsi="Arial" w:cs="Arial"/>
              </w:rPr>
              <w:t>投标文件格式</w:t>
            </w:r>
            <w:r>
              <w:rPr>
                <w:rFonts w:ascii="Arial" w:hAnsi="Arial" w:cs="Arial"/>
              </w:rPr>
              <w:t>”</w:t>
            </w:r>
            <w:r>
              <w:rPr>
                <w:rFonts w:ascii="Arial" w:hAnsi="Arial" w:cs="Arial"/>
              </w:rPr>
              <w:t>中提供的格式要求盖章。公章采用单位</w:t>
            </w:r>
            <w:r>
              <w:rPr>
                <w:rFonts w:ascii="Arial" w:hAnsi="Arial" w:cs="Arial"/>
              </w:rPr>
              <w:t>CA</w:t>
            </w:r>
            <w:r>
              <w:rPr>
                <w:rFonts w:ascii="Arial" w:hAnsi="Arial" w:cs="Arial"/>
              </w:rPr>
              <w:t>章或单位公章。</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3.3.3</w:t>
            </w:r>
          </w:p>
        </w:tc>
        <w:tc>
          <w:tcPr>
            <w:tcW w:w="2257" w:type="dxa"/>
            <w:vAlign w:val="center"/>
          </w:tcPr>
          <w:p w:rsidR="004563E5" w:rsidRDefault="009834B9">
            <w:pPr>
              <w:snapToGrid w:val="0"/>
              <w:rPr>
                <w:rFonts w:ascii="Arial" w:hAnsi="Arial" w:cs="Arial"/>
              </w:rPr>
            </w:pPr>
            <w:r>
              <w:rPr>
                <w:rFonts w:ascii="Arial" w:hAnsi="Arial" w:cs="Arial"/>
              </w:rPr>
              <w:t>投标文件装订要求</w:t>
            </w:r>
          </w:p>
        </w:tc>
        <w:tc>
          <w:tcPr>
            <w:tcW w:w="5955" w:type="dxa"/>
            <w:vAlign w:val="center"/>
          </w:tcPr>
          <w:p w:rsidR="004563E5" w:rsidRDefault="009834B9">
            <w:pPr>
              <w:snapToGrid w:val="0"/>
              <w:rPr>
                <w:rFonts w:ascii="Arial" w:hAnsi="Arial" w:cs="Arial"/>
              </w:rPr>
            </w:pPr>
            <w:r>
              <w:rPr>
                <w:rFonts w:ascii="Arial" w:hAnsi="Arial" w:cs="Arial"/>
              </w:rPr>
              <w:t>本项目投标时采用电子文件，不需提供纸质投标文件，无装订要求。</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3.5.1</w:t>
            </w:r>
          </w:p>
        </w:tc>
        <w:tc>
          <w:tcPr>
            <w:tcW w:w="2257" w:type="dxa"/>
            <w:vAlign w:val="center"/>
          </w:tcPr>
          <w:p w:rsidR="004563E5" w:rsidRDefault="009834B9">
            <w:pPr>
              <w:snapToGrid w:val="0"/>
              <w:rPr>
                <w:rFonts w:ascii="Arial" w:hAnsi="Arial" w:cs="Arial"/>
                <w:b/>
              </w:rPr>
            </w:pPr>
            <w:bookmarkStart w:id="73" w:name="OLE_LINK5"/>
            <w:bookmarkStart w:id="74" w:name="OLE_LINK6"/>
            <w:r>
              <w:rPr>
                <w:rFonts w:ascii="Arial" w:hAnsi="Arial" w:cs="Arial"/>
                <w:b/>
              </w:rPr>
              <w:t>投标保证金</w:t>
            </w:r>
            <w:bookmarkEnd w:id="73"/>
            <w:bookmarkEnd w:id="74"/>
          </w:p>
        </w:tc>
        <w:tc>
          <w:tcPr>
            <w:tcW w:w="5955" w:type="dxa"/>
            <w:vAlign w:val="center"/>
          </w:tcPr>
          <w:p w:rsidR="004563E5" w:rsidRDefault="009834B9">
            <w:pPr>
              <w:snapToGrid w:val="0"/>
              <w:rPr>
                <w:rFonts w:ascii="Arial" w:hAnsi="Arial" w:cs="Arial"/>
                <w:b/>
              </w:rPr>
            </w:pPr>
            <w:r>
              <w:rPr>
                <w:rFonts w:ascii="Arial" w:hAnsi="Arial" w:cs="Arial" w:hint="eastAsia"/>
                <w:b/>
              </w:rPr>
              <w:t>被财政部列入不良行为记录名单的供应商须缴纳投标保证金，金额要求为</w:t>
            </w:r>
            <w:r>
              <w:rPr>
                <w:rFonts w:ascii="Arial" w:hAnsi="Arial" w:cs="Arial" w:hint="eastAsia"/>
                <w:b/>
              </w:rPr>
              <w:t>1</w:t>
            </w:r>
            <w:r>
              <w:rPr>
                <w:rFonts w:ascii="Arial" w:hAnsi="Arial" w:cs="Arial"/>
                <w:b/>
              </w:rPr>
              <w:t>5000</w:t>
            </w:r>
            <w:r>
              <w:rPr>
                <w:rFonts w:ascii="Arial" w:hAnsi="Arial" w:cs="Arial" w:hint="eastAsia"/>
                <w:b/>
              </w:rPr>
              <w:t>元；未列入不良行为记录名单的供应商不需缴纳投标保证金。</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3.6.1</w:t>
            </w:r>
          </w:p>
        </w:tc>
        <w:tc>
          <w:tcPr>
            <w:tcW w:w="2257" w:type="dxa"/>
            <w:vAlign w:val="center"/>
          </w:tcPr>
          <w:p w:rsidR="004563E5" w:rsidRDefault="009834B9">
            <w:pPr>
              <w:snapToGrid w:val="0"/>
              <w:rPr>
                <w:rFonts w:ascii="Arial" w:hAnsi="Arial" w:cs="Arial"/>
              </w:rPr>
            </w:pPr>
            <w:r>
              <w:rPr>
                <w:rFonts w:ascii="Arial" w:hAnsi="Arial" w:cs="Arial"/>
              </w:rPr>
              <w:t>投标文件有效期</w:t>
            </w:r>
          </w:p>
        </w:tc>
        <w:tc>
          <w:tcPr>
            <w:tcW w:w="5955" w:type="dxa"/>
            <w:vAlign w:val="center"/>
          </w:tcPr>
          <w:p w:rsidR="004563E5" w:rsidRDefault="009834B9">
            <w:pPr>
              <w:snapToGrid w:val="0"/>
              <w:rPr>
                <w:rFonts w:ascii="Arial" w:hAnsi="Arial" w:cs="Arial"/>
              </w:rPr>
            </w:pPr>
            <w:r>
              <w:rPr>
                <w:rFonts w:ascii="Arial" w:hAnsi="Arial" w:cs="Arial"/>
              </w:rPr>
              <w:t>自投标截止时间起</w:t>
            </w:r>
            <w:r>
              <w:rPr>
                <w:rFonts w:ascii="Arial" w:hAnsi="Arial" w:cs="Arial"/>
              </w:rPr>
              <w:t>120</w:t>
            </w:r>
            <w:r>
              <w:rPr>
                <w:rFonts w:ascii="Arial" w:hAnsi="Arial" w:cs="Arial"/>
              </w:rPr>
              <w:t>天</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4.1.1</w:t>
            </w:r>
          </w:p>
        </w:tc>
        <w:tc>
          <w:tcPr>
            <w:tcW w:w="2257" w:type="dxa"/>
            <w:vAlign w:val="center"/>
          </w:tcPr>
          <w:p w:rsidR="004563E5" w:rsidRDefault="009834B9">
            <w:pPr>
              <w:snapToGrid w:val="0"/>
              <w:rPr>
                <w:rFonts w:ascii="Arial" w:hAnsi="Arial" w:cs="Arial"/>
              </w:rPr>
            </w:pPr>
            <w:r>
              <w:rPr>
                <w:rFonts w:ascii="Arial" w:hAnsi="Arial" w:cs="Arial"/>
              </w:rPr>
              <w:t>投标文件密封及标记要求</w:t>
            </w:r>
          </w:p>
        </w:tc>
        <w:tc>
          <w:tcPr>
            <w:tcW w:w="5955" w:type="dxa"/>
            <w:vAlign w:val="center"/>
          </w:tcPr>
          <w:p w:rsidR="004563E5" w:rsidRDefault="009834B9">
            <w:pPr>
              <w:snapToGrid w:val="0"/>
              <w:rPr>
                <w:rFonts w:ascii="Arial" w:hAnsi="Arial" w:cs="Arial"/>
              </w:rPr>
            </w:pPr>
            <w:r>
              <w:rPr>
                <w:rFonts w:ascii="Arial" w:hAnsi="Arial" w:cs="Arial"/>
              </w:rPr>
              <w:t>投标人如提交备份电子投标文件，以介质存储的数据电文形式的备份电子投标文件应密封，封皮应注明投标人名称、项目名称、备份电子投标文件。</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4.2.1</w:t>
            </w:r>
          </w:p>
        </w:tc>
        <w:tc>
          <w:tcPr>
            <w:tcW w:w="2257" w:type="dxa"/>
            <w:vAlign w:val="center"/>
          </w:tcPr>
          <w:p w:rsidR="004563E5" w:rsidRDefault="009834B9">
            <w:pPr>
              <w:snapToGrid w:val="0"/>
              <w:rPr>
                <w:rFonts w:ascii="Arial" w:hAnsi="Arial" w:cs="Arial"/>
              </w:rPr>
            </w:pPr>
            <w:r>
              <w:rPr>
                <w:rFonts w:ascii="Arial" w:hAnsi="Arial" w:cs="Arial"/>
              </w:rPr>
              <w:t>投标截止时间</w:t>
            </w:r>
          </w:p>
        </w:tc>
        <w:tc>
          <w:tcPr>
            <w:tcW w:w="5955" w:type="dxa"/>
            <w:vAlign w:val="center"/>
          </w:tcPr>
          <w:p w:rsidR="004563E5" w:rsidRDefault="009834B9">
            <w:pPr>
              <w:snapToGrid w:val="0"/>
              <w:rPr>
                <w:rFonts w:ascii="Arial" w:hAnsi="Arial" w:cs="Arial"/>
              </w:rPr>
            </w:pPr>
            <w:r>
              <w:rPr>
                <w:rFonts w:ascii="Arial" w:hAnsi="Arial" w:cs="Arial"/>
              </w:rPr>
              <w:t>按</w:t>
            </w:r>
            <w:r>
              <w:rPr>
                <w:rFonts w:ascii="Arial" w:hAnsi="Arial" w:cs="Arial"/>
              </w:rPr>
              <w:t>“</w:t>
            </w:r>
            <w:r>
              <w:rPr>
                <w:rFonts w:ascii="Arial" w:hAnsi="Arial" w:cs="Arial"/>
              </w:rPr>
              <w:t>招标公告</w:t>
            </w:r>
            <w:r>
              <w:rPr>
                <w:rFonts w:ascii="Arial" w:hAnsi="Arial" w:cs="Arial"/>
              </w:rPr>
              <w:t>”</w:t>
            </w:r>
            <w:r>
              <w:rPr>
                <w:rFonts w:ascii="Arial" w:hAnsi="Arial" w:cs="Arial"/>
              </w:rPr>
              <w:t>规定</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4.2.2</w:t>
            </w:r>
          </w:p>
        </w:tc>
        <w:tc>
          <w:tcPr>
            <w:tcW w:w="2257" w:type="dxa"/>
            <w:vAlign w:val="center"/>
          </w:tcPr>
          <w:p w:rsidR="004563E5" w:rsidRDefault="009834B9">
            <w:pPr>
              <w:snapToGrid w:val="0"/>
              <w:rPr>
                <w:rFonts w:ascii="Arial" w:hAnsi="Arial" w:cs="Arial"/>
              </w:rPr>
            </w:pPr>
            <w:r>
              <w:rPr>
                <w:rFonts w:ascii="Arial" w:hAnsi="Arial" w:cs="Arial"/>
              </w:rPr>
              <w:t>投标地点</w:t>
            </w:r>
          </w:p>
        </w:tc>
        <w:tc>
          <w:tcPr>
            <w:tcW w:w="5955" w:type="dxa"/>
            <w:vAlign w:val="center"/>
          </w:tcPr>
          <w:p w:rsidR="004563E5" w:rsidRDefault="009834B9">
            <w:pPr>
              <w:snapToGrid w:val="0"/>
              <w:rPr>
                <w:rFonts w:ascii="Arial" w:hAnsi="Arial" w:cs="Arial"/>
              </w:rPr>
            </w:pPr>
            <w:r>
              <w:rPr>
                <w:rFonts w:ascii="Arial" w:hAnsi="Arial" w:cs="Arial"/>
              </w:rPr>
              <w:t>按</w:t>
            </w:r>
            <w:r>
              <w:rPr>
                <w:rFonts w:ascii="Arial" w:hAnsi="Arial" w:cs="Arial"/>
              </w:rPr>
              <w:t>“</w:t>
            </w:r>
            <w:r>
              <w:rPr>
                <w:rFonts w:ascii="Arial" w:hAnsi="Arial" w:cs="Arial"/>
              </w:rPr>
              <w:t>招标公告</w:t>
            </w:r>
            <w:r>
              <w:rPr>
                <w:rFonts w:ascii="Arial" w:hAnsi="Arial" w:cs="Arial"/>
              </w:rPr>
              <w:t>”</w:t>
            </w:r>
            <w:r>
              <w:rPr>
                <w:rFonts w:ascii="Arial" w:hAnsi="Arial" w:cs="Arial"/>
              </w:rPr>
              <w:t>规定</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5.1.1</w:t>
            </w:r>
          </w:p>
        </w:tc>
        <w:tc>
          <w:tcPr>
            <w:tcW w:w="2257" w:type="dxa"/>
            <w:vAlign w:val="center"/>
          </w:tcPr>
          <w:p w:rsidR="004563E5" w:rsidRDefault="009834B9">
            <w:pPr>
              <w:snapToGrid w:val="0"/>
              <w:rPr>
                <w:rFonts w:ascii="Arial" w:hAnsi="Arial" w:cs="Arial"/>
              </w:rPr>
            </w:pPr>
            <w:r>
              <w:rPr>
                <w:rFonts w:ascii="Arial" w:hAnsi="Arial" w:cs="Arial"/>
              </w:rPr>
              <w:t>开标时间和地点</w:t>
            </w:r>
          </w:p>
        </w:tc>
        <w:tc>
          <w:tcPr>
            <w:tcW w:w="5955" w:type="dxa"/>
            <w:vAlign w:val="center"/>
          </w:tcPr>
          <w:p w:rsidR="004563E5" w:rsidRDefault="009834B9">
            <w:pPr>
              <w:snapToGrid w:val="0"/>
              <w:rPr>
                <w:rFonts w:ascii="Arial" w:hAnsi="Arial" w:cs="Arial"/>
              </w:rPr>
            </w:pPr>
            <w:r>
              <w:rPr>
                <w:rFonts w:ascii="Arial" w:hAnsi="Arial" w:cs="Arial"/>
              </w:rPr>
              <w:t>按</w:t>
            </w:r>
            <w:r>
              <w:rPr>
                <w:rFonts w:ascii="Arial" w:hAnsi="Arial" w:cs="Arial"/>
              </w:rPr>
              <w:t>“</w:t>
            </w:r>
            <w:r>
              <w:rPr>
                <w:rFonts w:ascii="Arial" w:hAnsi="Arial" w:cs="Arial"/>
              </w:rPr>
              <w:t>招标公告</w:t>
            </w:r>
            <w:r>
              <w:rPr>
                <w:rFonts w:ascii="Arial" w:hAnsi="Arial" w:cs="Arial"/>
              </w:rPr>
              <w:t>”</w:t>
            </w:r>
            <w:r>
              <w:rPr>
                <w:rFonts w:ascii="Arial" w:hAnsi="Arial" w:cs="Arial"/>
              </w:rPr>
              <w:t>规定</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5.18</w:t>
            </w:r>
          </w:p>
        </w:tc>
        <w:tc>
          <w:tcPr>
            <w:tcW w:w="2257" w:type="dxa"/>
            <w:vAlign w:val="center"/>
          </w:tcPr>
          <w:p w:rsidR="004563E5" w:rsidRDefault="009834B9">
            <w:pPr>
              <w:snapToGrid w:val="0"/>
              <w:rPr>
                <w:rFonts w:ascii="Arial" w:hAnsi="Arial" w:cs="Arial"/>
              </w:rPr>
            </w:pPr>
            <w:r>
              <w:rPr>
                <w:rFonts w:ascii="Arial" w:hAnsi="Arial" w:cs="Arial"/>
              </w:rPr>
              <w:t>采购代理服务费</w:t>
            </w:r>
          </w:p>
        </w:tc>
        <w:tc>
          <w:tcPr>
            <w:tcW w:w="5955" w:type="dxa"/>
            <w:vAlign w:val="center"/>
          </w:tcPr>
          <w:p w:rsidR="004563E5" w:rsidRDefault="009834B9">
            <w:pPr>
              <w:rPr>
                <w:rFonts w:ascii="宋体" w:hAnsi="宋体" w:cs="Arial"/>
                <w:bCs/>
                <w:szCs w:val="21"/>
                <w:u w:val="single"/>
              </w:rPr>
            </w:pPr>
            <w:r>
              <w:rPr>
                <w:rFonts w:ascii="宋体" w:hAnsi="宋体" w:cs="Arial" w:hint="eastAsia"/>
                <w:bCs/>
                <w:szCs w:val="21"/>
              </w:rPr>
              <w:t>采购代理服务费标准：</w:t>
            </w:r>
            <w:r>
              <w:rPr>
                <w:rFonts w:ascii="宋体" w:hAnsi="宋体" w:cs="Arial" w:hint="eastAsia"/>
                <w:bCs/>
                <w:szCs w:val="21"/>
                <w:u w:val="single"/>
              </w:rPr>
              <w:t>按国家发展计划委员会计价格【2002】1980号文《招标代理服务收费管理办法》、发改办价格[2003]857号文、发改价格【2011】534号文规定收费标准的</w:t>
            </w:r>
            <w:r>
              <w:rPr>
                <w:rFonts w:ascii="宋体" w:hAnsi="宋体" w:cs="Arial"/>
                <w:bCs/>
                <w:szCs w:val="21"/>
                <w:u w:val="single"/>
              </w:rPr>
              <w:t>50</w:t>
            </w:r>
            <w:r>
              <w:rPr>
                <w:rFonts w:ascii="宋体" w:hAnsi="宋体" w:cs="Arial" w:hint="eastAsia"/>
                <w:bCs/>
                <w:szCs w:val="21"/>
                <w:u w:val="single"/>
              </w:rPr>
              <w:t>%计取。如不足6</w:t>
            </w:r>
            <w:r>
              <w:rPr>
                <w:rFonts w:ascii="宋体" w:hAnsi="宋体" w:cs="Arial"/>
                <w:bCs/>
                <w:szCs w:val="21"/>
                <w:u w:val="single"/>
              </w:rPr>
              <w:t>000</w:t>
            </w:r>
            <w:r>
              <w:rPr>
                <w:rFonts w:ascii="宋体" w:hAnsi="宋体" w:cs="Arial" w:hint="eastAsia"/>
                <w:bCs/>
                <w:szCs w:val="21"/>
                <w:u w:val="single"/>
              </w:rPr>
              <w:t>元的按6</w:t>
            </w:r>
            <w:r>
              <w:rPr>
                <w:rFonts w:ascii="宋体" w:hAnsi="宋体" w:cs="Arial"/>
                <w:bCs/>
                <w:szCs w:val="21"/>
                <w:u w:val="single"/>
              </w:rPr>
              <w:t>000</w:t>
            </w:r>
            <w:r>
              <w:rPr>
                <w:rFonts w:ascii="宋体" w:hAnsi="宋体" w:cs="Arial" w:hint="eastAsia"/>
                <w:bCs/>
                <w:szCs w:val="21"/>
                <w:u w:val="single"/>
              </w:rPr>
              <w:t>元计取</w:t>
            </w:r>
            <w:r>
              <w:rPr>
                <w:rFonts w:ascii="宋体" w:hAnsi="宋体" w:cs="Arial" w:hint="eastAsia"/>
                <w:bCs/>
                <w:szCs w:val="21"/>
              </w:rPr>
              <w:t>。</w:t>
            </w:r>
          </w:p>
          <w:p w:rsidR="004563E5" w:rsidRDefault="009834B9">
            <w:pPr>
              <w:rPr>
                <w:rFonts w:ascii="宋体" w:hAnsi="宋体" w:cs="Arial"/>
                <w:bCs/>
                <w:szCs w:val="21"/>
              </w:rPr>
            </w:pPr>
            <w:r>
              <w:rPr>
                <w:rFonts w:ascii="宋体" w:hAnsi="宋体" w:cs="Arial" w:hint="eastAsia"/>
                <w:bCs/>
                <w:szCs w:val="21"/>
              </w:rPr>
              <w:t>收取账户：</w:t>
            </w:r>
          </w:p>
          <w:p w:rsidR="004563E5" w:rsidRDefault="009834B9">
            <w:pPr>
              <w:rPr>
                <w:rFonts w:ascii="宋体" w:hAnsi="宋体" w:cs="Arial"/>
                <w:bCs/>
                <w:szCs w:val="21"/>
              </w:rPr>
            </w:pPr>
            <w:r>
              <w:rPr>
                <w:rFonts w:ascii="宋体" w:hAnsi="宋体" w:cs="Arial"/>
                <w:bCs/>
                <w:szCs w:val="21"/>
              </w:rPr>
              <w:t>户  名：浙江省成套招标代理有限公司</w:t>
            </w:r>
          </w:p>
          <w:p w:rsidR="004563E5" w:rsidRDefault="009834B9">
            <w:pPr>
              <w:rPr>
                <w:rFonts w:ascii="宋体" w:hAnsi="宋体" w:cs="Arial"/>
                <w:bCs/>
                <w:szCs w:val="21"/>
              </w:rPr>
            </w:pPr>
            <w:r>
              <w:rPr>
                <w:rFonts w:ascii="宋体" w:hAnsi="宋体" w:cs="Arial"/>
                <w:bCs/>
                <w:szCs w:val="21"/>
              </w:rPr>
              <w:t>帐  号：7331 6101 8260 0126 385</w:t>
            </w:r>
          </w:p>
          <w:p w:rsidR="004563E5" w:rsidRDefault="009834B9">
            <w:pPr>
              <w:rPr>
                <w:rFonts w:ascii="宋体" w:hAnsi="宋体" w:cs="Arial"/>
                <w:bCs/>
                <w:szCs w:val="21"/>
              </w:rPr>
            </w:pPr>
            <w:r>
              <w:rPr>
                <w:rFonts w:ascii="宋体" w:hAnsi="宋体" w:cs="Arial"/>
                <w:bCs/>
                <w:szCs w:val="21"/>
              </w:rPr>
              <w:t>开户行：中信银行杭州西湖支行</w:t>
            </w:r>
          </w:p>
          <w:p w:rsidR="004563E5" w:rsidRDefault="009834B9">
            <w:pPr>
              <w:snapToGrid w:val="0"/>
              <w:rPr>
                <w:rFonts w:ascii="Arial" w:hAnsi="Arial" w:cs="Arial"/>
              </w:rPr>
            </w:pPr>
            <w:r>
              <w:rPr>
                <w:rFonts w:ascii="宋体" w:hAnsi="宋体" w:cs="Arial" w:hint="eastAsia"/>
                <w:bCs/>
                <w:kern w:val="0"/>
                <w:szCs w:val="21"/>
              </w:rPr>
              <w:t>采购代理服务费缴纳凭证将作为采购人合同付款和验收的前提条件，中标供应商未按采购文件规定和投标承诺缴纳采购代理服务费的，合同款不予支付、合同验收不予通过。</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hint="eastAsia"/>
              </w:rPr>
              <w:t>7</w:t>
            </w:r>
          </w:p>
        </w:tc>
        <w:tc>
          <w:tcPr>
            <w:tcW w:w="2257" w:type="dxa"/>
            <w:vAlign w:val="center"/>
          </w:tcPr>
          <w:p w:rsidR="004563E5" w:rsidRDefault="009834B9">
            <w:pPr>
              <w:snapToGrid w:val="0"/>
              <w:rPr>
                <w:rFonts w:ascii="Arial" w:hAnsi="Arial" w:cs="Arial"/>
                <w:b/>
              </w:rPr>
            </w:pPr>
            <w:r>
              <w:rPr>
                <w:rFonts w:ascii="Arial" w:hAnsi="Arial" w:cs="Arial" w:hint="eastAsia"/>
                <w:b/>
              </w:rPr>
              <w:t>履约保证金</w:t>
            </w:r>
          </w:p>
        </w:tc>
        <w:tc>
          <w:tcPr>
            <w:tcW w:w="5955" w:type="dxa"/>
            <w:vAlign w:val="center"/>
          </w:tcPr>
          <w:p w:rsidR="004563E5" w:rsidRDefault="009834B9">
            <w:pPr>
              <w:rPr>
                <w:rFonts w:ascii="宋体" w:hAnsi="宋体" w:cs="Arial"/>
                <w:b/>
                <w:bCs/>
                <w:szCs w:val="21"/>
              </w:rPr>
            </w:pPr>
            <w:r>
              <w:rPr>
                <w:rFonts w:ascii="宋体" w:hAnsi="宋体" w:cs="Arial" w:hint="eastAsia"/>
                <w:b/>
                <w:bCs/>
                <w:szCs w:val="21"/>
              </w:rPr>
              <w:t>被财政部门列入不良行为记录名单的供应商须缴纳履约保证金，金额要求为合同金额的10%；未列入不良行为记录名单的供应商不要求缴纳履约保证金。</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lastRenderedPageBreak/>
              <w:t>8</w:t>
            </w:r>
          </w:p>
        </w:tc>
        <w:tc>
          <w:tcPr>
            <w:tcW w:w="2257" w:type="dxa"/>
            <w:vAlign w:val="center"/>
          </w:tcPr>
          <w:p w:rsidR="004563E5" w:rsidRDefault="009834B9">
            <w:pPr>
              <w:snapToGrid w:val="0"/>
              <w:rPr>
                <w:rFonts w:ascii="Arial" w:hAnsi="Arial" w:cs="Arial"/>
              </w:rPr>
            </w:pPr>
            <w:r>
              <w:rPr>
                <w:rFonts w:ascii="Arial" w:hAnsi="Arial" w:cs="Arial"/>
              </w:rPr>
              <w:t>特别提醒</w:t>
            </w:r>
          </w:p>
        </w:tc>
        <w:tc>
          <w:tcPr>
            <w:tcW w:w="5955" w:type="dxa"/>
            <w:vAlign w:val="center"/>
          </w:tcPr>
          <w:p w:rsidR="004563E5" w:rsidRDefault="009834B9">
            <w:pPr>
              <w:snapToGrid w:val="0"/>
              <w:rPr>
                <w:rFonts w:ascii="Arial" w:hAnsi="Arial" w:cs="Arial"/>
              </w:rPr>
            </w:pPr>
            <w:r>
              <w:rPr>
                <w:rFonts w:ascii="Arial" w:hAnsi="Arial" w:cs="Arial"/>
              </w:rPr>
              <w:t>企业信用融资：省财政厅、浙江银监局、省金融办制定了《浙江省政府采购支持中小企业信用融资试点办法》（浙财采监</w:t>
            </w:r>
            <w:r>
              <w:rPr>
                <w:rFonts w:ascii="Arial" w:hAnsi="Arial" w:cs="Arial"/>
              </w:rPr>
              <w:t>[2012]13</w:t>
            </w:r>
            <w:r>
              <w:rPr>
                <w:rFonts w:ascii="Arial" w:hAnsi="Arial" w:cs="Arial"/>
              </w:rPr>
              <w:t>号），所称的政府采购信用融资，是指银行业金融机构（以下简称银行）以政府采购诚信考核和信用审查为基础，凭借政府采购合同，按优于一般中小企业的贷款利率直接向申请贷款的供应商发放贷款的一种融资方式。供应商可登陆浙江政府采购（</w:t>
            </w:r>
            <w:r>
              <w:rPr>
                <w:rFonts w:ascii="Arial" w:hAnsi="Arial" w:cs="Arial"/>
              </w:rPr>
              <w:t>http://zfcg.czt.zj.gov.cn/</w:t>
            </w:r>
            <w:r>
              <w:rPr>
                <w:rFonts w:ascii="Arial" w:hAnsi="Arial" w:cs="Arial"/>
              </w:rPr>
              <w:t>）中小企业信用融资栏目了解相关信息。</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9</w:t>
            </w:r>
          </w:p>
        </w:tc>
        <w:tc>
          <w:tcPr>
            <w:tcW w:w="2257" w:type="dxa"/>
            <w:vAlign w:val="center"/>
          </w:tcPr>
          <w:p w:rsidR="004563E5" w:rsidRDefault="009834B9">
            <w:pPr>
              <w:snapToGrid w:val="0"/>
              <w:rPr>
                <w:rFonts w:ascii="Arial" w:hAnsi="Arial" w:cs="Arial"/>
              </w:rPr>
            </w:pPr>
            <w:r>
              <w:rPr>
                <w:rFonts w:ascii="Arial" w:hAnsi="Arial" w:cs="Arial"/>
              </w:rPr>
              <w:t>特别提醒</w:t>
            </w:r>
          </w:p>
        </w:tc>
        <w:tc>
          <w:tcPr>
            <w:tcW w:w="5955" w:type="dxa"/>
            <w:vAlign w:val="center"/>
          </w:tcPr>
          <w:p w:rsidR="004563E5" w:rsidRDefault="009834B9">
            <w:pPr>
              <w:snapToGrid w:val="0"/>
              <w:rPr>
                <w:rFonts w:ascii="Arial" w:hAnsi="Arial" w:cs="Arial"/>
              </w:rPr>
            </w:pPr>
            <w:r>
              <w:rPr>
                <w:rFonts w:ascii="Arial" w:hAnsi="Arial" w:cs="Arial"/>
              </w:rPr>
              <w:t>根据《关于在政府采购活动中查询及使用信用记录有关问题的通知》财库</w:t>
            </w:r>
            <w:r>
              <w:rPr>
                <w:rFonts w:ascii="Arial" w:hAnsi="Arial" w:cs="Arial"/>
              </w:rPr>
              <w:t>[2016]125</w:t>
            </w:r>
            <w:r>
              <w:rPr>
                <w:rFonts w:ascii="Arial" w:hAnsi="Arial" w:cs="Arial"/>
              </w:rPr>
              <w:t>号的规定：</w:t>
            </w:r>
          </w:p>
          <w:p w:rsidR="004563E5" w:rsidRDefault="009834B9">
            <w:pPr>
              <w:snapToGrid w:val="0"/>
              <w:rPr>
                <w:rFonts w:ascii="Arial" w:hAnsi="Arial" w:cs="Arial"/>
              </w:rPr>
            </w:pPr>
            <w:r>
              <w:rPr>
                <w:rFonts w:ascii="Arial" w:hAnsi="Arial" w:cs="Arial"/>
              </w:rPr>
              <w:t>（</w:t>
            </w:r>
            <w:r>
              <w:rPr>
                <w:rFonts w:ascii="Arial" w:hAnsi="Arial" w:cs="Arial"/>
              </w:rPr>
              <w:t>1</w:t>
            </w:r>
            <w:r>
              <w:rPr>
                <w:rFonts w:ascii="Arial" w:hAnsi="Arial" w:cs="Arial"/>
              </w:rPr>
              <w:t>）采购人或采购代理机构将对本项目投标人的信用信息进行查询。</w:t>
            </w:r>
          </w:p>
          <w:p w:rsidR="004563E5" w:rsidRDefault="009834B9">
            <w:pPr>
              <w:snapToGrid w:val="0"/>
              <w:rPr>
                <w:rFonts w:ascii="Arial" w:hAnsi="Arial" w:cs="Arial"/>
              </w:rPr>
            </w:pPr>
            <w:r>
              <w:rPr>
                <w:rFonts w:ascii="Arial" w:hAnsi="Arial" w:cs="Arial"/>
              </w:rPr>
              <w:t>（</w:t>
            </w:r>
            <w:r>
              <w:rPr>
                <w:rFonts w:ascii="Arial" w:hAnsi="Arial" w:cs="Arial"/>
              </w:rPr>
              <w:t>2</w:t>
            </w:r>
            <w:r>
              <w:rPr>
                <w:rFonts w:ascii="Arial" w:hAnsi="Arial" w:cs="Arial"/>
              </w:rPr>
              <w:t>）查询渠道为信用中国网站（</w:t>
            </w:r>
            <w:r>
              <w:rPr>
                <w:rFonts w:ascii="Arial" w:hAnsi="Arial" w:cs="Arial"/>
              </w:rPr>
              <w:t>www.creditchina.gov.cn</w:t>
            </w:r>
            <w:r>
              <w:rPr>
                <w:rFonts w:ascii="Arial" w:hAnsi="Arial" w:cs="Arial"/>
              </w:rPr>
              <w:t>）、中国政府采购网（</w:t>
            </w:r>
            <w:r>
              <w:rPr>
                <w:rFonts w:ascii="Arial" w:hAnsi="Arial" w:cs="Arial"/>
              </w:rPr>
              <w:t>www.ccgp.gov.cn</w:t>
            </w:r>
            <w:r>
              <w:rPr>
                <w:rFonts w:ascii="Arial" w:hAnsi="Arial" w:cs="Arial"/>
              </w:rPr>
              <w:t>）。</w:t>
            </w:r>
          </w:p>
          <w:p w:rsidR="004563E5" w:rsidRDefault="009834B9">
            <w:pPr>
              <w:snapToGrid w:val="0"/>
              <w:rPr>
                <w:rFonts w:ascii="Arial" w:hAnsi="Arial" w:cs="Arial"/>
              </w:rPr>
            </w:pPr>
            <w:r>
              <w:rPr>
                <w:rFonts w:ascii="Arial" w:hAnsi="Arial" w:cs="Arial"/>
              </w:rPr>
              <w:t>（</w:t>
            </w:r>
            <w:r>
              <w:rPr>
                <w:rFonts w:ascii="Arial" w:hAnsi="Arial" w:cs="Arial"/>
              </w:rPr>
              <w:t>3</w:t>
            </w:r>
            <w:r>
              <w:rPr>
                <w:rFonts w:ascii="Arial" w:hAnsi="Arial" w:cs="Arial"/>
              </w:rPr>
              <w:t>）列入失信被执行人名单、</w:t>
            </w:r>
            <w:r w:rsidR="00607DDE">
              <w:rPr>
                <w:rFonts w:ascii="Arial" w:hAnsi="Arial" w:cs="Arial"/>
              </w:rPr>
              <w:t>重大税收违法失信主体</w:t>
            </w:r>
            <w:r>
              <w:rPr>
                <w:rFonts w:ascii="Arial" w:hAnsi="Arial" w:cs="Arial"/>
              </w:rPr>
              <w:t>名单、政府采购严重违法失信行为记录名单等投标人信用信息均将用于本项目。</w:t>
            </w:r>
          </w:p>
          <w:p w:rsidR="004563E5" w:rsidRDefault="009834B9">
            <w:pPr>
              <w:snapToGrid w:val="0"/>
              <w:rPr>
                <w:rFonts w:ascii="Arial" w:hAnsi="Arial" w:cs="Arial"/>
              </w:rPr>
            </w:pPr>
            <w:r>
              <w:rPr>
                <w:rFonts w:ascii="Arial" w:hAnsi="Arial" w:cs="Arial"/>
              </w:rPr>
              <w:t>（</w:t>
            </w:r>
            <w:r>
              <w:rPr>
                <w:rFonts w:ascii="Arial" w:hAnsi="Arial" w:cs="Arial"/>
              </w:rPr>
              <w:t>4</w:t>
            </w:r>
            <w:r>
              <w:rPr>
                <w:rFonts w:ascii="Arial" w:hAnsi="Arial" w:cs="Arial"/>
              </w:rPr>
              <w:t>）信用信息查询记录和证据以网页截图等方式留存。</w:t>
            </w:r>
          </w:p>
          <w:p w:rsidR="004563E5" w:rsidRDefault="009834B9">
            <w:pPr>
              <w:snapToGrid w:val="0"/>
              <w:rPr>
                <w:rFonts w:ascii="Arial" w:hAnsi="Arial" w:cs="Arial"/>
              </w:rPr>
            </w:pPr>
            <w:r>
              <w:rPr>
                <w:rFonts w:ascii="Arial" w:hAnsi="Arial" w:cs="Arial"/>
              </w:rPr>
              <w:t>（</w:t>
            </w:r>
            <w:r>
              <w:rPr>
                <w:rFonts w:ascii="Arial" w:hAnsi="Arial" w:cs="Arial"/>
              </w:rPr>
              <w:t>5</w:t>
            </w:r>
            <w:r>
              <w:rPr>
                <w:rFonts w:ascii="Arial" w:hAnsi="Arial" w:cs="Arial"/>
              </w:rPr>
              <w:t>）投标截止日当日网站显示的信用信息将作为评审和确定中标人的依据。</w:t>
            </w:r>
          </w:p>
          <w:p w:rsidR="004563E5" w:rsidRDefault="009834B9">
            <w:pPr>
              <w:pStyle w:val="aff0"/>
              <w:ind w:firstLineChars="0" w:firstLine="0"/>
              <w:rPr>
                <w:rFonts w:ascii="Arial" w:hAnsi="Arial" w:cs="Arial"/>
              </w:rPr>
            </w:pPr>
            <w:r>
              <w:rPr>
                <w:rFonts w:ascii="Arial" w:hAnsi="Arial" w:cs="Arial"/>
                <w:sz w:val="21"/>
                <w:szCs w:val="21"/>
              </w:rPr>
              <w:t>（</w:t>
            </w:r>
            <w:r>
              <w:rPr>
                <w:rFonts w:ascii="Arial" w:hAnsi="Arial" w:cs="Arial"/>
                <w:sz w:val="21"/>
                <w:szCs w:val="21"/>
              </w:rPr>
              <w:t>6</w:t>
            </w:r>
            <w:r>
              <w:rPr>
                <w:rFonts w:ascii="Arial" w:hAnsi="Arial" w:cs="Arial"/>
                <w:sz w:val="21"/>
                <w:szCs w:val="21"/>
              </w:rPr>
              <w:t>）联合体成员存在以上不良信用记录的，视同联合体存在不良信用记录。</w:t>
            </w:r>
          </w:p>
        </w:tc>
      </w:tr>
      <w:tr w:rsidR="004563E5">
        <w:trPr>
          <w:trHeight w:val="403"/>
        </w:trPr>
        <w:tc>
          <w:tcPr>
            <w:tcW w:w="1189" w:type="dxa"/>
            <w:vAlign w:val="center"/>
          </w:tcPr>
          <w:p w:rsidR="004563E5" w:rsidRDefault="009834B9">
            <w:pPr>
              <w:snapToGrid w:val="0"/>
              <w:rPr>
                <w:rFonts w:ascii="Arial" w:hAnsi="Arial" w:cs="Arial"/>
              </w:rPr>
            </w:pPr>
            <w:r>
              <w:rPr>
                <w:rFonts w:ascii="Arial" w:hAnsi="Arial" w:cs="Arial"/>
              </w:rPr>
              <w:t>10</w:t>
            </w:r>
          </w:p>
        </w:tc>
        <w:tc>
          <w:tcPr>
            <w:tcW w:w="2257" w:type="dxa"/>
            <w:vAlign w:val="center"/>
          </w:tcPr>
          <w:p w:rsidR="004563E5" w:rsidRDefault="009834B9">
            <w:pPr>
              <w:snapToGrid w:val="0"/>
              <w:rPr>
                <w:rFonts w:ascii="Arial" w:hAnsi="Arial" w:cs="Arial"/>
              </w:rPr>
            </w:pPr>
            <w:r>
              <w:rPr>
                <w:rFonts w:ascii="Arial" w:hAnsi="Arial" w:cs="Arial"/>
              </w:rPr>
              <w:t>特别提醒</w:t>
            </w:r>
          </w:p>
        </w:tc>
        <w:tc>
          <w:tcPr>
            <w:tcW w:w="5955" w:type="dxa"/>
            <w:vAlign w:val="center"/>
          </w:tcPr>
          <w:p w:rsidR="004563E5" w:rsidRDefault="009834B9">
            <w:pPr>
              <w:snapToGrid w:val="0"/>
              <w:rPr>
                <w:rFonts w:ascii="Arial" w:hAnsi="Arial" w:cs="Arial"/>
              </w:rPr>
            </w:pPr>
            <w:r>
              <w:rPr>
                <w:rFonts w:ascii="Arial" w:hAnsi="Arial" w:cs="Arial"/>
              </w:rPr>
              <w:t>中标人应在合同签订前完成政府采购云平台（</w:t>
            </w:r>
            <w:r>
              <w:rPr>
                <w:rFonts w:ascii="Arial" w:hAnsi="Arial" w:cs="Arial"/>
              </w:rPr>
              <w:t>https://www.zcygov.cn/</w:t>
            </w:r>
            <w:r>
              <w:rPr>
                <w:rFonts w:ascii="Arial" w:hAnsi="Arial" w:cs="Arial"/>
              </w:rPr>
              <w:t>）全部注册步骤并成为正式注册入库供应商，否则将导致合同款无法正常支付，责任由中标人承担。请投标人尽早完成注册。</w:t>
            </w:r>
          </w:p>
          <w:p w:rsidR="004563E5" w:rsidRDefault="009834B9">
            <w:pPr>
              <w:snapToGrid w:val="0"/>
              <w:rPr>
                <w:rFonts w:ascii="Arial" w:hAnsi="Arial" w:cs="Arial"/>
              </w:rPr>
            </w:pPr>
            <w:r>
              <w:rPr>
                <w:rFonts w:ascii="Arial" w:hAnsi="Arial" w:cs="Arial"/>
              </w:rPr>
              <w:t>https://middle.zcygov.cn/settle-front/#/registry</w:t>
            </w:r>
            <w:r>
              <w:rPr>
                <w:rFonts w:ascii="Arial" w:hAnsi="Arial" w:cs="Arial"/>
              </w:rPr>
              <w:t>。（供应商注册页面）</w:t>
            </w:r>
          </w:p>
        </w:tc>
      </w:tr>
    </w:tbl>
    <w:p w:rsidR="004563E5" w:rsidRDefault="009834B9">
      <w:pPr>
        <w:pStyle w:val="2"/>
        <w:adjustRightInd w:val="0"/>
        <w:spacing w:before="120"/>
        <w:ind w:firstLine="422"/>
        <w:rPr>
          <w:rFonts w:cs="Arial"/>
          <w:szCs w:val="21"/>
        </w:rPr>
      </w:pPr>
      <w:r>
        <w:rPr>
          <w:rFonts w:cs="Arial"/>
        </w:rPr>
        <w:br w:type="page"/>
      </w:r>
      <w:bookmarkStart w:id="75" w:name="_Toc82338239"/>
      <w:bookmarkStart w:id="76" w:name="_Toc82873322"/>
      <w:r>
        <w:rPr>
          <w:rFonts w:cs="Arial"/>
          <w:szCs w:val="21"/>
        </w:rPr>
        <w:lastRenderedPageBreak/>
        <w:t>一、</w:t>
      </w:r>
      <w:bookmarkEnd w:id="75"/>
      <w:bookmarkEnd w:id="76"/>
      <w:r>
        <w:rPr>
          <w:rFonts w:cs="Arial"/>
          <w:szCs w:val="21"/>
        </w:rPr>
        <w:t>总则</w:t>
      </w:r>
    </w:p>
    <w:p w:rsidR="004563E5" w:rsidRDefault="009834B9">
      <w:pPr>
        <w:pStyle w:val="3"/>
        <w:adjustRightInd w:val="0"/>
        <w:ind w:firstLine="422"/>
        <w:rPr>
          <w:rFonts w:cs="Arial"/>
          <w:szCs w:val="21"/>
        </w:rPr>
      </w:pPr>
      <w:bookmarkStart w:id="77" w:name="_Toc82338240"/>
      <w:bookmarkStart w:id="78" w:name="_Toc82873323"/>
      <w:r>
        <w:rPr>
          <w:rFonts w:cs="Arial"/>
          <w:szCs w:val="21"/>
        </w:rPr>
        <w:t xml:space="preserve">1.1 </w:t>
      </w:r>
      <w:r>
        <w:rPr>
          <w:rFonts w:cs="Arial"/>
          <w:szCs w:val="21"/>
        </w:rPr>
        <w:t>实施依据</w:t>
      </w:r>
    </w:p>
    <w:p w:rsidR="004563E5" w:rsidRDefault="009834B9">
      <w:pPr>
        <w:snapToGrid w:val="0"/>
        <w:spacing w:line="300" w:lineRule="auto"/>
        <w:ind w:firstLineChars="200" w:firstLine="420"/>
        <w:rPr>
          <w:rFonts w:ascii="Arial" w:hAnsi="Arial" w:cs="Arial"/>
        </w:rPr>
      </w:pPr>
      <w:r>
        <w:rPr>
          <w:rFonts w:ascii="Arial" w:hAnsi="Arial" w:cs="Arial"/>
        </w:rPr>
        <w:t>本次招标工作是按照《中华人民共和国政府采购法》等有关法律、法规、规章、文件的规定组织和实施。</w:t>
      </w:r>
    </w:p>
    <w:p w:rsidR="004563E5" w:rsidRDefault="009834B9">
      <w:pPr>
        <w:pStyle w:val="3"/>
        <w:adjustRightInd w:val="0"/>
        <w:ind w:firstLine="422"/>
        <w:rPr>
          <w:rFonts w:cs="Arial"/>
          <w:szCs w:val="21"/>
        </w:rPr>
      </w:pPr>
      <w:r>
        <w:rPr>
          <w:rFonts w:cs="Arial"/>
          <w:szCs w:val="21"/>
        </w:rPr>
        <w:t xml:space="preserve">1.2 </w:t>
      </w:r>
      <w:r>
        <w:rPr>
          <w:rFonts w:cs="Arial"/>
          <w:szCs w:val="21"/>
        </w:rPr>
        <w:t>采购方式</w:t>
      </w:r>
    </w:p>
    <w:p w:rsidR="004563E5" w:rsidRDefault="009834B9">
      <w:pPr>
        <w:snapToGrid w:val="0"/>
        <w:spacing w:line="300" w:lineRule="auto"/>
        <w:ind w:firstLineChars="200" w:firstLine="420"/>
        <w:rPr>
          <w:rFonts w:ascii="Arial" w:hAnsi="Arial" w:cs="Arial"/>
        </w:rPr>
      </w:pPr>
      <w:r>
        <w:rPr>
          <w:rFonts w:ascii="Arial" w:hAnsi="Arial" w:cs="Arial"/>
        </w:rPr>
        <w:t>公开招标，是指采购人依法以招标公告的方式邀请不特定的供应商参加投标。</w:t>
      </w:r>
    </w:p>
    <w:p w:rsidR="004563E5" w:rsidRDefault="009834B9">
      <w:pPr>
        <w:pStyle w:val="3"/>
        <w:adjustRightInd w:val="0"/>
        <w:ind w:firstLine="422"/>
        <w:rPr>
          <w:rFonts w:cs="Arial"/>
          <w:szCs w:val="21"/>
        </w:rPr>
      </w:pPr>
      <w:r>
        <w:rPr>
          <w:rFonts w:cs="Arial"/>
          <w:szCs w:val="21"/>
        </w:rPr>
        <w:t xml:space="preserve">1.3 </w:t>
      </w:r>
      <w:r>
        <w:rPr>
          <w:rFonts w:cs="Arial"/>
          <w:szCs w:val="21"/>
        </w:rPr>
        <w:t>定义</w:t>
      </w:r>
    </w:p>
    <w:p w:rsidR="004563E5" w:rsidRDefault="009834B9">
      <w:pPr>
        <w:snapToGrid w:val="0"/>
        <w:spacing w:line="300" w:lineRule="auto"/>
        <w:ind w:firstLineChars="200" w:firstLine="420"/>
        <w:rPr>
          <w:rFonts w:ascii="Arial" w:hAnsi="Arial" w:cs="Arial"/>
        </w:rPr>
      </w:pPr>
      <w:r>
        <w:rPr>
          <w:rFonts w:ascii="Arial" w:hAnsi="Arial" w:cs="Arial"/>
        </w:rPr>
        <w:t>电子交易活动：是指以数据电文形式，依托政府采购项目电子交易平台进行的政府采购交易活动。</w:t>
      </w:r>
    </w:p>
    <w:p w:rsidR="004563E5" w:rsidRDefault="009834B9">
      <w:pPr>
        <w:snapToGrid w:val="0"/>
        <w:spacing w:line="300" w:lineRule="auto"/>
        <w:ind w:firstLineChars="200" w:firstLine="420"/>
        <w:rPr>
          <w:rFonts w:ascii="Arial" w:hAnsi="Arial" w:cs="Arial"/>
        </w:rPr>
      </w:pPr>
      <w:r>
        <w:rPr>
          <w:rFonts w:ascii="Arial" w:hAnsi="Arial" w:cs="Arial"/>
        </w:rPr>
        <w:t>采购人：是指依法进行政府采购的国家机关、事业单位、团体组织，见</w:t>
      </w:r>
      <w:r>
        <w:rPr>
          <w:rFonts w:ascii="Arial" w:hAnsi="Arial" w:cs="Arial"/>
        </w:rPr>
        <w:t>“</w:t>
      </w:r>
      <w:r>
        <w:rPr>
          <w:rFonts w:ascii="Arial" w:hAnsi="Arial" w:cs="Arial"/>
        </w:rPr>
        <w:t>投标人须知前附表</w:t>
      </w:r>
      <w:r>
        <w:rPr>
          <w:rFonts w:ascii="Arial" w:hAnsi="Arial" w:cs="Arial"/>
        </w:rPr>
        <w:t>”</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采购代理机构：受采购人委托，在委托的范围内办理政府采购事宜的机构，见</w:t>
      </w:r>
      <w:r>
        <w:rPr>
          <w:rFonts w:ascii="Arial" w:hAnsi="Arial" w:cs="Arial"/>
        </w:rPr>
        <w:t>“</w:t>
      </w:r>
      <w:r>
        <w:rPr>
          <w:rFonts w:ascii="Arial" w:hAnsi="Arial" w:cs="Arial"/>
        </w:rPr>
        <w:t>投标人须知前附表</w:t>
      </w:r>
      <w:r>
        <w:rPr>
          <w:rFonts w:ascii="Arial" w:hAnsi="Arial" w:cs="Arial"/>
        </w:rPr>
        <w:t>”</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投标人：是指参加本政府采购项目投标的供应商；</w:t>
      </w:r>
    </w:p>
    <w:p w:rsidR="004563E5" w:rsidRDefault="009834B9">
      <w:pPr>
        <w:snapToGrid w:val="0"/>
        <w:spacing w:line="300" w:lineRule="auto"/>
        <w:ind w:firstLineChars="200" w:firstLine="420"/>
        <w:rPr>
          <w:rFonts w:ascii="Arial" w:hAnsi="Arial" w:cs="Arial"/>
        </w:rPr>
      </w:pPr>
      <w:r>
        <w:rPr>
          <w:rFonts w:ascii="Arial" w:hAnsi="Arial" w:cs="Arial"/>
        </w:rPr>
        <w:t>投标人代表：是指参加本项目投标活动的供应商法定代表人或法定代表人授权代表；</w:t>
      </w:r>
    </w:p>
    <w:p w:rsidR="004563E5" w:rsidRDefault="009834B9">
      <w:pPr>
        <w:snapToGrid w:val="0"/>
        <w:spacing w:line="300" w:lineRule="auto"/>
        <w:ind w:firstLineChars="200" w:firstLine="420"/>
        <w:rPr>
          <w:rFonts w:ascii="Arial" w:hAnsi="Arial" w:cs="Arial"/>
        </w:rPr>
      </w:pPr>
      <w:r>
        <w:rPr>
          <w:rFonts w:ascii="Arial" w:hAnsi="Arial" w:cs="Arial"/>
        </w:rPr>
        <w:t>投标联合体：是指两个以上供应商组成联合体，以一个投标人的身份参加投标；</w:t>
      </w:r>
    </w:p>
    <w:p w:rsidR="004563E5" w:rsidRDefault="009834B9">
      <w:pPr>
        <w:snapToGrid w:val="0"/>
        <w:spacing w:line="300" w:lineRule="auto"/>
        <w:ind w:firstLineChars="200" w:firstLine="420"/>
        <w:rPr>
          <w:rFonts w:ascii="Arial" w:hAnsi="Arial" w:cs="Arial"/>
        </w:rPr>
      </w:pPr>
      <w:r>
        <w:rPr>
          <w:rFonts w:ascii="Arial" w:hAnsi="Arial" w:cs="Arial"/>
        </w:rPr>
        <w:t>甲方：是指合同签订的一方，一般与采购人、用户相同；</w:t>
      </w:r>
    </w:p>
    <w:p w:rsidR="004563E5" w:rsidRDefault="009834B9">
      <w:pPr>
        <w:snapToGrid w:val="0"/>
        <w:spacing w:line="300" w:lineRule="auto"/>
        <w:ind w:firstLineChars="200" w:firstLine="420"/>
        <w:rPr>
          <w:rFonts w:ascii="Arial" w:hAnsi="Arial" w:cs="Arial"/>
        </w:rPr>
      </w:pPr>
      <w:r>
        <w:rPr>
          <w:rFonts w:ascii="Arial" w:hAnsi="Arial" w:cs="Arial"/>
        </w:rPr>
        <w:t>乙方：是指合同签订的另一方，与中标人相同；</w:t>
      </w:r>
    </w:p>
    <w:p w:rsidR="004563E5" w:rsidRDefault="009834B9">
      <w:pPr>
        <w:snapToGrid w:val="0"/>
        <w:spacing w:line="300" w:lineRule="auto"/>
        <w:ind w:firstLineChars="200" w:firstLine="420"/>
        <w:rPr>
          <w:rFonts w:ascii="Arial" w:hAnsi="Arial" w:cs="Arial"/>
        </w:rPr>
      </w:pPr>
      <w:r>
        <w:rPr>
          <w:rFonts w:ascii="Arial" w:hAnsi="Arial" w:cs="Arial" w:hint="eastAsia"/>
        </w:rPr>
        <w:t>分包供应商：</w:t>
      </w:r>
      <w:r>
        <w:rPr>
          <w:rFonts w:cs="Calibri"/>
        </w:rPr>
        <w:t>是指与投标人签订分包意向协议的，将承担部分合同内容的其他供应商。</w:t>
      </w:r>
    </w:p>
    <w:p w:rsidR="004563E5" w:rsidRDefault="009834B9">
      <w:pPr>
        <w:snapToGrid w:val="0"/>
        <w:spacing w:line="300" w:lineRule="auto"/>
        <w:ind w:firstLineChars="200" w:firstLine="420"/>
        <w:rPr>
          <w:rFonts w:ascii="Arial" w:hAnsi="Arial" w:cs="Arial"/>
        </w:rPr>
      </w:pPr>
      <w:r>
        <w:rPr>
          <w:rFonts w:ascii="Arial" w:hAnsi="Arial" w:cs="Aria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4563E5" w:rsidRDefault="009834B9">
      <w:pPr>
        <w:snapToGrid w:val="0"/>
        <w:spacing w:line="300" w:lineRule="auto"/>
        <w:ind w:firstLineChars="200" w:firstLine="420"/>
        <w:rPr>
          <w:rFonts w:ascii="Arial" w:hAnsi="Arial" w:cs="Arial"/>
        </w:rPr>
      </w:pPr>
      <w:r>
        <w:rPr>
          <w:rFonts w:ascii="Arial" w:hAnsi="Arial" w:cs="Arial"/>
        </w:rPr>
        <w:t>中小企业划分标准：《中小企业划分标准》（工信部联企业</w:t>
      </w:r>
      <w:r>
        <w:rPr>
          <w:rFonts w:ascii="Arial" w:hAnsi="Arial" w:cs="Arial"/>
        </w:rPr>
        <w:t>[2011]300</w:t>
      </w:r>
      <w:r>
        <w:rPr>
          <w:rFonts w:ascii="Arial" w:hAnsi="Arial" w:cs="Arial"/>
        </w:rPr>
        <w:t>号）。</w:t>
      </w:r>
    </w:p>
    <w:p w:rsidR="004563E5" w:rsidRDefault="009834B9">
      <w:pPr>
        <w:snapToGrid w:val="0"/>
        <w:spacing w:line="300" w:lineRule="auto"/>
        <w:ind w:firstLineChars="200" w:firstLine="420"/>
        <w:rPr>
          <w:rFonts w:ascii="Arial" w:hAnsi="Arial" w:cs="Arial"/>
        </w:rPr>
      </w:pPr>
      <w:r>
        <w:rPr>
          <w:rFonts w:ascii="Arial" w:hAnsi="Arial" w:cs="Arial"/>
        </w:rPr>
        <w:t>在政府采购活动中，供应商提供的货物、工程或者服务符合下列情形的，享受《政府采购促进中小企业发展管理办法》（财库〔</w:t>
      </w:r>
      <w:r>
        <w:rPr>
          <w:rFonts w:ascii="Arial" w:hAnsi="Arial" w:cs="Arial"/>
        </w:rPr>
        <w:t>2020</w:t>
      </w:r>
      <w:r>
        <w:rPr>
          <w:rFonts w:ascii="Arial" w:hAnsi="Arial" w:cs="Arial"/>
        </w:rPr>
        <w:t>〕</w:t>
      </w:r>
      <w:r>
        <w:rPr>
          <w:rFonts w:ascii="Arial" w:hAnsi="Arial" w:cs="Arial"/>
        </w:rPr>
        <w:t>46</w:t>
      </w:r>
      <w:r>
        <w:rPr>
          <w:rFonts w:ascii="Arial" w:hAnsi="Arial" w:cs="Arial"/>
        </w:rPr>
        <w:t>号）规定的中小企业扶持政策：</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）在货物采购项目中，货物由中小企业制造，即货物由中小企业生产且使用该中小企业商号或者注册商标；</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）在工程采购项目中，工程由中小企业承建，即工程施工单位为中小企业；</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）在服务采购项目中，服务由中小企业承接，即提供服务的人员为中小企业依照《中华人民共和国劳动合同法》订立劳动合同的从业人员。</w:t>
      </w:r>
    </w:p>
    <w:p w:rsidR="004563E5" w:rsidRDefault="009834B9">
      <w:pPr>
        <w:snapToGrid w:val="0"/>
        <w:spacing w:line="300" w:lineRule="auto"/>
        <w:ind w:firstLineChars="200" w:firstLine="420"/>
        <w:rPr>
          <w:rFonts w:ascii="Arial" w:hAnsi="Arial" w:cs="Arial"/>
        </w:rPr>
      </w:pPr>
      <w:r>
        <w:rPr>
          <w:rFonts w:ascii="Arial" w:hAnsi="Arial" w:cs="Arial"/>
        </w:rPr>
        <w:t>在货物采购项目中，供应商提供的货物既有中小企业制造货物，也有大型企业制造货物的，不享受本办法规定的中小企业扶持政策。</w:t>
      </w:r>
    </w:p>
    <w:p w:rsidR="004563E5" w:rsidRDefault="009834B9">
      <w:pPr>
        <w:snapToGrid w:val="0"/>
        <w:spacing w:line="300" w:lineRule="auto"/>
        <w:ind w:firstLineChars="200" w:firstLine="420"/>
        <w:rPr>
          <w:rFonts w:ascii="Arial" w:hAnsi="Arial" w:cs="Arial"/>
        </w:rPr>
      </w:pPr>
      <w:r>
        <w:rPr>
          <w:rFonts w:ascii="Arial" w:hAnsi="Arial" w:cs="Arial"/>
        </w:rPr>
        <w:t>以联合体形式参加政府采购活动，联合体各方均为中小企业的，联合体视同中小企业。其中，联合体各方均为小微企业的，联合体视同小微企业。</w:t>
      </w:r>
    </w:p>
    <w:p w:rsidR="004563E5" w:rsidRDefault="009834B9">
      <w:pPr>
        <w:snapToGrid w:val="0"/>
        <w:spacing w:line="300" w:lineRule="auto"/>
        <w:ind w:firstLineChars="200" w:firstLine="420"/>
        <w:rPr>
          <w:rFonts w:ascii="Arial" w:hAnsi="Arial" w:cs="Arial"/>
        </w:rPr>
      </w:pPr>
      <w:r>
        <w:rPr>
          <w:rFonts w:ascii="Arial" w:hAnsi="Arial" w:cs="Aria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563E5" w:rsidRDefault="009834B9">
      <w:pPr>
        <w:snapToGrid w:val="0"/>
        <w:spacing w:line="300" w:lineRule="auto"/>
        <w:ind w:firstLineChars="200" w:firstLine="420"/>
        <w:rPr>
          <w:rFonts w:ascii="Arial" w:hAnsi="Arial" w:cs="Arial"/>
        </w:rPr>
      </w:pPr>
      <w:r>
        <w:rPr>
          <w:rFonts w:ascii="Arial" w:hAnsi="Arial" w:cs="Arial"/>
        </w:rPr>
        <w:t>残疾人福利性单位：符合《财政部</w:t>
      </w:r>
      <w:r>
        <w:rPr>
          <w:rFonts w:ascii="Arial" w:hAnsi="Arial" w:cs="Arial"/>
        </w:rPr>
        <w:t xml:space="preserve"> </w:t>
      </w:r>
      <w:r>
        <w:rPr>
          <w:rFonts w:ascii="Arial" w:hAnsi="Arial" w:cs="Arial"/>
        </w:rPr>
        <w:t>民政部</w:t>
      </w:r>
      <w:r>
        <w:rPr>
          <w:rFonts w:ascii="Arial" w:hAnsi="Arial" w:cs="Arial"/>
        </w:rPr>
        <w:t xml:space="preserve"> </w:t>
      </w:r>
      <w:r>
        <w:rPr>
          <w:rFonts w:ascii="Arial" w:hAnsi="Arial" w:cs="Arial"/>
        </w:rPr>
        <w:t>中国残疾人联合会关于促进残疾人就业政府采购政策的通知》（财库〔</w:t>
      </w:r>
      <w:r>
        <w:rPr>
          <w:rFonts w:ascii="Arial" w:hAnsi="Arial" w:cs="Arial"/>
        </w:rPr>
        <w:t>2017</w:t>
      </w:r>
      <w:r>
        <w:rPr>
          <w:rFonts w:ascii="Arial" w:hAnsi="Arial" w:cs="Arial"/>
        </w:rPr>
        <w:t>〕</w:t>
      </w:r>
      <w:r>
        <w:rPr>
          <w:rFonts w:ascii="Arial" w:hAnsi="Arial" w:cs="Arial"/>
        </w:rPr>
        <w:t xml:space="preserve"> 141</w:t>
      </w:r>
      <w:r>
        <w:rPr>
          <w:rFonts w:ascii="Arial" w:hAnsi="Arial" w:cs="Arial"/>
        </w:rPr>
        <w:t>号）的规定的单位；</w:t>
      </w:r>
    </w:p>
    <w:p w:rsidR="004563E5" w:rsidRDefault="009834B9">
      <w:pPr>
        <w:snapToGrid w:val="0"/>
        <w:spacing w:line="300" w:lineRule="auto"/>
        <w:ind w:firstLineChars="200" w:firstLine="420"/>
        <w:rPr>
          <w:rFonts w:ascii="Arial" w:hAnsi="Arial" w:cs="Arial"/>
        </w:rPr>
      </w:pPr>
      <w:r>
        <w:rPr>
          <w:rFonts w:ascii="Arial" w:hAnsi="Arial" w:cs="Arial"/>
        </w:rPr>
        <w:t>同级政府采购监督管理部门：</w:t>
      </w:r>
      <w:r>
        <w:rPr>
          <w:rFonts w:ascii="Arial" w:hAnsi="Arial" w:cs="Arial" w:hint="eastAsia"/>
        </w:rPr>
        <w:t>浙江省财政厅政府采购监管处</w:t>
      </w:r>
      <w:r>
        <w:rPr>
          <w:rFonts w:ascii="Arial" w:hAnsi="Arial" w:cs="Arial"/>
        </w:rPr>
        <w:t>；</w:t>
      </w:r>
    </w:p>
    <w:p w:rsidR="004563E5" w:rsidRDefault="009834B9">
      <w:pPr>
        <w:pStyle w:val="3"/>
        <w:adjustRightInd w:val="0"/>
        <w:ind w:firstLine="422"/>
        <w:rPr>
          <w:rFonts w:cs="Arial"/>
          <w:szCs w:val="21"/>
        </w:rPr>
      </w:pPr>
      <w:r>
        <w:rPr>
          <w:rFonts w:cs="Arial"/>
          <w:szCs w:val="21"/>
        </w:rPr>
        <w:t xml:space="preserve">1.4 </w:t>
      </w:r>
      <w:r>
        <w:rPr>
          <w:rFonts w:cs="Arial"/>
          <w:szCs w:val="21"/>
        </w:rPr>
        <w:t>联合体</w:t>
      </w:r>
    </w:p>
    <w:p w:rsidR="004563E5" w:rsidRDefault="009834B9">
      <w:pPr>
        <w:pStyle w:val="13"/>
        <w:snapToGrid w:val="0"/>
        <w:spacing w:line="300" w:lineRule="auto"/>
        <w:ind w:firstLine="420"/>
        <w:rPr>
          <w:rFonts w:cs="Arial"/>
          <w:sz w:val="21"/>
          <w:szCs w:val="21"/>
        </w:rPr>
      </w:pPr>
      <w:r>
        <w:rPr>
          <w:rFonts w:cs="Arial"/>
          <w:kern w:val="0"/>
          <w:sz w:val="21"/>
          <w:szCs w:val="21"/>
        </w:rPr>
        <w:t>☑</w:t>
      </w:r>
      <w:r>
        <w:rPr>
          <w:rFonts w:cs="Arial"/>
          <w:sz w:val="21"/>
          <w:szCs w:val="21"/>
        </w:rPr>
        <w:t>本项目接受联合体。</w:t>
      </w:r>
    </w:p>
    <w:p w:rsidR="004563E5" w:rsidRDefault="009834B9">
      <w:pPr>
        <w:pStyle w:val="13"/>
        <w:snapToGrid w:val="0"/>
        <w:spacing w:line="300" w:lineRule="auto"/>
        <w:ind w:firstLine="420"/>
        <w:rPr>
          <w:rFonts w:cs="Arial"/>
          <w:sz w:val="21"/>
          <w:szCs w:val="21"/>
        </w:rPr>
      </w:pPr>
      <w:r>
        <w:rPr>
          <w:rFonts w:cs="Arial"/>
          <w:sz w:val="21"/>
          <w:szCs w:val="21"/>
        </w:rPr>
        <w:lastRenderedPageBreak/>
        <w:t>以联合体形式参加本项目采购的，联合体的主办单位和成员单位均应当具备招标文件规定的条件，并在投标文件中分别提供联合体的主办单位及成员单位的资格条件证明材料，在投标文件中提交联合体协议。</w:t>
      </w:r>
    </w:p>
    <w:p w:rsidR="004563E5" w:rsidRDefault="009834B9">
      <w:pPr>
        <w:pStyle w:val="13"/>
        <w:snapToGrid w:val="0"/>
        <w:spacing w:line="300" w:lineRule="auto"/>
        <w:ind w:firstLine="420"/>
        <w:rPr>
          <w:rFonts w:cs="Arial"/>
          <w:sz w:val="21"/>
          <w:szCs w:val="21"/>
        </w:rPr>
      </w:pPr>
      <w:r>
        <w:rPr>
          <w:rFonts w:cs="Arial"/>
          <w:sz w:val="21"/>
          <w:szCs w:val="21"/>
        </w:rPr>
        <w:t>以联合体形式参加采购活动的，应当在投标文件中提交由所有联合体成员各方盖章的联合体协议。联合体协议应载明联合体各方承担的工作和义务；联合体协议应当指定主办单位，授权其代表所有联合体各成员方，具体负责参与项目采购响应和合同实施阶段的主办、协调工作；联合体协议中应当载明由联合体各成员方共同与采购人签订合同，并就采购合同约定的事项对采购人承担连带责任。</w:t>
      </w:r>
    </w:p>
    <w:p w:rsidR="004563E5" w:rsidRDefault="009834B9">
      <w:pPr>
        <w:pStyle w:val="13"/>
        <w:snapToGrid w:val="0"/>
        <w:spacing w:line="300" w:lineRule="auto"/>
        <w:ind w:firstLine="420"/>
        <w:rPr>
          <w:rFonts w:cs="Arial"/>
          <w:sz w:val="21"/>
          <w:szCs w:val="21"/>
        </w:rPr>
      </w:pPr>
      <w:r>
        <w:rPr>
          <w:rFonts w:cs="Arial"/>
          <w:sz w:val="21"/>
          <w:szCs w:val="21"/>
        </w:rPr>
        <w:t>投标文件的报价表中应列明联合体各成员方的各自承担的内容及对应报价。</w:t>
      </w:r>
    </w:p>
    <w:p w:rsidR="004563E5" w:rsidRDefault="009834B9">
      <w:pPr>
        <w:pStyle w:val="13"/>
        <w:snapToGrid w:val="0"/>
        <w:spacing w:line="300" w:lineRule="auto"/>
        <w:ind w:firstLine="420"/>
        <w:rPr>
          <w:rFonts w:cs="Arial"/>
          <w:sz w:val="21"/>
          <w:szCs w:val="21"/>
        </w:rPr>
      </w:pPr>
      <w:r>
        <w:rPr>
          <w:rFonts w:cs="Arial"/>
          <w:sz w:val="21"/>
          <w:szCs w:val="21"/>
        </w:rPr>
        <w:t>投标文件盖章事宜，按联合体协议约定由主办单位盖章，也可由联合体所有成员单位盖章。</w:t>
      </w:r>
    </w:p>
    <w:p w:rsidR="004563E5" w:rsidRDefault="009834B9">
      <w:pPr>
        <w:pStyle w:val="13"/>
        <w:snapToGrid w:val="0"/>
        <w:spacing w:line="300" w:lineRule="auto"/>
        <w:ind w:firstLine="420"/>
        <w:rPr>
          <w:rFonts w:cs="Arial"/>
          <w:sz w:val="21"/>
          <w:szCs w:val="21"/>
        </w:rPr>
      </w:pPr>
      <w:r>
        <w:rPr>
          <w:rFonts w:cs="Arial"/>
          <w:sz w:val="21"/>
          <w:szCs w:val="21"/>
        </w:rPr>
        <w:t>联合体成交的，本项目的采购代理服务费由联合体主办单位缴纳，也可由联合体所有成员分摊交纳。</w:t>
      </w:r>
    </w:p>
    <w:p w:rsidR="004563E5" w:rsidRDefault="009834B9">
      <w:pPr>
        <w:pStyle w:val="13"/>
        <w:snapToGrid w:val="0"/>
        <w:spacing w:line="300" w:lineRule="auto"/>
        <w:ind w:firstLine="420"/>
        <w:rPr>
          <w:rFonts w:cs="Arial"/>
          <w:sz w:val="21"/>
          <w:szCs w:val="21"/>
        </w:rPr>
      </w:pPr>
      <w:r>
        <w:rPr>
          <w:rFonts w:cs="Arial"/>
          <w:sz w:val="21"/>
          <w:szCs w:val="21"/>
        </w:rPr>
        <w:t>联合体协议中仅约定由联合体主办单位或成员单位中某一方与采购人签订合同的，或联合体协议中仅约定由联合体主办单位或成员单位中某一方就采购合同约定的事项对采购人承担责任的，视为联合体协议不成立，该联合体的投标文件将被作无效处理。</w:t>
      </w:r>
    </w:p>
    <w:p w:rsidR="004563E5" w:rsidRDefault="009834B9">
      <w:pPr>
        <w:pStyle w:val="3"/>
        <w:adjustRightInd w:val="0"/>
        <w:ind w:firstLine="422"/>
        <w:rPr>
          <w:rFonts w:cs="Arial"/>
          <w:szCs w:val="21"/>
        </w:rPr>
      </w:pPr>
      <w:r>
        <w:rPr>
          <w:rFonts w:cs="Arial"/>
          <w:szCs w:val="21"/>
        </w:rPr>
        <w:t xml:space="preserve">1.5 </w:t>
      </w:r>
      <w:r>
        <w:rPr>
          <w:rFonts w:cs="Arial"/>
          <w:szCs w:val="21"/>
        </w:rPr>
        <w:t>投标费用</w:t>
      </w:r>
    </w:p>
    <w:p w:rsidR="004563E5" w:rsidRDefault="009834B9">
      <w:pPr>
        <w:snapToGrid w:val="0"/>
        <w:spacing w:line="300" w:lineRule="auto"/>
        <w:ind w:firstLineChars="200" w:firstLine="420"/>
        <w:rPr>
          <w:rFonts w:ascii="Arial" w:hAnsi="Arial" w:cs="Arial"/>
        </w:rPr>
      </w:pPr>
      <w:r>
        <w:rPr>
          <w:rFonts w:ascii="Arial" w:hAnsi="Arial" w:cs="Arial"/>
        </w:rPr>
        <w:t>无论招投标过程中的做法和结果如何，投标人自行承担招投标活动中所发生的全部费用。</w:t>
      </w:r>
    </w:p>
    <w:p w:rsidR="004563E5" w:rsidRDefault="009834B9">
      <w:pPr>
        <w:pStyle w:val="3"/>
        <w:adjustRightInd w:val="0"/>
        <w:ind w:firstLine="422"/>
        <w:rPr>
          <w:rFonts w:cs="Arial"/>
          <w:szCs w:val="21"/>
        </w:rPr>
      </w:pPr>
      <w:r>
        <w:rPr>
          <w:rFonts w:cs="Arial"/>
          <w:szCs w:val="21"/>
        </w:rPr>
        <w:t xml:space="preserve">1.6 </w:t>
      </w:r>
      <w:r>
        <w:rPr>
          <w:rFonts w:cs="Arial"/>
          <w:szCs w:val="21"/>
        </w:rPr>
        <w:t>保密</w:t>
      </w:r>
    </w:p>
    <w:p w:rsidR="004563E5" w:rsidRDefault="009834B9">
      <w:pPr>
        <w:snapToGrid w:val="0"/>
        <w:spacing w:line="300" w:lineRule="auto"/>
        <w:ind w:firstLineChars="200" w:firstLine="420"/>
        <w:rPr>
          <w:rFonts w:ascii="Arial" w:hAnsi="Arial" w:cs="Arial"/>
        </w:rPr>
      </w:pPr>
      <w:r>
        <w:rPr>
          <w:rFonts w:ascii="Arial" w:hAnsi="Arial" w:cs="Arial"/>
        </w:rPr>
        <w:t>参与招标投标活动的各方应对招标文件和投标文件中的商业和技术等秘密保密，违者应对此造成的后果承担法律责任。</w:t>
      </w:r>
    </w:p>
    <w:p w:rsidR="004563E5" w:rsidRDefault="009834B9">
      <w:pPr>
        <w:pStyle w:val="3"/>
        <w:adjustRightInd w:val="0"/>
        <w:ind w:firstLine="422"/>
        <w:rPr>
          <w:rFonts w:cs="Arial"/>
          <w:szCs w:val="21"/>
        </w:rPr>
      </w:pPr>
      <w:r>
        <w:rPr>
          <w:rFonts w:cs="Arial"/>
          <w:szCs w:val="21"/>
        </w:rPr>
        <w:t xml:space="preserve">1.7 </w:t>
      </w:r>
      <w:r>
        <w:rPr>
          <w:rFonts w:cs="Arial"/>
          <w:szCs w:val="21"/>
        </w:rPr>
        <w:t>语言文字</w:t>
      </w:r>
    </w:p>
    <w:p w:rsidR="004563E5" w:rsidRDefault="009834B9">
      <w:pPr>
        <w:snapToGrid w:val="0"/>
        <w:spacing w:line="300" w:lineRule="auto"/>
        <w:ind w:firstLineChars="200" w:firstLine="420"/>
        <w:rPr>
          <w:rFonts w:ascii="Arial" w:hAnsi="Arial" w:cs="Arial"/>
        </w:rPr>
      </w:pPr>
      <w:r>
        <w:rPr>
          <w:rFonts w:ascii="Arial" w:hAnsi="Arial" w:cs="Arial"/>
        </w:rPr>
        <w:t>除专用术语外，与招标投标有关的语言使用中文。专用术语应附有中文注释。</w:t>
      </w:r>
    </w:p>
    <w:p w:rsidR="004563E5" w:rsidRDefault="009834B9">
      <w:pPr>
        <w:pStyle w:val="3"/>
        <w:adjustRightInd w:val="0"/>
        <w:ind w:firstLine="422"/>
        <w:rPr>
          <w:rFonts w:cs="Arial"/>
          <w:szCs w:val="21"/>
        </w:rPr>
      </w:pPr>
      <w:r>
        <w:rPr>
          <w:rFonts w:cs="Arial"/>
          <w:szCs w:val="21"/>
        </w:rPr>
        <w:t xml:space="preserve">1.8 </w:t>
      </w:r>
      <w:r>
        <w:rPr>
          <w:rFonts w:cs="Arial"/>
          <w:szCs w:val="21"/>
        </w:rPr>
        <w:t>计量单位</w:t>
      </w:r>
    </w:p>
    <w:p w:rsidR="004563E5" w:rsidRDefault="009834B9">
      <w:pPr>
        <w:snapToGrid w:val="0"/>
        <w:spacing w:line="300" w:lineRule="auto"/>
        <w:ind w:firstLineChars="200" w:firstLine="420"/>
        <w:rPr>
          <w:rFonts w:ascii="Arial" w:hAnsi="Arial" w:cs="Arial"/>
        </w:rPr>
      </w:pPr>
      <w:r>
        <w:rPr>
          <w:rFonts w:ascii="Arial" w:hAnsi="Arial" w:cs="Arial"/>
        </w:rPr>
        <w:t>所有计量均采用中华人民共和国法定计量单位。</w:t>
      </w:r>
    </w:p>
    <w:p w:rsidR="004563E5" w:rsidRDefault="009834B9">
      <w:pPr>
        <w:pStyle w:val="3"/>
        <w:adjustRightInd w:val="0"/>
        <w:ind w:firstLine="422"/>
        <w:rPr>
          <w:rFonts w:cs="Arial"/>
          <w:szCs w:val="21"/>
        </w:rPr>
      </w:pPr>
      <w:r>
        <w:rPr>
          <w:rFonts w:cs="Arial"/>
          <w:szCs w:val="21"/>
        </w:rPr>
        <w:t xml:space="preserve">1.9 </w:t>
      </w:r>
      <w:r>
        <w:rPr>
          <w:rFonts w:cs="Arial"/>
          <w:szCs w:val="21"/>
        </w:rPr>
        <w:t>踏勘现场</w:t>
      </w:r>
    </w:p>
    <w:p w:rsidR="004563E5" w:rsidRDefault="009834B9">
      <w:pPr>
        <w:snapToGrid w:val="0"/>
        <w:spacing w:line="300" w:lineRule="auto"/>
        <w:ind w:firstLineChars="200" w:firstLine="420"/>
        <w:rPr>
          <w:rFonts w:ascii="Arial" w:hAnsi="Arial" w:cs="Arial"/>
        </w:rPr>
      </w:pPr>
      <w:r>
        <w:rPr>
          <w:rFonts w:ascii="Arial" w:hAnsi="Arial" w:cs="Arial"/>
        </w:rPr>
        <w:t>1.9.1</w:t>
      </w:r>
      <w:r>
        <w:rPr>
          <w:rFonts w:ascii="Arial" w:hAnsi="Arial" w:cs="Arial"/>
        </w:rPr>
        <w:t>投标人须知前附表规定组织踏勘现场的，采购人按投标人须知前附表规定的时间、地点组织投标人踏勘项目现场。</w:t>
      </w:r>
    </w:p>
    <w:p w:rsidR="004563E5" w:rsidRDefault="009834B9">
      <w:pPr>
        <w:snapToGrid w:val="0"/>
        <w:spacing w:line="300" w:lineRule="auto"/>
        <w:ind w:firstLineChars="200" w:firstLine="420"/>
        <w:rPr>
          <w:rFonts w:ascii="Arial" w:hAnsi="Arial" w:cs="Arial"/>
        </w:rPr>
      </w:pPr>
      <w:r>
        <w:rPr>
          <w:rFonts w:ascii="Arial" w:hAnsi="Arial" w:cs="Arial"/>
        </w:rPr>
        <w:t>1.9.2</w:t>
      </w:r>
      <w:r>
        <w:rPr>
          <w:rFonts w:ascii="Arial" w:hAnsi="Arial" w:cs="Arial"/>
        </w:rPr>
        <w:t>投标人踏勘现场发生的费用自理。</w:t>
      </w:r>
    </w:p>
    <w:p w:rsidR="004563E5" w:rsidRDefault="009834B9">
      <w:pPr>
        <w:snapToGrid w:val="0"/>
        <w:spacing w:line="300" w:lineRule="auto"/>
        <w:ind w:firstLineChars="200" w:firstLine="420"/>
        <w:rPr>
          <w:rFonts w:ascii="Arial" w:hAnsi="Arial" w:cs="Arial"/>
        </w:rPr>
      </w:pPr>
      <w:r>
        <w:rPr>
          <w:rFonts w:ascii="Arial" w:hAnsi="Arial" w:cs="Arial"/>
        </w:rPr>
        <w:t>1.9.3</w:t>
      </w:r>
      <w:r>
        <w:rPr>
          <w:rFonts w:ascii="Arial" w:hAnsi="Arial" w:cs="Arial"/>
        </w:rPr>
        <w:t>除采购人的原因外，投标人自行负责在踏勘现场中所发生的人员伤亡和财产损失。</w:t>
      </w:r>
    </w:p>
    <w:p w:rsidR="004563E5" w:rsidRDefault="009834B9">
      <w:pPr>
        <w:snapToGrid w:val="0"/>
        <w:spacing w:line="300" w:lineRule="auto"/>
        <w:ind w:firstLineChars="200" w:firstLine="420"/>
        <w:rPr>
          <w:rFonts w:ascii="Arial" w:hAnsi="Arial" w:cs="Arial"/>
        </w:rPr>
      </w:pPr>
      <w:r>
        <w:rPr>
          <w:rFonts w:ascii="Arial" w:hAnsi="Arial" w:cs="Arial"/>
        </w:rPr>
        <w:t>1.9.4</w:t>
      </w:r>
      <w:r>
        <w:rPr>
          <w:rFonts w:ascii="Arial" w:hAnsi="Arial" w:cs="Arial"/>
        </w:rPr>
        <w:t>采购人在踏勘现场中介绍的场地和相关的周边环境情况，供投标人在编制投标文件时参考，采购人不对投标人据此作出的判断和决策负责。</w:t>
      </w:r>
    </w:p>
    <w:p w:rsidR="004563E5" w:rsidRDefault="009834B9">
      <w:pPr>
        <w:pStyle w:val="3"/>
        <w:adjustRightInd w:val="0"/>
        <w:ind w:firstLine="422"/>
        <w:rPr>
          <w:rFonts w:cs="Arial"/>
          <w:szCs w:val="21"/>
        </w:rPr>
      </w:pPr>
      <w:r>
        <w:rPr>
          <w:rFonts w:cs="Arial"/>
          <w:szCs w:val="21"/>
        </w:rPr>
        <w:t xml:space="preserve">1.10 </w:t>
      </w:r>
      <w:r>
        <w:rPr>
          <w:rFonts w:cs="Arial"/>
          <w:szCs w:val="21"/>
        </w:rPr>
        <w:t>答疑会</w:t>
      </w:r>
    </w:p>
    <w:p w:rsidR="004563E5" w:rsidRDefault="009834B9">
      <w:pPr>
        <w:snapToGrid w:val="0"/>
        <w:spacing w:line="300" w:lineRule="auto"/>
        <w:ind w:firstLineChars="200" w:firstLine="420"/>
        <w:rPr>
          <w:rFonts w:ascii="Arial" w:hAnsi="Arial" w:cs="Arial"/>
        </w:rPr>
      </w:pPr>
      <w:r>
        <w:rPr>
          <w:rFonts w:ascii="Arial" w:hAnsi="Arial" w:cs="Arial"/>
        </w:rPr>
        <w:t>1.10.1</w:t>
      </w:r>
      <w:r>
        <w:rPr>
          <w:rFonts w:ascii="Arial" w:hAnsi="Arial" w:cs="Arial"/>
        </w:rPr>
        <w:t>投标人须知前附表规定召开答疑会的，采购人按投标人须知前附表规定的时间和地点召开答疑会，澄清投标人提出的问题。</w:t>
      </w:r>
    </w:p>
    <w:p w:rsidR="004563E5" w:rsidRDefault="009834B9">
      <w:pPr>
        <w:snapToGrid w:val="0"/>
        <w:spacing w:line="300" w:lineRule="auto"/>
        <w:ind w:firstLineChars="200" w:firstLine="420"/>
        <w:rPr>
          <w:rFonts w:ascii="Arial" w:hAnsi="Arial" w:cs="Arial"/>
        </w:rPr>
      </w:pPr>
      <w:r>
        <w:rPr>
          <w:rFonts w:ascii="Arial" w:hAnsi="Arial" w:cs="Arial"/>
        </w:rPr>
        <w:t>1.10.2</w:t>
      </w:r>
      <w:r>
        <w:rPr>
          <w:rFonts w:ascii="Arial" w:hAnsi="Arial" w:cs="Arial"/>
        </w:rPr>
        <w:t>投标人应在答疑会时间的前一天，以书面形式将提出的问题送达采购人，以便采购人在会议期间澄清。</w:t>
      </w:r>
    </w:p>
    <w:p w:rsidR="004563E5" w:rsidRDefault="009834B9">
      <w:pPr>
        <w:snapToGrid w:val="0"/>
        <w:spacing w:line="300" w:lineRule="auto"/>
        <w:ind w:firstLineChars="200" w:firstLine="420"/>
        <w:rPr>
          <w:rFonts w:ascii="Arial" w:hAnsi="Arial" w:cs="Arial"/>
        </w:rPr>
      </w:pPr>
      <w:r>
        <w:rPr>
          <w:rFonts w:ascii="Arial" w:hAnsi="Arial" w:cs="Arial"/>
        </w:rPr>
        <w:t>1.10.3</w:t>
      </w:r>
      <w:r>
        <w:rPr>
          <w:rFonts w:ascii="Arial" w:hAnsi="Arial" w:cs="Arial"/>
        </w:rPr>
        <w:t>答疑会后，采购人按本章</w:t>
      </w:r>
      <w:r>
        <w:rPr>
          <w:rFonts w:ascii="Arial" w:hAnsi="Arial" w:cs="Arial"/>
        </w:rPr>
        <w:t>2.4</w:t>
      </w:r>
      <w:r>
        <w:rPr>
          <w:rFonts w:ascii="Arial" w:hAnsi="Arial" w:cs="Arial"/>
        </w:rPr>
        <w:t>款规定对投标人所提问题进行澄清答复。</w:t>
      </w:r>
    </w:p>
    <w:p w:rsidR="004563E5" w:rsidRDefault="009834B9">
      <w:pPr>
        <w:pStyle w:val="3"/>
        <w:adjustRightInd w:val="0"/>
        <w:ind w:firstLine="422"/>
        <w:rPr>
          <w:rFonts w:cs="Arial"/>
          <w:szCs w:val="21"/>
        </w:rPr>
      </w:pPr>
      <w:r>
        <w:rPr>
          <w:rFonts w:cs="Arial"/>
          <w:szCs w:val="21"/>
        </w:rPr>
        <w:t xml:space="preserve">1.11 </w:t>
      </w:r>
      <w:r>
        <w:rPr>
          <w:rFonts w:cs="Arial"/>
          <w:szCs w:val="21"/>
        </w:rPr>
        <w:t>分包</w:t>
      </w:r>
    </w:p>
    <w:p w:rsidR="004563E5" w:rsidRDefault="009834B9">
      <w:pPr>
        <w:snapToGrid w:val="0"/>
        <w:spacing w:line="300" w:lineRule="auto"/>
        <w:ind w:firstLineChars="200" w:firstLine="420"/>
        <w:rPr>
          <w:rFonts w:ascii="Arial" w:hAnsi="Arial" w:cs="Arial"/>
        </w:rPr>
      </w:pPr>
      <w:r>
        <w:rPr>
          <w:rFonts w:ascii="Arial" w:hAnsi="Arial" w:cs="Arial"/>
        </w:rPr>
        <w:t>采购需求规定允许分包的，投标人应当在投标文件载明分包承担主体，分包承担主体应具备采购需求规定的分包承担主体的资格要求。</w:t>
      </w:r>
    </w:p>
    <w:p w:rsidR="004563E5" w:rsidRDefault="009834B9">
      <w:pPr>
        <w:pStyle w:val="3"/>
        <w:adjustRightInd w:val="0"/>
        <w:ind w:firstLine="422"/>
        <w:rPr>
          <w:rFonts w:cs="Arial"/>
          <w:szCs w:val="21"/>
        </w:rPr>
      </w:pPr>
      <w:r>
        <w:rPr>
          <w:rFonts w:cs="Arial"/>
          <w:szCs w:val="21"/>
        </w:rPr>
        <w:t xml:space="preserve">1.12 </w:t>
      </w:r>
      <w:r>
        <w:rPr>
          <w:rFonts w:cs="Arial"/>
          <w:szCs w:val="21"/>
        </w:rPr>
        <w:t>偏离</w:t>
      </w:r>
    </w:p>
    <w:p w:rsidR="004563E5" w:rsidRDefault="009834B9">
      <w:pPr>
        <w:snapToGrid w:val="0"/>
        <w:spacing w:line="300" w:lineRule="auto"/>
        <w:ind w:firstLineChars="200" w:firstLine="420"/>
        <w:rPr>
          <w:rFonts w:ascii="Arial" w:hAnsi="Arial" w:cs="Arial"/>
        </w:rPr>
      </w:pPr>
      <w:r>
        <w:rPr>
          <w:rFonts w:ascii="Arial" w:hAnsi="Arial" w:cs="Arial"/>
        </w:rPr>
        <w:t>投标文件应完全响应招标文件规定的实质性内容和条件。</w:t>
      </w:r>
    </w:p>
    <w:p w:rsidR="004563E5" w:rsidRDefault="009834B9">
      <w:pPr>
        <w:pStyle w:val="3"/>
        <w:adjustRightInd w:val="0"/>
        <w:ind w:firstLine="422"/>
        <w:rPr>
          <w:rFonts w:cs="Arial"/>
          <w:szCs w:val="21"/>
        </w:rPr>
      </w:pPr>
      <w:r>
        <w:rPr>
          <w:rFonts w:cs="Arial"/>
          <w:szCs w:val="21"/>
        </w:rPr>
        <w:t xml:space="preserve">1.13 </w:t>
      </w:r>
      <w:r>
        <w:rPr>
          <w:rFonts w:cs="Arial"/>
          <w:szCs w:val="21"/>
        </w:rPr>
        <w:t>其他说明</w:t>
      </w:r>
    </w:p>
    <w:p w:rsidR="004563E5" w:rsidRDefault="009834B9">
      <w:pPr>
        <w:snapToGrid w:val="0"/>
        <w:spacing w:line="300" w:lineRule="auto"/>
        <w:ind w:firstLineChars="200" w:firstLine="420"/>
        <w:rPr>
          <w:rFonts w:ascii="Arial" w:hAnsi="Arial" w:cs="Arial"/>
        </w:rPr>
      </w:pPr>
      <w:r>
        <w:rPr>
          <w:rFonts w:ascii="Arial" w:hAnsi="Arial" w:cs="Arial"/>
        </w:rPr>
        <w:lastRenderedPageBreak/>
        <w:t xml:space="preserve">1.13.1 </w:t>
      </w:r>
      <w:r>
        <w:rPr>
          <w:rFonts w:ascii="Arial" w:hAnsi="Arial" w:cs="Arial"/>
          <w:b/>
          <w:bCs/>
          <w:u w:val="singl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文件材料具有同等效力。</w:t>
      </w:r>
    </w:p>
    <w:p w:rsidR="004563E5" w:rsidRDefault="009834B9">
      <w:pPr>
        <w:snapToGrid w:val="0"/>
        <w:spacing w:line="300" w:lineRule="auto"/>
        <w:ind w:firstLineChars="200" w:firstLine="420"/>
        <w:rPr>
          <w:rFonts w:ascii="Arial" w:hAnsi="Arial" w:cs="Arial"/>
        </w:rPr>
      </w:pPr>
      <w:r>
        <w:rPr>
          <w:rFonts w:ascii="Arial" w:hAnsi="Arial" w:cs="Arial"/>
        </w:rPr>
        <w:t>1.13.2▲</w:t>
      </w:r>
      <w:r>
        <w:rPr>
          <w:rFonts w:ascii="Arial" w:hAnsi="Arial" w:cs="Arial"/>
          <w:b/>
          <w:bCs/>
          <w:u w:val="single"/>
        </w:rPr>
        <w:t>投标人对所投标项内的采购内容必须全部进行投标。</w:t>
      </w:r>
    </w:p>
    <w:p w:rsidR="004563E5" w:rsidRDefault="009834B9">
      <w:pPr>
        <w:snapToGrid w:val="0"/>
        <w:spacing w:line="300" w:lineRule="auto"/>
        <w:ind w:firstLineChars="200" w:firstLine="420"/>
        <w:rPr>
          <w:rFonts w:ascii="Arial" w:hAnsi="Arial" w:cs="Arial"/>
        </w:rPr>
      </w:pPr>
      <w:r>
        <w:rPr>
          <w:rFonts w:ascii="Arial" w:hAnsi="Arial" w:cs="Arial"/>
        </w:rPr>
        <w:t xml:space="preserve">1.13.3 </w:t>
      </w:r>
      <w:r>
        <w:rPr>
          <w:rFonts w:ascii="Arial" w:hAnsi="Arial" w:cs="Arial"/>
        </w:rPr>
        <w:t>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对其作出不利的评审。</w:t>
      </w:r>
    </w:p>
    <w:p w:rsidR="004563E5" w:rsidRDefault="009834B9">
      <w:pPr>
        <w:snapToGrid w:val="0"/>
        <w:spacing w:line="300" w:lineRule="auto"/>
        <w:ind w:firstLineChars="200" w:firstLine="420"/>
        <w:rPr>
          <w:rFonts w:ascii="Arial" w:hAnsi="Arial" w:cs="Arial"/>
        </w:rPr>
      </w:pPr>
      <w:r>
        <w:rPr>
          <w:rFonts w:ascii="Arial" w:hAnsi="Arial" w:cs="Arial"/>
        </w:rPr>
        <w:t>1.13.4</w:t>
      </w:r>
      <w:r>
        <w:rPr>
          <w:rFonts w:ascii="Arial" w:hAnsi="Arial" w:cs="Arial"/>
        </w:rPr>
        <w:t>招标文件中如有描述歧义或前后不一致的地方，评标委员会有权按公平、合理的原则进行评判，但对同一条款的评判适用于每个投标人。</w:t>
      </w:r>
    </w:p>
    <w:p w:rsidR="004563E5" w:rsidRDefault="009834B9">
      <w:pPr>
        <w:snapToGrid w:val="0"/>
        <w:spacing w:line="300" w:lineRule="auto"/>
        <w:ind w:firstLineChars="200" w:firstLine="420"/>
        <w:rPr>
          <w:rFonts w:ascii="Arial" w:hAnsi="Arial" w:cs="Arial"/>
        </w:rPr>
      </w:pPr>
      <w:r>
        <w:rPr>
          <w:rFonts w:ascii="Arial" w:hAnsi="Arial" w:cs="Arial"/>
        </w:rPr>
        <w:t>1.13.5</w:t>
      </w:r>
      <w:r>
        <w:rPr>
          <w:rFonts w:ascii="Arial" w:hAnsi="Arial" w:cs="Arial"/>
        </w:rPr>
        <w:t>投标文件的响应内容必须真实、明确、准确。否则，评标委员会将对其作出不利的评审。</w:t>
      </w:r>
    </w:p>
    <w:p w:rsidR="004563E5" w:rsidRDefault="009834B9">
      <w:pPr>
        <w:snapToGrid w:val="0"/>
        <w:spacing w:line="300" w:lineRule="auto"/>
        <w:ind w:firstLineChars="200" w:firstLine="420"/>
        <w:rPr>
          <w:rFonts w:ascii="Arial" w:hAnsi="Arial" w:cs="Arial"/>
        </w:rPr>
      </w:pPr>
      <w:r>
        <w:rPr>
          <w:rFonts w:ascii="Arial" w:hAnsi="Arial" w:cs="Arial"/>
        </w:rPr>
        <w:t>1.13.6</w:t>
      </w:r>
      <w:r>
        <w:rPr>
          <w:rFonts w:ascii="Arial" w:hAnsi="Arial" w:cs="Arial"/>
        </w:rPr>
        <w:t>乙方为履行合同引起的相关人员的差旅费、食宿费以及其它费用由乙方自理。合同实施过程中，须与甲方积极配合。</w:t>
      </w:r>
    </w:p>
    <w:p w:rsidR="004563E5" w:rsidRDefault="009834B9">
      <w:pPr>
        <w:snapToGrid w:val="0"/>
        <w:spacing w:line="300" w:lineRule="auto"/>
        <w:ind w:firstLineChars="200" w:firstLine="420"/>
        <w:rPr>
          <w:rFonts w:ascii="Arial" w:hAnsi="Arial" w:cs="Arial"/>
        </w:rPr>
      </w:pPr>
      <w:r>
        <w:rPr>
          <w:rFonts w:ascii="Arial" w:hAnsi="Arial" w:cs="Arial"/>
        </w:rPr>
        <w:t>1.13.7</w:t>
      </w:r>
      <w:r>
        <w:rPr>
          <w:rFonts w:ascii="Arial" w:hAnsi="Arial" w:cs="Arial"/>
        </w:rPr>
        <w:t>项目资金为财政性投资，资金已落实。</w:t>
      </w:r>
    </w:p>
    <w:p w:rsidR="004563E5" w:rsidRDefault="009834B9">
      <w:pPr>
        <w:snapToGrid w:val="0"/>
        <w:spacing w:line="300" w:lineRule="auto"/>
        <w:ind w:firstLineChars="200" w:firstLine="420"/>
        <w:rPr>
          <w:rFonts w:ascii="Arial" w:hAnsi="Arial" w:cs="Arial"/>
        </w:rPr>
      </w:pPr>
      <w:r>
        <w:rPr>
          <w:rFonts w:ascii="Arial" w:hAnsi="Arial" w:cs="Arial"/>
        </w:rPr>
        <w:t>1.13.8</w:t>
      </w:r>
      <w:r>
        <w:rPr>
          <w:rFonts w:ascii="Arial" w:hAnsi="Arial" w:cs="Arial"/>
        </w:rPr>
        <w:t>投标人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rsidR="004563E5" w:rsidRDefault="009834B9">
      <w:pPr>
        <w:snapToGrid w:val="0"/>
        <w:spacing w:line="300" w:lineRule="auto"/>
        <w:ind w:firstLineChars="200" w:firstLine="420"/>
        <w:rPr>
          <w:rFonts w:ascii="Arial" w:hAnsi="Arial" w:cs="Arial"/>
        </w:rPr>
      </w:pPr>
      <w:r>
        <w:rPr>
          <w:rFonts w:ascii="Arial" w:hAnsi="Arial" w:cs="Arial"/>
          <w:kern w:val="0"/>
        </w:rPr>
        <w:t>1.13.9</w:t>
      </w:r>
      <w:r>
        <w:rPr>
          <w:rFonts w:ascii="Arial" w:hAnsi="Arial" w:cs="Arial"/>
          <w:b/>
          <w:bCs/>
          <w:u w:val="single"/>
        </w:rPr>
        <w:t>投标人母公司（总机构）或者同一母公司下属的其他子公司（同一总机构下属的其他分支机构）的人员、业绩、荣誉、知识产权、项目案例等不作为投标人的资信文件。</w:t>
      </w:r>
    </w:p>
    <w:p w:rsidR="004563E5" w:rsidRDefault="009834B9">
      <w:pPr>
        <w:pStyle w:val="2"/>
        <w:adjustRightInd w:val="0"/>
        <w:spacing w:before="120"/>
        <w:ind w:firstLine="422"/>
        <w:rPr>
          <w:rFonts w:cs="Arial"/>
          <w:szCs w:val="21"/>
        </w:rPr>
      </w:pPr>
      <w:r>
        <w:rPr>
          <w:rFonts w:cs="Arial"/>
          <w:szCs w:val="21"/>
        </w:rPr>
        <w:t>二、</w:t>
      </w:r>
      <w:bookmarkEnd w:id="77"/>
      <w:bookmarkEnd w:id="78"/>
      <w:r>
        <w:rPr>
          <w:rFonts w:cs="Arial"/>
          <w:szCs w:val="21"/>
        </w:rPr>
        <w:t>招标文件</w:t>
      </w:r>
    </w:p>
    <w:p w:rsidR="004563E5" w:rsidRDefault="009834B9">
      <w:pPr>
        <w:pStyle w:val="3"/>
        <w:adjustRightInd w:val="0"/>
        <w:ind w:firstLine="422"/>
        <w:rPr>
          <w:rFonts w:cs="Arial"/>
          <w:szCs w:val="21"/>
        </w:rPr>
      </w:pPr>
      <w:bookmarkStart w:id="79" w:name="_Toc82873324"/>
      <w:bookmarkStart w:id="80" w:name="_Toc82338241"/>
      <w:r>
        <w:rPr>
          <w:rFonts w:cs="Arial"/>
          <w:szCs w:val="21"/>
        </w:rPr>
        <w:t xml:space="preserve">2.1 </w:t>
      </w:r>
      <w:r>
        <w:rPr>
          <w:rFonts w:cs="Arial"/>
          <w:szCs w:val="21"/>
        </w:rPr>
        <w:t>招标文件组成</w:t>
      </w:r>
    </w:p>
    <w:p w:rsidR="004563E5" w:rsidRDefault="009834B9">
      <w:pPr>
        <w:snapToGrid w:val="0"/>
        <w:spacing w:line="300" w:lineRule="auto"/>
        <w:ind w:firstLineChars="200" w:firstLine="420"/>
        <w:rPr>
          <w:rFonts w:ascii="Arial" w:hAnsi="Arial" w:cs="Arial"/>
        </w:rPr>
      </w:pPr>
      <w:r>
        <w:rPr>
          <w:rFonts w:ascii="Arial" w:hAnsi="Arial" w:cs="Arial"/>
        </w:rPr>
        <w:t>2.1.1</w:t>
      </w:r>
      <w:r>
        <w:rPr>
          <w:rFonts w:ascii="Arial" w:hAnsi="Arial" w:cs="Arial"/>
        </w:rPr>
        <w:t>第一章</w:t>
      </w:r>
      <w:r>
        <w:rPr>
          <w:rFonts w:ascii="Arial" w:hAnsi="Arial" w:cs="Arial"/>
        </w:rPr>
        <w:t xml:space="preserve"> </w:t>
      </w:r>
      <w:r>
        <w:rPr>
          <w:rFonts w:ascii="Arial" w:hAnsi="Arial" w:cs="Arial"/>
        </w:rPr>
        <w:t>招标公告</w:t>
      </w:r>
    </w:p>
    <w:p w:rsidR="004563E5" w:rsidRDefault="009834B9">
      <w:pPr>
        <w:snapToGrid w:val="0"/>
        <w:spacing w:line="300" w:lineRule="auto"/>
        <w:ind w:firstLineChars="200" w:firstLine="420"/>
        <w:rPr>
          <w:rFonts w:ascii="Arial" w:hAnsi="Arial" w:cs="Arial"/>
        </w:rPr>
      </w:pPr>
      <w:r>
        <w:rPr>
          <w:rFonts w:ascii="Arial" w:hAnsi="Arial" w:cs="Arial"/>
        </w:rPr>
        <w:t>2.1.2</w:t>
      </w:r>
      <w:r>
        <w:rPr>
          <w:rFonts w:ascii="Arial" w:hAnsi="Arial" w:cs="Arial"/>
        </w:rPr>
        <w:t>第二章</w:t>
      </w:r>
      <w:r>
        <w:rPr>
          <w:rFonts w:ascii="Arial" w:hAnsi="Arial" w:cs="Arial"/>
        </w:rPr>
        <w:t xml:space="preserve"> </w:t>
      </w:r>
      <w:r>
        <w:rPr>
          <w:rFonts w:ascii="Arial" w:hAnsi="Arial" w:cs="Arial"/>
        </w:rPr>
        <w:t>采购需求总体要求</w:t>
      </w:r>
    </w:p>
    <w:p w:rsidR="004563E5" w:rsidRDefault="009834B9">
      <w:pPr>
        <w:snapToGrid w:val="0"/>
        <w:spacing w:line="300" w:lineRule="auto"/>
        <w:ind w:firstLineChars="200" w:firstLine="420"/>
        <w:rPr>
          <w:rFonts w:ascii="Arial" w:hAnsi="Arial" w:cs="Arial"/>
        </w:rPr>
      </w:pPr>
      <w:r>
        <w:rPr>
          <w:rFonts w:ascii="Arial" w:hAnsi="Arial" w:cs="Arial"/>
        </w:rPr>
        <w:t>2.1.3</w:t>
      </w:r>
      <w:r>
        <w:rPr>
          <w:rFonts w:ascii="Arial" w:hAnsi="Arial" w:cs="Arial"/>
        </w:rPr>
        <w:t>第三章</w:t>
      </w:r>
      <w:r>
        <w:rPr>
          <w:rFonts w:ascii="Arial" w:hAnsi="Arial" w:cs="Arial"/>
        </w:rPr>
        <w:t xml:space="preserve"> </w:t>
      </w:r>
      <w:r>
        <w:rPr>
          <w:rFonts w:ascii="Arial" w:hAnsi="Arial" w:cs="Arial"/>
        </w:rPr>
        <w:t>采购需求</w:t>
      </w:r>
    </w:p>
    <w:p w:rsidR="004563E5" w:rsidRDefault="009834B9">
      <w:pPr>
        <w:snapToGrid w:val="0"/>
        <w:spacing w:line="300" w:lineRule="auto"/>
        <w:ind w:firstLineChars="200" w:firstLine="420"/>
        <w:rPr>
          <w:rFonts w:ascii="Arial" w:hAnsi="Arial" w:cs="Arial"/>
        </w:rPr>
      </w:pPr>
      <w:r>
        <w:rPr>
          <w:rFonts w:ascii="Arial" w:hAnsi="Arial" w:cs="Arial"/>
        </w:rPr>
        <w:t>2.1.4</w:t>
      </w:r>
      <w:r>
        <w:rPr>
          <w:rFonts w:ascii="Arial" w:hAnsi="Arial" w:cs="Arial"/>
        </w:rPr>
        <w:t>第四章</w:t>
      </w:r>
      <w:r>
        <w:rPr>
          <w:rFonts w:ascii="Arial" w:hAnsi="Arial" w:cs="Arial"/>
        </w:rPr>
        <w:t xml:space="preserve"> </w:t>
      </w:r>
      <w:r>
        <w:rPr>
          <w:rFonts w:ascii="Arial" w:hAnsi="Arial" w:cs="Arial"/>
        </w:rPr>
        <w:t>采购合同</w:t>
      </w:r>
    </w:p>
    <w:p w:rsidR="004563E5" w:rsidRDefault="009834B9">
      <w:pPr>
        <w:snapToGrid w:val="0"/>
        <w:spacing w:line="300" w:lineRule="auto"/>
        <w:ind w:firstLineChars="200" w:firstLine="420"/>
        <w:rPr>
          <w:rFonts w:ascii="Arial" w:hAnsi="Arial" w:cs="Arial"/>
        </w:rPr>
      </w:pPr>
      <w:r>
        <w:rPr>
          <w:rFonts w:ascii="Arial" w:hAnsi="Arial" w:cs="Arial"/>
        </w:rPr>
        <w:t>2.1.5</w:t>
      </w:r>
      <w:r>
        <w:rPr>
          <w:rFonts w:ascii="Arial" w:hAnsi="Arial" w:cs="Arial"/>
        </w:rPr>
        <w:t>第五章</w:t>
      </w:r>
      <w:r>
        <w:rPr>
          <w:rFonts w:ascii="Arial" w:hAnsi="Arial" w:cs="Arial"/>
        </w:rPr>
        <w:t xml:space="preserve"> </w:t>
      </w:r>
      <w:r>
        <w:rPr>
          <w:rFonts w:ascii="Arial" w:hAnsi="Arial" w:cs="Arial"/>
        </w:rPr>
        <w:t>评标办法</w:t>
      </w:r>
    </w:p>
    <w:p w:rsidR="004563E5" w:rsidRDefault="009834B9">
      <w:pPr>
        <w:snapToGrid w:val="0"/>
        <w:spacing w:line="300" w:lineRule="auto"/>
        <w:ind w:firstLineChars="200" w:firstLine="420"/>
        <w:rPr>
          <w:rFonts w:ascii="Arial" w:hAnsi="Arial" w:cs="Arial"/>
        </w:rPr>
      </w:pPr>
      <w:r>
        <w:rPr>
          <w:rFonts w:ascii="Arial" w:hAnsi="Arial" w:cs="Arial"/>
        </w:rPr>
        <w:t>2.1.6</w:t>
      </w:r>
      <w:r>
        <w:rPr>
          <w:rFonts w:ascii="Arial" w:hAnsi="Arial" w:cs="Arial"/>
        </w:rPr>
        <w:t>第六章</w:t>
      </w:r>
      <w:r>
        <w:rPr>
          <w:rFonts w:ascii="Arial" w:hAnsi="Arial" w:cs="Arial"/>
        </w:rPr>
        <w:t xml:space="preserve"> </w:t>
      </w:r>
      <w:r>
        <w:rPr>
          <w:rFonts w:ascii="Arial" w:hAnsi="Arial" w:cs="Arial"/>
        </w:rPr>
        <w:t>投标人须知</w:t>
      </w:r>
    </w:p>
    <w:p w:rsidR="004563E5" w:rsidRDefault="009834B9">
      <w:pPr>
        <w:snapToGrid w:val="0"/>
        <w:spacing w:line="300" w:lineRule="auto"/>
        <w:ind w:firstLineChars="200" w:firstLine="420"/>
        <w:rPr>
          <w:rFonts w:ascii="Arial" w:hAnsi="Arial" w:cs="Arial"/>
        </w:rPr>
      </w:pPr>
      <w:r>
        <w:rPr>
          <w:rFonts w:ascii="Arial" w:hAnsi="Arial" w:cs="Arial"/>
        </w:rPr>
        <w:t>2.1.7</w:t>
      </w:r>
      <w:r>
        <w:rPr>
          <w:rFonts w:ascii="Arial" w:hAnsi="Arial" w:cs="Arial"/>
        </w:rPr>
        <w:t>第七章</w:t>
      </w:r>
      <w:r>
        <w:rPr>
          <w:rFonts w:ascii="Arial" w:hAnsi="Arial" w:cs="Arial"/>
        </w:rPr>
        <w:t xml:space="preserve"> </w:t>
      </w:r>
      <w:r>
        <w:rPr>
          <w:rFonts w:ascii="Arial" w:hAnsi="Arial" w:cs="Arial"/>
        </w:rPr>
        <w:t>投标文件格式</w:t>
      </w:r>
    </w:p>
    <w:p w:rsidR="004563E5" w:rsidRDefault="009834B9">
      <w:pPr>
        <w:snapToGrid w:val="0"/>
        <w:spacing w:line="300" w:lineRule="auto"/>
        <w:ind w:firstLineChars="200" w:firstLine="420"/>
        <w:rPr>
          <w:rFonts w:ascii="Arial" w:hAnsi="Arial" w:cs="Arial"/>
        </w:rPr>
      </w:pPr>
      <w:r>
        <w:rPr>
          <w:rFonts w:ascii="Arial" w:hAnsi="Arial" w:cs="Arial"/>
        </w:rPr>
        <w:t>2.1.8</w:t>
      </w:r>
      <w:r>
        <w:rPr>
          <w:rFonts w:ascii="Arial" w:hAnsi="Arial" w:cs="Arial"/>
        </w:rPr>
        <w:t>补充文件</w:t>
      </w:r>
    </w:p>
    <w:p w:rsidR="004563E5" w:rsidRDefault="009834B9">
      <w:pPr>
        <w:pStyle w:val="3"/>
        <w:adjustRightInd w:val="0"/>
        <w:ind w:firstLine="422"/>
        <w:rPr>
          <w:rFonts w:cs="Arial"/>
          <w:szCs w:val="21"/>
        </w:rPr>
      </w:pPr>
      <w:r>
        <w:rPr>
          <w:rFonts w:cs="Arial"/>
          <w:szCs w:val="21"/>
        </w:rPr>
        <w:t xml:space="preserve">2.2 </w:t>
      </w:r>
      <w:r>
        <w:rPr>
          <w:rFonts w:cs="Arial"/>
          <w:szCs w:val="21"/>
        </w:rPr>
        <w:t>招标文件的质疑</w:t>
      </w:r>
    </w:p>
    <w:p w:rsidR="004563E5" w:rsidRDefault="009834B9">
      <w:pPr>
        <w:snapToGrid w:val="0"/>
        <w:spacing w:line="300" w:lineRule="auto"/>
        <w:ind w:firstLineChars="200" w:firstLine="420"/>
        <w:rPr>
          <w:rFonts w:ascii="Arial" w:hAnsi="Arial" w:cs="Arial"/>
        </w:rPr>
      </w:pPr>
      <w:r>
        <w:rPr>
          <w:rFonts w:ascii="Arial" w:hAnsi="Arial" w:cs="Arial"/>
        </w:rPr>
        <w:t>2.2.1</w:t>
      </w:r>
      <w:r>
        <w:rPr>
          <w:rFonts w:ascii="Arial" w:hAnsi="Arial" w:cs="Arial"/>
        </w:rPr>
        <w:t>投标人认为招标文件规定内容使自己的合法权益受到损害的，投标人可以提出书面质疑。</w:t>
      </w:r>
    </w:p>
    <w:p w:rsidR="004563E5" w:rsidRDefault="009834B9">
      <w:pPr>
        <w:snapToGrid w:val="0"/>
        <w:spacing w:line="300" w:lineRule="auto"/>
        <w:ind w:firstLineChars="200" w:firstLine="420"/>
        <w:rPr>
          <w:rFonts w:ascii="Arial" w:hAnsi="Arial" w:cs="Arial"/>
        </w:rPr>
      </w:pPr>
      <w:r>
        <w:rPr>
          <w:rFonts w:ascii="Arial" w:hAnsi="Arial" w:cs="Arial"/>
        </w:rPr>
        <w:t>2.2.2</w:t>
      </w:r>
      <w:r>
        <w:rPr>
          <w:rFonts w:ascii="Arial" w:hAnsi="Arial" w:cs="Arial"/>
        </w:rPr>
        <w:t>质疑书须包括以下内容：</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）投标人的姓名或者名称、地址、邮编、联系人及联系电话；</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）质疑项目的名称、编号；</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）具体、明确的质疑事项和与质疑事项相关的请求；</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）事实依据；</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）必要的法律依据；</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）提出质疑的日期。</w:t>
      </w:r>
    </w:p>
    <w:p w:rsidR="004563E5" w:rsidRDefault="009834B9">
      <w:pPr>
        <w:snapToGrid w:val="0"/>
        <w:spacing w:line="300" w:lineRule="auto"/>
        <w:ind w:firstLineChars="200" w:firstLine="420"/>
        <w:rPr>
          <w:rFonts w:ascii="Arial" w:hAnsi="Arial" w:cs="Arial"/>
        </w:rPr>
      </w:pPr>
      <w:r>
        <w:rPr>
          <w:rFonts w:ascii="Arial" w:hAnsi="Arial" w:cs="Arial"/>
        </w:rPr>
        <w:t>2.2.3</w:t>
      </w:r>
      <w:r>
        <w:rPr>
          <w:rFonts w:ascii="Arial" w:hAnsi="Arial" w:cs="Arial"/>
        </w:rPr>
        <w:t>质疑期限为自获取招标文件之日或者招标公告期限届满之日（公告期限届满后获取招标文件的，以公告期限届满之日为准）起</w:t>
      </w:r>
      <w:r>
        <w:rPr>
          <w:rFonts w:ascii="Arial" w:hAnsi="Arial" w:cs="Arial"/>
        </w:rPr>
        <w:t>7</w:t>
      </w:r>
      <w:r>
        <w:rPr>
          <w:rFonts w:ascii="Arial" w:hAnsi="Arial" w:cs="Arial"/>
        </w:rPr>
        <w:t>个工作日内，投标人应在质疑期限内一次性向采购代理机构提</w:t>
      </w:r>
      <w:r>
        <w:rPr>
          <w:rFonts w:ascii="Arial" w:hAnsi="Arial" w:cs="Arial"/>
        </w:rPr>
        <w:lastRenderedPageBreak/>
        <w:t>出针对招标文件的质疑，逾期提出不予受理。</w:t>
      </w:r>
    </w:p>
    <w:p w:rsidR="004563E5" w:rsidRDefault="009834B9">
      <w:pPr>
        <w:snapToGrid w:val="0"/>
        <w:spacing w:line="300" w:lineRule="auto"/>
        <w:ind w:firstLineChars="200" w:firstLine="420"/>
        <w:rPr>
          <w:rFonts w:ascii="Arial" w:hAnsi="Arial" w:cs="Arial"/>
        </w:rPr>
      </w:pPr>
      <w:r>
        <w:rPr>
          <w:rFonts w:ascii="Arial" w:hAnsi="Arial" w:cs="Arial"/>
        </w:rPr>
        <w:t>2.2.4</w:t>
      </w:r>
      <w:r>
        <w:rPr>
          <w:rFonts w:ascii="Arial" w:hAnsi="Arial" w:cs="Arial"/>
        </w:rPr>
        <w:t>质疑书中涉及的相关材料中有外文资料的，应当将与质疑相关的外文资料完整、客观、真实地翻译为中文，并注明翻译人员姓名、工作单位、联系方式等信息。</w:t>
      </w:r>
    </w:p>
    <w:p w:rsidR="004563E5" w:rsidRDefault="009834B9">
      <w:pPr>
        <w:snapToGrid w:val="0"/>
        <w:spacing w:line="300" w:lineRule="auto"/>
        <w:ind w:firstLineChars="200" w:firstLine="420"/>
        <w:rPr>
          <w:rFonts w:ascii="Arial" w:hAnsi="Arial" w:cs="Arial"/>
        </w:rPr>
      </w:pPr>
      <w:r>
        <w:rPr>
          <w:rFonts w:ascii="Arial" w:hAnsi="Arial" w:cs="Arial"/>
        </w:rPr>
        <w:t>2.2.5</w:t>
      </w:r>
      <w:r>
        <w:rPr>
          <w:rFonts w:ascii="Arial" w:hAnsi="Arial" w:cs="Arial"/>
        </w:rPr>
        <w:t>投标人为自然人的，应当由本人签字；投标人为法人或者其他组织的，应当由法定代表人、主要负责人，或者其授权代表签字或者盖章，并加盖公章。否则不予受理。</w:t>
      </w:r>
    </w:p>
    <w:p w:rsidR="004563E5" w:rsidRDefault="009834B9">
      <w:pPr>
        <w:pStyle w:val="afff"/>
        <w:ind w:firstLine="420"/>
        <w:rPr>
          <w:rFonts w:ascii="Arial" w:hAnsi="Arial" w:cs="Arial"/>
          <w:sz w:val="21"/>
        </w:rPr>
      </w:pPr>
      <w:r>
        <w:rPr>
          <w:rFonts w:ascii="Arial" w:hAnsi="Arial" w:cs="Arial"/>
          <w:sz w:val="21"/>
          <w:szCs w:val="21"/>
        </w:rPr>
        <w:t xml:space="preserve">2.2.6 </w:t>
      </w:r>
      <w:r>
        <w:rPr>
          <w:rFonts w:ascii="Arial" w:hAnsi="Arial" w:cs="Arial"/>
          <w:sz w:val="21"/>
        </w:rPr>
        <w:t>质疑书以直接送达或邮寄送达方式（份数为一式三份）或传真送达方式或以扫描件在线提交方式。</w:t>
      </w:r>
    </w:p>
    <w:p w:rsidR="004563E5" w:rsidRDefault="009834B9">
      <w:pPr>
        <w:snapToGrid w:val="0"/>
        <w:spacing w:line="300" w:lineRule="auto"/>
        <w:ind w:firstLineChars="200" w:firstLine="420"/>
        <w:rPr>
          <w:rFonts w:ascii="Arial" w:hAnsi="Arial" w:cs="Arial"/>
        </w:rPr>
      </w:pPr>
      <w:r>
        <w:rPr>
          <w:rFonts w:ascii="Arial" w:hAnsi="Arial" w:cs="Arial"/>
        </w:rPr>
        <w:t>2.2.7</w:t>
      </w:r>
      <w:r>
        <w:rPr>
          <w:rFonts w:ascii="Arial" w:hAnsi="Arial" w:cs="Arial"/>
        </w:rPr>
        <w:t>质疑书以传真形式提交后，同时须向采购代理机构提交质疑书原件，实际收到原件之日作为收到质疑日。</w:t>
      </w:r>
    </w:p>
    <w:p w:rsidR="004563E5" w:rsidRDefault="009834B9">
      <w:pPr>
        <w:snapToGrid w:val="0"/>
        <w:spacing w:line="300" w:lineRule="auto"/>
        <w:ind w:firstLineChars="200" w:firstLine="420"/>
        <w:rPr>
          <w:rFonts w:ascii="Arial" w:hAnsi="Arial" w:cs="Arial"/>
        </w:rPr>
      </w:pPr>
      <w:r>
        <w:rPr>
          <w:rFonts w:ascii="Arial" w:hAnsi="Arial" w:cs="Arial"/>
        </w:rPr>
        <w:t>2.2.8</w:t>
      </w:r>
      <w:r>
        <w:rPr>
          <w:rFonts w:ascii="Arial" w:hAnsi="Arial" w:cs="Arial"/>
          <w:szCs w:val="21"/>
        </w:rPr>
        <w:t>如联合体投标，质疑应由组成联合体的所有供应商共同提出。</w:t>
      </w:r>
    </w:p>
    <w:p w:rsidR="004563E5" w:rsidRDefault="009834B9">
      <w:pPr>
        <w:pStyle w:val="3"/>
        <w:adjustRightInd w:val="0"/>
        <w:ind w:firstLine="422"/>
        <w:rPr>
          <w:rFonts w:cs="Arial"/>
          <w:szCs w:val="21"/>
        </w:rPr>
      </w:pPr>
      <w:r>
        <w:rPr>
          <w:rFonts w:cs="Arial"/>
          <w:szCs w:val="21"/>
        </w:rPr>
        <w:t xml:space="preserve">2.3 </w:t>
      </w:r>
      <w:r>
        <w:rPr>
          <w:rFonts w:cs="Arial"/>
          <w:szCs w:val="21"/>
        </w:rPr>
        <w:t>招标文件的澄清</w:t>
      </w:r>
    </w:p>
    <w:p w:rsidR="004563E5" w:rsidRDefault="009834B9">
      <w:pPr>
        <w:snapToGrid w:val="0"/>
        <w:spacing w:line="300" w:lineRule="auto"/>
        <w:ind w:firstLineChars="200" w:firstLine="420"/>
        <w:rPr>
          <w:rFonts w:ascii="Arial" w:hAnsi="Arial" w:cs="Arial"/>
        </w:rPr>
      </w:pPr>
      <w:r>
        <w:rPr>
          <w:rFonts w:ascii="Arial" w:hAnsi="Arial" w:cs="Arial"/>
        </w:rPr>
        <w:t>2.3.1</w:t>
      </w:r>
      <w:r>
        <w:rPr>
          <w:rFonts w:ascii="Arial" w:hAnsi="Arial" w:cs="Arial"/>
        </w:rPr>
        <w:t>投标人对招标文件如有疑问要求澄清，或认为有必要与采购代理机构进行技术交流，投标人需将书面资料传真或送达至采购代理机构，同时将电子文件发至投标人须知前附表注明的邮箱（电子邮件与书面文件有不一致的，以书面文件为准），并与采购代理机构进行确认。</w:t>
      </w:r>
    </w:p>
    <w:p w:rsidR="004563E5" w:rsidRDefault="009834B9">
      <w:pPr>
        <w:snapToGrid w:val="0"/>
        <w:spacing w:line="300" w:lineRule="auto"/>
        <w:ind w:firstLineChars="200" w:firstLine="420"/>
        <w:rPr>
          <w:rFonts w:ascii="Arial" w:hAnsi="Arial" w:cs="Arial"/>
        </w:rPr>
      </w:pPr>
      <w:r>
        <w:rPr>
          <w:rFonts w:ascii="Arial" w:hAnsi="Arial" w:cs="Arial"/>
        </w:rPr>
        <w:t xml:space="preserve">2.3.2 </w:t>
      </w:r>
      <w:r>
        <w:rPr>
          <w:rFonts w:ascii="Arial" w:hAnsi="Arial" w:cs="Arial"/>
        </w:rPr>
        <w:t>投标人要求澄清的资料应加盖单位公章、写明日期。</w:t>
      </w:r>
    </w:p>
    <w:p w:rsidR="004563E5" w:rsidRDefault="009834B9">
      <w:pPr>
        <w:snapToGrid w:val="0"/>
        <w:spacing w:line="300" w:lineRule="auto"/>
        <w:ind w:firstLineChars="200" w:firstLine="420"/>
        <w:rPr>
          <w:rFonts w:ascii="Arial" w:hAnsi="Arial" w:cs="Arial"/>
        </w:rPr>
      </w:pPr>
      <w:r>
        <w:rPr>
          <w:rFonts w:ascii="Arial" w:hAnsi="Arial" w:cs="Arial"/>
        </w:rPr>
        <w:t xml:space="preserve">2.3.3 </w:t>
      </w:r>
      <w:r>
        <w:rPr>
          <w:rFonts w:ascii="Arial" w:hAnsi="Arial" w:cs="Arial"/>
        </w:rPr>
        <w:t>如有必要，采购代理机构和采购人对投标人所有要求澄清的问题都予以解答，澄清答复的文件为补充文件，作为招标文件的组成部分，补充文件将以网上公告等形式告知所有获取招标文件的投标人，补充文件对投标人均有约束力。</w:t>
      </w:r>
    </w:p>
    <w:p w:rsidR="004563E5" w:rsidRDefault="009834B9">
      <w:pPr>
        <w:snapToGrid w:val="0"/>
        <w:spacing w:line="300" w:lineRule="auto"/>
        <w:ind w:firstLineChars="200" w:firstLine="420"/>
        <w:rPr>
          <w:rFonts w:ascii="Arial" w:hAnsi="Arial" w:cs="Arial"/>
        </w:rPr>
      </w:pPr>
      <w:r>
        <w:rPr>
          <w:rFonts w:ascii="Arial" w:hAnsi="Arial" w:cs="Arial"/>
        </w:rPr>
        <w:t>2.3.4</w:t>
      </w:r>
      <w:r>
        <w:rPr>
          <w:rFonts w:ascii="Arial" w:hAnsi="Arial" w:cs="Arial"/>
        </w:rPr>
        <w:t>澄清的内容影响投标文件编制的，采购代理机构将顺延投标截止时间，使之满足政府采购的相关规定。</w:t>
      </w:r>
    </w:p>
    <w:p w:rsidR="004563E5" w:rsidRDefault="009834B9">
      <w:pPr>
        <w:snapToGrid w:val="0"/>
        <w:spacing w:line="300" w:lineRule="auto"/>
        <w:ind w:firstLineChars="200" w:firstLine="420"/>
        <w:rPr>
          <w:rFonts w:ascii="Arial" w:hAnsi="Arial" w:cs="Arial"/>
        </w:rPr>
      </w:pPr>
      <w:r>
        <w:rPr>
          <w:rFonts w:ascii="Arial" w:hAnsi="Arial" w:cs="Arial"/>
        </w:rPr>
        <w:t>2.3.5</w:t>
      </w:r>
      <w:r>
        <w:rPr>
          <w:rFonts w:ascii="Arial" w:hAnsi="Arial" w:cs="Arial"/>
        </w:rPr>
        <w:t>投标人在收到补充文件后，应在</w:t>
      </w:r>
      <w:r>
        <w:rPr>
          <w:rFonts w:ascii="Arial" w:hAnsi="Arial" w:cs="Arial"/>
        </w:rPr>
        <w:t>24</w:t>
      </w:r>
      <w:r>
        <w:rPr>
          <w:rFonts w:ascii="Arial" w:hAnsi="Arial" w:cs="Arial"/>
        </w:rPr>
        <w:t>小时内以书面形式向采购代理机构确认已收到该补充文件。</w:t>
      </w:r>
    </w:p>
    <w:p w:rsidR="004563E5" w:rsidRDefault="009834B9">
      <w:pPr>
        <w:snapToGrid w:val="0"/>
        <w:spacing w:line="300" w:lineRule="auto"/>
        <w:ind w:firstLineChars="200" w:firstLine="420"/>
        <w:rPr>
          <w:rFonts w:ascii="Arial" w:hAnsi="Arial" w:cs="Arial"/>
        </w:rPr>
      </w:pPr>
      <w:r>
        <w:rPr>
          <w:rFonts w:ascii="Arial" w:hAnsi="Arial" w:cs="Arial"/>
        </w:rPr>
        <w:t>2.3.6</w:t>
      </w:r>
      <w:r>
        <w:rPr>
          <w:rFonts w:ascii="Arial" w:hAnsi="Arial" w:cs="Arial"/>
        </w:rPr>
        <w:t>当招标文件与补充文件就同一内容的表述不一致时，以最后发出的书面文件为准。</w:t>
      </w:r>
    </w:p>
    <w:p w:rsidR="004563E5" w:rsidRDefault="009834B9">
      <w:pPr>
        <w:pStyle w:val="3"/>
        <w:adjustRightInd w:val="0"/>
        <w:ind w:firstLine="422"/>
        <w:rPr>
          <w:rFonts w:cs="Arial"/>
          <w:szCs w:val="21"/>
        </w:rPr>
      </w:pPr>
      <w:r>
        <w:rPr>
          <w:rFonts w:cs="Arial"/>
          <w:szCs w:val="21"/>
        </w:rPr>
        <w:t xml:space="preserve">2.4 </w:t>
      </w:r>
      <w:r>
        <w:rPr>
          <w:rFonts w:cs="Arial"/>
          <w:szCs w:val="21"/>
        </w:rPr>
        <w:t>招标文件的修改</w:t>
      </w:r>
    </w:p>
    <w:p w:rsidR="004563E5" w:rsidRDefault="009834B9">
      <w:pPr>
        <w:snapToGrid w:val="0"/>
        <w:spacing w:line="300" w:lineRule="auto"/>
        <w:ind w:firstLineChars="200" w:firstLine="420"/>
        <w:rPr>
          <w:rFonts w:ascii="Arial" w:hAnsi="Arial" w:cs="Arial"/>
        </w:rPr>
      </w:pPr>
      <w:r>
        <w:rPr>
          <w:rFonts w:ascii="Arial" w:hAnsi="Arial" w:cs="Arial"/>
        </w:rPr>
        <w:t xml:space="preserve">2.4.1 </w:t>
      </w:r>
      <w:r>
        <w:rPr>
          <w:rFonts w:ascii="Arial" w:hAnsi="Arial" w:cs="Arial"/>
        </w:rPr>
        <w:t>在投标截止时间前，由于各种原因采购人可能以补充文件的形式修改完善招标文件。</w:t>
      </w:r>
    </w:p>
    <w:p w:rsidR="004563E5" w:rsidRDefault="009834B9">
      <w:pPr>
        <w:snapToGrid w:val="0"/>
        <w:spacing w:line="300" w:lineRule="auto"/>
        <w:ind w:firstLineChars="200" w:firstLine="420"/>
        <w:rPr>
          <w:rFonts w:ascii="Arial" w:hAnsi="Arial" w:cs="Arial"/>
        </w:rPr>
      </w:pPr>
      <w:r>
        <w:rPr>
          <w:rFonts w:ascii="Arial" w:hAnsi="Arial" w:cs="Arial"/>
        </w:rPr>
        <w:t>2.4.2</w:t>
      </w:r>
      <w:r>
        <w:rPr>
          <w:rFonts w:ascii="Arial" w:hAnsi="Arial" w:cs="Arial"/>
        </w:rPr>
        <w:t>补充文件作为招标文件组成部分，补充文件将以网上公告等形式告知所有获取招标文件的投标人，补充文件对投标人均有约束力。</w:t>
      </w:r>
    </w:p>
    <w:p w:rsidR="004563E5" w:rsidRDefault="009834B9">
      <w:pPr>
        <w:snapToGrid w:val="0"/>
        <w:spacing w:line="300" w:lineRule="auto"/>
        <w:ind w:firstLineChars="200" w:firstLine="420"/>
        <w:rPr>
          <w:rFonts w:ascii="Arial" w:hAnsi="Arial" w:cs="Arial"/>
        </w:rPr>
      </w:pPr>
      <w:r>
        <w:rPr>
          <w:rFonts w:ascii="Arial" w:hAnsi="Arial" w:cs="Arial"/>
        </w:rPr>
        <w:t>2.4.3</w:t>
      </w:r>
      <w:r>
        <w:rPr>
          <w:rFonts w:ascii="Arial" w:hAnsi="Arial" w:cs="Arial"/>
        </w:rPr>
        <w:t>修改的内容影响投标文件编制的，采购代理机构将顺延投标截止时间，使之满足政府采购的相关规定。</w:t>
      </w:r>
    </w:p>
    <w:p w:rsidR="004563E5" w:rsidRDefault="009834B9">
      <w:pPr>
        <w:snapToGrid w:val="0"/>
        <w:spacing w:line="300" w:lineRule="auto"/>
        <w:ind w:firstLineChars="200" w:firstLine="420"/>
        <w:rPr>
          <w:rFonts w:ascii="Arial" w:hAnsi="Arial" w:cs="Arial"/>
        </w:rPr>
      </w:pPr>
      <w:r>
        <w:rPr>
          <w:rFonts w:ascii="Arial" w:hAnsi="Arial" w:cs="Arial"/>
        </w:rPr>
        <w:t>2.4.4</w:t>
      </w:r>
      <w:r>
        <w:rPr>
          <w:rFonts w:ascii="Arial" w:hAnsi="Arial" w:cs="Arial"/>
        </w:rPr>
        <w:t>投标人在收到补充文件后，应在</w:t>
      </w:r>
      <w:r>
        <w:rPr>
          <w:rFonts w:ascii="Arial" w:hAnsi="Arial" w:cs="Arial"/>
        </w:rPr>
        <w:t>24</w:t>
      </w:r>
      <w:r>
        <w:rPr>
          <w:rFonts w:ascii="Arial" w:hAnsi="Arial" w:cs="Arial"/>
        </w:rPr>
        <w:t>小时内以书面形式向采购代理机构确认已收到该补充文件。</w:t>
      </w:r>
    </w:p>
    <w:p w:rsidR="004563E5" w:rsidRDefault="009834B9">
      <w:pPr>
        <w:snapToGrid w:val="0"/>
        <w:spacing w:line="300" w:lineRule="auto"/>
        <w:ind w:firstLineChars="200" w:firstLine="420"/>
        <w:rPr>
          <w:rFonts w:ascii="Arial" w:hAnsi="Arial" w:cs="Arial"/>
        </w:rPr>
      </w:pPr>
      <w:r>
        <w:rPr>
          <w:rFonts w:ascii="Arial" w:hAnsi="Arial" w:cs="Arial"/>
        </w:rPr>
        <w:t>2.4.5</w:t>
      </w:r>
      <w:r>
        <w:rPr>
          <w:rFonts w:ascii="Arial" w:hAnsi="Arial" w:cs="Arial"/>
        </w:rPr>
        <w:t>投标人收到补充文件后，对补充文件如有疑问要求澄清，应在</w:t>
      </w:r>
      <w:r>
        <w:rPr>
          <w:rFonts w:ascii="Arial" w:hAnsi="Arial" w:cs="Arial"/>
        </w:rPr>
        <w:t>24</w:t>
      </w:r>
      <w:r>
        <w:rPr>
          <w:rFonts w:ascii="Arial" w:hAnsi="Arial" w:cs="Arial"/>
        </w:rPr>
        <w:t>小时内将书面资料传真或送达至采购代理机构，同时将电子文件发至投标人须知前附表注明的邮箱（电子邮件与书面文件有不一致的，以书面文件为准），并与采购代理机构进行确认。</w:t>
      </w:r>
    </w:p>
    <w:p w:rsidR="004563E5" w:rsidRDefault="009834B9">
      <w:pPr>
        <w:snapToGrid w:val="0"/>
        <w:spacing w:line="300" w:lineRule="auto"/>
        <w:ind w:firstLineChars="200" w:firstLine="420"/>
        <w:rPr>
          <w:rFonts w:ascii="Arial" w:hAnsi="Arial" w:cs="Arial"/>
        </w:rPr>
      </w:pPr>
      <w:r>
        <w:rPr>
          <w:rFonts w:ascii="Arial" w:hAnsi="Arial" w:cs="Arial"/>
        </w:rPr>
        <w:t>2.4.6</w:t>
      </w:r>
      <w:r>
        <w:rPr>
          <w:rFonts w:ascii="Arial" w:hAnsi="Arial" w:cs="Arial"/>
        </w:rPr>
        <w:t>投标人要求澄清的资料应加盖单位公章、写明日期。</w:t>
      </w:r>
    </w:p>
    <w:p w:rsidR="004563E5" w:rsidRDefault="009834B9">
      <w:pPr>
        <w:snapToGrid w:val="0"/>
        <w:spacing w:line="300" w:lineRule="auto"/>
        <w:ind w:firstLineChars="200" w:firstLine="420"/>
        <w:rPr>
          <w:rFonts w:ascii="Arial" w:hAnsi="Arial" w:cs="Arial"/>
        </w:rPr>
      </w:pPr>
      <w:r>
        <w:rPr>
          <w:rFonts w:ascii="Arial" w:hAnsi="Arial" w:cs="Arial"/>
        </w:rPr>
        <w:t>2.4.7</w:t>
      </w:r>
      <w:r>
        <w:rPr>
          <w:rFonts w:ascii="Arial" w:hAnsi="Arial" w:cs="Arial"/>
        </w:rPr>
        <w:t>对补充文件的澄清答复按</w:t>
      </w:r>
      <w:r>
        <w:rPr>
          <w:rFonts w:ascii="Arial" w:hAnsi="Arial" w:cs="Arial"/>
        </w:rPr>
        <w:t>2.3</w:t>
      </w:r>
      <w:r>
        <w:rPr>
          <w:rFonts w:ascii="Arial" w:hAnsi="Arial" w:cs="Arial"/>
        </w:rPr>
        <w:t>款规定。</w:t>
      </w:r>
    </w:p>
    <w:p w:rsidR="004563E5" w:rsidRDefault="009834B9">
      <w:pPr>
        <w:snapToGrid w:val="0"/>
        <w:spacing w:line="300" w:lineRule="auto"/>
        <w:ind w:firstLineChars="200" w:firstLine="420"/>
        <w:rPr>
          <w:rFonts w:ascii="Arial" w:hAnsi="Arial" w:cs="Arial"/>
        </w:rPr>
      </w:pPr>
      <w:r>
        <w:rPr>
          <w:rFonts w:ascii="Arial" w:hAnsi="Arial" w:cs="Arial"/>
        </w:rPr>
        <w:t>2.4.8</w:t>
      </w:r>
      <w:r>
        <w:rPr>
          <w:rFonts w:ascii="Arial" w:hAnsi="Arial" w:cs="Arial"/>
        </w:rPr>
        <w:t>当招标文件与补充文件就同一内容的表述不一致时，以最后发出的书面文件为准。</w:t>
      </w:r>
    </w:p>
    <w:p w:rsidR="004563E5" w:rsidRDefault="009834B9">
      <w:pPr>
        <w:snapToGrid w:val="0"/>
        <w:spacing w:line="300" w:lineRule="auto"/>
        <w:ind w:firstLineChars="200" w:firstLine="420"/>
        <w:rPr>
          <w:rFonts w:ascii="Arial" w:hAnsi="Arial" w:cs="Arial"/>
        </w:rPr>
      </w:pPr>
      <w:r>
        <w:rPr>
          <w:rFonts w:ascii="Arial" w:hAnsi="Arial" w:cs="Arial"/>
        </w:rPr>
        <w:t>2.4.9</w:t>
      </w:r>
      <w:r>
        <w:rPr>
          <w:rFonts w:ascii="Arial" w:hAnsi="Arial" w:cs="Arial"/>
        </w:rPr>
        <w:t>任何口头答复均不属于招标文件的组成部分。</w:t>
      </w:r>
    </w:p>
    <w:p w:rsidR="004563E5" w:rsidRDefault="009834B9">
      <w:pPr>
        <w:pStyle w:val="2"/>
        <w:adjustRightInd w:val="0"/>
        <w:spacing w:before="120"/>
        <w:ind w:firstLine="422"/>
        <w:rPr>
          <w:rFonts w:cs="Arial"/>
          <w:szCs w:val="21"/>
        </w:rPr>
      </w:pPr>
      <w:r>
        <w:rPr>
          <w:rFonts w:cs="Arial"/>
          <w:szCs w:val="21"/>
        </w:rPr>
        <w:t>三、投标文件</w:t>
      </w:r>
      <w:bookmarkEnd w:id="79"/>
      <w:bookmarkEnd w:id="80"/>
    </w:p>
    <w:p w:rsidR="004563E5" w:rsidRDefault="009834B9">
      <w:pPr>
        <w:pStyle w:val="3"/>
        <w:adjustRightInd w:val="0"/>
        <w:ind w:firstLine="422"/>
        <w:rPr>
          <w:rFonts w:cs="Arial"/>
          <w:szCs w:val="21"/>
        </w:rPr>
      </w:pPr>
      <w:r>
        <w:rPr>
          <w:rFonts w:cs="Arial"/>
          <w:szCs w:val="21"/>
        </w:rPr>
        <w:t xml:space="preserve">3.1 </w:t>
      </w:r>
      <w:r>
        <w:rPr>
          <w:rFonts w:cs="Arial"/>
          <w:szCs w:val="21"/>
        </w:rPr>
        <w:t>投标文件</w:t>
      </w:r>
    </w:p>
    <w:p w:rsidR="004563E5" w:rsidRDefault="009834B9">
      <w:pPr>
        <w:snapToGrid w:val="0"/>
        <w:spacing w:line="300" w:lineRule="auto"/>
        <w:ind w:firstLineChars="200" w:firstLine="420"/>
        <w:rPr>
          <w:rFonts w:ascii="Arial" w:hAnsi="Arial" w:cs="Arial"/>
        </w:rPr>
      </w:pPr>
      <w:r>
        <w:rPr>
          <w:rFonts w:ascii="Arial" w:hAnsi="Arial" w:cs="Arial"/>
        </w:rPr>
        <w:t xml:space="preserve">3.1.1 </w:t>
      </w:r>
      <w:r>
        <w:rPr>
          <w:rFonts w:ascii="Arial" w:hAnsi="Arial" w:cs="Arial"/>
        </w:rPr>
        <w:t>投标人应仔细阅读招标文件规定的所有内容，以保证能全面准确理解招标文件，并按照招</w:t>
      </w:r>
      <w:r>
        <w:rPr>
          <w:rFonts w:ascii="Arial" w:hAnsi="Arial" w:cs="Arial"/>
        </w:rPr>
        <w:lastRenderedPageBreak/>
        <w:t>标文件要求，详细编制投标文件，投标文件内容必须针对本次招标响应。</w:t>
      </w:r>
    </w:p>
    <w:p w:rsidR="004563E5" w:rsidRDefault="009834B9">
      <w:pPr>
        <w:snapToGrid w:val="0"/>
        <w:spacing w:line="300" w:lineRule="auto"/>
        <w:ind w:firstLineChars="200" w:firstLine="420"/>
        <w:rPr>
          <w:rFonts w:ascii="Arial" w:hAnsi="Arial" w:cs="Arial"/>
        </w:rPr>
      </w:pPr>
      <w:r>
        <w:rPr>
          <w:rFonts w:ascii="Arial" w:hAnsi="Arial" w:cs="Arial"/>
        </w:rPr>
        <w:t>3.1.2</w:t>
      </w:r>
      <w:r>
        <w:rPr>
          <w:rFonts w:ascii="Arial" w:hAnsi="Arial" w:cs="Arial"/>
        </w:rPr>
        <w:t>投标人必须按招标文件的要求提供相关资料，并对招标文件中提出的所有内容要求给予实质性响应，须保证投标文件的准确、真实、明确。投标文件响应内容对招标文件要求如有偏离均应填写偏离表，如不填写，采购人有权视作投标文件完全响应招标文件要求。</w:t>
      </w:r>
    </w:p>
    <w:p w:rsidR="004563E5" w:rsidRDefault="009834B9">
      <w:pPr>
        <w:pStyle w:val="3"/>
        <w:adjustRightInd w:val="0"/>
        <w:ind w:firstLine="422"/>
        <w:rPr>
          <w:rFonts w:cs="Arial"/>
          <w:szCs w:val="21"/>
        </w:rPr>
      </w:pPr>
      <w:r>
        <w:rPr>
          <w:rFonts w:cs="Arial"/>
          <w:szCs w:val="21"/>
        </w:rPr>
        <w:t xml:space="preserve">3.2 </w:t>
      </w:r>
      <w:r>
        <w:rPr>
          <w:rFonts w:cs="Arial"/>
          <w:szCs w:val="21"/>
        </w:rPr>
        <w:t>投标文件组成</w:t>
      </w:r>
    </w:p>
    <w:p w:rsidR="004563E5" w:rsidRDefault="009834B9">
      <w:pPr>
        <w:pStyle w:val="3"/>
        <w:ind w:firstLine="422"/>
        <w:rPr>
          <w:rFonts w:cs="Arial"/>
        </w:rPr>
      </w:pPr>
      <w:r>
        <w:rPr>
          <w:rFonts w:cs="Arial"/>
        </w:rPr>
        <w:t xml:space="preserve">3.2.1 </w:t>
      </w:r>
      <w:r>
        <w:rPr>
          <w:rFonts w:cs="Arial"/>
        </w:rPr>
        <w:t>资格文件</w:t>
      </w:r>
    </w:p>
    <w:p w:rsidR="004563E5" w:rsidRDefault="009834B9">
      <w:pPr>
        <w:snapToGrid w:val="0"/>
        <w:spacing w:line="300" w:lineRule="auto"/>
        <w:ind w:firstLineChars="200" w:firstLine="420"/>
        <w:rPr>
          <w:rFonts w:ascii="Arial" w:hAnsi="Arial" w:cs="Arial"/>
        </w:rPr>
      </w:pPr>
      <w:r>
        <w:rPr>
          <w:rFonts w:ascii="Arial" w:hAnsi="Arial" w:cs="Arial"/>
        </w:rPr>
        <w:t>应包括以下内容（</w:t>
      </w:r>
      <w:r>
        <w:rPr>
          <w:rFonts w:ascii="Arial" w:hAnsi="Arial" w:cs="Arial"/>
          <w:b/>
          <w:bCs/>
          <w:u w:val="single"/>
        </w:rPr>
        <w:t>均需投标人加盖公章</w:t>
      </w:r>
      <w:r>
        <w:rPr>
          <w:rFonts w:ascii="Arial" w:hAnsi="Arial" w:cs="Arial"/>
        </w:rPr>
        <w:t>）：证明其符合《中华人民共和国政府采购法》规定的供应商基本条件和采购项目对投标人的特定条件（如果项目要求）的有关资格证明文件。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225"/>
        <w:gridCol w:w="4253"/>
      </w:tblGrid>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序号</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资格条件</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应提供的资格审查资料（除承诺函、说明、声明外的其他证件提供复印件）</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1.</w:t>
            </w:r>
          </w:p>
        </w:tc>
        <w:tc>
          <w:tcPr>
            <w:tcW w:w="4225"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kern w:val="0"/>
                <w:szCs w:val="21"/>
              </w:rPr>
              <w:t>基本资格要求：</w:t>
            </w:r>
          </w:p>
        </w:tc>
        <w:tc>
          <w:tcPr>
            <w:tcW w:w="4253"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1.1</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kern w:val="0"/>
                <w:szCs w:val="21"/>
              </w:rPr>
              <w:t>满足《中华人民共和国政府采购法》第二十二条规定，未被</w:t>
            </w:r>
            <w:r>
              <w:rPr>
                <w:rFonts w:ascii="Arial" w:hAnsi="Arial" w:cs="Arial"/>
                <w:kern w:val="0"/>
                <w:szCs w:val="21"/>
              </w:rPr>
              <w:t>“</w:t>
            </w:r>
            <w:r>
              <w:rPr>
                <w:rFonts w:ascii="Arial" w:hAnsi="Arial" w:cs="Arial"/>
                <w:kern w:val="0"/>
                <w:szCs w:val="21"/>
              </w:rPr>
              <w:t>信用中国</w:t>
            </w:r>
            <w:r>
              <w:rPr>
                <w:rFonts w:ascii="Arial" w:hAnsi="Arial" w:cs="Arial"/>
                <w:kern w:val="0"/>
                <w:szCs w:val="21"/>
              </w:rPr>
              <w:t>”</w:t>
            </w:r>
            <w:r>
              <w:rPr>
                <w:rFonts w:ascii="Arial" w:hAnsi="Arial" w:cs="Arial"/>
                <w:kern w:val="0"/>
                <w:szCs w:val="21"/>
              </w:rPr>
              <w:t>（</w:t>
            </w:r>
            <w:r>
              <w:rPr>
                <w:rFonts w:ascii="Arial" w:hAnsi="Arial" w:cs="Arial"/>
                <w:kern w:val="0"/>
                <w:szCs w:val="21"/>
              </w:rPr>
              <w:t>www.creditchina.gov.cn</w:t>
            </w:r>
            <w:r>
              <w:rPr>
                <w:rFonts w:ascii="Arial" w:hAnsi="Arial" w:cs="Arial"/>
                <w:kern w:val="0"/>
                <w:szCs w:val="21"/>
              </w:rPr>
              <w:t>）、中国政府采购网（</w:t>
            </w:r>
            <w:r>
              <w:rPr>
                <w:rFonts w:ascii="Arial" w:hAnsi="Arial" w:cs="Arial"/>
                <w:kern w:val="0"/>
                <w:szCs w:val="21"/>
              </w:rPr>
              <w:t>www.ccgp.gov.cn</w:t>
            </w:r>
            <w:r>
              <w:rPr>
                <w:rFonts w:ascii="Arial" w:hAnsi="Arial" w:cs="Arial"/>
                <w:kern w:val="0"/>
                <w:szCs w:val="21"/>
              </w:rPr>
              <w:t>）列入失信被执行人、</w:t>
            </w:r>
            <w:r w:rsidR="00607DDE">
              <w:rPr>
                <w:rFonts w:ascii="Arial" w:hAnsi="Arial" w:cs="Arial"/>
                <w:kern w:val="0"/>
                <w:szCs w:val="21"/>
              </w:rPr>
              <w:t>重大税收违法失信主体</w:t>
            </w:r>
            <w:r>
              <w:rPr>
                <w:rFonts w:ascii="Arial" w:hAnsi="Arial" w:cs="Arial"/>
                <w:kern w:val="0"/>
                <w:szCs w:val="21"/>
              </w:rPr>
              <w:t>名单、政府采购严重违法失信行为记录名单；</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）符合资格条件的声明函【声明函</w:t>
            </w:r>
            <w:r>
              <w:rPr>
                <w:rFonts w:ascii="Arial" w:hAnsi="Arial" w:cs="Arial"/>
                <w:szCs w:val="21"/>
              </w:rPr>
              <w:t>1</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2.</w:t>
            </w:r>
          </w:p>
        </w:tc>
        <w:tc>
          <w:tcPr>
            <w:tcW w:w="4225"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kern w:val="0"/>
                <w:szCs w:val="21"/>
              </w:rPr>
              <w:t>落实政府采购政策需满足的资格要求：</w:t>
            </w:r>
          </w:p>
        </w:tc>
        <w:tc>
          <w:tcPr>
            <w:tcW w:w="4253"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hint="eastAsia"/>
                <w:szCs w:val="21"/>
              </w:rPr>
              <w:t>（</w:t>
            </w:r>
            <w:r>
              <w:rPr>
                <w:rFonts w:ascii="Arial" w:hAnsi="Arial" w:cs="Arial"/>
                <w:szCs w:val="21"/>
              </w:rPr>
              <w:t>2</w:t>
            </w:r>
            <w:r>
              <w:rPr>
                <w:rFonts w:ascii="Arial" w:hAnsi="Arial" w:cs="Arial" w:hint="eastAsia"/>
                <w:szCs w:val="21"/>
              </w:rPr>
              <w:t>）本项目专门面向中小企业，要求供应商提供的服务必须全部由符合政策要求的中小企业承接。中小企业是指满足《政府采购促进中小企业发展管理办法》（财库〔</w:t>
            </w:r>
            <w:r>
              <w:rPr>
                <w:rFonts w:ascii="Arial" w:hAnsi="Arial" w:cs="Arial" w:hint="eastAsia"/>
                <w:szCs w:val="21"/>
              </w:rPr>
              <w:t>2020</w:t>
            </w:r>
            <w:r>
              <w:rPr>
                <w:rFonts w:ascii="Arial" w:hAnsi="Arial" w:cs="Arial" w:hint="eastAsia"/>
                <w:szCs w:val="21"/>
              </w:rPr>
              <w:t>〕</w:t>
            </w:r>
            <w:r>
              <w:rPr>
                <w:rFonts w:ascii="Arial" w:hAnsi="Arial" w:cs="Arial" w:hint="eastAsia"/>
                <w:szCs w:val="21"/>
              </w:rPr>
              <w:t>46</w:t>
            </w:r>
            <w:r>
              <w:rPr>
                <w:rFonts w:ascii="Arial" w:hAnsi="Arial" w:cs="Arial" w:hint="eastAsia"/>
                <w:szCs w:val="21"/>
              </w:rPr>
              <w:t>号）第二条规定的企业，监狱企业、残疾人福利性单位视为中小企业；</w:t>
            </w:r>
            <w:r>
              <w:rPr>
                <w:rFonts w:ascii="Arial" w:hAnsi="Arial" w:cs="Arial"/>
                <w:szCs w:val="21"/>
              </w:rPr>
              <w:t>【声明函</w:t>
            </w:r>
            <w:r>
              <w:rPr>
                <w:rFonts w:ascii="Arial" w:hAnsi="Arial" w:cs="Arial"/>
                <w:szCs w:val="21"/>
              </w:rPr>
              <w:t>2</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3.</w:t>
            </w:r>
          </w:p>
        </w:tc>
        <w:tc>
          <w:tcPr>
            <w:tcW w:w="4225" w:type="dxa"/>
            <w:vAlign w:val="center"/>
          </w:tcPr>
          <w:p w:rsidR="004563E5" w:rsidRDefault="009834B9">
            <w:pPr>
              <w:adjustRightInd w:val="0"/>
              <w:snapToGrid w:val="0"/>
              <w:spacing w:line="300" w:lineRule="auto"/>
              <w:jc w:val="left"/>
              <w:rPr>
                <w:rFonts w:ascii="Arial" w:hAnsi="Arial" w:cs="Arial"/>
                <w:b/>
                <w:bCs/>
                <w:kern w:val="0"/>
                <w:szCs w:val="21"/>
              </w:rPr>
            </w:pPr>
            <w:r>
              <w:rPr>
                <w:rFonts w:ascii="Arial" w:hAnsi="Arial" w:cs="Arial"/>
                <w:b/>
                <w:bCs/>
                <w:kern w:val="0"/>
                <w:szCs w:val="21"/>
              </w:rPr>
              <w:t>特定资格要求：</w:t>
            </w:r>
          </w:p>
        </w:tc>
        <w:tc>
          <w:tcPr>
            <w:tcW w:w="4253"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3.1</w:t>
            </w:r>
          </w:p>
        </w:tc>
        <w:tc>
          <w:tcPr>
            <w:tcW w:w="4225" w:type="dxa"/>
            <w:vAlign w:val="center"/>
          </w:tcPr>
          <w:p w:rsidR="004563E5" w:rsidRDefault="009834B9">
            <w:pPr>
              <w:widowControl/>
              <w:adjustRightInd w:val="0"/>
              <w:snapToGrid w:val="0"/>
              <w:spacing w:line="300" w:lineRule="auto"/>
              <w:jc w:val="left"/>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）单位负责人为同一人或者存在直接控股、管理关系的不同供应商，不得参加同一合同项下的政府采购活动</w:t>
            </w:r>
            <w:r>
              <w:rPr>
                <w:rFonts w:ascii="Arial" w:hAnsi="Arial" w:cs="Arial" w:hint="eastAsia"/>
                <w:kern w:val="0"/>
                <w:szCs w:val="21"/>
              </w:rPr>
              <w:t>；</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）与其他供应商无利害关系的声明函。【声明函</w:t>
            </w:r>
            <w:r>
              <w:rPr>
                <w:rFonts w:ascii="Arial" w:hAnsi="Arial" w:cs="Arial"/>
                <w:szCs w:val="21"/>
              </w:rPr>
              <w:t>3</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3.2</w:t>
            </w:r>
          </w:p>
        </w:tc>
        <w:tc>
          <w:tcPr>
            <w:tcW w:w="4225" w:type="dxa"/>
            <w:vAlign w:val="center"/>
          </w:tcPr>
          <w:p w:rsidR="004563E5" w:rsidRDefault="009834B9">
            <w:pPr>
              <w:adjustRightInd w:val="0"/>
              <w:snapToGrid w:val="0"/>
              <w:spacing w:line="300" w:lineRule="auto"/>
              <w:jc w:val="left"/>
              <w:rPr>
                <w:rFonts w:ascii="Arial" w:hAnsi="Arial" w:cs="Arial"/>
                <w:kern w:val="0"/>
                <w:szCs w:val="21"/>
              </w:rPr>
            </w:pPr>
            <w:r>
              <w:rPr>
                <w:rFonts w:ascii="Arial" w:hAnsi="Arial" w:cs="Arial"/>
              </w:rPr>
              <w:t>（</w:t>
            </w:r>
            <w:r>
              <w:rPr>
                <w:rFonts w:ascii="Arial" w:hAnsi="Arial" w:cs="Arial"/>
              </w:rPr>
              <w:t>2</w:t>
            </w:r>
            <w:r>
              <w:rPr>
                <w:rFonts w:ascii="Arial" w:hAnsi="Arial" w:cs="Arial"/>
              </w:rPr>
              <w:t>）为采购项目提供整体设计、规范编制或者项目管理、监理、检测等服务的供应商不得参加本项目的政府采购活动；</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）未提供整体设计等服务声明函。【声明函</w:t>
            </w:r>
            <w:r>
              <w:rPr>
                <w:rFonts w:ascii="Arial" w:hAnsi="Arial" w:cs="Arial"/>
                <w:szCs w:val="21"/>
              </w:rPr>
              <w:t>4</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3.3</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）根据《关于规范政府采购供应商资格设定及资格审查的通知》（浙财采监</w:t>
            </w:r>
            <w:r>
              <w:rPr>
                <w:rFonts w:ascii="Arial" w:hAnsi="Arial" w:cs="Arial"/>
                <w:szCs w:val="21"/>
              </w:rPr>
              <w:t>[2013]24</w:t>
            </w:r>
            <w:r>
              <w:rPr>
                <w:rFonts w:ascii="Arial" w:hAnsi="Arial" w:cs="Arial"/>
                <w:szCs w:val="21"/>
              </w:rPr>
              <w:t>号）第</w:t>
            </w:r>
            <w:r>
              <w:rPr>
                <w:rFonts w:ascii="Arial" w:hAnsi="Arial" w:cs="Arial"/>
                <w:szCs w:val="21"/>
              </w:rPr>
              <w:t>6</w:t>
            </w:r>
            <w:r>
              <w:rPr>
                <w:rFonts w:ascii="Arial" w:hAnsi="Arial" w:cs="Arial"/>
                <w:szCs w:val="21"/>
              </w:rPr>
              <w:t>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w:t>
            </w:r>
            <w:r>
              <w:rPr>
                <w:rFonts w:ascii="Arial" w:hAnsi="Arial" w:cs="Arial"/>
                <w:szCs w:val="21"/>
              </w:rPr>
              <w:lastRenderedPageBreak/>
              <w:t>登记手续，能够提供房产权证或其他有效财产证明材料，能证明其具备实际承担责任的能力和法定的缔结合同能力）；</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lastRenderedPageBreak/>
              <w:t>◇</w:t>
            </w:r>
            <w:r>
              <w:rPr>
                <w:rFonts w:ascii="Arial" w:hAnsi="Arial" w:cs="Arial"/>
                <w:szCs w:val="21"/>
              </w:rPr>
              <w:t>属于此种情形的供应商除基本资格要求应提供资料外。还应提供以下资料：</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）金融、保险、通讯等特定行业的全国性企业所设立的区域性分支机构提供总公司（总机构）授权；</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）个体工商户、个人独资企业、合伙企业应提供房产权证或其他有效财产证明材料。</w:t>
            </w:r>
          </w:p>
          <w:p w:rsidR="004563E5" w:rsidRDefault="004563E5">
            <w:pPr>
              <w:pStyle w:val="a0"/>
              <w:spacing w:before="0" w:line="240" w:lineRule="atLeast"/>
              <w:ind w:firstLine="573"/>
            </w:pP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不属于此种情况的供应商提供以下资料：</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）企业类型的声明函。【声明函</w:t>
            </w:r>
            <w:r>
              <w:rPr>
                <w:rFonts w:ascii="Arial" w:hAnsi="Arial" w:cs="Arial"/>
                <w:szCs w:val="21"/>
              </w:rPr>
              <w:t>5</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lastRenderedPageBreak/>
              <w:t>3.4</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）接受联合体，联合体参加本项目政府采购应满足以下条件：</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两个以上的自然人、法人或者其他组织可以组成一个联合体，以一个投标人的身份共同参加本项目政府采购活动，联合体在投标文件中提供联合体协议并明确分工；</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联合体主办单位和成员单位均应具备资格要求</w:t>
            </w:r>
            <w:r>
              <w:rPr>
                <w:rFonts w:ascii="Arial" w:hAnsi="Arial" w:cs="Arial"/>
                <w:szCs w:val="21"/>
              </w:rPr>
              <w:t>1</w:t>
            </w:r>
            <w:r>
              <w:rPr>
                <w:rFonts w:ascii="Arial" w:hAnsi="Arial" w:cs="Arial"/>
                <w:szCs w:val="21"/>
              </w:rPr>
              <w:t>、</w:t>
            </w:r>
            <w:r>
              <w:rPr>
                <w:rFonts w:ascii="Arial" w:hAnsi="Arial" w:cs="Arial"/>
                <w:szCs w:val="21"/>
              </w:rPr>
              <w:t>2</w:t>
            </w:r>
            <w:r>
              <w:rPr>
                <w:rFonts w:ascii="Arial" w:hAnsi="Arial" w:cs="Arial"/>
                <w:szCs w:val="21"/>
              </w:rPr>
              <w:t>及特定资格要求第（</w:t>
            </w:r>
            <w:r>
              <w:rPr>
                <w:rFonts w:ascii="Arial" w:hAnsi="Arial" w:cs="Arial"/>
                <w:szCs w:val="21"/>
              </w:rPr>
              <w:t>1</w:t>
            </w: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3</w:t>
            </w:r>
            <w:r>
              <w:rPr>
                <w:rFonts w:ascii="Arial" w:hAnsi="Arial" w:cs="Arial"/>
                <w:szCs w:val="21"/>
              </w:rPr>
              <w:t>）项；</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联合体中有同类资质的供应商按照联合体分工承担相同工作，按资质等级较低的供应商确定资质等级；</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联合体各方不得再单独参加或与其他供应商另外组成联合体参加本项目政府采购活动。</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）非联合体提供</w:t>
            </w:r>
            <w:r>
              <w:rPr>
                <w:rFonts w:ascii="Arial" w:hAnsi="Arial" w:cs="Arial"/>
              </w:rPr>
              <w:t>非联合体的声明函</w:t>
            </w:r>
            <w:r>
              <w:rPr>
                <w:rFonts w:ascii="Arial" w:hAnsi="Arial" w:cs="Arial"/>
                <w:szCs w:val="21"/>
              </w:rPr>
              <w:t>【声明函</w:t>
            </w:r>
            <w:r>
              <w:rPr>
                <w:rFonts w:ascii="Arial" w:hAnsi="Arial" w:cs="Arial"/>
                <w:szCs w:val="21"/>
              </w:rPr>
              <w:t>6</w:t>
            </w:r>
            <w:r>
              <w:rPr>
                <w:rFonts w:ascii="Arial" w:hAnsi="Arial" w:cs="Arial"/>
                <w:szCs w:val="21"/>
              </w:rPr>
              <w:t>】</w:t>
            </w:r>
            <w:r>
              <w:rPr>
                <w:rFonts w:ascii="Arial" w:hAnsi="Arial" w:cs="Arial"/>
              </w:rPr>
              <w:t>、联合体提供</w:t>
            </w:r>
            <w:r>
              <w:rPr>
                <w:rFonts w:ascii="Arial" w:hAnsi="Arial" w:cs="Arial"/>
                <w:szCs w:val="21"/>
              </w:rPr>
              <w:t>联合体协议【附件</w:t>
            </w:r>
            <w:r>
              <w:rPr>
                <w:rFonts w:ascii="Arial" w:hAnsi="Arial" w:cs="Arial"/>
                <w:szCs w:val="21"/>
              </w:rPr>
              <w:t>7</w:t>
            </w:r>
            <w:r>
              <w:rPr>
                <w:rFonts w:ascii="Arial" w:hAnsi="Arial" w:cs="Arial"/>
                <w:szCs w:val="21"/>
              </w:rPr>
              <w:t>】。</w:t>
            </w:r>
          </w:p>
        </w:tc>
      </w:tr>
    </w:tbl>
    <w:p w:rsidR="004563E5" w:rsidRDefault="009834B9">
      <w:pPr>
        <w:pStyle w:val="3"/>
        <w:spacing w:beforeLines="50" w:before="120"/>
        <w:ind w:firstLine="422"/>
        <w:rPr>
          <w:rFonts w:cs="Arial"/>
        </w:rPr>
      </w:pPr>
      <w:r>
        <w:rPr>
          <w:rFonts w:cs="Arial"/>
        </w:rPr>
        <w:t xml:space="preserve">3.2.2 </w:t>
      </w:r>
      <w:r>
        <w:rPr>
          <w:rFonts w:cs="Arial"/>
        </w:rPr>
        <w:t>商务技术文件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）法定代表人资格证明书；</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）法定代表人授权开标委托书；（法定代表人参与不需提供此书）；</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3</w:t>
      </w:r>
      <w:r>
        <w:rPr>
          <w:rFonts w:ascii="Arial" w:hAnsi="Arial" w:cs="Arial"/>
        </w:rPr>
        <w:t>）偏离表；</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4</w:t>
      </w:r>
      <w:r>
        <w:rPr>
          <w:rFonts w:ascii="Arial" w:hAnsi="Arial" w:cs="Arial"/>
        </w:rPr>
        <w:t>）廉政承诺书；</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5</w:t>
      </w:r>
      <w:r>
        <w:rPr>
          <w:rFonts w:ascii="Arial" w:hAnsi="Arial" w:cs="Arial"/>
        </w:rPr>
        <w:t>）其他资信资料；</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6</w:t>
      </w:r>
      <w:r>
        <w:rPr>
          <w:rFonts w:ascii="Arial" w:hAnsi="Arial" w:cs="Arial"/>
        </w:rPr>
        <w:t>）同类业绩表；</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7</w:t>
      </w:r>
      <w:r>
        <w:rPr>
          <w:rFonts w:ascii="Arial" w:hAnsi="Arial" w:cs="Arial"/>
        </w:rPr>
        <w:t>）提供针对本项目的完整技术解决方案；</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hint="eastAsia"/>
        </w:rPr>
        <w:t>8</w:t>
      </w:r>
      <w:r>
        <w:rPr>
          <w:rFonts w:ascii="Arial" w:hAnsi="Arial" w:cs="Arial"/>
        </w:rPr>
        <w:t>）投标人认为需要提供的其他资料。</w:t>
      </w:r>
    </w:p>
    <w:p w:rsidR="004563E5" w:rsidRDefault="009834B9">
      <w:pPr>
        <w:pStyle w:val="3"/>
        <w:ind w:firstLine="422"/>
        <w:rPr>
          <w:rFonts w:cs="Arial"/>
        </w:rPr>
      </w:pPr>
      <w:r>
        <w:rPr>
          <w:rFonts w:cs="Arial"/>
        </w:rPr>
        <w:t xml:space="preserve">3.2.3 </w:t>
      </w:r>
      <w:r>
        <w:rPr>
          <w:rFonts w:cs="Arial"/>
        </w:rPr>
        <w:t>报价文件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）投标函；</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）开标一览表；</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）投标价格组成明细表；</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）中小企业声明函、监狱企业声明函及其相关的充分的证明材料、残疾人福利性单位声明函；</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）分包意向协议书；</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）交纳采购代理服务费承诺书。</w:t>
      </w:r>
    </w:p>
    <w:p w:rsidR="004563E5" w:rsidRDefault="009834B9">
      <w:pPr>
        <w:pStyle w:val="3"/>
        <w:adjustRightInd w:val="0"/>
        <w:ind w:firstLine="422"/>
        <w:rPr>
          <w:rFonts w:cs="Arial"/>
          <w:szCs w:val="21"/>
        </w:rPr>
      </w:pPr>
      <w:r>
        <w:rPr>
          <w:rFonts w:cs="Arial"/>
          <w:szCs w:val="21"/>
        </w:rPr>
        <w:t xml:space="preserve">3.3 </w:t>
      </w:r>
      <w:r>
        <w:rPr>
          <w:rFonts w:cs="Arial"/>
          <w:szCs w:val="21"/>
        </w:rPr>
        <w:t>投标文件的编制</w:t>
      </w:r>
    </w:p>
    <w:p w:rsidR="004563E5" w:rsidRDefault="009834B9">
      <w:pPr>
        <w:pStyle w:val="3"/>
        <w:ind w:firstLine="422"/>
        <w:rPr>
          <w:rFonts w:cs="Arial"/>
        </w:rPr>
      </w:pPr>
      <w:r>
        <w:rPr>
          <w:rFonts w:cs="Arial"/>
        </w:rPr>
        <w:t xml:space="preserve">3.3.1 </w:t>
      </w:r>
      <w:r>
        <w:rPr>
          <w:rFonts w:cs="Arial"/>
        </w:rPr>
        <w:t>内容编制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）投标文件应按照本章</w:t>
      </w:r>
      <w:r>
        <w:rPr>
          <w:rFonts w:ascii="Arial" w:hAnsi="Arial" w:cs="Arial"/>
        </w:rPr>
        <w:t>3.2</w:t>
      </w:r>
      <w:r>
        <w:rPr>
          <w:rFonts w:ascii="Arial" w:hAnsi="Arial" w:cs="Arial"/>
        </w:rPr>
        <w:t>款中规定的顺序及采用</w:t>
      </w:r>
      <w:r>
        <w:rPr>
          <w:rFonts w:ascii="Arial" w:hAnsi="Arial" w:cs="Arial"/>
        </w:rPr>
        <w:t>“</w:t>
      </w:r>
      <w:r>
        <w:rPr>
          <w:rFonts w:ascii="Arial" w:hAnsi="Arial" w:cs="Arial"/>
        </w:rPr>
        <w:t>第七章</w:t>
      </w:r>
      <w:r>
        <w:rPr>
          <w:rFonts w:ascii="Arial" w:hAnsi="Arial" w:cs="Arial"/>
        </w:rPr>
        <w:t xml:space="preserve"> </w:t>
      </w:r>
      <w:r>
        <w:rPr>
          <w:rFonts w:ascii="Arial" w:hAnsi="Arial" w:cs="Arial"/>
        </w:rPr>
        <w:t>投标文件格式</w:t>
      </w:r>
      <w:r>
        <w:rPr>
          <w:rFonts w:ascii="Arial" w:hAnsi="Arial" w:cs="Arial"/>
        </w:rPr>
        <w:t>”</w:t>
      </w:r>
      <w:r>
        <w:rPr>
          <w:rFonts w:ascii="Arial" w:hAnsi="Arial" w:cs="Arial"/>
        </w:rPr>
        <w:t>中提供的格式进行编制，并按</w:t>
      </w:r>
      <w:r>
        <w:rPr>
          <w:rFonts w:ascii="Arial" w:hAnsi="Arial" w:cs="Arial"/>
        </w:rPr>
        <w:t>“</w:t>
      </w:r>
      <w:r>
        <w:rPr>
          <w:rFonts w:ascii="Arial" w:hAnsi="Arial" w:cs="Arial"/>
        </w:rPr>
        <w:t>政府采购云平台</w:t>
      </w:r>
      <w:r>
        <w:rPr>
          <w:rFonts w:ascii="Arial" w:hAnsi="Arial" w:cs="Arial"/>
        </w:rPr>
        <w:t>”</w:t>
      </w:r>
      <w:r>
        <w:rPr>
          <w:rFonts w:ascii="Arial" w:hAnsi="Arial" w:cs="Arial"/>
        </w:rPr>
        <w:t>的要求编辑相应内容进行关联定位、加密，形成投标文件及备份电子投标文件。投标人未按规定加密的投标文件，政府采购云平台将拒收并提示。投标文件编制详见操作指南：登录政府采购云平台（</w:t>
      </w:r>
      <w:r>
        <w:rPr>
          <w:rFonts w:ascii="Arial" w:hAnsi="Arial" w:cs="Arial"/>
        </w:rPr>
        <w:t>https://www.zcygov.cn/</w:t>
      </w:r>
      <w:r>
        <w:rPr>
          <w:rFonts w:ascii="Arial" w:hAnsi="Arial" w:cs="Arial"/>
        </w:rPr>
        <w:t>），从首页</w:t>
      </w:r>
      <w:r>
        <w:rPr>
          <w:rFonts w:ascii="Arial" w:hAnsi="Arial" w:cs="Arial"/>
        </w:rPr>
        <w:t>-</w:t>
      </w:r>
      <w:r>
        <w:rPr>
          <w:rFonts w:ascii="Arial" w:hAnsi="Arial" w:cs="Arial"/>
        </w:rPr>
        <w:t>服务中心</w:t>
      </w:r>
      <w:r>
        <w:rPr>
          <w:rFonts w:ascii="Arial" w:hAnsi="Arial" w:cs="Arial"/>
        </w:rPr>
        <w:t>-</w:t>
      </w:r>
      <w:r>
        <w:rPr>
          <w:rFonts w:ascii="Arial" w:hAnsi="Arial" w:cs="Arial"/>
        </w:rPr>
        <w:t>帮助文档</w:t>
      </w:r>
      <w:r>
        <w:rPr>
          <w:rFonts w:ascii="Arial" w:hAnsi="Arial" w:cs="Arial"/>
        </w:rPr>
        <w:t>-</w:t>
      </w:r>
      <w:r>
        <w:rPr>
          <w:rFonts w:ascii="Arial" w:hAnsi="Arial" w:cs="Arial"/>
        </w:rPr>
        <w:t>项目采购</w:t>
      </w:r>
      <w:r>
        <w:rPr>
          <w:rFonts w:ascii="Arial" w:hAnsi="Arial" w:cs="Arial"/>
        </w:rPr>
        <w:t>-</w:t>
      </w:r>
      <w:r>
        <w:rPr>
          <w:rFonts w:ascii="Arial" w:hAnsi="Arial" w:cs="Arial"/>
        </w:rPr>
        <w:t>电子招投标，查看文档和视频。</w:t>
      </w:r>
    </w:p>
    <w:p w:rsidR="004563E5" w:rsidRDefault="009834B9">
      <w:pPr>
        <w:snapToGrid w:val="0"/>
        <w:spacing w:line="300" w:lineRule="auto"/>
        <w:ind w:firstLineChars="200" w:firstLine="420"/>
        <w:rPr>
          <w:rFonts w:ascii="Arial" w:hAnsi="Arial" w:cs="Arial"/>
        </w:rPr>
      </w:pPr>
      <w:r>
        <w:rPr>
          <w:rFonts w:ascii="Arial" w:hAnsi="Arial" w:cs="Arial"/>
        </w:rPr>
        <w:lastRenderedPageBreak/>
        <w:t>（</w:t>
      </w:r>
      <w:r>
        <w:rPr>
          <w:rFonts w:ascii="Arial" w:hAnsi="Arial" w:cs="Arial"/>
        </w:rPr>
        <w:t>2</w:t>
      </w:r>
      <w:r>
        <w:rPr>
          <w:rFonts w:ascii="Arial" w:hAnsi="Arial" w:cs="Arial"/>
        </w:rPr>
        <w:t>）关联定位规则：一个关联点只能关联一页，不能关联多页；多个关联点可以关联同一页。</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）分别编制资格文件、报价文件、商务技术文件。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）投标文件应当对招标文件规定的内容进行对应明确说明，对招标文件规定的实质性内容应当作出响应。</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）采购人如对招标文件有澄清或修改，投标人应按澄清或修改内容对电子投标文件进行补充或者修改，补充和修改时如已传输提交了投标文件的，应当先行撤回原文件，补充、修改后重新传输提交。</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）由于字迹模糊或表达不清引起的后果由投标人负责。</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）编制投标文件时建议选用</w:t>
      </w:r>
      <w:r>
        <w:rPr>
          <w:rFonts w:ascii="Arial" w:hAnsi="Arial" w:cs="Arial"/>
        </w:rPr>
        <w:t>“</w:t>
      </w:r>
      <w:r>
        <w:rPr>
          <w:rFonts w:ascii="Arial" w:hAnsi="Arial" w:cs="Arial"/>
        </w:rPr>
        <w:t>谷歌或火狐浏览器</w:t>
      </w:r>
      <w:r>
        <w:rPr>
          <w:rFonts w:ascii="Arial" w:hAnsi="Arial" w:cs="Arial"/>
        </w:rPr>
        <w:t>”</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8</w:t>
      </w:r>
      <w:r>
        <w:rPr>
          <w:rFonts w:ascii="Arial" w:hAnsi="Arial" w:cs="Arial"/>
        </w:rPr>
        <w:t>）投标文件可以线下完成盖章（签署）后传输提交政府采购云平台。</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9</w:t>
      </w:r>
      <w:r>
        <w:rPr>
          <w:rFonts w:ascii="Arial" w:hAnsi="Arial" w:cs="Arial"/>
        </w:rPr>
        <w:t>）生成的电子投标文件的文件后缀名为【</w:t>
      </w:r>
      <w:r>
        <w:rPr>
          <w:rFonts w:ascii="Arial" w:hAnsi="Arial" w:cs="Arial"/>
        </w:rPr>
        <w:t>.jmbs</w:t>
      </w:r>
      <w:r>
        <w:rPr>
          <w:rFonts w:ascii="Arial" w:hAnsi="Arial" w:cs="Arial"/>
        </w:rPr>
        <w:t>】，备份电子投标文件的文件后缀名为【</w:t>
      </w:r>
      <w:r>
        <w:rPr>
          <w:rFonts w:ascii="Arial" w:hAnsi="Arial" w:cs="Arial"/>
        </w:rPr>
        <w:t>.bfbs</w:t>
      </w:r>
      <w:r>
        <w:rPr>
          <w:rFonts w:ascii="Arial" w:hAnsi="Arial" w:cs="Arial"/>
        </w:rPr>
        <w:t>】。</w:t>
      </w:r>
    </w:p>
    <w:p w:rsidR="004563E5" w:rsidRDefault="009834B9">
      <w:pPr>
        <w:pStyle w:val="3"/>
        <w:ind w:firstLine="422"/>
        <w:rPr>
          <w:rFonts w:cs="Arial"/>
        </w:rPr>
      </w:pPr>
      <w:r>
        <w:rPr>
          <w:rFonts w:cs="Arial"/>
        </w:rPr>
        <w:t xml:space="preserve">3.3.2 </w:t>
      </w:r>
      <w:r>
        <w:rPr>
          <w:rFonts w:cs="Arial"/>
        </w:rPr>
        <w:t>格式要求</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）投标文件应编制目录。</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）投标文件应按</w:t>
      </w:r>
      <w:r>
        <w:rPr>
          <w:rFonts w:ascii="Arial" w:hAnsi="Arial" w:cs="Arial"/>
        </w:rPr>
        <w:t>“</w:t>
      </w:r>
      <w:r>
        <w:rPr>
          <w:rFonts w:ascii="Arial" w:hAnsi="Arial" w:cs="Arial"/>
        </w:rPr>
        <w:t>投标人须知前附表</w:t>
      </w:r>
      <w:r>
        <w:rPr>
          <w:rFonts w:ascii="Arial" w:hAnsi="Arial" w:cs="Arial"/>
        </w:rPr>
        <w:t>”</w:t>
      </w:r>
      <w:r>
        <w:rPr>
          <w:rFonts w:ascii="Arial" w:hAnsi="Arial" w:cs="Arial"/>
        </w:rPr>
        <w:t>要求盖章。</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）投标文件装订要求详见</w:t>
      </w:r>
      <w:r>
        <w:rPr>
          <w:rFonts w:ascii="Arial" w:hAnsi="Arial" w:cs="Arial"/>
        </w:rPr>
        <w:t>“</w:t>
      </w:r>
      <w:r>
        <w:rPr>
          <w:rFonts w:ascii="Arial" w:hAnsi="Arial" w:cs="Arial"/>
        </w:rPr>
        <w:t>投标人须知前附表</w:t>
      </w:r>
      <w:r>
        <w:rPr>
          <w:rFonts w:ascii="Arial" w:hAnsi="Arial" w:cs="Arial"/>
        </w:rPr>
        <w:t>”</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）投标文件格式为</w:t>
      </w:r>
      <w:r>
        <w:rPr>
          <w:rFonts w:ascii="Arial" w:hAnsi="Arial" w:cs="Arial"/>
        </w:rPr>
        <w:t>PDF</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）单个文件上传大小上限为</w:t>
      </w:r>
      <w:r>
        <w:rPr>
          <w:rFonts w:ascii="Arial" w:hAnsi="Arial" w:cs="Arial"/>
        </w:rPr>
        <w:t>300M</w:t>
      </w:r>
      <w:r>
        <w:rPr>
          <w:rFonts w:ascii="Arial" w:hAnsi="Arial" w:cs="Arial"/>
        </w:rPr>
        <w:t>。</w:t>
      </w:r>
    </w:p>
    <w:p w:rsidR="004563E5" w:rsidRDefault="009834B9">
      <w:pPr>
        <w:pStyle w:val="3"/>
        <w:adjustRightInd w:val="0"/>
        <w:ind w:firstLine="422"/>
        <w:rPr>
          <w:rFonts w:cs="Arial"/>
          <w:szCs w:val="21"/>
        </w:rPr>
      </w:pPr>
      <w:r>
        <w:rPr>
          <w:rFonts w:cs="Arial"/>
          <w:szCs w:val="21"/>
        </w:rPr>
        <w:t xml:space="preserve">3.4 </w:t>
      </w:r>
      <w:r>
        <w:rPr>
          <w:rFonts w:cs="Arial"/>
          <w:szCs w:val="21"/>
        </w:rPr>
        <w:t>投标报价</w:t>
      </w:r>
    </w:p>
    <w:p w:rsidR="004563E5" w:rsidRDefault="009834B9">
      <w:pPr>
        <w:snapToGrid w:val="0"/>
        <w:spacing w:line="300" w:lineRule="auto"/>
        <w:ind w:firstLineChars="200" w:firstLine="420"/>
        <w:rPr>
          <w:rFonts w:ascii="Arial" w:hAnsi="Arial" w:cs="Arial"/>
        </w:rPr>
      </w:pPr>
      <w:r>
        <w:rPr>
          <w:rFonts w:ascii="Arial" w:hAnsi="Arial" w:cs="Arial"/>
        </w:rPr>
        <w:t>3.4.1 ▲</w:t>
      </w:r>
      <w:r>
        <w:rPr>
          <w:rFonts w:ascii="Arial" w:hAnsi="Arial" w:cs="Arial"/>
          <w:b/>
          <w:bCs/>
          <w:u w:val="single"/>
        </w:rPr>
        <w:t>本次投标报价为含税人民币价。</w:t>
      </w:r>
    </w:p>
    <w:p w:rsidR="004563E5" w:rsidRDefault="009834B9">
      <w:pPr>
        <w:snapToGrid w:val="0"/>
        <w:spacing w:line="300" w:lineRule="auto"/>
        <w:ind w:firstLineChars="200" w:firstLine="420"/>
        <w:rPr>
          <w:rFonts w:ascii="Arial" w:hAnsi="Arial" w:cs="Arial"/>
        </w:rPr>
      </w:pPr>
      <w:r>
        <w:rPr>
          <w:rFonts w:ascii="Arial" w:hAnsi="Arial" w:cs="Arial"/>
        </w:rPr>
        <w:t xml:space="preserve">3.4.2 </w:t>
      </w:r>
      <w:r>
        <w:rPr>
          <w:rFonts w:ascii="Arial" w:hAnsi="Arial" w:cs="Arial"/>
        </w:rPr>
        <w:t>投标报价包括履行所有规定服务并提交服务成果所产生的全部费用。服务及服务成果须达到招标文件规定的质量标准及使用要求。</w:t>
      </w:r>
    </w:p>
    <w:p w:rsidR="004563E5" w:rsidRDefault="009834B9">
      <w:pPr>
        <w:snapToGrid w:val="0"/>
        <w:spacing w:line="300" w:lineRule="auto"/>
        <w:ind w:firstLineChars="200" w:firstLine="420"/>
        <w:rPr>
          <w:rFonts w:ascii="Arial" w:hAnsi="Arial" w:cs="Arial"/>
        </w:rPr>
      </w:pPr>
      <w:r>
        <w:rPr>
          <w:rFonts w:ascii="Arial" w:hAnsi="Arial" w:cs="Arial"/>
        </w:rPr>
        <w:t xml:space="preserve">3.4.3 </w:t>
      </w:r>
      <w:r>
        <w:rPr>
          <w:rFonts w:ascii="Arial" w:hAnsi="Arial" w:cs="Arial"/>
        </w:rPr>
        <w:t>报价应按不同费用构成分开填写，具体详见</w:t>
      </w:r>
      <w:r>
        <w:rPr>
          <w:rFonts w:ascii="Arial" w:hAnsi="Arial" w:cs="Arial"/>
        </w:rPr>
        <w:t>“</w:t>
      </w:r>
      <w:r>
        <w:rPr>
          <w:rFonts w:ascii="Arial" w:hAnsi="Arial" w:cs="Arial"/>
        </w:rPr>
        <w:t>投标文件格式</w:t>
      </w:r>
      <w:r>
        <w:rPr>
          <w:rFonts w:ascii="Arial" w:hAnsi="Arial" w:cs="Arial"/>
        </w:rPr>
        <w:t>”</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3.4.4 ▲</w:t>
      </w:r>
      <w:r>
        <w:rPr>
          <w:rFonts w:ascii="Arial" w:hAnsi="Arial" w:cs="Arial"/>
          <w:b/>
          <w:bCs/>
          <w:u w:val="single"/>
        </w:rPr>
        <w:t>所投标项只允许有一个报价，不接受有选择报价的投标文件。</w:t>
      </w:r>
    </w:p>
    <w:p w:rsidR="004563E5" w:rsidRDefault="009834B9">
      <w:pPr>
        <w:snapToGrid w:val="0"/>
        <w:spacing w:line="300" w:lineRule="auto"/>
        <w:ind w:firstLineChars="200" w:firstLine="420"/>
        <w:rPr>
          <w:rFonts w:ascii="Arial" w:hAnsi="Arial" w:cs="Arial"/>
        </w:rPr>
      </w:pPr>
      <w:r>
        <w:rPr>
          <w:rFonts w:ascii="Arial" w:hAnsi="Arial" w:cs="Arial"/>
        </w:rPr>
        <w:t xml:space="preserve">3.4.5 </w:t>
      </w:r>
      <w:r>
        <w:rPr>
          <w:rFonts w:ascii="Arial" w:hAnsi="Arial" w:cs="Arial"/>
        </w:rPr>
        <w:t>投标人应在</w:t>
      </w:r>
      <w:r>
        <w:rPr>
          <w:rFonts w:ascii="Arial" w:hAnsi="Arial" w:cs="Arial"/>
        </w:rPr>
        <w:t>“</w:t>
      </w:r>
      <w:r>
        <w:rPr>
          <w:rFonts w:ascii="Arial" w:hAnsi="Arial" w:cs="Arial"/>
        </w:rPr>
        <w:t>政府采购云平台</w:t>
      </w:r>
      <w:r>
        <w:rPr>
          <w:rFonts w:ascii="Arial" w:hAnsi="Arial" w:cs="Arial"/>
        </w:rPr>
        <w:t>”</w:t>
      </w:r>
      <w:r>
        <w:rPr>
          <w:rFonts w:ascii="Arial" w:hAnsi="Arial" w:cs="Arial"/>
        </w:rPr>
        <w:t>中填写报价，报价应与上传的报价文件一致，如有不一致，以上传的报价文件中报价为准。</w:t>
      </w:r>
    </w:p>
    <w:p w:rsidR="004563E5" w:rsidRDefault="009834B9">
      <w:pPr>
        <w:pStyle w:val="3"/>
        <w:ind w:firstLine="422"/>
        <w:rPr>
          <w:rFonts w:cs="Arial"/>
          <w:szCs w:val="21"/>
        </w:rPr>
      </w:pPr>
      <w:r>
        <w:rPr>
          <w:rFonts w:cs="Arial"/>
          <w:szCs w:val="21"/>
        </w:rPr>
        <w:t xml:space="preserve">3.5 </w:t>
      </w:r>
      <w:r>
        <w:rPr>
          <w:rFonts w:cs="Arial"/>
          <w:szCs w:val="21"/>
        </w:rPr>
        <w:t>投标保证金</w:t>
      </w:r>
    </w:p>
    <w:p w:rsidR="004563E5" w:rsidRDefault="009834B9">
      <w:pPr>
        <w:snapToGrid w:val="0"/>
        <w:spacing w:line="300" w:lineRule="auto"/>
        <w:ind w:firstLineChars="200" w:firstLine="420"/>
        <w:rPr>
          <w:rFonts w:ascii="Arial" w:hAnsi="Arial" w:cs="Arial"/>
        </w:rPr>
      </w:pPr>
      <w:r>
        <w:rPr>
          <w:rFonts w:ascii="Arial" w:hAnsi="Arial" w:cs="Arial"/>
        </w:rPr>
        <w:t xml:space="preserve">3.5.1 </w:t>
      </w:r>
      <w:r>
        <w:rPr>
          <w:rFonts w:ascii="Arial" w:hAnsi="Arial" w:cs="Arial"/>
        </w:rPr>
        <w:t>投标人须按</w:t>
      </w:r>
      <w:r>
        <w:rPr>
          <w:rFonts w:ascii="Arial" w:hAnsi="Arial" w:cs="Arial"/>
        </w:rPr>
        <w:t>“</w:t>
      </w:r>
      <w:r>
        <w:rPr>
          <w:rFonts w:ascii="Arial" w:hAnsi="Arial" w:cs="Arial"/>
        </w:rPr>
        <w:t>投标人须知前附表</w:t>
      </w:r>
      <w:r>
        <w:rPr>
          <w:rFonts w:ascii="Arial" w:hAnsi="Arial" w:cs="Arial"/>
        </w:rPr>
        <w:t>”</w:t>
      </w:r>
      <w:r>
        <w:rPr>
          <w:rFonts w:ascii="Arial" w:hAnsi="Arial" w:cs="Arial"/>
        </w:rPr>
        <w:t>的规定提供投标保证金。</w:t>
      </w:r>
    </w:p>
    <w:p w:rsidR="004563E5" w:rsidRDefault="009834B9">
      <w:pPr>
        <w:pStyle w:val="3"/>
        <w:adjustRightInd w:val="0"/>
        <w:ind w:firstLine="422"/>
        <w:rPr>
          <w:rFonts w:cs="Arial"/>
          <w:szCs w:val="21"/>
        </w:rPr>
      </w:pPr>
      <w:r>
        <w:rPr>
          <w:rFonts w:cs="Arial"/>
          <w:szCs w:val="21"/>
        </w:rPr>
        <w:t xml:space="preserve">3.6 </w:t>
      </w:r>
      <w:r>
        <w:rPr>
          <w:rFonts w:cs="Arial"/>
          <w:szCs w:val="21"/>
        </w:rPr>
        <w:t>投标文件有效期</w:t>
      </w:r>
    </w:p>
    <w:p w:rsidR="004563E5" w:rsidRDefault="009834B9">
      <w:pPr>
        <w:snapToGrid w:val="0"/>
        <w:spacing w:line="300" w:lineRule="auto"/>
        <w:ind w:firstLineChars="200" w:firstLine="420"/>
        <w:rPr>
          <w:rFonts w:ascii="Arial" w:hAnsi="Arial" w:cs="Arial"/>
        </w:rPr>
      </w:pPr>
      <w:r>
        <w:rPr>
          <w:rFonts w:ascii="Arial" w:hAnsi="Arial" w:cs="Arial"/>
        </w:rPr>
        <w:t xml:space="preserve">3.6.1 </w:t>
      </w:r>
      <w:r>
        <w:rPr>
          <w:rFonts w:ascii="Arial" w:hAnsi="Arial" w:cs="Arial"/>
        </w:rPr>
        <w:t>投标文件有效期按</w:t>
      </w:r>
      <w:r>
        <w:rPr>
          <w:rFonts w:ascii="Arial" w:hAnsi="Arial" w:cs="Arial"/>
        </w:rPr>
        <w:t>“</w:t>
      </w:r>
      <w:r>
        <w:rPr>
          <w:rFonts w:ascii="Arial" w:hAnsi="Arial" w:cs="Arial"/>
        </w:rPr>
        <w:t>投标人须知前附表</w:t>
      </w:r>
      <w:r>
        <w:rPr>
          <w:rFonts w:ascii="Arial" w:hAnsi="Arial" w:cs="Arial"/>
        </w:rPr>
        <w:t>”</w:t>
      </w:r>
      <w:r>
        <w:rPr>
          <w:rFonts w:ascii="Arial" w:hAnsi="Arial" w:cs="Arial"/>
        </w:rPr>
        <w:t>规定，投标文件应在该有效期内保持有效。合同签订后，投标文件作为合同附件，投标文件有效期同合同有效期。</w:t>
      </w:r>
    </w:p>
    <w:p w:rsidR="004563E5" w:rsidRDefault="009834B9">
      <w:pPr>
        <w:snapToGrid w:val="0"/>
        <w:spacing w:line="300" w:lineRule="auto"/>
        <w:ind w:firstLineChars="200" w:firstLine="420"/>
        <w:rPr>
          <w:rFonts w:ascii="Arial" w:hAnsi="Arial" w:cs="Arial"/>
        </w:rPr>
      </w:pPr>
      <w:r>
        <w:rPr>
          <w:rFonts w:ascii="Arial" w:hAnsi="Arial" w:cs="Arial"/>
        </w:rPr>
        <w:t xml:space="preserve">3.6.2 </w:t>
      </w:r>
      <w:r>
        <w:rPr>
          <w:rFonts w:ascii="Arial" w:hAnsi="Arial" w:cs="Arial"/>
        </w:rPr>
        <w:t>在特殊情况下，采购人可与投标人协商延长投标文件有效期，这种要求和答复均应以书面形式进行。</w:t>
      </w:r>
    </w:p>
    <w:p w:rsidR="004563E5" w:rsidRDefault="009834B9">
      <w:pPr>
        <w:snapToGrid w:val="0"/>
        <w:spacing w:line="300" w:lineRule="auto"/>
        <w:ind w:firstLineChars="200" w:firstLine="420"/>
        <w:rPr>
          <w:rFonts w:ascii="Arial" w:hAnsi="Arial" w:cs="Arial"/>
        </w:rPr>
      </w:pPr>
      <w:r>
        <w:rPr>
          <w:rFonts w:ascii="Arial" w:hAnsi="Arial" w:cs="Arial"/>
        </w:rPr>
        <w:t xml:space="preserve">3.6.3 </w:t>
      </w:r>
      <w:r>
        <w:rPr>
          <w:rFonts w:ascii="Arial" w:hAnsi="Arial" w:cs="Arial"/>
        </w:rPr>
        <w:t>投标人可拒绝接受延期要求。同意延长有效期的投标人不能修改投标文件。</w:t>
      </w:r>
    </w:p>
    <w:p w:rsidR="004563E5" w:rsidRDefault="009834B9">
      <w:pPr>
        <w:snapToGrid w:val="0"/>
        <w:spacing w:line="300" w:lineRule="auto"/>
        <w:ind w:firstLineChars="200" w:firstLine="420"/>
        <w:rPr>
          <w:rFonts w:ascii="Arial" w:hAnsi="Arial" w:cs="Arial"/>
        </w:rPr>
      </w:pPr>
      <w:r>
        <w:rPr>
          <w:rFonts w:ascii="Arial" w:hAnsi="Arial" w:cs="Arial"/>
        </w:rPr>
        <w:t xml:space="preserve">3.6.4 </w:t>
      </w:r>
      <w:r>
        <w:rPr>
          <w:rFonts w:ascii="Arial" w:hAnsi="Arial" w:cs="Arial"/>
        </w:rPr>
        <w:t>投标文件有效期内，投标人撤销投标文件的，应承担采购人提出的索赔。</w:t>
      </w:r>
    </w:p>
    <w:p w:rsidR="004563E5" w:rsidRDefault="009834B9">
      <w:pPr>
        <w:pStyle w:val="2"/>
        <w:adjustRightInd w:val="0"/>
        <w:spacing w:before="120"/>
        <w:ind w:firstLine="422"/>
        <w:rPr>
          <w:rFonts w:cs="Arial"/>
          <w:szCs w:val="21"/>
        </w:rPr>
      </w:pPr>
      <w:bookmarkStart w:id="81" w:name="_Toc82873325"/>
      <w:bookmarkStart w:id="82" w:name="_Toc82338242"/>
      <w:r>
        <w:rPr>
          <w:rFonts w:cs="Arial"/>
          <w:szCs w:val="21"/>
        </w:rPr>
        <w:t>四、投标</w:t>
      </w:r>
      <w:bookmarkEnd w:id="81"/>
      <w:bookmarkEnd w:id="82"/>
    </w:p>
    <w:p w:rsidR="004563E5" w:rsidRDefault="009834B9">
      <w:pPr>
        <w:pStyle w:val="3"/>
        <w:adjustRightInd w:val="0"/>
        <w:ind w:firstLine="422"/>
        <w:rPr>
          <w:rFonts w:cs="Arial"/>
          <w:szCs w:val="21"/>
        </w:rPr>
      </w:pPr>
      <w:r>
        <w:rPr>
          <w:rFonts w:cs="Arial"/>
          <w:szCs w:val="21"/>
        </w:rPr>
        <w:t xml:space="preserve">4.1 </w:t>
      </w:r>
      <w:r>
        <w:rPr>
          <w:rFonts w:cs="Arial"/>
          <w:szCs w:val="21"/>
        </w:rPr>
        <w:t>投标文件的密封及标记</w:t>
      </w:r>
    </w:p>
    <w:p w:rsidR="004563E5" w:rsidRDefault="009834B9">
      <w:pPr>
        <w:snapToGrid w:val="0"/>
        <w:spacing w:line="300" w:lineRule="auto"/>
        <w:ind w:firstLineChars="200" w:firstLine="420"/>
        <w:rPr>
          <w:rFonts w:ascii="Arial" w:hAnsi="Arial" w:cs="Arial"/>
        </w:rPr>
      </w:pPr>
      <w:r>
        <w:rPr>
          <w:rFonts w:ascii="Arial" w:hAnsi="Arial" w:cs="Arial"/>
        </w:rPr>
        <w:t xml:space="preserve">4.1.1 </w:t>
      </w:r>
      <w:r>
        <w:rPr>
          <w:rFonts w:ascii="Arial" w:hAnsi="Arial" w:cs="Arial"/>
        </w:rPr>
        <w:t>投标文件应按以下方法密封及标记</w:t>
      </w:r>
    </w:p>
    <w:p w:rsidR="004563E5" w:rsidRDefault="009834B9">
      <w:pPr>
        <w:snapToGrid w:val="0"/>
        <w:spacing w:line="300" w:lineRule="auto"/>
        <w:ind w:firstLineChars="200" w:firstLine="420"/>
        <w:rPr>
          <w:rFonts w:ascii="Arial" w:hAnsi="Arial" w:cs="Arial"/>
        </w:rPr>
      </w:pPr>
      <w:r>
        <w:rPr>
          <w:rFonts w:ascii="Arial" w:hAnsi="Arial" w:cs="Arial"/>
        </w:rPr>
        <w:t>投标文件密封及标记要求见</w:t>
      </w:r>
      <w:r>
        <w:rPr>
          <w:rFonts w:ascii="Arial" w:hAnsi="Arial" w:cs="Arial"/>
        </w:rPr>
        <w:t>“</w:t>
      </w:r>
      <w:r>
        <w:rPr>
          <w:rFonts w:ascii="Arial" w:hAnsi="Arial" w:cs="Arial"/>
        </w:rPr>
        <w:t>投标人须知前附表</w:t>
      </w:r>
      <w:r>
        <w:rPr>
          <w:rFonts w:ascii="Arial" w:hAnsi="Arial" w:cs="Arial"/>
        </w:rPr>
        <w:t>”</w:t>
      </w:r>
      <w:r>
        <w:rPr>
          <w:rFonts w:ascii="Arial" w:hAnsi="Arial" w:cs="Arial"/>
        </w:rPr>
        <w:t>。</w:t>
      </w:r>
    </w:p>
    <w:p w:rsidR="004563E5" w:rsidRDefault="009834B9">
      <w:pPr>
        <w:pStyle w:val="3"/>
        <w:adjustRightInd w:val="0"/>
        <w:ind w:firstLine="422"/>
        <w:rPr>
          <w:rFonts w:cs="Arial"/>
          <w:szCs w:val="21"/>
        </w:rPr>
      </w:pPr>
      <w:r>
        <w:rPr>
          <w:rFonts w:cs="Arial"/>
          <w:szCs w:val="21"/>
        </w:rPr>
        <w:t xml:space="preserve">4.2 </w:t>
      </w:r>
      <w:r>
        <w:rPr>
          <w:rFonts w:cs="Arial"/>
          <w:szCs w:val="21"/>
        </w:rPr>
        <w:t>投标文件的提交</w:t>
      </w:r>
    </w:p>
    <w:p w:rsidR="004563E5" w:rsidRDefault="009834B9">
      <w:pPr>
        <w:snapToGrid w:val="0"/>
        <w:spacing w:line="300" w:lineRule="auto"/>
        <w:ind w:firstLineChars="200" w:firstLine="420"/>
        <w:rPr>
          <w:rFonts w:ascii="Arial" w:hAnsi="Arial" w:cs="Arial"/>
        </w:rPr>
      </w:pPr>
      <w:r>
        <w:rPr>
          <w:rFonts w:ascii="Arial" w:hAnsi="Arial" w:cs="Arial"/>
        </w:rPr>
        <w:t xml:space="preserve">4.2.1 </w:t>
      </w:r>
      <w:r>
        <w:rPr>
          <w:rFonts w:ascii="Arial" w:hAnsi="Arial" w:cs="Arial"/>
        </w:rPr>
        <w:t>提交投标文件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）电子投标文件传输提交</w:t>
      </w:r>
    </w:p>
    <w:p w:rsidR="004563E5" w:rsidRDefault="009834B9">
      <w:pPr>
        <w:snapToGrid w:val="0"/>
        <w:spacing w:line="300" w:lineRule="auto"/>
        <w:ind w:firstLineChars="200" w:firstLine="420"/>
        <w:rPr>
          <w:rFonts w:ascii="Arial" w:hAnsi="Arial" w:cs="Arial"/>
        </w:rPr>
      </w:pPr>
      <w:r>
        <w:rPr>
          <w:rFonts w:ascii="Arial" w:hAnsi="Arial" w:cs="Arial"/>
        </w:rPr>
        <w:lastRenderedPageBreak/>
        <w:t>投标人应当在投标截止时间前完成电子投标文件的传输提交至政府采购云平台（</w:t>
      </w:r>
      <w:r>
        <w:rPr>
          <w:rFonts w:ascii="Arial" w:hAnsi="Arial" w:cs="Arial"/>
        </w:rPr>
        <w:t>https://www.zcygov.cn</w:t>
      </w:r>
      <w:r>
        <w:rPr>
          <w:rFonts w:ascii="Arial" w:hAnsi="Arial" w:cs="Arial"/>
        </w:rPr>
        <w:t>），投标截止时间前未完成传输提交的，视为未提交投标文件。投标截止时间以后传输提交的投标文件，将被拒收。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）备份电子投标文件提交</w:t>
      </w:r>
    </w:p>
    <w:p w:rsidR="004563E5" w:rsidRDefault="009834B9">
      <w:pPr>
        <w:snapToGrid w:val="0"/>
        <w:spacing w:line="300" w:lineRule="auto"/>
        <w:ind w:firstLineChars="200" w:firstLine="420"/>
        <w:rPr>
          <w:rFonts w:ascii="Arial" w:hAnsi="Arial" w:cs="Arial"/>
        </w:rPr>
      </w:pPr>
      <w:r>
        <w:rPr>
          <w:rFonts w:ascii="Arial" w:hAnsi="Arial" w:cs="Arial"/>
        </w:rPr>
        <w:t>投标人可以提交备份电子投标文件，如提交备份电子投标文件，请按以下方式提交。</w:t>
      </w:r>
    </w:p>
    <w:p w:rsidR="004563E5" w:rsidRDefault="009834B9">
      <w:pPr>
        <w:snapToGrid w:val="0"/>
        <w:spacing w:line="300" w:lineRule="auto"/>
        <w:ind w:firstLineChars="200" w:firstLine="420"/>
        <w:rPr>
          <w:rFonts w:ascii="Arial" w:hAnsi="Arial" w:cs="Arial"/>
        </w:rPr>
      </w:pPr>
      <w:r>
        <w:rPr>
          <w:rFonts w:ascii="Arial" w:hAnsi="Arial" w:cs="Arial"/>
        </w:rPr>
        <w:t>应当在投标截止时间以前，供应商将以介质存储的数据电文形式的备份电子投标文件密封并以邮寄或直接送达等形式提交给采购代理机构联系人，使其在投标截止时间以前收到。封皮应注明投标人名称、项目名称。</w:t>
      </w:r>
    </w:p>
    <w:p w:rsidR="004563E5" w:rsidRDefault="009834B9">
      <w:pPr>
        <w:snapToGrid w:val="0"/>
        <w:spacing w:line="300" w:lineRule="auto"/>
        <w:ind w:firstLineChars="200" w:firstLine="420"/>
        <w:rPr>
          <w:rFonts w:ascii="Arial" w:hAnsi="Arial" w:cs="Arial"/>
        </w:rPr>
      </w:pPr>
      <w:r>
        <w:rPr>
          <w:rFonts w:ascii="Arial" w:hAnsi="Arial" w:cs="Arial"/>
        </w:rPr>
        <w:t>备份电子投标文件仅在在线解密异常处理时使用。投标文件已按时解密的，备份电子投标文件自动失效。</w:t>
      </w:r>
    </w:p>
    <w:p w:rsidR="004563E5" w:rsidRDefault="009834B9">
      <w:pPr>
        <w:snapToGrid w:val="0"/>
        <w:spacing w:line="300" w:lineRule="auto"/>
        <w:ind w:firstLineChars="200" w:firstLine="420"/>
        <w:rPr>
          <w:rFonts w:ascii="Arial" w:hAnsi="Arial" w:cs="Arial"/>
        </w:rPr>
      </w:pPr>
      <w:r>
        <w:rPr>
          <w:rFonts w:ascii="Arial" w:hAnsi="Arial" w:cs="Arial"/>
        </w:rPr>
        <w:t xml:space="preserve">4.2.2 </w:t>
      </w:r>
      <w:r>
        <w:rPr>
          <w:rFonts w:ascii="Arial" w:hAnsi="Arial" w:cs="Arial"/>
        </w:rPr>
        <w:t>投标人提交的投标文件均不予退还。</w:t>
      </w:r>
    </w:p>
    <w:p w:rsidR="004563E5" w:rsidRDefault="009834B9">
      <w:pPr>
        <w:snapToGrid w:val="0"/>
        <w:spacing w:line="300" w:lineRule="auto"/>
        <w:ind w:firstLineChars="200" w:firstLine="420"/>
        <w:rPr>
          <w:rFonts w:ascii="Arial" w:hAnsi="Arial" w:cs="Arial"/>
        </w:rPr>
      </w:pPr>
      <w:r>
        <w:rPr>
          <w:rFonts w:ascii="Arial" w:hAnsi="Arial" w:cs="Arial"/>
        </w:rPr>
        <w:t xml:space="preserve">4.2.3 </w:t>
      </w:r>
      <w:r>
        <w:rPr>
          <w:rFonts w:ascii="Arial" w:hAnsi="Arial" w:cs="Arial"/>
        </w:rPr>
        <w:t>逾期传输的电子投标文件，采购人将不予受理。</w:t>
      </w:r>
    </w:p>
    <w:p w:rsidR="004563E5" w:rsidRDefault="009834B9">
      <w:pPr>
        <w:snapToGrid w:val="0"/>
        <w:spacing w:line="300" w:lineRule="auto"/>
        <w:ind w:firstLineChars="200" w:firstLine="420"/>
        <w:rPr>
          <w:rFonts w:ascii="Arial" w:hAnsi="Arial" w:cs="Arial"/>
        </w:rPr>
      </w:pPr>
      <w:r>
        <w:rPr>
          <w:rFonts w:ascii="Arial" w:hAnsi="Arial" w:cs="Arial"/>
        </w:rPr>
        <w:t xml:space="preserve">4.2.4 </w:t>
      </w:r>
      <w:r>
        <w:rPr>
          <w:rFonts w:ascii="Arial" w:hAnsi="Arial" w:cs="Arial"/>
        </w:rPr>
        <w:t>采购人如因故推迟投标截止时间，应以书面形式通知所有投标人。在这种情况下，采购人和投标人的权利和义务将受到新的投标截止时间的约束。</w:t>
      </w:r>
    </w:p>
    <w:p w:rsidR="004563E5" w:rsidRDefault="009834B9">
      <w:pPr>
        <w:pStyle w:val="3"/>
        <w:adjustRightInd w:val="0"/>
        <w:ind w:firstLine="422"/>
        <w:rPr>
          <w:rFonts w:cs="Arial"/>
          <w:szCs w:val="21"/>
        </w:rPr>
      </w:pPr>
      <w:r>
        <w:rPr>
          <w:rFonts w:cs="Arial"/>
          <w:szCs w:val="21"/>
        </w:rPr>
        <w:t xml:space="preserve">4.3 </w:t>
      </w:r>
      <w:r>
        <w:rPr>
          <w:rFonts w:cs="Arial"/>
          <w:szCs w:val="21"/>
        </w:rPr>
        <w:t>投标文件的补充、修改和撤回</w:t>
      </w:r>
    </w:p>
    <w:p w:rsidR="004563E5" w:rsidRDefault="009834B9">
      <w:pPr>
        <w:snapToGrid w:val="0"/>
        <w:spacing w:line="300" w:lineRule="auto"/>
        <w:ind w:firstLineChars="200" w:firstLine="420"/>
        <w:rPr>
          <w:rFonts w:ascii="Arial" w:hAnsi="Arial" w:cs="Arial"/>
        </w:rPr>
      </w:pPr>
      <w:r>
        <w:rPr>
          <w:rFonts w:ascii="Arial" w:hAnsi="Arial" w:cs="Arial"/>
        </w:rPr>
        <w:t xml:space="preserve">4.3.1 </w:t>
      </w:r>
      <w:r>
        <w:rPr>
          <w:rFonts w:ascii="Arial" w:hAnsi="Arial" w:cs="Arial"/>
        </w:rPr>
        <w:t>投标人在投标以后如必须补充、修改或撤回投标文件，必须在投标截止时间以前在</w:t>
      </w:r>
      <w:r>
        <w:rPr>
          <w:rFonts w:ascii="Arial" w:hAnsi="Arial" w:cs="Arial"/>
        </w:rPr>
        <w:t>“</w:t>
      </w:r>
      <w:r>
        <w:rPr>
          <w:rFonts w:ascii="Arial" w:hAnsi="Arial" w:cs="Arial"/>
        </w:rPr>
        <w:t>政府采购云平台</w:t>
      </w:r>
      <w:r>
        <w:rPr>
          <w:rFonts w:ascii="Arial" w:hAnsi="Arial" w:cs="Arial"/>
        </w:rPr>
        <w:t>”</w:t>
      </w:r>
      <w:r>
        <w:rPr>
          <w:rFonts w:ascii="Arial" w:hAnsi="Arial" w:cs="Arial"/>
        </w:rPr>
        <w:t>上补充、修改或撤回投标文件。补充、修改电子投标文件的，应当先行撤回原文件，补充、修改后重新传输提交。投标截止时间前未完成传输的，视为撤回投标文件。</w:t>
      </w:r>
    </w:p>
    <w:p w:rsidR="004563E5" w:rsidRDefault="009834B9">
      <w:pPr>
        <w:pStyle w:val="3"/>
        <w:adjustRightInd w:val="0"/>
        <w:ind w:firstLine="422"/>
        <w:rPr>
          <w:rFonts w:cs="Arial"/>
          <w:szCs w:val="21"/>
        </w:rPr>
      </w:pPr>
      <w:r>
        <w:rPr>
          <w:rFonts w:cs="Arial"/>
          <w:szCs w:val="21"/>
        </w:rPr>
        <w:t xml:space="preserve">4.4 </w:t>
      </w:r>
      <w:r>
        <w:rPr>
          <w:rFonts w:cs="Arial"/>
          <w:szCs w:val="21"/>
        </w:rPr>
        <w:t>备选投标方案</w:t>
      </w:r>
    </w:p>
    <w:p w:rsidR="004563E5" w:rsidRDefault="009834B9">
      <w:pPr>
        <w:snapToGrid w:val="0"/>
        <w:spacing w:line="300" w:lineRule="auto"/>
        <w:ind w:firstLineChars="200" w:firstLine="420"/>
        <w:rPr>
          <w:rFonts w:ascii="Arial" w:hAnsi="Arial" w:cs="Arial"/>
        </w:rPr>
      </w:pPr>
      <w:r>
        <w:rPr>
          <w:rFonts w:ascii="Arial" w:hAnsi="Arial" w:cs="Arial"/>
        </w:rPr>
        <w:t>投标人不得提交备选投标方案，否则，投标文件将被判定为无效标。【注：备选投标方案不是指备份投标文件】</w:t>
      </w:r>
    </w:p>
    <w:p w:rsidR="004563E5" w:rsidRDefault="009834B9">
      <w:pPr>
        <w:pStyle w:val="3"/>
        <w:adjustRightInd w:val="0"/>
        <w:ind w:firstLine="422"/>
        <w:rPr>
          <w:rFonts w:cs="Arial"/>
          <w:szCs w:val="21"/>
        </w:rPr>
      </w:pPr>
      <w:r>
        <w:rPr>
          <w:rFonts w:cs="Arial"/>
          <w:szCs w:val="21"/>
        </w:rPr>
        <w:t xml:space="preserve">4.5 </w:t>
      </w:r>
      <w:r>
        <w:rPr>
          <w:rFonts w:cs="Arial"/>
          <w:szCs w:val="21"/>
        </w:rPr>
        <w:t>不予受理的投标文件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）在投标截止时间以后送达的投标文件；</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）未密封的备份电子投标文件；</w:t>
      </w:r>
    </w:p>
    <w:p w:rsidR="004563E5" w:rsidRDefault="009834B9">
      <w:pPr>
        <w:pStyle w:val="3"/>
        <w:adjustRightInd w:val="0"/>
        <w:ind w:firstLine="422"/>
        <w:rPr>
          <w:rFonts w:cs="Arial"/>
          <w:szCs w:val="21"/>
        </w:rPr>
      </w:pPr>
      <w:r>
        <w:rPr>
          <w:rFonts w:cs="Arial"/>
          <w:szCs w:val="21"/>
        </w:rPr>
        <w:t xml:space="preserve">4.6 </w:t>
      </w:r>
      <w:r>
        <w:rPr>
          <w:rFonts w:cs="Arial"/>
          <w:szCs w:val="21"/>
        </w:rPr>
        <w:t>投标人不足三家情况处理</w:t>
      </w:r>
    </w:p>
    <w:p w:rsidR="004563E5" w:rsidRDefault="009834B9">
      <w:pPr>
        <w:snapToGrid w:val="0"/>
        <w:spacing w:line="300" w:lineRule="auto"/>
        <w:ind w:firstLineChars="200" w:firstLine="420"/>
        <w:rPr>
          <w:rFonts w:ascii="Arial" w:hAnsi="Arial" w:cs="Arial"/>
        </w:rPr>
      </w:pPr>
      <w:r>
        <w:rPr>
          <w:rFonts w:ascii="Arial" w:hAnsi="Arial" w:cs="Arial"/>
        </w:rPr>
        <w:t>至投标截止时间，参加标项投标的投标人不足三家的，除采购任务取消情形外，采购人可选择以下方式之一处理：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）可将本标项作废标处理，重新组织采购；</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）可按同级政府采购监督管理部门的审批意见采用其他采购方式组织采购；</w:t>
      </w:r>
    </w:p>
    <w:p w:rsidR="004563E5" w:rsidRDefault="009834B9">
      <w:pPr>
        <w:pStyle w:val="2"/>
        <w:adjustRightInd w:val="0"/>
        <w:spacing w:before="120"/>
        <w:ind w:firstLine="422"/>
        <w:rPr>
          <w:rFonts w:cs="Arial"/>
          <w:szCs w:val="21"/>
        </w:rPr>
      </w:pPr>
      <w:bookmarkStart w:id="83" w:name="_Toc82873326"/>
      <w:bookmarkStart w:id="84" w:name="_Toc82338243"/>
      <w:r>
        <w:rPr>
          <w:rFonts w:cs="Arial"/>
          <w:szCs w:val="21"/>
        </w:rPr>
        <w:t>五、开标、评标</w:t>
      </w:r>
      <w:bookmarkEnd w:id="83"/>
      <w:bookmarkEnd w:id="84"/>
      <w:r>
        <w:rPr>
          <w:rFonts w:cs="Arial"/>
          <w:szCs w:val="21"/>
        </w:rPr>
        <w:t>及合同签订</w:t>
      </w:r>
    </w:p>
    <w:p w:rsidR="004563E5" w:rsidRDefault="009834B9">
      <w:pPr>
        <w:pStyle w:val="3"/>
        <w:tabs>
          <w:tab w:val="left" w:pos="720"/>
        </w:tabs>
        <w:adjustRightInd w:val="0"/>
        <w:ind w:firstLine="422"/>
        <w:rPr>
          <w:rFonts w:cs="Arial"/>
          <w:szCs w:val="21"/>
        </w:rPr>
      </w:pPr>
      <w:r>
        <w:rPr>
          <w:rFonts w:cs="Arial"/>
          <w:szCs w:val="21"/>
        </w:rPr>
        <w:t xml:space="preserve">5.1 </w:t>
      </w:r>
      <w:r>
        <w:rPr>
          <w:rFonts w:cs="Arial"/>
          <w:szCs w:val="21"/>
        </w:rPr>
        <w:t>开标</w:t>
      </w:r>
    </w:p>
    <w:p w:rsidR="004563E5" w:rsidRDefault="009834B9">
      <w:pPr>
        <w:snapToGrid w:val="0"/>
        <w:spacing w:line="300" w:lineRule="auto"/>
        <w:ind w:firstLineChars="200" w:firstLine="420"/>
        <w:rPr>
          <w:rFonts w:ascii="Arial" w:hAnsi="Arial" w:cs="Arial"/>
        </w:rPr>
      </w:pPr>
      <w:r>
        <w:rPr>
          <w:rFonts w:ascii="Arial" w:hAnsi="Arial" w:cs="Arial"/>
        </w:rPr>
        <w:t xml:space="preserve">5.1.1 </w:t>
      </w:r>
      <w:r>
        <w:rPr>
          <w:rFonts w:ascii="Arial" w:hAnsi="Arial" w:cs="Arial"/>
        </w:rPr>
        <w:t>采购人按</w:t>
      </w:r>
      <w:r>
        <w:rPr>
          <w:rFonts w:ascii="Arial" w:hAnsi="Arial" w:cs="Arial"/>
        </w:rPr>
        <w:t>“</w:t>
      </w:r>
      <w:r>
        <w:rPr>
          <w:rFonts w:ascii="Arial" w:hAnsi="Arial" w:cs="Arial"/>
        </w:rPr>
        <w:t>投标人须知前附表</w:t>
      </w:r>
      <w:r>
        <w:rPr>
          <w:rFonts w:ascii="Arial" w:hAnsi="Arial" w:cs="Arial"/>
        </w:rPr>
        <w:t>”</w:t>
      </w:r>
      <w:r>
        <w:rPr>
          <w:rFonts w:ascii="Arial" w:hAnsi="Arial" w:cs="Arial"/>
        </w:rPr>
        <w:t>规定的时间、地点公开开标，并邀请所有投标人代表准时在线参加。</w:t>
      </w:r>
    </w:p>
    <w:p w:rsidR="004563E5" w:rsidRDefault="009834B9">
      <w:pPr>
        <w:snapToGrid w:val="0"/>
        <w:spacing w:line="300" w:lineRule="auto"/>
        <w:ind w:firstLineChars="200" w:firstLine="420"/>
        <w:rPr>
          <w:rFonts w:ascii="Arial" w:hAnsi="Arial" w:cs="Arial"/>
        </w:rPr>
      </w:pPr>
      <w:r>
        <w:rPr>
          <w:rFonts w:ascii="Arial" w:hAnsi="Arial" w:cs="Arial"/>
        </w:rPr>
        <w:t xml:space="preserve">5.1.2 </w:t>
      </w:r>
      <w:r>
        <w:rPr>
          <w:rFonts w:ascii="Arial" w:hAnsi="Arial" w:cs="Arial"/>
        </w:rPr>
        <w:t>投标人代表应在线参加开标活动。</w:t>
      </w:r>
    </w:p>
    <w:p w:rsidR="004563E5" w:rsidRDefault="009834B9">
      <w:pPr>
        <w:snapToGrid w:val="0"/>
        <w:spacing w:line="300" w:lineRule="auto"/>
        <w:ind w:firstLineChars="200" w:firstLine="420"/>
        <w:rPr>
          <w:rFonts w:ascii="Arial" w:hAnsi="Arial" w:cs="Arial"/>
        </w:rPr>
      </w:pPr>
      <w:r>
        <w:rPr>
          <w:rFonts w:ascii="Arial" w:hAnsi="Arial" w:cs="Arial"/>
        </w:rPr>
        <w:t>开标活动组织人员告知投标人开标活动组织人员情况，已提交投标文件的投标人名单、应当回避的情形、开启报价文件的预计时间等，组织投标人签署《政府采购活动现场确认声明书》。</w:t>
      </w:r>
    </w:p>
    <w:p w:rsidR="004563E5" w:rsidRDefault="009834B9">
      <w:pPr>
        <w:widowControl/>
        <w:adjustRightInd w:val="0"/>
        <w:snapToGrid w:val="0"/>
        <w:spacing w:line="300" w:lineRule="auto"/>
        <w:ind w:firstLineChars="200" w:firstLine="422"/>
        <w:jc w:val="left"/>
        <w:rPr>
          <w:rFonts w:ascii="Arial" w:hAnsi="Arial" w:cs="Arial"/>
          <w:b/>
          <w:bCs/>
          <w:kern w:val="0"/>
          <w:szCs w:val="21"/>
        </w:rPr>
      </w:pPr>
      <w:r>
        <w:rPr>
          <w:rFonts w:ascii="Arial" w:hAnsi="Arial" w:cs="Arial"/>
          <w:b/>
          <w:bCs/>
          <w:kern w:val="0"/>
          <w:szCs w:val="21"/>
        </w:rPr>
        <w:t xml:space="preserve">5.1.3 </w:t>
      </w:r>
      <w:r>
        <w:rPr>
          <w:rFonts w:ascii="Arial" w:hAnsi="Arial" w:cs="Arial"/>
          <w:b/>
          <w:bCs/>
          <w:kern w:val="0"/>
          <w:szCs w:val="21"/>
        </w:rPr>
        <w:t>在线解密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）开始在线解密</w:t>
      </w:r>
    </w:p>
    <w:p w:rsidR="004563E5" w:rsidRDefault="009834B9">
      <w:pPr>
        <w:snapToGrid w:val="0"/>
        <w:spacing w:line="300" w:lineRule="auto"/>
        <w:ind w:firstLineChars="200" w:firstLine="420"/>
        <w:rPr>
          <w:rFonts w:ascii="Arial" w:hAnsi="Arial" w:cs="Arial"/>
        </w:rPr>
      </w:pPr>
      <w:r>
        <w:rPr>
          <w:rFonts w:ascii="Arial" w:hAnsi="Arial" w:cs="Arial"/>
        </w:rPr>
        <w:t>至投标截止时间，开标活动组织人员启动在线解密程序，投标人应登录政府采购云平台在在线解密时间内对已提交的电子投标文件进行解密。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）解密异常处理</w:t>
      </w:r>
    </w:p>
    <w:p w:rsidR="004563E5" w:rsidRDefault="009834B9">
      <w:pPr>
        <w:snapToGrid w:val="0"/>
        <w:spacing w:line="300" w:lineRule="auto"/>
        <w:ind w:firstLineChars="200" w:firstLine="420"/>
        <w:rPr>
          <w:rFonts w:ascii="Arial" w:hAnsi="Arial" w:cs="Arial"/>
        </w:rPr>
      </w:pPr>
      <w:r>
        <w:rPr>
          <w:rFonts w:ascii="Arial" w:hAnsi="Arial" w:cs="Arial"/>
        </w:rPr>
        <w:lastRenderedPageBreak/>
        <w:t>如在线解密失败，开标活动组织人员将启动异常处理，上传投标人在投标截止时间前提交的备份电子投标文件进行再次解密，如未提供备份电子投标文件，将不进行再次解密程序。无法在线解密视为投标人放弃投标。</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）在线解密时间</w:t>
      </w:r>
    </w:p>
    <w:p w:rsidR="004563E5" w:rsidRDefault="009834B9">
      <w:pPr>
        <w:snapToGrid w:val="0"/>
        <w:spacing w:line="300" w:lineRule="auto"/>
        <w:ind w:firstLineChars="200" w:firstLine="420"/>
        <w:rPr>
          <w:rFonts w:ascii="Arial" w:hAnsi="Arial" w:cs="Arial"/>
        </w:rPr>
      </w:pPr>
      <w:r>
        <w:rPr>
          <w:rFonts w:ascii="Arial" w:hAnsi="Arial" w:cs="Arial"/>
        </w:rPr>
        <w:t>在线解密时间为</w:t>
      </w:r>
      <w:r>
        <w:rPr>
          <w:rFonts w:ascii="Arial" w:hAnsi="Arial" w:cs="Arial"/>
        </w:rPr>
        <w:t>30</w:t>
      </w:r>
      <w:r>
        <w:rPr>
          <w:rFonts w:ascii="Arial" w:hAnsi="Arial" w:cs="Arial"/>
        </w:rPr>
        <w:t>分钟。</w:t>
      </w:r>
    </w:p>
    <w:p w:rsidR="004563E5" w:rsidRDefault="009834B9">
      <w:pPr>
        <w:widowControl/>
        <w:adjustRightInd w:val="0"/>
        <w:snapToGrid w:val="0"/>
        <w:spacing w:line="300" w:lineRule="auto"/>
        <w:ind w:firstLineChars="200" w:firstLine="422"/>
        <w:jc w:val="left"/>
        <w:rPr>
          <w:rFonts w:ascii="Arial" w:hAnsi="Arial" w:cs="Arial"/>
          <w:b/>
          <w:bCs/>
          <w:kern w:val="0"/>
          <w:szCs w:val="21"/>
        </w:rPr>
      </w:pPr>
      <w:r>
        <w:rPr>
          <w:rFonts w:ascii="Arial" w:hAnsi="Arial" w:cs="Arial"/>
          <w:b/>
          <w:bCs/>
          <w:kern w:val="0"/>
          <w:szCs w:val="21"/>
        </w:rPr>
        <w:t xml:space="preserve">5.1.4 </w:t>
      </w:r>
      <w:r>
        <w:rPr>
          <w:rFonts w:ascii="Arial" w:hAnsi="Arial" w:cs="Arial"/>
          <w:b/>
          <w:bCs/>
          <w:kern w:val="0"/>
          <w:szCs w:val="21"/>
        </w:rPr>
        <w:t>在线开启投标文件</w:t>
      </w:r>
    </w:p>
    <w:p w:rsidR="004563E5" w:rsidRDefault="009834B9">
      <w:pPr>
        <w:snapToGrid w:val="0"/>
        <w:spacing w:line="300" w:lineRule="auto"/>
        <w:ind w:firstLineChars="200" w:firstLine="420"/>
        <w:rPr>
          <w:rFonts w:ascii="Arial" w:hAnsi="Arial" w:cs="Arial"/>
        </w:rPr>
      </w:pPr>
      <w:r>
        <w:rPr>
          <w:rFonts w:ascii="Arial" w:hAnsi="Arial" w:cs="Arial"/>
        </w:rPr>
        <w:t>待所有投标人在线解密结束后，开标活动组织人员在线开启投标文件。</w:t>
      </w:r>
    </w:p>
    <w:p w:rsidR="004563E5" w:rsidRDefault="009834B9">
      <w:pPr>
        <w:widowControl/>
        <w:adjustRightInd w:val="0"/>
        <w:snapToGrid w:val="0"/>
        <w:spacing w:line="300" w:lineRule="auto"/>
        <w:ind w:firstLineChars="200" w:firstLine="422"/>
        <w:jc w:val="left"/>
        <w:rPr>
          <w:rFonts w:ascii="Arial" w:hAnsi="Arial" w:cs="Arial"/>
          <w:b/>
          <w:bCs/>
          <w:kern w:val="0"/>
          <w:szCs w:val="21"/>
        </w:rPr>
      </w:pPr>
      <w:r>
        <w:rPr>
          <w:rFonts w:ascii="Arial" w:hAnsi="Arial" w:cs="Arial"/>
          <w:b/>
          <w:bCs/>
          <w:kern w:val="0"/>
          <w:szCs w:val="21"/>
        </w:rPr>
        <w:t xml:space="preserve">5.1.5 </w:t>
      </w:r>
      <w:r>
        <w:rPr>
          <w:rFonts w:ascii="Arial" w:hAnsi="Arial" w:cs="Arial"/>
          <w:b/>
          <w:bCs/>
          <w:kern w:val="0"/>
          <w:szCs w:val="21"/>
        </w:rPr>
        <w:t>公布商务和技术评审情况</w:t>
      </w:r>
    </w:p>
    <w:p w:rsidR="004563E5" w:rsidRDefault="009834B9">
      <w:pPr>
        <w:snapToGrid w:val="0"/>
        <w:spacing w:line="300" w:lineRule="auto"/>
        <w:ind w:firstLineChars="200" w:firstLine="420"/>
        <w:rPr>
          <w:rFonts w:ascii="Arial" w:hAnsi="Arial" w:cs="Arial"/>
        </w:rPr>
      </w:pPr>
      <w:r>
        <w:rPr>
          <w:rFonts w:ascii="Arial" w:hAnsi="Arial" w:cs="Arial"/>
        </w:rPr>
        <w:t>商务和技术评审结束后，开标活动组织人员在线、开标现场公布商务和技术评审有效的投标人名单及无效投标人名称及理由；采用综合评分法的，同时公布其商务和技术得分情况。</w:t>
      </w:r>
    </w:p>
    <w:p w:rsidR="004563E5" w:rsidRDefault="009834B9">
      <w:pPr>
        <w:widowControl/>
        <w:adjustRightInd w:val="0"/>
        <w:snapToGrid w:val="0"/>
        <w:spacing w:line="300" w:lineRule="auto"/>
        <w:ind w:firstLineChars="200" w:firstLine="422"/>
        <w:jc w:val="left"/>
        <w:rPr>
          <w:rFonts w:ascii="Arial" w:hAnsi="Arial" w:cs="Arial"/>
          <w:szCs w:val="21"/>
        </w:rPr>
      </w:pPr>
      <w:r>
        <w:rPr>
          <w:rFonts w:ascii="Arial" w:hAnsi="Arial" w:cs="Arial"/>
          <w:b/>
          <w:bCs/>
          <w:kern w:val="0"/>
          <w:szCs w:val="21"/>
        </w:rPr>
        <w:t xml:space="preserve">5.1.6 </w:t>
      </w:r>
      <w:r>
        <w:rPr>
          <w:rFonts w:ascii="Arial" w:hAnsi="Arial" w:cs="Arial"/>
          <w:b/>
          <w:bCs/>
          <w:kern w:val="0"/>
          <w:szCs w:val="21"/>
        </w:rPr>
        <w:t>在线开启报价文件</w:t>
      </w:r>
    </w:p>
    <w:p w:rsidR="004563E5" w:rsidRDefault="009834B9">
      <w:pPr>
        <w:snapToGrid w:val="0"/>
        <w:spacing w:line="300" w:lineRule="auto"/>
        <w:ind w:firstLineChars="200" w:firstLine="420"/>
        <w:rPr>
          <w:rFonts w:ascii="Arial" w:hAnsi="Arial" w:cs="Arial"/>
        </w:rPr>
      </w:pPr>
      <w:r>
        <w:rPr>
          <w:rFonts w:ascii="Arial" w:hAnsi="Arial" w:cs="Arial"/>
        </w:rPr>
        <w:t>开启投标人报价文件，开标活动组织人员宣读开标（报价）一览表有关内容，同时当场制作并打印开标记录表，由在开标现场的投标人代表、唱标人、记录人和现场监督员在开标记录表上签字确认。如投标人代表未签字，也未说明理由，视为无异议。</w:t>
      </w:r>
    </w:p>
    <w:p w:rsidR="004563E5" w:rsidRDefault="009834B9">
      <w:pPr>
        <w:snapToGrid w:val="0"/>
        <w:spacing w:line="300" w:lineRule="auto"/>
        <w:ind w:firstLineChars="200" w:firstLine="420"/>
        <w:rPr>
          <w:rFonts w:ascii="Arial" w:hAnsi="Arial" w:cs="Arial"/>
        </w:rPr>
      </w:pPr>
      <w:r>
        <w:rPr>
          <w:rFonts w:ascii="Arial" w:hAnsi="Arial" w:cs="Arial"/>
        </w:rPr>
        <w:t>开标结束后，如发现开标结果与报价文件不一致者，由评标委员会根据报价文件内容进行纠正。</w:t>
      </w:r>
    </w:p>
    <w:p w:rsidR="004563E5" w:rsidRDefault="009834B9">
      <w:pPr>
        <w:widowControl/>
        <w:adjustRightInd w:val="0"/>
        <w:snapToGrid w:val="0"/>
        <w:spacing w:line="300" w:lineRule="auto"/>
        <w:ind w:firstLineChars="200" w:firstLine="422"/>
        <w:jc w:val="left"/>
        <w:rPr>
          <w:rFonts w:ascii="Arial" w:hAnsi="Arial" w:cs="Arial"/>
          <w:b/>
          <w:bCs/>
          <w:kern w:val="0"/>
          <w:szCs w:val="21"/>
        </w:rPr>
      </w:pPr>
      <w:r>
        <w:rPr>
          <w:rFonts w:ascii="Arial" w:hAnsi="Arial" w:cs="Arial"/>
          <w:b/>
          <w:bCs/>
          <w:kern w:val="0"/>
          <w:szCs w:val="21"/>
        </w:rPr>
        <w:t xml:space="preserve">5.1.7 </w:t>
      </w:r>
      <w:r>
        <w:rPr>
          <w:rFonts w:ascii="Arial" w:hAnsi="Arial" w:cs="Arial"/>
          <w:b/>
          <w:bCs/>
          <w:kern w:val="0"/>
          <w:szCs w:val="21"/>
        </w:rPr>
        <w:t>公布评审结果</w:t>
      </w:r>
    </w:p>
    <w:p w:rsidR="004563E5" w:rsidRDefault="009834B9">
      <w:pPr>
        <w:snapToGrid w:val="0"/>
        <w:spacing w:line="300" w:lineRule="auto"/>
        <w:ind w:firstLineChars="200" w:firstLine="420"/>
        <w:rPr>
          <w:rFonts w:ascii="Arial" w:hAnsi="Arial" w:cs="Arial"/>
        </w:rPr>
      </w:pPr>
      <w:r>
        <w:rPr>
          <w:rFonts w:ascii="Arial" w:hAnsi="Arial" w:cs="Arial"/>
        </w:rPr>
        <w:t>评审结束后，开标活动组织人员公布各投标人得分、中标候选人名单，及采购人最终确定中标人名单的时间和公告方式等。</w:t>
      </w:r>
    </w:p>
    <w:p w:rsidR="004563E5" w:rsidRDefault="009834B9">
      <w:pPr>
        <w:pStyle w:val="3"/>
        <w:adjustRightInd w:val="0"/>
        <w:ind w:firstLine="422"/>
        <w:rPr>
          <w:rFonts w:cs="Arial"/>
          <w:szCs w:val="21"/>
        </w:rPr>
      </w:pPr>
      <w:r>
        <w:rPr>
          <w:rFonts w:cs="Arial"/>
          <w:szCs w:val="21"/>
        </w:rPr>
        <w:t xml:space="preserve">5.2 </w:t>
      </w:r>
      <w:r>
        <w:rPr>
          <w:rFonts w:cs="Arial"/>
          <w:szCs w:val="21"/>
        </w:rPr>
        <w:t>开标异议</w:t>
      </w:r>
    </w:p>
    <w:p w:rsidR="004563E5" w:rsidRDefault="009834B9">
      <w:pPr>
        <w:snapToGrid w:val="0"/>
        <w:spacing w:line="300" w:lineRule="auto"/>
        <w:ind w:firstLineChars="200" w:firstLine="420"/>
        <w:rPr>
          <w:rFonts w:ascii="Arial" w:hAnsi="Arial" w:cs="Arial"/>
        </w:rPr>
      </w:pPr>
      <w:r>
        <w:rPr>
          <w:rFonts w:ascii="Arial" w:hAnsi="Arial" w:cs="Arial"/>
        </w:rPr>
        <w:t>投标人如对开标有异议，应当在开标现场提出，开标现场组织人员将当场作出答复，并制作记录。</w:t>
      </w:r>
    </w:p>
    <w:p w:rsidR="004563E5" w:rsidRDefault="009834B9">
      <w:pPr>
        <w:pStyle w:val="3"/>
        <w:adjustRightInd w:val="0"/>
        <w:ind w:firstLine="422"/>
        <w:rPr>
          <w:rFonts w:cs="Arial"/>
          <w:szCs w:val="21"/>
        </w:rPr>
      </w:pPr>
      <w:r>
        <w:rPr>
          <w:rFonts w:cs="Arial"/>
          <w:szCs w:val="21"/>
        </w:rPr>
        <w:t xml:space="preserve">5.3 </w:t>
      </w:r>
      <w:r>
        <w:rPr>
          <w:rFonts w:cs="Arial"/>
          <w:szCs w:val="21"/>
        </w:rPr>
        <w:t>投标人资格审查</w:t>
      </w:r>
    </w:p>
    <w:p w:rsidR="004563E5" w:rsidRDefault="009834B9">
      <w:pPr>
        <w:snapToGrid w:val="0"/>
        <w:spacing w:line="300" w:lineRule="auto"/>
        <w:ind w:firstLineChars="200" w:firstLine="420"/>
        <w:rPr>
          <w:rFonts w:ascii="Arial" w:hAnsi="Arial" w:cs="Arial"/>
        </w:rPr>
      </w:pPr>
      <w:r>
        <w:rPr>
          <w:rFonts w:ascii="Arial" w:hAnsi="Arial" w:cs="Arial"/>
        </w:rPr>
        <w:t>采购人或采购代理机构将首先审查各投标人的资格条件是否满足招标文件的要求。采购人或采购代理机构对投标人所提供的资格证明材料仅负审核的责任。如发现投标人所提供的资格证明材料不合法或不真实，采购人可取消中标资格并追究投标人的法律责任。</w:t>
      </w:r>
    </w:p>
    <w:p w:rsidR="004563E5" w:rsidRDefault="009834B9">
      <w:pPr>
        <w:snapToGrid w:val="0"/>
        <w:spacing w:line="300" w:lineRule="auto"/>
        <w:ind w:firstLineChars="200" w:firstLine="422"/>
        <w:rPr>
          <w:rFonts w:ascii="Arial" w:hAnsi="Arial" w:cs="Arial"/>
          <w:b/>
          <w:bCs/>
        </w:rPr>
      </w:pPr>
      <w:r>
        <w:rPr>
          <w:rFonts w:ascii="Arial" w:hAnsi="Arial" w:cs="Arial"/>
          <w:b/>
          <w:bCs/>
        </w:rPr>
        <w:t>单位负责人为同一人或者存在直接控股、管理关系的不同供应商，不得参加同一合同项下的政府采购活动。违反该款规定的，相关投标均无效。</w:t>
      </w:r>
    </w:p>
    <w:p w:rsidR="004563E5" w:rsidRDefault="009834B9">
      <w:pPr>
        <w:snapToGrid w:val="0"/>
        <w:spacing w:line="300" w:lineRule="auto"/>
        <w:ind w:firstLineChars="200" w:firstLine="422"/>
        <w:rPr>
          <w:rFonts w:ascii="Arial" w:hAnsi="Arial" w:cs="Arial"/>
          <w:b/>
          <w:bCs/>
        </w:rPr>
      </w:pPr>
      <w:r>
        <w:rPr>
          <w:rFonts w:ascii="Arial" w:hAnsi="Arial" w:cs="Arial"/>
          <w:b/>
          <w:bCs/>
        </w:rPr>
        <w:t>投标文件中提供的资格条件证明材料无法证明其满足招标文件规定资格条件，为无效投标。</w:t>
      </w:r>
    </w:p>
    <w:p w:rsidR="004563E5" w:rsidRDefault="009834B9">
      <w:pPr>
        <w:pStyle w:val="3"/>
        <w:adjustRightInd w:val="0"/>
        <w:ind w:firstLine="422"/>
        <w:rPr>
          <w:rFonts w:cs="Arial"/>
          <w:szCs w:val="21"/>
        </w:rPr>
      </w:pPr>
      <w:r>
        <w:rPr>
          <w:rFonts w:cs="Arial"/>
          <w:szCs w:val="21"/>
        </w:rPr>
        <w:t xml:space="preserve">5.4 </w:t>
      </w:r>
      <w:r>
        <w:rPr>
          <w:rFonts w:cs="Arial"/>
          <w:szCs w:val="21"/>
        </w:rPr>
        <w:t>投标文件符合性审查</w:t>
      </w:r>
    </w:p>
    <w:p w:rsidR="004563E5" w:rsidRDefault="009834B9">
      <w:pPr>
        <w:snapToGrid w:val="0"/>
        <w:spacing w:line="300" w:lineRule="auto"/>
        <w:ind w:firstLineChars="200" w:firstLine="420"/>
        <w:rPr>
          <w:rFonts w:ascii="Arial" w:hAnsi="Arial" w:cs="Arial"/>
        </w:rPr>
      </w:pPr>
      <w:r>
        <w:rPr>
          <w:rFonts w:ascii="Arial" w:hAnsi="Arial" w:cs="Arial"/>
        </w:rPr>
        <w:t>5.4.1</w:t>
      </w:r>
      <w:r>
        <w:rPr>
          <w:rFonts w:ascii="Arial" w:hAnsi="Arial" w:cs="Arial"/>
        </w:rPr>
        <w:t>评标委员会将首先审查每份投标文件是否实质上响应了招标文件的要求，实质性响应的投标文件是指投标文件符合招标文件规定的实质性内容、条件和规定。</w:t>
      </w:r>
    </w:p>
    <w:p w:rsidR="004563E5" w:rsidRDefault="009834B9">
      <w:pPr>
        <w:snapToGrid w:val="0"/>
        <w:spacing w:line="300" w:lineRule="auto"/>
        <w:ind w:firstLineChars="200" w:firstLine="420"/>
        <w:rPr>
          <w:rFonts w:ascii="Arial" w:hAnsi="Arial" w:cs="Arial"/>
        </w:rPr>
      </w:pPr>
      <w:r>
        <w:rPr>
          <w:rFonts w:ascii="Arial" w:hAnsi="Arial" w:cs="Arial"/>
        </w:rPr>
        <w:t>5.4.2</w:t>
      </w:r>
      <w:r>
        <w:rPr>
          <w:rFonts w:ascii="Arial" w:hAnsi="Arial" w:cs="Arial"/>
        </w:rPr>
        <w:t>重大偏离或保留是指将会影响到招标文件规定的服务范围、质量标准，或会给合同中规定的采购人的权利和投标人的责任造成实质性限制，而纠正这些偏离或保留将对其他提交了实质性响应的投标文件的投标人产生不公平影响的。</w:t>
      </w:r>
    </w:p>
    <w:p w:rsidR="004563E5" w:rsidRDefault="009834B9">
      <w:pPr>
        <w:snapToGrid w:val="0"/>
        <w:spacing w:line="300" w:lineRule="auto"/>
        <w:ind w:firstLineChars="200" w:firstLine="420"/>
        <w:rPr>
          <w:rFonts w:ascii="Arial" w:hAnsi="Arial" w:cs="Arial"/>
        </w:rPr>
      </w:pPr>
      <w:r>
        <w:rPr>
          <w:rFonts w:ascii="Arial" w:hAnsi="Arial" w:cs="Arial"/>
        </w:rPr>
        <w:t>5.4.3</w:t>
      </w:r>
      <w:r>
        <w:rPr>
          <w:rFonts w:ascii="Arial" w:hAnsi="Arial" w:cs="Arial"/>
        </w:rPr>
        <w:t>细微偏离是指投标文件对招标文件的非实质性内容存在不完全响应或不响应。</w:t>
      </w:r>
    </w:p>
    <w:p w:rsidR="004563E5" w:rsidRDefault="009834B9">
      <w:pPr>
        <w:snapToGrid w:val="0"/>
        <w:spacing w:line="300" w:lineRule="auto"/>
        <w:ind w:firstLineChars="200" w:firstLine="420"/>
        <w:rPr>
          <w:rFonts w:ascii="Arial" w:hAnsi="Arial" w:cs="Arial"/>
        </w:rPr>
      </w:pPr>
      <w:r>
        <w:rPr>
          <w:rFonts w:ascii="Arial" w:hAnsi="Arial" w:cs="Arial"/>
        </w:rPr>
        <w:t>5.4.4</w:t>
      </w:r>
      <w:r>
        <w:rPr>
          <w:rFonts w:ascii="Arial" w:hAnsi="Arial" w:cs="Arial"/>
          <w:spacing w:val="-2"/>
        </w:rPr>
        <w:t>重大偏离和保留、细微偏离由评标委员会界定。初步评审时如发现投标文件与招标文件要求有重大偏离和保留，其投标文件将被作无效标处理。投标人不得通过修正或撤消不符合招标文件要求的重大偏离和保留从而使其投标文件实质性响应招标文件要求。但允许投标文件在实质性满足招标文件要求的前提下出现的细微偏差，在详细评审时可按评标办法对细微偏差做出不利于该投标人的评审。</w:t>
      </w:r>
    </w:p>
    <w:p w:rsidR="004563E5" w:rsidRDefault="009834B9">
      <w:pPr>
        <w:pStyle w:val="3"/>
        <w:adjustRightInd w:val="0"/>
        <w:ind w:firstLine="422"/>
        <w:rPr>
          <w:rFonts w:cs="Arial"/>
          <w:szCs w:val="21"/>
        </w:rPr>
      </w:pPr>
      <w:r>
        <w:rPr>
          <w:rFonts w:cs="Arial"/>
          <w:szCs w:val="21"/>
        </w:rPr>
        <w:t xml:space="preserve">5.5 </w:t>
      </w:r>
      <w:r>
        <w:rPr>
          <w:rFonts w:cs="Arial"/>
          <w:szCs w:val="21"/>
        </w:rPr>
        <w:t>投标文件的澄清、说明或者补正</w:t>
      </w:r>
    </w:p>
    <w:p w:rsidR="004563E5" w:rsidRDefault="009834B9">
      <w:pPr>
        <w:snapToGrid w:val="0"/>
        <w:spacing w:line="300" w:lineRule="auto"/>
        <w:ind w:firstLineChars="200" w:firstLine="420"/>
        <w:rPr>
          <w:rFonts w:ascii="Arial" w:hAnsi="Arial" w:cs="Arial"/>
        </w:rPr>
      </w:pPr>
      <w:r>
        <w:rPr>
          <w:rFonts w:ascii="Arial" w:hAnsi="Arial" w:cs="Arial"/>
        </w:rPr>
        <w:t>5.5.1</w:t>
      </w:r>
      <w:r>
        <w:rPr>
          <w:rFonts w:ascii="Arial" w:hAnsi="Arial" w:cs="Arial"/>
        </w:rPr>
        <w:t>评标委员会应当书面形式要求投标人对投标文件中含义不明确、同类问题表述不一致、有明显的文字和计算错误的内容作出必要的澄清、说明或者补正。</w:t>
      </w:r>
    </w:p>
    <w:p w:rsidR="004563E5" w:rsidRDefault="009834B9">
      <w:pPr>
        <w:snapToGrid w:val="0"/>
        <w:spacing w:line="300" w:lineRule="auto"/>
        <w:ind w:firstLineChars="200" w:firstLine="420"/>
        <w:rPr>
          <w:rFonts w:ascii="Arial" w:hAnsi="Arial" w:cs="Arial"/>
        </w:rPr>
      </w:pPr>
      <w:r>
        <w:rPr>
          <w:rFonts w:ascii="Arial" w:hAnsi="Arial" w:cs="Arial"/>
        </w:rPr>
        <w:t>5.5.2</w:t>
      </w:r>
      <w:r>
        <w:rPr>
          <w:rFonts w:ascii="Arial" w:hAnsi="Arial" w:cs="Arial"/>
          <w:spacing w:val="-2"/>
        </w:rPr>
        <w:t>投标人的澄清、说明或者补正应当采用书面形式，并加盖公章，或者由法定代表人或其授权</w:t>
      </w:r>
      <w:r>
        <w:rPr>
          <w:rFonts w:ascii="Arial" w:hAnsi="Arial" w:cs="Arial"/>
          <w:spacing w:val="-2"/>
        </w:rPr>
        <w:lastRenderedPageBreak/>
        <w:t>的代表签字。投标人的澄清、说明或者补正不得超出投标文件的范围或者改变投标文件的实质性内容。</w:t>
      </w:r>
    </w:p>
    <w:p w:rsidR="004563E5" w:rsidRDefault="009834B9">
      <w:pPr>
        <w:snapToGrid w:val="0"/>
        <w:spacing w:line="300" w:lineRule="auto"/>
        <w:ind w:firstLineChars="200" w:firstLine="420"/>
        <w:rPr>
          <w:rFonts w:ascii="Arial" w:hAnsi="Arial" w:cs="Arial"/>
        </w:rPr>
      </w:pPr>
      <w:r>
        <w:rPr>
          <w:rFonts w:ascii="Arial" w:hAnsi="Arial" w:cs="Arial"/>
        </w:rPr>
        <w:t>5.5.3</w:t>
      </w:r>
      <w:r>
        <w:rPr>
          <w:rFonts w:ascii="Arial" w:hAnsi="Arial" w:cs="Arial"/>
        </w:rPr>
        <w:t>投标文件的澄清、说明或者补正将在</w:t>
      </w:r>
      <w:r>
        <w:rPr>
          <w:rFonts w:ascii="Arial" w:hAnsi="Arial" w:cs="Arial"/>
        </w:rPr>
        <w:t>“</w:t>
      </w:r>
      <w:r>
        <w:rPr>
          <w:rFonts w:ascii="Arial" w:hAnsi="Arial" w:cs="Arial"/>
        </w:rPr>
        <w:t>政府采购云平台</w:t>
      </w:r>
      <w:r>
        <w:rPr>
          <w:rFonts w:ascii="Arial" w:hAnsi="Arial" w:cs="Arial"/>
        </w:rPr>
        <w:t>”</w:t>
      </w:r>
      <w:r>
        <w:rPr>
          <w:rFonts w:ascii="Arial" w:hAnsi="Arial" w:cs="Arial"/>
        </w:rPr>
        <w:t>完成。</w:t>
      </w:r>
    </w:p>
    <w:p w:rsidR="004563E5" w:rsidRDefault="009834B9">
      <w:pPr>
        <w:pStyle w:val="3"/>
        <w:adjustRightInd w:val="0"/>
        <w:ind w:firstLine="422"/>
        <w:rPr>
          <w:rFonts w:cs="Arial"/>
          <w:szCs w:val="21"/>
        </w:rPr>
      </w:pPr>
      <w:r>
        <w:rPr>
          <w:rFonts w:cs="Arial"/>
          <w:szCs w:val="21"/>
        </w:rPr>
        <w:t xml:space="preserve">5.6 </w:t>
      </w:r>
      <w:r>
        <w:rPr>
          <w:rFonts w:cs="Arial"/>
          <w:szCs w:val="21"/>
        </w:rPr>
        <w:t>错误修正</w:t>
      </w:r>
    </w:p>
    <w:p w:rsidR="004563E5" w:rsidRDefault="009834B9">
      <w:pPr>
        <w:snapToGrid w:val="0"/>
        <w:spacing w:line="300" w:lineRule="auto"/>
        <w:ind w:firstLineChars="200" w:firstLine="420"/>
        <w:rPr>
          <w:rFonts w:ascii="Arial" w:hAnsi="Arial" w:cs="Arial"/>
        </w:rPr>
      </w:pPr>
      <w:r>
        <w:rPr>
          <w:rFonts w:ascii="Arial" w:hAnsi="Arial" w:cs="Arial"/>
        </w:rPr>
        <w:t>评标委员会将对确定为实质上响应招标文件要求的投标文件进行校核，投标文件报价出现前后不一致的，按照下列规定修正：</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）投标文件中开标一览表（报价表）内容与投标文件中相应内容不一致的，以开标一览表（报价表）为准；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w:t>
      </w:r>
    </w:p>
    <w:p w:rsidR="004563E5" w:rsidRDefault="009834B9">
      <w:pPr>
        <w:snapToGrid w:val="0"/>
        <w:spacing w:line="300" w:lineRule="auto"/>
        <w:ind w:firstLineChars="200" w:firstLine="420"/>
        <w:rPr>
          <w:rFonts w:ascii="Arial" w:hAnsi="Arial" w:cs="Arial"/>
        </w:rPr>
      </w:pPr>
      <w:r>
        <w:rPr>
          <w:rFonts w:ascii="Arial" w:hAnsi="Arial" w:cs="Arial"/>
        </w:rPr>
        <w:t>同时出现两种以上不一致的，按照前款规定的顺序修正。修正后的报价以澄清方式经投标人确认后产生约束力，投标人不确认的，其投标无效。</w:t>
      </w:r>
    </w:p>
    <w:p w:rsidR="004563E5" w:rsidRDefault="009834B9">
      <w:pPr>
        <w:snapToGrid w:val="0"/>
        <w:spacing w:line="300" w:lineRule="auto"/>
        <w:ind w:firstLineChars="200" w:firstLine="420"/>
        <w:rPr>
          <w:rFonts w:ascii="Arial" w:hAnsi="Arial" w:cs="Arial"/>
        </w:rPr>
      </w:pPr>
      <w:r>
        <w:rPr>
          <w:rFonts w:ascii="Arial" w:hAnsi="Arial" w:cs="Arial"/>
        </w:rPr>
        <w:t>如投标文件中报价明细表分项价格或单价有遗报，应视作已含在投标总价中；其投标总价在评标过程中不予调整。其分项价或单价由评标委员会在投标总价不变的前提下根据合理的原则对其予以确定；</w:t>
      </w:r>
    </w:p>
    <w:p w:rsidR="004563E5" w:rsidRDefault="009834B9">
      <w:pPr>
        <w:pStyle w:val="3"/>
        <w:adjustRightInd w:val="0"/>
        <w:ind w:firstLine="422"/>
        <w:rPr>
          <w:rFonts w:cs="Arial"/>
          <w:szCs w:val="21"/>
        </w:rPr>
      </w:pPr>
      <w:r>
        <w:rPr>
          <w:rFonts w:cs="Arial"/>
          <w:szCs w:val="21"/>
        </w:rPr>
        <w:t xml:space="preserve">5.7 </w:t>
      </w:r>
      <w:r>
        <w:rPr>
          <w:rFonts w:cs="Arial"/>
          <w:szCs w:val="21"/>
        </w:rPr>
        <w:t>合理报价澄清说明</w:t>
      </w:r>
    </w:p>
    <w:p w:rsidR="004563E5" w:rsidRDefault="009834B9">
      <w:pPr>
        <w:snapToGrid w:val="0"/>
        <w:spacing w:line="300" w:lineRule="auto"/>
        <w:ind w:firstLineChars="200" w:firstLine="422"/>
        <w:rPr>
          <w:rFonts w:ascii="Arial" w:hAnsi="Arial" w:cs="Arial"/>
          <w:b/>
          <w:bCs/>
        </w:rPr>
      </w:pPr>
      <w:r>
        <w:rPr>
          <w:rFonts w:ascii="Arial" w:hAnsi="Arial" w:cs="Arial"/>
          <w:b/>
          <w:bCs/>
        </w:rPr>
        <w:t>评标委员会认为投标人的报价明显低于其他通过符合性审查投标人的报价，有可能影响产品质量或者不能诚信履约的，应当要求其在</w:t>
      </w:r>
      <w:r>
        <w:rPr>
          <w:rFonts w:ascii="Arial" w:hAnsi="Arial" w:cs="Arial"/>
          <w:b/>
          <w:bCs/>
        </w:rPr>
        <w:t>30</w:t>
      </w:r>
      <w:r>
        <w:rPr>
          <w:rFonts w:ascii="Arial" w:hAnsi="Arial" w:cs="Arial"/>
          <w:b/>
          <w:bCs/>
        </w:rPr>
        <w:t>分钟内提供书面说明，必要时提交相关证明材料；投标人不能证明其报价合理性的，评标委员会应当将其作为无效投标处理。</w:t>
      </w:r>
    </w:p>
    <w:p w:rsidR="004563E5" w:rsidRDefault="009834B9">
      <w:pPr>
        <w:pStyle w:val="3"/>
        <w:adjustRightInd w:val="0"/>
        <w:ind w:firstLine="422"/>
        <w:rPr>
          <w:rFonts w:cs="Arial"/>
          <w:szCs w:val="21"/>
        </w:rPr>
      </w:pPr>
      <w:r>
        <w:rPr>
          <w:rFonts w:cs="Arial"/>
          <w:szCs w:val="21"/>
        </w:rPr>
        <w:t xml:space="preserve">5.8 </w:t>
      </w:r>
      <w:r>
        <w:rPr>
          <w:rFonts w:cs="Arial"/>
          <w:szCs w:val="21"/>
        </w:rPr>
        <w:t>无效标</w:t>
      </w:r>
    </w:p>
    <w:p w:rsidR="004563E5" w:rsidRDefault="009834B9">
      <w:pPr>
        <w:snapToGrid w:val="0"/>
        <w:spacing w:line="300" w:lineRule="auto"/>
        <w:ind w:firstLineChars="200" w:firstLine="422"/>
        <w:rPr>
          <w:rFonts w:ascii="Arial" w:hAnsi="Arial" w:cs="Arial"/>
        </w:rPr>
      </w:pPr>
      <w:r>
        <w:rPr>
          <w:rFonts w:ascii="Arial" w:hAnsi="Arial" w:cs="Arial"/>
          <w:b/>
          <w:bCs/>
          <w:u w:val="single"/>
        </w:rPr>
        <w:t>有下列情形之一的投标文件，由评标委员会按少数服从多数原则进行认定，经认定属实后将该投标文件作无效标处理：</w:t>
      </w:r>
    </w:p>
    <w:p w:rsidR="004563E5" w:rsidRDefault="009834B9">
      <w:pPr>
        <w:snapToGrid w:val="0"/>
        <w:spacing w:line="300" w:lineRule="auto"/>
        <w:ind w:firstLineChars="200" w:firstLine="420"/>
        <w:rPr>
          <w:rFonts w:ascii="Arial" w:hAnsi="Arial" w:cs="Arial"/>
        </w:rPr>
      </w:pPr>
      <w:bookmarkStart w:id="85" w:name="_Hlk177926462"/>
      <w:r>
        <w:rPr>
          <w:rFonts w:ascii="Arial" w:hAnsi="Arial" w:cs="Arial"/>
        </w:rPr>
        <w:t>（</w:t>
      </w:r>
      <w:r>
        <w:rPr>
          <w:rFonts w:ascii="Arial" w:hAnsi="Arial" w:cs="Arial" w:hint="eastAsia"/>
        </w:rPr>
        <w:t>1</w:t>
      </w:r>
      <w:r>
        <w:rPr>
          <w:rFonts w:ascii="Arial" w:hAnsi="Arial" w:cs="Arial"/>
        </w:rPr>
        <w:t>）获取招标文件的投标人与参加投标的投标人发生实质性变更的且未提供有效证明的；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2</w:t>
      </w:r>
      <w:r>
        <w:rPr>
          <w:rFonts w:ascii="Arial" w:hAnsi="Arial" w:cs="Arial"/>
        </w:rPr>
        <w:t>）投标人提交两份或两份以上内容不同的投标文件，未声明哪一份有效的；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3</w:t>
      </w:r>
      <w:r>
        <w:rPr>
          <w:rFonts w:ascii="Arial" w:hAnsi="Arial" w:cs="Arial"/>
        </w:rPr>
        <w:t>）投标文件内容未按招标文件规定盖章的；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4</w:t>
      </w:r>
      <w:r>
        <w:rPr>
          <w:rFonts w:ascii="Arial" w:hAnsi="Arial" w:cs="Arial"/>
        </w:rPr>
        <w:t>）投标文件含有采购人不能接受的附加条件的；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5</w:t>
      </w:r>
      <w:r>
        <w:rPr>
          <w:rFonts w:ascii="Arial" w:hAnsi="Arial" w:cs="Arial"/>
        </w:rPr>
        <w:t>）投标文件中承诺的投标有效期少于招标文件中载明的投标有效期；</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6</w:t>
      </w:r>
      <w:r>
        <w:rPr>
          <w:rFonts w:ascii="Arial" w:hAnsi="Arial" w:cs="Arial"/>
        </w:rPr>
        <w:t>）投标人串通投标，妨碍其他投标人的竞争行为，损害采购人或者其他投标人的合法权益；</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7</w:t>
      </w:r>
      <w:r>
        <w:rPr>
          <w:rFonts w:ascii="Arial" w:hAnsi="Arial" w:cs="Arial" w:hint="eastAsia"/>
        </w:rPr>
        <w:t>）参与同一标段（包）的投标人存在以下情形且无法合理解释的：</w:t>
      </w:r>
    </w:p>
    <w:p w:rsidR="004563E5" w:rsidRDefault="009834B9">
      <w:pPr>
        <w:snapToGrid w:val="0"/>
        <w:spacing w:line="300" w:lineRule="auto"/>
        <w:ind w:firstLineChars="200" w:firstLine="420"/>
        <w:rPr>
          <w:rFonts w:ascii="Arial" w:hAnsi="Arial" w:cs="Arial"/>
        </w:rPr>
      </w:pPr>
      <w:r>
        <w:rPr>
          <w:rFonts w:ascii="Arial" w:hAnsi="Arial" w:cs="Arial" w:hint="eastAsia"/>
        </w:rPr>
        <w:t>①不同投标人的电子投标文件上传计算机的网卡</w:t>
      </w:r>
      <w:r>
        <w:rPr>
          <w:rFonts w:ascii="Arial" w:hAnsi="Arial" w:cs="Arial" w:hint="eastAsia"/>
        </w:rPr>
        <w:t>MAC</w:t>
      </w:r>
      <w:r>
        <w:rPr>
          <w:rFonts w:ascii="Arial" w:hAnsi="Arial" w:cs="Arial" w:hint="eastAsia"/>
        </w:rPr>
        <w:t>地址或</w:t>
      </w:r>
      <w:r>
        <w:rPr>
          <w:rFonts w:ascii="Arial" w:hAnsi="Arial" w:cs="Arial" w:hint="eastAsia"/>
        </w:rPr>
        <w:t>IP</w:t>
      </w:r>
      <w:r>
        <w:rPr>
          <w:rFonts w:ascii="Arial" w:hAnsi="Arial" w:cs="Arial" w:hint="eastAsia"/>
        </w:rPr>
        <w:t>地址或硬盘序列号等硬件信息相同的；</w:t>
      </w:r>
    </w:p>
    <w:p w:rsidR="004563E5" w:rsidRDefault="009834B9">
      <w:pPr>
        <w:snapToGrid w:val="0"/>
        <w:spacing w:line="300" w:lineRule="auto"/>
        <w:ind w:firstLineChars="200" w:firstLine="420"/>
        <w:rPr>
          <w:rFonts w:ascii="Arial" w:hAnsi="Arial" w:cs="Arial"/>
        </w:rPr>
      </w:pPr>
      <w:r>
        <w:rPr>
          <w:rFonts w:ascii="Arial" w:hAnsi="Arial" w:cs="Arial" w:hint="eastAsia"/>
        </w:rPr>
        <w:t>②上传的电子投标文件若出现使用本项目其他投标人的数字证书加密的，或者加盖本项目其他投标人的电子印章的；</w:t>
      </w:r>
    </w:p>
    <w:p w:rsidR="004563E5" w:rsidRDefault="009834B9">
      <w:pPr>
        <w:snapToGrid w:val="0"/>
        <w:spacing w:line="300" w:lineRule="auto"/>
        <w:ind w:firstLineChars="200" w:firstLine="420"/>
        <w:rPr>
          <w:rFonts w:ascii="Arial" w:hAnsi="Arial" w:cs="Arial"/>
        </w:rPr>
      </w:pPr>
      <w:r>
        <w:rPr>
          <w:rFonts w:ascii="Arial" w:hAnsi="Arial" w:cs="Arial" w:hint="eastAsia"/>
        </w:rPr>
        <w:t>③不同投标人的投标文件的内容存在</w:t>
      </w:r>
      <w:r>
        <w:rPr>
          <w:rFonts w:ascii="Arial" w:hAnsi="Arial" w:cs="Arial" w:hint="eastAsia"/>
        </w:rPr>
        <w:t>3</w:t>
      </w:r>
      <w:r>
        <w:rPr>
          <w:rFonts w:ascii="Arial" w:hAnsi="Arial" w:cs="Arial" w:hint="eastAsia"/>
        </w:rPr>
        <w:t>处（含）以上错误一致的；</w:t>
      </w:r>
    </w:p>
    <w:p w:rsidR="004563E5" w:rsidRDefault="009834B9">
      <w:pPr>
        <w:snapToGrid w:val="0"/>
        <w:spacing w:line="300" w:lineRule="auto"/>
        <w:ind w:firstLineChars="200" w:firstLine="420"/>
        <w:rPr>
          <w:rFonts w:ascii="Arial" w:hAnsi="Arial" w:cs="Arial"/>
        </w:rPr>
      </w:pPr>
      <w:r>
        <w:rPr>
          <w:rFonts w:ascii="Arial" w:hAnsi="Arial" w:cs="Arial" w:hint="eastAsia"/>
        </w:rPr>
        <w:t>④不同投标人联系人为同一人或不同联系人的联系电话一致的。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8</w:t>
      </w:r>
      <w:r>
        <w:rPr>
          <w:rFonts w:ascii="Arial" w:hAnsi="Arial" w:cs="Arial"/>
        </w:rPr>
        <w:t>）</w:t>
      </w:r>
      <w:r>
        <w:rPr>
          <w:rFonts w:ascii="Arial" w:hAnsi="Arial" w:cs="Arial" w:hint="eastAsia"/>
        </w:rPr>
        <w:t>投标</w:t>
      </w:r>
      <w:r>
        <w:rPr>
          <w:rFonts w:ascii="Arial" w:hAnsi="Arial" w:cs="Arial"/>
        </w:rPr>
        <w:t>文件标明的商务</w:t>
      </w:r>
      <w:r>
        <w:rPr>
          <w:rFonts w:ascii="Arial" w:hAnsi="Arial" w:cs="Arial" w:hint="eastAsia"/>
        </w:rPr>
        <w:t>技术</w:t>
      </w:r>
      <w:r>
        <w:rPr>
          <w:rFonts w:ascii="Arial" w:hAnsi="Arial" w:cs="Arial"/>
        </w:rPr>
        <w:t>响应</w:t>
      </w:r>
      <w:r>
        <w:rPr>
          <w:rFonts w:ascii="Arial" w:hAnsi="Arial" w:cs="Arial" w:hint="eastAsia"/>
        </w:rPr>
        <w:t>内容</w:t>
      </w:r>
      <w:r>
        <w:rPr>
          <w:rFonts w:ascii="Arial" w:hAnsi="Arial" w:cs="Arial"/>
        </w:rPr>
        <w:t>与事实不符或虚假响应的；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9</w:t>
      </w:r>
      <w:r>
        <w:rPr>
          <w:rFonts w:ascii="Arial" w:hAnsi="Arial" w:cs="Arial"/>
        </w:rPr>
        <w:t>）</w:t>
      </w:r>
      <w:r>
        <w:rPr>
          <w:rFonts w:ascii="Arial" w:hAnsi="Arial" w:cs="Arial" w:hint="eastAsia"/>
        </w:rPr>
        <w:t>未实质性响应招标文件中带“▲”条款要求的投标文件；</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10</w:t>
      </w:r>
      <w:r>
        <w:rPr>
          <w:rFonts w:ascii="Arial" w:hAnsi="Arial" w:cs="Arial"/>
        </w:rPr>
        <w:t>）标项投标报价超过招标文件规定的预算金额或最高限价；</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11</w:t>
      </w:r>
      <w:r>
        <w:rPr>
          <w:rFonts w:ascii="Arial" w:hAnsi="Arial" w:cs="Arial"/>
        </w:rPr>
        <w:t>）开标一览表和投标价格组成明细表</w:t>
      </w:r>
      <w:r>
        <w:rPr>
          <w:rFonts w:ascii="Arial" w:hAnsi="Arial" w:cs="Arial" w:hint="eastAsia"/>
        </w:rPr>
        <w:t>（如有）</w:t>
      </w:r>
      <w:r>
        <w:rPr>
          <w:rFonts w:ascii="Arial" w:hAnsi="Arial" w:cs="Arial"/>
        </w:rPr>
        <w:t>内容不完整且不接受修正意见或字迹不能辨认的或未提供；</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12</w:t>
      </w:r>
      <w:r>
        <w:rPr>
          <w:rFonts w:ascii="Arial" w:hAnsi="Arial" w:cs="Arial"/>
        </w:rPr>
        <w:t>）</w:t>
      </w:r>
      <w:r>
        <w:rPr>
          <w:rFonts w:ascii="Arial" w:hAnsi="Arial" w:cs="Arial" w:hint="eastAsia"/>
        </w:rPr>
        <w:t>投标人不确认评标委员会按“</w:t>
      </w:r>
      <w:r>
        <w:rPr>
          <w:rFonts w:ascii="Arial" w:hAnsi="Arial" w:cs="Arial"/>
        </w:rPr>
        <w:t xml:space="preserve">5.6 </w:t>
      </w:r>
      <w:r>
        <w:rPr>
          <w:rFonts w:ascii="Arial" w:hAnsi="Arial" w:cs="Arial"/>
        </w:rPr>
        <w:t>错误修正</w:t>
      </w:r>
      <w:r>
        <w:rPr>
          <w:rFonts w:ascii="Arial" w:hAnsi="Arial" w:cs="Arial" w:hint="eastAsia"/>
        </w:rPr>
        <w:t>”原则进行修正后的报价的；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13</w:t>
      </w:r>
      <w:r>
        <w:rPr>
          <w:rFonts w:ascii="Arial" w:hAnsi="Arial" w:cs="Arial"/>
        </w:rPr>
        <w:t>）投标报价明显高于其市场报价或报价明显不合理，且在规定时间内不能合理说明原因并提</w:t>
      </w:r>
      <w:r>
        <w:rPr>
          <w:rFonts w:ascii="Arial" w:hAnsi="Arial" w:cs="Arial"/>
        </w:rPr>
        <w:lastRenderedPageBreak/>
        <w:t>供证明材料的；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14</w:t>
      </w:r>
      <w:r>
        <w:rPr>
          <w:rFonts w:ascii="Arial" w:hAnsi="Arial" w:cs="Arial"/>
        </w:rPr>
        <w:t>）认为</w:t>
      </w:r>
      <w:r>
        <w:rPr>
          <w:rFonts w:ascii="Arial" w:hAnsi="Arial" w:cs="Arial" w:hint="eastAsia"/>
        </w:rPr>
        <w:t>投标人的</w:t>
      </w:r>
      <w:r>
        <w:rPr>
          <w:rFonts w:ascii="Arial" w:hAnsi="Arial" w:cs="Arial"/>
        </w:rPr>
        <w:t>报价符合</w:t>
      </w:r>
      <w:r>
        <w:rPr>
          <w:rFonts w:ascii="Arial" w:hAnsi="Arial" w:cs="Arial" w:hint="eastAsia"/>
        </w:rPr>
        <w:t>“</w:t>
      </w:r>
      <w:r>
        <w:rPr>
          <w:rFonts w:ascii="Arial" w:hAnsi="Arial" w:cs="Arial"/>
        </w:rPr>
        <w:t xml:space="preserve">5.7 </w:t>
      </w:r>
      <w:r>
        <w:rPr>
          <w:rFonts w:ascii="Arial" w:hAnsi="Arial" w:cs="Arial"/>
        </w:rPr>
        <w:t>合理报价澄清说明</w:t>
      </w:r>
      <w:r>
        <w:rPr>
          <w:rFonts w:ascii="Arial" w:hAnsi="Arial" w:cs="Arial" w:hint="eastAsia"/>
        </w:rPr>
        <w:t>”</w:t>
      </w:r>
      <w:r>
        <w:rPr>
          <w:rFonts w:ascii="Arial" w:hAnsi="Arial" w:cs="Arial"/>
        </w:rPr>
        <w:t>情形的；</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15</w:t>
      </w:r>
      <w:r>
        <w:rPr>
          <w:rFonts w:ascii="Arial" w:hAnsi="Arial" w:cs="Arial"/>
        </w:rPr>
        <w:t>）投标文件中提供了赠品或者与本项目采购无关的其他商品、服务；</w:t>
      </w:r>
    </w:p>
    <w:p w:rsidR="004563E5" w:rsidRDefault="009834B9">
      <w:pPr>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16</w:t>
      </w:r>
      <w:r>
        <w:rPr>
          <w:rFonts w:ascii="Arial" w:hAnsi="Arial" w:cs="Arial"/>
        </w:rPr>
        <w:t>）法律法规、规章及省级以上规范性文件规定的其他无效情形。</w:t>
      </w:r>
      <w:bookmarkEnd w:id="85"/>
    </w:p>
    <w:p w:rsidR="004563E5" w:rsidRDefault="009834B9">
      <w:pPr>
        <w:snapToGrid w:val="0"/>
        <w:spacing w:line="300" w:lineRule="auto"/>
        <w:ind w:firstLineChars="200" w:firstLine="420"/>
        <w:rPr>
          <w:rFonts w:ascii="Arial" w:hAnsi="Arial" w:cs="Arial"/>
        </w:rPr>
      </w:pPr>
      <w:r>
        <w:rPr>
          <w:rFonts w:ascii="Arial" w:hAnsi="Arial" w:cs="Arial"/>
        </w:rPr>
        <w:t xml:space="preserve">5.9 </w:t>
      </w:r>
      <w:r>
        <w:rPr>
          <w:rFonts w:ascii="Arial" w:hAnsi="Arial" w:cs="Arial"/>
        </w:rPr>
        <w:t>有下列情形之一的，其投标无效：</w:t>
      </w:r>
    </w:p>
    <w:p w:rsidR="004563E5" w:rsidRDefault="009834B9">
      <w:pPr>
        <w:snapToGrid w:val="0"/>
        <w:spacing w:line="300" w:lineRule="auto"/>
        <w:ind w:firstLineChars="200" w:firstLine="420"/>
        <w:rPr>
          <w:rFonts w:ascii="Arial" w:hAnsi="Arial" w:cs="Arial"/>
        </w:rPr>
      </w:pPr>
      <w:r>
        <w:rPr>
          <w:rFonts w:ascii="Arial" w:hAnsi="Arial" w:cs="Arial"/>
        </w:rPr>
        <w:t xml:space="preserve">5.9.1 </w:t>
      </w:r>
      <w:r>
        <w:rPr>
          <w:rFonts w:ascii="Arial" w:hAnsi="Arial" w:cs="Arial"/>
        </w:rPr>
        <w:t>投标人直接或者间接从采购人或者采购代理机构处获得其他投标人的相关情况并修改其投标文件或者响应文件；</w:t>
      </w:r>
    </w:p>
    <w:p w:rsidR="004563E5" w:rsidRDefault="009834B9">
      <w:pPr>
        <w:snapToGrid w:val="0"/>
        <w:spacing w:line="300" w:lineRule="auto"/>
        <w:ind w:firstLineChars="200" w:firstLine="420"/>
        <w:rPr>
          <w:rFonts w:ascii="Arial" w:hAnsi="Arial" w:cs="Arial"/>
        </w:rPr>
      </w:pPr>
      <w:r>
        <w:rPr>
          <w:rFonts w:ascii="Arial" w:hAnsi="Arial" w:cs="Arial"/>
        </w:rPr>
        <w:t xml:space="preserve">5.9.2 </w:t>
      </w:r>
      <w:r>
        <w:rPr>
          <w:rFonts w:ascii="Arial" w:hAnsi="Arial" w:cs="Arial"/>
        </w:rPr>
        <w:t>投标人按照采购人或者采购代理机构的授意撤换、修改投标文件或者响应文件；</w:t>
      </w:r>
    </w:p>
    <w:p w:rsidR="004563E5" w:rsidRDefault="009834B9">
      <w:pPr>
        <w:snapToGrid w:val="0"/>
        <w:spacing w:line="300" w:lineRule="auto"/>
        <w:ind w:firstLineChars="200" w:firstLine="420"/>
        <w:rPr>
          <w:rFonts w:ascii="Arial" w:hAnsi="Arial" w:cs="Arial"/>
        </w:rPr>
      </w:pPr>
      <w:r>
        <w:rPr>
          <w:rFonts w:ascii="Arial" w:hAnsi="Arial" w:cs="Arial"/>
        </w:rPr>
        <w:t xml:space="preserve">5.9.3 </w:t>
      </w:r>
      <w:r>
        <w:rPr>
          <w:rFonts w:ascii="Arial" w:hAnsi="Arial" w:cs="Arial"/>
        </w:rPr>
        <w:t>投标人之间协商报价、技术方案等投标文件或者响应文件的实质性内容；</w:t>
      </w:r>
    </w:p>
    <w:p w:rsidR="004563E5" w:rsidRDefault="009834B9">
      <w:pPr>
        <w:snapToGrid w:val="0"/>
        <w:spacing w:line="300" w:lineRule="auto"/>
        <w:ind w:firstLineChars="200" w:firstLine="420"/>
        <w:rPr>
          <w:rFonts w:ascii="Arial" w:hAnsi="Arial" w:cs="Arial"/>
        </w:rPr>
      </w:pPr>
      <w:r>
        <w:rPr>
          <w:rFonts w:ascii="Arial" w:hAnsi="Arial" w:cs="Arial"/>
        </w:rPr>
        <w:t xml:space="preserve">5.9.4 </w:t>
      </w:r>
      <w:r>
        <w:rPr>
          <w:rFonts w:ascii="Arial" w:hAnsi="Arial" w:cs="Arial"/>
        </w:rPr>
        <w:t>属于同一集团、协会、商会等组织成员的投标人按照该组织要求协同参加政府采购活动；</w:t>
      </w:r>
    </w:p>
    <w:p w:rsidR="004563E5" w:rsidRDefault="009834B9">
      <w:pPr>
        <w:snapToGrid w:val="0"/>
        <w:spacing w:line="300" w:lineRule="auto"/>
        <w:ind w:firstLineChars="200" w:firstLine="420"/>
        <w:rPr>
          <w:rFonts w:ascii="Arial" w:hAnsi="Arial" w:cs="Arial"/>
        </w:rPr>
      </w:pPr>
      <w:r>
        <w:rPr>
          <w:rFonts w:ascii="Arial" w:hAnsi="Arial" w:cs="Arial"/>
        </w:rPr>
        <w:t xml:space="preserve">5.9.5 </w:t>
      </w:r>
      <w:r>
        <w:rPr>
          <w:rFonts w:ascii="Arial" w:hAnsi="Arial" w:cs="Arial"/>
        </w:rPr>
        <w:t>投标人之间事先约定由某一特定投标人中标、成交；</w:t>
      </w:r>
    </w:p>
    <w:p w:rsidR="004563E5" w:rsidRDefault="009834B9">
      <w:pPr>
        <w:snapToGrid w:val="0"/>
        <w:spacing w:line="300" w:lineRule="auto"/>
        <w:ind w:firstLineChars="200" w:firstLine="420"/>
        <w:rPr>
          <w:rFonts w:ascii="Arial" w:hAnsi="Arial" w:cs="Arial"/>
        </w:rPr>
      </w:pPr>
      <w:r>
        <w:rPr>
          <w:rFonts w:ascii="Arial" w:hAnsi="Arial" w:cs="Arial"/>
        </w:rPr>
        <w:t xml:space="preserve">5.9.6 </w:t>
      </w:r>
      <w:r>
        <w:rPr>
          <w:rFonts w:ascii="Arial" w:hAnsi="Arial" w:cs="Arial"/>
        </w:rPr>
        <w:t>投标人之间商定部分投标人放弃参加政府采购活动或者放弃中标、成交；</w:t>
      </w:r>
    </w:p>
    <w:p w:rsidR="004563E5" w:rsidRDefault="009834B9">
      <w:pPr>
        <w:snapToGrid w:val="0"/>
        <w:spacing w:line="300" w:lineRule="auto"/>
        <w:ind w:firstLineChars="200" w:firstLine="420"/>
        <w:rPr>
          <w:rFonts w:ascii="Arial" w:hAnsi="Arial" w:cs="Arial"/>
        </w:rPr>
      </w:pPr>
      <w:r>
        <w:rPr>
          <w:rFonts w:ascii="Arial" w:hAnsi="Arial" w:cs="Arial"/>
        </w:rPr>
        <w:t xml:space="preserve">5.9.7 </w:t>
      </w:r>
      <w:r>
        <w:rPr>
          <w:rFonts w:ascii="Arial" w:hAnsi="Arial" w:cs="Arial"/>
        </w:rPr>
        <w:t>投标人与采购人或者采购代理机构之间、投标人相互之间，为谋求特定投标人中标、成交或者排斥其他投标人的其他串通行为</w:t>
      </w:r>
      <w:r>
        <w:rPr>
          <w:rFonts w:ascii="Arial" w:hAnsi="Arial" w:cs="Arial" w:hint="eastAsia"/>
        </w:rPr>
        <w:t>；</w:t>
      </w:r>
    </w:p>
    <w:p w:rsidR="004563E5" w:rsidRDefault="009834B9">
      <w:pPr>
        <w:snapToGrid w:val="0"/>
        <w:spacing w:line="300" w:lineRule="auto"/>
        <w:ind w:firstLineChars="200" w:firstLine="420"/>
        <w:rPr>
          <w:rFonts w:ascii="Arial" w:hAnsi="Arial" w:cs="Arial"/>
        </w:rPr>
      </w:pPr>
      <w:r>
        <w:rPr>
          <w:rFonts w:ascii="Arial" w:hAnsi="Arial" w:cs="Arial"/>
        </w:rPr>
        <w:t xml:space="preserve">5.9.8 </w:t>
      </w:r>
      <w:r>
        <w:rPr>
          <w:rFonts w:ascii="Arial" w:hAnsi="Arial" w:cs="Arial"/>
        </w:rPr>
        <w:t>不同投标人的投标文件由同一单位或者个人编制；</w:t>
      </w:r>
    </w:p>
    <w:p w:rsidR="004563E5" w:rsidRDefault="009834B9">
      <w:pPr>
        <w:snapToGrid w:val="0"/>
        <w:spacing w:line="300" w:lineRule="auto"/>
        <w:ind w:firstLineChars="200" w:firstLine="420"/>
        <w:rPr>
          <w:rFonts w:ascii="Arial" w:hAnsi="Arial" w:cs="Arial"/>
        </w:rPr>
      </w:pPr>
      <w:r>
        <w:rPr>
          <w:rFonts w:ascii="Arial" w:hAnsi="Arial" w:cs="Arial"/>
        </w:rPr>
        <w:t xml:space="preserve">5.9.9 </w:t>
      </w:r>
      <w:r>
        <w:rPr>
          <w:rFonts w:ascii="Arial" w:hAnsi="Arial" w:cs="Arial"/>
        </w:rPr>
        <w:t>不同投标人委托同一单位或者个人办理投标事宜；</w:t>
      </w:r>
    </w:p>
    <w:p w:rsidR="004563E5" w:rsidRDefault="009834B9">
      <w:pPr>
        <w:snapToGrid w:val="0"/>
        <w:spacing w:line="300" w:lineRule="auto"/>
        <w:ind w:firstLineChars="200" w:firstLine="420"/>
        <w:rPr>
          <w:rFonts w:ascii="Arial" w:hAnsi="Arial" w:cs="Arial"/>
        </w:rPr>
      </w:pPr>
      <w:r>
        <w:rPr>
          <w:rFonts w:ascii="Arial" w:hAnsi="Arial" w:cs="Arial"/>
        </w:rPr>
        <w:t xml:space="preserve">5.9.10 </w:t>
      </w:r>
      <w:r>
        <w:rPr>
          <w:rFonts w:ascii="Arial" w:hAnsi="Arial" w:cs="Arial"/>
        </w:rPr>
        <w:t>不同投标人的投标文件载明的项目管理成员或者联系人员为同一人；</w:t>
      </w:r>
    </w:p>
    <w:p w:rsidR="004563E5" w:rsidRDefault="009834B9">
      <w:pPr>
        <w:snapToGrid w:val="0"/>
        <w:spacing w:line="300" w:lineRule="auto"/>
        <w:ind w:firstLineChars="200" w:firstLine="420"/>
        <w:rPr>
          <w:rFonts w:ascii="Arial" w:hAnsi="Arial" w:cs="Arial"/>
        </w:rPr>
      </w:pPr>
      <w:r>
        <w:rPr>
          <w:rFonts w:ascii="Arial" w:hAnsi="Arial" w:cs="Arial"/>
        </w:rPr>
        <w:t xml:space="preserve">5.9.11 </w:t>
      </w:r>
      <w:r>
        <w:rPr>
          <w:rFonts w:ascii="Arial" w:hAnsi="Arial" w:cs="Arial"/>
        </w:rPr>
        <w:t>不同投标人的投标文件异常一致或者投标报价呈规律性差异；</w:t>
      </w:r>
    </w:p>
    <w:p w:rsidR="004563E5" w:rsidRDefault="009834B9">
      <w:pPr>
        <w:snapToGrid w:val="0"/>
        <w:spacing w:line="300" w:lineRule="auto"/>
        <w:ind w:firstLineChars="200" w:firstLine="420"/>
        <w:rPr>
          <w:rFonts w:ascii="Arial" w:hAnsi="Arial" w:cs="Arial"/>
        </w:rPr>
      </w:pPr>
      <w:r>
        <w:rPr>
          <w:rFonts w:ascii="Arial" w:hAnsi="Arial" w:cs="Arial"/>
        </w:rPr>
        <w:t xml:space="preserve">5.9.12 </w:t>
      </w:r>
      <w:r>
        <w:rPr>
          <w:rFonts w:ascii="Arial" w:hAnsi="Arial" w:cs="Arial"/>
        </w:rPr>
        <w:t>不同投标人的投标文件相互混装；</w:t>
      </w:r>
    </w:p>
    <w:p w:rsidR="004563E5" w:rsidRDefault="009834B9">
      <w:pPr>
        <w:pStyle w:val="3"/>
        <w:adjustRightInd w:val="0"/>
        <w:ind w:firstLine="422"/>
        <w:rPr>
          <w:rFonts w:cs="Arial"/>
          <w:szCs w:val="21"/>
        </w:rPr>
      </w:pPr>
      <w:r>
        <w:rPr>
          <w:rFonts w:cs="Arial"/>
          <w:szCs w:val="21"/>
        </w:rPr>
        <w:t xml:space="preserve">5.10 </w:t>
      </w:r>
      <w:r>
        <w:rPr>
          <w:rFonts w:cs="Arial"/>
          <w:szCs w:val="21"/>
        </w:rPr>
        <w:t>评标</w:t>
      </w:r>
    </w:p>
    <w:p w:rsidR="004563E5" w:rsidRDefault="009834B9">
      <w:pPr>
        <w:snapToGrid w:val="0"/>
        <w:spacing w:line="300" w:lineRule="auto"/>
        <w:ind w:firstLineChars="200" w:firstLine="420"/>
        <w:rPr>
          <w:rFonts w:ascii="Arial" w:hAnsi="Arial" w:cs="Arial"/>
        </w:rPr>
      </w:pPr>
      <w:r>
        <w:rPr>
          <w:rFonts w:ascii="Arial" w:hAnsi="Arial" w:cs="Arial"/>
        </w:rPr>
        <w:t xml:space="preserve">5.10.1 </w:t>
      </w:r>
      <w:r>
        <w:rPr>
          <w:rFonts w:ascii="Arial" w:hAnsi="Arial" w:cs="Arial"/>
        </w:rPr>
        <w:t>本项目原则上采用电子评审方法。</w:t>
      </w:r>
    </w:p>
    <w:p w:rsidR="004563E5" w:rsidRDefault="009834B9">
      <w:pPr>
        <w:snapToGrid w:val="0"/>
        <w:spacing w:line="300" w:lineRule="auto"/>
        <w:ind w:firstLineChars="200" w:firstLine="420"/>
        <w:rPr>
          <w:rFonts w:ascii="Arial" w:hAnsi="Arial" w:cs="Arial"/>
        </w:rPr>
      </w:pPr>
      <w:r>
        <w:rPr>
          <w:rFonts w:ascii="Arial" w:hAnsi="Arial" w:cs="Arial"/>
        </w:rPr>
        <w:t xml:space="preserve">5.10.2 </w:t>
      </w:r>
      <w:r>
        <w:rPr>
          <w:rFonts w:ascii="Arial" w:hAnsi="Arial" w:cs="Arial"/>
        </w:rPr>
        <w:t>采购人将按相关规定组织评标委员会，对投标文件进行审查、比较和评价。</w:t>
      </w:r>
    </w:p>
    <w:p w:rsidR="004563E5" w:rsidRDefault="009834B9">
      <w:pPr>
        <w:snapToGrid w:val="0"/>
        <w:spacing w:line="300" w:lineRule="auto"/>
        <w:ind w:firstLineChars="200" w:firstLine="420"/>
        <w:rPr>
          <w:rFonts w:ascii="Arial" w:hAnsi="Arial" w:cs="Arial"/>
        </w:rPr>
      </w:pPr>
      <w:r>
        <w:rPr>
          <w:rFonts w:ascii="Arial" w:hAnsi="Arial" w:cs="Arial"/>
        </w:rPr>
        <w:t xml:space="preserve">5.10.3 </w:t>
      </w:r>
      <w:r>
        <w:rPr>
          <w:rFonts w:ascii="Arial" w:hAnsi="Arial" w:cs="Arial"/>
        </w:rPr>
        <w:t>评标办法</w:t>
      </w:r>
    </w:p>
    <w:p w:rsidR="004563E5" w:rsidRDefault="009834B9">
      <w:pPr>
        <w:snapToGrid w:val="0"/>
        <w:spacing w:line="300" w:lineRule="auto"/>
        <w:ind w:firstLineChars="200" w:firstLine="420"/>
        <w:rPr>
          <w:rFonts w:ascii="Arial" w:hAnsi="Arial" w:cs="Arial"/>
        </w:rPr>
      </w:pPr>
      <w:r>
        <w:rPr>
          <w:rFonts w:ascii="Arial" w:hAnsi="Arial" w:cs="Arial"/>
        </w:rPr>
        <w:t>评标办法详见</w:t>
      </w:r>
      <w:r>
        <w:rPr>
          <w:rFonts w:ascii="Arial" w:hAnsi="Arial" w:cs="Arial"/>
        </w:rPr>
        <w:t>“</w:t>
      </w:r>
      <w:r>
        <w:rPr>
          <w:rFonts w:ascii="Arial" w:hAnsi="Arial" w:cs="Arial"/>
        </w:rPr>
        <w:t>第五章</w:t>
      </w:r>
      <w:r>
        <w:rPr>
          <w:rFonts w:ascii="Arial" w:hAnsi="Arial" w:cs="Arial"/>
        </w:rPr>
        <w:t xml:space="preserve"> </w:t>
      </w:r>
      <w:r>
        <w:rPr>
          <w:rFonts w:ascii="Arial" w:hAnsi="Arial" w:cs="Arial"/>
        </w:rPr>
        <w:t>评标办法</w:t>
      </w:r>
      <w:r>
        <w:rPr>
          <w:rFonts w:ascii="Arial" w:hAnsi="Arial" w:cs="Arial"/>
        </w:rPr>
        <w:t>”</w:t>
      </w:r>
      <w:r>
        <w:rPr>
          <w:rFonts w:ascii="Arial" w:hAnsi="Arial" w:cs="Arial"/>
        </w:rPr>
        <w:t>。</w:t>
      </w:r>
    </w:p>
    <w:p w:rsidR="004563E5" w:rsidRDefault="009834B9">
      <w:pPr>
        <w:pStyle w:val="3"/>
        <w:adjustRightInd w:val="0"/>
        <w:ind w:firstLine="422"/>
        <w:rPr>
          <w:rFonts w:cs="Arial"/>
          <w:szCs w:val="21"/>
        </w:rPr>
      </w:pPr>
      <w:r>
        <w:rPr>
          <w:rFonts w:cs="Arial"/>
          <w:szCs w:val="21"/>
        </w:rPr>
        <w:t xml:space="preserve">5.11 </w:t>
      </w:r>
      <w:r>
        <w:rPr>
          <w:rFonts w:cs="Arial"/>
          <w:szCs w:val="21"/>
        </w:rPr>
        <w:t>有效投标人少于三家的情况处理</w:t>
      </w:r>
    </w:p>
    <w:p w:rsidR="004563E5" w:rsidRDefault="009834B9">
      <w:pPr>
        <w:snapToGrid w:val="0"/>
        <w:spacing w:line="300" w:lineRule="auto"/>
        <w:ind w:firstLineChars="200" w:firstLine="420"/>
        <w:rPr>
          <w:rFonts w:ascii="Arial" w:hAnsi="Arial" w:cs="Arial"/>
        </w:rPr>
      </w:pPr>
      <w:r>
        <w:rPr>
          <w:rFonts w:ascii="Arial" w:hAnsi="Arial" w:cs="Arial"/>
        </w:rPr>
        <w:t>评审期间，出现符合资格条件的投标人或者对招标文件做出实质响应的投标人不足三家，采购人可选择以下方式之一处理：</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）可将本标项作废标处理，重新组织采购；</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）可按同级政府采购监督管理部门的审批意见采用其他采购方式组织采购；</w:t>
      </w:r>
    </w:p>
    <w:p w:rsidR="004563E5" w:rsidRDefault="009834B9">
      <w:pPr>
        <w:pStyle w:val="3"/>
        <w:adjustRightInd w:val="0"/>
        <w:ind w:firstLine="422"/>
        <w:rPr>
          <w:rFonts w:cs="Arial"/>
          <w:szCs w:val="21"/>
        </w:rPr>
      </w:pPr>
      <w:r>
        <w:rPr>
          <w:rFonts w:cs="Arial"/>
          <w:szCs w:val="21"/>
        </w:rPr>
        <w:t xml:space="preserve">5.12 </w:t>
      </w:r>
      <w:r>
        <w:rPr>
          <w:rFonts w:cs="Arial"/>
          <w:szCs w:val="21"/>
        </w:rPr>
        <w:t>废标</w:t>
      </w:r>
    </w:p>
    <w:p w:rsidR="004563E5" w:rsidRDefault="009834B9">
      <w:pPr>
        <w:snapToGrid w:val="0"/>
        <w:spacing w:line="300" w:lineRule="auto"/>
        <w:ind w:firstLineChars="200" w:firstLine="420"/>
        <w:rPr>
          <w:rFonts w:ascii="Arial" w:hAnsi="Arial" w:cs="Arial"/>
        </w:rPr>
      </w:pPr>
      <w:r>
        <w:rPr>
          <w:rFonts w:ascii="Arial" w:hAnsi="Arial" w:cs="Arial"/>
        </w:rPr>
        <w:t>在招标采购中，出现下列情形之一的，应予废标：</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）符合招标文件规定废标情形的；</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）出现影响采购公正的违法、违规行为的；</w:t>
      </w:r>
      <w:r>
        <w:rPr>
          <w:rFonts w:ascii="Arial" w:hAnsi="Arial" w:cs="Arial"/>
        </w:rPr>
        <w:t xml:space="preserve"> </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）投标人的报价均超过了采购预算，采购人不能支付的；</w:t>
      </w:r>
      <w:r>
        <w:rPr>
          <w:rFonts w:ascii="Arial" w:hAnsi="Arial" w:cs="Arial"/>
        </w:rPr>
        <w:t xml:space="preserve"> </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）因重大变故，采购任务取消的；</w:t>
      </w:r>
    </w:p>
    <w:p w:rsidR="004563E5" w:rsidRDefault="009834B9">
      <w:pPr>
        <w:pStyle w:val="3"/>
        <w:adjustRightInd w:val="0"/>
        <w:ind w:firstLine="422"/>
        <w:rPr>
          <w:rFonts w:cs="Arial"/>
          <w:szCs w:val="21"/>
        </w:rPr>
      </w:pPr>
      <w:r>
        <w:rPr>
          <w:rFonts w:cs="Arial"/>
          <w:szCs w:val="21"/>
        </w:rPr>
        <w:t xml:space="preserve">5.13 </w:t>
      </w:r>
      <w:r>
        <w:rPr>
          <w:rFonts w:cs="Arial"/>
          <w:szCs w:val="21"/>
        </w:rPr>
        <w:t>确定采购结果</w:t>
      </w:r>
    </w:p>
    <w:p w:rsidR="004563E5" w:rsidRDefault="009834B9">
      <w:pPr>
        <w:snapToGrid w:val="0"/>
        <w:spacing w:line="300" w:lineRule="auto"/>
        <w:ind w:firstLineChars="200" w:firstLine="420"/>
        <w:rPr>
          <w:rFonts w:ascii="Arial" w:hAnsi="Arial" w:cs="Arial"/>
        </w:rPr>
      </w:pPr>
      <w:r>
        <w:rPr>
          <w:rFonts w:ascii="Arial" w:hAnsi="Arial" w:cs="Arial"/>
        </w:rPr>
        <w:t>采购人将根据评标委员会提交的评标报告及推荐的中标候选人，确定第一中标候选人为中标人，如排序并列，按技术服务水平得分高者为中标人，如技术服务水平得分相同，抽签确定中标人。</w:t>
      </w:r>
    </w:p>
    <w:p w:rsidR="004563E5" w:rsidRDefault="009834B9">
      <w:pPr>
        <w:pStyle w:val="3"/>
        <w:adjustRightInd w:val="0"/>
        <w:ind w:firstLine="422"/>
        <w:rPr>
          <w:rFonts w:cs="Arial"/>
          <w:szCs w:val="21"/>
        </w:rPr>
      </w:pPr>
      <w:r>
        <w:rPr>
          <w:rFonts w:cs="Arial"/>
          <w:szCs w:val="21"/>
        </w:rPr>
        <w:t xml:space="preserve">5.14 </w:t>
      </w:r>
      <w:r>
        <w:rPr>
          <w:rFonts w:cs="Arial"/>
          <w:szCs w:val="21"/>
        </w:rPr>
        <w:t>结果公告</w:t>
      </w:r>
    </w:p>
    <w:p w:rsidR="004563E5" w:rsidRDefault="009834B9">
      <w:pPr>
        <w:snapToGrid w:val="0"/>
        <w:spacing w:line="300" w:lineRule="auto"/>
        <w:ind w:firstLineChars="200" w:firstLine="420"/>
        <w:rPr>
          <w:rFonts w:ascii="Arial" w:hAnsi="Arial" w:cs="Arial"/>
        </w:rPr>
      </w:pPr>
      <w:r>
        <w:rPr>
          <w:rFonts w:ascii="Arial" w:hAnsi="Arial" w:cs="Arial"/>
        </w:rPr>
        <w:t>在采购人确认采购结果后，采购代理机构按相关政府采购规定将中标结果发布在政府采购网上进行公告。</w:t>
      </w:r>
    </w:p>
    <w:p w:rsidR="004563E5" w:rsidRDefault="009834B9">
      <w:pPr>
        <w:pStyle w:val="3"/>
        <w:adjustRightInd w:val="0"/>
        <w:ind w:firstLine="422"/>
        <w:rPr>
          <w:rFonts w:cs="Arial"/>
          <w:szCs w:val="21"/>
        </w:rPr>
      </w:pPr>
      <w:r>
        <w:rPr>
          <w:rFonts w:cs="Arial"/>
          <w:szCs w:val="21"/>
        </w:rPr>
        <w:t>5.</w:t>
      </w:r>
      <w:r>
        <w:rPr>
          <w:rFonts w:cs="Arial"/>
          <w:bCs/>
          <w:szCs w:val="21"/>
        </w:rPr>
        <w:t xml:space="preserve">15 </w:t>
      </w:r>
      <w:r>
        <w:rPr>
          <w:rFonts w:cs="Arial"/>
          <w:szCs w:val="21"/>
        </w:rPr>
        <w:t>采购过程、采购结果质疑</w:t>
      </w:r>
    </w:p>
    <w:p w:rsidR="004563E5" w:rsidRDefault="009834B9">
      <w:pPr>
        <w:snapToGrid w:val="0"/>
        <w:spacing w:line="300" w:lineRule="auto"/>
        <w:ind w:firstLineChars="200" w:firstLine="420"/>
        <w:rPr>
          <w:rFonts w:ascii="Arial" w:hAnsi="Arial" w:cs="Arial"/>
        </w:rPr>
      </w:pPr>
      <w:r>
        <w:rPr>
          <w:rFonts w:ascii="Arial" w:hAnsi="Arial" w:cs="Arial"/>
        </w:rPr>
        <w:lastRenderedPageBreak/>
        <w:t>5.15.1</w:t>
      </w:r>
      <w:r>
        <w:rPr>
          <w:rFonts w:ascii="Arial" w:hAnsi="Arial" w:cs="Arial"/>
        </w:rPr>
        <w:t>投标人认为采购过程、采购结果使自己的合法权益受到损害的，投标人可以提出书面质疑。</w:t>
      </w:r>
    </w:p>
    <w:p w:rsidR="004563E5" w:rsidRDefault="009834B9">
      <w:pPr>
        <w:snapToGrid w:val="0"/>
        <w:spacing w:line="300" w:lineRule="auto"/>
        <w:ind w:firstLineChars="200" w:firstLine="420"/>
        <w:rPr>
          <w:rFonts w:ascii="Arial" w:hAnsi="Arial" w:cs="Arial"/>
        </w:rPr>
      </w:pPr>
      <w:r>
        <w:rPr>
          <w:rFonts w:ascii="Arial" w:hAnsi="Arial" w:cs="Arial"/>
        </w:rPr>
        <w:t>5.15.2</w:t>
      </w:r>
      <w:r>
        <w:rPr>
          <w:rFonts w:ascii="Arial" w:hAnsi="Arial" w:cs="Arial"/>
        </w:rPr>
        <w:t>质疑书须包括以下内容：</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）投标人的姓名或者名称、地址、邮编、联系人及联系电话；</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）质疑项目的名称、编号；</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）具体、明确的质疑事项和与质疑事项相关的请求；</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）事实依据；</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）必要的法律依据；</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）提出质疑的日期。</w:t>
      </w:r>
    </w:p>
    <w:p w:rsidR="004563E5" w:rsidRDefault="009834B9">
      <w:pPr>
        <w:snapToGrid w:val="0"/>
        <w:spacing w:line="288" w:lineRule="auto"/>
        <w:ind w:firstLineChars="200" w:firstLine="420"/>
        <w:rPr>
          <w:rFonts w:ascii="Arial" w:hAnsi="Arial" w:cs="Arial"/>
        </w:rPr>
      </w:pPr>
      <w:r>
        <w:rPr>
          <w:rFonts w:ascii="Arial" w:hAnsi="Arial" w:cs="Arial"/>
        </w:rPr>
        <w:t>5.15.3</w:t>
      </w:r>
      <w:r>
        <w:rPr>
          <w:rFonts w:ascii="Arial" w:hAnsi="Arial" w:cs="Arial"/>
        </w:rPr>
        <w:t>采购过程的质疑期限自各采购程序环节结束之日起</w:t>
      </w:r>
      <w:r>
        <w:rPr>
          <w:rFonts w:ascii="Arial" w:hAnsi="Arial" w:cs="Arial"/>
        </w:rPr>
        <w:t>7</w:t>
      </w:r>
      <w:r>
        <w:rPr>
          <w:rFonts w:ascii="Arial" w:hAnsi="Arial" w:cs="Arial"/>
        </w:rPr>
        <w:t>个工作日内，投标人应在质疑期内一次性向采购代理机构提出针对采购过程的质疑，逾期提出不予受理。</w:t>
      </w:r>
    </w:p>
    <w:p w:rsidR="004563E5" w:rsidRDefault="009834B9">
      <w:pPr>
        <w:snapToGrid w:val="0"/>
        <w:spacing w:line="288" w:lineRule="auto"/>
        <w:ind w:firstLineChars="200" w:firstLine="420"/>
        <w:rPr>
          <w:rFonts w:ascii="Arial" w:hAnsi="Arial" w:cs="Arial"/>
        </w:rPr>
      </w:pPr>
      <w:r>
        <w:rPr>
          <w:rFonts w:ascii="Arial" w:hAnsi="Arial" w:cs="Arial"/>
        </w:rPr>
        <w:t>采购结果的质疑期限自采购结果公告期限届满之日（自本公告发布之日起至第</w:t>
      </w:r>
      <w:r>
        <w:rPr>
          <w:rFonts w:ascii="Arial" w:hAnsi="Arial" w:cs="Arial"/>
        </w:rPr>
        <w:t>2</w:t>
      </w:r>
      <w:r>
        <w:rPr>
          <w:rFonts w:ascii="Arial" w:hAnsi="Arial" w:cs="Arial"/>
        </w:rPr>
        <w:t>个工作日止）之日起</w:t>
      </w:r>
      <w:r>
        <w:rPr>
          <w:rFonts w:ascii="Arial" w:hAnsi="Arial" w:cs="Arial"/>
        </w:rPr>
        <w:t>7</w:t>
      </w:r>
      <w:r>
        <w:rPr>
          <w:rFonts w:ascii="Arial" w:hAnsi="Arial" w:cs="Arial"/>
        </w:rPr>
        <w:t>个工作日内，投标人应在质疑期内一次性向采购代理机构提出针对采购过程的质疑，逾期提出不予受理。</w:t>
      </w:r>
    </w:p>
    <w:p w:rsidR="004563E5" w:rsidRDefault="009834B9">
      <w:pPr>
        <w:snapToGrid w:val="0"/>
        <w:spacing w:line="288" w:lineRule="auto"/>
        <w:ind w:firstLineChars="200" w:firstLine="420"/>
        <w:rPr>
          <w:rFonts w:ascii="Arial" w:hAnsi="Arial" w:cs="Arial"/>
        </w:rPr>
      </w:pPr>
      <w:r>
        <w:rPr>
          <w:rFonts w:ascii="Arial" w:hAnsi="Arial" w:cs="Arial"/>
        </w:rPr>
        <w:t>5.15.4</w:t>
      </w:r>
      <w:r>
        <w:rPr>
          <w:rFonts w:ascii="Arial" w:hAnsi="Arial" w:cs="Arial"/>
        </w:rPr>
        <w:t>质疑书中涉及的相关材料中有外文资料的，应当将与质疑相关的外文资料完整、客观、真实地翻译为中文，并注明翻译人员姓名、工作单位、联系方式等信息。</w:t>
      </w:r>
    </w:p>
    <w:p w:rsidR="004563E5" w:rsidRDefault="009834B9">
      <w:pPr>
        <w:snapToGrid w:val="0"/>
        <w:spacing w:line="288" w:lineRule="auto"/>
        <w:ind w:firstLineChars="200" w:firstLine="420"/>
        <w:rPr>
          <w:rFonts w:ascii="Arial" w:hAnsi="Arial" w:cs="Arial"/>
        </w:rPr>
      </w:pPr>
      <w:r>
        <w:rPr>
          <w:rFonts w:ascii="Arial" w:hAnsi="Arial" w:cs="Arial"/>
        </w:rPr>
        <w:t>5.15.5</w:t>
      </w:r>
      <w:r>
        <w:rPr>
          <w:rFonts w:ascii="Arial" w:hAnsi="Arial" w:cs="Arial"/>
        </w:rPr>
        <w:t>投标人为自然人的，应当由本人签字；投标人为法人或者其他组织的，应当由法定代表人、主要负责人，或者其授权代表签字或者盖章，并加盖公章。否则不予受理。</w:t>
      </w:r>
    </w:p>
    <w:p w:rsidR="004563E5" w:rsidRDefault="009834B9">
      <w:pPr>
        <w:pStyle w:val="afff"/>
        <w:spacing w:line="288" w:lineRule="auto"/>
        <w:ind w:firstLine="420"/>
        <w:rPr>
          <w:rFonts w:ascii="Arial" w:hAnsi="Arial" w:cs="Arial"/>
          <w:sz w:val="21"/>
        </w:rPr>
      </w:pPr>
      <w:r>
        <w:rPr>
          <w:rFonts w:ascii="Arial" w:hAnsi="Arial" w:cs="Arial"/>
          <w:sz w:val="21"/>
          <w:szCs w:val="21"/>
        </w:rPr>
        <w:t xml:space="preserve">5.15.6 </w:t>
      </w:r>
      <w:r>
        <w:rPr>
          <w:rFonts w:ascii="Arial" w:hAnsi="Arial" w:cs="Arial"/>
          <w:sz w:val="21"/>
        </w:rPr>
        <w:t>质疑书以直接送达或邮寄送达方式（份数为一式三份）或传真送达方式或以扫描件在线提交方式。</w:t>
      </w:r>
    </w:p>
    <w:p w:rsidR="004563E5" w:rsidRDefault="009834B9">
      <w:pPr>
        <w:snapToGrid w:val="0"/>
        <w:spacing w:line="288" w:lineRule="auto"/>
        <w:ind w:firstLineChars="200" w:firstLine="420"/>
        <w:rPr>
          <w:rFonts w:ascii="Arial" w:hAnsi="Arial" w:cs="Arial"/>
        </w:rPr>
      </w:pPr>
      <w:r>
        <w:rPr>
          <w:rFonts w:ascii="Arial" w:hAnsi="Arial" w:cs="Arial"/>
        </w:rPr>
        <w:t>5.15.7</w:t>
      </w:r>
      <w:r>
        <w:rPr>
          <w:rFonts w:ascii="Arial" w:hAnsi="Arial" w:cs="Arial"/>
        </w:rPr>
        <w:t>质疑书以传真形式提交后，同时须向采购代理机构提交质疑书原件，采购代理机构以收到原件之日作为收到质疑日。</w:t>
      </w:r>
    </w:p>
    <w:p w:rsidR="004563E5" w:rsidRDefault="009834B9">
      <w:pPr>
        <w:snapToGrid w:val="0"/>
        <w:spacing w:line="288" w:lineRule="auto"/>
        <w:ind w:firstLineChars="200" w:firstLine="420"/>
        <w:rPr>
          <w:rFonts w:ascii="Arial" w:hAnsi="Arial" w:cs="Arial"/>
        </w:rPr>
      </w:pPr>
      <w:r>
        <w:rPr>
          <w:rFonts w:ascii="Arial" w:hAnsi="Arial" w:cs="Arial"/>
        </w:rPr>
        <w:t>5.15.8</w:t>
      </w:r>
      <w:r>
        <w:rPr>
          <w:rFonts w:ascii="Arial" w:hAnsi="Arial" w:cs="Arial"/>
        </w:rPr>
        <w:t>投标人不得捏造事实、提供虚假材料或者以非法手段取得证明材料进行质疑。</w:t>
      </w:r>
    </w:p>
    <w:p w:rsidR="004563E5" w:rsidRDefault="009834B9">
      <w:pPr>
        <w:snapToGrid w:val="0"/>
        <w:spacing w:line="288" w:lineRule="auto"/>
        <w:ind w:firstLineChars="200" w:firstLine="420"/>
        <w:rPr>
          <w:rFonts w:ascii="Arial" w:hAnsi="Arial" w:cs="Arial"/>
        </w:rPr>
      </w:pPr>
      <w:r>
        <w:rPr>
          <w:rFonts w:ascii="Arial" w:hAnsi="Arial" w:cs="Arial"/>
        </w:rPr>
        <w:t>5.15.9</w:t>
      </w:r>
      <w:r>
        <w:rPr>
          <w:rFonts w:ascii="Arial" w:hAnsi="Arial" w:cs="Arial"/>
          <w:szCs w:val="21"/>
        </w:rPr>
        <w:t>如联合体投标，质疑应由组成联合体的所有供应商共同提出。</w:t>
      </w:r>
    </w:p>
    <w:p w:rsidR="004563E5" w:rsidRDefault="009834B9">
      <w:pPr>
        <w:pStyle w:val="3"/>
        <w:adjustRightInd w:val="0"/>
        <w:spacing w:line="288" w:lineRule="auto"/>
        <w:ind w:firstLine="422"/>
        <w:rPr>
          <w:rFonts w:cs="Arial"/>
          <w:szCs w:val="21"/>
        </w:rPr>
      </w:pPr>
      <w:r>
        <w:rPr>
          <w:rFonts w:cs="Arial"/>
          <w:szCs w:val="21"/>
        </w:rPr>
        <w:t xml:space="preserve">5.16 </w:t>
      </w:r>
      <w:r>
        <w:rPr>
          <w:rFonts w:cs="Arial"/>
          <w:szCs w:val="21"/>
        </w:rPr>
        <w:t>发出中标通知书</w:t>
      </w:r>
    </w:p>
    <w:p w:rsidR="004563E5" w:rsidRDefault="009834B9">
      <w:pPr>
        <w:snapToGrid w:val="0"/>
        <w:spacing w:line="288" w:lineRule="auto"/>
        <w:ind w:firstLineChars="200" w:firstLine="420"/>
        <w:rPr>
          <w:rFonts w:ascii="Arial" w:hAnsi="Arial" w:cs="Arial"/>
        </w:rPr>
      </w:pPr>
      <w:r>
        <w:rPr>
          <w:rFonts w:ascii="Arial" w:hAnsi="Arial" w:cs="Arial"/>
        </w:rPr>
        <w:t>5.16.1</w:t>
      </w:r>
      <w:r>
        <w:rPr>
          <w:rFonts w:ascii="Arial" w:hAnsi="Arial" w:cs="Arial"/>
        </w:rPr>
        <w:t>在公告中标结果的同时，采购人及采购代理机构将以书面形式向中标人发出中标通知书。</w:t>
      </w:r>
    </w:p>
    <w:p w:rsidR="004563E5" w:rsidRDefault="009834B9">
      <w:pPr>
        <w:snapToGrid w:val="0"/>
        <w:spacing w:line="288" w:lineRule="auto"/>
        <w:ind w:firstLineChars="200" w:firstLine="420"/>
        <w:rPr>
          <w:rFonts w:ascii="Arial" w:hAnsi="Arial" w:cs="Arial"/>
        </w:rPr>
      </w:pPr>
      <w:r>
        <w:rPr>
          <w:rFonts w:ascii="Arial" w:hAnsi="Arial" w:cs="Arial"/>
        </w:rPr>
        <w:t>5.16.2</w:t>
      </w:r>
      <w:r>
        <w:rPr>
          <w:rFonts w:ascii="Arial" w:hAnsi="Arial" w:cs="Arial"/>
        </w:rPr>
        <w:t>中标通知书发出后，采购人不得违法改变中标结果，中标人无正当理由不得放弃中标。</w:t>
      </w:r>
    </w:p>
    <w:p w:rsidR="004563E5" w:rsidRDefault="009834B9">
      <w:pPr>
        <w:pStyle w:val="3"/>
        <w:adjustRightInd w:val="0"/>
        <w:spacing w:line="288" w:lineRule="auto"/>
        <w:ind w:firstLine="422"/>
        <w:rPr>
          <w:rFonts w:cs="Arial"/>
          <w:szCs w:val="21"/>
        </w:rPr>
      </w:pPr>
      <w:r>
        <w:rPr>
          <w:rFonts w:cs="Arial"/>
          <w:szCs w:val="21"/>
        </w:rPr>
        <w:t xml:space="preserve">5.17 </w:t>
      </w:r>
      <w:r>
        <w:rPr>
          <w:rFonts w:cs="Arial"/>
          <w:szCs w:val="21"/>
        </w:rPr>
        <w:t>签订合同</w:t>
      </w:r>
    </w:p>
    <w:p w:rsidR="004563E5" w:rsidRDefault="009834B9">
      <w:pPr>
        <w:snapToGrid w:val="0"/>
        <w:spacing w:line="288" w:lineRule="auto"/>
        <w:ind w:firstLineChars="200" w:firstLine="420"/>
        <w:rPr>
          <w:rFonts w:ascii="Arial" w:hAnsi="Arial" w:cs="Arial"/>
        </w:rPr>
      </w:pPr>
      <w:r>
        <w:rPr>
          <w:rFonts w:ascii="Arial" w:hAnsi="Arial" w:cs="Arial"/>
        </w:rPr>
        <w:t>5.17.1</w:t>
      </w:r>
      <w:r>
        <w:rPr>
          <w:rFonts w:ascii="Arial" w:hAnsi="Arial" w:cs="Arial"/>
        </w:rPr>
        <w:t>采购人应当自中标通知书发出之日起</w:t>
      </w:r>
      <w:r>
        <w:rPr>
          <w:rFonts w:ascii="Arial" w:hAnsi="Arial" w:cs="Arial"/>
        </w:rPr>
        <w:t>30</w:t>
      </w:r>
      <w:r>
        <w:rPr>
          <w:rFonts w:ascii="Arial" w:hAnsi="Arial" w:cs="Arial"/>
        </w:rPr>
        <w:t>日内，按照招标文件和中标人投标文件的规定，与中标人签订书面合同。所签订的合同不得对招标文件确定的事项和中标人投标文件作实质性修改。</w:t>
      </w:r>
    </w:p>
    <w:p w:rsidR="004563E5" w:rsidRDefault="009834B9">
      <w:pPr>
        <w:snapToGrid w:val="0"/>
        <w:spacing w:line="288" w:lineRule="auto"/>
        <w:ind w:firstLineChars="200" w:firstLine="420"/>
        <w:rPr>
          <w:rFonts w:ascii="Arial" w:hAnsi="Arial" w:cs="Arial"/>
        </w:rPr>
      </w:pPr>
      <w:r>
        <w:rPr>
          <w:rFonts w:ascii="Arial" w:hAnsi="Arial" w:cs="Arial"/>
        </w:rPr>
        <w:t>5.17.2</w:t>
      </w:r>
      <w:r>
        <w:rPr>
          <w:rFonts w:ascii="Arial" w:hAnsi="Arial" w:cs="Arial"/>
        </w:rPr>
        <w:t>招标文件及补充文件、中标人的投标文件及投标修改文件、评标过程中有关澄清文件和中标通知书均作为合同附件。</w:t>
      </w:r>
    </w:p>
    <w:p w:rsidR="004563E5" w:rsidRDefault="009834B9">
      <w:pPr>
        <w:snapToGrid w:val="0"/>
        <w:spacing w:line="288" w:lineRule="auto"/>
        <w:ind w:firstLineChars="200" w:firstLine="420"/>
        <w:rPr>
          <w:rFonts w:ascii="Arial" w:hAnsi="Arial" w:cs="Arial"/>
        </w:rPr>
      </w:pPr>
      <w:r>
        <w:rPr>
          <w:rFonts w:ascii="Arial" w:hAnsi="Arial" w:cs="Arial"/>
        </w:rPr>
        <w:t>5.17.3</w:t>
      </w:r>
      <w:r>
        <w:rPr>
          <w:rFonts w:ascii="Arial" w:hAnsi="Arial" w:cs="Arial"/>
        </w:rPr>
        <w:t>拒签合同的责任</w:t>
      </w:r>
    </w:p>
    <w:p w:rsidR="004563E5" w:rsidRDefault="009834B9">
      <w:pPr>
        <w:snapToGrid w:val="0"/>
        <w:spacing w:line="288" w:lineRule="auto"/>
        <w:ind w:firstLineChars="200" w:firstLine="420"/>
        <w:rPr>
          <w:rFonts w:ascii="Arial" w:hAnsi="Arial" w:cs="Arial"/>
        </w:rPr>
      </w:pPr>
      <w:r>
        <w:rPr>
          <w:rFonts w:ascii="Arial" w:hAnsi="Arial" w:cs="Arial"/>
        </w:rPr>
        <w:t>中标人接到中标通知书后，在规定时间内借故否认已经承诺的条件而拒签合同者，以投标违约处理，赔偿采购人由此造成的直接经济损失。采购人将向同级政府采购监督管理部门进行报告。</w:t>
      </w:r>
    </w:p>
    <w:p w:rsidR="004563E5" w:rsidRDefault="009834B9">
      <w:pPr>
        <w:pStyle w:val="3"/>
        <w:tabs>
          <w:tab w:val="left" w:pos="720"/>
        </w:tabs>
        <w:adjustRightInd w:val="0"/>
        <w:spacing w:line="288" w:lineRule="auto"/>
        <w:ind w:firstLine="422"/>
        <w:rPr>
          <w:rFonts w:cs="Arial"/>
          <w:szCs w:val="21"/>
        </w:rPr>
      </w:pPr>
      <w:r>
        <w:rPr>
          <w:rFonts w:cs="Arial"/>
          <w:szCs w:val="21"/>
        </w:rPr>
        <w:t xml:space="preserve">5.18 </w:t>
      </w:r>
      <w:r>
        <w:rPr>
          <w:rFonts w:cs="Arial"/>
          <w:szCs w:val="21"/>
        </w:rPr>
        <w:t>采购代理服务费</w:t>
      </w:r>
    </w:p>
    <w:p w:rsidR="004563E5" w:rsidRDefault="009834B9">
      <w:pPr>
        <w:snapToGrid w:val="0"/>
        <w:spacing w:line="288" w:lineRule="auto"/>
        <w:ind w:firstLineChars="200" w:firstLine="420"/>
        <w:rPr>
          <w:rFonts w:ascii="Arial" w:hAnsi="Arial" w:cs="Arial"/>
        </w:rPr>
      </w:pPr>
      <w:r>
        <w:rPr>
          <w:rFonts w:ascii="Arial" w:hAnsi="Arial" w:cs="Arial"/>
        </w:rPr>
        <w:t>本次采购代理服务费按</w:t>
      </w:r>
      <w:r>
        <w:rPr>
          <w:rFonts w:ascii="Arial" w:hAnsi="Arial" w:cs="Arial"/>
        </w:rPr>
        <w:t>“</w:t>
      </w:r>
      <w:r>
        <w:rPr>
          <w:rFonts w:ascii="Arial" w:hAnsi="Arial" w:cs="Arial"/>
        </w:rPr>
        <w:t>投标人须知前附表</w:t>
      </w:r>
      <w:r>
        <w:rPr>
          <w:rFonts w:ascii="Arial" w:hAnsi="Arial" w:cs="Arial"/>
        </w:rPr>
        <w:t>”</w:t>
      </w:r>
      <w:r>
        <w:rPr>
          <w:rFonts w:ascii="Arial" w:hAnsi="Arial" w:cs="Arial"/>
        </w:rPr>
        <w:t>规定收取。</w:t>
      </w:r>
    </w:p>
    <w:p w:rsidR="004563E5" w:rsidRDefault="009834B9">
      <w:pPr>
        <w:snapToGrid w:val="0"/>
        <w:spacing w:line="288" w:lineRule="auto"/>
        <w:ind w:firstLineChars="200" w:firstLine="420"/>
        <w:rPr>
          <w:rFonts w:ascii="Arial" w:hAnsi="Arial" w:cs="Arial"/>
        </w:rPr>
      </w:pPr>
      <w:r>
        <w:rPr>
          <w:rFonts w:ascii="Arial" w:hAnsi="Arial" w:cs="Arial"/>
        </w:rPr>
        <w:t>中标人不按招标文件规定交纳采购代理服务费，将取消其中标资格。中标人应向采购代理机构交纳招标文件规定的采购代理服务费作为赔偿。</w:t>
      </w:r>
    </w:p>
    <w:p w:rsidR="004563E5" w:rsidRDefault="009834B9">
      <w:pPr>
        <w:pStyle w:val="2"/>
        <w:tabs>
          <w:tab w:val="left" w:pos="2985"/>
        </w:tabs>
        <w:spacing w:before="120" w:line="288" w:lineRule="auto"/>
        <w:ind w:firstLine="422"/>
        <w:rPr>
          <w:rFonts w:cs="Arial"/>
        </w:rPr>
      </w:pPr>
      <w:r>
        <w:rPr>
          <w:rFonts w:cs="Arial"/>
        </w:rPr>
        <w:t>六、其他</w:t>
      </w:r>
    </w:p>
    <w:p w:rsidR="004563E5" w:rsidRDefault="009834B9">
      <w:pPr>
        <w:snapToGrid w:val="0"/>
        <w:spacing w:line="288" w:lineRule="auto"/>
        <w:ind w:firstLineChars="200" w:firstLine="420"/>
        <w:rPr>
          <w:rFonts w:ascii="Arial" w:hAnsi="Arial" w:cs="Arial"/>
        </w:rPr>
      </w:pPr>
      <w:r>
        <w:rPr>
          <w:rFonts w:ascii="Arial" w:hAnsi="Arial" w:cs="Arial"/>
        </w:rPr>
        <w:t>6.1</w:t>
      </w:r>
      <w:r>
        <w:rPr>
          <w:rFonts w:ascii="Arial" w:hAnsi="Arial" w:cs="Arial"/>
        </w:rPr>
        <w:t>采购过程中出现以下情形，导致电子交易平台无法正常运行，或者无法保证电子交易的公平、公正和安全时，采购组织机构将中止电子交易活动：</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）电子交易平台发生故障而无法登录访问的；</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）电子交易平台应用或数据库出现错误，不能进行正常操作的；</w:t>
      </w:r>
    </w:p>
    <w:p w:rsidR="004563E5" w:rsidRDefault="009834B9">
      <w:pPr>
        <w:snapToGrid w:val="0"/>
        <w:spacing w:line="288" w:lineRule="auto"/>
        <w:ind w:firstLineChars="200" w:firstLine="420"/>
        <w:rPr>
          <w:rFonts w:ascii="Arial" w:hAnsi="Arial" w:cs="Arial"/>
        </w:rPr>
      </w:pPr>
      <w:r>
        <w:rPr>
          <w:rFonts w:ascii="Arial" w:hAnsi="Arial" w:cs="Arial"/>
        </w:rPr>
        <w:lastRenderedPageBreak/>
        <w:t>（</w:t>
      </w:r>
      <w:r>
        <w:rPr>
          <w:rFonts w:ascii="Arial" w:hAnsi="Arial" w:cs="Arial"/>
        </w:rPr>
        <w:t>3</w:t>
      </w:r>
      <w:r>
        <w:rPr>
          <w:rFonts w:ascii="Arial" w:hAnsi="Arial" w:cs="Arial"/>
        </w:rPr>
        <w:t>）电子交易平台发现严重安全漏洞，有潜在泄密危险的；</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）病毒发作导致不能进行正常操作的；</w:t>
      </w:r>
    </w:p>
    <w:p w:rsidR="004563E5" w:rsidRDefault="009834B9">
      <w:pPr>
        <w:snapToGrid w:val="0"/>
        <w:spacing w:line="288"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）其他无法保证电子交易的公平、公正和安全的情况。</w:t>
      </w:r>
    </w:p>
    <w:p w:rsidR="004563E5" w:rsidRDefault="009834B9">
      <w:pPr>
        <w:snapToGrid w:val="0"/>
        <w:spacing w:line="288" w:lineRule="auto"/>
        <w:ind w:firstLineChars="200" w:firstLine="420"/>
        <w:rPr>
          <w:rFonts w:ascii="Arial" w:hAnsi="Arial" w:cs="Arial"/>
        </w:rPr>
      </w:pPr>
      <w:r>
        <w:rPr>
          <w:rFonts w:ascii="Arial" w:hAnsi="Arial" w:cs="Arial"/>
        </w:rPr>
        <w:t>出现前款规定情形，不影响采购公平、公正性的，采购组织机构将待上述情形消除后继续组织电子交易活动，也可以决定某些环节以纸质形式进行；影响或可能影响采购公平、公正性的，将重新采购。</w:t>
      </w:r>
    </w:p>
    <w:p w:rsidR="004563E5" w:rsidRDefault="009834B9">
      <w:pPr>
        <w:autoSpaceDE w:val="0"/>
        <w:autoSpaceDN w:val="0"/>
        <w:adjustRightInd w:val="0"/>
        <w:snapToGrid w:val="0"/>
        <w:spacing w:line="300" w:lineRule="auto"/>
        <w:ind w:firstLineChars="200" w:firstLine="422"/>
        <w:textAlignment w:val="bottom"/>
        <w:rPr>
          <w:rFonts w:ascii="Arial" w:hAnsi="Arial" w:cs="Arial"/>
          <w:szCs w:val="21"/>
        </w:rPr>
      </w:pPr>
      <w:r>
        <w:rPr>
          <w:rFonts w:ascii="Arial" w:hAnsi="Arial" w:cs="Arial"/>
          <w:b/>
          <w:szCs w:val="21"/>
        </w:rPr>
        <w:br w:type="page"/>
      </w:r>
    </w:p>
    <w:p w:rsidR="004563E5" w:rsidRDefault="009834B9">
      <w:pPr>
        <w:pStyle w:val="1"/>
        <w:adjustRightInd w:val="0"/>
        <w:spacing w:before="120"/>
        <w:rPr>
          <w:rFonts w:cs="Arial"/>
          <w:color w:val="auto"/>
        </w:rPr>
      </w:pPr>
      <w:bookmarkStart w:id="86" w:name="_Toc82873329"/>
      <w:bookmarkStart w:id="87" w:name="_Toc193108918"/>
      <w:bookmarkStart w:id="88" w:name="_Toc211745570"/>
      <w:bookmarkStart w:id="89" w:name="_Toc82338246"/>
      <w:r>
        <w:rPr>
          <w:rFonts w:cs="Arial"/>
          <w:color w:val="auto"/>
        </w:rPr>
        <w:lastRenderedPageBreak/>
        <w:t>第七章</w:t>
      </w:r>
      <w:r>
        <w:rPr>
          <w:rFonts w:cs="Arial"/>
          <w:color w:val="auto"/>
        </w:rPr>
        <w:t xml:space="preserve">  </w:t>
      </w:r>
      <w:r>
        <w:rPr>
          <w:rFonts w:cs="Arial"/>
          <w:color w:val="auto"/>
        </w:rPr>
        <w:t>投标文件格式</w:t>
      </w:r>
      <w:bookmarkEnd w:id="86"/>
      <w:bookmarkEnd w:id="87"/>
      <w:bookmarkEnd w:id="88"/>
      <w:bookmarkEnd w:id="89"/>
    </w:p>
    <w:p w:rsidR="004563E5" w:rsidRDefault="009834B9">
      <w:pPr>
        <w:snapToGrid w:val="0"/>
        <w:spacing w:line="300" w:lineRule="auto"/>
        <w:jc w:val="center"/>
        <w:rPr>
          <w:rFonts w:ascii="Arial" w:hAnsi="Arial" w:cs="Arial"/>
        </w:rPr>
      </w:pPr>
      <w:r>
        <w:rPr>
          <w:rFonts w:ascii="Arial" w:hAnsi="Arial" w:cs="Arial"/>
        </w:rPr>
        <w:t>（未提供格式的由投标人自拟）</w:t>
      </w:r>
    </w:p>
    <w:p w:rsidR="004563E5" w:rsidRDefault="009834B9">
      <w:pPr>
        <w:pStyle w:val="2"/>
        <w:spacing w:before="120"/>
        <w:ind w:firstLine="422"/>
        <w:rPr>
          <w:rFonts w:cs="Arial"/>
        </w:rPr>
      </w:pPr>
      <w:r>
        <w:rPr>
          <w:rFonts w:cs="Arial"/>
          <w:kern w:val="0"/>
        </w:rPr>
        <w:t>第一部分</w:t>
      </w:r>
      <w:r>
        <w:rPr>
          <w:rFonts w:cs="Arial"/>
          <w:kern w:val="0"/>
        </w:rPr>
        <w:t xml:space="preserve"> </w:t>
      </w:r>
      <w:r>
        <w:rPr>
          <w:rFonts w:cs="Arial"/>
          <w:kern w:val="0"/>
        </w:rPr>
        <w:t>资格文件</w:t>
      </w:r>
    </w:p>
    <w:p w:rsidR="004563E5" w:rsidRDefault="009834B9">
      <w:pPr>
        <w:pStyle w:val="3"/>
        <w:ind w:firstLine="422"/>
        <w:rPr>
          <w:rFonts w:cs="Arial"/>
        </w:rPr>
      </w:pPr>
      <w:r>
        <w:rPr>
          <w:rFonts w:cs="Arial"/>
        </w:rPr>
        <w:t>封面</w:t>
      </w:r>
    </w:p>
    <w:p w:rsidR="004563E5" w:rsidRDefault="004563E5">
      <w:pPr>
        <w:tabs>
          <w:tab w:val="left" w:pos="2580"/>
          <w:tab w:val="left" w:pos="5940"/>
        </w:tabs>
        <w:autoSpaceDE w:val="0"/>
        <w:autoSpaceDN w:val="0"/>
        <w:adjustRightInd w:val="0"/>
        <w:snapToGrid w:val="0"/>
        <w:spacing w:line="300" w:lineRule="auto"/>
        <w:ind w:firstLineChars="350" w:firstLine="735"/>
        <w:rPr>
          <w:rFonts w:ascii="Arial" w:hAnsi="Arial" w:cs="Arial"/>
        </w:rPr>
      </w:pPr>
    </w:p>
    <w:p w:rsidR="004563E5" w:rsidRDefault="004563E5">
      <w:pPr>
        <w:tabs>
          <w:tab w:val="left" w:pos="2580"/>
          <w:tab w:val="left" w:pos="5940"/>
        </w:tabs>
        <w:autoSpaceDE w:val="0"/>
        <w:autoSpaceDN w:val="0"/>
        <w:adjustRightInd w:val="0"/>
        <w:snapToGrid w:val="0"/>
        <w:spacing w:line="300" w:lineRule="auto"/>
        <w:ind w:firstLineChars="350" w:firstLine="980"/>
        <w:rPr>
          <w:rFonts w:ascii="Arial" w:hAnsi="Arial" w:cs="Arial"/>
          <w:kern w:val="0"/>
          <w:sz w:val="28"/>
        </w:rPr>
      </w:pPr>
    </w:p>
    <w:p w:rsidR="004563E5" w:rsidRDefault="009834B9">
      <w:pPr>
        <w:tabs>
          <w:tab w:val="left" w:pos="2580"/>
          <w:tab w:val="left" w:pos="5940"/>
        </w:tabs>
        <w:autoSpaceDE w:val="0"/>
        <w:autoSpaceDN w:val="0"/>
        <w:adjustRightInd w:val="0"/>
        <w:snapToGrid w:val="0"/>
        <w:spacing w:line="300" w:lineRule="auto"/>
        <w:ind w:leftChars="600" w:left="1260"/>
        <w:rPr>
          <w:rFonts w:ascii="Arial" w:hAnsi="Arial" w:cs="Arial"/>
          <w:kern w:val="0"/>
          <w:sz w:val="28"/>
        </w:rPr>
      </w:pPr>
      <w:r>
        <w:rPr>
          <w:rFonts w:ascii="Arial" w:hAnsi="Arial" w:cs="Arial"/>
          <w:kern w:val="0"/>
          <w:sz w:val="28"/>
        </w:rPr>
        <w:t>采购人：</w:t>
      </w:r>
      <w:r>
        <w:rPr>
          <w:rFonts w:ascii="Arial" w:hAnsi="Arial" w:cs="Arial"/>
          <w:kern w:val="0"/>
          <w:sz w:val="28"/>
          <w:u w:val="single"/>
        </w:rPr>
        <w:t>浙江省立同德医院（浙江省中医药研究院）</w:t>
      </w:r>
    </w:p>
    <w:p w:rsidR="004563E5" w:rsidRDefault="009834B9">
      <w:pPr>
        <w:tabs>
          <w:tab w:val="left" w:pos="2580"/>
          <w:tab w:val="left" w:pos="5940"/>
        </w:tabs>
        <w:autoSpaceDE w:val="0"/>
        <w:autoSpaceDN w:val="0"/>
        <w:adjustRightInd w:val="0"/>
        <w:snapToGrid w:val="0"/>
        <w:spacing w:line="300" w:lineRule="auto"/>
        <w:ind w:leftChars="600" w:left="1260"/>
        <w:rPr>
          <w:rFonts w:ascii="Arial" w:hAnsi="Arial" w:cs="Arial"/>
          <w:kern w:val="0"/>
          <w:sz w:val="28"/>
          <w:u w:val="single"/>
        </w:rPr>
      </w:pPr>
      <w:r>
        <w:rPr>
          <w:rFonts w:ascii="Arial" w:hAnsi="Arial" w:cs="Arial"/>
          <w:kern w:val="0"/>
          <w:sz w:val="28"/>
        </w:rPr>
        <w:t>项目名称：</w:t>
      </w:r>
      <w:r>
        <w:rPr>
          <w:rFonts w:ascii="Arial" w:hAnsi="Arial" w:cs="Arial"/>
          <w:kern w:val="0"/>
          <w:sz w:val="28"/>
          <w:u w:val="single"/>
        </w:rPr>
        <w:t>2026</w:t>
      </w:r>
      <w:r>
        <w:rPr>
          <w:rFonts w:ascii="Arial" w:hAnsi="Arial" w:cs="Arial"/>
          <w:kern w:val="0"/>
          <w:sz w:val="28"/>
          <w:u w:val="single"/>
        </w:rPr>
        <w:t>年浙江省中医药研究院馆藏古籍数字化项目</w:t>
      </w:r>
    </w:p>
    <w:p w:rsidR="004563E5" w:rsidRDefault="009834B9">
      <w:pPr>
        <w:tabs>
          <w:tab w:val="left" w:pos="2580"/>
          <w:tab w:val="left" w:pos="5940"/>
        </w:tabs>
        <w:autoSpaceDE w:val="0"/>
        <w:autoSpaceDN w:val="0"/>
        <w:adjustRightInd w:val="0"/>
        <w:snapToGrid w:val="0"/>
        <w:spacing w:line="300" w:lineRule="auto"/>
        <w:ind w:leftChars="600" w:left="1260"/>
        <w:rPr>
          <w:rFonts w:ascii="Arial" w:hAnsi="Arial" w:cs="Arial"/>
          <w:kern w:val="0"/>
          <w:sz w:val="28"/>
          <w:u w:val="single"/>
        </w:rPr>
      </w:pPr>
      <w:r>
        <w:rPr>
          <w:rFonts w:ascii="Arial" w:hAnsi="Arial" w:cs="Arial"/>
          <w:kern w:val="0"/>
          <w:sz w:val="28"/>
        </w:rPr>
        <w:t>项目编号：</w:t>
      </w:r>
      <w:r w:rsidR="00E93995">
        <w:rPr>
          <w:rFonts w:ascii="Arial" w:hAnsi="Arial" w:cs="Arial" w:hint="eastAsia"/>
          <w:kern w:val="0"/>
          <w:sz w:val="28"/>
          <w:u w:val="single"/>
        </w:rPr>
        <w:t>330000263210290000027-CTZB-2026030175</w:t>
      </w:r>
    </w:p>
    <w:p w:rsidR="004563E5" w:rsidRDefault="009834B9">
      <w:pPr>
        <w:tabs>
          <w:tab w:val="left" w:pos="2580"/>
          <w:tab w:val="left" w:pos="5940"/>
        </w:tabs>
        <w:autoSpaceDE w:val="0"/>
        <w:autoSpaceDN w:val="0"/>
        <w:adjustRightInd w:val="0"/>
        <w:snapToGrid w:val="0"/>
        <w:spacing w:line="300" w:lineRule="auto"/>
        <w:ind w:leftChars="600" w:left="1260"/>
        <w:rPr>
          <w:rFonts w:ascii="Arial" w:hAnsi="Arial" w:cs="Arial"/>
          <w:kern w:val="0"/>
          <w:sz w:val="28"/>
          <w:u w:val="single"/>
        </w:rPr>
      </w:pPr>
      <w:r>
        <w:rPr>
          <w:rFonts w:ascii="Arial" w:hAnsi="Arial" w:cs="Arial"/>
          <w:kern w:val="0"/>
          <w:sz w:val="28"/>
        </w:rPr>
        <w:t>标项名称：</w:t>
      </w:r>
      <w:r>
        <w:rPr>
          <w:rFonts w:ascii="Arial" w:hAnsi="Arial" w:cs="Arial" w:hint="eastAsia"/>
          <w:kern w:val="0"/>
          <w:sz w:val="28"/>
          <w:u w:val="single"/>
        </w:rPr>
        <w:t>2026</w:t>
      </w:r>
      <w:r>
        <w:rPr>
          <w:rFonts w:ascii="Arial" w:hAnsi="Arial" w:cs="Arial" w:hint="eastAsia"/>
          <w:kern w:val="0"/>
          <w:sz w:val="28"/>
          <w:u w:val="single"/>
        </w:rPr>
        <w:t>年浙江省中医药研究院馆藏古籍数字化项目</w:t>
      </w:r>
    </w:p>
    <w:p w:rsidR="004563E5" w:rsidRDefault="004563E5">
      <w:pPr>
        <w:autoSpaceDE w:val="0"/>
        <w:autoSpaceDN w:val="0"/>
        <w:adjustRightInd w:val="0"/>
        <w:snapToGrid w:val="0"/>
        <w:spacing w:line="300" w:lineRule="auto"/>
        <w:jc w:val="left"/>
        <w:rPr>
          <w:rFonts w:ascii="Arial" w:hAnsi="Arial" w:cs="Arial"/>
          <w:b/>
          <w:bCs/>
          <w:kern w:val="0"/>
          <w:sz w:val="44"/>
          <w:szCs w:val="4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投</w:t>
      </w:r>
      <w:r>
        <w:rPr>
          <w:rFonts w:ascii="Arial" w:hAnsi="Arial" w:cs="Arial"/>
          <w:kern w:val="0"/>
          <w:sz w:val="72"/>
        </w:rPr>
        <w:t xml:space="preserve"> </w:t>
      </w:r>
      <w:r>
        <w:rPr>
          <w:rFonts w:ascii="Arial" w:hAnsi="Arial" w:cs="Arial"/>
          <w:kern w:val="0"/>
          <w:sz w:val="72"/>
        </w:rPr>
        <w:t>标</w:t>
      </w:r>
      <w:r>
        <w:rPr>
          <w:rFonts w:ascii="Arial" w:hAnsi="Arial" w:cs="Arial"/>
          <w:kern w:val="0"/>
          <w:sz w:val="72"/>
        </w:rPr>
        <w:t xml:space="preserve"> </w:t>
      </w:r>
      <w:r>
        <w:rPr>
          <w:rFonts w:ascii="Arial" w:hAnsi="Arial" w:cs="Arial"/>
          <w:kern w:val="0"/>
          <w:sz w:val="72"/>
        </w:rPr>
        <w:t>文</w:t>
      </w:r>
      <w:r>
        <w:rPr>
          <w:rFonts w:ascii="Arial" w:hAnsi="Arial" w:cs="Arial"/>
          <w:kern w:val="0"/>
          <w:sz w:val="72"/>
        </w:rPr>
        <w:t xml:space="preserve"> </w:t>
      </w:r>
      <w:r>
        <w:rPr>
          <w:rFonts w:ascii="Arial" w:hAnsi="Arial" w:cs="Arial"/>
          <w:kern w:val="0"/>
          <w:sz w:val="72"/>
        </w:rPr>
        <w:t>件</w:t>
      </w: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（资格文件）</w:t>
      </w:r>
    </w:p>
    <w:p w:rsidR="004563E5" w:rsidRDefault="004563E5">
      <w:pPr>
        <w:autoSpaceDE w:val="0"/>
        <w:autoSpaceDN w:val="0"/>
        <w:adjustRightInd w:val="0"/>
        <w:snapToGrid w:val="0"/>
        <w:spacing w:line="300" w:lineRule="auto"/>
        <w:jc w:val="left"/>
        <w:rPr>
          <w:rFonts w:ascii="Arial" w:hAnsi="Arial" w:cs="Arial"/>
          <w:kern w:val="0"/>
          <w:sz w:val="16"/>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投标人全称：</w:t>
      </w:r>
      <w:r>
        <w:rPr>
          <w:rFonts w:ascii="Arial" w:hAnsi="Arial" w:cs="Arial"/>
          <w:kern w:val="0"/>
          <w:sz w:val="28"/>
          <w:u w:val="single"/>
        </w:rPr>
        <w:t xml:space="preserve">              </w:t>
      </w:r>
      <w:r>
        <w:rPr>
          <w:rFonts w:ascii="Arial" w:hAnsi="Arial" w:cs="Arial"/>
          <w:kern w:val="0"/>
          <w:sz w:val="28"/>
        </w:rPr>
        <w:t>（盖单位公章）</w:t>
      </w: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2026</w:t>
      </w:r>
      <w:r>
        <w:rPr>
          <w:rFonts w:ascii="Arial" w:hAnsi="Arial" w:cs="Arial"/>
          <w:kern w:val="0"/>
          <w:sz w:val="28"/>
        </w:rPr>
        <w:t>年</w:t>
      </w:r>
      <w:r>
        <w:rPr>
          <w:rFonts w:ascii="Arial" w:hAnsi="Arial" w:cs="Arial"/>
          <w:kern w:val="0"/>
          <w:sz w:val="28"/>
        </w:rPr>
        <w:t xml:space="preserve">   </w:t>
      </w:r>
      <w:r>
        <w:rPr>
          <w:rFonts w:ascii="Arial" w:hAnsi="Arial" w:cs="Arial"/>
          <w:kern w:val="0"/>
          <w:sz w:val="28"/>
        </w:rPr>
        <w:t>月</w:t>
      </w:r>
      <w:r>
        <w:rPr>
          <w:rFonts w:ascii="Arial" w:hAnsi="Arial" w:cs="Arial"/>
          <w:kern w:val="0"/>
          <w:sz w:val="28"/>
        </w:rPr>
        <w:t xml:space="preserve">   </w:t>
      </w:r>
      <w:r>
        <w:rPr>
          <w:rFonts w:ascii="Arial" w:hAnsi="Arial" w:cs="Arial"/>
          <w:kern w:val="0"/>
          <w:sz w:val="28"/>
        </w:rPr>
        <w:t>日</w:t>
      </w:r>
    </w:p>
    <w:p w:rsidR="004563E5" w:rsidRDefault="004563E5">
      <w:pPr>
        <w:tabs>
          <w:tab w:val="left" w:pos="3280"/>
          <w:tab w:val="left" w:pos="4680"/>
          <w:tab w:val="left" w:pos="6080"/>
        </w:tabs>
        <w:autoSpaceDE w:val="0"/>
        <w:autoSpaceDN w:val="0"/>
        <w:adjustRightInd w:val="0"/>
        <w:snapToGrid w:val="0"/>
        <w:spacing w:line="300" w:lineRule="auto"/>
        <w:jc w:val="left"/>
        <w:rPr>
          <w:rFonts w:ascii="Arial" w:hAnsi="Arial" w:cs="Arial"/>
          <w:kern w:val="0"/>
          <w:sz w:val="28"/>
        </w:rPr>
      </w:pPr>
    </w:p>
    <w:p w:rsidR="004563E5" w:rsidRDefault="009834B9">
      <w:pPr>
        <w:snapToGrid w:val="0"/>
        <w:spacing w:line="300" w:lineRule="auto"/>
        <w:rPr>
          <w:rFonts w:ascii="Arial" w:hAnsi="Arial" w:cs="Arial"/>
        </w:rPr>
      </w:pPr>
      <w:r>
        <w:rPr>
          <w:rFonts w:ascii="Arial" w:hAnsi="Arial" w:cs="Arial"/>
        </w:rPr>
        <w:br w:type="page"/>
      </w:r>
    </w:p>
    <w:p w:rsidR="004563E5" w:rsidRDefault="004563E5">
      <w:pPr>
        <w:snapToGrid w:val="0"/>
        <w:spacing w:line="300" w:lineRule="auto"/>
        <w:rPr>
          <w:rFonts w:ascii="Arial" w:hAnsi="Arial" w:cs="Arial"/>
        </w:rPr>
      </w:pPr>
    </w:p>
    <w:p w:rsidR="004563E5" w:rsidRDefault="009834B9">
      <w:pPr>
        <w:pStyle w:val="3"/>
        <w:ind w:firstLine="422"/>
        <w:rPr>
          <w:rFonts w:cs="Arial"/>
        </w:rPr>
      </w:pPr>
      <w:bookmarkStart w:id="90" w:name="_Toc345575549"/>
      <w:bookmarkStart w:id="91" w:name="_Toc303030576"/>
      <w:bookmarkStart w:id="92" w:name="_Toc184635147"/>
      <w:bookmarkStart w:id="93" w:name="_Toc230930642"/>
      <w:bookmarkStart w:id="94" w:name="_Toc335138374"/>
      <w:bookmarkStart w:id="95" w:name="_Toc413337003"/>
      <w:r>
        <w:rPr>
          <w:rFonts w:cs="Arial"/>
        </w:rPr>
        <w:t>一、资格审查资料</w:t>
      </w:r>
      <w:bookmarkEnd w:id="90"/>
      <w:bookmarkEnd w:id="91"/>
      <w:bookmarkEnd w:id="92"/>
      <w:bookmarkEnd w:id="93"/>
      <w:bookmarkEnd w:id="94"/>
    </w:p>
    <w:p w:rsidR="004563E5" w:rsidRDefault="009834B9">
      <w:pPr>
        <w:pStyle w:val="ae"/>
        <w:adjustRightInd w:val="0"/>
        <w:snapToGrid w:val="0"/>
        <w:spacing w:line="300" w:lineRule="auto"/>
        <w:jc w:val="center"/>
        <w:rPr>
          <w:rFonts w:ascii="Arial" w:hAnsi="Arial" w:cs="Arial"/>
          <w:b/>
          <w:bCs/>
          <w:sz w:val="28"/>
          <w:szCs w:val="28"/>
        </w:rPr>
      </w:pPr>
      <w:r>
        <w:rPr>
          <w:rFonts w:ascii="Arial" w:hAnsi="Arial" w:cs="Arial"/>
          <w:b/>
          <w:bCs/>
          <w:sz w:val="28"/>
          <w:szCs w:val="28"/>
        </w:rPr>
        <w:t>资格审查资料</w:t>
      </w:r>
    </w:p>
    <w:p w:rsidR="004563E5" w:rsidRDefault="009834B9">
      <w:pPr>
        <w:autoSpaceDE w:val="0"/>
        <w:autoSpaceDN w:val="0"/>
        <w:adjustRightInd w:val="0"/>
        <w:snapToGrid w:val="0"/>
        <w:spacing w:line="300" w:lineRule="auto"/>
        <w:ind w:firstLineChars="200" w:firstLine="420"/>
        <w:jc w:val="left"/>
        <w:rPr>
          <w:rFonts w:ascii="Arial" w:hAnsi="Arial" w:cs="Arial"/>
          <w:kern w:val="0"/>
        </w:rPr>
      </w:pPr>
      <w:bookmarkStart w:id="96" w:name="_Toc335138375"/>
      <w:bookmarkStart w:id="97" w:name="_Toc230930643"/>
      <w:bookmarkStart w:id="98" w:name="_Toc303030577"/>
      <w:r>
        <w:rPr>
          <w:rFonts w:ascii="Arial" w:hAnsi="Arial" w:cs="Arial"/>
          <w:kern w:val="0"/>
        </w:rPr>
        <w:t>（一）资格审查须知</w:t>
      </w:r>
      <w:bookmarkEnd w:id="96"/>
      <w:bookmarkEnd w:id="97"/>
      <w:bookmarkEnd w:id="98"/>
    </w:p>
    <w:p w:rsidR="004563E5" w:rsidRDefault="009834B9">
      <w:pPr>
        <w:autoSpaceDE w:val="0"/>
        <w:autoSpaceDN w:val="0"/>
        <w:adjustRightInd w:val="0"/>
        <w:snapToGrid w:val="0"/>
        <w:spacing w:line="300" w:lineRule="auto"/>
        <w:ind w:firstLineChars="200" w:firstLine="420"/>
        <w:jc w:val="left"/>
        <w:rPr>
          <w:rFonts w:ascii="Arial" w:hAnsi="Arial" w:cs="Arial"/>
          <w:kern w:val="0"/>
        </w:rPr>
      </w:pPr>
      <w:r>
        <w:rPr>
          <w:rFonts w:ascii="Arial" w:hAnsi="Arial" w:cs="Arial"/>
          <w:kern w:val="0"/>
        </w:rPr>
        <w:t xml:space="preserve">1. </w:t>
      </w:r>
      <w:r>
        <w:rPr>
          <w:rFonts w:ascii="Arial" w:hAnsi="Arial" w:cs="Arial"/>
          <w:kern w:val="0"/>
        </w:rPr>
        <w:t>投标人必须认真填写招标文件规定的所有表格，并对其真实性负责，采购人有权对其进行调查核实和要求澄清。</w:t>
      </w:r>
    </w:p>
    <w:p w:rsidR="004563E5" w:rsidRDefault="009834B9">
      <w:pPr>
        <w:autoSpaceDE w:val="0"/>
        <w:autoSpaceDN w:val="0"/>
        <w:adjustRightInd w:val="0"/>
        <w:snapToGrid w:val="0"/>
        <w:spacing w:line="300" w:lineRule="auto"/>
        <w:ind w:firstLineChars="200" w:firstLine="420"/>
        <w:jc w:val="left"/>
        <w:rPr>
          <w:rFonts w:ascii="Arial" w:hAnsi="Arial" w:cs="Arial"/>
          <w:kern w:val="0"/>
        </w:rPr>
      </w:pPr>
      <w:r>
        <w:rPr>
          <w:rFonts w:ascii="Arial" w:hAnsi="Arial" w:cs="Arial"/>
          <w:kern w:val="0"/>
        </w:rPr>
        <w:t xml:space="preserve">2. </w:t>
      </w:r>
      <w:r>
        <w:rPr>
          <w:rFonts w:ascii="Arial" w:hAnsi="Arial" w:cs="Arial"/>
          <w:kern w:val="0"/>
        </w:rPr>
        <w:t>资格审查按通过和不通过两种方式进行评定，投标人的资格等方面的要求作为资格审查通过的强制性资格条件，经核实有一项不符合要求，则投标人的资格审查为不通过，对不通过的投标人的投标文件不进行后续评审。</w:t>
      </w:r>
    </w:p>
    <w:p w:rsidR="004563E5" w:rsidRDefault="009834B9">
      <w:pPr>
        <w:autoSpaceDE w:val="0"/>
        <w:autoSpaceDN w:val="0"/>
        <w:adjustRightInd w:val="0"/>
        <w:snapToGrid w:val="0"/>
        <w:spacing w:line="300" w:lineRule="auto"/>
        <w:ind w:firstLineChars="200" w:firstLine="420"/>
        <w:jc w:val="left"/>
        <w:rPr>
          <w:rFonts w:ascii="Arial" w:hAnsi="Arial" w:cs="Arial"/>
          <w:kern w:val="0"/>
        </w:rPr>
      </w:pPr>
      <w:bookmarkStart w:id="99" w:name="_Toc227658251"/>
      <w:bookmarkStart w:id="100" w:name="_Toc179801514"/>
      <w:bookmarkStart w:id="101" w:name="_Toc335138376"/>
      <w:bookmarkStart w:id="102" w:name="_Toc204944488"/>
      <w:bookmarkStart w:id="103" w:name="_Toc208051215"/>
      <w:bookmarkStart w:id="104" w:name="_Toc191897610"/>
      <w:bookmarkStart w:id="105" w:name="_Toc303030578"/>
      <w:bookmarkStart w:id="106" w:name="_Toc179623472"/>
      <w:bookmarkStart w:id="107" w:name="_Toc208484561"/>
      <w:r>
        <w:rPr>
          <w:rFonts w:ascii="Arial" w:hAnsi="Arial" w:cs="Arial"/>
          <w:kern w:val="0"/>
        </w:rPr>
        <w:t>（二）资格审查资料</w:t>
      </w:r>
      <w:bookmarkEnd w:id="99"/>
      <w:bookmarkEnd w:id="100"/>
      <w:bookmarkEnd w:id="101"/>
      <w:bookmarkEnd w:id="102"/>
      <w:bookmarkEnd w:id="103"/>
      <w:bookmarkEnd w:id="104"/>
      <w:bookmarkEnd w:id="105"/>
      <w:bookmarkEnd w:id="106"/>
      <w:bookmarkEnd w:id="107"/>
      <w:r>
        <w:rPr>
          <w:rFonts w:ascii="Arial" w:hAnsi="Arial" w:cs="Arial"/>
          <w:kern w:val="0"/>
        </w:rPr>
        <w:t>格式</w:t>
      </w:r>
    </w:p>
    <w:p w:rsidR="004563E5" w:rsidRDefault="009834B9">
      <w:pPr>
        <w:autoSpaceDE w:val="0"/>
        <w:autoSpaceDN w:val="0"/>
        <w:adjustRightInd w:val="0"/>
        <w:snapToGrid w:val="0"/>
        <w:spacing w:line="300" w:lineRule="auto"/>
        <w:ind w:firstLineChars="200" w:firstLine="420"/>
        <w:jc w:val="left"/>
        <w:rPr>
          <w:rFonts w:ascii="Arial" w:hAnsi="Arial" w:cs="Arial"/>
          <w:kern w:val="0"/>
        </w:rPr>
      </w:pPr>
      <w:r>
        <w:rPr>
          <w:rFonts w:ascii="Arial" w:hAnsi="Arial" w:cs="Arial"/>
          <w:kern w:val="0"/>
        </w:rPr>
        <w:t>表</w:t>
      </w:r>
      <w:r>
        <w:rPr>
          <w:rFonts w:ascii="Arial" w:hAnsi="Arial" w:cs="Arial"/>
          <w:kern w:val="0"/>
        </w:rPr>
        <w:t xml:space="preserve">1 </w:t>
      </w:r>
      <w:r>
        <w:rPr>
          <w:rFonts w:ascii="Arial" w:hAnsi="Arial" w:cs="Arial"/>
          <w:kern w:val="0"/>
        </w:rPr>
        <w:t>强制性资格条件</w:t>
      </w:r>
    </w:p>
    <w:p w:rsidR="004563E5" w:rsidRDefault="009834B9">
      <w:pPr>
        <w:autoSpaceDE w:val="0"/>
        <w:autoSpaceDN w:val="0"/>
        <w:adjustRightInd w:val="0"/>
        <w:snapToGrid w:val="0"/>
        <w:spacing w:line="300" w:lineRule="auto"/>
        <w:ind w:firstLineChars="200" w:firstLine="420"/>
        <w:jc w:val="left"/>
        <w:rPr>
          <w:rFonts w:ascii="Arial" w:hAnsi="Arial" w:cs="Arial"/>
          <w:kern w:val="0"/>
        </w:rPr>
      </w:pPr>
      <w:r>
        <w:rPr>
          <w:rFonts w:ascii="Arial" w:hAnsi="Arial" w:cs="Arial"/>
          <w:kern w:val="0"/>
        </w:rPr>
        <w:t>表附件</w:t>
      </w:r>
    </w:p>
    <w:p w:rsidR="004563E5" w:rsidRDefault="009834B9">
      <w:pPr>
        <w:snapToGrid w:val="0"/>
        <w:spacing w:line="300" w:lineRule="auto"/>
        <w:ind w:left="280" w:hangingChars="100" w:hanging="280"/>
        <w:outlineLvl w:val="2"/>
        <w:rPr>
          <w:rFonts w:ascii="Arial" w:hAnsi="Arial" w:cs="Arial"/>
          <w:b/>
          <w:bCs/>
        </w:rPr>
      </w:pPr>
      <w:bookmarkStart w:id="108" w:name="_Toc208051216"/>
      <w:bookmarkStart w:id="109" w:name="_Toc208484562"/>
      <w:bookmarkStart w:id="110" w:name="_Toc179801515"/>
      <w:bookmarkStart w:id="111" w:name="_Toc191897611"/>
      <w:bookmarkStart w:id="112" w:name="_Toc191897470"/>
      <w:bookmarkStart w:id="113" w:name="_Toc227658252"/>
      <w:bookmarkStart w:id="114" w:name="_Toc204944489"/>
      <w:r>
        <w:rPr>
          <w:rFonts w:ascii="Arial" w:hAnsi="Arial" w:cs="Arial"/>
          <w:sz w:val="28"/>
          <w:szCs w:val="28"/>
        </w:rPr>
        <w:br w:type="page"/>
      </w:r>
      <w:bookmarkStart w:id="115" w:name="_Toc204944490"/>
      <w:bookmarkStart w:id="116" w:name="_Toc179801516"/>
      <w:bookmarkStart w:id="117" w:name="_Toc303030579"/>
      <w:bookmarkStart w:id="118" w:name="_Toc227658253"/>
      <w:bookmarkStart w:id="119" w:name="_Toc208051217"/>
      <w:bookmarkStart w:id="120" w:name="_Toc208484563"/>
      <w:bookmarkStart w:id="121" w:name="_Toc191897612"/>
      <w:bookmarkStart w:id="122" w:name="_Toc335138377"/>
      <w:bookmarkStart w:id="123" w:name="_Toc179623474"/>
      <w:bookmarkEnd w:id="108"/>
      <w:bookmarkEnd w:id="109"/>
      <w:bookmarkEnd w:id="110"/>
      <w:bookmarkEnd w:id="111"/>
      <w:bookmarkEnd w:id="112"/>
      <w:bookmarkEnd w:id="113"/>
      <w:bookmarkEnd w:id="114"/>
      <w:r>
        <w:rPr>
          <w:rFonts w:ascii="Arial" w:hAnsi="Arial" w:cs="Arial"/>
          <w:b/>
          <w:bCs/>
        </w:rPr>
        <w:lastRenderedPageBreak/>
        <w:t>表</w:t>
      </w:r>
      <w:r>
        <w:rPr>
          <w:rFonts w:ascii="Arial" w:hAnsi="Arial" w:cs="Arial"/>
          <w:b/>
          <w:bCs/>
        </w:rPr>
        <w:t>1</w:t>
      </w:r>
      <w:r>
        <w:rPr>
          <w:rFonts w:ascii="Arial" w:hAnsi="Arial" w:cs="Arial"/>
          <w:b/>
          <w:bCs/>
        </w:rPr>
        <w:t>：强制性资格条件</w:t>
      </w:r>
      <w:bookmarkEnd w:id="115"/>
      <w:bookmarkEnd w:id="116"/>
      <w:bookmarkEnd w:id="117"/>
      <w:bookmarkEnd w:id="118"/>
      <w:bookmarkEnd w:id="119"/>
      <w:bookmarkEnd w:id="120"/>
      <w:bookmarkEnd w:id="121"/>
      <w:bookmarkEnd w:id="122"/>
      <w:bookmarkEnd w:id="123"/>
    </w:p>
    <w:p w:rsidR="004563E5" w:rsidRDefault="009834B9">
      <w:pPr>
        <w:pStyle w:val="ae"/>
        <w:adjustRightInd w:val="0"/>
        <w:snapToGrid w:val="0"/>
        <w:spacing w:line="300" w:lineRule="auto"/>
        <w:jc w:val="center"/>
        <w:rPr>
          <w:rFonts w:ascii="Arial" w:hAnsi="Arial" w:cs="Arial"/>
          <w:b/>
          <w:bCs/>
          <w:sz w:val="28"/>
          <w:szCs w:val="28"/>
        </w:rPr>
      </w:pPr>
      <w:r>
        <w:rPr>
          <w:rFonts w:ascii="Arial" w:hAnsi="Arial" w:cs="Arial"/>
          <w:b/>
          <w:bCs/>
          <w:sz w:val="28"/>
          <w:szCs w:val="28"/>
        </w:rPr>
        <w:t>强制性资格条件表</w:t>
      </w:r>
    </w:p>
    <w:p w:rsidR="004563E5" w:rsidRDefault="009834B9">
      <w:pPr>
        <w:snapToGrid w:val="0"/>
        <w:spacing w:line="300" w:lineRule="auto"/>
        <w:rPr>
          <w:rFonts w:ascii="Arial" w:hAnsi="Arial" w:cs="Arial"/>
        </w:rPr>
      </w:pPr>
      <w:r>
        <w:rPr>
          <w:rFonts w:ascii="Arial" w:hAnsi="Arial" w:cs="Arial"/>
        </w:rPr>
        <w:t>采购人：浙江省立同德医院（浙江省中医药研究院）</w:t>
      </w:r>
    </w:p>
    <w:p w:rsidR="004563E5" w:rsidRDefault="009834B9">
      <w:pPr>
        <w:snapToGrid w:val="0"/>
        <w:spacing w:line="300" w:lineRule="auto"/>
        <w:rPr>
          <w:rFonts w:ascii="Arial" w:hAnsi="Arial" w:cs="Arial"/>
        </w:rPr>
      </w:pPr>
      <w:r>
        <w:rPr>
          <w:rFonts w:ascii="Arial" w:hAnsi="Arial" w:cs="Arial"/>
        </w:rPr>
        <w:t>项目名称：</w:t>
      </w:r>
      <w:r>
        <w:rPr>
          <w:rFonts w:ascii="Arial" w:hAnsi="Arial" w:cs="Arial" w:hint="eastAsia"/>
        </w:rPr>
        <w:t>2026</w:t>
      </w:r>
      <w:r>
        <w:rPr>
          <w:rFonts w:ascii="Arial" w:hAnsi="Arial" w:cs="Arial" w:hint="eastAsia"/>
        </w:rPr>
        <w:t>年浙江省中医药研究院馆藏古籍数字化项目</w:t>
      </w:r>
    </w:p>
    <w:p w:rsidR="004563E5" w:rsidRDefault="009834B9">
      <w:pPr>
        <w:snapToGrid w:val="0"/>
        <w:spacing w:line="300" w:lineRule="auto"/>
        <w:rPr>
          <w:rFonts w:ascii="Arial" w:hAnsi="Arial" w:cs="Arial"/>
        </w:rPr>
      </w:pPr>
      <w:r>
        <w:rPr>
          <w:rFonts w:ascii="Arial" w:hAnsi="Arial" w:cs="Arial"/>
        </w:rPr>
        <w:t>项目编号：</w:t>
      </w:r>
      <w:r w:rsidR="00E93995">
        <w:rPr>
          <w:rFonts w:ascii="Arial" w:hAnsi="Arial" w:cs="Arial" w:hint="eastAsia"/>
        </w:rPr>
        <w:t>330000263210290000027-CTZB-2026030175</w:t>
      </w:r>
    </w:p>
    <w:p w:rsidR="004563E5" w:rsidRDefault="009834B9">
      <w:pPr>
        <w:pStyle w:val="ae"/>
        <w:adjustRightInd w:val="0"/>
        <w:snapToGrid w:val="0"/>
        <w:spacing w:line="300" w:lineRule="auto"/>
        <w:rPr>
          <w:rFonts w:ascii="Arial" w:hAnsi="Arial" w:cs="Arial"/>
        </w:rPr>
      </w:pPr>
      <w:r>
        <w:rPr>
          <w:rFonts w:ascii="Arial" w:hAnsi="Arial" w:cs="Arial"/>
        </w:rPr>
        <w:t>标项名称：</w:t>
      </w:r>
      <w:r>
        <w:rPr>
          <w:rFonts w:ascii="Arial" w:hAnsi="Arial" w:cs="Arial" w:hint="eastAsia"/>
        </w:rPr>
        <w:t xml:space="preserve"> </w:t>
      </w:r>
      <w:r>
        <w:rPr>
          <w:rFonts w:ascii="Arial" w:hAnsi="Arial" w:cs="Arial"/>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225"/>
        <w:gridCol w:w="4253"/>
      </w:tblGrid>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序号</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资格条件</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应提供的资格审查资料（除承诺函、说明、声明外的其他证件提供复印件）</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1.</w:t>
            </w:r>
          </w:p>
        </w:tc>
        <w:tc>
          <w:tcPr>
            <w:tcW w:w="4225"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kern w:val="0"/>
                <w:szCs w:val="21"/>
              </w:rPr>
              <w:t>基本资格要求：</w:t>
            </w:r>
          </w:p>
        </w:tc>
        <w:tc>
          <w:tcPr>
            <w:tcW w:w="4253"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1.1</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kern w:val="0"/>
                <w:szCs w:val="21"/>
              </w:rPr>
              <w:t>满足《中华人民共和国政府采购法》第二十二条规定，未被</w:t>
            </w:r>
            <w:r>
              <w:rPr>
                <w:rFonts w:ascii="Arial" w:hAnsi="Arial" w:cs="Arial"/>
                <w:kern w:val="0"/>
                <w:szCs w:val="21"/>
              </w:rPr>
              <w:t>“</w:t>
            </w:r>
            <w:r>
              <w:rPr>
                <w:rFonts w:ascii="Arial" w:hAnsi="Arial" w:cs="Arial"/>
                <w:kern w:val="0"/>
                <w:szCs w:val="21"/>
              </w:rPr>
              <w:t>信用中国</w:t>
            </w:r>
            <w:r>
              <w:rPr>
                <w:rFonts w:ascii="Arial" w:hAnsi="Arial" w:cs="Arial"/>
                <w:kern w:val="0"/>
                <w:szCs w:val="21"/>
              </w:rPr>
              <w:t>”</w:t>
            </w:r>
            <w:r>
              <w:rPr>
                <w:rFonts w:ascii="Arial" w:hAnsi="Arial" w:cs="Arial"/>
                <w:kern w:val="0"/>
                <w:szCs w:val="21"/>
              </w:rPr>
              <w:t>（</w:t>
            </w:r>
            <w:r>
              <w:rPr>
                <w:rFonts w:ascii="Arial" w:hAnsi="Arial" w:cs="Arial"/>
                <w:kern w:val="0"/>
                <w:szCs w:val="21"/>
              </w:rPr>
              <w:t>www.creditchina.gov.cn</w:t>
            </w:r>
            <w:r>
              <w:rPr>
                <w:rFonts w:ascii="Arial" w:hAnsi="Arial" w:cs="Arial"/>
                <w:kern w:val="0"/>
                <w:szCs w:val="21"/>
              </w:rPr>
              <w:t>）、中国政府采购网（</w:t>
            </w:r>
            <w:r>
              <w:rPr>
                <w:rFonts w:ascii="Arial" w:hAnsi="Arial" w:cs="Arial"/>
                <w:kern w:val="0"/>
                <w:szCs w:val="21"/>
              </w:rPr>
              <w:t>www.ccgp.gov.cn</w:t>
            </w:r>
            <w:r>
              <w:rPr>
                <w:rFonts w:ascii="Arial" w:hAnsi="Arial" w:cs="Arial"/>
                <w:kern w:val="0"/>
                <w:szCs w:val="21"/>
              </w:rPr>
              <w:t>）列入失信被执行人、</w:t>
            </w:r>
            <w:r w:rsidR="00607DDE">
              <w:rPr>
                <w:rFonts w:ascii="Arial" w:hAnsi="Arial" w:cs="Arial"/>
                <w:kern w:val="0"/>
                <w:szCs w:val="21"/>
              </w:rPr>
              <w:t>重大税收违法失信主体</w:t>
            </w:r>
            <w:r>
              <w:rPr>
                <w:rFonts w:ascii="Arial" w:hAnsi="Arial" w:cs="Arial"/>
                <w:kern w:val="0"/>
                <w:szCs w:val="21"/>
              </w:rPr>
              <w:t>名单、政府采购严重违法失信行为记录名单；</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）符合资格条件的声明函【声明函</w:t>
            </w:r>
            <w:r>
              <w:rPr>
                <w:rFonts w:ascii="Arial" w:hAnsi="Arial" w:cs="Arial"/>
                <w:szCs w:val="21"/>
              </w:rPr>
              <w:t>1</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2.</w:t>
            </w:r>
          </w:p>
        </w:tc>
        <w:tc>
          <w:tcPr>
            <w:tcW w:w="4225"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kern w:val="0"/>
                <w:szCs w:val="21"/>
              </w:rPr>
              <w:t>落实政府采购政策需满足的资格要求：</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）本项目专门面向中小企业，要求供应商提供的服务必须全部由符合政策要求的中小企业承接。中小企业是指满足《政府采购促进中小企业发展管理办法》（财库〔</w:t>
            </w:r>
            <w:r>
              <w:rPr>
                <w:rFonts w:ascii="Arial" w:hAnsi="Arial" w:cs="Arial" w:hint="eastAsia"/>
                <w:szCs w:val="21"/>
              </w:rPr>
              <w:t>2020</w:t>
            </w:r>
            <w:r>
              <w:rPr>
                <w:rFonts w:ascii="Arial" w:hAnsi="Arial" w:cs="Arial" w:hint="eastAsia"/>
                <w:szCs w:val="21"/>
              </w:rPr>
              <w:t>〕</w:t>
            </w:r>
            <w:r>
              <w:rPr>
                <w:rFonts w:ascii="Arial" w:hAnsi="Arial" w:cs="Arial" w:hint="eastAsia"/>
                <w:szCs w:val="21"/>
              </w:rPr>
              <w:t>46</w:t>
            </w:r>
            <w:r>
              <w:rPr>
                <w:rFonts w:ascii="Arial" w:hAnsi="Arial" w:cs="Arial" w:hint="eastAsia"/>
                <w:szCs w:val="21"/>
              </w:rPr>
              <w:t>号）第二条规定的企业，监狱企业、残疾人福利性单位视为中小企业；</w:t>
            </w:r>
            <w:r>
              <w:rPr>
                <w:rFonts w:ascii="Arial" w:hAnsi="Arial" w:cs="Arial"/>
                <w:szCs w:val="21"/>
              </w:rPr>
              <w:t>【声明函</w:t>
            </w:r>
            <w:r>
              <w:rPr>
                <w:rFonts w:ascii="Arial" w:hAnsi="Arial" w:cs="Arial"/>
                <w:szCs w:val="21"/>
              </w:rPr>
              <w:t>2</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3.</w:t>
            </w:r>
          </w:p>
        </w:tc>
        <w:tc>
          <w:tcPr>
            <w:tcW w:w="4225" w:type="dxa"/>
            <w:vAlign w:val="center"/>
          </w:tcPr>
          <w:p w:rsidR="004563E5" w:rsidRDefault="009834B9">
            <w:pPr>
              <w:adjustRightInd w:val="0"/>
              <w:snapToGrid w:val="0"/>
              <w:spacing w:line="300" w:lineRule="auto"/>
              <w:jc w:val="left"/>
              <w:rPr>
                <w:rFonts w:ascii="Arial" w:hAnsi="Arial" w:cs="Arial"/>
                <w:b/>
                <w:bCs/>
                <w:kern w:val="0"/>
                <w:szCs w:val="21"/>
              </w:rPr>
            </w:pPr>
            <w:r>
              <w:rPr>
                <w:rFonts w:ascii="Arial" w:hAnsi="Arial" w:cs="Arial"/>
                <w:b/>
                <w:bCs/>
                <w:kern w:val="0"/>
                <w:szCs w:val="21"/>
              </w:rPr>
              <w:t>特定资格要求：</w:t>
            </w:r>
          </w:p>
        </w:tc>
        <w:tc>
          <w:tcPr>
            <w:tcW w:w="4253" w:type="dxa"/>
            <w:vAlign w:val="center"/>
          </w:tcPr>
          <w:p w:rsidR="004563E5" w:rsidRDefault="009834B9">
            <w:pPr>
              <w:adjustRightInd w:val="0"/>
              <w:snapToGrid w:val="0"/>
              <w:spacing w:line="300" w:lineRule="auto"/>
              <w:jc w:val="left"/>
              <w:rPr>
                <w:rFonts w:ascii="Arial" w:hAnsi="Arial" w:cs="Arial"/>
                <w:b/>
                <w:bCs/>
                <w:szCs w:val="21"/>
              </w:rPr>
            </w:pPr>
            <w:r>
              <w:rPr>
                <w:rFonts w:ascii="Arial" w:hAnsi="Arial" w:cs="Arial"/>
                <w:b/>
                <w:bCs/>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3.1</w:t>
            </w:r>
          </w:p>
        </w:tc>
        <w:tc>
          <w:tcPr>
            <w:tcW w:w="4225" w:type="dxa"/>
            <w:vAlign w:val="center"/>
          </w:tcPr>
          <w:p w:rsidR="004563E5" w:rsidRDefault="009834B9">
            <w:pPr>
              <w:widowControl/>
              <w:adjustRightInd w:val="0"/>
              <w:snapToGrid w:val="0"/>
              <w:spacing w:line="300" w:lineRule="auto"/>
              <w:jc w:val="left"/>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）单位负责人为同一人或者存在直接控股、管理关系的不同供应商，不得参加同一合同项下的政府采购活动。</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）与其他供应商无利害关系的声明函。【声明函</w:t>
            </w:r>
            <w:r>
              <w:rPr>
                <w:rFonts w:ascii="Arial" w:hAnsi="Arial" w:cs="Arial"/>
                <w:szCs w:val="21"/>
              </w:rPr>
              <w:t>3</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3.2</w:t>
            </w:r>
          </w:p>
        </w:tc>
        <w:tc>
          <w:tcPr>
            <w:tcW w:w="4225" w:type="dxa"/>
            <w:vAlign w:val="center"/>
          </w:tcPr>
          <w:p w:rsidR="004563E5" w:rsidRDefault="009834B9">
            <w:pPr>
              <w:adjustRightInd w:val="0"/>
              <w:snapToGrid w:val="0"/>
              <w:spacing w:line="300" w:lineRule="auto"/>
              <w:jc w:val="left"/>
              <w:rPr>
                <w:rFonts w:ascii="Arial" w:hAnsi="Arial" w:cs="Arial"/>
                <w:kern w:val="0"/>
                <w:szCs w:val="21"/>
              </w:rPr>
            </w:pPr>
            <w:r>
              <w:rPr>
                <w:rFonts w:ascii="Arial" w:hAnsi="Arial" w:cs="Arial"/>
              </w:rPr>
              <w:t>（</w:t>
            </w:r>
            <w:r>
              <w:rPr>
                <w:rFonts w:ascii="Arial" w:hAnsi="Arial" w:cs="Arial"/>
              </w:rPr>
              <w:t>2</w:t>
            </w:r>
            <w:r>
              <w:rPr>
                <w:rFonts w:ascii="Arial" w:hAnsi="Arial" w:cs="Arial"/>
              </w:rPr>
              <w:t>）为采购项目提供整体设计、规范编制或者项目管理、监理、检测等服务的供应商不得参加本项目的政府采购活动；</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）未提供整体设计等服务声明函。【声明函</w:t>
            </w:r>
            <w:r>
              <w:rPr>
                <w:rFonts w:ascii="Arial" w:hAnsi="Arial" w:cs="Arial"/>
                <w:szCs w:val="21"/>
              </w:rPr>
              <w:t>4</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3.3</w:t>
            </w:r>
          </w:p>
        </w:tc>
        <w:tc>
          <w:tcPr>
            <w:tcW w:w="4225" w:type="dxa"/>
            <w:vAlign w:val="center"/>
          </w:tcPr>
          <w:p w:rsidR="004563E5" w:rsidRDefault="009834B9">
            <w:pPr>
              <w:adjustRightInd w:val="0"/>
              <w:snapToGrid w:val="0"/>
              <w:spacing w:line="288" w:lineRule="auto"/>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）根据《关于规范政府采购供应商资格设定及资格审查的通知》（浙财采监</w:t>
            </w:r>
            <w:r>
              <w:rPr>
                <w:rFonts w:ascii="Arial" w:hAnsi="Arial" w:cs="Arial"/>
                <w:szCs w:val="21"/>
              </w:rPr>
              <w:t>[2013]24</w:t>
            </w:r>
            <w:r>
              <w:rPr>
                <w:rFonts w:ascii="Arial" w:hAnsi="Arial" w:cs="Arial"/>
                <w:szCs w:val="21"/>
              </w:rPr>
              <w:t>号）第</w:t>
            </w:r>
            <w:r>
              <w:rPr>
                <w:rFonts w:ascii="Arial" w:hAnsi="Arial" w:cs="Arial"/>
                <w:szCs w:val="21"/>
              </w:rPr>
              <w:t>6</w:t>
            </w:r>
            <w:r>
              <w:rPr>
                <w:rFonts w:ascii="Arial" w:hAnsi="Arial" w:cs="Arial"/>
                <w:szCs w:val="21"/>
              </w:rPr>
              <w:t>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登记手续，能够提供房产权证或其他有效财产证明材料，能证明其具备实际承担责任的能力和法定的缔结合同能力）；</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属于此种情形的供应商除基本资格要求应提供资料外。还应提供以下资料：</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）金融、保险、通讯等特定行业的全国性企业所设立的区域性分支机构提供总公司（总机构）授权；</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）个体工商户、个人独资企业、合伙企业应提供房产权证或其他有效财产证明材料。</w:t>
            </w:r>
          </w:p>
          <w:p w:rsidR="004563E5" w:rsidRDefault="004563E5">
            <w:pPr>
              <w:pStyle w:val="a0"/>
              <w:spacing w:before="0" w:line="240" w:lineRule="atLeast"/>
              <w:ind w:firstLine="573"/>
            </w:pP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不属于此种情况的供应商提供以下资料：</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）企业类型的声明函。【声明函</w:t>
            </w:r>
            <w:r>
              <w:rPr>
                <w:rFonts w:ascii="Arial" w:hAnsi="Arial" w:cs="Arial"/>
                <w:szCs w:val="21"/>
              </w:rPr>
              <w:t>5</w:t>
            </w:r>
            <w:r>
              <w:rPr>
                <w:rFonts w:ascii="Arial" w:hAnsi="Arial" w:cs="Arial"/>
                <w:szCs w:val="21"/>
              </w:rPr>
              <w:t>】</w:t>
            </w:r>
          </w:p>
        </w:tc>
      </w:tr>
      <w:tr w:rsidR="004563E5">
        <w:trPr>
          <w:trHeight w:val="454"/>
        </w:trPr>
        <w:tc>
          <w:tcPr>
            <w:tcW w:w="876"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lastRenderedPageBreak/>
              <w:t>3.4</w:t>
            </w:r>
          </w:p>
        </w:tc>
        <w:tc>
          <w:tcPr>
            <w:tcW w:w="4225"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）接受联合体，联合体参加本项目政府采购应满足以下条件：</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两个以上的自然人、法人或者其他组织可以组成一个联合体，以一个投标人的身份共同参加本项目政府采购活动，联合体在投标文件中提供联合体协议并明确分工；</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联合体主办单位和成员单位均应具备资格要求</w:t>
            </w:r>
            <w:r>
              <w:rPr>
                <w:rFonts w:ascii="Arial" w:hAnsi="Arial" w:cs="Arial"/>
                <w:szCs w:val="21"/>
              </w:rPr>
              <w:t>1</w:t>
            </w:r>
            <w:r>
              <w:rPr>
                <w:rFonts w:ascii="Arial" w:hAnsi="Arial" w:cs="Arial"/>
                <w:szCs w:val="21"/>
              </w:rPr>
              <w:t>、</w:t>
            </w:r>
            <w:r>
              <w:rPr>
                <w:rFonts w:ascii="Arial" w:hAnsi="Arial" w:cs="Arial"/>
                <w:szCs w:val="21"/>
              </w:rPr>
              <w:t>2</w:t>
            </w:r>
            <w:r>
              <w:rPr>
                <w:rFonts w:ascii="Arial" w:hAnsi="Arial" w:cs="Arial"/>
                <w:szCs w:val="21"/>
              </w:rPr>
              <w:t>及特定资格要求第（</w:t>
            </w:r>
            <w:r>
              <w:rPr>
                <w:rFonts w:ascii="Arial" w:hAnsi="Arial" w:cs="Arial"/>
                <w:szCs w:val="21"/>
              </w:rPr>
              <w:t>1</w:t>
            </w: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3</w:t>
            </w:r>
            <w:r>
              <w:rPr>
                <w:rFonts w:ascii="Arial" w:hAnsi="Arial" w:cs="Arial"/>
                <w:szCs w:val="21"/>
              </w:rPr>
              <w:t>）项；</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联合体中有同类资质的供应商按照联合体分工承担相同工作，按资质等级较低的供应商确定资质等级；</w:t>
            </w:r>
          </w:p>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联合体各方不得再单独参加或与其他供应商另外组成联合体参加本项目政府采购活动。</w:t>
            </w:r>
          </w:p>
        </w:tc>
        <w:tc>
          <w:tcPr>
            <w:tcW w:w="4253" w:type="dxa"/>
            <w:vAlign w:val="center"/>
          </w:tcPr>
          <w:p w:rsidR="004563E5" w:rsidRDefault="009834B9">
            <w:pPr>
              <w:adjustRightInd w:val="0"/>
              <w:snapToGrid w:val="0"/>
              <w:spacing w:line="300" w:lineRule="auto"/>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）非联合体提供</w:t>
            </w:r>
            <w:r>
              <w:rPr>
                <w:rFonts w:ascii="Arial" w:hAnsi="Arial" w:cs="Arial"/>
              </w:rPr>
              <w:t>非联合体的声明函</w:t>
            </w:r>
            <w:r>
              <w:rPr>
                <w:rFonts w:ascii="Arial" w:hAnsi="Arial" w:cs="Arial"/>
                <w:szCs w:val="21"/>
              </w:rPr>
              <w:t>【声明函</w:t>
            </w:r>
            <w:r>
              <w:rPr>
                <w:rFonts w:ascii="Arial" w:hAnsi="Arial" w:cs="Arial"/>
                <w:szCs w:val="21"/>
              </w:rPr>
              <w:t>6</w:t>
            </w:r>
            <w:r>
              <w:rPr>
                <w:rFonts w:ascii="Arial" w:hAnsi="Arial" w:cs="Arial"/>
                <w:szCs w:val="21"/>
              </w:rPr>
              <w:t>】</w:t>
            </w:r>
            <w:r>
              <w:rPr>
                <w:rFonts w:ascii="Arial" w:hAnsi="Arial" w:cs="Arial"/>
              </w:rPr>
              <w:t>、联合体提供</w:t>
            </w:r>
            <w:r>
              <w:rPr>
                <w:rFonts w:ascii="Arial" w:hAnsi="Arial" w:cs="Arial"/>
                <w:szCs w:val="21"/>
              </w:rPr>
              <w:t>联合体协议【附件</w:t>
            </w:r>
            <w:r>
              <w:rPr>
                <w:rFonts w:ascii="Arial" w:hAnsi="Arial" w:cs="Arial"/>
                <w:szCs w:val="21"/>
              </w:rPr>
              <w:t>7</w:t>
            </w:r>
            <w:r>
              <w:rPr>
                <w:rFonts w:ascii="Arial" w:hAnsi="Arial" w:cs="Arial"/>
                <w:szCs w:val="21"/>
              </w:rPr>
              <w:t>】。</w:t>
            </w:r>
          </w:p>
        </w:tc>
      </w:tr>
    </w:tbl>
    <w:p w:rsidR="004563E5" w:rsidRDefault="004563E5">
      <w:pPr>
        <w:pStyle w:val="a5"/>
        <w:rPr>
          <w:rFonts w:ascii="Arial" w:hAnsi="Arial" w:cs="Arial"/>
        </w:rPr>
      </w:pPr>
    </w:p>
    <w:p w:rsidR="004563E5" w:rsidRDefault="009834B9">
      <w:pPr>
        <w:snapToGrid w:val="0"/>
        <w:spacing w:line="300" w:lineRule="auto"/>
        <w:ind w:firstLineChars="200" w:firstLine="422"/>
        <w:jc w:val="left"/>
        <w:rPr>
          <w:rFonts w:ascii="Arial" w:hAnsi="Arial" w:cs="Arial"/>
          <w:b/>
          <w:bCs/>
          <w:szCs w:val="21"/>
          <w:u w:val="single"/>
        </w:rPr>
      </w:pPr>
      <w:r>
        <w:rPr>
          <w:rFonts w:ascii="Arial" w:hAnsi="Arial" w:cs="Arial"/>
          <w:b/>
          <w:bCs/>
          <w:szCs w:val="21"/>
          <w:u w:val="single"/>
        </w:rPr>
        <w:t>【证明材料需加盖投标人单位公章。】</w:t>
      </w:r>
    </w:p>
    <w:p w:rsidR="004563E5" w:rsidRDefault="009834B9">
      <w:pPr>
        <w:snapToGrid w:val="0"/>
        <w:spacing w:line="300" w:lineRule="auto"/>
        <w:ind w:firstLineChars="200" w:firstLine="422"/>
        <w:jc w:val="left"/>
        <w:rPr>
          <w:rFonts w:ascii="Arial" w:hAnsi="Arial" w:cs="Arial"/>
          <w:b/>
          <w:bCs/>
          <w:szCs w:val="21"/>
          <w:u w:val="single"/>
        </w:rPr>
      </w:pPr>
      <w:r>
        <w:rPr>
          <w:rFonts w:ascii="Arial" w:hAnsi="Arial" w:cs="Arial"/>
          <w:b/>
          <w:bCs/>
          <w:szCs w:val="21"/>
          <w:u w:val="single"/>
        </w:rPr>
        <w:t>【各声明函格式附后】</w:t>
      </w:r>
    </w:p>
    <w:p w:rsidR="004563E5" w:rsidRDefault="009834B9">
      <w:pPr>
        <w:snapToGrid w:val="0"/>
        <w:spacing w:line="300" w:lineRule="auto"/>
        <w:ind w:firstLineChars="200" w:firstLine="422"/>
        <w:jc w:val="left"/>
        <w:rPr>
          <w:rFonts w:ascii="Arial" w:hAnsi="Arial" w:cs="Arial"/>
          <w:b/>
          <w:bCs/>
          <w:szCs w:val="21"/>
          <w:u w:val="single"/>
        </w:rPr>
      </w:pPr>
      <w:r>
        <w:rPr>
          <w:rFonts w:ascii="Arial" w:hAnsi="Arial" w:cs="Arial"/>
          <w:b/>
          <w:bCs/>
          <w:szCs w:val="21"/>
          <w:u w:val="single"/>
        </w:rPr>
        <w:t>【以联合体形式参与采购活动，联合体的各方均应满足资格条件并分别提供资格审查材料予以证明】</w:t>
      </w:r>
    </w:p>
    <w:p w:rsidR="004563E5" w:rsidRDefault="004563E5">
      <w:pPr>
        <w:pStyle w:val="aff0"/>
        <w:ind w:firstLine="200"/>
        <w:rPr>
          <w:rFonts w:ascii="Arial" w:hAnsi="Arial" w:cs="Arial"/>
        </w:rPr>
      </w:pPr>
    </w:p>
    <w:p w:rsidR="004563E5" w:rsidRDefault="004563E5">
      <w:pPr>
        <w:pStyle w:val="aff0"/>
        <w:ind w:firstLine="200"/>
        <w:rPr>
          <w:rFonts w:ascii="Arial" w:hAnsi="Arial" w:cs="Arial"/>
        </w:rPr>
      </w:pPr>
    </w:p>
    <w:p w:rsidR="004563E5" w:rsidRDefault="004563E5">
      <w:pPr>
        <w:pStyle w:val="aff0"/>
        <w:ind w:firstLine="200"/>
        <w:rPr>
          <w:rFonts w:ascii="Arial" w:hAnsi="Arial" w:cs="Arial"/>
        </w:rPr>
      </w:pPr>
    </w:p>
    <w:p w:rsidR="004563E5" w:rsidRDefault="004563E5">
      <w:pPr>
        <w:pStyle w:val="aff0"/>
        <w:ind w:firstLine="200"/>
        <w:rPr>
          <w:rFonts w:ascii="Arial" w:hAnsi="Arial" w:cs="Arial"/>
        </w:rPr>
      </w:pPr>
    </w:p>
    <w:p w:rsidR="004563E5" w:rsidRDefault="004563E5">
      <w:pPr>
        <w:pStyle w:val="aff0"/>
        <w:ind w:firstLine="200"/>
        <w:rPr>
          <w:rFonts w:ascii="Arial" w:hAnsi="Arial" w:cs="Arial"/>
        </w:rPr>
      </w:pPr>
    </w:p>
    <w:p w:rsidR="004563E5" w:rsidRDefault="004563E5">
      <w:pPr>
        <w:pStyle w:val="aff0"/>
        <w:ind w:firstLine="200"/>
        <w:rPr>
          <w:rFonts w:ascii="Arial" w:hAnsi="Arial" w:cs="Arial"/>
        </w:rPr>
      </w:pPr>
    </w:p>
    <w:p w:rsidR="004563E5" w:rsidRDefault="009834B9">
      <w:pPr>
        <w:pStyle w:val="3"/>
        <w:tabs>
          <w:tab w:val="left" w:pos="720"/>
        </w:tabs>
        <w:ind w:firstLine="422"/>
        <w:rPr>
          <w:rFonts w:cs="Arial"/>
        </w:rPr>
      </w:pPr>
      <w:r>
        <w:rPr>
          <w:rFonts w:cs="Arial"/>
        </w:rPr>
        <w:t>表附件：证明资料</w:t>
      </w:r>
    </w:p>
    <w:p w:rsidR="004563E5" w:rsidRDefault="009834B9">
      <w:pPr>
        <w:numPr>
          <w:ilvl w:val="0"/>
          <w:numId w:val="4"/>
        </w:numPr>
        <w:adjustRightInd w:val="0"/>
        <w:snapToGrid w:val="0"/>
        <w:spacing w:line="300" w:lineRule="auto"/>
        <w:ind w:firstLineChars="200" w:firstLine="420"/>
        <w:jc w:val="left"/>
        <w:rPr>
          <w:rFonts w:ascii="Arial" w:hAnsi="Arial" w:cs="Arial"/>
          <w:szCs w:val="21"/>
        </w:rPr>
      </w:pPr>
      <w:r>
        <w:rPr>
          <w:rFonts w:ascii="Arial" w:hAnsi="Arial" w:cs="Arial"/>
          <w:szCs w:val="21"/>
        </w:rPr>
        <w:t>营业执照（或事业法人登记证或其他工商等登记证明材料）复印件（供应商为自然人的，提供自然人的身份证明）（可不提供）</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说明：以联合体形式参与采购活动，联合体的各方均应提供此证明材料。</w:t>
      </w:r>
    </w:p>
    <w:p w:rsidR="004563E5" w:rsidRDefault="004563E5">
      <w:pPr>
        <w:snapToGrid w:val="0"/>
        <w:spacing w:line="300" w:lineRule="auto"/>
        <w:ind w:firstLineChars="200" w:firstLine="420"/>
        <w:rPr>
          <w:rFonts w:ascii="Arial" w:hAnsi="Arial" w:cs="Arial"/>
          <w:szCs w:val="21"/>
        </w:rPr>
      </w:pPr>
    </w:p>
    <w:p w:rsidR="004563E5" w:rsidRDefault="009834B9">
      <w:pPr>
        <w:numPr>
          <w:ilvl w:val="0"/>
          <w:numId w:val="4"/>
        </w:numPr>
        <w:snapToGrid w:val="0"/>
        <w:spacing w:line="300" w:lineRule="auto"/>
        <w:ind w:firstLineChars="200" w:firstLine="420"/>
        <w:rPr>
          <w:rFonts w:ascii="Arial" w:hAnsi="Arial" w:cs="Arial"/>
          <w:szCs w:val="21"/>
        </w:rPr>
      </w:pPr>
      <w:r>
        <w:rPr>
          <w:rFonts w:ascii="Arial" w:hAnsi="Arial" w:cs="Arial"/>
          <w:szCs w:val="21"/>
        </w:rPr>
        <w:t>金融、保险、通讯等特定行业的全国性企业所设立的区域性分支机构参加投标的，应提供总公司（总机构）授权；</w:t>
      </w:r>
    </w:p>
    <w:p w:rsidR="004563E5" w:rsidRDefault="009834B9">
      <w:pPr>
        <w:snapToGrid w:val="0"/>
        <w:ind w:firstLineChars="200" w:firstLine="422"/>
        <w:rPr>
          <w:rFonts w:cs="Calibri"/>
          <w:b/>
          <w:bCs/>
          <w:szCs w:val="21"/>
          <w:u w:val="single"/>
        </w:rPr>
      </w:pPr>
      <w:r>
        <w:rPr>
          <w:rFonts w:cs="Calibri"/>
          <w:b/>
          <w:bCs/>
          <w:szCs w:val="21"/>
          <w:u w:val="single"/>
        </w:rPr>
        <w:t>说明：</w:t>
      </w:r>
      <w:r>
        <w:rPr>
          <w:rFonts w:cs="Calibri"/>
          <w:b/>
          <w:bCs/>
          <w:u w:val="single"/>
        </w:rPr>
        <w:t>以联合体形式参与采购活动，联合体的各方分别提供此</w:t>
      </w:r>
      <w:r>
        <w:rPr>
          <w:rFonts w:cs="Calibri"/>
          <w:b/>
          <w:bCs/>
          <w:szCs w:val="21"/>
          <w:u w:val="single"/>
        </w:rPr>
        <w:t>证明材料</w:t>
      </w:r>
      <w:r>
        <w:rPr>
          <w:rFonts w:cs="Calibri"/>
          <w:b/>
          <w:bCs/>
          <w:u w:val="single"/>
        </w:rPr>
        <w:t>。</w:t>
      </w:r>
      <w:r>
        <w:rPr>
          <w:rFonts w:cs="Calibri"/>
          <w:b/>
          <w:bCs/>
          <w:szCs w:val="21"/>
          <w:u w:val="single"/>
        </w:rPr>
        <w:t>不属于</w:t>
      </w:r>
      <w:r>
        <w:rPr>
          <w:rFonts w:cs="Calibri" w:hint="eastAsia"/>
          <w:b/>
          <w:bCs/>
          <w:szCs w:val="21"/>
          <w:u w:val="single"/>
        </w:rPr>
        <w:t>此</w:t>
      </w:r>
      <w:r>
        <w:rPr>
          <w:rFonts w:cs="Calibri"/>
          <w:b/>
          <w:bCs/>
          <w:szCs w:val="21"/>
          <w:u w:val="single"/>
        </w:rPr>
        <w:t>情形的，不用提供证明材料。</w:t>
      </w:r>
    </w:p>
    <w:p w:rsidR="004563E5" w:rsidRDefault="004563E5">
      <w:pPr>
        <w:snapToGrid w:val="0"/>
        <w:spacing w:line="300" w:lineRule="auto"/>
        <w:ind w:firstLineChars="200" w:firstLine="420"/>
        <w:rPr>
          <w:rFonts w:ascii="Arial" w:hAnsi="Arial" w:cs="Arial"/>
          <w:szCs w:val="21"/>
        </w:rPr>
      </w:pPr>
    </w:p>
    <w:p w:rsidR="004563E5" w:rsidRDefault="009834B9">
      <w:pPr>
        <w:snapToGrid w:val="0"/>
        <w:spacing w:line="300" w:lineRule="auto"/>
        <w:ind w:firstLineChars="200" w:firstLine="420"/>
        <w:rPr>
          <w:rFonts w:ascii="Arial" w:hAnsi="Arial" w:cs="Arial"/>
          <w:szCs w:val="21"/>
        </w:rPr>
      </w:pPr>
      <w:r>
        <w:rPr>
          <w:rFonts w:ascii="Arial" w:hAnsi="Arial" w:cs="Arial"/>
          <w:szCs w:val="21"/>
        </w:rPr>
        <w:t>3.</w:t>
      </w:r>
      <w:r>
        <w:rPr>
          <w:rFonts w:ascii="Arial" w:hAnsi="Arial" w:cs="Arial"/>
          <w:szCs w:val="21"/>
        </w:rPr>
        <w:t>个体工商户、个人独资企业、合伙企业参加投标的，应提供房产权证或其他有效财产证明材料。</w:t>
      </w:r>
    </w:p>
    <w:p w:rsidR="004563E5" w:rsidRDefault="009834B9">
      <w:pPr>
        <w:snapToGrid w:val="0"/>
        <w:ind w:firstLineChars="200" w:firstLine="422"/>
        <w:rPr>
          <w:rFonts w:cs="Calibri"/>
          <w:b/>
          <w:bCs/>
          <w:szCs w:val="21"/>
          <w:u w:val="single"/>
        </w:rPr>
      </w:pPr>
      <w:r>
        <w:rPr>
          <w:rFonts w:cs="Calibri"/>
          <w:b/>
          <w:bCs/>
          <w:szCs w:val="21"/>
          <w:u w:val="single"/>
        </w:rPr>
        <w:t>说明：</w:t>
      </w:r>
      <w:r>
        <w:rPr>
          <w:rFonts w:cs="Calibri"/>
          <w:b/>
          <w:bCs/>
          <w:u w:val="single"/>
        </w:rPr>
        <w:t>以联合体形式参与采购活动，联合体的各方分别提供此</w:t>
      </w:r>
      <w:r>
        <w:rPr>
          <w:rFonts w:cs="Calibri"/>
          <w:b/>
          <w:bCs/>
          <w:szCs w:val="21"/>
          <w:u w:val="single"/>
        </w:rPr>
        <w:t>证明材料</w:t>
      </w:r>
      <w:r>
        <w:rPr>
          <w:rFonts w:cs="Calibri"/>
          <w:b/>
          <w:bCs/>
          <w:u w:val="single"/>
        </w:rPr>
        <w:t>。</w:t>
      </w:r>
      <w:r>
        <w:rPr>
          <w:rFonts w:cs="Calibri"/>
          <w:b/>
          <w:bCs/>
          <w:szCs w:val="21"/>
          <w:u w:val="single"/>
        </w:rPr>
        <w:t>不属于</w:t>
      </w:r>
      <w:r>
        <w:rPr>
          <w:rFonts w:cs="Calibri" w:hint="eastAsia"/>
          <w:b/>
          <w:bCs/>
          <w:szCs w:val="21"/>
          <w:u w:val="single"/>
        </w:rPr>
        <w:t>此</w:t>
      </w:r>
      <w:r>
        <w:rPr>
          <w:rFonts w:cs="Calibri"/>
          <w:b/>
          <w:bCs/>
          <w:szCs w:val="21"/>
          <w:u w:val="single"/>
        </w:rPr>
        <w:t>情形的，不用提供证明材料。</w:t>
      </w:r>
    </w:p>
    <w:p w:rsidR="004563E5" w:rsidRDefault="004563E5">
      <w:pPr>
        <w:pStyle w:val="aff0"/>
        <w:ind w:firstLineChars="0" w:firstLine="0"/>
        <w:rPr>
          <w:rFonts w:ascii="Arial" w:hAnsi="Arial" w:cs="Arial"/>
        </w:rPr>
      </w:pPr>
    </w:p>
    <w:p w:rsidR="004563E5" w:rsidRDefault="009834B9">
      <w:pPr>
        <w:pStyle w:val="3"/>
        <w:tabs>
          <w:tab w:val="left" w:pos="720"/>
        </w:tabs>
        <w:ind w:firstLine="422"/>
        <w:rPr>
          <w:rFonts w:cs="Arial"/>
        </w:rPr>
      </w:pPr>
      <w:r>
        <w:rPr>
          <w:rFonts w:cs="Arial"/>
        </w:rPr>
        <w:t>4.</w:t>
      </w:r>
      <w:r>
        <w:rPr>
          <w:rFonts w:cs="Arial"/>
        </w:rPr>
        <w:t>相关附件格式附后</w:t>
      </w:r>
    </w:p>
    <w:p w:rsidR="004563E5" w:rsidRDefault="009834B9">
      <w:r>
        <w:br w:type="page"/>
      </w:r>
    </w:p>
    <w:p w:rsidR="004563E5" w:rsidRDefault="009834B9">
      <w:pPr>
        <w:pStyle w:val="3"/>
        <w:tabs>
          <w:tab w:val="left" w:pos="720"/>
        </w:tabs>
        <w:ind w:firstLine="422"/>
        <w:rPr>
          <w:rFonts w:cs="Arial"/>
        </w:rPr>
      </w:pPr>
      <w:r>
        <w:rPr>
          <w:rFonts w:cs="Arial"/>
        </w:rPr>
        <w:lastRenderedPageBreak/>
        <w:t>【声明函</w:t>
      </w:r>
      <w:r>
        <w:rPr>
          <w:rFonts w:cs="Arial"/>
        </w:rPr>
        <w:t>1</w:t>
      </w:r>
      <w:r>
        <w:rPr>
          <w:rFonts w:cs="Arial"/>
        </w:rPr>
        <w:t>】符合资格条件的声明函</w:t>
      </w:r>
    </w:p>
    <w:p w:rsidR="004563E5" w:rsidRDefault="009834B9">
      <w:pPr>
        <w:spacing w:line="300" w:lineRule="auto"/>
        <w:jc w:val="center"/>
        <w:rPr>
          <w:rFonts w:ascii="Arial" w:hAnsi="Arial" w:cs="Arial"/>
          <w:b/>
          <w:bCs/>
          <w:sz w:val="28"/>
          <w:szCs w:val="36"/>
        </w:rPr>
      </w:pPr>
      <w:r>
        <w:rPr>
          <w:rFonts w:ascii="Arial" w:hAnsi="Arial" w:cs="Arial"/>
          <w:b/>
          <w:bCs/>
          <w:sz w:val="28"/>
          <w:szCs w:val="36"/>
        </w:rPr>
        <w:t>符合资格条件的声明函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napToGrid w:val="0"/>
        <w:spacing w:line="300" w:lineRule="auto"/>
        <w:rPr>
          <w:rFonts w:ascii="Arial" w:hAnsi="Arial" w:cs="Arial"/>
          <w:kern w:val="0"/>
          <w:szCs w:val="21"/>
        </w:rPr>
      </w:pPr>
      <w:r>
        <w:rPr>
          <w:rFonts w:ascii="Arial" w:hAnsi="Arial" w:cs="Arial"/>
          <w:u w:val="single"/>
        </w:rPr>
        <w:t>浙江省成套招标代理有限公司</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szCs w:val="21"/>
        </w:rPr>
        <w:t>截至</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（项目编号）的</w:t>
      </w:r>
      <w:r>
        <w:rPr>
          <w:rFonts w:ascii="Arial" w:hAnsi="Arial" w:cs="Arial"/>
          <w:szCs w:val="21"/>
        </w:rPr>
        <w:t>投标截止时间，具有良好的商业信誉，依法缴纳税收和社会保障资金，</w:t>
      </w:r>
      <w:r>
        <w:rPr>
          <w:rFonts w:ascii="Arial" w:hAnsi="Arial" w:cs="Arial"/>
          <w:kern w:val="0"/>
          <w:szCs w:val="21"/>
        </w:rPr>
        <w:t>具有履行合同所必需的设备和专业技术能力，未被列入失信被执行人名单、</w:t>
      </w:r>
      <w:r w:rsidR="00607DDE">
        <w:rPr>
          <w:rFonts w:ascii="Arial" w:hAnsi="Arial" w:cs="Arial"/>
          <w:kern w:val="0"/>
          <w:szCs w:val="21"/>
        </w:rPr>
        <w:t>重大税收违法失信主体</w:t>
      </w:r>
      <w:r>
        <w:rPr>
          <w:rFonts w:ascii="Arial" w:hAnsi="Arial" w:cs="Arial"/>
          <w:kern w:val="0"/>
          <w:szCs w:val="21"/>
        </w:rPr>
        <w:t>名单、政府采购严重违法失信行为记录名单，</w:t>
      </w:r>
      <w:r>
        <w:rPr>
          <w:rFonts w:ascii="Arial" w:hAnsi="Arial" w:cs="Arial"/>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ascii="Arial" w:hAnsi="Arial" w:cs="Arial"/>
          <w:kern w:val="0"/>
          <w:szCs w:val="21"/>
        </w:rPr>
        <w:t>。</w:t>
      </w:r>
    </w:p>
    <w:p w:rsidR="004563E5" w:rsidRDefault="009834B9">
      <w:pPr>
        <w:snapToGrid w:val="0"/>
        <w:spacing w:line="300" w:lineRule="auto"/>
        <w:ind w:firstLineChars="200" w:firstLine="420"/>
        <w:rPr>
          <w:rFonts w:ascii="Arial" w:hAnsi="Arial" w:cs="Arial"/>
          <w:kern w:val="0"/>
          <w:szCs w:val="21"/>
        </w:rPr>
      </w:pPr>
      <w:r>
        <w:rPr>
          <w:rFonts w:ascii="Arial" w:hAnsi="Arial" w:cs="Arial"/>
          <w:szCs w:val="21"/>
        </w:rPr>
        <w:t>我方</w:t>
      </w:r>
      <w:r>
        <w:rPr>
          <w:rFonts w:ascii="Arial" w:hAnsi="Arial" w:cs="Arial"/>
          <w:kern w:val="0"/>
          <w:szCs w:val="21"/>
        </w:rPr>
        <w:t>对上述声明的真实性负责。如有虚假，愿意承担相应责任，对此无任何异议。</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特此声明！</w:t>
      </w:r>
    </w:p>
    <w:p w:rsidR="004563E5" w:rsidRDefault="004563E5">
      <w:pPr>
        <w:snapToGrid w:val="0"/>
        <w:spacing w:line="300" w:lineRule="auto"/>
        <w:ind w:firstLineChars="200" w:firstLine="420"/>
        <w:rPr>
          <w:rFonts w:ascii="Arial" w:hAnsi="Arial" w:cs="Arial"/>
          <w:szCs w:val="21"/>
        </w:rPr>
      </w:pP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pStyle w:val="a5"/>
        <w:rPr>
          <w:rFonts w:ascii="Arial" w:hAnsi="Arial" w:cs="Arial"/>
        </w:rPr>
      </w:pP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4563E5">
      <w:pPr>
        <w:rPr>
          <w:rFonts w:ascii="Arial" w:hAnsi="Arial" w:cs="Arial"/>
        </w:rPr>
      </w:pPr>
    </w:p>
    <w:p w:rsidR="004563E5" w:rsidRDefault="004563E5">
      <w:pPr>
        <w:rPr>
          <w:rFonts w:ascii="Arial" w:hAnsi="Arial" w:cs="Arial"/>
        </w:rPr>
      </w:pPr>
    </w:p>
    <w:p w:rsidR="004563E5" w:rsidRDefault="004563E5">
      <w:pPr>
        <w:rPr>
          <w:rFonts w:ascii="Arial" w:hAnsi="Arial" w:cs="Arial"/>
        </w:rPr>
      </w:pPr>
    </w:p>
    <w:p w:rsidR="004563E5" w:rsidRDefault="009834B9">
      <w:pPr>
        <w:pStyle w:val="3"/>
        <w:tabs>
          <w:tab w:val="left" w:pos="720"/>
        </w:tabs>
        <w:ind w:firstLine="422"/>
        <w:rPr>
          <w:rFonts w:cs="Arial"/>
        </w:rPr>
      </w:pPr>
      <w:r>
        <w:rPr>
          <w:rFonts w:cs="Arial"/>
        </w:rPr>
        <w:t>【</w:t>
      </w:r>
      <w:r>
        <w:rPr>
          <w:rFonts w:cs="Arial" w:hint="eastAsia"/>
        </w:rPr>
        <w:t>声明函</w:t>
      </w:r>
      <w:r>
        <w:rPr>
          <w:rFonts w:cs="Arial"/>
        </w:rPr>
        <w:t>2</w:t>
      </w:r>
      <w:r>
        <w:rPr>
          <w:rFonts w:cs="Arial"/>
        </w:rPr>
        <w:t>】</w:t>
      </w:r>
      <w:r>
        <w:rPr>
          <w:rFonts w:cs="Arial" w:hint="eastAsia"/>
        </w:rPr>
        <w:t>中小企业声明函、监狱企业声明函及其相关的充分的证明材料、残疾人福利性单位声明函</w:t>
      </w:r>
    </w:p>
    <w:p w:rsidR="004563E5" w:rsidRDefault="009834B9">
      <w:pPr>
        <w:spacing w:afterLines="50" w:after="120" w:line="300" w:lineRule="auto"/>
        <w:jc w:val="center"/>
        <w:rPr>
          <w:rFonts w:ascii="Arial" w:hAnsi="Arial" w:cs="Arial"/>
          <w:b/>
          <w:bCs/>
          <w:sz w:val="28"/>
          <w:szCs w:val="36"/>
        </w:rPr>
      </w:pPr>
      <w:r>
        <w:rPr>
          <w:rFonts w:ascii="Arial" w:hAnsi="Arial" w:cs="Arial"/>
          <w:b/>
          <w:bCs/>
          <w:sz w:val="28"/>
          <w:szCs w:val="36"/>
        </w:rPr>
        <w:t>中小企业声明函</w:t>
      </w:r>
    </w:p>
    <w:p w:rsidR="004563E5" w:rsidRDefault="009834B9">
      <w:pPr>
        <w:pStyle w:val="afb"/>
        <w:adjustRightInd w:val="0"/>
        <w:spacing w:before="0" w:beforeAutospacing="0" w:after="0" w:afterAutospacing="0" w:line="360" w:lineRule="auto"/>
        <w:ind w:firstLineChars="200" w:firstLine="420"/>
        <w:rPr>
          <w:sz w:val="21"/>
          <w:szCs w:val="21"/>
        </w:rPr>
      </w:pPr>
      <w:r>
        <w:rPr>
          <w:rFonts w:hint="eastAsia"/>
          <w:sz w:val="21"/>
          <w:szCs w:val="21"/>
        </w:rPr>
        <w:t>本公司（联合体）郑重声明，根据《政府采购促进中小企业发展管理办法》 （财库﹝2020﹞46 号）的规定，本公司（联合体）参加 （单位名称） 的 （项目名称） 采购活动，工程的施工单位全部为符合政策要求的中小企业（或者：服务全部由符合政策要求的中小企业承接） 。相关企业（含联合体中的中小企业、签订分包意向协议的中小企业）的具体情况如下：</w:t>
      </w:r>
    </w:p>
    <w:p w:rsidR="004563E5" w:rsidRDefault="009834B9">
      <w:pPr>
        <w:pStyle w:val="afb"/>
        <w:adjustRightInd w:val="0"/>
        <w:spacing w:line="360" w:lineRule="auto"/>
        <w:ind w:firstLineChars="200" w:firstLine="420"/>
        <w:rPr>
          <w:sz w:val="21"/>
          <w:szCs w:val="21"/>
        </w:rPr>
      </w:pPr>
      <w:r>
        <w:rPr>
          <w:rFonts w:hint="eastAsia"/>
          <w:sz w:val="21"/>
          <w:szCs w:val="21"/>
        </w:rPr>
        <w:t xml:space="preserve">1. </w:t>
      </w:r>
      <w:r>
        <w:rPr>
          <w:rFonts w:hint="eastAsia"/>
          <w:sz w:val="21"/>
          <w:szCs w:val="21"/>
          <w:u w:val="single"/>
        </w:rPr>
        <w:t xml:space="preserve">                             </w:t>
      </w:r>
      <w:r>
        <w:rPr>
          <w:rFonts w:hint="eastAsia"/>
          <w:sz w:val="21"/>
          <w:szCs w:val="21"/>
        </w:rPr>
        <w:t>，属于</w:t>
      </w:r>
      <w:r>
        <w:rPr>
          <w:rFonts w:hint="eastAsia"/>
          <w:b/>
          <w:bCs/>
          <w:sz w:val="21"/>
          <w:szCs w:val="21"/>
          <w:u w:val="single"/>
        </w:rPr>
        <w:t>其他未列明行业</w:t>
      </w:r>
      <w:r>
        <w:rPr>
          <w:rFonts w:hint="eastAsia"/>
          <w:sz w:val="21"/>
          <w:szCs w:val="21"/>
        </w:rPr>
        <w:t>；承接企业为</w:t>
      </w:r>
      <w:r>
        <w:rPr>
          <w:rFonts w:hint="eastAsia"/>
          <w:sz w:val="21"/>
          <w:szCs w:val="21"/>
          <w:u w:val="single"/>
        </w:rPr>
        <w:t>（企业名称）</w:t>
      </w:r>
      <w:r>
        <w:rPr>
          <w:rFonts w:hint="eastAsia"/>
          <w:sz w:val="21"/>
          <w:szCs w:val="21"/>
        </w:rPr>
        <w:t>，</w:t>
      </w:r>
      <w:r>
        <w:rPr>
          <w:rFonts w:hint="eastAsia"/>
          <w:b/>
          <w:bCs/>
          <w:sz w:val="21"/>
          <w:szCs w:val="21"/>
        </w:rPr>
        <w:t>从业人员</w:t>
      </w:r>
      <w:r>
        <w:rPr>
          <w:rFonts w:hint="eastAsia"/>
          <w:b/>
          <w:bCs/>
          <w:sz w:val="21"/>
          <w:szCs w:val="21"/>
          <w:u w:val="single"/>
        </w:rPr>
        <w:t xml:space="preserve">  </w:t>
      </w:r>
      <w:r>
        <w:rPr>
          <w:b/>
          <w:bCs/>
          <w:sz w:val="21"/>
          <w:szCs w:val="21"/>
          <w:u w:val="single"/>
        </w:rPr>
        <w:t xml:space="preserve">  </w:t>
      </w:r>
      <w:r>
        <w:rPr>
          <w:rFonts w:hint="eastAsia"/>
          <w:b/>
          <w:bCs/>
          <w:sz w:val="21"/>
          <w:szCs w:val="21"/>
        </w:rPr>
        <w:t>人</w:t>
      </w:r>
      <w:r>
        <w:rPr>
          <w:rFonts w:hint="eastAsia"/>
          <w:sz w:val="21"/>
          <w:szCs w:val="21"/>
        </w:rPr>
        <w:t>，营业收入为</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r>
        <w:rPr>
          <w:rFonts w:hint="eastAsia"/>
          <w:sz w:val="21"/>
          <w:szCs w:val="21"/>
        </w:rPr>
        <w:t>； 以上企业，不属于大企业的分支机构，不存在控股股东为大企业的情形，也不存在与大企业的负责人为同一人的情形。</w:t>
      </w:r>
    </w:p>
    <w:p w:rsidR="004563E5" w:rsidRDefault="009834B9">
      <w:pPr>
        <w:pStyle w:val="afb"/>
        <w:adjustRightInd w:val="0"/>
        <w:spacing w:line="360" w:lineRule="auto"/>
        <w:ind w:firstLineChars="200" w:firstLine="420"/>
        <w:rPr>
          <w:sz w:val="21"/>
          <w:szCs w:val="21"/>
        </w:rPr>
      </w:pPr>
      <w:r>
        <w:rPr>
          <w:rFonts w:hint="eastAsia"/>
          <w:sz w:val="21"/>
          <w:szCs w:val="21"/>
        </w:rPr>
        <w:t>本企业对上述声明内容的真实性负责。如有虚假，将依法承担相应责任。</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pStyle w:val="afb"/>
        <w:adjustRightInd w:val="0"/>
        <w:spacing w:line="360" w:lineRule="auto"/>
        <w:ind w:firstLineChars="200" w:firstLine="420"/>
        <w:rPr>
          <w:sz w:val="21"/>
          <w:szCs w:val="21"/>
        </w:rPr>
      </w:pPr>
      <w:r>
        <w:rPr>
          <w:rFonts w:hint="eastAsia"/>
          <w:sz w:val="21"/>
          <w:szCs w:val="21"/>
        </w:rPr>
        <w:t>注：根据《关于印发中小企业划型标准规定的通知》工信部联企业〔2011〕300号有关规定填写。</w:t>
      </w:r>
    </w:p>
    <w:p w:rsidR="004563E5" w:rsidRDefault="004563E5">
      <w:pPr>
        <w:jc w:val="center"/>
        <w:rPr>
          <w:rFonts w:ascii="Arial" w:hAnsi="Arial" w:cs="Arial"/>
          <w:b/>
          <w:bCs/>
          <w:sz w:val="28"/>
          <w:szCs w:val="36"/>
        </w:rPr>
      </w:pPr>
    </w:p>
    <w:p w:rsidR="004563E5" w:rsidRDefault="009834B9">
      <w:pPr>
        <w:spacing w:line="300" w:lineRule="auto"/>
        <w:jc w:val="center"/>
        <w:rPr>
          <w:rFonts w:ascii="Arial" w:hAnsi="Arial" w:cs="Arial"/>
          <w:b/>
          <w:bCs/>
          <w:sz w:val="28"/>
          <w:szCs w:val="36"/>
        </w:rPr>
      </w:pPr>
      <w:r>
        <w:rPr>
          <w:rFonts w:ascii="Arial" w:hAnsi="Arial" w:cs="Arial"/>
          <w:b/>
          <w:bCs/>
          <w:sz w:val="28"/>
          <w:szCs w:val="36"/>
        </w:rPr>
        <w:t>残疾人福利性单位声明函</w:t>
      </w:r>
    </w:p>
    <w:p w:rsidR="004563E5" w:rsidRDefault="009834B9">
      <w:pPr>
        <w:adjustRightInd w:val="0"/>
        <w:spacing w:line="360" w:lineRule="auto"/>
        <w:jc w:val="center"/>
        <w:rPr>
          <w:rFonts w:ascii="宋体" w:hAnsi="宋体" w:cs="Arial"/>
          <w:b/>
          <w:szCs w:val="21"/>
        </w:rPr>
      </w:pPr>
      <w:r>
        <w:rPr>
          <w:rFonts w:ascii="宋体" w:hAnsi="宋体" w:cs="Arial"/>
          <w:b/>
          <w:szCs w:val="21"/>
        </w:rPr>
        <w:t>【非残疾人福利性单位不用提供】</w:t>
      </w:r>
    </w:p>
    <w:p w:rsidR="004563E5" w:rsidRDefault="009834B9">
      <w:pPr>
        <w:adjustRightInd w:val="0"/>
        <w:spacing w:line="360" w:lineRule="auto"/>
        <w:ind w:firstLineChars="200" w:firstLine="444"/>
        <w:rPr>
          <w:rFonts w:ascii="宋体" w:hAnsi="宋体" w:cs="Arial"/>
          <w:spacing w:val="6"/>
          <w:szCs w:val="21"/>
        </w:rPr>
      </w:pPr>
      <w:r>
        <w:rPr>
          <w:rFonts w:ascii="宋体" w:hAnsi="宋体" w:cs="Arial"/>
          <w:spacing w:val="6"/>
          <w:szCs w:val="21"/>
        </w:rPr>
        <w:t>本单位郑重声明，根据《财政部民政部中国残疾人联合会关于促进残疾人就业政府采购政策的通知》（财库</w:t>
      </w:r>
      <w:r>
        <w:rPr>
          <w:rFonts w:ascii="宋体" w:hAnsi="宋体" w:cs="Arial"/>
          <w:szCs w:val="21"/>
        </w:rPr>
        <w:t>〔2017〕141</w:t>
      </w:r>
      <w:r>
        <w:rPr>
          <w:rFonts w:ascii="宋体" w:hAnsi="宋体" w:cs="Arial"/>
          <w:spacing w:val="6"/>
          <w:szCs w:val="21"/>
        </w:rPr>
        <w:t>号）的规定，本单位为符合条件的残疾人福利性单位，且本单位参加</w:t>
      </w:r>
      <w:r>
        <w:rPr>
          <w:rFonts w:ascii="宋体" w:hAnsi="宋体" w:cs="Arial"/>
          <w:spacing w:val="6"/>
          <w:szCs w:val="21"/>
          <w:u w:val="single"/>
        </w:rPr>
        <w:t>（采购人名称）</w:t>
      </w:r>
      <w:r>
        <w:rPr>
          <w:rFonts w:ascii="宋体" w:hAnsi="宋体" w:cs="Arial"/>
          <w:spacing w:val="6"/>
          <w:szCs w:val="21"/>
        </w:rPr>
        <w:t>单位的</w:t>
      </w:r>
      <w:r>
        <w:rPr>
          <w:rFonts w:ascii="宋体" w:hAnsi="宋体" w:cs="Arial"/>
          <w:spacing w:val="6"/>
          <w:szCs w:val="21"/>
          <w:u w:val="single"/>
        </w:rPr>
        <w:t>（项目名称）</w:t>
      </w:r>
      <w:r>
        <w:rPr>
          <w:rFonts w:ascii="宋体" w:hAnsi="宋体" w:cs="Arial"/>
          <w:spacing w:val="6"/>
          <w:szCs w:val="21"/>
        </w:rPr>
        <w:t>项目采购活动提供本单位制造的货物（由本单位承担工程/提供服务），或者提供其他残疾人福利性单位制造的货物（不包括使用非残疾人福利性单位注册商标的货物）。</w:t>
      </w:r>
    </w:p>
    <w:p w:rsidR="004563E5" w:rsidRDefault="009834B9">
      <w:pPr>
        <w:adjustRightInd w:val="0"/>
        <w:spacing w:line="360" w:lineRule="auto"/>
        <w:ind w:firstLineChars="200" w:firstLine="444"/>
        <w:rPr>
          <w:rFonts w:ascii="宋体" w:hAnsi="宋体" w:cs="Arial"/>
          <w:spacing w:val="6"/>
          <w:szCs w:val="21"/>
        </w:rPr>
      </w:pPr>
      <w:r>
        <w:rPr>
          <w:rFonts w:ascii="宋体" w:hAnsi="宋体" w:cs="Arial"/>
          <w:spacing w:val="6"/>
          <w:szCs w:val="21"/>
        </w:rPr>
        <w:t>本单位对上述声明的真实性负责。如有虚假，将依法承担相应责任。</w:t>
      </w:r>
    </w:p>
    <w:p w:rsidR="004563E5" w:rsidRDefault="004563E5">
      <w:pPr>
        <w:adjustRightInd w:val="0"/>
        <w:spacing w:line="360" w:lineRule="auto"/>
        <w:ind w:firstLineChars="200" w:firstLine="444"/>
        <w:rPr>
          <w:rFonts w:ascii="宋体" w:hAnsi="宋体" w:cs="Arial"/>
          <w:spacing w:val="6"/>
          <w:szCs w:val="21"/>
        </w:rPr>
      </w:pPr>
    </w:p>
    <w:p w:rsidR="004563E5" w:rsidRDefault="009834B9">
      <w:pPr>
        <w:adjustRightInd w:val="0"/>
        <w:spacing w:line="360" w:lineRule="auto"/>
        <w:ind w:firstLineChars="200" w:firstLine="420"/>
        <w:rPr>
          <w:rFonts w:ascii="宋体" w:hAnsi="宋体" w:cs="Arial"/>
          <w:szCs w:val="21"/>
          <w:u w:val="single"/>
        </w:rPr>
      </w:pPr>
      <w:r>
        <w:rPr>
          <w:rFonts w:ascii="宋体" w:hAnsi="宋体" w:cs="Arial"/>
          <w:szCs w:val="21"/>
        </w:rPr>
        <w:t>供应商名称（</w:t>
      </w:r>
      <w:r>
        <w:rPr>
          <w:rFonts w:ascii="宋体" w:hAnsi="宋体" w:cs="Arial" w:hint="eastAsia"/>
          <w:szCs w:val="21"/>
        </w:rPr>
        <w:t>盖单位公章或CA章</w:t>
      </w:r>
      <w:r>
        <w:rPr>
          <w:rFonts w:ascii="宋体" w:hAnsi="宋体" w:cs="Arial"/>
          <w:szCs w:val="21"/>
        </w:rPr>
        <w:t>）：</w:t>
      </w:r>
      <w:r>
        <w:rPr>
          <w:rFonts w:ascii="宋体" w:hAnsi="宋体" w:cs="Arial"/>
          <w:szCs w:val="21"/>
          <w:u w:val="single"/>
        </w:rPr>
        <w:t xml:space="preserve">                    </w:t>
      </w:r>
    </w:p>
    <w:p w:rsidR="004563E5" w:rsidRDefault="009834B9">
      <w:pPr>
        <w:adjustRightInd w:val="0"/>
        <w:spacing w:line="360" w:lineRule="auto"/>
        <w:ind w:firstLineChars="200" w:firstLine="420"/>
        <w:rPr>
          <w:rFonts w:ascii="宋体" w:hAnsi="宋体" w:cs="Arial"/>
          <w:szCs w:val="21"/>
        </w:rPr>
      </w:pPr>
      <w:r>
        <w:rPr>
          <w:rFonts w:ascii="宋体" w:hAnsi="宋体" w:cs="Arial"/>
          <w:szCs w:val="21"/>
        </w:rPr>
        <w:t>日期：    年   月  日</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4563E5">
      <w:pPr>
        <w:adjustRightInd w:val="0"/>
        <w:spacing w:line="360" w:lineRule="auto"/>
        <w:rPr>
          <w:rFonts w:ascii="宋体" w:hAnsi="宋体" w:cs="宋体"/>
          <w:b/>
          <w:bCs/>
          <w:szCs w:val="21"/>
        </w:rPr>
      </w:pPr>
    </w:p>
    <w:p w:rsidR="004563E5" w:rsidRDefault="004563E5">
      <w:pPr>
        <w:pStyle w:val="a0"/>
      </w:pPr>
    </w:p>
    <w:p w:rsidR="004563E5" w:rsidRDefault="009834B9">
      <w:pPr>
        <w:spacing w:line="300" w:lineRule="auto"/>
        <w:jc w:val="center"/>
        <w:rPr>
          <w:rFonts w:ascii="Arial" w:hAnsi="Arial" w:cs="Arial"/>
          <w:b/>
          <w:bCs/>
          <w:sz w:val="28"/>
          <w:szCs w:val="36"/>
        </w:rPr>
      </w:pPr>
      <w:r>
        <w:rPr>
          <w:rFonts w:ascii="Arial" w:hAnsi="Arial" w:cs="Arial"/>
          <w:b/>
          <w:bCs/>
          <w:sz w:val="28"/>
          <w:szCs w:val="36"/>
        </w:rPr>
        <w:t>监狱企业声明函</w:t>
      </w:r>
    </w:p>
    <w:p w:rsidR="004563E5" w:rsidRDefault="009834B9">
      <w:pPr>
        <w:adjustRightInd w:val="0"/>
        <w:spacing w:line="360" w:lineRule="auto"/>
        <w:jc w:val="center"/>
        <w:rPr>
          <w:rFonts w:ascii="宋体" w:hAnsi="宋体" w:cs="Arial"/>
          <w:b/>
          <w:szCs w:val="21"/>
        </w:rPr>
      </w:pPr>
      <w:r>
        <w:rPr>
          <w:rFonts w:ascii="宋体" w:hAnsi="宋体" w:cs="Arial"/>
          <w:b/>
          <w:szCs w:val="21"/>
        </w:rPr>
        <w:t>【非监狱企业</w:t>
      </w:r>
      <w:r>
        <w:rPr>
          <w:rFonts w:ascii="宋体" w:hAnsi="宋体" w:cs="Arial"/>
          <w:b/>
          <w:bCs/>
          <w:sz w:val="24"/>
        </w:rPr>
        <w:t>不用提供</w:t>
      </w:r>
      <w:r>
        <w:rPr>
          <w:rFonts w:ascii="宋体" w:hAnsi="宋体" w:cs="Arial"/>
          <w:b/>
          <w:szCs w:val="21"/>
        </w:rPr>
        <w:t>】</w:t>
      </w:r>
    </w:p>
    <w:p w:rsidR="004563E5" w:rsidRDefault="009834B9">
      <w:pPr>
        <w:widowControl/>
        <w:adjustRightInd w:val="0"/>
        <w:spacing w:line="360" w:lineRule="auto"/>
        <w:ind w:firstLineChars="200" w:firstLine="420"/>
        <w:jc w:val="left"/>
        <w:rPr>
          <w:rFonts w:ascii="宋体" w:hAnsi="宋体" w:cs="Arial"/>
          <w:szCs w:val="21"/>
        </w:rPr>
      </w:pPr>
      <w:r>
        <w:rPr>
          <w:rFonts w:ascii="宋体" w:hAnsi="宋体" w:cs="Arial"/>
          <w:szCs w:val="21"/>
        </w:rPr>
        <w:t>本企业郑重声明，根据《关于政府采购支持监狱企业发展有关问题的通知》（财库[2014]68号）的规定，本企业为</w:t>
      </w:r>
      <w:r>
        <w:rPr>
          <w:rFonts w:ascii="宋体" w:hAnsi="宋体" w:cs="Arial"/>
          <w:szCs w:val="21"/>
          <w:u w:val="single"/>
        </w:rPr>
        <w:t>监狱企业</w:t>
      </w:r>
      <w:r>
        <w:rPr>
          <w:rFonts w:ascii="宋体" w:hAnsi="宋体" w:cs="Arial"/>
          <w:szCs w:val="21"/>
        </w:rPr>
        <w:t>。</w:t>
      </w:r>
    </w:p>
    <w:p w:rsidR="004563E5" w:rsidRDefault="009834B9">
      <w:pPr>
        <w:widowControl/>
        <w:adjustRightInd w:val="0"/>
        <w:spacing w:line="360" w:lineRule="auto"/>
        <w:ind w:firstLineChars="200" w:firstLine="420"/>
        <w:jc w:val="left"/>
        <w:rPr>
          <w:rFonts w:ascii="宋体" w:hAnsi="宋体" w:cs="Arial"/>
          <w:szCs w:val="21"/>
        </w:rPr>
      </w:pPr>
      <w:r>
        <w:rPr>
          <w:rFonts w:ascii="宋体" w:hAnsi="宋体" w:cs="Arial"/>
          <w:szCs w:val="21"/>
        </w:rPr>
        <w:t>根据上述标准，我企业属于</w:t>
      </w:r>
      <w:r>
        <w:rPr>
          <w:rFonts w:ascii="宋体" w:hAnsi="宋体" w:cs="Arial"/>
          <w:szCs w:val="21"/>
          <w:u w:val="single"/>
        </w:rPr>
        <w:t>监狱企业</w:t>
      </w:r>
      <w:r>
        <w:rPr>
          <w:rFonts w:ascii="宋体" w:hAnsi="宋体" w:cs="Arial"/>
          <w:szCs w:val="21"/>
        </w:rPr>
        <w:t>的理由为：。</w:t>
      </w:r>
    </w:p>
    <w:p w:rsidR="004563E5" w:rsidRDefault="009834B9">
      <w:pPr>
        <w:widowControl/>
        <w:adjustRightInd w:val="0"/>
        <w:spacing w:line="360" w:lineRule="auto"/>
        <w:ind w:firstLineChars="200" w:firstLine="420"/>
        <w:rPr>
          <w:rFonts w:ascii="宋体" w:hAnsi="宋体" w:cs="Arial"/>
          <w:szCs w:val="21"/>
        </w:rPr>
      </w:pPr>
      <w:r>
        <w:rPr>
          <w:rFonts w:ascii="宋体" w:hAnsi="宋体" w:cs="Arial"/>
          <w:szCs w:val="21"/>
        </w:rPr>
        <w:t>本企业为参加（项目名称：</w:t>
      </w:r>
      <w:r>
        <w:rPr>
          <w:rFonts w:ascii="宋体" w:hAnsi="宋体" w:cs="Arial"/>
          <w:szCs w:val="21"/>
          <w:u w:val="single"/>
        </w:rPr>
        <w:t xml:space="preserve">     </w:t>
      </w:r>
      <w:r>
        <w:rPr>
          <w:rFonts w:ascii="宋体" w:hAnsi="宋体" w:cs="Arial"/>
          <w:szCs w:val="21"/>
        </w:rPr>
        <w:t>）（项目编号：</w:t>
      </w:r>
      <w:r>
        <w:rPr>
          <w:rFonts w:ascii="宋体" w:hAnsi="宋体" w:cs="Arial"/>
          <w:szCs w:val="21"/>
          <w:u w:val="single"/>
        </w:rPr>
        <w:t xml:space="preserve">     </w:t>
      </w:r>
      <w:r>
        <w:rPr>
          <w:rFonts w:ascii="宋体" w:hAnsi="宋体" w:cs="Arial"/>
          <w:szCs w:val="21"/>
        </w:rPr>
        <w:t>）采购活动提供本企业的产品。</w:t>
      </w:r>
    </w:p>
    <w:p w:rsidR="004563E5" w:rsidRDefault="009834B9">
      <w:pPr>
        <w:widowControl/>
        <w:adjustRightInd w:val="0"/>
        <w:spacing w:line="360" w:lineRule="auto"/>
        <w:ind w:firstLineChars="200" w:firstLine="420"/>
        <w:rPr>
          <w:rFonts w:ascii="宋体" w:hAnsi="宋体" w:cs="Arial"/>
          <w:szCs w:val="21"/>
        </w:rPr>
      </w:pPr>
      <w:r>
        <w:rPr>
          <w:rFonts w:ascii="宋体" w:hAnsi="宋体" w:cs="Arial"/>
          <w:szCs w:val="21"/>
        </w:rPr>
        <w:t>本企业对上述声明的真实性负责。如有虚假，将依法承担相应责任。</w:t>
      </w:r>
    </w:p>
    <w:p w:rsidR="004563E5" w:rsidRDefault="004563E5">
      <w:pPr>
        <w:adjustRightInd w:val="0"/>
        <w:spacing w:line="360" w:lineRule="auto"/>
        <w:ind w:firstLineChars="200" w:firstLine="420"/>
        <w:jc w:val="center"/>
        <w:rPr>
          <w:rFonts w:ascii="宋体" w:hAnsi="宋体" w:cs="Arial"/>
          <w:szCs w:val="21"/>
        </w:rPr>
      </w:pPr>
    </w:p>
    <w:p w:rsidR="004563E5" w:rsidRDefault="009834B9">
      <w:pPr>
        <w:adjustRightInd w:val="0"/>
        <w:spacing w:line="360" w:lineRule="auto"/>
        <w:ind w:firstLineChars="200" w:firstLine="420"/>
        <w:rPr>
          <w:rFonts w:ascii="宋体" w:hAnsi="宋体" w:cs="Arial"/>
          <w:szCs w:val="21"/>
          <w:u w:val="single"/>
        </w:rPr>
      </w:pPr>
      <w:r>
        <w:rPr>
          <w:rFonts w:ascii="宋体" w:hAnsi="宋体" w:cs="Arial"/>
          <w:szCs w:val="21"/>
        </w:rPr>
        <w:t>供应商名称（</w:t>
      </w:r>
      <w:r>
        <w:rPr>
          <w:rFonts w:ascii="宋体" w:hAnsi="宋体" w:cs="Arial" w:hint="eastAsia"/>
          <w:szCs w:val="21"/>
        </w:rPr>
        <w:t>盖单位公章或CA章</w:t>
      </w:r>
      <w:r>
        <w:rPr>
          <w:rFonts w:ascii="宋体" w:hAnsi="宋体" w:cs="Arial"/>
          <w:szCs w:val="21"/>
        </w:rPr>
        <w:t>）：</w:t>
      </w:r>
      <w:r>
        <w:rPr>
          <w:rFonts w:ascii="宋体" w:hAnsi="宋体" w:cs="Arial"/>
          <w:szCs w:val="21"/>
          <w:u w:val="single"/>
        </w:rPr>
        <w:t xml:space="preserve">                    </w:t>
      </w:r>
    </w:p>
    <w:p w:rsidR="004563E5" w:rsidRDefault="009834B9">
      <w:pPr>
        <w:adjustRightInd w:val="0"/>
        <w:spacing w:line="360" w:lineRule="auto"/>
        <w:ind w:firstLineChars="200" w:firstLine="420"/>
        <w:rPr>
          <w:rFonts w:ascii="宋体" w:hAnsi="宋体" w:cs="Arial"/>
          <w:szCs w:val="21"/>
        </w:rPr>
      </w:pPr>
      <w:r>
        <w:rPr>
          <w:rFonts w:ascii="宋体" w:hAnsi="宋体" w:cs="Arial"/>
          <w:szCs w:val="21"/>
        </w:rPr>
        <w:t>日期：    年   月  日</w:t>
      </w:r>
    </w:p>
    <w:p w:rsidR="004563E5" w:rsidRDefault="009834B9">
      <w:pPr>
        <w:pStyle w:val="ae"/>
        <w:adjustRightInd w:val="0"/>
        <w:spacing w:after="166" w:line="360" w:lineRule="auto"/>
        <w:ind w:firstLineChars="200" w:firstLine="420"/>
        <w:rPr>
          <w:rFonts w:hAnsi="宋体" w:cs="Arial"/>
          <w:szCs w:val="24"/>
        </w:rPr>
      </w:pPr>
      <w:r>
        <w:rPr>
          <w:rFonts w:hAnsi="宋体" w:cs="Arial"/>
          <w:szCs w:val="24"/>
        </w:rPr>
        <w:t>监狱企业参加政府采购活动时，应当提供由省级以上监狱管理局、戒毒管理局（含新疆生产建设兵团）出具的属于监狱企业的证明文件。</w:t>
      </w:r>
    </w:p>
    <w:p w:rsidR="004563E5" w:rsidRDefault="009834B9">
      <w:pPr>
        <w:pStyle w:val="ae"/>
        <w:adjustRightInd w:val="0"/>
        <w:ind w:firstLineChars="200" w:firstLine="420"/>
        <w:rPr>
          <w:rFonts w:hAnsi="宋体" w:cs="Calibri"/>
          <w:szCs w:val="21"/>
        </w:rPr>
      </w:pPr>
      <w:r>
        <w:rPr>
          <w:rFonts w:hAnsi="宋体" w:cs="Arial"/>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9834B9">
      <w:pPr>
        <w:widowControl/>
        <w:jc w:val="left"/>
        <w:rPr>
          <w:rFonts w:ascii="宋体" w:hAnsi="宋体"/>
          <w:kern w:val="0"/>
          <w:szCs w:val="21"/>
        </w:rPr>
      </w:pPr>
      <w:r>
        <w:rPr>
          <w:szCs w:val="21"/>
        </w:rPr>
        <w:br w:type="page"/>
      </w:r>
    </w:p>
    <w:p w:rsidR="004563E5" w:rsidRDefault="004563E5">
      <w:pPr>
        <w:pStyle w:val="3"/>
        <w:ind w:firstLine="422"/>
        <w:rPr>
          <w:rFonts w:cs="Arial"/>
        </w:rPr>
      </w:pPr>
    </w:p>
    <w:p w:rsidR="004563E5" w:rsidRDefault="004563E5"/>
    <w:p w:rsidR="004563E5" w:rsidRDefault="009834B9">
      <w:pPr>
        <w:pStyle w:val="3"/>
        <w:ind w:firstLine="422"/>
        <w:rPr>
          <w:rFonts w:cs="Arial"/>
        </w:rPr>
      </w:pPr>
      <w:r>
        <w:rPr>
          <w:rFonts w:cs="Arial"/>
        </w:rPr>
        <w:t>【声明函</w:t>
      </w:r>
      <w:r>
        <w:rPr>
          <w:rFonts w:cs="Arial"/>
        </w:rPr>
        <w:t>3</w:t>
      </w:r>
      <w:r>
        <w:rPr>
          <w:rFonts w:cs="Arial"/>
        </w:rPr>
        <w:t>】与其他供应商无利害关系的声明函</w:t>
      </w:r>
    </w:p>
    <w:p w:rsidR="004563E5" w:rsidRDefault="004563E5"/>
    <w:p w:rsidR="004563E5" w:rsidRDefault="009834B9">
      <w:pPr>
        <w:spacing w:line="300" w:lineRule="auto"/>
        <w:jc w:val="center"/>
        <w:rPr>
          <w:rFonts w:ascii="Arial" w:hAnsi="Arial" w:cs="Arial"/>
          <w:b/>
          <w:bCs/>
          <w:sz w:val="28"/>
          <w:szCs w:val="36"/>
        </w:rPr>
      </w:pPr>
      <w:r>
        <w:rPr>
          <w:rFonts w:ascii="Arial" w:hAnsi="Arial" w:cs="Arial"/>
          <w:b/>
          <w:bCs/>
          <w:sz w:val="28"/>
          <w:szCs w:val="36"/>
        </w:rPr>
        <w:t>与其他供应商无利害关系的声明函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napToGrid w:val="0"/>
        <w:spacing w:line="300" w:lineRule="auto"/>
        <w:rPr>
          <w:rFonts w:ascii="Arial" w:hAnsi="Arial" w:cs="Arial"/>
          <w:szCs w:val="21"/>
          <w:u w:val="single"/>
        </w:rPr>
      </w:pPr>
      <w:r>
        <w:rPr>
          <w:rFonts w:ascii="Arial" w:hAnsi="Arial" w:cs="Arial"/>
          <w:u w:val="single"/>
        </w:rPr>
        <w:t>浙江省成套招标代理有限公司</w:t>
      </w:r>
      <w:r>
        <w:rPr>
          <w:rFonts w:ascii="Arial" w:hAnsi="Arial" w:cs="Arial"/>
        </w:rPr>
        <w:t>：</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我方参加</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Pr>
          <w:rFonts w:ascii="Arial" w:hAnsi="Arial" w:cs="Arial" w:hint="eastAsia"/>
          <w:u w:val="single"/>
        </w:rPr>
        <w:t xml:space="preserve">       </w:t>
      </w:r>
      <w:r>
        <w:rPr>
          <w:rFonts w:ascii="Arial" w:hAnsi="Arial" w:cs="Arial" w:hint="eastAsia"/>
        </w:rPr>
        <w:t>（标项名称）</w:t>
      </w:r>
      <w:r>
        <w:rPr>
          <w:rFonts w:ascii="Arial" w:hAnsi="Arial" w:cs="Arial"/>
          <w:szCs w:val="21"/>
        </w:rPr>
        <w:t>政府采购活动，与同一标项的其他供应商不存在单位负责人为同一人或</w:t>
      </w:r>
      <w:r>
        <w:rPr>
          <w:rFonts w:ascii="Arial" w:hAnsi="Arial" w:cs="Arial"/>
          <w:kern w:val="0"/>
          <w:szCs w:val="21"/>
        </w:rPr>
        <w:t>存在直接控股、管理关系。</w:t>
      </w:r>
    </w:p>
    <w:p w:rsidR="004563E5" w:rsidRDefault="009834B9">
      <w:pPr>
        <w:snapToGrid w:val="0"/>
        <w:spacing w:line="300" w:lineRule="auto"/>
        <w:ind w:firstLineChars="200" w:firstLine="420"/>
        <w:rPr>
          <w:rFonts w:ascii="Arial" w:hAnsi="Arial" w:cs="Arial"/>
          <w:kern w:val="0"/>
          <w:szCs w:val="21"/>
        </w:rPr>
      </w:pPr>
      <w:r>
        <w:rPr>
          <w:rFonts w:ascii="Arial" w:hAnsi="Arial" w:cs="Arial"/>
          <w:szCs w:val="21"/>
        </w:rPr>
        <w:t>我方</w:t>
      </w:r>
      <w:r>
        <w:rPr>
          <w:rFonts w:ascii="Arial" w:hAnsi="Arial" w:cs="Arial"/>
          <w:kern w:val="0"/>
          <w:szCs w:val="21"/>
        </w:rPr>
        <w:t>对上述声明的真实性负责。如有虚假，愿意承担相应责任，对此无任何异议。</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特此声明！</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4563E5">
      <w:pPr>
        <w:pStyle w:val="3"/>
        <w:ind w:firstLineChars="0" w:firstLine="0"/>
        <w:rPr>
          <w:rFonts w:cs="Arial"/>
          <w:szCs w:val="21"/>
        </w:rPr>
      </w:pPr>
    </w:p>
    <w:p w:rsidR="004563E5" w:rsidRDefault="004563E5">
      <w:pPr>
        <w:pStyle w:val="3"/>
        <w:ind w:firstLineChars="0" w:firstLine="0"/>
        <w:rPr>
          <w:rFonts w:cs="Arial"/>
          <w:szCs w:val="21"/>
        </w:rPr>
      </w:pPr>
    </w:p>
    <w:p w:rsidR="004563E5" w:rsidRDefault="004563E5"/>
    <w:p w:rsidR="004563E5" w:rsidRDefault="004563E5">
      <w:pPr>
        <w:pStyle w:val="3"/>
        <w:ind w:firstLineChars="0" w:firstLine="0"/>
        <w:rPr>
          <w:rFonts w:cs="Arial"/>
          <w:szCs w:val="21"/>
        </w:rPr>
      </w:pPr>
    </w:p>
    <w:p w:rsidR="004563E5" w:rsidRDefault="004563E5">
      <w:pPr>
        <w:pStyle w:val="3"/>
        <w:ind w:firstLineChars="0" w:firstLine="0"/>
        <w:rPr>
          <w:rFonts w:cs="Arial"/>
          <w:szCs w:val="21"/>
        </w:rPr>
      </w:pPr>
    </w:p>
    <w:p w:rsidR="004563E5" w:rsidRDefault="004563E5">
      <w:pPr>
        <w:pStyle w:val="3"/>
        <w:ind w:firstLineChars="0" w:firstLine="0"/>
        <w:rPr>
          <w:rFonts w:cs="Arial"/>
          <w:szCs w:val="21"/>
        </w:rPr>
      </w:pPr>
    </w:p>
    <w:p w:rsidR="004563E5" w:rsidRDefault="004563E5">
      <w:pPr>
        <w:pStyle w:val="3"/>
        <w:ind w:firstLineChars="0" w:firstLine="0"/>
        <w:rPr>
          <w:rFonts w:cs="Arial"/>
          <w:szCs w:val="21"/>
        </w:rPr>
      </w:pPr>
    </w:p>
    <w:p w:rsidR="004563E5" w:rsidRDefault="004563E5"/>
    <w:p w:rsidR="004563E5" w:rsidRDefault="009834B9">
      <w:pPr>
        <w:pStyle w:val="3"/>
        <w:ind w:firstLine="422"/>
        <w:rPr>
          <w:rFonts w:cs="Arial"/>
        </w:rPr>
      </w:pPr>
      <w:r>
        <w:rPr>
          <w:rFonts w:cs="Arial"/>
        </w:rPr>
        <w:t>【声明函</w:t>
      </w:r>
      <w:r>
        <w:rPr>
          <w:rFonts w:cs="Arial"/>
        </w:rPr>
        <w:t>4</w:t>
      </w:r>
      <w:r>
        <w:rPr>
          <w:rFonts w:cs="Arial"/>
        </w:rPr>
        <w:t>】</w:t>
      </w:r>
      <w:r>
        <w:rPr>
          <w:rFonts w:cs="Arial" w:hint="eastAsia"/>
        </w:rPr>
        <w:t>未</w:t>
      </w:r>
      <w:r>
        <w:rPr>
          <w:rFonts w:cs="Arial"/>
        </w:rPr>
        <w:t>提供整体设计等服务声明函</w:t>
      </w:r>
    </w:p>
    <w:p w:rsidR="004563E5" w:rsidRDefault="004563E5"/>
    <w:p w:rsidR="004563E5" w:rsidRDefault="009834B9">
      <w:pPr>
        <w:snapToGrid w:val="0"/>
        <w:spacing w:line="300" w:lineRule="auto"/>
        <w:ind w:left="281" w:hangingChars="100" w:hanging="281"/>
        <w:jc w:val="center"/>
        <w:rPr>
          <w:rFonts w:ascii="Arial" w:hAnsi="Arial" w:cs="Arial"/>
          <w:b/>
          <w:bCs/>
          <w:sz w:val="28"/>
          <w:szCs w:val="28"/>
        </w:rPr>
      </w:pPr>
      <w:r>
        <w:rPr>
          <w:rFonts w:ascii="Arial" w:hAnsi="Arial" w:cs="Arial" w:hint="eastAsia"/>
          <w:b/>
          <w:bCs/>
          <w:sz w:val="28"/>
          <w:szCs w:val="28"/>
        </w:rPr>
        <w:t>未</w:t>
      </w:r>
      <w:r>
        <w:rPr>
          <w:rFonts w:ascii="Arial" w:hAnsi="Arial" w:cs="Arial"/>
          <w:b/>
          <w:bCs/>
          <w:sz w:val="28"/>
          <w:szCs w:val="28"/>
        </w:rPr>
        <w:t>提供整体设计等服务声明函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napToGrid w:val="0"/>
        <w:spacing w:line="300" w:lineRule="auto"/>
        <w:rPr>
          <w:rFonts w:ascii="Arial" w:hAnsi="Arial" w:cs="Arial"/>
          <w:szCs w:val="21"/>
          <w:u w:val="single"/>
        </w:rPr>
      </w:pPr>
      <w:r>
        <w:rPr>
          <w:rFonts w:ascii="Arial" w:hAnsi="Arial" w:cs="Arial"/>
          <w:u w:val="single"/>
        </w:rPr>
        <w:t>浙江省成套招标代理有限公司</w:t>
      </w:r>
      <w:r>
        <w:rPr>
          <w:rFonts w:ascii="Arial" w:hAnsi="Arial" w:cs="Arial"/>
        </w:rPr>
        <w:t>：</w:t>
      </w:r>
    </w:p>
    <w:p w:rsidR="004563E5" w:rsidRDefault="009834B9">
      <w:pPr>
        <w:ind w:firstLineChars="200" w:firstLine="420"/>
        <w:rPr>
          <w:rFonts w:cs="Calibri"/>
          <w:szCs w:val="21"/>
        </w:rPr>
      </w:pPr>
      <w:r>
        <w:rPr>
          <w:rFonts w:cs="Calibri"/>
          <w:szCs w:val="21"/>
        </w:rPr>
        <w:t>我方参加</w:t>
      </w:r>
      <w:r>
        <w:rPr>
          <w:rFonts w:ascii="Arial" w:hAnsi="Arial" w:cs="Arial"/>
          <w:u w:val="single"/>
        </w:rPr>
        <w:t>浙江省立同德医院（浙江省中医药研究院）</w:t>
      </w:r>
      <w:r>
        <w:rPr>
          <w:rFonts w:cs="Calibri"/>
        </w:rPr>
        <w:t>（采购人）</w:t>
      </w:r>
      <w:r w:rsidR="0022553D" w:rsidRPr="0022553D">
        <w:rPr>
          <w:rFonts w:cs="Calibri" w:hint="eastAsia"/>
          <w:u w:val="single"/>
        </w:rPr>
        <w:t xml:space="preserve"> </w:t>
      </w:r>
      <w:r w:rsidR="0022553D" w:rsidRPr="0022553D">
        <w:rPr>
          <w:rFonts w:cs="Calibri"/>
          <w:u w:val="single"/>
        </w:rPr>
        <w:t xml:space="preserve"> </w:t>
      </w:r>
      <w:r>
        <w:rPr>
          <w:rFonts w:ascii="Arial" w:hAnsi="Arial" w:cs="Arial" w:hint="eastAsia"/>
          <w:u w:val="single"/>
        </w:rPr>
        <w:t>2026</w:t>
      </w:r>
      <w:r>
        <w:rPr>
          <w:rFonts w:ascii="Arial" w:hAnsi="Arial" w:cs="Arial" w:hint="eastAsia"/>
          <w:u w:val="single"/>
        </w:rPr>
        <w:t>年浙江省中医药研究院馆藏古籍数字化项目</w:t>
      </w:r>
      <w:r w:rsidR="0022553D">
        <w:rPr>
          <w:rFonts w:ascii="Arial" w:hAnsi="Arial" w:cs="Arial" w:hint="eastAsia"/>
          <w:u w:val="single"/>
        </w:rPr>
        <w:t xml:space="preserve"> </w:t>
      </w:r>
      <w:r>
        <w:rPr>
          <w:rFonts w:ascii="Arial" w:hAnsi="Arial" w:cs="Arial" w:hint="eastAsia"/>
          <w:u w:val="single"/>
        </w:rPr>
        <w:t xml:space="preserve"> </w:t>
      </w:r>
      <w:r>
        <w:rPr>
          <w:rFonts w:cs="Calibri"/>
        </w:rPr>
        <w:t>（项目名称）</w:t>
      </w:r>
      <w:r w:rsidR="0022553D" w:rsidRPr="0022553D">
        <w:rPr>
          <w:rFonts w:cs="Calibri" w:hint="eastAsia"/>
          <w:u w:val="single"/>
        </w:rPr>
        <w:t xml:space="preserve"> </w:t>
      </w:r>
      <w:r w:rsidR="0022553D" w:rsidRPr="0022553D">
        <w:rPr>
          <w:rFonts w:cs="Calibri"/>
          <w:u w:val="single"/>
        </w:rPr>
        <w:t xml:space="preserve">   </w:t>
      </w:r>
      <w:r w:rsidR="00E93995" w:rsidRPr="0022553D">
        <w:rPr>
          <w:rFonts w:ascii="Arial" w:hAnsi="Arial" w:cs="Arial" w:hint="eastAsia"/>
          <w:u w:val="single"/>
        </w:rPr>
        <w:t>3</w:t>
      </w:r>
      <w:r w:rsidR="00E93995">
        <w:rPr>
          <w:rFonts w:ascii="Arial" w:hAnsi="Arial" w:cs="Arial" w:hint="eastAsia"/>
          <w:u w:val="single"/>
        </w:rPr>
        <w:t>30000263210290000027-CTZB-2026030175</w:t>
      </w:r>
      <w:r w:rsidR="0022553D">
        <w:rPr>
          <w:rFonts w:ascii="Arial" w:hAnsi="Arial" w:cs="Arial"/>
          <w:u w:val="single"/>
        </w:rPr>
        <w:t xml:space="preserve">   </w:t>
      </w:r>
      <w:r>
        <w:rPr>
          <w:rFonts w:cs="Calibri"/>
        </w:rPr>
        <w:t>（项目编号）</w:t>
      </w:r>
      <w:r w:rsidR="0022553D" w:rsidRPr="0022553D">
        <w:rPr>
          <w:rFonts w:ascii="Arial" w:hAnsi="Arial" w:cs="Arial" w:hint="eastAsia"/>
          <w:u w:val="single"/>
        </w:rPr>
        <w:t>2026</w:t>
      </w:r>
      <w:r w:rsidR="0022553D" w:rsidRPr="0022553D">
        <w:rPr>
          <w:rFonts w:ascii="Arial" w:hAnsi="Arial" w:cs="Arial" w:hint="eastAsia"/>
          <w:u w:val="single"/>
        </w:rPr>
        <w:t>年浙江省中医药研究院馆藏古籍数字化项目</w:t>
      </w:r>
      <w:r>
        <w:rPr>
          <w:rFonts w:ascii="Arial" w:hAnsi="Arial" w:cs="Arial" w:hint="eastAsia"/>
        </w:rPr>
        <w:t>（标项名称）</w:t>
      </w:r>
      <w:r>
        <w:rPr>
          <w:rFonts w:cs="Calibri"/>
          <w:szCs w:val="21"/>
        </w:rPr>
        <w:t>采购活动，</w:t>
      </w:r>
      <w:r>
        <w:rPr>
          <w:rFonts w:cs="Calibri"/>
        </w:rPr>
        <w:t>在此之前，</w:t>
      </w:r>
      <w:r>
        <w:rPr>
          <w:rFonts w:cs="Calibri"/>
          <w:szCs w:val="21"/>
        </w:rPr>
        <w:t>未针对本项目提供整体设计、规范编制或者项目管理、监理、检测等服务</w:t>
      </w:r>
      <w:r>
        <w:rPr>
          <w:rFonts w:cs="Calibri" w:hint="eastAsia"/>
          <w:szCs w:val="21"/>
        </w:rPr>
        <w:t>。</w:t>
      </w:r>
    </w:p>
    <w:p w:rsidR="004563E5" w:rsidRDefault="009834B9">
      <w:pPr>
        <w:snapToGrid w:val="0"/>
        <w:spacing w:line="300" w:lineRule="auto"/>
        <w:ind w:firstLineChars="200" w:firstLine="420"/>
        <w:rPr>
          <w:rFonts w:ascii="Arial" w:hAnsi="Arial" w:cs="Arial"/>
          <w:kern w:val="0"/>
          <w:szCs w:val="21"/>
        </w:rPr>
      </w:pPr>
      <w:r>
        <w:rPr>
          <w:rFonts w:ascii="Arial" w:hAnsi="Arial" w:cs="Arial"/>
          <w:kern w:val="0"/>
          <w:szCs w:val="21"/>
        </w:rPr>
        <w:t>本</w:t>
      </w:r>
      <w:r>
        <w:rPr>
          <w:rFonts w:ascii="Arial" w:hAnsi="Arial" w:cs="Arial" w:hint="eastAsia"/>
          <w:kern w:val="0"/>
          <w:szCs w:val="21"/>
        </w:rPr>
        <w:t>单位</w:t>
      </w:r>
      <w:r>
        <w:rPr>
          <w:rFonts w:ascii="Arial" w:hAnsi="Arial" w:cs="Arial"/>
          <w:kern w:val="0"/>
          <w:szCs w:val="21"/>
        </w:rPr>
        <w:t>对上述声明的真实性负责。如有虚假，将依法承担相应责任。</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特此声明！</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jc w:val="left"/>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9834B9">
      <w:pPr>
        <w:widowControl/>
        <w:jc w:val="left"/>
        <w:rPr>
          <w:rFonts w:ascii="Arial" w:hAnsi="Arial" w:cs="Arial"/>
          <w:kern w:val="0"/>
          <w:sz w:val="24"/>
          <w:szCs w:val="21"/>
        </w:rPr>
      </w:pPr>
      <w:r>
        <w:rPr>
          <w:rFonts w:ascii="Arial" w:hAnsi="Arial" w:cs="Arial"/>
          <w:szCs w:val="21"/>
        </w:rPr>
        <w:br w:type="page"/>
      </w:r>
    </w:p>
    <w:p w:rsidR="004563E5" w:rsidRDefault="004563E5">
      <w:pPr>
        <w:pStyle w:val="a5"/>
        <w:rPr>
          <w:rFonts w:ascii="Arial" w:hAnsi="Arial" w:cs="Arial"/>
          <w:szCs w:val="21"/>
        </w:rPr>
      </w:pPr>
    </w:p>
    <w:p w:rsidR="004563E5" w:rsidRDefault="004563E5">
      <w:pPr>
        <w:pStyle w:val="a5"/>
        <w:rPr>
          <w:rFonts w:ascii="Arial" w:hAnsi="Arial" w:cs="Arial"/>
          <w:szCs w:val="21"/>
        </w:rPr>
      </w:pPr>
    </w:p>
    <w:p w:rsidR="004563E5" w:rsidRDefault="009834B9">
      <w:pPr>
        <w:pStyle w:val="3"/>
        <w:ind w:firstLine="422"/>
        <w:rPr>
          <w:rFonts w:cs="Arial"/>
        </w:rPr>
      </w:pPr>
      <w:r>
        <w:rPr>
          <w:rFonts w:cs="Arial"/>
        </w:rPr>
        <w:t>【声明函</w:t>
      </w:r>
      <w:r>
        <w:rPr>
          <w:rFonts w:cs="Arial"/>
        </w:rPr>
        <w:t>5</w:t>
      </w:r>
      <w:r>
        <w:rPr>
          <w:rFonts w:cs="Arial"/>
        </w:rPr>
        <w:t>】企业类型的声明函</w:t>
      </w:r>
    </w:p>
    <w:p w:rsidR="004563E5" w:rsidRDefault="009834B9">
      <w:pPr>
        <w:spacing w:line="300" w:lineRule="auto"/>
        <w:jc w:val="center"/>
        <w:rPr>
          <w:rFonts w:ascii="Arial" w:hAnsi="Arial" w:cs="Arial"/>
          <w:b/>
          <w:bCs/>
          <w:sz w:val="28"/>
          <w:szCs w:val="36"/>
        </w:rPr>
      </w:pPr>
      <w:r>
        <w:rPr>
          <w:rFonts w:ascii="Arial" w:hAnsi="Arial" w:cs="Arial"/>
          <w:b/>
          <w:bCs/>
          <w:sz w:val="28"/>
          <w:szCs w:val="36"/>
        </w:rPr>
        <w:t>企业类型的声明函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napToGrid w:val="0"/>
        <w:spacing w:line="300" w:lineRule="auto"/>
        <w:rPr>
          <w:rFonts w:ascii="Arial" w:hAnsi="Arial" w:cs="Arial"/>
          <w:szCs w:val="21"/>
          <w:u w:val="single"/>
        </w:rPr>
      </w:pPr>
      <w:r>
        <w:rPr>
          <w:rFonts w:ascii="Arial" w:hAnsi="Arial" w:cs="Arial"/>
          <w:u w:val="single"/>
        </w:rPr>
        <w:t>浙江省成套招标代理有限公司</w:t>
      </w:r>
      <w:r>
        <w:rPr>
          <w:rFonts w:ascii="Arial" w:hAnsi="Arial" w:cs="Arial"/>
        </w:rPr>
        <w:t>：</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我方不属于金融、保险、通讯等特定行业的全国性企业所设立的区域性分支机构、个体工商户、个人独资企业、合伙企业。</w:t>
      </w:r>
    </w:p>
    <w:p w:rsidR="004563E5" w:rsidRDefault="009834B9">
      <w:pPr>
        <w:snapToGrid w:val="0"/>
        <w:spacing w:line="300" w:lineRule="auto"/>
        <w:ind w:firstLineChars="200" w:firstLine="420"/>
        <w:rPr>
          <w:rFonts w:ascii="Arial" w:hAnsi="Arial" w:cs="Arial"/>
          <w:kern w:val="0"/>
          <w:szCs w:val="21"/>
        </w:rPr>
      </w:pPr>
      <w:r>
        <w:rPr>
          <w:rFonts w:ascii="Arial" w:hAnsi="Arial" w:cs="Arial"/>
          <w:kern w:val="0"/>
          <w:szCs w:val="21"/>
        </w:rPr>
        <w:t>本</w:t>
      </w:r>
      <w:r>
        <w:rPr>
          <w:rFonts w:ascii="Arial" w:hAnsi="Arial" w:cs="Arial" w:hint="eastAsia"/>
          <w:kern w:val="0"/>
          <w:szCs w:val="21"/>
        </w:rPr>
        <w:t>单位</w:t>
      </w:r>
      <w:r>
        <w:rPr>
          <w:rFonts w:ascii="Arial" w:hAnsi="Arial" w:cs="Arial"/>
          <w:kern w:val="0"/>
          <w:szCs w:val="21"/>
        </w:rPr>
        <w:t>对上述声明的真实性负责。如有虚假，将依法承担相应责任。</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特此声明！</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jc w:val="left"/>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300" w:lineRule="auto"/>
        <w:ind w:firstLineChars="200" w:firstLine="422"/>
        <w:rPr>
          <w:rFonts w:ascii="Arial" w:hAnsi="Arial" w:cs="Arial"/>
          <w:b/>
          <w:bCs/>
          <w:szCs w:val="21"/>
          <w:u w:val="single"/>
        </w:rPr>
      </w:pPr>
      <w:r>
        <w:rPr>
          <w:rFonts w:ascii="Arial" w:hAnsi="Arial" w:cs="Arial"/>
          <w:b/>
          <w:bCs/>
          <w:szCs w:val="21"/>
          <w:u w:val="single"/>
        </w:rPr>
        <w:t>说明：以联合体形式参与采购活动，联合体的各方均应提供此声明函。</w:t>
      </w: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4563E5">
      <w:pPr>
        <w:snapToGrid w:val="0"/>
        <w:spacing w:line="300" w:lineRule="auto"/>
        <w:ind w:firstLineChars="200" w:firstLine="420"/>
        <w:jc w:val="left"/>
        <w:rPr>
          <w:rFonts w:ascii="Arial" w:hAnsi="Arial" w:cs="Arial"/>
        </w:rPr>
      </w:pPr>
    </w:p>
    <w:p w:rsidR="004563E5" w:rsidRDefault="009834B9">
      <w:pPr>
        <w:pStyle w:val="3"/>
        <w:tabs>
          <w:tab w:val="left" w:pos="720"/>
        </w:tabs>
        <w:ind w:firstLine="422"/>
        <w:rPr>
          <w:rFonts w:cs="Arial"/>
        </w:rPr>
      </w:pPr>
      <w:r>
        <w:rPr>
          <w:rFonts w:cs="Arial"/>
        </w:rPr>
        <w:t>【声明函</w:t>
      </w:r>
      <w:r>
        <w:rPr>
          <w:rFonts w:cs="Arial"/>
        </w:rPr>
        <w:t>6</w:t>
      </w:r>
      <w:r>
        <w:rPr>
          <w:rFonts w:cs="Arial"/>
        </w:rPr>
        <w:t>】非联合体的声明函</w:t>
      </w:r>
    </w:p>
    <w:p w:rsidR="004563E5" w:rsidRDefault="009834B9">
      <w:pPr>
        <w:spacing w:line="300" w:lineRule="auto"/>
        <w:jc w:val="center"/>
        <w:rPr>
          <w:rFonts w:ascii="Arial" w:hAnsi="Arial" w:cs="Arial"/>
          <w:b/>
          <w:bCs/>
          <w:sz w:val="28"/>
          <w:szCs w:val="36"/>
        </w:rPr>
      </w:pPr>
      <w:r>
        <w:rPr>
          <w:rFonts w:ascii="Arial" w:hAnsi="Arial" w:cs="Arial"/>
          <w:b/>
          <w:bCs/>
          <w:sz w:val="28"/>
          <w:szCs w:val="36"/>
        </w:rPr>
        <w:t>非联合体的声明函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napToGrid w:val="0"/>
        <w:spacing w:line="300" w:lineRule="auto"/>
        <w:rPr>
          <w:rFonts w:ascii="Arial" w:hAnsi="Arial" w:cs="Arial"/>
          <w:szCs w:val="21"/>
          <w:u w:val="single"/>
        </w:rPr>
      </w:pPr>
      <w:r>
        <w:rPr>
          <w:rFonts w:ascii="Arial" w:hAnsi="Arial" w:cs="Arial"/>
          <w:u w:val="single"/>
        </w:rPr>
        <w:t>浙江省成套招标代理有限公司</w:t>
      </w:r>
      <w:r>
        <w:rPr>
          <w:rFonts w:ascii="Arial" w:hAnsi="Arial" w:cs="Arial"/>
        </w:rPr>
        <w:t>：</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我方独立参加</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sidR="0022553D">
        <w:rPr>
          <w:rFonts w:ascii="Arial" w:hAnsi="Arial" w:cs="Arial" w:hint="eastAsia"/>
        </w:rPr>
        <w:t xml:space="preserve"> </w:t>
      </w:r>
      <w:r w:rsidR="0022553D" w:rsidRPr="0022553D">
        <w:rPr>
          <w:rFonts w:ascii="Arial" w:hAnsi="Arial" w:cs="Arial" w:hint="eastAsia"/>
          <w:u w:val="single"/>
        </w:rPr>
        <w:t>2026</w:t>
      </w:r>
      <w:r w:rsidR="0022553D" w:rsidRPr="0022553D">
        <w:rPr>
          <w:rFonts w:ascii="Arial" w:hAnsi="Arial" w:cs="Arial" w:hint="eastAsia"/>
          <w:u w:val="single"/>
        </w:rPr>
        <w:t>年浙江省中医药研究院馆藏古籍数字化项目</w:t>
      </w:r>
      <w:r>
        <w:rPr>
          <w:rFonts w:ascii="Arial" w:hAnsi="Arial" w:cs="Arial" w:hint="eastAsia"/>
        </w:rPr>
        <w:t>（标项名称）</w:t>
      </w:r>
      <w:r>
        <w:rPr>
          <w:rFonts w:ascii="Arial" w:hAnsi="Arial" w:cs="Arial"/>
          <w:szCs w:val="21"/>
        </w:rPr>
        <w:t>政府采购活动，未与其他单位组成联合体。</w:t>
      </w:r>
    </w:p>
    <w:p w:rsidR="004563E5" w:rsidRDefault="009834B9">
      <w:pPr>
        <w:snapToGrid w:val="0"/>
        <w:spacing w:line="300" w:lineRule="auto"/>
        <w:ind w:firstLineChars="200" w:firstLine="420"/>
        <w:rPr>
          <w:rFonts w:ascii="Arial" w:hAnsi="Arial" w:cs="Arial"/>
          <w:kern w:val="0"/>
          <w:szCs w:val="21"/>
        </w:rPr>
      </w:pPr>
      <w:r>
        <w:rPr>
          <w:rFonts w:ascii="Arial" w:hAnsi="Arial" w:cs="Arial"/>
          <w:szCs w:val="21"/>
        </w:rPr>
        <w:t>我方</w:t>
      </w:r>
      <w:r>
        <w:rPr>
          <w:rFonts w:ascii="Arial" w:hAnsi="Arial" w:cs="Arial"/>
          <w:kern w:val="0"/>
          <w:szCs w:val="21"/>
        </w:rPr>
        <w:t>对上述声明的真实性负责。如有虚假，将依法承担相应责任。</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特此声明！</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pStyle w:val="3"/>
        <w:tabs>
          <w:tab w:val="left" w:pos="720"/>
        </w:tabs>
        <w:ind w:firstLine="422"/>
        <w:rPr>
          <w:rFonts w:cs="Arial"/>
        </w:rPr>
      </w:pPr>
      <w:r>
        <w:rPr>
          <w:rFonts w:cs="Arial"/>
        </w:rPr>
        <w:br w:type="page"/>
      </w:r>
    </w:p>
    <w:p w:rsidR="004563E5" w:rsidRDefault="009834B9">
      <w:pPr>
        <w:pStyle w:val="3"/>
        <w:tabs>
          <w:tab w:val="left" w:pos="720"/>
        </w:tabs>
        <w:ind w:firstLine="422"/>
        <w:rPr>
          <w:rFonts w:cs="Arial"/>
        </w:rPr>
      </w:pPr>
      <w:r>
        <w:rPr>
          <w:rFonts w:cs="Arial"/>
        </w:rPr>
        <w:lastRenderedPageBreak/>
        <w:t>【附件</w:t>
      </w:r>
      <w:r>
        <w:rPr>
          <w:rFonts w:cs="Arial"/>
        </w:rPr>
        <w:t>7</w:t>
      </w:r>
      <w:r>
        <w:rPr>
          <w:rFonts w:cs="Arial"/>
        </w:rPr>
        <w:t>】联合协议书</w:t>
      </w:r>
    </w:p>
    <w:p w:rsidR="004563E5" w:rsidRDefault="009834B9">
      <w:pPr>
        <w:snapToGrid w:val="0"/>
        <w:spacing w:line="300" w:lineRule="auto"/>
        <w:jc w:val="center"/>
        <w:rPr>
          <w:rFonts w:ascii="Arial" w:hAnsi="Arial" w:cs="Arial"/>
          <w:b/>
          <w:bCs/>
          <w:sz w:val="28"/>
          <w:szCs w:val="36"/>
        </w:rPr>
      </w:pPr>
      <w:r>
        <w:rPr>
          <w:rFonts w:ascii="Arial" w:hAnsi="Arial" w:cs="Arial"/>
          <w:b/>
          <w:bCs/>
          <w:sz w:val="28"/>
          <w:szCs w:val="36"/>
        </w:rPr>
        <w:t>联合协议书</w:t>
      </w:r>
    </w:p>
    <w:p w:rsidR="004563E5" w:rsidRDefault="009834B9">
      <w:pPr>
        <w:widowControl/>
        <w:snapToGrid w:val="0"/>
        <w:spacing w:line="300" w:lineRule="auto"/>
        <w:ind w:firstLineChars="200" w:firstLine="420"/>
        <w:rPr>
          <w:rFonts w:ascii="Arial" w:hAnsi="Arial" w:cs="Arial"/>
        </w:rPr>
      </w:pPr>
      <w:r>
        <w:rPr>
          <w:rFonts w:ascii="Arial" w:hAnsi="Arial" w:cs="Arial"/>
          <w:u w:val="single"/>
        </w:rPr>
        <w:t>【联合体所有成员名称】</w:t>
      </w:r>
      <w:r>
        <w:rPr>
          <w:rFonts w:ascii="Arial" w:hAnsi="Arial" w:cs="Arial"/>
        </w:rPr>
        <w:t>自愿组成一个联合体，以一个投标人的身份参加</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sidR="0022553D" w:rsidRPr="0022553D">
        <w:rPr>
          <w:rFonts w:ascii="Arial" w:hAnsi="Arial" w:cs="Arial" w:hint="eastAsia"/>
          <w:u w:val="single"/>
        </w:rPr>
        <w:t>2026</w:t>
      </w:r>
      <w:r w:rsidR="0022553D" w:rsidRPr="0022553D">
        <w:rPr>
          <w:rFonts w:ascii="Arial" w:hAnsi="Arial" w:cs="Arial" w:hint="eastAsia"/>
          <w:u w:val="single"/>
        </w:rPr>
        <w:t>年浙江省中医药研究院馆藏古籍数字化项目</w:t>
      </w:r>
      <w:r>
        <w:rPr>
          <w:rFonts w:ascii="Arial" w:hAnsi="Arial" w:cs="Arial"/>
        </w:rPr>
        <w:t>（标项名称）投标。</w:t>
      </w:r>
    </w:p>
    <w:p w:rsidR="004563E5" w:rsidRDefault="009834B9">
      <w:pPr>
        <w:snapToGrid w:val="0"/>
        <w:spacing w:line="300" w:lineRule="auto"/>
        <w:ind w:firstLineChars="200" w:firstLine="420"/>
        <w:rPr>
          <w:rFonts w:ascii="Arial" w:hAnsi="Arial" w:cs="Arial"/>
        </w:rPr>
      </w:pPr>
      <w:r>
        <w:rPr>
          <w:rFonts w:ascii="Arial" w:hAnsi="Arial" w:cs="Arial"/>
        </w:rPr>
        <w:t>一、各方一致决定，</w:t>
      </w:r>
      <w:r>
        <w:rPr>
          <w:rFonts w:ascii="Arial" w:hAnsi="Arial" w:cs="Arial"/>
          <w:u w:val="single"/>
        </w:rPr>
        <w:t>【某联合体成员名称】</w:t>
      </w:r>
      <w:r>
        <w:rPr>
          <w:rFonts w:ascii="Arial" w:hAnsi="Arial" w:cs="Arial"/>
        </w:rPr>
        <w:t>为联合体主办单位，代表所有联合体成员负责投标和合同实施阶段的主办、协调工作。</w:t>
      </w:r>
    </w:p>
    <w:p w:rsidR="004563E5" w:rsidRDefault="009834B9">
      <w:pPr>
        <w:snapToGrid w:val="0"/>
        <w:spacing w:line="300" w:lineRule="auto"/>
        <w:ind w:firstLineChars="200" w:firstLine="420"/>
        <w:rPr>
          <w:rFonts w:ascii="Arial" w:hAnsi="Arial" w:cs="Arial"/>
        </w:rPr>
      </w:pPr>
      <w:r>
        <w:rPr>
          <w:rFonts w:ascii="Arial" w:hAnsi="Arial" w:cs="Arial"/>
        </w:rPr>
        <w:t>二、联合体主办单位或其签署的授权书载明的授权代表根据招标文件规定及投标内容而对采购人、采购代理机构所作的任何合法承诺，包括书面澄清及相应等均对联合体各成员方产生约束力。</w:t>
      </w:r>
    </w:p>
    <w:p w:rsidR="004563E5" w:rsidRDefault="009834B9">
      <w:pPr>
        <w:snapToGrid w:val="0"/>
        <w:spacing w:line="300" w:lineRule="auto"/>
        <w:ind w:firstLineChars="200" w:firstLine="420"/>
        <w:rPr>
          <w:rFonts w:ascii="Arial" w:hAnsi="Arial" w:cs="Arial"/>
        </w:rPr>
      </w:pPr>
      <w:r>
        <w:rPr>
          <w:rFonts w:ascii="Arial" w:hAnsi="Arial" w:cs="Arial"/>
        </w:rPr>
        <w:t>三、本次联合体分工如下：</w:t>
      </w:r>
    </w:p>
    <w:p w:rsidR="004563E5" w:rsidRDefault="009834B9">
      <w:pPr>
        <w:snapToGrid w:val="0"/>
        <w:spacing w:line="300" w:lineRule="auto"/>
        <w:ind w:firstLineChars="200" w:firstLine="420"/>
        <w:rPr>
          <w:rFonts w:ascii="Arial" w:hAnsi="Arial" w:cs="Arial"/>
        </w:rPr>
      </w:pPr>
      <w:r>
        <w:rPr>
          <w:rFonts w:ascii="Arial" w:hAnsi="Arial" w:cs="Arial"/>
          <w:u w:val="single"/>
        </w:rPr>
        <w:t>【联合体其中一方成员名称】</w:t>
      </w:r>
      <w:r>
        <w:rPr>
          <w:rFonts w:ascii="Arial" w:hAnsi="Arial" w:cs="Arial"/>
        </w:rPr>
        <w:t>承担的工作和义务为：【</w:t>
      </w:r>
      <w:r>
        <w:rPr>
          <w:rFonts w:ascii="Arial" w:hAnsi="Arial" w:cs="Arial"/>
          <w:u w:val="single"/>
        </w:rPr>
        <w:t xml:space="preserve">             </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u w:val="single"/>
        </w:rPr>
        <w:t>【联合体其中一方成员名称】</w:t>
      </w:r>
      <w:r>
        <w:rPr>
          <w:rFonts w:ascii="Arial" w:hAnsi="Arial" w:cs="Arial"/>
        </w:rPr>
        <w:t>承担的工作和义务为：【</w:t>
      </w:r>
      <w:r>
        <w:rPr>
          <w:rFonts w:ascii="Arial" w:hAnsi="Arial" w:cs="Arial"/>
          <w:u w:val="single"/>
        </w:rPr>
        <w:t xml:space="preserve">             </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四、如果中标，联合体各成员方共同与采购人签订合同，并就采购合同约定的事项对采购人承担连带责任。</w:t>
      </w:r>
    </w:p>
    <w:p w:rsidR="004563E5" w:rsidRDefault="009834B9">
      <w:pPr>
        <w:snapToGrid w:val="0"/>
        <w:spacing w:line="300" w:lineRule="auto"/>
        <w:ind w:firstLineChars="200" w:firstLine="420"/>
        <w:rPr>
          <w:rFonts w:ascii="Arial" w:hAnsi="Arial" w:cs="Arial"/>
        </w:rPr>
      </w:pPr>
      <w:r>
        <w:rPr>
          <w:rFonts w:ascii="Arial" w:hAnsi="Arial" w:cs="Arial"/>
        </w:rPr>
        <w:t>五、有关本次联合投标的其他事宜：</w:t>
      </w:r>
    </w:p>
    <w:p w:rsidR="004563E5" w:rsidRDefault="009834B9">
      <w:pPr>
        <w:snapToGrid w:val="0"/>
        <w:spacing w:line="300" w:lineRule="auto"/>
        <w:ind w:firstLineChars="200" w:firstLine="420"/>
        <w:rPr>
          <w:rFonts w:ascii="Arial" w:hAnsi="Arial" w:cs="Arial"/>
        </w:rPr>
      </w:pPr>
      <w:r>
        <w:rPr>
          <w:rFonts w:ascii="Arial" w:hAnsi="Arial" w:cs="Arial"/>
        </w:rPr>
        <w:t>1.</w:t>
      </w:r>
      <w:r>
        <w:rPr>
          <w:rFonts w:ascii="Arial" w:hAnsi="Arial" w:cs="Arial"/>
        </w:rPr>
        <w:t>联合体各成员方不再单独参加或者与其他供应商另外组成联合体参加同一合同项下的政府采购活动。</w:t>
      </w:r>
    </w:p>
    <w:p w:rsidR="004563E5" w:rsidRDefault="009834B9">
      <w:pPr>
        <w:snapToGrid w:val="0"/>
        <w:spacing w:line="300" w:lineRule="auto"/>
        <w:ind w:firstLineChars="200" w:firstLine="420"/>
        <w:rPr>
          <w:rFonts w:ascii="Arial" w:hAnsi="Arial" w:cs="Arial"/>
        </w:rPr>
      </w:pPr>
      <w:r>
        <w:rPr>
          <w:rFonts w:ascii="Arial" w:hAnsi="Arial" w:cs="Arial"/>
        </w:rPr>
        <w:t>2.</w:t>
      </w:r>
      <w:r>
        <w:rPr>
          <w:rFonts w:ascii="Arial" w:hAnsi="Arial" w:cs="Arial"/>
        </w:rPr>
        <w:t>联合体中有同类资质的各方按照联合体分工承担相同工作的，按照资质等级较低的供应商确定资质等级。</w:t>
      </w:r>
    </w:p>
    <w:p w:rsidR="004563E5" w:rsidRDefault="009834B9">
      <w:pPr>
        <w:snapToGrid w:val="0"/>
        <w:spacing w:line="300" w:lineRule="auto"/>
        <w:ind w:firstLineChars="200" w:firstLine="420"/>
        <w:rPr>
          <w:rFonts w:ascii="Arial" w:hAnsi="Arial" w:cs="Arial"/>
        </w:rPr>
      </w:pPr>
      <w:r>
        <w:rPr>
          <w:rFonts w:ascii="Arial" w:hAnsi="Arial" w:cs="Arial"/>
        </w:rPr>
        <w:t>3.</w:t>
      </w:r>
      <w:r>
        <w:rPr>
          <w:rFonts w:ascii="Arial" w:hAnsi="Arial" w:cs="Arial"/>
        </w:rPr>
        <w:t>本协议提交采购人、采购代理机构后，联合体各成员方不得以任何形式对上述内容进行修改或撤销。</w:t>
      </w:r>
    </w:p>
    <w:p w:rsidR="004563E5" w:rsidRDefault="009834B9">
      <w:pPr>
        <w:snapToGrid w:val="0"/>
        <w:spacing w:line="300" w:lineRule="auto"/>
        <w:ind w:firstLineChars="200" w:firstLine="420"/>
        <w:rPr>
          <w:rFonts w:ascii="Arial" w:hAnsi="Arial" w:cs="Arial"/>
        </w:rPr>
      </w:pPr>
      <w:r>
        <w:rPr>
          <w:rFonts w:ascii="Arial" w:hAnsi="Arial" w:cs="Arial"/>
        </w:rPr>
        <w:t>4.</w:t>
      </w:r>
      <w:r>
        <w:rPr>
          <w:rFonts w:ascii="Arial" w:hAnsi="Arial" w:cs="Arial"/>
        </w:rPr>
        <w:t>联合体各成员方按照招标文件的规定在投标文件中分别提交资格条件证明文件。</w:t>
      </w:r>
    </w:p>
    <w:p w:rsidR="004563E5" w:rsidRDefault="009834B9">
      <w:pPr>
        <w:snapToGrid w:val="0"/>
        <w:spacing w:line="300" w:lineRule="auto"/>
        <w:ind w:firstLineChars="200" w:firstLine="420"/>
        <w:rPr>
          <w:rFonts w:ascii="Arial" w:hAnsi="Arial" w:cs="Arial"/>
        </w:rPr>
      </w:pPr>
      <w:r>
        <w:rPr>
          <w:rFonts w:ascii="Arial" w:hAnsi="Arial" w:cs="Arial"/>
        </w:rPr>
        <w:t>5.</w:t>
      </w:r>
      <w:r>
        <w:rPr>
          <w:rFonts w:ascii="Arial" w:hAnsi="Arial" w:cs="Arial"/>
        </w:rPr>
        <w:t>如中标，本项目的采购代理服务费由</w:t>
      </w:r>
      <w:r>
        <w:rPr>
          <w:rFonts w:ascii="Arial" w:hAnsi="Arial" w:cs="Arial" w:hint="eastAsia"/>
          <w:u w:val="single"/>
        </w:rPr>
        <w:t xml:space="preserve">                  </w:t>
      </w:r>
      <w:r>
        <w:rPr>
          <w:rFonts w:ascii="Arial" w:hAnsi="Arial" w:cs="Arial"/>
        </w:rPr>
        <w:t>缴纳。</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联合体成员方（主办单位）：</w:t>
      </w:r>
      <w:r>
        <w:rPr>
          <w:rFonts w:ascii="Arial" w:hAnsi="Arial" w:cs="Arial"/>
          <w:u w:val="single"/>
        </w:rPr>
        <w:t xml:space="preserve">                </w:t>
      </w:r>
      <w:r>
        <w:rPr>
          <w:rFonts w:ascii="Arial" w:hAnsi="Arial" w:cs="Arial"/>
        </w:rPr>
        <w:t>（单位公章）</w:t>
      </w:r>
    </w:p>
    <w:p w:rsidR="004563E5" w:rsidRDefault="009834B9">
      <w:pPr>
        <w:snapToGrid w:val="0"/>
        <w:spacing w:line="300" w:lineRule="auto"/>
        <w:ind w:firstLineChars="200" w:firstLine="420"/>
        <w:rPr>
          <w:rFonts w:ascii="Arial" w:hAnsi="Arial" w:cs="Arial"/>
        </w:rPr>
      </w:pPr>
      <w:r>
        <w:rPr>
          <w:rFonts w:ascii="Arial" w:hAnsi="Arial" w:cs="Arial"/>
        </w:rPr>
        <w:t>签署日期：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联合体成员方（成员单位）：</w:t>
      </w:r>
      <w:r>
        <w:rPr>
          <w:rFonts w:ascii="Arial" w:hAnsi="Arial" w:cs="Arial"/>
          <w:u w:val="single"/>
        </w:rPr>
        <w:t xml:space="preserve">                </w:t>
      </w:r>
      <w:r>
        <w:rPr>
          <w:rFonts w:ascii="Arial" w:hAnsi="Arial" w:cs="Arial"/>
        </w:rPr>
        <w:t>（单位公章）</w:t>
      </w:r>
    </w:p>
    <w:p w:rsidR="004563E5" w:rsidRDefault="009834B9">
      <w:pPr>
        <w:snapToGrid w:val="0"/>
        <w:spacing w:line="300" w:lineRule="auto"/>
        <w:ind w:firstLineChars="200" w:firstLine="420"/>
        <w:rPr>
          <w:rFonts w:ascii="Arial" w:hAnsi="Arial" w:cs="Arial"/>
        </w:rPr>
      </w:pPr>
      <w:r>
        <w:rPr>
          <w:rFonts w:ascii="Arial" w:hAnsi="Arial" w:cs="Arial"/>
        </w:rPr>
        <w:t>签署日期：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eastAsia="楷体" w:hAnsi="Arial" w:cs="Arial"/>
        </w:rPr>
      </w:pPr>
      <w:r>
        <w:rPr>
          <w:rFonts w:ascii="Arial" w:eastAsia="楷体" w:hAnsi="Arial" w:cs="Arial"/>
        </w:rPr>
        <w:t>说明：</w:t>
      </w:r>
    </w:p>
    <w:p w:rsidR="004563E5" w:rsidRDefault="009834B9">
      <w:pPr>
        <w:snapToGrid w:val="0"/>
        <w:spacing w:line="300" w:lineRule="auto"/>
        <w:ind w:firstLineChars="200" w:firstLine="420"/>
        <w:rPr>
          <w:rFonts w:ascii="Arial" w:eastAsia="楷体" w:hAnsi="Arial" w:cs="Arial"/>
        </w:rPr>
      </w:pPr>
      <w:r>
        <w:rPr>
          <w:rFonts w:ascii="Arial" w:eastAsia="楷体" w:hAnsi="Arial" w:cs="Arial"/>
        </w:rPr>
        <w:t>（</w:t>
      </w:r>
      <w:r>
        <w:rPr>
          <w:rFonts w:ascii="Arial" w:eastAsia="楷体" w:hAnsi="Arial" w:cs="Arial"/>
        </w:rPr>
        <w:t>1</w:t>
      </w:r>
      <w:r>
        <w:rPr>
          <w:rFonts w:ascii="Arial" w:eastAsia="楷体" w:hAnsi="Arial" w:cs="Arial"/>
        </w:rPr>
        <w:t>）本协议格式供参考。</w:t>
      </w:r>
    </w:p>
    <w:p w:rsidR="004563E5" w:rsidRDefault="009834B9">
      <w:pPr>
        <w:snapToGrid w:val="0"/>
        <w:spacing w:line="300" w:lineRule="auto"/>
        <w:ind w:firstLineChars="200" w:firstLine="420"/>
        <w:rPr>
          <w:rFonts w:ascii="Arial" w:eastAsia="楷体" w:hAnsi="Arial" w:cs="Arial"/>
        </w:rPr>
      </w:pPr>
      <w:r>
        <w:rPr>
          <w:rFonts w:ascii="Arial" w:eastAsia="楷体" w:hAnsi="Arial" w:cs="Arial"/>
        </w:rPr>
        <w:t>（</w:t>
      </w:r>
      <w:r>
        <w:rPr>
          <w:rFonts w:ascii="Arial" w:eastAsia="楷体" w:hAnsi="Arial" w:cs="Arial"/>
        </w:rPr>
        <w:t>2</w:t>
      </w:r>
      <w:r>
        <w:rPr>
          <w:rFonts w:ascii="Arial" w:eastAsia="楷体" w:hAnsi="Arial" w:cs="Arial"/>
        </w:rPr>
        <w:t>）联合体参加本项目应提供此联合协议书。</w:t>
      </w:r>
    </w:p>
    <w:p w:rsidR="004563E5" w:rsidRDefault="004563E5">
      <w:pPr>
        <w:pStyle w:val="a5"/>
      </w:pPr>
    </w:p>
    <w:p w:rsidR="004563E5" w:rsidRDefault="009834B9">
      <w:pPr>
        <w:pStyle w:val="a5"/>
        <w:rPr>
          <w:rFonts w:ascii="Arial" w:hAnsi="Arial" w:cs="Arial"/>
        </w:rPr>
      </w:pPr>
      <w:r>
        <w:rPr>
          <w:rFonts w:ascii="Arial" w:hAnsi="Arial" w:cs="Arial"/>
        </w:rPr>
        <w:br w:type="page"/>
      </w:r>
    </w:p>
    <w:p w:rsidR="004563E5" w:rsidRDefault="009834B9">
      <w:pPr>
        <w:pStyle w:val="2"/>
        <w:spacing w:before="120"/>
        <w:ind w:firstLine="422"/>
        <w:rPr>
          <w:rFonts w:cs="Arial"/>
          <w:kern w:val="0"/>
        </w:rPr>
      </w:pPr>
      <w:bookmarkStart w:id="124" w:name="_Toc437953149"/>
      <w:bookmarkEnd w:id="95"/>
      <w:r>
        <w:rPr>
          <w:rFonts w:cs="Arial"/>
        </w:rPr>
        <w:lastRenderedPageBreak/>
        <w:t>第二部分</w:t>
      </w:r>
      <w:r>
        <w:rPr>
          <w:rFonts w:cs="Arial"/>
        </w:rPr>
        <w:t xml:space="preserve"> </w:t>
      </w:r>
      <w:r>
        <w:rPr>
          <w:rFonts w:cs="Arial"/>
          <w:kern w:val="0"/>
        </w:rPr>
        <w:t>商务技术文件</w:t>
      </w:r>
    </w:p>
    <w:p w:rsidR="004563E5" w:rsidRDefault="009834B9">
      <w:pPr>
        <w:pStyle w:val="3"/>
        <w:ind w:firstLine="422"/>
        <w:rPr>
          <w:rFonts w:cs="Arial"/>
        </w:rPr>
      </w:pPr>
      <w:r>
        <w:rPr>
          <w:rFonts w:cs="Arial"/>
        </w:rPr>
        <w:t>封面</w:t>
      </w:r>
      <w:bookmarkEnd w:id="124"/>
    </w:p>
    <w:p w:rsidR="004563E5" w:rsidRDefault="004563E5">
      <w:pPr>
        <w:tabs>
          <w:tab w:val="left" w:pos="2580"/>
          <w:tab w:val="left" w:pos="5940"/>
        </w:tabs>
        <w:autoSpaceDE w:val="0"/>
        <w:autoSpaceDN w:val="0"/>
        <w:adjustRightInd w:val="0"/>
        <w:snapToGrid w:val="0"/>
        <w:spacing w:line="300" w:lineRule="auto"/>
        <w:ind w:firstLineChars="350" w:firstLine="735"/>
        <w:rPr>
          <w:rFonts w:ascii="Arial" w:hAnsi="Arial" w:cs="Arial"/>
        </w:rPr>
      </w:pPr>
    </w:p>
    <w:p w:rsidR="004563E5" w:rsidRDefault="004563E5">
      <w:pPr>
        <w:tabs>
          <w:tab w:val="left" w:pos="2580"/>
          <w:tab w:val="left" w:pos="5940"/>
        </w:tabs>
        <w:autoSpaceDE w:val="0"/>
        <w:autoSpaceDN w:val="0"/>
        <w:adjustRightInd w:val="0"/>
        <w:snapToGrid w:val="0"/>
        <w:spacing w:line="300" w:lineRule="auto"/>
        <w:ind w:firstLineChars="350" w:firstLine="980"/>
        <w:rPr>
          <w:rFonts w:ascii="Arial" w:hAnsi="Arial" w:cs="Arial"/>
          <w:kern w:val="0"/>
          <w:sz w:val="28"/>
        </w:rPr>
      </w:pP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rPr>
      </w:pPr>
      <w:r>
        <w:rPr>
          <w:rFonts w:ascii="Arial" w:hAnsi="Arial" w:cs="Arial"/>
          <w:kern w:val="0"/>
          <w:sz w:val="28"/>
        </w:rPr>
        <w:t>采购人：</w:t>
      </w:r>
      <w:r>
        <w:rPr>
          <w:rFonts w:ascii="Arial" w:hAnsi="Arial" w:cs="Arial"/>
          <w:kern w:val="0"/>
          <w:sz w:val="28"/>
          <w:u w:val="single"/>
        </w:rPr>
        <w:t>浙江省立同德医院（浙江省中医药研究院）</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项目名称：</w:t>
      </w:r>
      <w:r>
        <w:rPr>
          <w:rFonts w:ascii="Arial" w:hAnsi="Arial" w:cs="Arial" w:hint="eastAsia"/>
          <w:kern w:val="0"/>
          <w:sz w:val="28"/>
          <w:u w:val="single"/>
        </w:rPr>
        <w:t>2026</w:t>
      </w:r>
      <w:r>
        <w:rPr>
          <w:rFonts w:ascii="Arial" w:hAnsi="Arial" w:cs="Arial" w:hint="eastAsia"/>
          <w:kern w:val="0"/>
          <w:sz w:val="28"/>
          <w:u w:val="single"/>
        </w:rPr>
        <w:t>年浙江省中医药研究院馆藏古籍数字化项目</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项目编号：</w:t>
      </w:r>
      <w:r w:rsidR="00E93995">
        <w:rPr>
          <w:rFonts w:ascii="Arial" w:hAnsi="Arial" w:cs="Arial" w:hint="eastAsia"/>
          <w:kern w:val="0"/>
          <w:sz w:val="28"/>
          <w:u w:val="single"/>
        </w:rPr>
        <w:t>330000263210290000027-CTZB-2026030175</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标项名称：</w:t>
      </w:r>
      <w:r>
        <w:rPr>
          <w:rFonts w:ascii="Arial" w:hAnsi="Arial" w:cs="Arial"/>
          <w:kern w:val="0"/>
          <w:sz w:val="28"/>
          <w:u w:val="single"/>
        </w:rPr>
        <w:t>2026</w:t>
      </w:r>
      <w:r>
        <w:rPr>
          <w:rFonts w:ascii="Arial" w:hAnsi="Arial" w:cs="Arial"/>
          <w:kern w:val="0"/>
          <w:sz w:val="28"/>
          <w:u w:val="single"/>
        </w:rPr>
        <w:t>年浙江省中医药研究院馆藏古籍数字化项目</w:t>
      </w:r>
    </w:p>
    <w:p w:rsidR="004563E5" w:rsidRDefault="004563E5">
      <w:pPr>
        <w:autoSpaceDE w:val="0"/>
        <w:autoSpaceDN w:val="0"/>
        <w:adjustRightInd w:val="0"/>
        <w:snapToGrid w:val="0"/>
        <w:spacing w:line="300" w:lineRule="auto"/>
        <w:jc w:val="left"/>
        <w:rPr>
          <w:rFonts w:ascii="Arial" w:hAnsi="Arial" w:cs="Arial"/>
          <w:b/>
          <w:bCs/>
          <w:kern w:val="0"/>
          <w:sz w:val="44"/>
          <w:szCs w:val="4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投</w:t>
      </w:r>
      <w:r>
        <w:rPr>
          <w:rFonts w:ascii="Arial" w:hAnsi="Arial" w:cs="Arial"/>
          <w:kern w:val="0"/>
          <w:sz w:val="72"/>
        </w:rPr>
        <w:t xml:space="preserve"> </w:t>
      </w:r>
      <w:r>
        <w:rPr>
          <w:rFonts w:ascii="Arial" w:hAnsi="Arial" w:cs="Arial"/>
          <w:kern w:val="0"/>
          <w:sz w:val="72"/>
        </w:rPr>
        <w:t>标</w:t>
      </w:r>
      <w:r>
        <w:rPr>
          <w:rFonts w:ascii="Arial" w:hAnsi="Arial" w:cs="Arial"/>
          <w:kern w:val="0"/>
          <w:sz w:val="72"/>
        </w:rPr>
        <w:t xml:space="preserve"> </w:t>
      </w:r>
      <w:r>
        <w:rPr>
          <w:rFonts w:ascii="Arial" w:hAnsi="Arial" w:cs="Arial"/>
          <w:kern w:val="0"/>
          <w:sz w:val="72"/>
        </w:rPr>
        <w:t>文</w:t>
      </w:r>
      <w:r>
        <w:rPr>
          <w:rFonts w:ascii="Arial" w:hAnsi="Arial" w:cs="Arial"/>
          <w:kern w:val="0"/>
          <w:sz w:val="72"/>
        </w:rPr>
        <w:t xml:space="preserve"> </w:t>
      </w:r>
      <w:r>
        <w:rPr>
          <w:rFonts w:ascii="Arial" w:hAnsi="Arial" w:cs="Arial"/>
          <w:kern w:val="0"/>
          <w:sz w:val="72"/>
        </w:rPr>
        <w:t>件</w:t>
      </w: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（商务技术文件）</w:t>
      </w:r>
    </w:p>
    <w:p w:rsidR="004563E5" w:rsidRDefault="004563E5">
      <w:pPr>
        <w:autoSpaceDE w:val="0"/>
        <w:autoSpaceDN w:val="0"/>
        <w:adjustRightInd w:val="0"/>
        <w:snapToGrid w:val="0"/>
        <w:spacing w:line="300" w:lineRule="auto"/>
        <w:jc w:val="left"/>
        <w:rPr>
          <w:rFonts w:ascii="Arial" w:hAnsi="Arial" w:cs="Arial"/>
          <w:kern w:val="0"/>
          <w:sz w:val="16"/>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投标人全称：</w:t>
      </w:r>
      <w:r>
        <w:rPr>
          <w:rFonts w:ascii="Arial" w:hAnsi="Arial" w:cs="Arial"/>
          <w:kern w:val="0"/>
          <w:sz w:val="28"/>
          <w:u w:val="single"/>
        </w:rPr>
        <w:t xml:space="preserve">              </w:t>
      </w:r>
      <w:r>
        <w:rPr>
          <w:rFonts w:ascii="Arial" w:hAnsi="Arial" w:cs="Arial"/>
          <w:kern w:val="0"/>
          <w:sz w:val="28"/>
        </w:rPr>
        <w:t>（盖单位公章）</w:t>
      </w:r>
    </w:p>
    <w:p w:rsidR="004563E5" w:rsidRDefault="004563E5">
      <w:pPr>
        <w:tabs>
          <w:tab w:val="left" w:pos="6080"/>
          <w:tab w:val="left" w:pos="6640"/>
        </w:tabs>
        <w:autoSpaceDE w:val="0"/>
        <w:autoSpaceDN w:val="0"/>
        <w:adjustRightInd w:val="0"/>
        <w:snapToGrid w:val="0"/>
        <w:spacing w:line="300" w:lineRule="auto"/>
        <w:jc w:val="left"/>
        <w:rPr>
          <w:rFonts w:ascii="Arial" w:hAnsi="Arial" w:cs="Arial"/>
          <w:kern w:val="0"/>
          <w:sz w:val="28"/>
        </w:rPr>
      </w:pP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2026</w:t>
      </w:r>
      <w:r>
        <w:rPr>
          <w:rFonts w:ascii="Arial" w:hAnsi="Arial" w:cs="Arial"/>
          <w:kern w:val="0"/>
          <w:sz w:val="28"/>
        </w:rPr>
        <w:t>年</w:t>
      </w:r>
      <w:r>
        <w:rPr>
          <w:rFonts w:ascii="Arial" w:hAnsi="Arial" w:cs="Arial"/>
          <w:kern w:val="0"/>
          <w:sz w:val="28"/>
        </w:rPr>
        <w:t xml:space="preserve">   </w:t>
      </w:r>
      <w:r>
        <w:rPr>
          <w:rFonts w:ascii="Arial" w:hAnsi="Arial" w:cs="Arial"/>
          <w:kern w:val="0"/>
          <w:sz w:val="28"/>
        </w:rPr>
        <w:t>月</w:t>
      </w:r>
      <w:r>
        <w:rPr>
          <w:rFonts w:ascii="Arial" w:hAnsi="Arial" w:cs="Arial"/>
          <w:kern w:val="0"/>
          <w:sz w:val="28"/>
        </w:rPr>
        <w:t xml:space="preserve">   </w:t>
      </w:r>
      <w:r>
        <w:rPr>
          <w:rFonts w:ascii="Arial" w:hAnsi="Arial" w:cs="Arial"/>
          <w:kern w:val="0"/>
          <w:sz w:val="28"/>
        </w:rPr>
        <w:t>日</w:t>
      </w:r>
    </w:p>
    <w:p w:rsidR="004563E5" w:rsidRDefault="004563E5">
      <w:pPr>
        <w:tabs>
          <w:tab w:val="left" w:pos="6080"/>
          <w:tab w:val="left" w:pos="6640"/>
        </w:tabs>
        <w:autoSpaceDE w:val="0"/>
        <w:autoSpaceDN w:val="0"/>
        <w:adjustRightInd w:val="0"/>
        <w:snapToGrid w:val="0"/>
        <w:spacing w:line="300" w:lineRule="auto"/>
        <w:ind w:right="403"/>
        <w:jc w:val="left"/>
        <w:rPr>
          <w:rFonts w:ascii="Arial" w:hAnsi="Arial" w:cs="Arial"/>
          <w:szCs w:val="21"/>
        </w:rPr>
      </w:pPr>
    </w:p>
    <w:p w:rsidR="004563E5" w:rsidRDefault="009834B9">
      <w:pPr>
        <w:snapToGrid w:val="0"/>
        <w:spacing w:line="300" w:lineRule="auto"/>
        <w:rPr>
          <w:rFonts w:ascii="Arial" w:hAnsi="Arial" w:cs="Arial"/>
        </w:rPr>
      </w:pPr>
      <w:r>
        <w:rPr>
          <w:rFonts w:ascii="Arial" w:hAnsi="Arial" w:cs="Arial"/>
        </w:rPr>
        <w:br w:type="page"/>
      </w:r>
    </w:p>
    <w:p w:rsidR="004563E5" w:rsidRDefault="009834B9">
      <w:pPr>
        <w:pStyle w:val="3"/>
        <w:numPr>
          <w:ilvl w:val="0"/>
          <w:numId w:val="5"/>
        </w:numPr>
        <w:ind w:firstLineChars="0"/>
        <w:rPr>
          <w:rFonts w:cs="Arial"/>
        </w:rPr>
      </w:pPr>
      <w:r>
        <w:rPr>
          <w:rFonts w:cs="Arial"/>
        </w:rPr>
        <w:lastRenderedPageBreak/>
        <w:t>法定代表人资格证明书</w:t>
      </w:r>
      <w:r>
        <w:rPr>
          <w:rFonts w:cs="Arial" w:hint="eastAsia"/>
        </w:rPr>
        <w:t>格式</w:t>
      </w:r>
    </w:p>
    <w:p w:rsidR="004563E5" w:rsidRDefault="004563E5">
      <w:pPr>
        <w:adjustRightInd w:val="0"/>
        <w:snapToGrid w:val="0"/>
        <w:spacing w:line="300" w:lineRule="auto"/>
        <w:ind w:firstLineChars="200" w:firstLine="420"/>
        <w:rPr>
          <w:rFonts w:ascii="Arial" w:hAnsi="Arial" w:cs="Arial"/>
          <w:szCs w:val="21"/>
        </w:rPr>
      </w:pPr>
    </w:p>
    <w:p w:rsidR="004563E5" w:rsidRDefault="009834B9">
      <w:pPr>
        <w:spacing w:line="300" w:lineRule="auto"/>
        <w:jc w:val="center"/>
        <w:rPr>
          <w:rFonts w:ascii="Arial" w:hAnsi="Arial" w:cs="Arial"/>
          <w:b/>
          <w:bCs/>
          <w:sz w:val="28"/>
          <w:szCs w:val="36"/>
        </w:rPr>
      </w:pPr>
      <w:r>
        <w:rPr>
          <w:rFonts w:ascii="Arial" w:hAnsi="Arial" w:cs="Arial"/>
          <w:b/>
          <w:bCs/>
          <w:sz w:val="28"/>
          <w:szCs w:val="36"/>
        </w:rPr>
        <w:t>法定代表人资格证明书</w:t>
      </w:r>
    </w:p>
    <w:p w:rsidR="004563E5" w:rsidRDefault="004563E5">
      <w:pPr>
        <w:adjustRightInd w:val="0"/>
        <w:snapToGrid w:val="0"/>
        <w:spacing w:line="300" w:lineRule="auto"/>
        <w:ind w:firstLineChars="200" w:firstLine="420"/>
        <w:rPr>
          <w:rFonts w:ascii="Arial" w:hAnsi="Arial" w:cs="Arial"/>
          <w:szCs w:val="21"/>
        </w:rPr>
      </w:pPr>
    </w:p>
    <w:p w:rsidR="004563E5" w:rsidRDefault="004563E5">
      <w:pPr>
        <w:adjustRightInd w:val="0"/>
        <w:snapToGrid w:val="0"/>
        <w:spacing w:line="300" w:lineRule="auto"/>
        <w:ind w:firstLineChars="200" w:firstLine="420"/>
        <w:rPr>
          <w:rFonts w:ascii="Arial" w:hAnsi="Arial" w:cs="Arial"/>
          <w:szCs w:val="21"/>
        </w:rPr>
      </w:pPr>
    </w:p>
    <w:p w:rsidR="004563E5" w:rsidRDefault="009834B9">
      <w:pPr>
        <w:adjustRightInd w:val="0"/>
        <w:snapToGrid w:val="0"/>
        <w:spacing w:line="300" w:lineRule="auto"/>
        <w:ind w:firstLineChars="200" w:firstLine="420"/>
        <w:rPr>
          <w:rFonts w:ascii="Arial" w:hAnsi="Arial" w:cs="Arial"/>
          <w:szCs w:val="21"/>
          <w:u w:val="single"/>
        </w:rPr>
      </w:pPr>
      <w:r>
        <w:rPr>
          <w:rFonts w:ascii="Arial" w:hAnsi="Arial" w:cs="Arial"/>
          <w:szCs w:val="21"/>
        </w:rPr>
        <w:t>投标人（成员）名称：</w:t>
      </w:r>
      <w:r>
        <w:rPr>
          <w:rFonts w:ascii="Arial" w:hAnsi="Arial" w:cs="Arial"/>
          <w:szCs w:val="21"/>
          <w:u w:val="single"/>
        </w:rPr>
        <w:t xml:space="preserve">                </w:t>
      </w:r>
    </w:p>
    <w:p w:rsidR="004563E5" w:rsidRDefault="009834B9">
      <w:pPr>
        <w:adjustRightInd w:val="0"/>
        <w:snapToGrid w:val="0"/>
        <w:spacing w:line="300" w:lineRule="auto"/>
        <w:ind w:firstLineChars="200" w:firstLine="420"/>
        <w:rPr>
          <w:rFonts w:ascii="Arial" w:hAnsi="Arial" w:cs="Arial"/>
          <w:szCs w:val="21"/>
          <w:u w:val="single"/>
        </w:rPr>
      </w:pPr>
      <w:r>
        <w:rPr>
          <w:rFonts w:ascii="Arial" w:hAnsi="Arial" w:cs="Arial"/>
          <w:szCs w:val="21"/>
        </w:rPr>
        <w:t>法定地址：</w:t>
      </w:r>
      <w:r>
        <w:rPr>
          <w:rFonts w:ascii="Arial" w:hAnsi="Arial" w:cs="Arial"/>
          <w:szCs w:val="21"/>
          <w:u w:val="single"/>
        </w:rPr>
        <w:t xml:space="preserve">                </w:t>
      </w:r>
    </w:p>
    <w:p w:rsidR="004563E5" w:rsidRDefault="009834B9">
      <w:pPr>
        <w:adjustRightInd w:val="0"/>
        <w:snapToGrid w:val="0"/>
        <w:spacing w:line="300" w:lineRule="auto"/>
        <w:ind w:firstLineChars="200" w:firstLine="420"/>
        <w:rPr>
          <w:rFonts w:ascii="Arial" w:hAnsi="Arial" w:cs="Arial"/>
          <w:szCs w:val="21"/>
          <w:u w:val="single"/>
        </w:rPr>
      </w:pPr>
      <w:r>
        <w:rPr>
          <w:rFonts w:ascii="Arial" w:hAnsi="Arial" w:cs="Arial"/>
          <w:szCs w:val="21"/>
        </w:rPr>
        <w:t>姓名：</w:t>
      </w:r>
      <w:r>
        <w:rPr>
          <w:rFonts w:ascii="Arial" w:hAnsi="Arial" w:cs="Arial"/>
          <w:szCs w:val="21"/>
          <w:u w:val="single"/>
        </w:rPr>
        <w:t xml:space="preserve">                </w:t>
      </w:r>
      <w:r>
        <w:rPr>
          <w:rFonts w:ascii="Arial" w:hAnsi="Arial" w:cs="Arial"/>
          <w:szCs w:val="21"/>
        </w:rPr>
        <w:t>性别：</w:t>
      </w:r>
      <w:r>
        <w:rPr>
          <w:rFonts w:ascii="Arial" w:hAnsi="Arial" w:cs="Arial"/>
          <w:szCs w:val="21"/>
          <w:u w:val="single"/>
        </w:rPr>
        <w:t xml:space="preserve">                </w:t>
      </w:r>
      <w:r>
        <w:rPr>
          <w:rFonts w:ascii="Arial" w:hAnsi="Arial" w:cs="Arial"/>
          <w:szCs w:val="21"/>
        </w:rPr>
        <w:t>年龄：</w:t>
      </w:r>
      <w:r>
        <w:rPr>
          <w:rFonts w:ascii="Arial" w:hAnsi="Arial" w:cs="Arial"/>
          <w:szCs w:val="21"/>
          <w:u w:val="single"/>
        </w:rPr>
        <w:t xml:space="preserve">                </w:t>
      </w:r>
      <w:r>
        <w:rPr>
          <w:rFonts w:ascii="Arial" w:hAnsi="Arial" w:cs="Arial"/>
          <w:szCs w:val="21"/>
        </w:rPr>
        <w:t>职务：</w:t>
      </w:r>
      <w:r>
        <w:rPr>
          <w:rFonts w:ascii="Arial" w:hAnsi="Arial" w:cs="Arial"/>
          <w:szCs w:val="21"/>
          <w:u w:val="single"/>
        </w:rPr>
        <w:t xml:space="preserve">           </w:t>
      </w:r>
    </w:p>
    <w:p w:rsidR="004563E5" w:rsidRDefault="009834B9">
      <w:pPr>
        <w:adjustRightInd w:val="0"/>
        <w:snapToGrid w:val="0"/>
        <w:spacing w:line="300" w:lineRule="auto"/>
        <w:ind w:firstLineChars="200" w:firstLine="420"/>
        <w:rPr>
          <w:rFonts w:ascii="Arial" w:hAnsi="Arial" w:cs="Arial"/>
          <w:szCs w:val="21"/>
          <w:u w:val="single"/>
        </w:rPr>
      </w:pPr>
      <w:r>
        <w:rPr>
          <w:rFonts w:ascii="Arial" w:hAnsi="Arial" w:cs="Arial"/>
          <w:szCs w:val="21"/>
        </w:rPr>
        <w:t>身份证号码：</w:t>
      </w:r>
      <w:r>
        <w:rPr>
          <w:rFonts w:ascii="Arial" w:hAnsi="Arial" w:cs="Arial"/>
          <w:szCs w:val="21"/>
          <w:u w:val="single"/>
        </w:rPr>
        <w:t xml:space="preserve">                </w:t>
      </w:r>
    </w:p>
    <w:p w:rsidR="004563E5" w:rsidRDefault="009834B9">
      <w:pPr>
        <w:adjustRightInd w:val="0"/>
        <w:snapToGrid w:val="0"/>
        <w:spacing w:line="300" w:lineRule="auto"/>
        <w:ind w:firstLineChars="200" w:firstLine="420"/>
        <w:rPr>
          <w:rFonts w:ascii="Arial" w:hAnsi="Arial" w:cs="Arial"/>
          <w:szCs w:val="21"/>
        </w:rPr>
      </w:pPr>
      <w:r>
        <w:rPr>
          <w:rFonts w:ascii="Arial" w:hAnsi="Arial" w:cs="Arial"/>
          <w:szCs w:val="21"/>
        </w:rPr>
        <w:t>该同志系公司法定代表人。</w:t>
      </w:r>
    </w:p>
    <w:p w:rsidR="004563E5" w:rsidRDefault="009834B9">
      <w:pPr>
        <w:adjustRightInd w:val="0"/>
        <w:snapToGrid w:val="0"/>
        <w:spacing w:line="300" w:lineRule="auto"/>
        <w:ind w:firstLineChars="200" w:firstLine="420"/>
        <w:rPr>
          <w:rFonts w:ascii="Arial" w:hAnsi="Arial" w:cs="Arial"/>
          <w:szCs w:val="21"/>
        </w:rPr>
      </w:pPr>
      <w:r>
        <w:rPr>
          <w:rFonts w:ascii="Arial" w:hAnsi="Arial" w:cs="Arial"/>
          <w:szCs w:val="21"/>
        </w:rPr>
        <w:t>特此证明！</w:t>
      </w:r>
    </w:p>
    <w:p w:rsidR="004563E5" w:rsidRDefault="004563E5">
      <w:pPr>
        <w:adjustRightInd w:val="0"/>
        <w:snapToGrid w:val="0"/>
        <w:spacing w:line="300" w:lineRule="auto"/>
        <w:ind w:firstLineChars="200" w:firstLine="420"/>
        <w:rPr>
          <w:rFonts w:ascii="Arial" w:hAnsi="Arial" w:cs="Arial"/>
          <w:szCs w:val="21"/>
        </w:rPr>
      </w:pPr>
    </w:p>
    <w:p w:rsidR="004563E5" w:rsidRDefault="004563E5">
      <w:pPr>
        <w:adjustRightInd w:val="0"/>
        <w:snapToGrid w:val="0"/>
        <w:spacing w:line="300" w:lineRule="auto"/>
        <w:ind w:firstLineChars="200" w:firstLine="420"/>
        <w:rPr>
          <w:rFonts w:ascii="Arial" w:hAnsi="Arial" w:cs="Arial"/>
          <w:szCs w:val="21"/>
        </w:rPr>
      </w:pPr>
    </w:p>
    <w:p w:rsidR="004563E5" w:rsidRDefault="009834B9">
      <w:pPr>
        <w:snapToGrid w:val="0"/>
        <w:spacing w:line="300" w:lineRule="auto"/>
        <w:ind w:firstLineChars="200" w:firstLine="420"/>
        <w:rPr>
          <w:rFonts w:ascii="Arial" w:hAnsi="Arial" w:cs="Arial"/>
          <w:spacing w:val="20"/>
          <w:u w:val="single"/>
        </w:rPr>
      </w:pPr>
      <w:r>
        <w:rPr>
          <w:rFonts w:ascii="Arial" w:hAnsi="Arial" w:cs="Arial"/>
        </w:rPr>
        <w:t>投标人全称：</w:t>
      </w:r>
      <w:r>
        <w:rPr>
          <w:rFonts w:ascii="Arial" w:hAnsi="Arial" w:cs="Arial"/>
        </w:rPr>
        <w:t xml:space="preserve"> </w:t>
      </w:r>
      <w:r>
        <w:rPr>
          <w:rFonts w:ascii="Arial" w:hAnsi="Arial" w:cs="Arial"/>
          <w:u w:val="single"/>
        </w:rPr>
        <w:t xml:space="preserve">                     </w:t>
      </w:r>
      <w:r>
        <w:rPr>
          <w:rFonts w:ascii="Arial" w:hAnsi="Arial" w:cs="Arial"/>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adjustRightInd w:val="0"/>
        <w:snapToGrid w:val="0"/>
        <w:spacing w:line="300" w:lineRule="auto"/>
        <w:ind w:firstLineChars="200" w:firstLine="420"/>
        <w:rPr>
          <w:rFonts w:ascii="Arial" w:hAnsi="Arial" w:cs="Arial"/>
          <w:szCs w:val="21"/>
        </w:rPr>
      </w:pPr>
    </w:p>
    <w:p w:rsidR="004563E5" w:rsidRDefault="004563E5">
      <w:pPr>
        <w:adjustRightInd w:val="0"/>
        <w:snapToGrid w:val="0"/>
        <w:spacing w:line="300" w:lineRule="auto"/>
        <w:ind w:firstLineChars="200" w:firstLine="420"/>
        <w:rPr>
          <w:rFonts w:ascii="Arial" w:hAnsi="Arial" w:cs="Arial"/>
          <w:szCs w:val="21"/>
        </w:rPr>
      </w:pPr>
    </w:p>
    <w:p w:rsidR="004563E5" w:rsidRDefault="009834B9">
      <w:pPr>
        <w:snapToGrid w:val="0"/>
        <w:spacing w:line="300" w:lineRule="auto"/>
        <w:ind w:firstLineChars="200" w:firstLine="420"/>
        <w:rPr>
          <w:rFonts w:ascii="Arial" w:hAnsi="Arial" w:cs="Arial"/>
        </w:rPr>
      </w:pPr>
      <w:r>
        <w:rPr>
          <w:rFonts w:ascii="Arial" w:hAnsi="Arial" w:cs="Arial"/>
        </w:rPr>
        <w:t>附：</w:t>
      </w:r>
    </w:p>
    <w:p w:rsidR="004563E5" w:rsidRDefault="009834B9">
      <w:pPr>
        <w:snapToGrid w:val="0"/>
        <w:spacing w:line="300" w:lineRule="auto"/>
        <w:ind w:firstLineChars="200" w:firstLine="420"/>
        <w:rPr>
          <w:rFonts w:ascii="Arial" w:hAnsi="Arial" w:cs="Arial"/>
          <w:bCs/>
        </w:rPr>
      </w:pPr>
      <w:r>
        <w:rPr>
          <w:rFonts w:ascii="Arial" w:hAnsi="Arial" w:cs="Arial"/>
          <w:bCs/>
        </w:rPr>
        <w:t>法定代表人信息：</w:t>
      </w:r>
    </w:p>
    <w:p w:rsidR="004563E5" w:rsidRDefault="009834B9">
      <w:pPr>
        <w:snapToGrid w:val="0"/>
        <w:spacing w:line="300" w:lineRule="auto"/>
        <w:ind w:firstLineChars="200" w:firstLine="420"/>
        <w:rPr>
          <w:rFonts w:ascii="Arial" w:hAnsi="Arial" w:cs="Arial"/>
          <w:bCs/>
        </w:rPr>
      </w:pPr>
      <w:r>
        <w:rPr>
          <w:rFonts w:ascii="Arial" w:hAnsi="Arial" w:cs="Arial"/>
          <w:bCs/>
        </w:rPr>
        <w:t>法定代表人联系方式（手机）：</w:t>
      </w:r>
      <w:r>
        <w:rPr>
          <w:rFonts w:ascii="Arial" w:hAnsi="Arial" w:cs="Arial"/>
          <w:bCs/>
          <w:u w:val="single"/>
        </w:rPr>
        <w:t xml:space="preserve">                     </w:t>
      </w:r>
    </w:p>
    <w:p w:rsidR="004563E5" w:rsidRDefault="009834B9">
      <w:pPr>
        <w:snapToGrid w:val="0"/>
        <w:spacing w:line="300" w:lineRule="auto"/>
        <w:ind w:firstLineChars="200" w:firstLine="420"/>
        <w:rPr>
          <w:rFonts w:ascii="Arial" w:hAnsi="Arial" w:cs="Arial"/>
          <w:bCs/>
        </w:rPr>
      </w:pPr>
      <w:r>
        <w:rPr>
          <w:rFonts w:ascii="Arial" w:hAnsi="Arial" w:cs="Arial"/>
          <w:bCs/>
        </w:rPr>
        <w:t>法定代表人身份证复印件：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7"/>
      </w:tblGrid>
      <w:tr w:rsidR="004563E5">
        <w:trPr>
          <w:trHeight w:val="2402"/>
          <w:jc w:val="center"/>
        </w:trPr>
        <w:tc>
          <w:tcPr>
            <w:tcW w:w="7227" w:type="dxa"/>
            <w:vAlign w:val="center"/>
          </w:tcPr>
          <w:p w:rsidR="004563E5" w:rsidRDefault="009834B9">
            <w:pPr>
              <w:pStyle w:val="NormalIndent1"/>
              <w:snapToGrid w:val="0"/>
              <w:spacing w:line="300" w:lineRule="auto"/>
              <w:ind w:firstLine="422"/>
              <w:jc w:val="center"/>
              <w:rPr>
                <w:rFonts w:ascii="Arial" w:hAnsi="Arial" w:cs="Arial"/>
              </w:rPr>
            </w:pPr>
            <w:r>
              <w:rPr>
                <w:rFonts w:ascii="Arial" w:hAnsi="Arial" w:cs="Arial"/>
                <w:b/>
              </w:rPr>
              <w:t>法定代表人身份证复印件</w:t>
            </w:r>
          </w:p>
        </w:tc>
      </w:tr>
    </w:tbl>
    <w:p w:rsidR="004563E5" w:rsidRDefault="009834B9">
      <w:pPr>
        <w:snapToGrid w:val="0"/>
        <w:spacing w:line="300" w:lineRule="auto"/>
        <w:rPr>
          <w:rFonts w:ascii="Arial" w:hAnsi="Arial" w:cs="Arial"/>
        </w:rPr>
      </w:pPr>
      <w:r>
        <w:rPr>
          <w:rFonts w:ascii="Arial" w:hAnsi="Arial" w:cs="Arial"/>
          <w:sz w:val="24"/>
        </w:rPr>
        <w:br w:type="page"/>
      </w:r>
    </w:p>
    <w:p w:rsidR="004563E5" w:rsidRDefault="009834B9">
      <w:pPr>
        <w:pStyle w:val="3"/>
        <w:ind w:firstLine="422"/>
        <w:rPr>
          <w:rFonts w:cs="Arial"/>
        </w:rPr>
      </w:pPr>
      <w:bookmarkStart w:id="125" w:name="_Toc345575535"/>
      <w:bookmarkStart w:id="126" w:name="_Toc336683576"/>
      <w:r>
        <w:rPr>
          <w:rFonts w:cs="Arial" w:hint="eastAsia"/>
        </w:rPr>
        <w:lastRenderedPageBreak/>
        <w:t>二</w:t>
      </w:r>
      <w:r>
        <w:rPr>
          <w:rFonts w:cs="Arial"/>
        </w:rPr>
        <w:t>、法定代表人授权开标委托书格式</w:t>
      </w:r>
      <w:bookmarkEnd w:id="125"/>
      <w:bookmarkEnd w:id="126"/>
    </w:p>
    <w:p w:rsidR="004563E5" w:rsidRDefault="004563E5">
      <w:pPr>
        <w:widowControl/>
        <w:snapToGrid w:val="0"/>
        <w:spacing w:line="300" w:lineRule="auto"/>
        <w:jc w:val="left"/>
        <w:rPr>
          <w:rFonts w:ascii="Arial" w:hAnsi="Arial" w:cs="Arial"/>
          <w:b/>
          <w:bCs/>
          <w:sz w:val="32"/>
          <w:szCs w:val="20"/>
        </w:rPr>
      </w:pPr>
    </w:p>
    <w:p w:rsidR="004563E5" w:rsidRDefault="009834B9">
      <w:pPr>
        <w:spacing w:line="300" w:lineRule="auto"/>
        <w:jc w:val="center"/>
        <w:rPr>
          <w:rFonts w:ascii="Arial" w:hAnsi="Arial" w:cs="Arial"/>
          <w:b/>
          <w:bCs/>
          <w:sz w:val="28"/>
          <w:szCs w:val="36"/>
        </w:rPr>
      </w:pPr>
      <w:r>
        <w:rPr>
          <w:rFonts w:ascii="Arial" w:hAnsi="Arial" w:cs="Arial"/>
          <w:b/>
          <w:bCs/>
          <w:sz w:val="28"/>
          <w:szCs w:val="36"/>
        </w:rPr>
        <w:t>法定代表人授权开标委托书</w:t>
      </w:r>
    </w:p>
    <w:p w:rsidR="004563E5" w:rsidRDefault="004563E5">
      <w:pPr>
        <w:pStyle w:val="ae"/>
        <w:adjustRightInd w:val="0"/>
        <w:snapToGrid w:val="0"/>
        <w:spacing w:line="300" w:lineRule="auto"/>
        <w:ind w:firstLineChars="200" w:firstLine="420"/>
        <w:rPr>
          <w:rFonts w:ascii="Arial" w:hAnsi="Arial" w:cs="Arial"/>
          <w:u w:val="single"/>
        </w:rPr>
      </w:pPr>
    </w:p>
    <w:p w:rsidR="004563E5" w:rsidRDefault="009834B9">
      <w:pPr>
        <w:pStyle w:val="ae"/>
        <w:adjustRightInd w:val="0"/>
        <w:snapToGrid w:val="0"/>
        <w:spacing w:line="300" w:lineRule="auto"/>
        <w:rPr>
          <w:rFonts w:ascii="Arial" w:hAnsi="Arial" w:cs="Arial"/>
          <w:u w:val="single"/>
        </w:rPr>
      </w:pPr>
      <w:r>
        <w:rPr>
          <w:rFonts w:ascii="Arial" w:hAnsi="Arial" w:cs="Arial"/>
          <w:u w:val="single"/>
        </w:rPr>
        <w:t>浙江省立同德医院（浙江省中医药研究院）：</w:t>
      </w:r>
    </w:p>
    <w:p w:rsidR="004563E5" w:rsidRDefault="009834B9">
      <w:pPr>
        <w:pStyle w:val="ae"/>
        <w:adjustRightInd w:val="0"/>
        <w:snapToGrid w:val="0"/>
        <w:spacing w:line="300" w:lineRule="auto"/>
        <w:rPr>
          <w:rFonts w:ascii="Arial" w:hAnsi="Arial" w:cs="Arial"/>
          <w:u w:val="single"/>
        </w:rPr>
      </w:pPr>
      <w:r>
        <w:rPr>
          <w:rFonts w:ascii="Arial" w:hAnsi="Arial" w:cs="Arial"/>
          <w:u w:val="single"/>
        </w:rPr>
        <w:t>浙江省成套招标代理有限公司：</w:t>
      </w:r>
    </w:p>
    <w:p w:rsidR="004563E5" w:rsidRDefault="009834B9">
      <w:pPr>
        <w:pStyle w:val="ae"/>
        <w:snapToGrid w:val="0"/>
        <w:spacing w:line="300" w:lineRule="auto"/>
        <w:ind w:firstLineChars="200" w:firstLine="420"/>
        <w:rPr>
          <w:rFonts w:ascii="Arial" w:hAnsi="Arial" w:cs="Arial"/>
        </w:rPr>
      </w:pPr>
      <w:r>
        <w:rPr>
          <w:rFonts w:ascii="Arial" w:hAnsi="Arial" w:cs="Arial"/>
        </w:rPr>
        <w:t>我</w:t>
      </w:r>
      <w:r>
        <w:rPr>
          <w:rFonts w:ascii="Arial" w:hAnsi="Arial" w:cs="Arial"/>
          <w:u w:val="single"/>
        </w:rPr>
        <w:t xml:space="preserve"> </w:t>
      </w:r>
      <w:r>
        <w:rPr>
          <w:rFonts w:ascii="Arial" w:hAnsi="Arial" w:cs="Arial"/>
          <w:u w:val="single"/>
        </w:rPr>
        <w:t>（法定代表人姓名）</w:t>
      </w:r>
      <w:r>
        <w:rPr>
          <w:rFonts w:ascii="Arial" w:hAnsi="Arial" w:cs="Arial"/>
          <w:u w:val="single"/>
        </w:rPr>
        <w:t xml:space="preserve"> </w:t>
      </w:r>
      <w:r>
        <w:rPr>
          <w:rFonts w:ascii="Arial" w:hAnsi="Arial" w:cs="Arial"/>
        </w:rPr>
        <w:t>以</w:t>
      </w:r>
      <w:r>
        <w:rPr>
          <w:rFonts w:ascii="Arial" w:hAnsi="Arial" w:cs="Arial"/>
          <w:u w:val="single"/>
        </w:rPr>
        <w:t xml:space="preserve">        </w:t>
      </w:r>
      <w:r>
        <w:rPr>
          <w:rFonts w:ascii="Arial" w:hAnsi="Arial" w:cs="Arial"/>
          <w:u w:val="single"/>
        </w:rPr>
        <w:t>（投标人（成员）全称）</w:t>
      </w:r>
      <w:r>
        <w:rPr>
          <w:rFonts w:ascii="Arial" w:hAnsi="Arial" w:cs="Arial"/>
          <w:u w:val="single"/>
        </w:rPr>
        <w:t xml:space="preserve">    </w:t>
      </w:r>
      <w:r>
        <w:rPr>
          <w:rFonts w:ascii="Arial" w:hAnsi="Arial" w:cs="Arial"/>
        </w:rPr>
        <w:t>法定代表人的身份授权我单位在职员工</w:t>
      </w:r>
      <w:r>
        <w:rPr>
          <w:rFonts w:ascii="Arial" w:hAnsi="Arial" w:cs="Arial"/>
          <w:u w:val="single"/>
        </w:rPr>
        <w:t>（授权代表姓名）</w:t>
      </w:r>
      <w:r>
        <w:rPr>
          <w:rFonts w:ascii="Arial" w:hAnsi="Arial" w:cs="Arial"/>
        </w:rPr>
        <w:t>、</w:t>
      </w:r>
      <w:r>
        <w:rPr>
          <w:rFonts w:ascii="Arial" w:hAnsi="Arial" w:cs="Arial"/>
          <w:u w:val="single"/>
        </w:rPr>
        <w:t xml:space="preserve">  </w:t>
      </w:r>
      <w:r>
        <w:rPr>
          <w:rFonts w:ascii="Arial" w:hAnsi="Arial" w:cs="Arial"/>
          <w:u w:val="single"/>
        </w:rPr>
        <w:t>（身份证号）</w:t>
      </w:r>
      <w:r>
        <w:rPr>
          <w:rFonts w:ascii="Arial" w:hAnsi="Arial" w:cs="Arial"/>
          <w:u w:val="single"/>
        </w:rPr>
        <w:t xml:space="preserve">   </w:t>
      </w:r>
      <w:r>
        <w:rPr>
          <w:rFonts w:ascii="Arial" w:hAnsi="Arial" w:cs="Arial"/>
        </w:rPr>
        <w:t>，为我单位的授权代表，参加你机构组织的</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sidR="0022553D" w:rsidRPr="0022553D">
        <w:rPr>
          <w:rFonts w:ascii="Arial" w:hAnsi="Arial" w:cs="Arial" w:hint="eastAsia"/>
          <w:u w:val="single"/>
        </w:rPr>
        <w:t>2026</w:t>
      </w:r>
      <w:r w:rsidR="0022553D" w:rsidRPr="0022553D">
        <w:rPr>
          <w:rFonts w:ascii="Arial" w:hAnsi="Arial" w:cs="Arial" w:hint="eastAsia"/>
          <w:u w:val="single"/>
        </w:rPr>
        <w:t>年浙江省中医药研究院馆藏古籍数字化项目</w:t>
      </w:r>
      <w:r>
        <w:rPr>
          <w:rFonts w:ascii="Arial" w:hAnsi="Arial" w:cs="Arial"/>
        </w:rPr>
        <w:t>（标项名称）的开标活动，签署开标活动中需由投标人签署相关文件、澄清答复、说明等与本项目投标有关的资料。我单位承认授权代表做出的与本项目开标活动有关的全部行为。</w:t>
      </w:r>
    </w:p>
    <w:p w:rsidR="004563E5" w:rsidRDefault="009834B9">
      <w:pPr>
        <w:pStyle w:val="ae"/>
        <w:snapToGrid w:val="0"/>
        <w:spacing w:line="300" w:lineRule="auto"/>
        <w:ind w:firstLineChars="200" w:firstLine="420"/>
        <w:rPr>
          <w:rFonts w:ascii="Arial" w:hAnsi="Arial" w:cs="Arial"/>
          <w:u w:val="single"/>
        </w:rPr>
      </w:pPr>
      <w:r>
        <w:rPr>
          <w:rFonts w:ascii="Arial" w:hAnsi="Arial" w:cs="Arial"/>
        </w:rPr>
        <w:t>投标人全称（盖单位公章）：</w:t>
      </w:r>
      <w:r>
        <w:rPr>
          <w:rFonts w:ascii="Arial" w:hAnsi="Arial" w:cs="Arial"/>
          <w:szCs w:val="21"/>
          <w:u w:val="single"/>
        </w:rPr>
        <w:t xml:space="preserve">                </w:t>
      </w:r>
    </w:p>
    <w:p w:rsidR="004563E5" w:rsidRDefault="009834B9">
      <w:pPr>
        <w:pStyle w:val="ae"/>
        <w:snapToGrid w:val="0"/>
        <w:spacing w:line="300" w:lineRule="auto"/>
        <w:ind w:firstLineChars="200" w:firstLine="420"/>
        <w:rPr>
          <w:rFonts w:ascii="Arial" w:hAnsi="Arial" w:cs="Arial"/>
          <w:u w:val="single"/>
        </w:rPr>
      </w:pPr>
      <w:r>
        <w:rPr>
          <w:rFonts w:ascii="Arial" w:hAnsi="Arial" w:cs="Arial"/>
        </w:rPr>
        <w:t>法定代表人（签字或盖章）：</w:t>
      </w:r>
      <w:r>
        <w:rPr>
          <w:rFonts w:ascii="Arial" w:hAnsi="Arial" w:cs="Arial"/>
          <w:u w:val="single"/>
        </w:rPr>
        <w:t xml:space="preserve">             </w:t>
      </w:r>
      <w:r w:rsidR="006D2773">
        <w:rPr>
          <w:rFonts w:ascii="Arial" w:hAnsi="Arial" w:cs="Arial"/>
          <w:u w:val="single"/>
        </w:rPr>
        <w:t xml:space="preserve">   </w:t>
      </w:r>
    </w:p>
    <w:p w:rsidR="004563E5" w:rsidRDefault="009834B9">
      <w:pPr>
        <w:pStyle w:val="ae"/>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附：</w:t>
      </w:r>
    </w:p>
    <w:p w:rsidR="004563E5" w:rsidRDefault="009834B9">
      <w:pPr>
        <w:snapToGrid w:val="0"/>
        <w:spacing w:line="300" w:lineRule="auto"/>
        <w:ind w:firstLineChars="200" w:firstLine="420"/>
        <w:rPr>
          <w:rFonts w:ascii="Arial" w:hAnsi="Arial" w:cs="Arial"/>
        </w:rPr>
      </w:pPr>
      <w:r>
        <w:rPr>
          <w:rFonts w:ascii="Arial" w:hAnsi="Arial" w:cs="Arial"/>
        </w:rPr>
        <w:t>授权代表信息：</w:t>
      </w:r>
    </w:p>
    <w:p w:rsidR="004563E5" w:rsidRDefault="009834B9">
      <w:pPr>
        <w:snapToGrid w:val="0"/>
        <w:spacing w:line="300" w:lineRule="auto"/>
        <w:ind w:firstLineChars="200" w:firstLine="420"/>
        <w:rPr>
          <w:rFonts w:ascii="Arial" w:hAnsi="Arial" w:cs="Arial"/>
        </w:rPr>
      </w:pPr>
      <w:r>
        <w:rPr>
          <w:rFonts w:ascii="Arial" w:hAnsi="Arial" w:cs="Arial"/>
        </w:rPr>
        <w:t>授权代表联系方式（手机）：</w:t>
      </w:r>
      <w:r>
        <w:rPr>
          <w:rFonts w:ascii="Arial" w:hAnsi="Arial" w:cs="Arial"/>
          <w:u w:val="single"/>
        </w:rPr>
        <w:t xml:space="preserve">                     </w:t>
      </w:r>
    </w:p>
    <w:p w:rsidR="004563E5" w:rsidRDefault="009834B9">
      <w:pPr>
        <w:snapToGrid w:val="0"/>
        <w:spacing w:line="300" w:lineRule="auto"/>
        <w:ind w:firstLineChars="200" w:firstLine="420"/>
        <w:rPr>
          <w:rFonts w:ascii="Arial" w:hAnsi="Arial" w:cs="Arial"/>
        </w:rPr>
      </w:pPr>
      <w:r>
        <w:rPr>
          <w:rFonts w:ascii="Arial" w:hAnsi="Arial" w:cs="Arial"/>
        </w:rPr>
        <w:t>授权代表身份证复印件：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7"/>
      </w:tblGrid>
      <w:tr w:rsidR="004563E5">
        <w:trPr>
          <w:trHeight w:val="2402"/>
          <w:jc w:val="center"/>
        </w:trPr>
        <w:tc>
          <w:tcPr>
            <w:tcW w:w="7227" w:type="dxa"/>
            <w:vAlign w:val="center"/>
          </w:tcPr>
          <w:p w:rsidR="004563E5" w:rsidRDefault="009834B9">
            <w:pPr>
              <w:pStyle w:val="NormalIndent1"/>
              <w:snapToGrid w:val="0"/>
              <w:spacing w:line="300" w:lineRule="auto"/>
              <w:jc w:val="center"/>
              <w:rPr>
                <w:rFonts w:ascii="Arial" w:hAnsi="Arial" w:cs="Arial"/>
              </w:rPr>
            </w:pPr>
            <w:r>
              <w:rPr>
                <w:rFonts w:ascii="Arial" w:hAnsi="Arial" w:cs="Arial"/>
              </w:rPr>
              <w:t>授权代表身份证复印件</w:t>
            </w:r>
          </w:p>
        </w:tc>
      </w:tr>
    </w:tbl>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投标人为其缴纳社保的证明材料（附后）。</w:t>
      </w:r>
    </w:p>
    <w:p w:rsidR="004563E5" w:rsidRDefault="004563E5">
      <w:pPr>
        <w:snapToGrid w:val="0"/>
        <w:spacing w:line="300" w:lineRule="auto"/>
        <w:ind w:firstLineChars="200" w:firstLine="420"/>
        <w:rPr>
          <w:rFonts w:ascii="Arial" w:hAnsi="Arial" w:cs="Arial"/>
        </w:rPr>
      </w:pP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说明：投标人法定代表人作为投标人代表参与本项目采购活动时，不需提供此委托书。</w:t>
      </w:r>
    </w:p>
    <w:p w:rsidR="004563E5" w:rsidRDefault="004563E5">
      <w:pPr>
        <w:snapToGrid w:val="0"/>
        <w:spacing w:line="300" w:lineRule="auto"/>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br w:type="page"/>
      </w:r>
    </w:p>
    <w:p w:rsidR="004563E5" w:rsidRDefault="009834B9">
      <w:pPr>
        <w:pStyle w:val="3"/>
        <w:ind w:firstLine="422"/>
        <w:rPr>
          <w:rFonts w:cs="Arial"/>
        </w:rPr>
      </w:pPr>
      <w:bookmarkStart w:id="127" w:name="_Toc345575543"/>
      <w:bookmarkStart w:id="128" w:name="_Toc336683581"/>
      <w:r>
        <w:rPr>
          <w:rFonts w:cs="Arial" w:hint="eastAsia"/>
        </w:rPr>
        <w:lastRenderedPageBreak/>
        <w:t>三</w:t>
      </w:r>
      <w:r>
        <w:rPr>
          <w:rFonts w:cs="Arial"/>
        </w:rPr>
        <w:t>、偏离表</w:t>
      </w:r>
      <w:bookmarkEnd w:id="127"/>
      <w:bookmarkEnd w:id="128"/>
    </w:p>
    <w:p w:rsidR="004563E5" w:rsidRDefault="009834B9">
      <w:pPr>
        <w:spacing w:line="300" w:lineRule="auto"/>
        <w:jc w:val="center"/>
        <w:rPr>
          <w:rFonts w:ascii="Arial" w:hAnsi="Arial" w:cs="Arial"/>
          <w:b/>
          <w:bCs/>
          <w:sz w:val="28"/>
          <w:szCs w:val="36"/>
        </w:rPr>
      </w:pPr>
      <w:r>
        <w:rPr>
          <w:rFonts w:ascii="Arial" w:hAnsi="Arial" w:cs="Arial"/>
          <w:b/>
          <w:bCs/>
          <w:sz w:val="28"/>
          <w:szCs w:val="36"/>
        </w:rPr>
        <w:t>偏离表</w:t>
      </w:r>
    </w:p>
    <w:p w:rsidR="004563E5" w:rsidRDefault="009834B9">
      <w:pPr>
        <w:snapToGrid w:val="0"/>
        <w:spacing w:line="300" w:lineRule="auto"/>
        <w:rPr>
          <w:rFonts w:ascii="Arial" w:hAnsi="Arial" w:cs="Arial"/>
        </w:rPr>
      </w:pPr>
      <w:r>
        <w:rPr>
          <w:rFonts w:ascii="Arial" w:hAnsi="Arial" w:cs="Arial"/>
        </w:rPr>
        <w:t>采购人：浙江省立同德医院（浙江省中医药研究院）</w:t>
      </w:r>
    </w:p>
    <w:p w:rsidR="004563E5" w:rsidRDefault="009834B9">
      <w:pPr>
        <w:snapToGrid w:val="0"/>
        <w:spacing w:line="300" w:lineRule="auto"/>
        <w:rPr>
          <w:rFonts w:ascii="Arial" w:hAnsi="Arial" w:cs="Arial"/>
        </w:rPr>
      </w:pPr>
      <w:r>
        <w:rPr>
          <w:rFonts w:ascii="Arial" w:hAnsi="Arial" w:cs="Arial"/>
        </w:rPr>
        <w:t>项目名称：</w:t>
      </w:r>
      <w:r>
        <w:rPr>
          <w:rFonts w:ascii="Arial" w:hAnsi="Arial" w:cs="Arial" w:hint="eastAsia"/>
        </w:rPr>
        <w:t>2026</w:t>
      </w:r>
      <w:r>
        <w:rPr>
          <w:rFonts w:ascii="Arial" w:hAnsi="Arial" w:cs="Arial" w:hint="eastAsia"/>
        </w:rPr>
        <w:t>年浙江省中医药研究院馆藏古籍数字化项目</w:t>
      </w:r>
    </w:p>
    <w:p w:rsidR="004563E5" w:rsidRDefault="009834B9">
      <w:pPr>
        <w:snapToGrid w:val="0"/>
        <w:spacing w:line="300" w:lineRule="auto"/>
        <w:rPr>
          <w:rFonts w:ascii="Arial" w:hAnsi="Arial" w:cs="Arial"/>
        </w:rPr>
      </w:pPr>
      <w:r>
        <w:rPr>
          <w:rFonts w:ascii="Arial" w:hAnsi="Arial" w:cs="Arial"/>
        </w:rPr>
        <w:t>项目编号：</w:t>
      </w:r>
      <w:r w:rsidR="00E93995">
        <w:rPr>
          <w:rFonts w:ascii="Arial" w:hAnsi="Arial" w:cs="Arial" w:hint="eastAsia"/>
        </w:rPr>
        <w:t>330000263210290000027-CTZB-2026030175</w:t>
      </w:r>
    </w:p>
    <w:p w:rsidR="004563E5" w:rsidRDefault="009834B9">
      <w:pPr>
        <w:snapToGrid w:val="0"/>
        <w:spacing w:line="300" w:lineRule="auto"/>
        <w:rPr>
          <w:rFonts w:ascii="Arial" w:hAnsi="Arial" w:cs="Arial"/>
          <w:u w:val="single"/>
        </w:rPr>
      </w:pPr>
      <w:r>
        <w:rPr>
          <w:rFonts w:ascii="Arial" w:hAnsi="Arial" w:cs="Arial"/>
        </w:rPr>
        <w:t>标项名称：</w:t>
      </w:r>
      <w:r>
        <w:rPr>
          <w:rFonts w:ascii="Arial" w:hAnsi="Arial" w:cs="Arial" w:hint="eastAsia"/>
          <w:u w:val="single"/>
        </w:rPr>
        <w:t xml:space="preserve"> </w:t>
      </w:r>
      <w:r>
        <w:rPr>
          <w:rFonts w:ascii="Arial" w:hAnsi="Arial" w:cs="Arial"/>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12"/>
        <w:gridCol w:w="3097"/>
        <w:gridCol w:w="2369"/>
        <w:gridCol w:w="2915"/>
      </w:tblGrid>
      <w:tr w:rsidR="004563E5">
        <w:trPr>
          <w:cantSplit/>
          <w:trHeight w:val="454"/>
        </w:trPr>
        <w:tc>
          <w:tcPr>
            <w:tcW w:w="912" w:type="dxa"/>
            <w:vAlign w:val="center"/>
          </w:tcPr>
          <w:p w:rsidR="004563E5" w:rsidRDefault="009834B9">
            <w:pPr>
              <w:snapToGrid w:val="0"/>
              <w:spacing w:line="300" w:lineRule="auto"/>
              <w:jc w:val="center"/>
              <w:rPr>
                <w:rFonts w:ascii="Arial" w:hAnsi="Arial" w:cs="Arial"/>
              </w:rPr>
            </w:pPr>
            <w:r>
              <w:rPr>
                <w:rFonts w:ascii="Arial" w:hAnsi="Arial" w:cs="Arial"/>
              </w:rPr>
              <w:t>序号</w:t>
            </w:r>
          </w:p>
        </w:tc>
        <w:tc>
          <w:tcPr>
            <w:tcW w:w="3097" w:type="dxa"/>
            <w:vAlign w:val="center"/>
          </w:tcPr>
          <w:p w:rsidR="004563E5" w:rsidRDefault="009834B9">
            <w:pPr>
              <w:snapToGrid w:val="0"/>
              <w:spacing w:line="300" w:lineRule="auto"/>
              <w:jc w:val="center"/>
              <w:rPr>
                <w:rFonts w:ascii="Arial" w:hAnsi="Arial" w:cs="Arial"/>
              </w:rPr>
            </w:pPr>
            <w:r>
              <w:rPr>
                <w:rFonts w:ascii="Arial" w:hAnsi="Arial" w:cs="Arial"/>
              </w:rPr>
              <w:t>招标文件内容</w:t>
            </w:r>
          </w:p>
        </w:tc>
        <w:tc>
          <w:tcPr>
            <w:tcW w:w="2369" w:type="dxa"/>
            <w:vAlign w:val="center"/>
          </w:tcPr>
          <w:p w:rsidR="004563E5" w:rsidRDefault="009834B9">
            <w:pPr>
              <w:snapToGrid w:val="0"/>
              <w:spacing w:line="300" w:lineRule="auto"/>
              <w:jc w:val="center"/>
              <w:rPr>
                <w:rFonts w:ascii="Arial" w:hAnsi="Arial" w:cs="Arial"/>
              </w:rPr>
            </w:pPr>
            <w:r>
              <w:rPr>
                <w:rFonts w:ascii="Arial" w:hAnsi="Arial" w:cs="Arial"/>
              </w:rPr>
              <w:t>投标响应</w:t>
            </w:r>
          </w:p>
        </w:tc>
        <w:tc>
          <w:tcPr>
            <w:tcW w:w="2915" w:type="dxa"/>
            <w:vAlign w:val="center"/>
          </w:tcPr>
          <w:p w:rsidR="004563E5" w:rsidRDefault="009834B9">
            <w:pPr>
              <w:snapToGrid w:val="0"/>
              <w:spacing w:line="300" w:lineRule="auto"/>
              <w:jc w:val="center"/>
              <w:rPr>
                <w:rFonts w:ascii="Arial" w:hAnsi="Arial" w:cs="Arial"/>
              </w:rPr>
            </w:pPr>
            <w:r>
              <w:rPr>
                <w:rFonts w:ascii="Arial" w:hAnsi="Arial" w:cs="Arial"/>
              </w:rPr>
              <w:t>说明（正偏离</w:t>
            </w:r>
            <w:r>
              <w:rPr>
                <w:rFonts w:ascii="Arial" w:hAnsi="Arial" w:cs="Arial"/>
              </w:rPr>
              <w:t>/</w:t>
            </w:r>
            <w:r>
              <w:rPr>
                <w:rFonts w:ascii="Arial" w:hAnsi="Arial" w:cs="Arial"/>
              </w:rPr>
              <w:t>负偏离）</w:t>
            </w: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r w:rsidR="004563E5">
        <w:trPr>
          <w:cantSplit/>
          <w:trHeight w:val="454"/>
        </w:trPr>
        <w:tc>
          <w:tcPr>
            <w:tcW w:w="912" w:type="dxa"/>
            <w:vAlign w:val="center"/>
          </w:tcPr>
          <w:p w:rsidR="004563E5" w:rsidRDefault="004563E5">
            <w:pPr>
              <w:snapToGrid w:val="0"/>
              <w:spacing w:line="300" w:lineRule="auto"/>
              <w:jc w:val="center"/>
              <w:rPr>
                <w:rFonts w:ascii="Arial" w:hAnsi="Arial" w:cs="Arial"/>
                <w:spacing w:val="20"/>
              </w:rPr>
            </w:pPr>
          </w:p>
        </w:tc>
        <w:tc>
          <w:tcPr>
            <w:tcW w:w="3097" w:type="dxa"/>
            <w:vAlign w:val="center"/>
          </w:tcPr>
          <w:p w:rsidR="004563E5" w:rsidRDefault="004563E5">
            <w:pPr>
              <w:snapToGrid w:val="0"/>
              <w:spacing w:line="300" w:lineRule="auto"/>
              <w:jc w:val="center"/>
              <w:rPr>
                <w:rFonts w:ascii="Arial" w:hAnsi="Arial" w:cs="Arial"/>
                <w:spacing w:val="20"/>
              </w:rPr>
            </w:pPr>
          </w:p>
        </w:tc>
        <w:tc>
          <w:tcPr>
            <w:tcW w:w="2369" w:type="dxa"/>
            <w:vAlign w:val="center"/>
          </w:tcPr>
          <w:p w:rsidR="004563E5" w:rsidRDefault="004563E5">
            <w:pPr>
              <w:snapToGrid w:val="0"/>
              <w:spacing w:line="300" w:lineRule="auto"/>
              <w:jc w:val="center"/>
              <w:rPr>
                <w:rFonts w:ascii="Arial" w:hAnsi="Arial" w:cs="Arial"/>
                <w:spacing w:val="20"/>
              </w:rPr>
            </w:pPr>
          </w:p>
        </w:tc>
        <w:tc>
          <w:tcPr>
            <w:tcW w:w="2915" w:type="dxa"/>
            <w:vAlign w:val="center"/>
          </w:tcPr>
          <w:p w:rsidR="004563E5" w:rsidRDefault="004563E5">
            <w:pPr>
              <w:snapToGrid w:val="0"/>
              <w:spacing w:line="300" w:lineRule="auto"/>
              <w:jc w:val="center"/>
              <w:rPr>
                <w:rFonts w:ascii="Arial" w:hAnsi="Arial" w:cs="Arial"/>
                <w:spacing w:val="20"/>
              </w:rPr>
            </w:pPr>
          </w:p>
        </w:tc>
      </w:tr>
    </w:tbl>
    <w:p w:rsidR="004563E5" w:rsidRDefault="004563E5">
      <w:pPr>
        <w:snapToGrid w:val="0"/>
        <w:spacing w:line="300" w:lineRule="auto"/>
        <w:rPr>
          <w:rFonts w:ascii="Arial" w:hAnsi="Arial" w:cs="Arial"/>
        </w:rPr>
      </w:pPr>
    </w:p>
    <w:p w:rsidR="004563E5" w:rsidRDefault="009834B9">
      <w:pPr>
        <w:snapToGrid w:val="0"/>
        <w:spacing w:line="300" w:lineRule="auto"/>
        <w:rPr>
          <w:rFonts w:ascii="Arial" w:hAnsi="Arial" w:cs="Arial"/>
          <w:spacing w:val="20"/>
          <w:u w:val="single"/>
        </w:rPr>
      </w:pPr>
      <w:r>
        <w:rPr>
          <w:rFonts w:ascii="Arial" w:hAnsi="Arial" w:cs="Arial"/>
        </w:rPr>
        <w:t>投标人全称：</w:t>
      </w:r>
      <w:r>
        <w:rPr>
          <w:rFonts w:ascii="Arial" w:hAnsi="Arial" w:cs="Arial"/>
        </w:rPr>
        <w:t xml:space="preserve"> </w:t>
      </w:r>
      <w:r>
        <w:rPr>
          <w:rFonts w:ascii="Arial" w:hAnsi="Arial" w:cs="Arial"/>
          <w:u w:val="single"/>
        </w:rPr>
        <w:t xml:space="preserve">                     </w:t>
      </w:r>
      <w:r>
        <w:rPr>
          <w:rFonts w:ascii="Arial" w:hAnsi="Arial" w:cs="Arial"/>
        </w:rPr>
        <w:t>（盖单位公章）</w:t>
      </w:r>
    </w:p>
    <w:p w:rsidR="004563E5" w:rsidRDefault="009834B9">
      <w:pPr>
        <w:snapToGrid w:val="0"/>
        <w:spacing w:line="300" w:lineRule="auto"/>
        <w:rPr>
          <w:rFonts w:ascii="Arial" w:hAnsi="Arial" w:cs="Arial"/>
        </w:rPr>
      </w:pPr>
      <w:r>
        <w:rPr>
          <w:rFonts w:ascii="Arial" w:hAnsi="Arial" w:cs="Arial"/>
          <w:spacing w:val="20"/>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300" w:lineRule="auto"/>
        <w:ind w:firstLineChars="200" w:firstLine="420"/>
        <w:rPr>
          <w:rFonts w:ascii="Arial" w:hAnsi="Arial" w:cs="Arial"/>
        </w:rPr>
      </w:pPr>
      <w:r>
        <w:rPr>
          <w:rFonts w:ascii="Arial" w:hAnsi="Arial" w:cs="Arial"/>
        </w:rPr>
        <w:t>填表说明：</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）对招标文件有任何偏离（包括正偏离及负偏离）均应汇总并填写在此表中。</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）完全满足招标文件要求的投标人只需填写【</w:t>
      </w:r>
      <w:r>
        <w:rPr>
          <w:rFonts w:ascii="Arial" w:hAnsi="Arial" w:cs="Arial"/>
          <w:b/>
          <w:bCs/>
          <w:u w:val="single"/>
        </w:rPr>
        <w:t>完全满足招标文件的全部要求</w:t>
      </w:r>
      <w:r>
        <w:rPr>
          <w:rFonts w:ascii="Arial" w:hAnsi="Arial" w:cs="Arial"/>
        </w:rPr>
        <w:t>】。</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）若中标人以未在偏离表中列出的负偏离为由，不按招标要求签约，采购人有权取消该中标人的中标资格，并按有关规定重新确定中标人或另行采购。</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）投标人可调整、修改上述表格。</w:t>
      </w:r>
    </w:p>
    <w:p w:rsidR="004563E5" w:rsidRDefault="009834B9">
      <w:pPr>
        <w:snapToGrid w:val="0"/>
        <w:spacing w:line="300" w:lineRule="auto"/>
        <w:ind w:firstLineChars="200" w:firstLine="420"/>
        <w:rPr>
          <w:rFonts w:ascii="Arial" w:hAnsi="Arial" w:cs="Arial"/>
        </w:rPr>
      </w:pPr>
      <w:r>
        <w:rPr>
          <w:rFonts w:ascii="Arial" w:eastAsia="楷体" w:hAnsi="Arial" w:cs="Arial"/>
        </w:rPr>
        <w:t>（</w:t>
      </w:r>
      <w:r>
        <w:rPr>
          <w:rFonts w:ascii="Arial" w:eastAsia="楷体" w:hAnsi="Arial" w:cs="Arial"/>
        </w:rPr>
        <w:t>5</w:t>
      </w:r>
      <w:r>
        <w:rPr>
          <w:rFonts w:ascii="Arial" w:eastAsia="楷体" w:hAnsi="Arial" w:cs="Arial"/>
        </w:rPr>
        <w:t>）</w:t>
      </w:r>
      <w:r>
        <w:rPr>
          <w:rFonts w:ascii="Arial" w:hAnsi="Arial" w:cs="Arial"/>
        </w:rPr>
        <w:t>投标文件响应内容对招标文件要求如有偏离均应填写偏离表，如不填写，采购人有权视作投标文件完全响应招标文件要求。</w:t>
      </w:r>
    </w:p>
    <w:p w:rsidR="004563E5" w:rsidRDefault="004563E5">
      <w:pPr>
        <w:pStyle w:val="a5"/>
        <w:rPr>
          <w:rFonts w:ascii="Arial" w:hAnsi="Arial" w:cs="Arial"/>
        </w:rPr>
      </w:pPr>
    </w:p>
    <w:p w:rsidR="004563E5" w:rsidRDefault="004563E5">
      <w:pPr>
        <w:snapToGrid w:val="0"/>
        <w:spacing w:line="300" w:lineRule="auto"/>
        <w:rPr>
          <w:rFonts w:ascii="Arial" w:hAnsi="Arial" w:cs="Arial"/>
          <w:spacing w:val="20"/>
        </w:rPr>
      </w:pPr>
    </w:p>
    <w:p w:rsidR="004563E5" w:rsidRDefault="009834B9">
      <w:pPr>
        <w:pStyle w:val="3"/>
        <w:ind w:firstLine="422"/>
        <w:rPr>
          <w:rFonts w:cs="Arial"/>
          <w:szCs w:val="21"/>
        </w:rPr>
      </w:pPr>
      <w:r>
        <w:rPr>
          <w:rFonts w:cs="Arial"/>
          <w:szCs w:val="21"/>
        </w:rPr>
        <w:br w:type="page"/>
      </w:r>
      <w:bookmarkStart w:id="129" w:name="_Toc345575550"/>
      <w:bookmarkStart w:id="130" w:name="_Toc245088215"/>
    </w:p>
    <w:p w:rsidR="004563E5" w:rsidRDefault="009834B9">
      <w:pPr>
        <w:pStyle w:val="3"/>
        <w:ind w:firstLine="422"/>
        <w:rPr>
          <w:rFonts w:cs="Arial"/>
        </w:rPr>
      </w:pPr>
      <w:r>
        <w:rPr>
          <w:rFonts w:cs="Arial" w:hint="eastAsia"/>
        </w:rPr>
        <w:lastRenderedPageBreak/>
        <w:t>四</w:t>
      </w:r>
      <w:r>
        <w:rPr>
          <w:rFonts w:cs="Arial"/>
        </w:rPr>
        <w:t>、</w:t>
      </w:r>
      <w:bookmarkEnd w:id="129"/>
      <w:bookmarkEnd w:id="130"/>
      <w:r>
        <w:rPr>
          <w:rFonts w:cs="Arial"/>
        </w:rPr>
        <w:t>廉政承诺书</w:t>
      </w:r>
    </w:p>
    <w:p w:rsidR="004563E5" w:rsidRDefault="009834B9">
      <w:pPr>
        <w:spacing w:line="300" w:lineRule="auto"/>
        <w:jc w:val="center"/>
        <w:rPr>
          <w:rFonts w:ascii="Arial" w:hAnsi="Arial" w:cs="Arial"/>
          <w:b/>
          <w:bCs/>
          <w:sz w:val="28"/>
          <w:szCs w:val="36"/>
        </w:rPr>
      </w:pPr>
      <w:r>
        <w:rPr>
          <w:rFonts w:ascii="Arial" w:hAnsi="Arial" w:cs="Arial"/>
          <w:b/>
          <w:bCs/>
          <w:sz w:val="28"/>
          <w:szCs w:val="36"/>
        </w:rPr>
        <w:t>廉政承诺书</w:t>
      </w:r>
    </w:p>
    <w:p w:rsidR="004563E5" w:rsidRDefault="009834B9">
      <w:pPr>
        <w:snapToGrid w:val="0"/>
        <w:spacing w:line="300" w:lineRule="auto"/>
        <w:rPr>
          <w:rFonts w:ascii="Arial" w:hAnsi="Arial" w:cs="Arial"/>
          <w:szCs w:val="21"/>
        </w:rPr>
      </w:pPr>
      <w:r>
        <w:rPr>
          <w:rFonts w:ascii="Arial" w:hAnsi="Arial" w:cs="Arial"/>
          <w:szCs w:val="21"/>
          <w:u w:val="single"/>
        </w:rPr>
        <w:t>浙江省立同德医院（浙江省中医药研究院）</w:t>
      </w:r>
      <w:r>
        <w:rPr>
          <w:rFonts w:ascii="Arial" w:hAnsi="Arial" w:cs="Arial"/>
          <w:szCs w:val="21"/>
        </w:rPr>
        <w:t>：</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我单位响应</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Pr>
          <w:rFonts w:ascii="Arial" w:hAnsi="Arial" w:cs="Arial"/>
          <w:szCs w:val="21"/>
        </w:rPr>
        <w:t>项目招标要求参加投标。在这次投标过程中和中标后，我们将严格遵守国家法律法规要求，并郑重承诺：</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一、不向项目有关人员及部门赠送礼金礼物、有价证券、回扣以及中介费、介绍费、咨询费等好处费；</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二、不为项目有关人员及部门报销应由你方单位或个人支付的费用；</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三、不向项目有关人员及部门提供有可能影响公正的宴请和健身娱乐等活动；</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四、不为项目有关人员及部门出国（境）、旅游等提供方便；</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五、不为项目有关人员个人装修住房、婚丧嫁娶、配偶子女工作安排等提供好处；</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如违反上述承诺，你单位有权立即取消我单位投标、中标资格，由此引起的相应损失均由我单位承担。</w:t>
      </w:r>
    </w:p>
    <w:p w:rsidR="004563E5" w:rsidRDefault="004563E5">
      <w:pPr>
        <w:snapToGrid w:val="0"/>
        <w:spacing w:line="300" w:lineRule="auto"/>
        <w:rPr>
          <w:rFonts w:ascii="Arial" w:hAnsi="Arial" w:cs="Arial"/>
        </w:rPr>
      </w:pPr>
    </w:p>
    <w:p w:rsidR="004563E5" w:rsidRDefault="004563E5">
      <w:pPr>
        <w:snapToGrid w:val="0"/>
        <w:spacing w:line="300" w:lineRule="auto"/>
        <w:rPr>
          <w:rFonts w:ascii="Arial" w:hAnsi="Arial" w:cs="Arial"/>
        </w:rPr>
      </w:pPr>
    </w:p>
    <w:p w:rsidR="004563E5" w:rsidRDefault="009834B9">
      <w:pPr>
        <w:snapToGrid w:val="0"/>
        <w:spacing w:line="300" w:lineRule="auto"/>
        <w:ind w:firstLineChars="200" w:firstLine="420"/>
        <w:rPr>
          <w:rFonts w:ascii="Arial" w:hAnsi="Arial" w:cs="Arial"/>
          <w:spacing w:val="20"/>
          <w:u w:val="single"/>
        </w:rPr>
      </w:pPr>
      <w:r>
        <w:rPr>
          <w:rFonts w:ascii="Arial" w:hAnsi="Arial" w:cs="Arial"/>
        </w:rPr>
        <w:t>投标人全称：</w:t>
      </w:r>
      <w:r>
        <w:rPr>
          <w:rFonts w:ascii="Arial" w:hAnsi="Arial" w:cs="Arial"/>
        </w:rPr>
        <w:t xml:space="preserve"> </w:t>
      </w:r>
      <w:r>
        <w:rPr>
          <w:rFonts w:ascii="Arial" w:hAnsi="Arial" w:cs="Arial"/>
          <w:u w:val="single"/>
        </w:rPr>
        <w:t xml:space="preserve">                     </w:t>
      </w:r>
      <w:r>
        <w:rPr>
          <w:rFonts w:ascii="Arial" w:hAnsi="Arial" w:cs="Arial"/>
        </w:rPr>
        <w:t>（盖单位公章）</w:t>
      </w:r>
    </w:p>
    <w:p w:rsidR="004563E5" w:rsidRDefault="009834B9">
      <w:pPr>
        <w:snapToGrid w:val="0"/>
        <w:spacing w:line="300" w:lineRule="auto"/>
        <w:ind w:firstLineChars="200" w:firstLine="420"/>
        <w:rPr>
          <w:rFonts w:ascii="Arial" w:hAnsi="Arial" w:cs="Arial"/>
          <w:spacing w:val="20"/>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300" w:lineRule="auto"/>
        <w:rPr>
          <w:rFonts w:ascii="Arial" w:hAnsi="Arial" w:cs="Arial"/>
          <w:szCs w:val="21"/>
        </w:rPr>
      </w:pPr>
      <w:r>
        <w:rPr>
          <w:rFonts w:ascii="Arial" w:hAnsi="Arial" w:cs="Arial"/>
          <w:szCs w:val="21"/>
        </w:rPr>
        <w:br w:type="page"/>
      </w:r>
    </w:p>
    <w:p w:rsidR="004563E5" w:rsidRDefault="009834B9">
      <w:pPr>
        <w:pStyle w:val="3"/>
        <w:ind w:firstLine="422"/>
        <w:rPr>
          <w:rFonts w:cs="Arial"/>
        </w:rPr>
      </w:pPr>
      <w:bookmarkStart w:id="131" w:name="_Toc345575552"/>
      <w:r>
        <w:rPr>
          <w:rFonts w:cs="Arial" w:hint="eastAsia"/>
        </w:rPr>
        <w:lastRenderedPageBreak/>
        <w:t>五</w:t>
      </w:r>
      <w:r>
        <w:rPr>
          <w:rFonts w:cs="Arial"/>
        </w:rPr>
        <w:t>、其他资信资料</w:t>
      </w:r>
      <w:bookmarkEnd w:id="131"/>
    </w:p>
    <w:p w:rsidR="004563E5" w:rsidRDefault="009834B9">
      <w:pPr>
        <w:spacing w:line="300" w:lineRule="auto"/>
        <w:jc w:val="center"/>
        <w:rPr>
          <w:rFonts w:ascii="Arial" w:hAnsi="Arial" w:cs="Arial"/>
          <w:b/>
          <w:bCs/>
          <w:sz w:val="28"/>
          <w:szCs w:val="36"/>
        </w:rPr>
      </w:pPr>
      <w:r>
        <w:rPr>
          <w:rFonts w:ascii="Arial" w:hAnsi="Arial" w:cs="Arial"/>
          <w:b/>
          <w:bCs/>
          <w:sz w:val="28"/>
          <w:szCs w:val="36"/>
        </w:rPr>
        <w:t>其他资信资料</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2"/>
        <w:gridCol w:w="1078"/>
        <w:gridCol w:w="115"/>
        <w:gridCol w:w="780"/>
        <w:gridCol w:w="2045"/>
        <w:gridCol w:w="689"/>
        <w:gridCol w:w="674"/>
        <w:gridCol w:w="693"/>
        <w:gridCol w:w="662"/>
        <w:gridCol w:w="657"/>
        <w:gridCol w:w="594"/>
        <w:gridCol w:w="572"/>
      </w:tblGrid>
      <w:tr w:rsidR="004563E5">
        <w:trPr>
          <w:trHeight w:val="454"/>
        </w:trPr>
        <w:tc>
          <w:tcPr>
            <w:tcW w:w="682"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单位名称</w:t>
            </w:r>
          </w:p>
        </w:tc>
        <w:tc>
          <w:tcPr>
            <w:tcW w:w="1078" w:type="dxa"/>
            <w:vAlign w:val="center"/>
          </w:tcPr>
          <w:p w:rsidR="004563E5" w:rsidRDefault="004563E5">
            <w:pPr>
              <w:snapToGrid w:val="0"/>
              <w:spacing w:line="300" w:lineRule="auto"/>
              <w:jc w:val="center"/>
              <w:rPr>
                <w:rFonts w:ascii="Arial" w:hAnsi="Arial" w:cs="Arial"/>
                <w:szCs w:val="21"/>
              </w:rPr>
            </w:pPr>
          </w:p>
        </w:tc>
        <w:tc>
          <w:tcPr>
            <w:tcW w:w="895"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电话</w:t>
            </w:r>
          </w:p>
        </w:tc>
        <w:tc>
          <w:tcPr>
            <w:tcW w:w="2045" w:type="dxa"/>
            <w:vAlign w:val="center"/>
          </w:tcPr>
          <w:p w:rsidR="004563E5" w:rsidRDefault="004563E5">
            <w:pPr>
              <w:snapToGrid w:val="0"/>
              <w:spacing w:line="300" w:lineRule="auto"/>
              <w:jc w:val="center"/>
              <w:rPr>
                <w:rFonts w:ascii="Arial" w:hAnsi="Arial" w:cs="Arial"/>
                <w:szCs w:val="21"/>
              </w:rPr>
            </w:pPr>
          </w:p>
        </w:tc>
        <w:tc>
          <w:tcPr>
            <w:tcW w:w="689" w:type="dxa"/>
            <w:vAlign w:val="center"/>
          </w:tcPr>
          <w:p w:rsidR="004563E5" w:rsidRDefault="009834B9" w:rsidP="00537C65">
            <w:pPr>
              <w:snapToGrid w:val="0"/>
              <w:spacing w:line="300" w:lineRule="auto"/>
              <w:ind w:leftChars="50" w:left="105" w:rightChars="50" w:right="105"/>
              <w:jc w:val="center"/>
              <w:rPr>
                <w:rFonts w:ascii="Arial" w:hAnsi="Arial" w:cs="Arial"/>
                <w:szCs w:val="21"/>
              </w:rPr>
            </w:pPr>
            <w:r>
              <w:rPr>
                <w:rFonts w:ascii="Arial" w:hAnsi="Arial" w:cs="Arial"/>
                <w:szCs w:val="21"/>
              </w:rPr>
              <w:t>主管部门</w:t>
            </w:r>
          </w:p>
        </w:tc>
        <w:tc>
          <w:tcPr>
            <w:tcW w:w="674" w:type="dxa"/>
            <w:vAlign w:val="center"/>
          </w:tcPr>
          <w:p w:rsidR="004563E5" w:rsidRDefault="004563E5">
            <w:pPr>
              <w:snapToGrid w:val="0"/>
              <w:spacing w:line="300" w:lineRule="auto"/>
              <w:jc w:val="center"/>
              <w:rPr>
                <w:rFonts w:ascii="Arial" w:hAnsi="Arial" w:cs="Arial"/>
                <w:szCs w:val="21"/>
              </w:rPr>
            </w:pPr>
          </w:p>
        </w:tc>
        <w:tc>
          <w:tcPr>
            <w:tcW w:w="1355"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单位法人</w:t>
            </w:r>
          </w:p>
        </w:tc>
        <w:tc>
          <w:tcPr>
            <w:tcW w:w="657" w:type="dxa"/>
            <w:vAlign w:val="center"/>
          </w:tcPr>
          <w:p w:rsidR="004563E5" w:rsidRDefault="004563E5">
            <w:pPr>
              <w:snapToGrid w:val="0"/>
              <w:spacing w:line="300" w:lineRule="auto"/>
              <w:jc w:val="center"/>
              <w:rPr>
                <w:rFonts w:ascii="Arial" w:hAnsi="Arial" w:cs="Arial"/>
                <w:szCs w:val="21"/>
              </w:rPr>
            </w:pPr>
          </w:p>
        </w:tc>
        <w:tc>
          <w:tcPr>
            <w:tcW w:w="594"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职务</w:t>
            </w:r>
          </w:p>
        </w:tc>
        <w:tc>
          <w:tcPr>
            <w:tcW w:w="572" w:type="dxa"/>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地</w:t>
            </w:r>
            <w:r>
              <w:rPr>
                <w:rFonts w:ascii="Arial" w:hAnsi="Arial" w:cs="Arial"/>
                <w:szCs w:val="21"/>
              </w:rPr>
              <w:t xml:space="preserve"> </w:t>
            </w:r>
            <w:r>
              <w:rPr>
                <w:rFonts w:ascii="Arial" w:hAnsi="Arial" w:cs="Arial"/>
                <w:szCs w:val="21"/>
              </w:rPr>
              <w:t>址</w:t>
            </w:r>
          </w:p>
        </w:tc>
        <w:tc>
          <w:tcPr>
            <w:tcW w:w="1078" w:type="dxa"/>
            <w:vAlign w:val="center"/>
          </w:tcPr>
          <w:p w:rsidR="004563E5" w:rsidRDefault="004563E5">
            <w:pPr>
              <w:snapToGrid w:val="0"/>
              <w:spacing w:line="300" w:lineRule="auto"/>
              <w:jc w:val="center"/>
              <w:rPr>
                <w:rFonts w:ascii="Arial" w:hAnsi="Arial" w:cs="Arial"/>
                <w:szCs w:val="21"/>
              </w:rPr>
            </w:pPr>
          </w:p>
        </w:tc>
        <w:tc>
          <w:tcPr>
            <w:tcW w:w="895"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传真</w:t>
            </w:r>
          </w:p>
        </w:tc>
        <w:tc>
          <w:tcPr>
            <w:tcW w:w="2045" w:type="dxa"/>
            <w:vAlign w:val="center"/>
          </w:tcPr>
          <w:p w:rsidR="004563E5" w:rsidRDefault="004563E5">
            <w:pPr>
              <w:snapToGrid w:val="0"/>
              <w:spacing w:line="300" w:lineRule="auto"/>
              <w:jc w:val="center"/>
              <w:rPr>
                <w:rFonts w:ascii="Arial" w:hAnsi="Arial" w:cs="Arial"/>
                <w:szCs w:val="21"/>
              </w:rPr>
            </w:pPr>
          </w:p>
        </w:tc>
        <w:tc>
          <w:tcPr>
            <w:tcW w:w="689" w:type="dxa"/>
            <w:vAlign w:val="center"/>
          </w:tcPr>
          <w:p w:rsidR="004563E5" w:rsidRDefault="009834B9" w:rsidP="00537C65">
            <w:pPr>
              <w:snapToGrid w:val="0"/>
              <w:spacing w:line="300" w:lineRule="auto"/>
              <w:ind w:leftChars="50" w:left="105" w:rightChars="50" w:right="105"/>
              <w:jc w:val="center"/>
              <w:rPr>
                <w:rFonts w:ascii="Arial" w:hAnsi="Arial" w:cs="Arial"/>
                <w:szCs w:val="21"/>
              </w:rPr>
            </w:pPr>
            <w:r>
              <w:rPr>
                <w:rFonts w:ascii="Arial" w:hAnsi="Arial" w:cs="Arial"/>
                <w:szCs w:val="21"/>
              </w:rPr>
              <w:t>单位性质</w:t>
            </w:r>
          </w:p>
        </w:tc>
        <w:tc>
          <w:tcPr>
            <w:tcW w:w="674" w:type="dxa"/>
            <w:vAlign w:val="center"/>
          </w:tcPr>
          <w:p w:rsidR="004563E5" w:rsidRDefault="004563E5">
            <w:pPr>
              <w:snapToGrid w:val="0"/>
              <w:spacing w:line="300" w:lineRule="auto"/>
              <w:jc w:val="center"/>
              <w:rPr>
                <w:rFonts w:ascii="Arial" w:hAnsi="Arial" w:cs="Arial"/>
                <w:szCs w:val="21"/>
              </w:rPr>
            </w:pPr>
          </w:p>
        </w:tc>
        <w:tc>
          <w:tcPr>
            <w:tcW w:w="1355"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技术负责人</w:t>
            </w:r>
          </w:p>
        </w:tc>
        <w:tc>
          <w:tcPr>
            <w:tcW w:w="657" w:type="dxa"/>
            <w:vAlign w:val="center"/>
          </w:tcPr>
          <w:p w:rsidR="004563E5" w:rsidRDefault="004563E5">
            <w:pPr>
              <w:snapToGrid w:val="0"/>
              <w:spacing w:line="300" w:lineRule="auto"/>
              <w:jc w:val="center"/>
              <w:rPr>
                <w:rFonts w:ascii="Arial" w:hAnsi="Arial" w:cs="Arial"/>
                <w:szCs w:val="21"/>
              </w:rPr>
            </w:pPr>
          </w:p>
        </w:tc>
        <w:tc>
          <w:tcPr>
            <w:tcW w:w="594"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职务</w:t>
            </w:r>
          </w:p>
        </w:tc>
        <w:tc>
          <w:tcPr>
            <w:tcW w:w="572" w:type="dxa"/>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restart"/>
            <w:vAlign w:val="center"/>
          </w:tcPr>
          <w:p w:rsidR="004563E5" w:rsidRDefault="009834B9">
            <w:pPr>
              <w:snapToGrid w:val="0"/>
              <w:spacing w:line="300" w:lineRule="auto"/>
              <w:jc w:val="center"/>
              <w:rPr>
                <w:rFonts w:ascii="Arial" w:hAnsi="Arial" w:cs="Arial"/>
                <w:szCs w:val="21"/>
              </w:rPr>
            </w:pPr>
            <w:r>
              <w:rPr>
                <w:rFonts w:ascii="Arial" w:hAnsi="Arial" w:cs="Arial"/>
                <w:szCs w:val="21"/>
              </w:rPr>
              <w:t>单位概况</w:t>
            </w:r>
          </w:p>
        </w:tc>
        <w:tc>
          <w:tcPr>
            <w:tcW w:w="1193"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营业执照经营范围</w:t>
            </w:r>
          </w:p>
        </w:tc>
        <w:tc>
          <w:tcPr>
            <w:tcW w:w="2825" w:type="dxa"/>
            <w:gridSpan w:val="2"/>
            <w:vAlign w:val="center"/>
          </w:tcPr>
          <w:p w:rsidR="004563E5" w:rsidRDefault="004563E5">
            <w:pPr>
              <w:snapToGrid w:val="0"/>
              <w:spacing w:line="300" w:lineRule="auto"/>
              <w:jc w:val="left"/>
              <w:rPr>
                <w:rFonts w:ascii="Arial" w:hAnsi="Arial" w:cs="Arial"/>
                <w:szCs w:val="21"/>
              </w:rPr>
            </w:pPr>
          </w:p>
        </w:tc>
        <w:tc>
          <w:tcPr>
            <w:tcW w:w="689" w:type="dxa"/>
            <w:vMerge w:val="restart"/>
            <w:vAlign w:val="center"/>
          </w:tcPr>
          <w:p w:rsidR="004563E5" w:rsidRDefault="009834B9">
            <w:pPr>
              <w:snapToGrid w:val="0"/>
              <w:spacing w:line="300" w:lineRule="auto"/>
              <w:jc w:val="center"/>
              <w:rPr>
                <w:rFonts w:ascii="Arial" w:hAnsi="Arial" w:cs="Arial"/>
                <w:szCs w:val="21"/>
              </w:rPr>
            </w:pPr>
            <w:r>
              <w:rPr>
                <w:rFonts w:ascii="Arial" w:hAnsi="Arial" w:cs="Arial"/>
                <w:szCs w:val="21"/>
              </w:rPr>
              <w:t>上一年主要经济指标</w:t>
            </w:r>
          </w:p>
        </w:tc>
        <w:tc>
          <w:tcPr>
            <w:tcW w:w="1367" w:type="dxa"/>
            <w:gridSpan w:val="2"/>
            <w:tcBorders>
              <w:right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年营业收入</w:t>
            </w:r>
          </w:p>
        </w:tc>
        <w:tc>
          <w:tcPr>
            <w:tcW w:w="2485" w:type="dxa"/>
            <w:gridSpan w:val="4"/>
            <w:tcBorders>
              <w:left w:val="single" w:sz="4" w:space="0" w:color="auto"/>
            </w:tcBorders>
            <w:vAlign w:val="center"/>
          </w:tcPr>
          <w:p w:rsidR="004563E5" w:rsidRDefault="00495773">
            <w:pPr>
              <w:snapToGrid w:val="0"/>
              <w:spacing w:line="300" w:lineRule="auto"/>
              <w:jc w:val="center"/>
              <w:rPr>
                <w:rFonts w:ascii="Arial" w:hAnsi="Arial" w:cs="Arial"/>
                <w:szCs w:val="21"/>
              </w:rPr>
            </w:pPr>
            <w:r>
              <w:rPr>
                <w:rFonts w:ascii="Arial" w:hAnsi="Arial" w:cs="Arial" w:hint="eastAsia"/>
                <w:szCs w:val="21"/>
              </w:rPr>
              <w:t xml:space="preserve"> </w:t>
            </w: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统一社会信用代码</w:t>
            </w:r>
          </w:p>
        </w:tc>
        <w:tc>
          <w:tcPr>
            <w:tcW w:w="2825" w:type="dxa"/>
            <w:gridSpan w:val="2"/>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right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资产总额</w:t>
            </w:r>
          </w:p>
        </w:tc>
        <w:tc>
          <w:tcPr>
            <w:tcW w:w="2485" w:type="dxa"/>
            <w:gridSpan w:val="4"/>
            <w:tcBorders>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资质情况</w:t>
            </w:r>
          </w:p>
        </w:tc>
        <w:tc>
          <w:tcPr>
            <w:tcW w:w="2825" w:type="dxa"/>
            <w:gridSpan w:val="2"/>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left w:val="single" w:sz="4" w:space="0" w:color="auto"/>
              <w:bottom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信用情况</w:t>
            </w:r>
          </w:p>
        </w:tc>
        <w:tc>
          <w:tcPr>
            <w:tcW w:w="2825" w:type="dxa"/>
            <w:gridSpan w:val="2"/>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bottom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tcBorders>
              <w:bottom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荣誉情况</w:t>
            </w:r>
          </w:p>
        </w:tc>
        <w:tc>
          <w:tcPr>
            <w:tcW w:w="2825" w:type="dxa"/>
            <w:gridSpan w:val="2"/>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tcBorders>
              <w:bottom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体系认证</w:t>
            </w:r>
          </w:p>
        </w:tc>
        <w:tc>
          <w:tcPr>
            <w:tcW w:w="2825" w:type="dxa"/>
            <w:gridSpan w:val="2"/>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tcBorders>
              <w:bottom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开户银行</w:t>
            </w:r>
          </w:p>
        </w:tc>
        <w:tc>
          <w:tcPr>
            <w:tcW w:w="2825" w:type="dxa"/>
            <w:gridSpan w:val="2"/>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vAlign w:val="center"/>
          </w:tcPr>
          <w:p w:rsidR="004563E5" w:rsidRDefault="004563E5">
            <w:pPr>
              <w:snapToGrid w:val="0"/>
              <w:spacing w:line="300" w:lineRule="auto"/>
              <w:jc w:val="center"/>
              <w:rPr>
                <w:rFonts w:ascii="Arial" w:hAnsi="Arial" w:cs="Arial"/>
                <w:szCs w:val="21"/>
              </w:rPr>
            </w:pPr>
          </w:p>
        </w:tc>
        <w:tc>
          <w:tcPr>
            <w:tcW w:w="1193" w:type="dxa"/>
            <w:gridSpan w:val="2"/>
            <w:tcBorders>
              <w:bottom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账号</w:t>
            </w:r>
          </w:p>
        </w:tc>
        <w:tc>
          <w:tcPr>
            <w:tcW w:w="2825" w:type="dxa"/>
            <w:gridSpan w:val="2"/>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689" w:type="dxa"/>
            <w:vMerge/>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Merge/>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1193" w:type="dxa"/>
            <w:gridSpan w:val="2"/>
            <w:tcBorders>
              <w:bottom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在职员工总数</w:t>
            </w:r>
          </w:p>
        </w:tc>
        <w:tc>
          <w:tcPr>
            <w:tcW w:w="2825" w:type="dxa"/>
            <w:gridSpan w:val="2"/>
            <w:tcBorders>
              <w:bottom w:val="single" w:sz="4" w:space="0" w:color="auto"/>
            </w:tcBorders>
            <w:vAlign w:val="center"/>
          </w:tcPr>
          <w:p w:rsidR="004563E5" w:rsidRDefault="009834B9">
            <w:pPr>
              <w:snapToGrid w:val="0"/>
              <w:spacing w:line="300" w:lineRule="auto"/>
              <w:jc w:val="left"/>
              <w:rPr>
                <w:rFonts w:ascii="Arial" w:hAnsi="Arial" w:cs="Arial"/>
                <w:szCs w:val="21"/>
              </w:rPr>
            </w:pPr>
            <w:r>
              <w:rPr>
                <w:rFonts w:ascii="Arial" w:hAnsi="Arial" w:cs="Arial"/>
                <w:szCs w:val="21"/>
              </w:rPr>
              <w:t>共</w:t>
            </w:r>
            <w:r>
              <w:rPr>
                <w:rFonts w:ascii="Arial" w:hAnsi="Arial" w:cs="Arial"/>
                <w:szCs w:val="21"/>
              </w:rPr>
              <w:t xml:space="preserve">  </w:t>
            </w:r>
            <w:r>
              <w:rPr>
                <w:rFonts w:ascii="Arial" w:hAnsi="Arial" w:cs="Arial"/>
                <w:szCs w:val="21"/>
              </w:rPr>
              <w:t>人</w:t>
            </w:r>
          </w:p>
          <w:p w:rsidR="004563E5" w:rsidRDefault="009834B9">
            <w:pPr>
              <w:snapToGrid w:val="0"/>
              <w:spacing w:line="300" w:lineRule="auto"/>
              <w:jc w:val="left"/>
              <w:rPr>
                <w:rFonts w:ascii="Arial" w:hAnsi="Arial" w:cs="Arial"/>
                <w:szCs w:val="21"/>
              </w:rPr>
            </w:pPr>
            <w:r>
              <w:rPr>
                <w:rFonts w:ascii="Arial" w:hAnsi="Arial" w:cs="Arial"/>
                <w:szCs w:val="21"/>
              </w:rPr>
              <w:t>其中：</w:t>
            </w:r>
          </w:p>
        </w:tc>
        <w:tc>
          <w:tcPr>
            <w:tcW w:w="689" w:type="dxa"/>
            <w:vMerge/>
            <w:tcBorders>
              <w:bottom w:val="single" w:sz="4" w:space="0" w:color="auto"/>
            </w:tcBorders>
            <w:vAlign w:val="center"/>
          </w:tcPr>
          <w:p w:rsidR="004563E5" w:rsidRDefault="004563E5">
            <w:pPr>
              <w:snapToGrid w:val="0"/>
              <w:spacing w:line="300" w:lineRule="auto"/>
              <w:jc w:val="center"/>
              <w:rPr>
                <w:rFonts w:ascii="Arial" w:hAnsi="Arial" w:cs="Arial"/>
                <w:szCs w:val="21"/>
              </w:rPr>
            </w:pPr>
          </w:p>
        </w:tc>
        <w:tc>
          <w:tcPr>
            <w:tcW w:w="1367" w:type="dxa"/>
            <w:gridSpan w:val="2"/>
            <w:tcBorders>
              <w:top w:val="single" w:sz="4" w:space="0" w:color="auto"/>
              <w:bottom w:val="single" w:sz="4" w:space="0" w:color="auto"/>
              <w:right w:val="single" w:sz="4" w:space="0" w:color="auto"/>
            </w:tcBorders>
            <w:vAlign w:val="center"/>
          </w:tcPr>
          <w:p w:rsidR="004563E5" w:rsidRDefault="004563E5">
            <w:pPr>
              <w:snapToGrid w:val="0"/>
              <w:spacing w:line="300" w:lineRule="auto"/>
              <w:jc w:val="center"/>
              <w:rPr>
                <w:rFonts w:ascii="Arial" w:hAnsi="Arial" w:cs="Arial"/>
                <w:szCs w:val="21"/>
              </w:rPr>
            </w:pPr>
          </w:p>
        </w:tc>
        <w:tc>
          <w:tcPr>
            <w:tcW w:w="2485" w:type="dxa"/>
            <w:gridSpan w:val="4"/>
            <w:tcBorders>
              <w:top w:val="single" w:sz="4" w:space="0" w:color="auto"/>
              <w:left w:val="single" w:sz="4" w:space="0" w:color="auto"/>
            </w:tcBorders>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682"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其他说明</w:t>
            </w:r>
          </w:p>
        </w:tc>
        <w:tc>
          <w:tcPr>
            <w:tcW w:w="8559" w:type="dxa"/>
            <w:gridSpan w:val="11"/>
            <w:vAlign w:val="center"/>
          </w:tcPr>
          <w:p w:rsidR="004563E5" w:rsidRDefault="004563E5">
            <w:pPr>
              <w:snapToGrid w:val="0"/>
              <w:spacing w:line="300" w:lineRule="auto"/>
              <w:rPr>
                <w:rFonts w:ascii="Arial" w:hAnsi="Arial" w:cs="Arial"/>
                <w:szCs w:val="21"/>
                <w:u w:val="single"/>
              </w:rPr>
            </w:pPr>
          </w:p>
        </w:tc>
      </w:tr>
    </w:tbl>
    <w:p w:rsidR="004563E5" w:rsidRDefault="009834B9">
      <w:pPr>
        <w:snapToGrid w:val="0"/>
        <w:spacing w:beforeLines="25" w:before="60" w:line="300" w:lineRule="auto"/>
        <w:ind w:firstLineChars="200" w:firstLine="420"/>
        <w:rPr>
          <w:rFonts w:ascii="Arial" w:hAnsi="Arial" w:cs="Arial"/>
          <w:szCs w:val="21"/>
        </w:rPr>
      </w:pPr>
      <w:r>
        <w:rPr>
          <w:rFonts w:ascii="Arial" w:hAnsi="Arial" w:cs="Arial"/>
          <w:szCs w:val="21"/>
        </w:rPr>
        <w:t>【说明】：相关证明材料附后。</w:t>
      </w: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adjustRightInd w:val="0"/>
        <w:snapToGrid w:val="0"/>
        <w:spacing w:line="300" w:lineRule="auto"/>
        <w:ind w:firstLineChars="200" w:firstLine="420"/>
        <w:rPr>
          <w:rFonts w:ascii="Arial" w:hAnsi="Arial" w:cs="Arial"/>
          <w:szCs w:val="21"/>
        </w:rPr>
      </w:pPr>
      <w:r>
        <w:rPr>
          <w:rFonts w:ascii="Arial" w:hAnsi="Arial" w:cs="Arial"/>
          <w:szCs w:val="21"/>
        </w:rPr>
        <w:t>日期：</w:t>
      </w:r>
      <w:r>
        <w:rPr>
          <w:rFonts w:ascii="Arial" w:hAnsi="Arial" w:cs="Arial"/>
          <w:szCs w:val="21"/>
        </w:rPr>
        <w:t>2026</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4563E5" w:rsidRDefault="004563E5">
      <w:pPr>
        <w:snapToGrid w:val="0"/>
        <w:spacing w:line="300" w:lineRule="auto"/>
        <w:ind w:firstLineChars="200" w:firstLine="420"/>
        <w:rPr>
          <w:rFonts w:ascii="Arial" w:hAnsi="Arial" w:cs="Arial"/>
          <w:szCs w:val="21"/>
        </w:rPr>
      </w:pPr>
    </w:p>
    <w:p w:rsidR="004563E5" w:rsidRDefault="009834B9">
      <w:pPr>
        <w:snapToGrid w:val="0"/>
        <w:spacing w:line="300" w:lineRule="auto"/>
        <w:ind w:firstLineChars="200" w:firstLine="420"/>
        <w:rPr>
          <w:rFonts w:ascii="Arial" w:hAnsi="Arial" w:cs="Arial"/>
          <w:szCs w:val="21"/>
        </w:rPr>
      </w:pPr>
      <w:r>
        <w:rPr>
          <w:rFonts w:ascii="Arial" w:hAnsi="Arial" w:cs="Arial"/>
          <w:szCs w:val="21"/>
        </w:rPr>
        <w:t>说明：</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）投标人简介、技术力量、资质、信用、荣誉、管理体系认证等资料。（资格审查资料中已提供的不需重复提供）附后。</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）投标人应如实填写以上内容，不得有虚假。没有内容可不填。</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rPr>
        <w:t>评标办法所要求资料请务必提供。</w:t>
      </w:r>
    </w:p>
    <w:p w:rsidR="004563E5" w:rsidRDefault="009834B9">
      <w:pPr>
        <w:pStyle w:val="22"/>
        <w:snapToGrid w:val="0"/>
        <w:spacing w:line="300" w:lineRule="auto"/>
        <w:ind w:left="840" w:hanging="420"/>
        <w:rPr>
          <w:rFonts w:ascii="Arial" w:hAnsi="Arial" w:cs="Arial"/>
          <w:spacing w:val="20"/>
        </w:rPr>
      </w:pPr>
      <w:r>
        <w:rPr>
          <w:rFonts w:ascii="Arial" w:hAnsi="Arial" w:cs="Arial"/>
        </w:rPr>
        <w:br w:type="page"/>
      </w:r>
    </w:p>
    <w:p w:rsidR="004563E5" w:rsidRDefault="009834B9">
      <w:pPr>
        <w:pStyle w:val="3"/>
        <w:ind w:firstLine="422"/>
        <w:rPr>
          <w:rFonts w:cs="Arial"/>
        </w:rPr>
      </w:pPr>
      <w:bookmarkStart w:id="132" w:name="_Toc336683582"/>
      <w:bookmarkStart w:id="133" w:name="_Toc345575551"/>
      <w:r>
        <w:rPr>
          <w:rFonts w:cs="Arial" w:hint="eastAsia"/>
        </w:rPr>
        <w:lastRenderedPageBreak/>
        <w:t>六</w:t>
      </w:r>
      <w:r>
        <w:rPr>
          <w:rFonts w:cs="Arial"/>
        </w:rPr>
        <w:t>、同类业绩表格式</w:t>
      </w:r>
      <w:bookmarkEnd w:id="132"/>
      <w:bookmarkEnd w:id="133"/>
    </w:p>
    <w:p w:rsidR="004563E5" w:rsidRDefault="009834B9">
      <w:pPr>
        <w:spacing w:line="300" w:lineRule="auto"/>
        <w:jc w:val="center"/>
        <w:rPr>
          <w:rFonts w:ascii="Arial" w:hAnsi="Arial" w:cs="Arial"/>
          <w:b/>
          <w:bCs/>
          <w:sz w:val="28"/>
          <w:szCs w:val="36"/>
        </w:rPr>
      </w:pPr>
      <w:r>
        <w:rPr>
          <w:rFonts w:ascii="Arial" w:hAnsi="Arial" w:cs="Arial"/>
          <w:b/>
          <w:bCs/>
          <w:sz w:val="28"/>
          <w:szCs w:val="36"/>
        </w:rPr>
        <w:t>同类业绩表</w:t>
      </w:r>
    </w:p>
    <w:p w:rsidR="004563E5" w:rsidRDefault="009834B9">
      <w:pPr>
        <w:snapToGrid w:val="0"/>
        <w:spacing w:line="300" w:lineRule="auto"/>
        <w:rPr>
          <w:rFonts w:ascii="Arial" w:hAnsi="Arial" w:cs="Arial"/>
        </w:rPr>
      </w:pPr>
      <w:r>
        <w:rPr>
          <w:rFonts w:ascii="Arial" w:hAnsi="Arial" w:cs="Arial"/>
        </w:rPr>
        <w:t>采购人：浙江省立同德医院（浙江省中医药研究院）</w:t>
      </w:r>
    </w:p>
    <w:p w:rsidR="004563E5" w:rsidRDefault="009834B9">
      <w:pPr>
        <w:snapToGrid w:val="0"/>
        <w:spacing w:line="300" w:lineRule="auto"/>
        <w:rPr>
          <w:rFonts w:ascii="Arial" w:hAnsi="Arial" w:cs="Arial"/>
        </w:rPr>
      </w:pPr>
      <w:r>
        <w:rPr>
          <w:rFonts w:ascii="Arial" w:hAnsi="Arial" w:cs="Arial"/>
        </w:rPr>
        <w:t>项目名称：</w:t>
      </w:r>
      <w:r>
        <w:rPr>
          <w:rFonts w:ascii="Arial" w:hAnsi="Arial" w:cs="Arial" w:hint="eastAsia"/>
          <w:u w:val="single"/>
        </w:rPr>
        <w:t>2026</w:t>
      </w:r>
      <w:r>
        <w:rPr>
          <w:rFonts w:ascii="Arial" w:hAnsi="Arial" w:cs="Arial" w:hint="eastAsia"/>
          <w:u w:val="single"/>
        </w:rPr>
        <w:t>年浙江省中医药研究院馆藏古籍数字化项目</w:t>
      </w:r>
    </w:p>
    <w:p w:rsidR="004563E5" w:rsidRDefault="009834B9">
      <w:pPr>
        <w:snapToGrid w:val="0"/>
        <w:spacing w:line="300" w:lineRule="auto"/>
        <w:rPr>
          <w:rFonts w:ascii="Arial" w:hAnsi="Arial" w:cs="Arial"/>
        </w:rPr>
      </w:pPr>
      <w:r>
        <w:rPr>
          <w:rFonts w:ascii="Arial" w:hAnsi="Arial" w:cs="Arial"/>
        </w:rPr>
        <w:t>项目编号：</w:t>
      </w:r>
      <w:r w:rsidR="00E93995">
        <w:rPr>
          <w:rFonts w:ascii="Arial" w:hAnsi="Arial" w:cs="Arial" w:hint="eastAsia"/>
        </w:rPr>
        <w:t>330000263210290000027-CTZB-2026030175</w:t>
      </w:r>
    </w:p>
    <w:p w:rsidR="004563E5" w:rsidRDefault="009834B9">
      <w:pPr>
        <w:snapToGrid w:val="0"/>
        <w:spacing w:line="300" w:lineRule="auto"/>
        <w:rPr>
          <w:rFonts w:ascii="Arial" w:hAnsi="Arial" w:cs="Arial"/>
        </w:rPr>
      </w:pPr>
      <w:r>
        <w:rPr>
          <w:rFonts w:ascii="Arial" w:hAnsi="Arial" w:cs="Arial"/>
        </w:rPr>
        <w:t>标项名称：</w:t>
      </w:r>
      <w:r>
        <w:rPr>
          <w:rFonts w:ascii="Arial" w:hAnsi="Arial" w:cs="Arial" w:hint="eastAsia"/>
          <w:u w:val="single"/>
        </w:rPr>
        <w:t xml:space="preserve"> </w:t>
      </w:r>
      <w:r>
        <w:rPr>
          <w:rFonts w:ascii="Arial" w:hAnsi="Arial" w:cs="Arial"/>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072"/>
        <w:gridCol w:w="1430"/>
        <w:gridCol w:w="1610"/>
        <w:gridCol w:w="1072"/>
        <w:gridCol w:w="1073"/>
        <w:gridCol w:w="894"/>
        <w:gridCol w:w="894"/>
        <w:gridCol w:w="714"/>
      </w:tblGrid>
      <w:tr w:rsidR="004563E5">
        <w:trPr>
          <w:trHeight w:val="454"/>
        </w:trPr>
        <w:tc>
          <w:tcPr>
            <w:tcW w:w="642" w:type="dxa"/>
            <w:vAlign w:val="center"/>
          </w:tcPr>
          <w:p w:rsidR="004563E5" w:rsidRDefault="009834B9">
            <w:pPr>
              <w:snapToGrid w:val="0"/>
              <w:spacing w:line="300" w:lineRule="auto"/>
              <w:jc w:val="center"/>
              <w:rPr>
                <w:rFonts w:ascii="Arial" w:hAnsi="Arial" w:cs="Arial"/>
                <w:caps/>
              </w:rPr>
            </w:pPr>
            <w:r>
              <w:rPr>
                <w:rFonts w:ascii="Arial" w:hAnsi="Arial" w:cs="Arial"/>
                <w:caps/>
              </w:rPr>
              <w:t>序号</w:t>
            </w:r>
          </w:p>
        </w:tc>
        <w:tc>
          <w:tcPr>
            <w:tcW w:w="1072" w:type="dxa"/>
            <w:vAlign w:val="center"/>
          </w:tcPr>
          <w:p w:rsidR="004563E5" w:rsidRDefault="009834B9">
            <w:pPr>
              <w:snapToGrid w:val="0"/>
              <w:spacing w:line="300" w:lineRule="auto"/>
              <w:jc w:val="center"/>
              <w:rPr>
                <w:rFonts w:ascii="Arial" w:hAnsi="Arial" w:cs="Arial"/>
                <w:caps/>
              </w:rPr>
            </w:pPr>
            <w:r>
              <w:rPr>
                <w:rFonts w:ascii="Arial" w:hAnsi="Arial" w:cs="Arial"/>
              </w:rPr>
              <w:t>合同编号</w:t>
            </w:r>
          </w:p>
        </w:tc>
        <w:tc>
          <w:tcPr>
            <w:tcW w:w="1430" w:type="dxa"/>
            <w:vAlign w:val="center"/>
          </w:tcPr>
          <w:p w:rsidR="004563E5" w:rsidRDefault="009834B9">
            <w:pPr>
              <w:snapToGrid w:val="0"/>
              <w:spacing w:line="300" w:lineRule="auto"/>
              <w:jc w:val="center"/>
              <w:rPr>
                <w:rFonts w:ascii="Arial" w:hAnsi="Arial" w:cs="Arial"/>
                <w:caps/>
              </w:rPr>
            </w:pPr>
            <w:r>
              <w:rPr>
                <w:rFonts w:ascii="Arial" w:hAnsi="Arial" w:cs="Arial"/>
                <w:caps/>
              </w:rPr>
              <w:t>用户名称</w:t>
            </w:r>
          </w:p>
        </w:tc>
        <w:tc>
          <w:tcPr>
            <w:tcW w:w="1610" w:type="dxa"/>
            <w:vAlign w:val="center"/>
          </w:tcPr>
          <w:p w:rsidR="004563E5" w:rsidRDefault="009834B9">
            <w:pPr>
              <w:snapToGrid w:val="0"/>
              <w:spacing w:line="300" w:lineRule="auto"/>
              <w:jc w:val="center"/>
              <w:rPr>
                <w:rFonts w:ascii="Arial" w:hAnsi="Arial" w:cs="Arial"/>
                <w:caps/>
              </w:rPr>
            </w:pPr>
            <w:r>
              <w:rPr>
                <w:rFonts w:ascii="Arial" w:hAnsi="Arial" w:cs="Arial"/>
                <w:caps/>
              </w:rPr>
              <w:t>合同内容描述</w:t>
            </w:r>
          </w:p>
        </w:tc>
        <w:tc>
          <w:tcPr>
            <w:tcW w:w="1072" w:type="dxa"/>
            <w:vAlign w:val="center"/>
          </w:tcPr>
          <w:p w:rsidR="004563E5" w:rsidRDefault="009834B9">
            <w:pPr>
              <w:snapToGrid w:val="0"/>
              <w:spacing w:line="300" w:lineRule="auto"/>
              <w:jc w:val="center"/>
              <w:rPr>
                <w:rFonts w:ascii="Arial" w:hAnsi="Arial" w:cs="Arial"/>
                <w:caps/>
              </w:rPr>
            </w:pPr>
            <w:r>
              <w:rPr>
                <w:rFonts w:ascii="Arial" w:hAnsi="Arial" w:cs="Arial"/>
                <w:caps/>
              </w:rPr>
              <w:t>合同金额</w:t>
            </w:r>
          </w:p>
        </w:tc>
        <w:tc>
          <w:tcPr>
            <w:tcW w:w="1073" w:type="dxa"/>
            <w:vAlign w:val="center"/>
          </w:tcPr>
          <w:p w:rsidR="004563E5" w:rsidRDefault="009834B9">
            <w:pPr>
              <w:snapToGrid w:val="0"/>
              <w:spacing w:line="300" w:lineRule="auto"/>
              <w:jc w:val="center"/>
              <w:rPr>
                <w:rFonts w:ascii="Arial" w:hAnsi="Arial" w:cs="Arial"/>
                <w:caps/>
              </w:rPr>
            </w:pPr>
            <w:r>
              <w:rPr>
                <w:rFonts w:ascii="Arial" w:hAnsi="Arial" w:cs="Arial"/>
              </w:rPr>
              <w:t>签约及完成日期</w:t>
            </w:r>
          </w:p>
        </w:tc>
        <w:tc>
          <w:tcPr>
            <w:tcW w:w="894" w:type="dxa"/>
            <w:vAlign w:val="center"/>
          </w:tcPr>
          <w:p w:rsidR="004563E5" w:rsidRDefault="009834B9">
            <w:pPr>
              <w:snapToGrid w:val="0"/>
              <w:spacing w:line="300" w:lineRule="auto"/>
              <w:jc w:val="center"/>
              <w:rPr>
                <w:rFonts w:ascii="Arial" w:hAnsi="Arial" w:cs="Arial"/>
              </w:rPr>
            </w:pPr>
            <w:r>
              <w:rPr>
                <w:rFonts w:ascii="Arial" w:hAnsi="Arial" w:cs="Arial"/>
              </w:rPr>
              <w:t>联系人</w:t>
            </w:r>
          </w:p>
        </w:tc>
        <w:tc>
          <w:tcPr>
            <w:tcW w:w="894" w:type="dxa"/>
            <w:vAlign w:val="center"/>
          </w:tcPr>
          <w:p w:rsidR="004563E5" w:rsidRDefault="009834B9">
            <w:pPr>
              <w:snapToGrid w:val="0"/>
              <w:spacing w:line="300" w:lineRule="auto"/>
              <w:jc w:val="center"/>
              <w:rPr>
                <w:rFonts w:ascii="Arial" w:hAnsi="Arial" w:cs="Arial"/>
              </w:rPr>
            </w:pPr>
            <w:r>
              <w:rPr>
                <w:rFonts w:ascii="Arial" w:hAnsi="Arial" w:cs="Arial"/>
              </w:rPr>
              <w:t>联系电话</w:t>
            </w:r>
          </w:p>
        </w:tc>
        <w:tc>
          <w:tcPr>
            <w:tcW w:w="714" w:type="dxa"/>
            <w:vAlign w:val="center"/>
          </w:tcPr>
          <w:p w:rsidR="004563E5" w:rsidRDefault="009834B9">
            <w:pPr>
              <w:snapToGrid w:val="0"/>
              <w:spacing w:line="300" w:lineRule="auto"/>
              <w:jc w:val="center"/>
              <w:rPr>
                <w:rFonts w:ascii="Arial" w:hAnsi="Arial" w:cs="Arial"/>
              </w:rPr>
            </w:pPr>
            <w:r>
              <w:rPr>
                <w:rFonts w:ascii="Arial" w:hAnsi="Arial" w:cs="Arial"/>
              </w:rPr>
              <w:t>备注</w:t>
            </w: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r w:rsidR="004563E5">
        <w:trPr>
          <w:trHeight w:val="454"/>
        </w:trPr>
        <w:tc>
          <w:tcPr>
            <w:tcW w:w="642"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430" w:type="dxa"/>
            <w:vAlign w:val="center"/>
          </w:tcPr>
          <w:p w:rsidR="004563E5" w:rsidRDefault="004563E5">
            <w:pPr>
              <w:snapToGrid w:val="0"/>
              <w:spacing w:line="300" w:lineRule="auto"/>
              <w:jc w:val="center"/>
              <w:rPr>
                <w:rFonts w:ascii="Arial" w:hAnsi="Arial" w:cs="Arial"/>
                <w:spacing w:val="20"/>
              </w:rPr>
            </w:pPr>
          </w:p>
        </w:tc>
        <w:tc>
          <w:tcPr>
            <w:tcW w:w="1610" w:type="dxa"/>
            <w:vAlign w:val="center"/>
          </w:tcPr>
          <w:p w:rsidR="004563E5" w:rsidRDefault="004563E5">
            <w:pPr>
              <w:snapToGrid w:val="0"/>
              <w:spacing w:line="300" w:lineRule="auto"/>
              <w:jc w:val="center"/>
              <w:rPr>
                <w:rFonts w:ascii="Arial" w:hAnsi="Arial" w:cs="Arial"/>
                <w:spacing w:val="20"/>
              </w:rPr>
            </w:pPr>
          </w:p>
        </w:tc>
        <w:tc>
          <w:tcPr>
            <w:tcW w:w="1072" w:type="dxa"/>
            <w:vAlign w:val="center"/>
          </w:tcPr>
          <w:p w:rsidR="004563E5" w:rsidRDefault="004563E5">
            <w:pPr>
              <w:snapToGrid w:val="0"/>
              <w:spacing w:line="300" w:lineRule="auto"/>
              <w:jc w:val="center"/>
              <w:rPr>
                <w:rFonts w:ascii="Arial" w:hAnsi="Arial" w:cs="Arial"/>
                <w:spacing w:val="20"/>
              </w:rPr>
            </w:pPr>
          </w:p>
        </w:tc>
        <w:tc>
          <w:tcPr>
            <w:tcW w:w="1073"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894" w:type="dxa"/>
            <w:vAlign w:val="center"/>
          </w:tcPr>
          <w:p w:rsidR="004563E5" w:rsidRDefault="004563E5">
            <w:pPr>
              <w:snapToGrid w:val="0"/>
              <w:spacing w:line="300" w:lineRule="auto"/>
              <w:jc w:val="center"/>
              <w:rPr>
                <w:rFonts w:ascii="Arial" w:hAnsi="Arial" w:cs="Arial"/>
                <w:spacing w:val="20"/>
              </w:rPr>
            </w:pPr>
          </w:p>
        </w:tc>
        <w:tc>
          <w:tcPr>
            <w:tcW w:w="714" w:type="dxa"/>
            <w:vAlign w:val="center"/>
          </w:tcPr>
          <w:p w:rsidR="004563E5" w:rsidRDefault="004563E5">
            <w:pPr>
              <w:snapToGrid w:val="0"/>
              <w:spacing w:line="300" w:lineRule="auto"/>
              <w:jc w:val="center"/>
              <w:rPr>
                <w:rFonts w:ascii="Arial" w:hAnsi="Arial" w:cs="Arial"/>
                <w:spacing w:val="20"/>
              </w:rPr>
            </w:pPr>
          </w:p>
        </w:tc>
      </w:tr>
    </w:tbl>
    <w:p w:rsidR="004563E5" w:rsidRDefault="004563E5">
      <w:pPr>
        <w:adjustRightInd w:val="0"/>
        <w:snapToGrid w:val="0"/>
        <w:spacing w:line="300" w:lineRule="auto"/>
        <w:rPr>
          <w:rFonts w:ascii="Arial" w:hAnsi="Arial" w:cs="Arial"/>
        </w:rPr>
      </w:pPr>
    </w:p>
    <w:p w:rsidR="004563E5" w:rsidRDefault="009834B9">
      <w:pPr>
        <w:snapToGrid w:val="0"/>
        <w:spacing w:line="300" w:lineRule="auto"/>
        <w:ind w:firstLineChars="200" w:firstLine="420"/>
        <w:rPr>
          <w:rFonts w:ascii="Arial" w:hAnsi="Arial" w:cs="Arial"/>
          <w:spacing w:val="20"/>
          <w:u w:val="single"/>
        </w:rPr>
      </w:pPr>
      <w:r>
        <w:rPr>
          <w:rFonts w:ascii="Arial" w:hAnsi="Arial" w:cs="Arial"/>
        </w:rPr>
        <w:t>投标人全称：</w:t>
      </w:r>
      <w:r>
        <w:rPr>
          <w:rFonts w:ascii="Arial" w:hAnsi="Arial" w:cs="Arial"/>
        </w:rPr>
        <w:t xml:space="preserve"> </w:t>
      </w:r>
      <w:r>
        <w:rPr>
          <w:rFonts w:ascii="Arial" w:hAnsi="Arial" w:cs="Arial"/>
          <w:u w:val="single"/>
        </w:rPr>
        <w:t xml:space="preserve">                     </w:t>
      </w:r>
      <w:r>
        <w:rPr>
          <w:rFonts w:ascii="Arial" w:hAnsi="Arial" w:cs="Arial"/>
        </w:rPr>
        <w:t>（盖单位公章）</w:t>
      </w:r>
    </w:p>
    <w:p w:rsidR="004563E5" w:rsidRDefault="009834B9">
      <w:pPr>
        <w:snapToGrid w:val="0"/>
        <w:spacing w:line="300" w:lineRule="auto"/>
        <w:ind w:firstLineChars="200" w:firstLine="420"/>
        <w:rPr>
          <w:rFonts w:ascii="Arial" w:hAnsi="Arial" w:cs="Arial"/>
        </w:rPr>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填表说明：</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）此表不提供，可视为无业绩。</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）此表仅提供了格式，表格不够可自行增加。</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）表后附合同等相关证明材料。</w:t>
      </w:r>
    </w:p>
    <w:p w:rsidR="004563E5" w:rsidRDefault="009834B9">
      <w:pPr>
        <w:snapToGrid w:val="0"/>
        <w:spacing w:line="30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）评标办法所要求资料请务必提供。</w:t>
      </w:r>
    </w:p>
    <w:p w:rsidR="004563E5" w:rsidRDefault="009834B9">
      <w:pPr>
        <w:pStyle w:val="3"/>
        <w:ind w:firstLine="502"/>
        <w:rPr>
          <w:rFonts w:cs="Arial"/>
        </w:rPr>
      </w:pPr>
      <w:r>
        <w:rPr>
          <w:rFonts w:cs="Arial"/>
          <w:spacing w:val="20"/>
        </w:rPr>
        <w:br w:type="page"/>
      </w:r>
      <w:bookmarkStart w:id="134" w:name="_Toc426996339"/>
      <w:bookmarkStart w:id="135" w:name="_Toc345575547"/>
      <w:bookmarkStart w:id="136" w:name="_Toc345575544"/>
      <w:bookmarkStart w:id="137" w:name="_Toc245088206"/>
      <w:r>
        <w:rPr>
          <w:rFonts w:cs="Arial" w:hint="eastAsia"/>
        </w:rPr>
        <w:lastRenderedPageBreak/>
        <w:t>七</w:t>
      </w:r>
      <w:r>
        <w:rPr>
          <w:rFonts w:cs="Arial"/>
        </w:rPr>
        <w:t>、</w:t>
      </w:r>
      <w:bookmarkEnd w:id="134"/>
      <w:bookmarkEnd w:id="135"/>
      <w:r>
        <w:rPr>
          <w:rFonts w:cs="Arial"/>
        </w:rPr>
        <w:t>提供针对本项目的完整技术解决方案</w:t>
      </w:r>
    </w:p>
    <w:p w:rsidR="004563E5" w:rsidRDefault="004563E5"/>
    <w:bookmarkEnd w:id="136"/>
    <w:bookmarkEnd w:id="137"/>
    <w:p w:rsidR="004563E5" w:rsidRDefault="009834B9">
      <w:pPr>
        <w:spacing w:line="300" w:lineRule="auto"/>
        <w:jc w:val="center"/>
        <w:rPr>
          <w:rFonts w:ascii="Arial" w:hAnsi="Arial" w:cs="Arial"/>
          <w:b/>
          <w:bCs/>
          <w:sz w:val="28"/>
          <w:szCs w:val="36"/>
        </w:rPr>
      </w:pPr>
      <w:r>
        <w:rPr>
          <w:rFonts w:ascii="Arial" w:hAnsi="Arial" w:cs="Arial"/>
          <w:b/>
          <w:bCs/>
          <w:sz w:val="28"/>
          <w:szCs w:val="36"/>
        </w:rPr>
        <w:t>提供针对本项目的完整技术解决方案</w:t>
      </w:r>
    </w:p>
    <w:p w:rsidR="004563E5" w:rsidRDefault="009834B9">
      <w:pPr>
        <w:pStyle w:val="3"/>
        <w:ind w:firstLine="422"/>
        <w:rPr>
          <w:rFonts w:cs="Arial"/>
        </w:rPr>
      </w:pPr>
      <w:r>
        <w:rPr>
          <w:rFonts w:cs="Arial"/>
        </w:rPr>
        <w:t>（一）项目需求分析</w:t>
      </w:r>
    </w:p>
    <w:p w:rsidR="004563E5" w:rsidRDefault="009834B9">
      <w:pPr>
        <w:snapToGrid w:val="0"/>
        <w:spacing w:line="300" w:lineRule="auto"/>
        <w:ind w:firstLineChars="200" w:firstLine="420"/>
        <w:rPr>
          <w:rFonts w:ascii="Arial" w:hAnsi="Arial" w:cs="Arial"/>
        </w:rPr>
      </w:pPr>
      <w:r>
        <w:rPr>
          <w:rFonts w:ascii="Arial" w:hAnsi="Arial" w:cs="Arial"/>
        </w:rPr>
        <w:t>投标人通过对项目情况的了解，并对项目需求进行分析，阐述项目现状、重点、难点；</w:t>
      </w:r>
    </w:p>
    <w:p w:rsidR="004563E5" w:rsidRDefault="004563E5"/>
    <w:p w:rsidR="004563E5" w:rsidRDefault="009834B9">
      <w:pPr>
        <w:pStyle w:val="3"/>
        <w:ind w:firstLine="422"/>
        <w:rPr>
          <w:rFonts w:cs="Arial"/>
        </w:rPr>
      </w:pPr>
      <w:r>
        <w:rPr>
          <w:rFonts w:cs="Arial"/>
        </w:rPr>
        <w:t>（二）采购内容响应说明</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4563E5">
        <w:trPr>
          <w:trHeight w:val="454"/>
        </w:trPr>
        <w:tc>
          <w:tcPr>
            <w:tcW w:w="5784" w:type="dxa"/>
            <w:gridSpan w:val="3"/>
            <w:tcBorders>
              <w:right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招标文件要求</w:t>
            </w:r>
          </w:p>
        </w:tc>
        <w:tc>
          <w:tcPr>
            <w:tcW w:w="1994" w:type="dxa"/>
            <w:vMerge w:val="restart"/>
            <w:tcBorders>
              <w:left w:val="single" w:sz="4" w:space="0" w:color="auto"/>
              <w:right w:val="single" w:sz="4" w:space="0" w:color="auto"/>
            </w:tcBorders>
            <w:vAlign w:val="center"/>
          </w:tcPr>
          <w:p w:rsidR="004563E5" w:rsidRDefault="009834B9">
            <w:pPr>
              <w:snapToGrid w:val="0"/>
              <w:spacing w:line="300" w:lineRule="auto"/>
              <w:jc w:val="center"/>
              <w:rPr>
                <w:rFonts w:ascii="Arial" w:hAnsi="Arial" w:cs="Arial"/>
                <w:szCs w:val="21"/>
              </w:rPr>
            </w:pPr>
            <w:r>
              <w:rPr>
                <w:rFonts w:ascii="Arial" w:hAnsi="Arial" w:cs="Arial"/>
                <w:szCs w:val="21"/>
              </w:rPr>
              <w:t>投标文件对应响应内容</w:t>
            </w:r>
          </w:p>
        </w:tc>
        <w:tc>
          <w:tcPr>
            <w:tcW w:w="1623" w:type="dxa"/>
            <w:vMerge w:val="restart"/>
            <w:tcBorders>
              <w:left w:val="single" w:sz="4" w:space="0" w:color="auto"/>
            </w:tcBorders>
            <w:vAlign w:val="center"/>
          </w:tcPr>
          <w:p w:rsidR="004563E5" w:rsidRDefault="009834B9">
            <w:pPr>
              <w:snapToGrid w:val="0"/>
              <w:spacing w:line="300" w:lineRule="auto"/>
              <w:jc w:val="center"/>
              <w:rPr>
                <w:rFonts w:ascii="Arial" w:hAnsi="Arial" w:cs="Arial"/>
              </w:rPr>
            </w:pPr>
            <w:r>
              <w:rPr>
                <w:rFonts w:ascii="Arial" w:hAnsi="Arial" w:cs="Arial"/>
              </w:rPr>
              <w:t>是否满足</w:t>
            </w:r>
          </w:p>
          <w:p w:rsidR="004563E5" w:rsidRDefault="009834B9">
            <w:pPr>
              <w:pStyle w:val="NormalIndent1"/>
              <w:snapToGrid w:val="0"/>
              <w:spacing w:line="300" w:lineRule="auto"/>
              <w:ind w:firstLineChars="0" w:firstLine="0"/>
              <w:jc w:val="center"/>
              <w:rPr>
                <w:rFonts w:ascii="Arial" w:hAnsi="Arial" w:cs="Arial"/>
              </w:rPr>
            </w:pPr>
            <w:r>
              <w:rPr>
                <w:rFonts w:ascii="Arial" w:hAnsi="Arial" w:cs="Arial"/>
                <w:szCs w:val="21"/>
              </w:rPr>
              <w:t>（是</w:t>
            </w:r>
            <w:r>
              <w:rPr>
                <w:rFonts w:ascii="Arial" w:hAnsi="Arial" w:cs="Arial"/>
                <w:szCs w:val="21"/>
              </w:rPr>
              <w:t>/</w:t>
            </w:r>
            <w:r>
              <w:rPr>
                <w:rFonts w:ascii="Arial" w:hAnsi="Arial" w:cs="Arial"/>
                <w:szCs w:val="21"/>
              </w:rPr>
              <w:t>否）</w:t>
            </w:r>
          </w:p>
        </w:tc>
      </w:tr>
      <w:tr w:rsidR="004563E5">
        <w:trPr>
          <w:trHeight w:val="454"/>
        </w:trPr>
        <w:tc>
          <w:tcPr>
            <w:tcW w:w="746" w:type="dxa"/>
            <w:tcBorders>
              <w:right w:val="single" w:sz="4" w:space="0" w:color="auto"/>
            </w:tcBorders>
            <w:vAlign w:val="center"/>
          </w:tcPr>
          <w:p w:rsidR="004563E5" w:rsidRDefault="009834B9">
            <w:pPr>
              <w:snapToGrid w:val="0"/>
              <w:spacing w:line="300" w:lineRule="auto"/>
              <w:jc w:val="center"/>
              <w:rPr>
                <w:rFonts w:ascii="Arial" w:hAnsi="Arial" w:cs="Arial"/>
                <w:kern w:val="40"/>
                <w:szCs w:val="21"/>
              </w:rPr>
            </w:pPr>
            <w:r>
              <w:rPr>
                <w:rFonts w:ascii="Arial" w:hAnsi="Arial" w:cs="Arial"/>
                <w:kern w:val="40"/>
                <w:szCs w:val="21"/>
              </w:rPr>
              <w:t>序号</w:t>
            </w:r>
          </w:p>
        </w:tc>
        <w:tc>
          <w:tcPr>
            <w:tcW w:w="2814" w:type="dxa"/>
            <w:tcBorders>
              <w:left w:val="single" w:sz="4" w:space="0" w:color="auto"/>
              <w:right w:val="single" w:sz="4" w:space="0" w:color="auto"/>
            </w:tcBorders>
            <w:vAlign w:val="center"/>
          </w:tcPr>
          <w:p w:rsidR="004563E5" w:rsidRDefault="009834B9">
            <w:pPr>
              <w:snapToGrid w:val="0"/>
              <w:spacing w:line="300" w:lineRule="auto"/>
              <w:jc w:val="center"/>
              <w:rPr>
                <w:rFonts w:ascii="Arial" w:hAnsi="Arial" w:cs="Arial"/>
                <w:kern w:val="40"/>
                <w:szCs w:val="21"/>
              </w:rPr>
            </w:pPr>
            <w:r>
              <w:rPr>
                <w:rFonts w:ascii="Arial" w:hAnsi="Arial" w:cs="Arial"/>
                <w:kern w:val="40"/>
                <w:szCs w:val="21"/>
              </w:rPr>
              <w:t>内容名称</w:t>
            </w:r>
          </w:p>
        </w:tc>
        <w:tc>
          <w:tcPr>
            <w:tcW w:w="2224" w:type="dxa"/>
            <w:tcBorders>
              <w:left w:val="single" w:sz="4" w:space="0" w:color="auto"/>
              <w:right w:val="single" w:sz="4" w:space="0" w:color="auto"/>
            </w:tcBorders>
            <w:vAlign w:val="center"/>
          </w:tcPr>
          <w:p w:rsidR="004563E5" w:rsidRDefault="009834B9">
            <w:pPr>
              <w:snapToGrid w:val="0"/>
              <w:spacing w:line="300" w:lineRule="auto"/>
              <w:jc w:val="center"/>
              <w:rPr>
                <w:rFonts w:ascii="Arial" w:hAnsi="Arial" w:cs="Arial"/>
                <w:kern w:val="40"/>
                <w:szCs w:val="21"/>
              </w:rPr>
            </w:pPr>
            <w:r>
              <w:rPr>
                <w:rFonts w:ascii="Arial" w:hAnsi="Arial" w:cs="Arial"/>
                <w:kern w:val="40"/>
                <w:szCs w:val="21"/>
              </w:rPr>
              <w:t>具体要求</w:t>
            </w:r>
          </w:p>
        </w:tc>
        <w:tc>
          <w:tcPr>
            <w:tcW w:w="1994" w:type="dxa"/>
            <w:vMerge/>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623" w:type="dxa"/>
            <w:vMerge/>
            <w:tcBorders>
              <w:left w:val="single" w:sz="4" w:space="0" w:color="auto"/>
            </w:tcBorders>
            <w:vAlign w:val="center"/>
          </w:tcPr>
          <w:p w:rsidR="004563E5" w:rsidRDefault="004563E5">
            <w:pPr>
              <w:snapToGrid w:val="0"/>
              <w:spacing w:line="300" w:lineRule="auto"/>
              <w:jc w:val="center"/>
              <w:rPr>
                <w:rFonts w:ascii="Arial" w:hAnsi="Arial" w:cs="Arial"/>
                <w:kern w:val="40"/>
                <w:szCs w:val="21"/>
              </w:rPr>
            </w:pPr>
          </w:p>
        </w:tc>
      </w:tr>
      <w:tr w:rsidR="004563E5">
        <w:trPr>
          <w:trHeight w:val="454"/>
        </w:trPr>
        <w:tc>
          <w:tcPr>
            <w:tcW w:w="9401" w:type="dxa"/>
            <w:gridSpan w:val="5"/>
            <w:vAlign w:val="center"/>
          </w:tcPr>
          <w:p w:rsidR="004563E5" w:rsidRDefault="009834B9">
            <w:pPr>
              <w:snapToGrid w:val="0"/>
              <w:spacing w:line="300" w:lineRule="auto"/>
              <w:jc w:val="center"/>
              <w:rPr>
                <w:rFonts w:ascii="Arial" w:hAnsi="Arial" w:cs="Arial"/>
                <w:kern w:val="40"/>
                <w:szCs w:val="21"/>
              </w:rPr>
            </w:pPr>
            <w:r>
              <w:rPr>
                <w:rFonts w:ascii="Arial" w:hAnsi="Arial" w:cs="Arial"/>
                <w:kern w:val="40"/>
                <w:szCs w:val="21"/>
              </w:rPr>
              <w:t>“</w:t>
            </w:r>
            <w:r>
              <w:rPr>
                <w:rFonts w:ascii="Arial" w:hAnsi="Arial" w:cs="Arial"/>
                <w:kern w:val="40"/>
                <w:szCs w:val="21"/>
              </w:rPr>
              <w:t>第三章</w:t>
            </w:r>
            <w:r>
              <w:rPr>
                <w:rFonts w:ascii="Arial" w:hAnsi="Arial" w:cs="Arial"/>
                <w:kern w:val="40"/>
                <w:szCs w:val="21"/>
              </w:rPr>
              <w:t xml:space="preserve"> </w:t>
            </w:r>
            <w:r>
              <w:rPr>
                <w:rFonts w:ascii="Arial" w:hAnsi="Arial" w:cs="Arial"/>
                <w:kern w:val="40"/>
                <w:szCs w:val="21"/>
              </w:rPr>
              <w:t>采购需求</w:t>
            </w:r>
            <w:r>
              <w:rPr>
                <w:rFonts w:ascii="Arial" w:hAnsi="Arial" w:cs="Arial"/>
                <w:kern w:val="40"/>
                <w:szCs w:val="21"/>
              </w:rPr>
              <w:t>”</w:t>
            </w:r>
            <w:r>
              <w:rPr>
                <w:rFonts w:ascii="Arial" w:hAnsi="Arial" w:cs="Arial"/>
                <w:kern w:val="40"/>
                <w:szCs w:val="21"/>
              </w:rPr>
              <w:t>内容（要求点对点逐项列明）</w:t>
            </w:r>
          </w:p>
        </w:tc>
      </w:tr>
      <w:tr w:rsidR="004563E5">
        <w:trPr>
          <w:trHeight w:val="454"/>
        </w:trPr>
        <w:tc>
          <w:tcPr>
            <w:tcW w:w="746" w:type="dxa"/>
            <w:tcBorders>
              <w:right w:val="single" w:sz="4" w:space="0" w:color="auto"/>
            </w:tcBorders>
            <w:vAlign w:val="center"/>
          </w:tcPr>
          <w:p w:rsidR="004563E5" w:rsidRDefault="009834B9">
            <w:pPr>
              <w:adjustRightInd w:val="0"/>
              <w:snapToGrid w:val="0"/>
              <w:spacing w:line="300" w:lineRule="auto"/>
              <w:jc w:val="center"/>
              <w:rPr>
                <w:rFonts w:ascii="Arial" w:hAnsi="Arial" w:cs="Arial"/>
                <w:kern w:val="40"/>
                <w:szCs w:val="21"/>
              </w:rPr>
            </w:pPr>
            <w:r>
              <w:rPr>
                <w:rFonts w:ascii="Arial" w:hAnsi="Arial" w:cs="Arial"/>
                <w:szCs w:val="21"/>
              </w:rPr>
              <w:t>1</w:t>
            </w:r>
          </w:p>
        </w:tc>
        <w:tc>
          <w:tcPr>
            <w:tcW w:w="2814" w:type="dxa"/>
            <w:tcBorders>
              <w:left w:val="single" w:sz="4" w:space="0" w:color="auto"/>
              <w:right w:val="single" w:sz="4" w:space="0" w:color="auto"/>
            </w:tcBorders>
            <w:vAlign w:val="center"/>
          </w:tcPr>
          <w:p w:rsidR="004563E5" w:rsidRDefault="004563E5">
            <w:pPr>
              <w:adjustRightInd w:val="0"/>
              <w:snapToGrid w:val="0"/>
              <w:spacing w:line="300" w:lineRule="auto"/>
              <w:jc w:val="center"/>
              <w:rPr>
                <w:rFonts w:ascii="Arial" w:hAnsi="Arial" w:cs="Arial"/>
                <w:kern w:val="40"/>
                <w:szCs w:val="21"/>
              </w:rPr>
            </w:pPr>
          </w:p>
        </w:tc>
        <w:tc>
          <w:tcPr>
            <w:tcW w:w="2224" w:type="dxa"/>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994" w:type="dxa"/>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623" w:type="dxa"/>
            <w:tcBorders>
              <w:left w:val="single" w:sz="4" w:space="0" w:color="auto"/>
            </w:tcBorders>
            <w:vAlign w:val="center"/>
          </w:tcPr>
          <w:p w:rsidR="004563E5" w:rsidRDefault="004563E5">
            <w:pPr>
              <w:snapToGrid w:val="0"/>
              <w:spacing w:line="300" w:lineRule="auto"/>
              <w:jc w:val="center"/>
              <w:rPr>
                <w:rFonts w:ascii="Arial" w:hAnsi="Arial" w:cs="Arial"/>
                <w:kern w:val="40"/>
                <w:szCs w:val="21"/>
              </w:rPr>
            </w:pPr>
          </w:p>
        </w:tc>
      </w:tr>
      <w:tr w:rsidR="004563E5">
        <w:trPr>
          <w:trHeight w:val="454"/>
        </w:trPr>
        <w:tc>
          <w:tcPr>
            <w:tcW w:w="746" w:type="dxa"/>
            <w:tcBorders>
              <w:right w:val="single" w:sz="4" w:space="0" w:color="auto"/>
            </w:tcBorders>
            <w:vAlign w:val="center"/>
          </w:tcPr>
          <w:p w:rsidR="004563E5" w:rsidRDefault="009834B9">
            <w:pPr>
              <w:adjustRightInd w:val="0"/>
              <w:snapToGrid w:val="0"/>
              <w:spacing w:line="300" w:lineRule="auto"/>
              <w:jc w:val="center"/>
              <w:rPr>
                <w:rFonts w:ascii="Arial" w:hAnsi="Arial" w:cs="Arial"/>
                <w:kern w:val="40"/>
                <w:szCs w:val="21"/>
              </w:rPr>
            </w:pPr>
            <w:r>
              <w:rPr>
                <w:rFonts w:ascii="Arial" w:hAnsi="Arial" w:cs="Arial"/>
                <w:szCs w:val="21"/>
              </w:rPr>
              <w:t>2</w:t>
            </w:r>
          </w:p>
        </w:tc>
        <w:tc>
          <w:tcPr>
            <w:tcW w:w="2814" w:type="dxa"/>
            <w:tcBorders>
              <w:left w:val="single" w:sz="4" w:space="0" w:color="auto"/>
              <w:right w:val="single" w:sz="4" w:space="0" w:color="auto"/>
            </w:tcBorders>
            <w:vAlign w:val="center"/>
          </w:tcPr>
          <w:p w:rsidR="004563E5" w:rsidRDefault="004563E5">
            <w:pPr>
              <w:adjustRightInd w:val="0"/>
              <w:snapToGrid w:val="0"/>
              <w:spacing w:line="300" w:lineRule="auto"/>
              <w:jc w:val="center"/>
              <w:rPr>
                <w:rFonts w:ascii="Arial" w:hAnsi="Arial" w:cs="Arial"/>
                <w:kern w:val="40"/>
                <w:szCs w:val="21"/>
              </w:rPr>
            </w:pPr>
          </w:p>
        </w:tc>
        <w:tc>
          <w:tcPr>
            <w:tcW w:w="2224" w:type="dxa"/>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994" w:type="dxa"/>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623" w:type="dxa"/>
            <w:tcBorders>
              <w:left w:val="single" w:sz="4" w:space="0" w:color="auto"/>
            </w:tcBorders>
            <w:vAlign w:val="center"/>
          </w:tcPr>
          <w:p w:rsidR="004563E5" w:rsidRDefault="004563E5">
            <w:pPr>
              <w:snapToGrid w:val="0"/>
              <w:spacing w:line="300" w:lineRule="auto"/>
              <w:jc w:val="center"/>
              <w:rPr>
                <w:rFonts w:ascii="Arial" w:hAnsi="Arial" w:cs="Arial"/>
                <w:kern w:val="40"/>
                <w:szCs w:val="21"/>
              </w:rPr>
            </w:pPr>
          </w:p>
        </w:tc>
      </w:tr>
      <w:tr w:rsidR="004563E5">
        <w:trPr>
          <w:trHeight w:val="454"/>
        </w:trPr>
        <w:tc>
          <w:tcPr>
            <w:tcW w:w="746" w:type="dxa"/>
            <w:tcBorders>
              <w:right w:val="single" w:sz="4" w:space="0" w:color="auto"/>
            </w:tcBorders>
            <w:vAlign w:val="center"/>
          </w:tcPr>
          <w:p w:rsidR="004563E5" w:rsidRDefault="009834B9">
            <w:pPr>
              <w:adjustRightInd w:val="0"/>
              <w:snapToGrid w:val="0"/>
              <w:spacing w:line="300" w:lineRule="auto"/>
              <w:jc w:val="center"/>
              <w:rPr>
                <w:rFonts w:ascii="Arial" w:hAnsi="Arial" w:cs="Arial"/>
                <w:kern w:val="40"/>
                <w:szCs w:val="21"/>
              </w:rPr>
            </w:pPr>
            <w:r>
              <w:rPr>
                <w:rFonts w:ascii="Arial" w:hAnsi="Arial" w:cs="Arial"/>
                <w:szCs w:val="21"/>
              </w:rPr>
              <w:t>....</w:t>
            </w:r>
          </w:p>
        </w:tc>
        <w:tc>
          <w:tcPr>
            <w:tcW w:w="2814" w:type="dxa"/>
            <w:tcBorders>
              <w:left w:val="single" w:sz="4" w:space="0" w:color="auto"/>
              <w:right w:val="single" w:sz="4" w:space="0" w:color="auto"/>
            </w:tcBorders>
            <w:vAlign w:val="center"/>
          </w:tcPr>
          <w:p w:rsidR="004563E5" w:rsidRDefault="009834B9">
            <w:pPr>
              <w:adjustRightInd w:val="0"/>
              <w:snapToGrid w:val="0"/>
              <w:spacing w:line="300" w:lineRule="auto"/>
              <w:jc w:val="center"/>
              <w:rPr>
                <w:rFonts w:ascii="Arial" w:hAnsi="Arial" w:cs="Arial"/>
                <w:kern w:val="40"/>
                <w:szCs w:val="21"/>
              </w:rPr>
            </w:pPr>
            <w:r>
              <w:rPr>
                <w:rFonts w:ascii="Arial" w:hAnsi="Arial" w:cs="Arial"/>
                <w:kern w:val="40"/>
                <w:szCs w:val="21"/>
              </w:rPr>
              <w:t>....</w:t>
            </w:r>
          </w:p>
        </w:tc>
        <w:tc>
          <w:tcPr>
            <w:tcW w:w="2224" w:type="dxa"/>
            <w:tcBorders>
              <w:left w:val="single" w:sz="4" w:space="0" w:color="auto"/>
              <w:right w:val="single" w:sz="4" w:space="0" w:color="auto"/>
            </w:tcBorders>
            <w:vAlign w:val="center"/>
          </w:tcPr>
          <w:p w:rsidR="004563E5" w:rsidRDefault="009834B9">
            <w:pPr>
              <w:snapToGrid w:val="0"/>
              <w:spacing w:line="300" w:lineRule="auto"/>
              <w:jc w:val="center"/>
              <w:rPr>
                <w:rFonts w:ascii="Arial" w:hAnsi="Arial" w:cs="Arial"/>
                <w:kern w:val="40"/>
                <w:szCs w:val="21"/>
              </w:rPr>
            </w:pPr>
            <w:r>
              <w:rPr>
                <w:rFonts w:ascii="Arial" w:hAnsi="Arial" w:cs="Arial"/>
                <w:kern w:val="40"/>
                <w:szCs w:val="21"/>
              </w:rPr>
              <w:t>....</w:t>
            </w:r>
          </w:p>
        </w:tc>
        <w:tc>
          <w:tcPr>
            <w:tcW w:w="1994" w:type="dxa"/>
            <w:tcBorders>
              <w:left w:val="single" w:sz="4" w:space="0" w:color="auto"/>
              <w:right w:val="single" w:sz="4" w:space="0" w:color="auto"/>
            </w:tcBorders>
            <w:vAlign w:val="center"/>
          </w:tcPr>
          <w:p w:rsidR="004563E5" w:rsidRDefault="004563E5">
            <w:pPr>
              <w:snapToGrid w:val="0"/>
              <w:spacing w:line="300" w:lineRule="auto"/>
              <w:jc w:val="center"/>
              <w:rPr>
                <w:rFonts w:ascii="Arial" w:hAnsi="Arial" w:cs="Arial"/>
                <w:kern w:val="40"/>
                <w:szCs w:val="21"/>
              </w:rPr>
            </w:pPr>
          </w:p>
        </w:tc>
        <w:tc>
          <w:tcPr>
            <w:tcW w:w="1623" w:type="dxa"/>
            <w:tcBorders>
              <w:left w:val="single" w:sz="4" w:space="0" w:color="auto"/>
            </w:tcBorders>
            <w:vAlign w:val="center"/>
          </w:tcPr>
          <w:p w:rsidR="004563E5" w:rsidRDefault="004563E5">
            <w:pPr>
              <w:snapToGrid w:val="0"/>
              <w:spacing w:line="300" w:lineRule="auto"/>
              <w:jc w:val="center"/>
              <w:rPr>
                <w:rFonts w:ascii="Arial" w:hAnsi="Arial" w:cs="Arial"/>
                <w:kern w:val="40"/>
                <w:szCs w:val="21"/>
              </w:rPr>
            </w:pPr>
          </w:p>
        </w:tc>
      </w:tr>
    </w:tbl>
    <w:p w:rsidR="004563E5" w:rsidRDefault="004563E5">
      <w:pPr>
        <w:snapToGrid w:val="0"/>
        <w:spacing w:line="300" w:lineRule="auto"/>
        <w:rPr>
          <w:rFonts w:ascii="Arial" w:hAnsi="Arial" w:cs="Arial"/>
        </w:rPr>
      </w:pPr>
    </w:p>
    <w:p w:rsidR="004563E5" w:rsidRDefault="009834B9">
      <w:pPr>
        <w:adjustRightInd w:val="0"/>
        <w:snapToGrid w:val="0"/>
        <w:spacing w:line="300" w:lineRule="auto"/>
        <w:ind w:firstLineChars="200" w:firstLine="420"/>
        <w:rPr>
          <w:rFonts w:ascii="Arial" w:hAnsi="Arial" w:cs="Arial"/>
          <w:spacing w:val="20"/>
          <w:szCs w:val="21"/>
          <w:u w:val="single"/>
        </w:rPr>
      </w:pPr>
      <w:r>
        <w:rPr>
          <w:rFonts w:ascii="Arial" w:hAnsi="Arial" w:cs="Arial"/>
          <w:szCs w:val="21"/>
        </w:rPr>
        <w:t>投标人全称：</w:t>
      </w:r>
      <w:r>
        <w:rPr>
          <w:rFonts w:ascii="Arial" w:hAnsi="Arial" w:cs="Arial"/>
          <w:szCs w:val="21"/>
          <w:u w:val="single"/>
        </w:rPr>
        <w:t xml:space="preserve">                       </w:t>
      </w:r>
      <w:r>
        <w:rPr>
          <w:rFonts w:ascii="Arial" w:hAnsi="Arial" w:cs="Arial"/>
          <w:szCs w:val="21"/>
        </w:rPr>
        <w:t>（盖单位公章）</w:t>
      </w:r>
    </w:p>
    <w:p w:rsidR="004563E5" w:rsidRDefault="009834B9">
      <w:pPr>
        <w:adjustRightInd w:val="0"/>
        <w:snapToGrid w:val="0"/>
        <w:spacing w:line="300" w:lineRule="auto"/>
        <w:ind w:firstLineChars="200" w:firstLine="420"/>
        <w:rPr>
          <w:rFonts w:ascii="Arial" w:hAnsi="Arial" w:cs="Arial"/>
          <w:szCs w:val="21"/>
        </w:rPr>
      </w:pPr>
      <w:r>
        <w:rPr>
          <w:rFonts w:ascii="Arial" w:hAnsi="Arial" w:cs="Arial"/>
          <w:szCs w:val="21"/>
        </w:rPr>
        <w:t>日期：</w:t>
      </w:r>
      <w:r>
        <w:rPr>
          <w:rFonts w:ascii="Arial" w:hAnsi="Arial" w:cs="Arial"/>
          <w:szCs w:val="21"/>
        </w:rPr>
        <w:t>2026</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4563E5" w:rsidRDefault="004563E5">
      <w:pPr>
        <w:adjustRightInd w:val="0"/>
        <w:snapToGrid w:val="0"/>
        <w:spacing w:line="264" w:lineRule="auto"/>
        <w:ind w:firstLineChars="200" w:firstLine="420"/>
        <w:rPr>
          <w:rFonts w:ascii="Arial" w:hAnsi="Arial" w:cs="Arial"/>
          <w:szCs w:val="21"/>
        </w:rPr>
      </w:pPr>
    </w:p>
    <w:p w:rsidR="004563E5" w:rsidRDefault="009834B9">
      <w:pPr>
        <w:adjustRightInd w:val="0"/>
        <w:snapToGrid w:val="0"/>
        <w:spacing w:line="264" w:lineRule="auto"/>
        <w:ind w:firstLineChars="200" w:firstLine="420"/>
        <w:rPr>
          <w:rFonts w:ascii="Arial" w:hAnsi="Arial" w:cs="Arial"/>
          <w:szCs w:val="21"/>
        </w:rPr>
      </w:pPr>
      <w:r>
        <w:rPr>
          <w:rFonts w:ascii="Arial" w:hAnsi="Arial" w:cs="Arial"/>
          <w:szCs w:val="21"/>
        </w:rPr>
        <w:t>说明：</w:t>
      </w:r>
    </w:p>
    <w:p w:rsidR="004563E5" w:rsidRDefault="009834B9">
      <w:pPr>
        <w:adjustRightInd w:val="0"/>
        <w:snapToGrid w:val="0"/>
        <w:spacing w:line="264"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）投标人应说明具体响应内容。</w:t>
      </w:r>
    </w:p>
    <w:p w:rsidR="004563E5" w:rsidRDefault="009834B9">
      <w:pPr>
        <w:adjustRightInd w:val="0"/>
        <w:snapToGrid w:val="0"/>
        <w:spacing w:line="264"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）投标人不得提供与本项目采购无关的其他商品、服务。</w:t>
      </w:r>
    </w:p>
    <w:p w:rsidR="004563E5" w:rsidRDefault="009834B9">
      <w:pPr>
        <w:adjustRightInd w:val="0"/>
        <w:snapToGrid w:val="0"/>
        <w:spacing w:line="264"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）不限于表格形式，可采用其他形式表述。</w:t>
      </w:r>
    </w:p>
    <w:p w:rsidR="004563E5" w:rsidRDefault="004563E5">
      <w:pPr>
        <w:snapToGrid w:val="0"/>
        <w:spacing w:line="300" w:lineRule="auto"/>
        <w:ind w:firstLineChars="200" w:firstLine="420"/>
        <w:rPr>
          <w:rFonts w:ascii="Arial" w:hAnsi="Arial" w:cs="Arial"/>
        </w:rPr>
      </w:pPr>
    </w:p>
    <w:p w:rsidR="004563E5" w:rsidRDefault="009834B9">
      <w:pPr>
        <w:pStyle w:val="3"/>
        <w:numPr>
          <w:ilvl w:val="0"/>
          <w:numId w:val="6"/>
        </w:numPr>
        <w:ind w:firstLine="422"/>
        <w:rPr>
          <w:rFonts w:cs="Arial"/>
        </w:rPr>
      </w:pPr>
      <w:r>
        <w:rPr>
          <w:rFonts w:cs="Arial"/>
        </w:rPr>
        <w:t>针对本项目的实施方案</w:t>
      </w:r>
    </w:p>
    <w:p w:rsidR="004563E5" w:rsidRDefault="009834B9">
      <w:pPr>
        <w:pStyle w:val="NormalIndent1"/>
        <w:ind w:firstLine="440"/>
        <w:rPr>
          <w:rFonts w:ascii="Arial" w:hAnsi="Arial" w:cs="Arial"/>
          <w:sz w:val="22"/>
          <w:szCs w:val="21"/>
          <w:u w:val="single"/>
        </w:rPr>
      </w:pPr>
      <w:r>
        <w:rPr>
          <w:rFonts w:ascii="Arial" w:hAnsi="Arial" w:cs="Arial"/>
          <w:sz w:val="22"/>
          <w:szCs w:val="21"/>
          <w:u w:val="single"/>
        </w:rPr>
        <w:t>投标人自身经验拟定的</w:t>
      </w:r>
      <w:r>
        <w:rPr>
          <w:rFonts w:ascii="Arial" w:hAnsi="Arial" w:cs="Arial" w:hint="eastAsia"/>
          <w:sz w:val="22"/>
          <w:szCs w:val="21"/>
          <w:u w:val="single"/>
        </w:rPr>
        <w:t>组织实施方案</w:t>
      </w:r>
      <w:r>
        <w:rPr>
          <w:rFonts w:ascii="Arial" w:hAnsi="Arial" w:cs="Arial"/>
          <w:sz w:val="22"/>
          <w:szCs w:val="21"/>
          <w:u w:val="single"/>
        </w:rPr>
        <w:t>、可操作性、科学性，应从有利于项目实施角度制订方案</w:t>
      </w:r>
      <w:r>
        <w:rPr>
          <w:rFonts w:ascii="Arial" w:hAnsi="Arial" w:cs="Arial" w:hint="eastAsia"/>
          <w:sz w:val="22"/>
          <w:szCs w:val="21"/>
          <w:u w:val="single"/>
        </w:rPr>
        <w:t>（</w:t>
      </w:r>
      <w:r>
        <w:rPr>
          <w:rFonts w:ascii="Arial" w:hAnsi="Arial" w:cs="Arial" w:hint="eastAsia"/>
          <w:b/>
          <w:sz w:val="22"/>
          <w:szCs w:val="21"/>
          <w:u w:val="single"/>
        </w:rPr>
        <w:t>根据评审细则得分进行编制</w:t>
      </w:r>
      <w:r>
        <w:rPr>
          <w:rFonts w:ascii="Arial" w:hAnsi="Arial" w:cs="Arial" w:hint="eastAsia"/>
          <w:sz w:val="22"/>
          <w:szCs w:val="21"/>
          <w:u w:val="single"/>
        </w:rPr>
        <w:t>）</w:t>
      </w:r>
      <w:r>
        <w:rPr>
          <w:rFonts w:ascii="Arial" w:hAnsi="Arial" w:cs="Arial"/>
          <w:sz w:val="22"/>
          <w:szCs w:val="21"/>
          <w:u w:val="single"/>
        </w:rPr>
        <w:t>。</w:t>
      </w:r>
    </w:p>
    <w:p w:rsidR="004563E5" w:rsidRDefault="004563E5">
      <w:pPr>
        <w:pStyle w:val="NormalIndent1"/>
        <w:snapToGrid w:val="0"/>
        <w:spacing w:line="300" w:lineRule="auto"/>
        <w:rPr>
          <w:rFonts w:ascii="Arial" w:hAnsi="Arial" w:cs="Arial"/>
        </w:rPr>
      </w:pPr>
    </w:p>
    <w:p w:rsidR="004563E5" w:rsidRDefault="009834B9">
      <w:pPr>
        <w:pStyle w:val="3"/>
        <w:ind w:firstLine="422"/>
        <w:rPr>
          <w:rFonts w:cs="Arial"/>
        </w:rPr>
      </w:pPr>
      <w:r>
        <w:rPr>
          <w:rFonts w:cs="Arial"/>
        </w:rPr>
        <w:t>（四）本项目拟投入的主要设施</w:t>
      </w:r>
      <w:r>
        <w:rPr>
          <w:rFonts w:cs="Arial" w:hint="eastAsia"/>
        </w:rPr>
        <w:t>设备</w:t>
      </w:r>
      <w:r>
        <w:rPr>
          <w:rFonts w:cs="Arial"/>
        </w:rPr>
        <w:t>表</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538"/>
        <w:gridCol w:w="1010"/>
        <w:gridCol w:w="1395"/>
        <w:gridCol w:w="1143"/>
        <w:gridCol w:w="1038"/>
        <w:gridCol w:w="1254"/>
        <w:gridCol w:w="822"/>
      </w:tblGrid>
      <w:tr w:rsidR="004563E5">
        <w:trPr>
          <w:trHeight w:val="467"/>
          <w:jc w:val="center"/>
        </w:trPr>
        <w:tc>
          <w:tcPr>
            <w:tcW w:w="791" w:type="dxa"/>
            <w:vAlign w:val="center"/>
          </w:tcPr>
          <w:p w:rsidR="004563E5" w:rsidRDefault="009834B9">
            <w:pPr>
              <w:rPr>
                <w:rFonts w:ascii="Arial" w:hAnsi="Arial" w:cs="Arial"/>
                <w:szCs w:val="21"/>
              </w:rPr>
            </w:pPr>
            <w:r>
              <w:rPr>
                <w:rFonts w:ascii="Arial" w:hAnsi="Arial" w:cs="Arial"/>
                <w:szCs w:val="21"/>
              </w:rPr>
              <w:t>序号</w:t>
            </w:r>
          </w:p>
        </w:tc>
        <w:tc>
          <w:tcPr>
            <w:tcW w:w="1538" w:type="dxa"/>
            <w:vAlign w:val="center"/>
          </w:tcPr>
          <w:p w:rsidR="004563E5" w:rsidRDefault="009834B9">
            <w:pPr>
              <w:jc w:val="center"/>
              <w:rPr>
                <w:rFonts w:ascii="Arial" w:hAnsi="Arial" w:cs="Arial"/>
                <w:szCs w:val="21"/>
              </w:rPr>
            </w:pPr>
            <w:r>
              <w:rPr>
                <w:rFonts w:ascii="Arial" w:hAnsi="Arial" w:cs="Arial"/>
                <w:szCs w:val="21"/>
              </w:rPr>
              <w:t>设施、设备名称</w:t>
            </w:r>
          </w:p>
        </w:tc>
        <w:tc>
          <w:tcPr>
            <w:tcW w:w="1010" w:type="dxa"/>
            <w:vAlign w:val="center"/>
          </w:tcPr>
          <w:p w:rsidR="004563E5" w:rsidRDefault="009834B9">
            <w:pPr>
              <w:jc w:val="center"/>
              <w:rPr>
                <w:rFonts w:ascii="Arial" w:hAnsi="Arial" w:cs="Arial"/>
                <w:szCs w:val="21"/>
              </w:rPr>
            </w:pPr>
            <w:r>
              <w:rPr>
                <w:rFonts w:ascii="Arial" w:hAnsi="Arial" w:cs="Arial" w:hint="eastAsia"/>
                <w:szCs w:val="21"/>
              </w:rPr>
              <w:t>品牌</w:t>
            </w:r>
          </w:p>
        </w:tc>
        <w:tc>
          <w:tcPr>
            <w:tcW w:w="1395" w:type="dxa"/>
            <w:vAlign w:val="center"/>
          </w:tcPr>
          <w:p w:rsidR="004563E5" w:rsidRDefault="009834B9">
            <w:pPr>
              <w:jc w:val="center"/>
              <w:rPr>
                <w:rFonts w:ascii="Arial" w:hAnsi="Arial" w:cs="Arial"/>
                <w:szCs w:val="21"/>
              </w:rPr>
            </w:pPr>
            <w:r>
              <w:rPr>
                <w:rFonts w:ascii="Arial" w:hAnsi="Arial" w:cs="Arial"/>
                <w:szCs w:val="21"/>
              </w:rPr>
              <w:t>型号规格</w:t>
            </w:r>
            <w:r>
              <w:rPr>
                <w:rFonts w:ascii="Arial" w:hAnsi="Arial" w:cs="Arial" w:hint="eastAsia"/>
                <w:szCs w:val="21"/>
              </w:rPr>
              <w:t>、技术参数</w:t>
            </w:r>
          </w:p>
        </w:tc>
        <w:tc>
          <w:tcPr>
            <w:tcW w:w="1143" w:type="dxa"/>
            <w:vAlign w:val="center"/>
          </w:tcPr>
          <w:p w:rsidR="004563E5" w:rsidRDefault="009834B9">
            <w:pPr>
              <w:jc w:val="center"/>
              <w:rPr>
                <w:rFonts w:ascii="Arial" w:hAnsi="Arial" w:cs="Arial"/>
                <w:szCs w:val="21"/>
              </w:rPr>
            </w:pPr>
            <w:r>
              <w:rPr>
                <w:rFonts w:ascii="Arial" w:hAnsi="Arial" w:cs="Arial"/>
                <w:szCs w:val="21"/>
              </w:rPr>
              <w:t>国别</w:t>
            </w:r>
            <w:r>
              <w:rPr>
                <w:rFonts w:ascii="Arial" w:hAnsi="Arial" w:cs="Arial" w:hint="eastAsia"/>
                <w:szCs w:val="21"/>
              </w:rPr>
              <w:t>/</w:t>
            </w:r>
            <w:r>
              <w:rPr>
                <w:rFonts w:ascii="Arial" w:hAnsi="Arial" w:cs="Arial"/>
                <w:szCs w:val="21"/>
              </w:rPr>
              <w:t>产地</w:t>
            </w:r>
          </w:p>
        </w:tc>
        <w:tc>
          <w:tcPr>
            <w:tcW w:w="1038" w:type="dxa"/>
            <w:vAlign w:val="center"/>
          </w:tcPr>
          <w:p w:rsidR="004563E5" w:rsidRDefault="009834B9">
            <w:pPr>
              <w:jc w:val="center"/>
              <w:rPr>
                <w:rFonts w:ascii="Arial" w:hAnsi="Arial" w:cs="Arial"/>
                <w:szCs w:val="21"/>
              </w:rPr>
            </w:pPr>
            <w:r>
              <w:rPr>
                <w:rFonts w:ascii="Arial" w:hAnsi="Arial" w:cs="Arial"/>
                <w:szCs w:val="21"/>
              </w:rPr>
              <w:t>数量</w:t>
            </w:r>
          </w:p>
        </w:tc>
        <w:tc>
          <w:tcPr>
            <w:tcW w:w="1254" w:type="dxa"/>
            <w:vAlign w:val="center"/>
          </w:tcPr>
          <w:p w:rsidR="004563E5" w:rsidRDefault="009834B9">
            <w:pPr>
              <w:jc w:val="center"/>
              <w:rPr>
                <w:rFonts w:ascii="Arial" w:hAnsi="Arial" w:cs="Arial"/>
                <w:szCs w:val="21"/>
              </w:rPr>
            </w:pPr>
            <w:r>
              <w:rPr>
                <w:rFonts w:ascii="Arial" w:hAnsi="Arial" w:cs="Arial"/>
                <w:szCs w:val="21"/>
              </w:rPr>
              <w:t>用途</w:t>
            </w:r>
          </w:p>
        </w:tc>
        <w:tc>
          <w:tcPr>
            <w:tcW w:w="822" w:type="dxa"/>
            <w:vAlign w:val="center"/>
          </w:tcPr>
          <w:p w:rsidR="004563E5" w:rsidRDefault="009834B9">
            <w:pPr>
              <w:jc w:val="center"/>
              <w:rPr>
                <w:rFonts w:ascii="Arial" w:hAnsi="Arial" w:cs="Arial"/>
                <w:szCs w:val="21"/>
              </w:rPr>
            </w:pPr>
            <w:r>
              <w:rPr>
                <w:rFonts w:ascii="Arial" w:hAnsi="Arial" w:cs="Arial"/>
                <w:szCs w:val="21"/>
              </w:rPr>
              <w:t>备注</w:t>
            </w:r>
          </w:p>
        </w:tc>
      </w:tr>
      <w:tr w:rsidR="004563E5">
        <w:trPr>
          <w:trHeight w:val="467"/>
          <w:jc w:val="center"/>
        </w:trPr>
        <w:tc>
          <w:tcPr>
            <w:tcW w:w="791" w:type="dxa"/>
            <w:vAlign w:val="center"/>
          </w:tcPr>
          <w:p w:rsidR="004563E5" w:rsidRDefault="004563E5">
            <w:pPr>
              <w:jc w:val="center"/>
              <w:rPr>
                <w:rFonts w:ascii="Arial" w:hAnsi="Arial" w:cs="Arial"/>
                <w:szCs w:val="21"/>
              </w:rPr>
            </w:pPr>
          </w:p>
        </w:tc>
        <w:tc>
          <w:tcPr>
            <w:tcW w:w="1538" w:type="dxa"/>
            <w:vAlign w:val="center"/>
          </w:tcPr>
          <w:p w:rsidR="004563E5" w:rsidRDefault="004563E5">
            <w:pPr>
              <w:jc w:val="center"/>
              <w:rPr>
                <w:rFonts w:ascii="Arial" w:hAnsi="Arial" w:cs="Arial"/>
                <w:szCs w:val="21"/>
              </w:rPr>
            </w:pPr>
          </w:p>
        </w:tc>
        <w:tc>
          <w:tcPr>
            <w:tcW w:w="1010" w:type="dxa"/>
            <w:vAlign w:val="center"/>
          </w:tcPr>
          <w:p w:rsidR="004563E5" w:rsidRDefault="004563E5">
            <w:pPr>
              <w:jc w:val="center"/>
              <w:rPr>
                <w:rFonts w:ascii="Arial" w:hAnsi="Arial" w:cs="Arial"/>
                <w:szCs w:val="21"/>
              </w:rPr>
            </w:pPr>
          </w:p>
        </w:tc>
        <w:tc>
          <w:tcPr>
            <w:tcW w:w="1395" w:type="dxa"/>
            <w:vAlign w:val="center"/>
          </w:tcPr>
          <w:p w:rsidR="004563E5" w:rsidRDefault="004563E5">
            <w:pPr>
              <w:jc w:val="center"/>
              <w:rPr>
                <w:rFonts w:ascii="Arial" w:hAnsi="Arial" w:cs="Arial"/>
                <w:szCs w:val="21"/>
              </w:rPr>
            </w:pPr>
          </w:p>
        </w:tc>
        <w:tc>
          <w:tcPr>
            <w:tcW w:w="1143" w:type="dxa"/>
            <w:vAlign w:val="center"/>
          </w:tcPr>
          <w:p w:rsidR="004563E5" w:rsidRDefault="004563E5">
            <w:pPr>
              <w:jc w:val="center"/>
              <w:rPr>
                <w:rFonts w:ascii="Arial" w:hAnsi="Arial" w:cs="Arial"/>
                <w:szCs w:val="21"/>
              </w:rPr>
            </w:pPr>
          </w:p>
        </w:tc>
        <w:tc>
          <w:tcPr>
            <w:tcW w:w="1038" w:type="dxa"/>
            <w:vAlign w:val="center"/>
          </w:tcPr>
          <w:p w:rsidR="004563E5" w:rsidRDefault="004563E5">
            <w:pPr>
              <w:jc w:val="center"/>
              <w:rPr>
                <w:rFonts w:ascii="Arial" w:hAnsi="Arial" w:cs="Arial"/>
                <w:szCs w:val="21"/>
              </w:rPr>
            </w:pPr>
          </w:p>
        </w:tc>
        <w:tc>
          <w:tcPr>
            <w:tcW w:w="1254" w:type="dxa"/>
            <w:vAlign w:val="center"/>
          </w:tcPr>
          <w:p w:rsidR="004563E5" w:rsidRDefault="004563E5">
            <w:pPr>
              <w:jc w:val="center"/>
              <w:rPr>
                <w:rFonts w:ascii="Arial" w:hAnsi="Arial" w:cs="Arial"/>
                <w:szCs w:val="21"/>
              </w:rPr>
            </w:pPr>
          </w:p>
        </w:tc>
        <w:tc>
          <w:tcPr>
            <w:tcW w:w="822" w:type="dxa"/>
            <w:vAlign w:val="center"/>
          </w:tcPr>
          <w:p w:rsidR="004563E5" w:rsidRDefault="004563E5">
            <w:pPr>
              <w:jc w:val="center"/>
              <w:rPr>
                <w:rFonts w:ascii="Arial" w:hAnsi="Arial" w:cs="Arial"/>
                <w:szCs w:val="21"/>
              </w:rPr>
            </w:pPr>
          </w:p>
        </w:tc>
      </w:tr>
      <w:tr w:rsidR="004563E5">
        <w:trPr>
          <w:trHeight w:val="467"/>
          <w:jc w:val="center"/>
        </w:trPr>
        <w:tc>
          <w:tcPr>
            <w:tcW w:w="791" w:type="dxa"/>
            <w:vAlign w:val="center"/>
          </w:tcPr>
          <w:p w:rsidR="004563E5" w:rsidRDefault="004563E5">
            <w:pPr>
              <w:jc w:val="center"/>
              <w:rPr>
                <w:rFonts w:ascii="Arial" w:hAnsi="Arial" w:cs="Arial"/>
                <w:szCs w:val="21"/>
              </w:rPr>
            </w:pPr>
          </w:p>
        </w:tc>
        <w:tc>
          <w:tcPr>
            <w:tcW w:w="1538" w:type="dxa"/>
            <w:vAlign w:val="center"/>
          </w:tcPr>
          <w:p w:rsidR="004563E5" w:rsidRDefault="004563E5">
            <w:pPr>
              <w:jc w:val="center"/>
              <w:rPr>
                <w:rFonts w:ascii="Arial" w:hAnsi="Arial" w:cs="Arial"/>
                <w:szCs w:val="21"/>
              </w:rPr>
            </w:pPr>
          </w:p>
        </w:tc>
        <w:tc>
          <w:tcPr>
            <w:tcW w:w="1010" w:type="dxa"/>
            <w:vAlign w:val="center"/>
          </w:tcPr>
          <w:p w:rsidR="004563E5" w:rsidRDefault="004563E5">
            <w:pPr>
              <w:jc w:val="center"/>
              <w:rPr>
                <w:rFonts w:ascii="Arial" w:hAnsi="Arial" w:cs="Arial"/>
                <w:szCs w:val="21"/>
              </w:rPr>
            </w:pPr>
          </w:p>
        </w:tc>
        <w:tc>
          <w:tcPr>
            <w:tcW w:w="1395" w:type="dxa"/>
            <w:vAlign w:val="center"/>
          </w:tcPr>
          <w:p w:rsidR="004563E5" w:rsidRDefault="004563E5">
            <w:pPr>
              <w:jc w:val="center"/>
              <w:rPr>
                <w:rFonts w:ascii="Arial" w:hAnsi="Arial" w:cs="Arial"/>
                <w:szCs w:val="21"/>
              </w:rPr>
            </w:pPr>
          </w:p>
        </w:tc>
        <w:tc>
          <w:tcPr>
            <w:tcW w:w="1143" w:type="dxa"/>
            <w:vAlign w:val="center"/>
          </w:tcPr>
          <w:p w:rsidR="004563E5" w:rsidRDefault="004563E5">
            <w:pPr>
              <w:jc w:val="center"/>
              <w:rPr>
                <w:rFonts w:ascii="Arial" w:hAnsi="Arial" w:cs="Arial"/>
                <w:szCs w:val="21"/>
              </w:rPr>
            </w:pPr>
          </w:p>
        </w:tc>
        <w:tc>
          <w:tcPr>
            <w:tcW w:w="1038" w:type="dxa"/>
            <w:vAlign w:val="center"/>
          </w:tcPr>
          <w:p w:rsidR="004563E5" w:rsidRDefault="004563E5">
            <w:pPr>
              <w:jc w:val="center"/>
              <w:rPr>
                <w:rFonts w:ascii="Arial" w:hAnsi="Arial" w:cs="Arial"/>
                <w:szCs w:val="21"/>
              </w:rPr>
            </w:pPr>
          </w:p>
        </w:tc>
        <w:tc>
          <w:tcPr>
            <w:tcW w:w="1254" w:type="dxa"/>
            <w:vAlign w:val="center"/>
          </w:tcPr>
          <w:p w:rsidR="004563E5" w:rsidRDefault="004563E5">
            <w:pPr>
              <w:jc w:val="center"/>
              <w:rPr>
                <w:rFonts w:ascii="Arial" w:hAnsi="Arial" w:cs="Arial"/>
                <w:szCs w:val="21"/>
              </w:rPr>
            </w:pPr>
          </w:p>
        </w:tc>
        <w:tc>
          <w:tcPr>
            <w:tcW w:w="822" w:type="dxa"/>
            <w:vAlign w:val="center"/>
          </w:tcPr>
          <w:p w:rsidR="004563E5" w:rsidRDefault="004563E5">
            <w:pPr>
              <w:jc w:val="center"/>
              <w:rPr>
                <w:rFonts w:ascii="Arial" w:hAnsi="Arial" w:cs="Arial"/>
                <w:szCs w:val="21"/>
              </w:rPr>
            </w:pPr>
          </w:p>
        </w:tc>
      </w:tr>
      <w:tr w:rsidR="004563E5">
        <w:trPr>
          <w:trHeight w:val="467"/>
          <w:jc w:val="center"/>
        </w:trPr>
        <w:tc>
          <w:tcPr>
            <w:tcW w:w="791" w:type="dxa"/>
          </w:tcPr>
          <w:p w:rsidR="004563E5" w:rsidRDefault="004563E5">
            <w:pPr>
              <w:jc w:val="center"/>
              <w:rPr>
                <w:rFonts w:ascii="Arial" w:hAnsi="Arial" w:cs="Arial"/>
                <w:szCs w:val="21"/>
              </w:rPr>
            </w:pPr>
          </w:p>
        </w:tc>
        <w:tc>
          <w:tcPr>
            <w:tcW w:w="1538" w:type="dxa"/>
          </w:tcPr>
          <w:p w:rsidR="004563E5" w:rsidRDefault="004563E5">
            <w:pPr>
              <w:jc w:val="center"/>
              <w:rPr>
                <w:rFonts w:ascii="Arial" w:hAnsi="Arial" w:cs="Arial"/>
                <w:szCs w:val="21"/>
              </w:rPr>
            </w:pPr>
          </w:p>
        </w:tc>
        <w:tc>
          <w:tcPr>
            <w:tcW w:w="1010" w:type="dxa"/>
          </w:tcPr>
          <w:p w:rsidR="004563E5" w:rsidRDefault="004563E5">
            <w:pPr>
              <w:jc w:val="center"/>
              <w:rPr>
                <w:rFonts w:ascii="Arial" w:hAnsi="Arial" w:cs="Arial"/>
                <w:szCs w:val="21"/>
              </w:rPr>
            </w:pPr>
          </w:p>
        </w:tc>
        <w:tc>
          <w:tcPr>
            <w:tcW w:w="1395" w:type="dxa"/>
          </w:tcPr>
          <w:p w:rsidR="004563E5" w:rsidRDefault="004563E5">
            <w:pPr>
              <w:jc w:val="center"/>
              <w:rPr>
                <w:rFonts w:ascii="Arial" w:hAnsi="Arial" w:cs="Arial"/>
                <w:szCs w:val="21"/>
              </w:rPr>
            </w:pPr>
          </w:p>
        </w:tc>
        <w:tc>
          <w:tcPr>
            <w:tcW w:w="1143" w:type="dxa"/>
          </w:tcPr>
          <w:p w:rsidR="004563E5" w:rsidRDefault="004563E5">
            <w:pPr>
              <w:jc w:val="center"/>
              <w:rPr>
                <w:rFonts w:ascii="Arial" w:hAnsi="Arial" w:cs="Arial"/>
                <w:szCs w:val="21"/>
              </w:rPr>
            </w:pPr>
          </w:p>
        </w:tc>
        <w:tc>
          <w:tcPr>
            <w:tcW w:w="1038" w:type="dxa"/>
          </w:tcPr>
          <w:p w:rsidR="004563E5" w:rsidRDefault="004563E5">
            <w:pPr>
              <w:jc w:val="center"/>
              <w:rPr>
                <w:rFonts w:ascii="Arial" w:hAnsi="Arial" w:cs="Arial"/>
                <w:szCs w:val="21"/>
              </w:rPr>
            </w:pPr>
          </w:p>
        </w:tc>
        <w:tc>
          <w:tcPr>
            <w:tcW w:w="1254" w:type="dxa"/>
          </w:tcPr>
          <w:p w:rsidR="004563E5" w:rsidRDefault="004563E5">
            <w:pPr>
              <w:jc w:val="center"/>
              <w:rPr>
                <w:rFonts w:ascii="Arial" w:hAnsi="Arial" w:cs="Arial"/>
                <w:szCs w:val="21"/>
              </w:rPr>
            </w:pPr>
          </w:p>
        </w:tc>
        <w:tc>
          <w:tcPr>
            <w:tcW w:w="822" w:type="dxa"/>
          </w:tcPr>
          <w:p w:rsidR="004563E5" w:rsidRDefault="004563E5">
            <w:pPr>
              <w:jc w:val="center"/>
              <w:rPr>
                <w:rFonts w:ascii="Arial" w:hAnsi="Arial" w:cs="Arial"/>
                <w:szCs w:val="21"/>
              </w:rPr>
            </w:pPr>
          </w:p>
        </w:tc>
      </w:tr>
      <w:tr w:rsidR="004563E5">
        <w:trPr>
          <w:trHeight w:val="467"/>
          <w:jc w:val="center"/>
        </w:trPr>
        <w:tc>
          <w:tcPr>
            <w:tcW w:w="791" w:type="dxa"/>
          </w:tcPr>
          <w:p w:rsidR="004563E5" w:rsidRDefault="004563E5">
            <w:pPr>
              <w:jc w:val="center"/>
              <w:rPr>
                <w:rFonts w:ascii="Arial" w:hAnsi="Arial" w:cs="Arial"/>
                <w:szCs w:val="21"/>
              </w:rPr>
            </w:pPr>
          </w:p>
        </w:tc>
        <w:tc>
          <w:tcPr>
            <w:tcW w:w="1538" w:type="dxa"/>
          </w:tcPr>
          <w:p w:rsidR="004563E5" w:rsidRDefault="004563E5">
            <w:pPr>
              <w:jc w:val="center"/>
              <w:rPr>
                <w:rFonts w:ascii="Arial" w:hAnsi="Arial" w:cs="Arial"/>
                <w:szCs w:val="21"/>
              </w:rPr>
            </w:pPr>
          </w:p>
        </w:tc>
        <w:tc>
          <w:tcPr>
            <w:tcW w:w="1010" w:type="dxa"/>
          </w:tcPr>
          <w:p w:rsidR="004563E5" w:rsidRDefault="004563E5">
            <w:pPr>
              <w:jc w:val="center"/>
              <w:rPr>
                <w:rFonts w:ascii="Arial" w:hAnsi="Arial" w:cs="Arial"/>
                <w:szCs w:val="21"/>
              </w:rPr>
            </w:pPr>
          </w:p>
        </w:tc>
        <w:tc>
          <w:tcPr>
            <w:tcW w:w="1395" w:type="dxa"/>
          </w:tcPr>
          <w:p w:rsidR="004563E5" w:rsidRDefault="004563E5">
            <w:pPr>
              <w:jc w:val="center"/>
              <w:rPr>
                <w:rFonts w:ascii="Arial" w:hAnsi="Arial" w:cs="Arial"/>
                <w:szCs w:val="21"/>
              </w:rPr>
            </w:pPr>
          </w:p>
        </w:tc>
        <w:tc>
          <w:tcPr>
            <w:tcW w:w="1143" w:type="dxa"/>
          </w:tcPr>
          <w:p w:rsidR="004563E5" w:rsidRDefault="004563E5">
            <w:pPr>
              <w:jc w:val="center"/>
              <w:rPr>
                <w:rFonts w:ascii="Arial" w:hAnsi="Arial" w:cs="Arial"/>
                <w:szCs w:val="21"/>
              </w:rPr>
            </w:pPr>
          </w:p>
        </w:tc>
        <w:tc>
          <w:tcPr>
            <w:tcW w:w="1038" w:type="dxa"/>
          </w:tcPr>
          <w:p w:rsidR="004563E5" w:rsidRDefault="004563E5">
            <w:pPr>
              <w:jc w:val="center"/>
              <w:rPr>
                <w:rFonts w:ascii="Arial" w:hAnsi="Arial" w:cs="Arial"/>
                <w:szCs w:val="21"/>
              </w:rPr>
            </w:pPr>
          </w:p>
        </w:tc>
        <w:tc>
          <w:tcPr>
            <w:tcW w:w="1254" w:type="dxa"/>
          </w:tcPr>
          <w:p w:rsidR="004563E5" w:rsidRDefault="004563E5">
            <w:pPr>
              <w:jc w:val="center"/>
              <w:rPr>
                <w:rFonts w:ascii="Arial" w:hAnsi="Arial" w:cs="Arial"/>
                <w:szCs w:val="21"/>
              </w:rPr>
            </w:pPr>
          </w:p>
        </w:tc>
        <w:tc>
          <w:tcPr>
            <w:tcW w:w="822" w:type="dxa"/>
          </w:tcPr>
          <w:p w:rsidR="004563E5" w:rsidRDefault="004563E5">
            <w:pPr>
              <w:jc w:val="center"/>
              <w:rPr>
                <w:rFonts w:ascii="Arial" w:hAnsi="Arial" w:cs="Arial"/>
                <w:szCs w:val="21"/>
              </w:rPr>
            </w:pPr>
          </w:p>
        </w:tc>
      </w:tr>
      <w:tr w:rsidR="004563E5">
        <w:trPr>
          <w:trHeight w:val="467"/>
          <w:jc w:val="center"/>
        </w:trPr>
        <w:tc>
          <w:tcPr>
            <w:tcW w:w="791" w:type="dxa"/>
          </w:tcPr>
          <w:p w:rsidR="004563E5" w:rsidRDefault="004563E5">
            <w:pPr>
              <w:jc w:val="center"/>
              <w:rPr>
                <w:rFonts w:ascii="Arial" w:hAnsi="Arial" w:cs="Arial"/>
                <w:szCs w:val="21"/>
              </w:rPr>
            </w:pPr>
          </w:p>
        </w:tc>
        <w:tc>
          <w:tcPr>
            <w:tcW w:w="1538" w:type="dxa"/>
          </w:tcPr>
          <w:p w:rsidR="004563E5" w:rsidRDefault="004563E5">
            <w:pPr>
              <w:jc w:val="center"/>
              <w:rPr>
                <w:rFonts w:ascii="Arial" w:hAnsi="Arial" w:cs="Arial"/>
                <w:szCs w:val="21"/>
              </w:rPr>
            </w:pPr>
          </w:p>
        </w:tc>
        <w:tc>
          <w:tcPr>
            <w:tcW w:w="1010" w:type="dxa"/>
          </w:tcPr>
          <w:p w:rsidR="004563E5" w:rsidRDefault="004563E5">
            <w:pPr>
              <w:jc w:val="center"/>
              <w:rPr>
                <w:rFonts w:ascii="Arial" w:hAnsi="Arial" w:cs="Arial"/>
                <w:szCs w:val="21"/>
              </w:rPr>
            </w:pPr>
          </w:p>
        </w:tc>
        <w:tc>
          <w:tcPr>
            <w:tcW w:w="1395" w:type="dxa"/>
          </w:tcPr>
          <w:p w:rsidR="004563E5" w:rsidRDefault="004563E5">
            <w:pPr>
              <w:jc w:val="center"/>
              <w:rPr>
                <w:rFonts w:ascii="Arial" w:hAnsi="Arial" w:cs="Arial"/>
                <w:szCs w:val="21"/>
              </w:rPr>
            </w:pPr>
          </w:p>
        </w:tc>
        <w:tc>
          <w:tcPr>
            <w:tcW w:w="1143" w:type="dxa"/>
          </w:tcPr>
          <w:p w:rsidR="004563E5" w:rsidRDefault="004563E5">
            <w:pPr>
              <w:jc w:val="center"/>
              <w:rPr>
                <w:rFonts w:ascii="Arial" w:hAnsi="Arial" w:cs="Arial"/>
                <w:szCs w:val="21"/>
              </w:rPr>
            </w:pPr>
          </w:p>
        </w:tc>
        <w:tc>
          <w:tcPr>
            <w:tcW w:w="1038" w:type="dxa"/>
          </w:tcPr>
          <w:p w:rsidR="004563E5" w:rsidRDefault="004563E5">
            <w:pPr>
              <w:jc w:val="center"/>
              <w:rPr>
                <w:rFonts w:ascii="Arial" w:hAnsi="Arial" w:cs="Arial"/>
                <w:szCs w:val="21"/>
              </w:rPr>
            </w:pPr>
          </w:p>
        </w:tc>
        <w:tc>
          <w:tcPr>
            <w:tcW w:w="1254" w:type="dxa"/>
          </w:tcPr>
          <w:p w:rsidR="004563E5" w:rsidRDefault="004563E5">
            <w:pPr>
              <w:jc w:val="center"/>
              <w:rPr>
                <w:rFonts w:ascii="Arial" w:hAnsi="Arial" w:cs="Arial"/>
                <w:szCs w:val="21"/>
              </w:rPr>
            </w:pPr>
          </w:p>
        </w:tc>
        <w:tc>
          <w:tcPr>
            <w:tcW w:w="822" w:type="dxa"/>
          </w:tcPr>
          <w:p w:rsidR="004563E5" w:rsidRDefault="004563E5">
            <w:pPr>
              <w:jc w:val="center"/>
              <w:rPr>
                <w:rFonts w:ascii="Arial" w:hAnsi="Arial" w:cs="Arial"/>
                <w:szCs w:val="21"/>
              </w:rPr>
            </w:pPr>
          </w:p>
        </w:tc>
      </w:tr>
    </w:tbl>
    <w:p w:rsidR="004563E5" w:rsidRDefault="004563E5">
      <w:pPr>
        <w:snapToGrid w:val="0"/>
        <w:spacing w:line="300" w:lineRule="auto"/>
        <w:ind w:firstLineChars="200" w:firstLine="420"/>
        <w:rPr>
          <w:rFonts w:ascii="Arial" w:hAnsi="Arial" w:cs="Arial"/>
          <w:szCs w:val="21"/>
        </w:rPr>
      </w:pPr>
    </w:p>
    <w:p w:rsidR="004563E5" w:rsidRDefault="009834B9">
      <w:pPr>
        <w:snapToGrid w:val="0"/>
        <w:spacing w:line="300" w:lineRule="auto"/>
        <w:ind w:firstLineChars="200" w:firstLine="420"/>
        <w:rPr>
          <w:rFonts w:ascii="Arial" w:hAnsi="Arial" w:cs="Arial"/>
          <w:szCs w:val="21"/>
        </w:rPr>
      </w:pPr>
      <w:r>
        <w:rPr>
          <w:rFonts w:ascii="Arial" w:hAnsi="Arial" w:cs="Arial"/>
          <w:szCs w:val="21"/>
        </w:rPr>
        <w:t>说明：</w:t>
      </w:r>
    </w:p>
    <w:p w:rsidR="004563E5" w:rsidRDefault="009834B9">
      <w:pPr>
        <w:snapToGrid w:val="0"/>
        <w:spacing w:line="300" w:lineRule="auto"/>
        <w:ind w:firstLineChars="200" w:firstLine="420"/>
        <w:rPr>
          <w:rFonts w:ascii="Arial" w:hAnsi="Arial" w:cs="Arial"/>
          <w:szCs w:val="20"/>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szCs w:val="20"/>
        </w:rPr>
        <w:t>表格格式仅供参考，可根据实际内容进行调整。</w:t>
      </w:r>
    </w:p>
    <w:p w:rsidR="004563E5" w:rsidRDefault="009834B9">
      <w:pPr>
        <w:snapToGrid w:val="0"/>
        <w:spacing w:line="30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）不限于表格形式，可采用其他形式表述。</w:t>
      </w:r>
    </w:p>
    <w:p w:rsidR="004563E5" w:rsidRDefault="004563E5">
      <w:pPr>
        <w:snapToGrid w:val="0"/>
        <w:spacing w:line="300" w:lineRule="auto"/>
        <w:ind w:firstLineChars="200" w:firstLine="420"/>
        <w:rPr>
          <w:rFonts w:ascii="Arial" w:hAnsi="Arial" w:cs="Arial"/>
          <w:szCs w:val="21"/>
        </w:rPr>
      </w:pPr>
    </w:p>
    <w:p w:rsidR="004563E5" w:rsidRDefault="004563E5">
      <w:pPr>
        <w:pStyle w:val="a0"/>
      </w:pPr>
    </w:p>
    <w:p w:rsidR="004563E5" w:rsidRDefault="009834B9">
      <w:pPr>
        <w:pStyle w:val="3"/>
        <w:ind w:firstLine="422"/>
        <w:rPr>
          <w:rFonts w:cs="Arial"/>
        </w:rPr>
      </w:pPr>
      <w:r>
        <w:rPr>
          <w:rFonts w:cs="Arial"/>
        </w:rPr>
        <w:t>（五）投标人为完成本项目组建的项目组人员名单</w:t>
      </w:r>
    </w:p>
    <w:p w:rsidR="004563E5" w:rsidRDefault="009834B9">
      <w:pPr>
        <w:snapToGrid w:val="0"/>
        <w:spacing w:line="300" w:lineRule="auto"/>
        <w:ind w:firstLineChars="200" w:firstLine="420"/>
        <w:rPr>
          <w:rFonts w:ascii="Arial" w:hAnsi="Arial" w:cs="Arial"/>
          <w:b/>
          <w:bCs/>
          <w:szCs w:val="21"/>
        </w:rPr>
      </w:pPr>
      <w:r>
        <w:rPr>
          <w:rFonts w:ascii="Arial" w:hAnsi="Arial" w:cs="Arial"/>
          <w:szCs w:val="21"/>
        </w:rPr>
        <w:t>每个专职人员的情况应该明确表示，主要内容包括项目组职务、姓名、性别、学历、专业、社保缴纳等情况。在提交的投标文件中安排的人员，须为单位的在职职员</w:t>
      </w:r>
      <w:r>
        <w:rPr>
          <w:rFonts w:ascii="Arial" w:hAnsi="Arial" w:cs="Arial"/>
          <w:b/>
          <w:bCs/>
          <w:szCs w:val="21"/>
        </w:rPr>
        <w:t>。提供相关人员社保机构出具的社保缴纳证明材料、其他资料。</w:t>
      </w:r>
    </w:p>
    <w:p w:rsidR="004563E5" w:rsidRDefault="009834B9">
      <w:pPr>
        <w:snapToGrid w:val="0"/>
        <w:spacing w:line="300" w:lineRule="auto"/>
        <w:ind w:firstLineChars="200" w:firstLine="420"/>
        <w:rPr>
          <w:rFonts w:ascii="Arial" w:hAnsi="Arial" w:cs="Arial"/>
        </w:rPr>
      </w:pPr>
      <w:r>
        <w:rPr>
          <w:rFonts w:ascii="Arial" w:hAnsi="Arial" w:cs="Arial"/>
          <w:szCs w:val="21"/>
        </w:rPr>
        <w:t>不限于表格形式，可采用其他形式表述。</w:t>
      </w:r>
    </w:p>
    <w:p w:rsidR="004563E5" w:rsidRDefault="009834B9">
      <w:pPr>
        <w:snapToGrid w:val="0"/>
        <w:spacing w:line="300" w:lineRule="auto"/>
        <w:ind w:firstLineChars="200" w:firstLine="420"/>
        <w:rPr>
          <w:rFonts w:ascii="Arial" w:hAnsi="Arial" w:cs="Arial"/>
        </w:rPr>
      </w:pPr>
      <w:bookmarkStart w:id="138" w:name="_Toc246996370"/>
      <w:bookmarkStart w:id="139" w:name="_Toc296602615"/>
      <w:bookmarkStart w:id="140" w:name="_Toc246997113"/>
      <w:bookmarkStart w:id="141" w:name="_Toc152045804"/>
      <w:bookmarkStart w:id="142" w:name="_Toc152042593"/>
      <w:bookmarkStart w:id="143" w:name="_Toc247085888"/>
      <w:bookmarkStart w:id="144" w:name="_Toc179632824"/>
      <w:bookmarkStart w:id="145" w:name="_Toc144974872"/>
      <w:r>
        <w:rPr>
          <w:rFonts w:ascii="Arial" w:hAnsi="Arial" w:cs="Arial"/>
        </w:rPr>
        <w:t xml:space="preserve">1. </w:t>
      </w:r>
      <w:r>
        <w:rPr>
          <w:rFonts w:ascii="Arial" w:hAnsi="Arial" w:cs="Arial"/>
        </w:rPr>
        <w:t>项目组人员表</w:t>
      </w:r>
      <w:bookmarkEnd w:id="138"/>
      <w:bookmarkEnd w:id="139"/>
      <w:bookmarkEnd w:id="140"/>
      <w:bookmarkEnd w:id="141"/>
      <w:bookmarkEnd w:id="142"/>
      <w:bookmarkEnd w:id="143"/>
      <w:bookmarkEnd w:id="144"/>
      <w:bookmarkEnd w:id="14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803"/>
        <w:gridCol w:w="800"/>
        <w:gridCol w:w="1203"/>
        <w:gridCol w:w="1220"/>
        <w:gridCol w:w="1417"/>
        <w:gridCol w:w="1896"/>
      </w:tblGrid>
      <w:tr w:rsidR="004563E5">
        <w:trPr>
          <w:trHeight w:val="425"/>
        </w:trPr>
        <w:tc>
          <w:tcPr>
            <w:tcW w:w="2015"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项目组职务</w:t>
            </w:r>
          </w:p>
        </w:tc>
        <w:tc>
          <w:tcPr>
            <w:tcW w:w="803"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姓名</w:t>
            </w:r>
          </w:p>
        </w:tc>
        <w:tc>
          <w:tcPr>
            <w:tcW w:w="800"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性别</w:t>
            </w:r>
          </w:p>
        </w:tc>
        <w:tc>
          <w:tcPr>
            <w:tcW w:w="1203"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学历</w:t>
            </w:r>
          </w:p>
        </w:tc>
        <w:tc>
          <w:tcPr>
            <w:tcW w:w="1220"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专业</w:t>
            </w:r>
          </w:p>
        </w:tc>
        <w:tc>
          <w:tcPr>
            <w:tcW w:w="1417"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社保缴纳</w:t>
            </w:r>
          </w:p>
        </w:tc>
        <w:tc>
          <w:tcPr>
            <w:tcW w:w="1896"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备　注</w:t>
            </w:r>
          </w:p>
          <w:p w:rsidR="004563E5" w:rsidRDefault="009834B9">
            <w:pPr>
              <w:snapToGrid w:val="0"/>
              <w:spacing w:line="300" w:lineRule="auto"/>
              <w:jc w:val="center"/>
              <w:rPr>
                <w:rFonts w:ascii="Arial" w:hAnsi="Arial" w:cs="Arial"/>
                <w:szCs w:val="21"/>
              </w:rPr>
            </w:pPr>
            <w:r>
              <w:rPr>
                <w:rFonts w:ascii="Arial" w:hAnsi="Arial" w:cs="Arial"/>
                <w:szCs w:val="21"/>
              </w:rPr>
              <w:t>（人员能力及实施经验说明）</w:t>
            </w:r>
          </w:p>
        </w:tc>
      </w:tr>
      <w:tr w:rsidR="004563E5">
        <w:trPr>
          <w:trHeight w:val="425"/>
        </w:trPr>
        <w:tc>
          <w:tcPr>
            <w:tcW w:w="2015" w:type="dxa"/>
            <w:vAlign w:val="center"/>
          </w:tcPr>
          <w:p w:rsidR="004563E5" w:rsidRDefault="004563E5">
            <w:pPr>
              <w:snapToGrid w:val="0"/>
              <w:spacing w:line="300" w:lineRule="auto"/>
              <w:jc w:val="center"/>
              <w:rPr>
                <w:rFonts w:ascii="Arial" w:hAnsi="Arial" w:cs="Arial"/>
                <w:szCs w:val="21"/>
              </w:rPr>
            </w:pPr>
          </w:p>
        </w:tc>
        <w:tc>
          <w:tcPr>
            <w:tcW w:w="803" w:type="dxa"/>
            <w:vAlign w:val="center"/>
          </w:tcPr>
          <w:p w:rsidR="004563E5" w:rsidRDefault="004563E5">
            <w:pPr>
              <w:snapToGrid w:val="0"/>
              <w:spacing w:line="300" w:lineRule="auto"/>
              <w:jc w:val="center"/>
              <w:rPr>
                <w:rFonts w:ascii="Arial" w:hAnsi="Arial" w:cs="Arial"/>
                <w:szCs w:val="21"/>
              </w:rPr>
            </w:pPr>
          </w:p>
        </w:tc>
        <w:tc>
          <w:tcPr>
            <w:tcW w:w="800" w:type="dxa"/>
            <w:vAlign w:val="center"/>
          </w:tcPr>
          <w:p w:rsidR="004563E5" w:rsidRDefault="004563E5">
            <w:pPr>
              <w:snapToGrid w:val="0"/>
              <w:spacing w:line="300" w:lineRule="auto"/>
              <w:jc w:val="center"/>
              <w:rPr>
                <w:rFonts w:ascii="Arial" w:hAnsi="Arial" w:cs="Arial"/>
                <w:szCs w:val="21"/>
              </w:rPr>
            </w:pPr>
          </w:p>
        </w:tc>
        <w:tc>
          <w:tcPr>
            <w:tcW w:w="1203" w:type="dxa"/>
            <w:vAlign w:val="center"/>
          </w:tcPr>
          <w:p w:rsidR="004563E5" w:rsidRDefault="004563E5">
            <w:pPr>
              <w:snapToGrid w:val="0"/>
              <w:spacing w:line="300" w:lineRule="auto"/>
              <w:jc w:val="center"/>
              <w:rPr>
                <w:rFonts w:ascii="Arial" w:hAnsi="Arial" w:cs="Arial"/>
                <w:szCs w:val="21"/>
              </w:rPr>
            </w:pPr>
          </w:p>
        </w:tc>
        <w:tc>
          <w:tcPr>
            <w:tcW w:w="1220" w:type="dxa"/>
            <w:vAlign w:val="center"/>
          </w:tcPr>
          <w:p w:rsidR="004563E5" w:rsidRDefault="004563E5">
            <w:pPr>
              <w:snapToGrid w:val="0"/>
              <w:spacing w:line="300" w:lineRule="auto"/>
              <w:jc w:val="center"/>
              <w:rPr>
                <w:rFonts w:ascii="Arial" w:hAnsi="Arial" w:cs="Arial"/>
                <w:szCs w:val="21"/>
              </w:rPr>
            </w:pPr>
          </w:p>
        </w:tc>
        <w:tc>
          <w:tcPr>
            <w:tcW w:w="1417" w:type="dxa"/>
            <w:vAlign w:val="center"/>
          </w:tcPr>
          <w:p w:rsidR="004563E5" w:rsidRDefault="004563E5">
            <w:pPr>
              <w:snapToGrid w:val="0"/>
              <w:spacing w:line="300" w:lineRule="auto"/>
              <w:jc w:val="center"/>
              <w:rPr>
                <w:rFonts w:ascii="Arial" w:hAnsi="Arial" w:cs="Arial"/>
                <w:szCs w:val="21"/>
              </w:rPr>
            </w:pPr>
          </w:p>
        </w:tc>
        <w:tc>
          <w:tcPr>
            <w:tcW w:w="1896" w:type="dxa"/>
            <w:vAlign w:val="center"/>
          </w:tcPr>
          <w:p w:rsidR="004563E5" w:rsidRDefault="004563E5">
            <w:pPr>
              <w:snapToGrid w:val="0"/>
              <w:spacing w:line="300" w:lineRule="auto"/>
              <w:jc w:val="center"/>
              <w:rPr>
                <w:rFonts w:ascii="Arial" w:hAnsi="Arial" w:cs="Arial"/>
                <w:szCs w:val="21"/>
              </w:rPr>
            </w:pPr>
          </w:p>
        </w:tc>
      </w:tr>
      <w:tr w:rsidR="004563E5">
        <w:trPr>
          <w:trHeight w:val="425"/>
        </w:trPr>
        <w:tc>
          <w:tcPr>
            <w:tcW w:w="2015" w:type="dxa"/>
            <w:vAlign w:val="center"/>
          </w:tcPr>
          <w:p w:rsidR="004563E5" w:rsidRDefault="004563E5">
            <w:pPr>
              <w:snapToGrid w:val="0"/>
              <w:spacing w:line="300" w:lineRule="auto"/>
              <w:jc w:val="center"/>
              <w:rPr>
                <w:rFonts w:ascii="Arial" w:hAnsi="Arial" w:cs="Arial"/>
                <w:szCs w:val="21"/>
              </w:rPr>
            </w:pPr>
          </w:p>
        </w:tc>
        <w:tc>
          <w:tcPr>
            <w:tcW w:w="803" w:type="dxa"/>
            <w:vAlign w:val="center"/>
          </w:tcPr>
          <w:p w:rsidR="004563E5" w:rsidRDefault="004563E5">
            <w:pPr>
              <w:snapToGrid w:val="0"/>
              <w:spacing w:line="300" w:lineRule="auto"/>
              <w:jc w:val="center"/>
              <w:rPr>
                <w:rFonts w:ascii="Arial" w:hAnsi="Arial" w:cs="Arial"/>
                <w:szCs w:val="21"/>
              </w:rPr>
            </w:pPr>
          </w:p>
        </w:tc>
        <w:tc>
          <w:tcPr>
            <w:tcW w:w="800" w:type="dxa"/>
            <w:vAlign w:val="center"/>
          </w:tcPr>
          <w:p w:rsidR="004563E5" w:rsidRDefault="004563E5">
            <w:pPr>
              <w:snapToGrid w:val="0"/>
              <w:spacing w:line="300" w:lineRule="auto"/>
              <w:jc w:val="center"/>
              <w:rPr>
                <w:rFonts w:ascii="Arial" w:hAnsi="Arial" w:cs="Arial"/>
                <w:szCs w:val="21"/>
              </w:rPr>
            </w:pPr>
          </w:p>
        </w:tc>
        <w:tc>
          <w:tcPr>
            <w:tcW w:w="1203" w:type="dxa"/>
            <w:vAlign w:val="center"/>
          </w:tcPr>
          <w:p w:rsidR="004563E5" w:rsidRDefault="004563E5">
            <w:pPr>
              <w:snapToGrid w:val="0"/>
              <w:spacing w:line="300" w:lineRule="auto"/>
              <w:jc w:val="center"/>
              <w:rPr>
                <w:rFonts w:ascii="Arial" w:hAnsi="Arial" w:cs="Arial"/>
                <w:szCs w:val="21"/>
              </w:rPr>
            </w:pPr>
          </w:p>
        </w:tc>
        <w:tc>
          <w:tcPr>
            <w:tcW w:w="1220" w:type="dxa"/>
            <w:vAlign w:val="center"/>
          </w:tcPr>
          <w:p w:rsidR="004563E5" w:rsidRDefault="004563E5">
            <w:pPr>
              <w:snapToGrid w:val="0"/>
              <w:spacing w:line="300" w:lineRule="auto"/>
              <w:jc w:val="center"/>
              <w:rPr>
                <w:rFonts w:ascii="Arial" w:hAnsi="Arial" w:cs="Arial"/>
                <w:szCs w:val="21"/>
              </w:rPr>
            </w:pPr>
          </w:p>
        </w:tc>
        <w:tc>
          <w:tcPr>
            <w:tcW w:w="1417" w:type="dxa"/>
            <w:vAlign w:val="center"/>
          </w:tcPr>
          <w:p w:rsidR="004563E5" w:rsidRDefault="004563E5">
            <w:pPr>
              <w:snapToGrid w:val="0"/>
              <w:spacing w:line="300" w:lineRule="auto"/>
              <w:jc w:val="center"/>
              <w:rPr>
                <w:rFonts w:ascii="Arial" w:hAnsi="Arial" w:cs="Arial"/>
                <w:szCs w:val="21"/>
              </w:rPr>
            </w:pPr>
          </w:p>
        </w:tc>
        <w:tc>
          <w:tcPr>
            <w:tcW w:w="1896" w:type="dxa"/>
            <w:vAlign w:val="center"/>
          </w:tcPr>
          <w:p w:rsidR="004563E5" w:rsidRDefault="004563E5">
            <w:pPr>
              <w:snapToGrid w:val="0"/>
              <w:spacing w:line="300" w:lineRule="auto"/>
              <w:jc w:val="center"/>
              <w:rPr>
                <w:rFonts w:ascii="Arial" w:hAnsi="Arial" w:cs="Arial"/>
                <w:szCs w:val="21"/>
              </w:rPr>
            </w:pPr>
          </w:p>
        </w:tc>
      </w:tr>
      <w:tr w:rsidR="004563E5">
        <w:trPr>
          <w:trHeight w:val="425"/>
        </w:trPr>
        <w:tc>
          <w:tcPr>
            <w:tcW w:w="2015" w:type="dxa"/>
            <w:vAlign w:val="center"/>
          </w:tcPr>
          <w:p w:rsidR="004563E5" w:rsidRDefault="004563E5">
            <w:pPr>
              <w:snapToGrid w:val="0"/>
              <w:spacing w:line="300" w:lineRule="auto"/>
              <w:jc w:val="center"/>
              <w:rPr>
                <w:rFonts w:ascii="Arial" w:hAnsi="Arial" w:cs="Arial"/>
                <w:szCs w:val="21"/>
              </w:rPr>
            </w:pPr>
          </w:p>
        </w:tc>
        <w:tc>
          <w:tcPr>
            <w:tcW w:w="803" w:type="dxa"/>
            <w:vAlign w:val="center"/>
          </w:tcPr>
          <w:p w:rsidR="004563E5" w:rsidRDefault="004563E5">
            <w:pPr>
              <w:snapToGrid w:val="0"/>
              <w:spacing w:line="300" w:lineRule="auto"/>
              <w:jc w:val="center"/>
              <w:rPr>
                <w:rFonts w:ascii="Arial" w:hAnsi="Arial" w:cs="Arial"/>
                <w:szCs w:val="21"/>
              </w:rPr>
            </w:pPr>
          </w:p>
        </w:tc>
        <w:tc>
          <w:tcPr>
            <w:tcW w:w="800" w:type="dxa"/>
            <w:vAlign w:val="center"/>
          </w:tcPr>
          <w:p w:rsidR="004563E5" w:rsidRDefault="004563E5">
            <w:pPr>
              <w:snapToGrid w:val="0"/>
              <w:spacing w:line="300" w:lineRule="auto"/>
              <w:jc w:val="center"/>
              <w:rPr>
                <w:rFonts w:ascii="Arial" w:hAnsi="Arial" w:cs="Arial"/>
                <w:szCs w:val="21"/>
              </w:rPr>
            </w:pPr>
          </w:p>
        </w:tc>
        <w:tc>
          <w:tcPr>
            <w:tcW w:w="1203" w:type="dxa"/>
            <w:vAlign w:val="center"/>
          </w:tcPr>
          <w:p w:rsidR="004563E5" w:rsidRDefault="004563E5">
            <w:pPr>
              <w:snapToGrid w:val="0"/>
              <w:spacing w:line="300" w:lineRule="auto"/>
              <w:jc w:val="center"/>
              <w:rPr>
                <w:rFonts w:ascii="Arial" w:hAnsi="Arial" w:cs="Arial"/>
                <w:szCs w:val="21"/>
              </w:rPr>
            </w:pPr>
          </w:p>
        </w:tc>
        <w:tc>
          <w:tcPr>
            <w:tcW w:w="1220" w:type="dxa"/>
            <w:vAlign w:val="center"/>
          </w:tcPr>
          <w:p w:rsidR="004563E5" w:rsidRDefault="004563E5">
            <w:pPr>
              <w:snapToGrid w:val="0"/>
              <w:spacing w:line="300" w:lineRule="auto"/>
              <w:jc w:val="center"/>
              <w:rPr>
                <w:rFonts w:ascii="Arial" w:hAnsi="Arial" w:cs="Arial"/>
                <w:szCs w:val="21"/>
              </w:rPr>
            </w:pPr>
          </w:p>
        </w:tc>
        <w:tc>
          <w:tcPr>
            <w:tcW w:w="1417" w:type="dxa"/>
            <w:vAlign w:val="center"/>
          </w:tcPr>
          <w:p w:rsidR="004563E5" w:rsidRDefault="004563E5">
            <w:pPr>
              <w:snapToGrid w:val="0"/>
              <w:spacing w:line="300" w:lineRule="auto"/>
              <w:jc w:val="center"/>
              <w:rPr>
                <w:rFonts w:ascii="Arial" w:hAnsi="Arial" w:cs="Arial"/>
                <w:szCs w:val="21"/>
              </w:rPr>
            </w:pPr>
          </w:p>
        </w:tc>
        <w:tc>
          <w:tcPr>
            <w:tcW w:w="1896" w:type="dxa"/>
            <w:vAlign w:val="center"/>
          </w:tcPr>
          <w:p w:rsidR="004563E5" w:rsidRDefault="004563E5">
            <w:pPr>
              <w:snapToGrid w:val="0"/>
              <w:spacing w:line="300" w:lineRule="auto"/>
              <w:jc w:val="center"/>
              <w:rPr>
                <w:rFonts w:ascii="Arial" w:hAnsi="Arial" w:cs="Arial"/>
                <w:szCs w:val="21"/>
              </w:rPr>
            </w:pPr>
          </w:p>
        </w:tc>
      </w:tr>
      <w:tr w:rsidR="004563E5">
        <w:trPr>
          <w:trHeight w:val="425"/>
        </w:trPr>
        <w:tc>
          <w:tcPr>
            <w:tcW w:w="2015" w:type="dxa"/>
            <w:vAlign w:val="center"/>
          </w:tcPr>
          <w:p w:rsidR="004563E5" w:rsidRDefault="004563E5">
            <w:pPr>
              <w:snapToGrid w:val="0"/>
              <w:spacing w:line="300" w:lineRule="auto"/>
              <w:jc w:val="center"/>
              <w:rPr>
                <w:rFonts w:ascii="Arial" w:hAnsi="Arial" w:cs="Arial"/>
                <w:szCs w:val="21"/>
              </w:rPr>
            </w:pPr>
          </w:p>
        </w:tc>
        <w:tc>
          <w:tcPr>
            <w:tcW w:w="803" w:type="dxa"/>
            <w:vAlign w:val="center"/>
          </w:tcPr>
          <w:p w:rsidR="004563E5" w:rsidRDefault="004563E5">
            <w:pPr>
              <w:snapToGrid w:val="0"/>
              <w:spacing w:line="300" w:lineRule="auto"/>
              <w:jc w:val="center"/>
              <w:rPr>
                <w:rFonts w:ascii="Arial" w:hAnsi="Arial" w:cs="Arial"/>
                <w:szCs w:val="21"/>
              </w:rPr>
            </w:pPr>
          </w:p>
        </w:tc>
        <w:tc>
          <w:tcPr>
            <w:tcW w:w="800" w:type="dxa"/>
            <w:vAlign w:val="center"/>
          </w:tcPr>
          <w:p w:rsidR="004563E5" w:rsidRDefault="004563E5">
            <w:pPr>
              <w:snapToGrid w:val="0"/>
              <w:spacing w:line="300" w:lineRule="auto"/>
              <w:jc w:val="center"/>
              <w:rPr>
                <w:rFonts w:ascii="Arial" w:hAnsi="Arial" w:cs="Arial"/>
                <w:szCs w:val="21"/>
              </w:rPr>
            </w:pPr>
          </w:p>
        </w:tc>
        <w:tc>
          <w:tcPr>
            <w:tcW w:w="1203" w:type="dxa"/>
            <w:vAlign w:val="center"/>
          </w:tcPr>
          <w:p w:rsidR="004563E5" w:rsidRDefault="004563E5">
            <w:pPr>
              <w:snapToGrid w:val="0"/>
              <w:spacing w:line="300" w:lineRule="auto"/>
              <w:jc w:val="center"/>
              <w:rPr>
                <w:rFonts w:ascii="Arial" w:hAnsi="Arial" w:cs="Arial"/>
                <w:szCs w:val="21"/>
              </w:rPr>
            </w:pPr>
          </w:p>
        </w:tc>
        <w:tc>
          <w:tcPr>
            <w:tcW w:w="1220" w:type="dxa"/>
            <w:vAlign w:val="center"/>
          </w:tcPr>
          <w:p w:rsidR="004563E5" w:rsidRDefault="004563E5">
            <w:pPr>
              <w:snapToGrid w:val="0"/>
              <w:spacing w:line="300" w:lineRule="auto"/>
              <w:jc w:val="center"/>
              <w:rPr>
                <w:rFonts w:ascii="Arial" w:hAnsi="Arial" w:cs="Arial"/>
                <w:szCs w:val="21"/>
              </w:rPr>
            </w:pPr>
          </w:p>
        </w:tc>
        <w:tc>
          <w:tcPr>
            <w:tcW w:w="1417" w:type="dxa"/>
            <w:vAlign w:val="center"/>
          </w:tcPr>
          <w:p w:rsidR="004563E5" w:rsidRDefault="004563E5">
            <w:pPr>
              <w:snapToGrid w:val="0"/>
              <w:spacing w:line="300" w:lineRule="auto"/>
              <w:jc w:val="center"/>
              <w:rPr>
                <w:rFonts w:ascii="Arial" w:hAnsi="Arial" w:cs="Arial"/>
                <w:szCs w:val="21"/>
              </w:rPr>
            </w:pPr>
          </w:p>
        </w:tc>
        <w:tc>
          <w:tcPr>
            <w:tcW w:w="1896" w:type="dxa"/>
            <w:vAlign w:val="center"/>
          </w:tcPr>
          <w:p w:rsidR="004563E5" w:rsidRDefault="004563E5">
            <w:pPr>
              <w:snapToGrid w:val="0"/>
              <w:spacing w:line="300" w:lineRule="auto"/>
              <w:jc w:val="center"/>
              <w:rPr>
                <w:rFonts w:ascii="Arial" w:hAnsi="Arial" w:cs="Arial"/>
                <w:szCs w:val="21"/>
              </w:rPr>
            </w:pPr>
          </w:p>
        </w:tc>
      </w:tr>
    </w:tbl>
    <w:p w:rsidR="004563E5" w:rsidRDefault="004563E5">
      <w:pPr>
        <w:pStyle w:val="afff"/>
        <w:ind w:firstLineChars="0" w:firstLine="0"/>
        <w:rPr>
          <w:rFonts w:ascii="Arial" w:hAnsi="Arial" w:cs="Arial"/>
        </w:rPr>
      </w:pPr>
    </w:p>
    <w:p w:rsidR="004563E5" w:rsidRDefault="009834B9">
      <w:pPr>
        <w:snapToGrid w:val="0"/>
        <w:spacing w:line="300" w:lineRule="auto"/>
        <w:ind w:firstLineChars="200" w:firstLine="420"/>
        <w:rPr>
          <w:rFonts w:ascii="Arial" w:hAnsi="Arial" w:cs="Arial"/>
        </w:rPr>
      </w:pPr>
      <w:bookmarkStart w:id="146" w:name="_Toc144974873"/>
      <w:bookmarkStart w:id="147" w:name="_Toc152045805"/>
      <w:bookmarkStart w:id="148" w:name="_Toc246997114"/>
      <w:bookmarkStart w:id="149" w:name="_Toc246996371"/>
      <w:bookmarkStart w:id="150" w:name="_Toc296602616"/>
      <w:bookmarkStart w:id="151" w:name="_Toc247085889"/>
      <w:bookmarkStart w:id="152" w:name="_Toc179632825"/>
      <w:bookmarkStart w:id="153" w:name="_Toc152042594"/>
      <w:r>
        <w:rPr>
          <w:rFonts w:ascii="Arial" w:hAnsi="Arial" w:cs="Arial"/>
        </w:rPr>
        <w:t xml:space="preserve">2. </w:t>
      </w:r>
      <w:r>
        <w:rPr>
          <w:rFonts w:ascii="Arial" w:hAnsi="Arial" w:cs="Arial"/>
        </w:rPr>
        <w:t>项目负责人简历表</w:t>
      </w:r>
      <w:bookmarkEnd w:id="146"/>
      <w:bookmarkEnd w:id="147"/>
      <w:bookmarkEnd w:id="148"/>
      <w:bookmarkEnd w:id="149"/>
      <w:bookmarkEnd w:id="150"/>
      <w:bookmarkEnd w:id="151"/>
      <w:bookmarkEnd w:id="152"/>
      <w:bookmarkEnd w:id="15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4563E5">
        <w:trPr>
          <w:trHeight w:val="454"/>
        </w:trPr>
        <w:tc>
          <w:tcPr>
            <w:tcW w:w="1509"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姓</w:t>
            </w:r>
            <w:r>
              <w:rPr>
                <w:rFonts w:ascii="Arial" w:hAnsi="Arial" w:cs="Arial"/>
                <w:szCs w:val="21"/>
              </w:rPr>
              <w:t xml:space="preserve">  </w:t>
            </w:r>
            <w:r>
              <w:rPr>
                <w:rFonts w:ascii="Arial" w:hAnsi="Arial" w:cs="Arial"/>
                <w:szCs w:val="21"/>
              </w:rPr>
              <w:t>名</w:t>
            </w:r>
          </w:p>
        </w:tc>
        <w:tc>
          <w:tcPr>
            <w:tcW w:w="1053" w:type="dxa"/>
            <w:gridSpan w:val="2"/>
            <w:vAlign w:val="center"/>
          </w:tcPr>
          <w:p w:rsidR="004563E5" w:rsidRDefault="004563E5">
            <w:pPr>
              <w:snapToGrid w:val="0"/>
              <w:spacing w:line="300" w:lineRule="auto"/>
              <w:jc w:val="center"/>
              <w:rPr>
                <w:rFonts w:ascii="Arial" w:hAnsi="Arial" w:cs="Arial"/>
                <w:szCs w:val="21"/>
              </w:rPr>
            </w:pPr>
          </w:p>
        </w:tc>
        <w:tc>
          <w:tcPr>
            <w:tcW w:w="906"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年</w:t>
            </w:r>
            <w:r>
              <w:rPr>
                <w:rFonts w:ascii="Arial" w:hAnsi="Arial" w:cs="Arial"/>
                <w:szCs w:val="21"/>
              </w:rPr>
              <w:t xml:space="preserve"> </w:t>
            </w:r>
            <w:r>
              <w:rPr>
                <w:rFonts w:ascii="Arial" w:hAnsi="Arial" w:cs="Arial"/>
                <w:szCs w:val="21"/>
              </w:rPr>
              <w:t>龄</w:t>
            </w:r>
          </w:p>
        </w:tc>
        <w:tc>
          <w:tcPr>
            <w:tcW w:w="1040" w:type="dxa"/>
            <w:vAlign w:val="center"/>
          </w:tcPr>
          <w:p w:rsidR="004563E5" w:rsidRDefault="004563E5">
            <w:pPr>
              <w:snapToGrid w:val="0"/>
              <w:spacing w:line="300" w:lineRule="auto"/>
              <w:jc w:val="center"/>
              <w:rPr>
                <w:rFonts w:ascii="Arial" w:hAnsi="Arial" w:cs="Arial"/>
                <w:szCs w:val="21"/>
              </w:rPr>
            </w:pPr>
          </w:p>
        </w:tc>
        <w:tc>
          <w:tcPr>
            <w:tcW w:w="2073" w:type="dxa"/>
            <w:gridSpan w:val="3"/>
            <w:vAlign w:val="center"/>
          </w:tcPr>
          <w:p w:rsidR="004563E5" w:rsidRDefault="009834B9">
            <w:pPr>
              <w:snapToGrid w:val="0"/>
              <w:spacing w:line="300" w:lineRule="auto"/>
              <w:jc w:val="center"/>
              <w:rPr>
                <w:rFonts w:ascii="Arial" w:hAnsi="Arial" w:cs="Arial"/>
                <w:szCs w:val="21"/>
              </w:rPr>
            </w:pPr>
            <w:r>
              <w:rPr>
                <w:rFonts w:ascii="Arial" w:hAnsi="Arial" w:cs="Arial"/>
                <w:szCs w:val="21"/>
              </w:rPr>
              <w:t>身份证号</w:t>
            </w:r>
          </w:p>
        </w:tc>
        <w:tc>
          <w:tcPr>
            <w:tcW w:w="2820" w:type="dxa"/>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1509"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学　历</w:t>
            </w:r>
          </w:p>
        </w:tc>
        <w:tc>
          <w:tcPr>
            <w:tcW w:w="1053" w:type="dxa"/>
            <w:gridSpan w:val="2"/>
            <w:vAlign w:val="center"/>
          </w:tcPr>
          <w:p w:rsidR="004563E5" w:rsidRDefault="004563E5">
            <w:pPr>
              <w:snapToGrid w:val="0"/>
              <w:spacing w:line="300" w:lineRule="auto"/>
              <w:jc w:val="center"/>
              <w:rPr>
                <w:rFonts w:ascii="Arial" w:hAnsi="Arial" w:cs="Arial"/>
                <w:szCs w:val="21"/>
              </w:rPr>
            </w:pPr>
          </w:p>
        </w:tc>
        <w:tc>
          <w:tcPr>
            <w:tcW w:w="906"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职</w:t>
            </w:r>
            <w:r>
              <w:rPr>
                <w:rFonts w:ascii="Arial" w:hAnsi="Arial" w:cs="Arial"/>
                <w:szCs w:val="21"/>
              </w:rPr>
              <w:t xml:space="preserve"> </w:t>
            </w:r>
            <w:r>
              <w:rPr>
                <w:rFonts w:ascii="Arial" w:hAnsi="Arial" w:cs="Arial"/>
                <w:szCs w:val="21"/>
              </w:rPr>
              <w:t>务</w:t>
            </w:r>
          </w:p>
        </w:tc>
        <w:tc>
          <w:tcPr>
            <w:tcW w:w="1040" w:type="dxa"/>
            <w:vAlign w:val="center"/>
          </w:tcPr>
          <w:p w:rsidR="004563E5" w:rsidRDefault="004563E5">
            <w:pPr>
              <w:snapToGrid w:val="0"/>
              <w:spacing w:line="300" w:lineRule="auto"/>
              <w:jc w:val="center"/>
              <w:rPr>
                <w:rFonts w:ascii="Arial" w:hAnsi="Arial" w:cs="Arial"/>
                <w:szCs w:val="21"/>
              </w:rPr>
            </w:pPr>
          </w:p>
        </w:tc>
        <w:tc>
          <w:tcPr>
            <w:tcW w:w="2073" w:type="dxa"/>
            <w:gridSpan w:val="3"/>
            <w:vAlign w:val="center"/>
          </w:tcPr>
          <w:p w:rsidR="004563E5" w:rsidRDefault="009834B9">
            <w:pPr>
              <w:snapToGrid w:val="0"/>
              <w:spacing w:line="300" w:lineRule="auto"/>
              <w:jc w:val="center"/>
              <w:rPr>
                <w:rFonts w:ascii="Arial" w:hAnsi="Arial" w:cs="Arial"/>
                <w:szCs w:val="21"/>
              </w:rPr>
            </w:pPr>
            <w:r>
              <w:rPr>
                <w:rFonts w:ascii="Arial" w:hAnsi="Arial" w:cs="Arial"/>
                <w:szCs w:val="21"/>
              </w:rPr>
              <w:t>拟在本合同任职</w:t>
            </w:r>
          </w:p>
        </w:tc>
        <w:tc>
          <w:tcPr>
            <w:tcW w:w="2820"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项目负责人</w:t>
            </w:r>
          </w:p>
        </w:tc>
      </w:tr>
      <w:tr w:rsidR="004563E5">
        <w:trPr>
          <w:trHeight w:val="454"/>
        </w:trPr>
        <w:tc>
          <w:tcPr>
            <w:tcW w:w="1509"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毕业学校</w:t>
            </w:r>
          </w:p>
        </w:tc>
        <w:tc>
          <w:tcPr>
            <w:tcW w:w="7892" w:type="dxa"/>
            <w:gridSpan w:val="8"/>
            <w:vAlign w:val="center"/>
          </w:tcPr>
          <w:p w:rsidR="004563E5" w:rsidRDefault="009834B9">
            <w:pPr>
              <w:snapToGrid w:val="0"/>
              <w:spacing w:line="300" w:lineRule="auto"/>
              <w:jc w:val="center"/>
              <w:rPr>
                <w:rFonts w:ascii="Arial" w:hAnsi="Arial" w:cs="Arial"/>
                <w:szCs w:val="21"/>
              </w:rPr>
            </w:pPr>
            <w:r>
              <w:rPr>
                <w:rFonts w:ascii="Arial" w:hAnsi="Arial" w:cs="Arial"/>
                <w:szCs w:val="21"/>
              </w:rPr>
              <w:t>年毕业于</w:t>
            </w:r>
            <w:r>
              <w:rPr>
                <w:rFonts w:ascii="Arial" w:hAnsi="Arial" w:cs="Arial"/>
                <w:szCs w:val="21"/>
              </w:rPr>
              <w:t xml:space="preserve">            </w:t>
            </w:r>
            <w:r>
              <w:rPr>
                <w:rFonts w:ascii="Arial" w:hAnsi="Arial" w:cs="Arial"/>
                <w:szCs w:val="21"/>
              </w:rPr>
              <w:t>学校</w:t>
            </w:r>
            <w:r>
              <w:rPr>
                <w:rFonts w:ascii="Arial" w:hAnsi="Arial" w:cs="Arial"/>
                <w:szCs w:val="21"/>
              </w:rPr>
              <w:t xml:space="preserve">        </w:t>
            </w:r>
            <w:r>
              <w:rPr>
                <w:rFonts w:ascii="Arial" w:hAnsi="Arial" w:cs="Arial"/>
                <w:szCs w:val="21"/>
              </w:rPr>
              <w:t>专业</w:t>
            </w:r>
          </w:p>
        </w:tc>
      </w:tr>
      <w:tr w:rsidR="004563E5">
        <w:trPr>
          <w:trHeight w:val="454"/>
        </w:trPr>
        <w:tc>
          <w:tcPr>
            <w:tcW w:w="9401" w:type="dxa"/>
            <w:gridSpan w:val="9"/>
            <w:vAlign w:val="center"/>
          </w:tcPr>
          <w:p w:rsidR="004563E5" w:rsidRDefault="009834B9">
            <w:pPr>
              <w:snapToGrid w:val="0"/>
              <w:spacing w:line="300" w:lineRule="auto"/>
              <w:jc w:val="center"/>
              <w:rPr>
                <w:rFonts w:ascii="Arial" w:hAnsi="Arial" w:cs="Arial"/>
                <w:szCs w:val="21"/>
              </w:rPr>
            </w:pPr>
            <w:r>
              <w:rPr>
                <w:rFonts w:ascii="Arial" w:hAnsi="Arial" w:cs="Arial"/>
                <w:szCs w:val="21"/>
              </w:rPr>
              <w:t>主要工作经历</w:t>
            </w:r>
          </w:p>
        </w:tc>
      </w:tr>
      <w:tr w:rsidR="004563E5">
        <w:trPr>
          <w:trHeight w:val="454"/>
        </w:trPr>
        <w:tc>
          <w:tcPr>
            <w:tcW w:w="1860"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时</w:t>
            </w:r>
            <w:r>
              <w:rPr>
                <w:rFonts w:ascii="Arial" w:hAnsi="Arial" w:cs="Arial"/>
                <w:szCs w:val="21"/>
              </w:rPr>
              <w:t xml:space="preserve">  </w:t>
            </w:r>
            <w:r>
              <w:rPr>
                <w:rFonts w:ascii="Arial" w:hAnsi="Arial" w:cs="Arial"/>
                <w:szCs w:val="21"/>
              </w:rPr>
              <w:t>间</w:t>
            </w:r>
          </w:p>
        </w:tc>
        <w:tc>
          <w:tcPr>
            <w:tcW w:w="3335" w:type="dxa"/>
            <w:gridSpan w:val="4"/>
            <w:vAlign w:val="center"/>
          </w:tcPr>
          <w:p w:rsidR="004563E5" w:rsidRDefault="009834B9">
            <w:pPr>
              <w:snapToGrid w:val="0"/>
              <w:spacing w:line="300" w:lineRule="auto"/>
              <w:jc w:val="center"/>
              <w:rPr>
                <w:rFonts w:ascii="Arial" w:hAnsi="Arial" w:cs="Arial"/>
                <w:szCs w:val="21"/>
              </w:rPr>
            </w:pPr>
            <w:r>
              <w:rPr>
                <w:rFonts w:ascii="Arial" w:hAnsi="Arial" w:cs="Arial"/>
                <w:szCs w:val="21"/>
              </w:rPr>
              <w:t>参加过的类似项目</w:t>
            </w:r>
          </w:p>
        </w:tc>
        <w:tc>
          <w:tcPr>
            <w:tcW w:w="1230" w:type="dxa"/>
            <w:vAlign w:val="center"/>
          </w:tcPr>
          <w:p w:rsidR="004563E5" w:rsidRDefault="009834B9">
            <w:pPr>
              <w:snapToGrid w:val="0"/>
              <w:spacing w:line="300" w:lineRule="auto"/>
              <w:jc w:val="center"/>
              <w:rPr>
                <w:rFonts w:ascii="Arial" w:hAnsi="Arial" w:cs="Arial"/>
                <w:szCs w:val="21"/>
              </w:rPr>
            </w:pPr>
            <w:r>
              <w:rPr>
                <w:rFonts w:ascii="Arial" w:hAnsi="Arial" w:cs="Arial"/>
                <w:szCs w:val="21"/>
              </w:rPr>
              <w:t>担任职务</w:t>
            </w:r>
          </w:p>
        </w:tc>
        <w:tc>
          <w:tcPr>
            <w:tcW w:w="2976" w:type="dxa"/>
            <w:gridSpan w:val="2"/>
            <w:vAlign w:val="center"/>
          </w:tcPr>
          <w:p w:rsidR="004563E5" w:rsidRDefault="009834B9">
            <w:pPr>
              <w:snapToGrid w:val="0"/>
              <w:spacing w:line="300" w:lineRule="auto"/>
              <w:jc w:val="center"/>
              <w:rPr>
                <w:rFonts w:ascii="Arial" w:hAnsi="Arial" w:cs="Arial"/>
                <w:szCs w:val="21"/>
              </w:rPr>
            </w:pPr>
            <w:r>
              <w:rPr>
                <w:rFonts w:ascii="Arial" w:hAnsi="Arial" w:cs="Arial"/>
                <w:szCs w:val="21"/>
              </w:rPr>
              <w:t>业主及联系电话</w:t>
            </w:r>
          </w:p>
        </w:tc>
      </w:tr>
      <w:tr w:rsidR="004563E5">
        <w:trPr>
          <w:trHeight w:val="454"/>
        </w:trPr>
        <w:tc>
          <w:tcPr>
            <w:tcW w:w="1860" w:type="dxa"/>
            <w:gridSpan w:val="2"/>
            <w:vAlign w:val="center"/>
          </w:tcPr>
          <w:p w:rsidR="004563E5" w:rsidRDefault="004563E5">
            <w:pPr>
              <w:snapToGrid w:val="0"/>
              <w:spacing w:line="300" w:lineRule="auto"/>
              <w:jc w:val="center"/>
              <w:rPr>
                <w:rFonts w:ascii="Arial" w:hAnsi="Arial" w:cs="Arial"/>
                <w:szCs w:val="21"/>
              </w:rPr>
            </w:pPr>
          </w:p>
        </w:tc>
        <w:tc>
          <w:tcPr>
            <w:tcW w:w="3335" w:type="dxa"/>
            <w:gridSpan w:val="4"/>
            <w:vAlign w:val="center"/>
          </w:tcPr>
          <w:p w:rsidR="004563E5" w:rsidRDefault="004563E5">
            <w:pPr>
              <w:snapToGrid w:val="0"/>
              <w:spacing w:line="300" w:lineRule="auto"/>
              <w:jc w:val="center"/>
              <w:rPr>
                <w:rFonts w:ascii="Arial" w:hAnsi="Arial" w:cs="Arial"/>
                <w:szCs w:val="21"/>
              </w:rPr>
            </w:pPr>
          </w:p>
        </w:tc>
        <w:tc>
          <w:tcPr>
            <w:tcW w:w="1230" w:type="dxa"/>
            <w:vAlign w:val="center"/>
          </w:tcPr>
          <w:p w:rsidR="004563E5" w:rsidRDefault="004563E5">
            <w:pPr>
              <w:snapToGrid w:val="0"/>
              <w:spacing w:line="300" w:lineRule="auto"/>
              <w:jc w:val="center"/>
              <w:rPr>
                <w:rFonts w:ascii="Arial" w:hAnsi="Arial" w:cs="Arial"/>
                <w:szCs w:val="21"/>
              </w:rPr>
            </w:pPr>
          </w:p>
        </w:tc>
        <w:tc>
          <w:tcPr>
            <w:tcW w:w="2976" w:type="dxa"/>
            <w:gridSpan w:val="2"/>
            <w:vAlign w:val="center"/>
          </w:tcPr>
          <w:p w:rsidR="004563E5" w:rsidRDefault="004563E5">
            <w:pPr>
              <w:snapToGrid w:val="0"/>
              <w:spacing w:line="300" w:lineRule="auto"/>
              <w:jc w:val="center"/>
              <w:rPr>
                <w:rFonts w:ascii="Arial" w:hAnsi="Arial" w:cs="Arial"/>
                <w:szCs w:val="21"/>
              </w:rPr>
            </w:pPr>
          </w:p>
        </w:tc>
      </w:tr>
      <w:tr w:rsidR="004563E5">
        <w:trPr>
          <w:trHeight w:val="454"/>
        </w:trPr>
        <w:tc>
          <w:tcPr>
            <w:tcW w:w="1860" w:type="dxa"/>
            <w:gridSpan w:val="2"/>
            <w:vAlign w:val="center"/>
          </w:tcPr>
          <w:p w:rsidR="004563E5" w:rsidRDefault="004563E5">
            <w:pPr>
              <w:snapToGrid w:val="0"/>
              <w:spacing w:line="300" w:lineRule="auto"/>
              <w:jc w:val="center"/>
              <w:rPr>
                <w:rFonts w:ascii="Arial" w:hAnsi="Arial" w:cs="Arial"/>
                <w:szCs w:val="21"/>
              </w:rPr>
            </w:pPr>
          </w:p>
        </w:tc>
        <w:tc>
          <w:tcPr>
            <w:tcW w:w="3335" w:type="dxa"/>
            <w:gridSpan w:val="4"/>
            <w:vAlign w:val="center"/>
          </w:tcPr>
          <w:p w:rsidR="004563E5" w:rsidRDefault="004563E5">
            <w:pPr>
              <w:snapToGrid w:val="0"/>
              <w:spacing w:line="300" w:lineRule="auto"/>
              <w:jc w:val="center"/>
              <w:rPr>
                <w:rFonts w:ascii="Arial" w:hAnsi="Arial" w:cs="Arial"/>
                <w:szCs w:val="21"/>
              </w:rPr>
            </w:pPr>
          </w:p>
        </w:tc>
        <w:tc>
          <w:tcPr>
            <w:tcW w:w="1230" w:type="dxa"/>
            <w:vAlign w:val="center"/>
          </w:tcPr>
          <w:p w:rsidR="004563E5" w:rsidRDefault="004563E5">
            <w:pPr>
              <w:snapToGrid w:val="0"/>
              <w:spacing w:line="300" w:lineRule="auto"/>
              <w:jc w:val="center"/>
              <w:rPr>
                <w:rFonts w:ascii="Arial" w:hAnsi="Arial" w:cs="Arial"/>
                <w:szCs w:val="21"/>
              </w:rPr>
            </w:pPr>
          </w:p>
        </w:tc>
        <w:tc>
          <w:tcPr>
            <w:tcW w:w="2976" w:type="dxa"/>
            <w:gridSpan w:val="2"/>
            <w:vAlign w:val="center"/>
          </w:tcPr>
          <w:p w:rsidR="004563E5" w:rsidRDefault="004563E5">
            <w:pPr>
              <w:snapToGrid w:val="0"/>
              <w:spacing w:line="300" w:lineRule="auto"/>
              <w:jc w:val="center"/>
              <w:rPr>
                <w:rFonts w:ascii="Arial" w:hAnsi="Arial" w:cs="Arial"/>
                <w:szCs w:val="21"/>
              </w:rPr>
            </w:pPr>
          </w:p>
        </w:tc>
      </w:tr>
    </w:tbl>
    <w:p w:rsidR="004563E5" w:rsidRDefault="004563E5">
      <w:pPr>
        <w:pStyle w:val="afff"/>
        <w:ind w:firstLineChars="0" w:firstLine="0"/>
        <w:rPr>
          <w:rFonts w:ascii="Arial" w:hAnsi="Arial" w:cs="Arial"/>
        </w:rPr>
      </w:pPr>
    </w:p>
    <w:p w:rsidR="004563E5" w:rsidRDefault="009834B9">
      <w:pPr>
        <w:pStyle w:val="3"/>
        <w:ind w:firstLine="422"/>
        <w:rPr>
          <w:rFonts w:cs="Arial"/>
        </w:rPr>
      </w:pPr>
      <w:r>
        <w:rPr>
          <w:rFonts w:cs="Arial"/>
        </w:rPr>
        <w:t>（六）项目内容承接单位一览表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5238"/>
        <w:gridCol w:w="3134"/>
      </w:tblGrid>
      <w:tr w:rsidR="004563E5">
        <w:trPr>
          <w:trHeight w:val="454"/>
        </w:trPr>
        <w:tc>
          <w:tcPr>
            <w:tcW w:w="1029" w:type="dxa"/>
            <w:vAlign w:val="center"/>
          </w:tcPr>
          <w:p w:rsidR="004563E5" w:rsidRDefault="009834B9">
            <w:pPr>
              <w:snapToGrid w:val="0"/>
              <w:spacing w:line="300" w:lineRule="auto"/>
              <w:rPr>
                <w:rFonts w:ascii="Arial" w:hAnsi="Arial" w:cs="Arial"/>
              </w:rPr>
            </w:pPr>
            <w:r>
              <w:rPr>
                <w:rFonts w:ascii="Arial" w:hAnsi="Arial" w:cs="Arial"/>
              </w:rPr>
              <w:t>序号</w:t>
            </w:r>
          </w:p>
        </w:tc>
        <w:tc>
          <w:tcPr>
            <w:tcW w:w="5238" w:type="dxa"/>
            <w:vAlign w:val="center"/>
          </w:tcPr>
          <w:p w:rsidR="004563E5" w:rsidRDefault="009834B9">
            <w:pPr>
              <w:snapToGrid w:val="0"/>
              <w:spacing w:line="300" w:lineRule="auto"/>
              <w:rPr>
                <w:rFonts w:ascii="Arial" w:hAnsi="Arial" w:cs="Arial"/>
              </w:rPr>
            </w:pPr>
            <w:r>
              <w:rPr>
                <w:rFonts w:ascii="Arial" w:hAnsi="Arial" w:cs="Arial"/>
              </w:rPr>
              <w:t>内容名称</w:t>
            </w:r>
          </w:p>
        </w:tc>
        <w:tc>
          <w:tcPr>
            <w:tcW w:w="3134" w:type="dxa"/>
            <w:vAlign w:val="center"/>
          </w:tcPr>
          <w:p w:rsidR="004563E5" w:rsidRDefault="009834B9">
            <w:pPr>
              <w:snapToGrid w:val="0"/>
              <w:spacing w:line="300" w:lineRule="auto"/>
              <w:rPr>
                <w:rFonts w:ascii="Arial" w:hAnsi="Arial" w:cs="Arial"/>
              </w:rPr>
            </w:pPr>
            <w:r>
              <w:rPr>
                <w:rFonts w:ascii="Arial" w:hAnsi="Arial" w:cs="Arial"/>
              </w:rPr>
              <w:t>承担单位全称</w:t>
            </w:r>
          </w:p>
        </w:tc>
      </w:tr>
      <w:tr w:rsidR="004563E5">
        <w:trPr>
          <w:trHeight w:val="454"/>
        </w:trPr>
        <w:tc>
          <w:tcPr>
            <w:tcW w:w="1029" w:type="dxa"/>
            <w:vAlign w:val="center"/>
          </w:tcPr>
          <w:p w:rsidR="004563E5" w:rsidRDefault="004563E5">
            <w:pPr>
              <w:snapToGrid w:val="0"/>
              <w:spacing w:line="300" w:lineRule="auto"/>
              <w:rPr>
                <w:rFonts w:ascii="Arial" w:hAnsi="Arial" w:cs="Arial"/>
              </w:rPr>
            </w:pPr>
          </w:p>
        </w:tc>
        <w:tc>
          <w:tcPr>
            <w:tcW w:w="5238" w:type="dxa"/>
            <w:vAlign w:val="center"/>
          </w:tcPr>
          <w:p w:rsidR="004563E5" w:rsidRDefault="004563E5">
            <w:pPr>
              <w:snapToGrid w:val="0"/>
              <w:spacing w:line="300" w:lineRule="auto"/>
              <w:rPr>
                <w:rFonts w:ascii="Arial" w:hAnsi="Arial" w:cs="Arial"/>
              </w:rPr>
            </w:pPr>
          </w:p>
        </w:tc>
        <w:tc>
          <w:tcPr>
            <w:tcW w:w="3134" w:type="dxa"/>
            <w:vAlign w:val="center"/>
          </w:tcPr>
          <w:p w:rsidR="004563E5" w:rsidRDefault="004563E5">
            <w:pPr>
              <w:snapToGrid w:val="0"/>
              <w:spacing w:line="300" w:lineRule="auto"/>
              <w:rPr>
                <w:rFonts w:ascii="Arial" w:hAnsi="Arial" w:cs="Arial"/>
              </w:rPr>
            </w:pPr>
          </w:p>
        </w:tc>
      </w:tr>
      <w:tr w:rsidR="004563E5">
        <w:trPr>
          <w:trHeight w:val="454"/>
        </w:trPr>
        <w:tc>
          <w:tcPr>
            <w:tcW w:w="1029" w:type="dxa"/>
            <w:vAlign w:val="center"/>
          </w:tcPr>
          <w:p w:rsidR="004563E5" w:rsidRDefault="004563E5">
            <w:pPr>
              <w:snapToGrid w:val="0"/>
              <w:spacing w:line="300" w:lineRule="auto"/>
              <w:rPr>
                <w:rFonts w:ascii="Arial" w:hAnsi="Arial" w:cs="Arial"/>
              </w:rPr>
            </w:pPr>
          </w:p>
        </w:tc>
        <w:tc>
          <w:tcPr>
            <w:tcW w:w="5238" w:type="dxa"/>
            <w:vAlign w:val="center"/>
          </w:tcPr>
          <w:p w:rsidR="004563E5" w:rsidRDefault="004563E5">
            <w:pPr>
              <w:snapToGrid w:val="0"/>
              <w:spacing w:line="300" w:lineRule="auto"/>
              <w:rPr>
                <w:rFonts w:ascii="Arial" w:hAnsi="Arial" w:cs="Arial"/>
              </w:rPr>
            </w:pPr>
          </w:p>
        </w:tc>
        <w:tc>
          <w:tcPr>
            <w:tcW w:w="3134" w:type="dxa"/>
            <w:vAlign w:val="center"/>
          </w:tcPr>
          <w:p w:rsidR="004563E5" w:rsidRDefault="004563E5">
            <w:pPr>
              <w:snapToGrid w:val="0"/>
              <w:spacing w:line="300" w:lineRule="auto"/>
              <w:rPr>
                <w:rFonts w:ascii="Arial" w:hAnsi="Arial" w:cs="Arial"/>
              </w:rPr>
            </w:pPr>
          </w:p>
        </w:tc>
      </w:tr>
      <w:tr w:rsidR="004563E5">
        <w:trPr>
          <w:trHeight w:val="454"/>
        </w:trPr>
        <w:tc>
          <w:tcPr>
            <w:tcW w:w="1029" w:type="dxa"/>
            <w:vAlign w:val="center"/>
          </w:tcPr>
          <w:p w:rsidR="004563E5" w:rsidRDefault="004563E5">
            <w:pPr>
              <w:snapToGrid w:val="0"/>
              <w:spacing w:line="300" w:lineRule="auto"/>
              <w:rPr>
                <w:rFonts w:ascii="Arial" w:hAnsi="Arial" w:cs="Arial"/>
              </w:rPr>
            </w:pPr>
          </w:p>
        </w:tc>
        <w:tc>
          <w:tcPr>
            <w:tcW w:w="5238" w:type="dxa"/>
            <w:vAlign w:val="center"/>
          </w:tcPr>
          <w:p w:rsidR="004563E5" w:rsidRDefault="004563E5">
            <w:pPr>
              <w:snapToGrid w:val="0"/>
              <w:spacing w:line="300" w:lineRule="auto"/>
              <w:rPr>
                <w:rFonts w:ascii="Arial" w:hAnsi="Arial" w:cs="Arial"/>
              </w:rPr>
            </w:pPr>
          </w:p>
        </w:tc>
        <w:tc>
          <w:tcPr>
            <w:tcW w:w="3134" w:type="dxa"/>
            <w:vAlign w:val="center"/>
          </w:tcPr>
          <w:p w:rsidR="004563E5" w:rsidRDefault="004563E5">
            <w:pPr>
              <w:snapToGrid w:val="0"/>
              <w:spacing w:line="300" w:lineRule="auto"/>
              <w:rPr>
                <w:rFonts w:ascii="Arial" w:hAnsi="Arial" w:cs="Arial"/>
              </w:rPr>
            </w:pPr>
          </w:p>
        </w:tc>
      </w:tr>
    </w:tbl>
    <w:p w:rsidR="004563E5" w:rsidRDefault="009834B9">
      <w:pPr>
        <w:snapToGrid w:val="0"/>
        <w:spacing w:line="300" w:lineRule="auto"/>
        <w:rPr>
          <w:rFonts w:ascii="Arial" w:hAnsi="Arial" w:cs="Arial"/>
        </w:rPr>
      </w:pPr>
      <w:r>
        <w:rPr>
          <w:rFonts w:ascii="Arial" w:hAnsi="Arial" w:cs="Arial"/>
        </w:rPr>
        <w:t>说明：根据联合协议、分包意向协议内容填写此表。如供应商非联合体或不分包，仅填写供应商。</w:t>
      </w:r>
    </w:p>
    <w:p w:rsidR="004563E5" w:rsidRDefault="009834B9">
      <w:pPr>
        <w:pStyle w:val="2"/>
        <w:spacing w:before="120"/>
        <w:ind w:firstLine="422"/>
        <w:rPr>
          <w:rFonts w:cs="Arial"/>
        </w:rPr>
      </w:pPr>
      <w:bookmarkStart w:id="154" w:name="_Toc345575534"/>
      <w:bookmarkStart w:id="155" w:name="_Toc437953145"/>
      <w:r>
        <w:rPr>
          <w:rFonts w:cs="Arial"/>
        </w:rPr>
        <w:br w:type="page"/>
      </w:r>
      <w:r>
        <w:rPr>
          <w:rFonts w:cs="Arial"/>
        </w:rPr>
        <w:lastRenderedPageBreak/>
        <w:t>第三部分</w:t>
      </w:r>
      <w:r>
        <w:rPr>
          <w:rFonts w:cs="Arial"/>
        </w:rPr>
        <w:t xml:space="preserve"> </w:t>
      </w:r>
      <w:r>
        <w:rPr>
          <w:rFonts w:cs="Arial"/>
        </w:rPr>
        <w:t>报价文件</w:t>
      </w:r>
    </w:p>
    <w:p w:rsidR="004563E5" w:rsidRDefault="009834B9">
      <w:pPr>
        <w:pStyle w:val="3"/>
        <w:ind w:firstLine="422"/>
        <w:rPr>
          <w:rFonts w:cs="Arial"/>
        </w:rPr>
      </w:pPr>
      <w:r>
        <w:rPr>
          <w:rFonts w:cs="Arial"/>
        </w:rPr>
        <w:t>封面</w:t>
      </w:r>
      <w:bookmarkEnd w:id="154"/>
      <w:bookmarkEnd w:id="155"/>
    </w:p>
    <w:p w:rsidR="004563E5" w:rsidRDefault="004563E5">
      <w:pPr>
        <w:tabs>
          <w:tab w:val="left" w:pos="2580"/>
          <w:tab w:val="left" w:pos="5940"/>
        </w:tabs>
        <w:autoSpaceDE w:val="0"/>
        <w:autoSpaceDN w:val="0"/>
        <w:adjustRightInd w:val="0"/>
        <w:snapToGrid w:val="0"/>
        <w:spacing w:line="300" w:lineRule="auto"/>
        <w:rPr>
          <w:rFonts w:ascii="Arial" w:hAnsi="Arial" w:cs="Arial"/>
          <w:kern w:val="0"/>
          <w:sz w:val="28"/>
        </w:rPr>
      </w:pPr>
    </w:p>
    <w:p w:rsidR="004563E5" w:rsidRDefault="004563E5">
      <w:pPr>
        <w:pStyle w:val="a0"/>
      </w:pP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rPr>
      </w:pPr>
      <w:r>
        <w:rPr>
          <w:rFonts w:ascii="Arial" w:hAnsi="Arial" w:cs="Arial"/>
          <w:kern w:val="0"/>
          <w:sz w:val="28"/>
        </w:rPr>
        <w:t>采购人：</w:t>
      </w:r>
      <w:r>
        <w:rPr>
          <w:rFonts w:ascii="Arial" w:hAnsi="Arial" w:cs="Arial"/>
          <w:kern w:val="0"/>
          <w:sz w:val="28"/>
          <w:u w:val="single"/>
        </w:rPr>
        <w:t>浙江省立同德医院（浙江省中医药研究院）</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项目名称：</w:t>
      </w:r>
      <w:r>
        <w:rPr>
          <w:rFonts w:ascii="Arial" w:hAnsi="Arial" w:cs="Arial" w:hint="eastAsia"/>
          <w:kern w:val="0"/>
          <w:sz w:val="28"/>
          <w:u w:val="single"/>
        </w:rPr>
        <w:t>2026</w:t>
      </w:r>
      <w:r>
        <w:rPr>
          <w:rFonts w:ascii="Arial" w:hAnsi="Arial" w:cs="Arial" w:hint="eastAsia"/>
          <w:kern w:val="0"/>
          <w:sz w:val="28"/>
          <w:u w:val="single"/>
        </w:rPr>
        <w:t>年浙江省中医药研究院馆藏古籍数字化项目</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项目编号：</w:t>
      </w:r>
      <w:r w:rsidR="00E93995">
        <w:rPr>
          <w:rFonts w:ascii="Arial" w:hAnsi="Arial" w:cs="Arial" w:hint="eastAsia"/>
          <w:kern w:val="0"/>
          <w:sz w:val="28"/>
          <w:u w:val="single"/>
        </w:rPr>
        <w:t>330000263210290000027-CTZB-2026030175</w:t>
      </w:r>
    </w:p>
    <w:p w:rsidR="004563E5" w:rsidRDefault="009834B9">
      <w:pPr>
        <w:tabs>
          <w:tab w:val="left" w:pos="2580"/>
          <w:tab w:val="left" w:pos="5940"/>
        </w:tabs>
        <w:autoSpaceDE w:val="0"/>
        <w:autoSpaceDN w:val="0"/>
        <w:adjustRightInd w:val="0"/>
        <w:snapToGrid w:val="0"/>
        <w:spacing w:line="300" w:lineRule="auto"/>
        <w:ind w:leftChars="500" w:left="1050"/>
        <w:rPr>
          <w:rFonts w:ascii="Arial" w:hAnsi="Arial" w:cs="Arial"/>
          <w:kern w:val="0"/>
          <w:sz w:val="28"/>
          <w:u w:val="single"/>
        </w:rPr>
      </w:pPr>
      <w:r>
        <w:rPr>
          <w:rFonts w:ascii="Arial" w:hAnsi="Arial" w:cs="Arial"/>
          <w:kern w:val="0"/>
          <w:sz w:val="28"/>
        </w:rPr>
        <w:t>标项名称：</w:t>
      </w:r>
      <w:r>
        <w:rPr>
          <w:rFonts w:ascii="Arial" w:hAnsi="Arial" w:cs="Arial"/>
          <w:kern w:val="0"/>
          <w:sz w:val="28"/>
          <w:u w:val="single"/>
        </w:rPr>
        <w:t>2026</w:t>
      </w:r>
      <w:r>
        <w:rPr>
          <w:rFonts w:ascii="Arial" w:hAnsi="Arial" w:cs="Arial"/>
          <w:kern w:val="0"/>
          <w:sz w:val="28"/>
          <w:u w:val="single"/>
        </w:rPr>
        <w:t>年浙江省中医药研究院馆藏古籍数字化项目</w:t>
      </w:r>
    </w:p>
    <w:p w:rsidR="004563E5" w:rsidRDefault="004563E5">
      <w:pPr>
        <w:autoSpaceDE w:val="0"/>
        <w:autoSpaceDN w:val="0"/>
        <w:adjustRightInd w:val="0"/>
        <w:snapToGrid w:val="0"/>
        <w:spacing w:line="300" w:lineRule="auto"/>
        <w:jc w:val="left"/>
        <w:rPr>
          <w:rFonts w:ascii="Arial" w:hAnsi="Arial" w:cs="Arial"/>
          <w:b/>
          <w:bCs/>
          <w:kern w:val="0"/>
          <w:sz w:val="44"/>
          <w:szCs w:val="4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4563E5">
      <w:pPr>
        <w:autoSpaceDE w:val="0"/>
        <w:autoSpaceDN w:val="0"/>
        <w:adjustRightInd w:val="0"/>
        <w:snapToGrid w:val="0"/>
        <w:spacing w:line="300" w:lineRule="auto"/>
        <w:jc w:val="left"/>
        <w:rPr>
          <w:rFonts w:ascii="Arial" w:hAnsi="Arial" w:cs="Arial"/>
          <w:kern w:val="0"/>
          <w:sz w:val="24"/>
        </w:rPr>
      </w:pP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投</w:t>
      </w:r>
      <w:r>
        <w:rPr>
          <w:rFonts w:ascii="Arial" w:hAnsi="Arial" w:cs="Arial"/>
          <w:kern w:val="0"/>
          <w:sz w:val="72"/>
        </w:rPr>
        <w:t xml:space="preserve"> </w:t>
      </w:r>
      <w:r>
        <w:rPr>
          <w:rFonts w:ascii="Arial" w:hAnsi="Arial" w:cs="Arial"/>
          <w:kern w:val="0"/>
          <w:sz w:val="72"/>
        </w:rPr>
        <w:t>标</w:t>
      </w:r>
      <w:r>
        <w:rPr>
          <w:rFonts w:ascii="Arial" w:hAnsi="Arial" w:cs="Arial"/>
          <w:kern w:val="0"/>
          <w:sz w:val="72"/>
        </w:rPr>
        <w:t xml:space="preserve"> </w:t>
      </w:r>
      <w:r>
        <w:rPr>
          <w:rFonts w:ascii="Arial" w:hAnsi="Arial" w:cs="Arial"/>
          <w:kern w:val="0"/>
          <w:sz w:val="72"/>
        </w:rPr>
        <w:t>文</w:t>
      </w:r>
      <w:r>
        <w:rPr>
          <w:rFonts w:ascii="Arial" w:hAnsi="Arial" w:cs="Arial"/>
          <w:kern w:val="0"/>
          <w:sz w:val="72"/>
        </w:rPr>
        <w:t xml:space="preserve"> </w:t>
      </w:r>
      <w:r>
        <w:rPr>
          <w:rFonts w:ascii="Arial" w:hAnsi="Arial" w:cs="Arial"/>
          <w:kern w:val="0"/>
          <w:sz w:val="72"/>
        </w:rPr>
        <w:t>件</w:t>
      </w:r>
    </w:p>
    <w:p w:rsidR="004563E5" w:rsidRDefault="009834B9">
      <w:pPr>
        <w:tabs>
          <w:tab w:val="left" w:pos="1805"/>
          <w:tab w:val="left" w:pos="5360"/>
        </w:tabs>
        <w:autoSpaceDE w:val="0"/>
        <w:autoSpaceDN w:val="0"/>
        <w:adjustRightInd w:val="0"/>
        <w:snapToGrid w:val="0"/>
        <w:spacing w:line="300" w:lineRule="auto"/>
        <w:jc w:val="center"/>
        <w:rPr>
          <w:rFonts w:ascii="Arial" w:hAnsi="Arial" w:cs="Arial"/>
          <w:kern w:val="0"/>
          <w:sz w:val="72"/>
        </w:rPr>
      </w:pPr>
      <w:r>
        <w:rPr>
          <w:rFonts w:ascii="Arial" w:hAnsi="Arial" w:cs="Arial"/>
          <w:kern w:val="0"/>
          <w:sz w:val="72"/>
        </w:rPr>
        <w:t>（报价文件）</w:t>
      </w:r>
    </w:p>
    <w:p w:rsidR="004563E5" w:rsidRDefault="004563E5">
      <w:pPr>
        <w:autoSpaceDE w:val="0"/>
        <w:autoSpaceDN w:val="0"/>
        <w:adjustRightInd w:val="0"/>
        <w:snapToGrid w:val="0"/>
        <w:spacing w:line="300" w:lineRule="auto"/>
        <w:jc w:val="left"/>
        <w:rPr>
          <w:rFonts w:ascii="Arial" w:hAnsi="Arial" w:cs="Arial"/>
          <w:kern w:val="0"/>
          <w:sz w:val="16"/>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4563E5">
      <w:pPr>
        <w:autoSpaceDE w:val="0"/>
        <w:autoSpaceDN w:val="0"/>
        <w:adjustRightInd w:val="0"/>
        <w:snapToGrid w:val="0"/>
        <w:spacing w:line="300" w:lineRule="auto"/>
        <w:jc w:val="left"/>
        <w:rPr>
          <w:rFonts w:ascii="Arial" w:hAnsi="Arial" w:cs="Arial"/>
          <w:kern w:val="0"/>
          <w:sz w:val="20"/>
        </w:rPr>
      </w:pP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投标人全称：</w:t>
      </w:r>
      <w:r>
        <w:rPr>
          <w:rFonts w:ascii="Arial" w:hAnsi="Arial" w:cs="Arial"/>
          <w:kern w:val="0"/>
          <w:sz w:val="28"/>
          <w:u w:val="single"/>
        </w:rPr>
        <w:t xml:space="preserve">              </w:t>
      </w:r>
      <w:r>
        <w:rPr>
          <w:rFonts w:ascii="Arial" w:hAnsi="Arial" w:cs="Arial"/>
          <w:kern w:val="0"/>
          <w:sz w:val="28"/>
        </w:rPr>
        <w:t>（盖单位公章）</w:t>
      </w:r>
    </w:p>
    <w:p w:rsidR="004563E5" w:rsidRDefault="004563E5">
      <w:pPr>
        <w:tabs>
          <w:tab w:val="left" w:pos="6080"/>
          <w:tab w:val="left" w:pos="6640"/>
        </w:tabs>
        <w:autoSpaceDE w:val="0"/>
        <w:autoSpaceDN w:val="0"/>
        <w:adjustRightInd w:val="0"/>
        <w:snapToGrid w:val="0"/>
        <w:spacing w:line="300" w:lineRule="auto"/>
        <w:jc w:val="left"/>
        <w:rPr>
          <w:rFonts w:ascii="Arial" w:hAnsi="Arial" w:cs="Arial"/>
          <w:kern w:val="0"/>
          <w:sz w:val="28"/>
        </w:rPr>
      </w:pPr>
    </w:p>
    <w:p w:rsidR="004563E5" w:rsidRDefault="009834B9">
      <w:pPr>
        <w:tabs>
          <w:tab w:val="left" w:pos="6080"/>
          <w:tab w:val="left" w:pos="6640"/>
        </w:tabs>
        <w:autoSpaceDE w:val="0"/>
        <w:autoSpaceDN w:val="0"/>
        <w:adjustRightInd w:val="0"/>
        <w:snapToGrid w:val="0"/>
        <w:spacing w:line="300" w:lineRule="auto"/>
        <w:jc w:val="center"/>
        <w:rPr>
          <w:rFonts w:ascii="Arial" w:hAnsi="Arial" w:cs="Arial"/>
          <w:kern w:val="0"/>
          <w:sz w:val="28"/>
        </w:rPr>
      </w:pPr>
      <w:r>
        <w:rPr>
          <w:rFonts w:ascii="Arial" w:hAnsi="Arial" w:cs="Arial"/>
          <w:kern w:val="0"/>
          <w:sz w:val="28"/>
        </w:rPr>
        <w:t>2026</w:t>
      </w:r>
      <w:r>
        <w:rPr>
          <w:rFonts w:ascii="Arial" w:hAnsi="Arial" w:cs="Arial"/>
          <w:kern w:val="0"/>
          <w:sz w:val="28"/>
        </w:rPr>
        <w:t>年</w:t>
      </w:r>
      <w:r>
        <w:rPr>
          <w:rFonts w:ascii="Arial" w:hAnsi="Arial" w:cs="Arial"/>
          <w:kern w:val="0"/>
          <w:sz w:val="28"/>
        </w:rPr>
        <w:t xml:space="preserve">  </w:t>
      </w:r>
      <w:r>
        <w:rPr>
          <w:rFonts w:ascii="Arial" w:hAnsi="Arial" w:cs="Arial"/>
          <w:kern w:val="0"/>
          <w:sz w:val="28"/>
        </w:rPr>
        <w:t>月</w:t>
      </w:r>
      <w:r>
        <w:rPr>
          <w:rFonts w:ascii="Arial" w:hAnsi="Arial" w:cs="Arial"/>
          <w:kern w:val="0"/>
          <w:sz w:val="28"/>
        </w:rPr>
        <w:t xml:space="preserve">  </w:t>
      </w:r>
      <w:r>
        <w:rPr>
          <w:rFonts w:ascii="Arial" w:hAnsi="Arial" w:cs="Arial"/>
          <w:kern w:val="0"/>
          <w:sz w:val="28"/>
        </w:rPr>
        <w:t>日</w:t>
      </w:r>
    </w:p>
    <w:p w:rsidR="004563E5" w:rsidRDefault="004563E5">
      <w:pPr>
        <w:snapToGrid w:val="0"/>
        <w:spacing w:line="300" w:lineRule="auto"/>
        <w:rPr>
          <w:rFonts w:ascii="Arial" w:hAnsi="Arial" w:cs="Arial"/>
        </w:rPr>
      </w:pPr>
    </w:p>
    <w:p w:rsidR="004563E5" w:rsidRDefault="009834B9">
      <w:pPr>
        <w:widowControl/>
        <w:autoSpaceDE w:val="0"/>
        <w:autoSpaceDN w:val="0"/>
        <w:snapToGrid w:val="0"/>
        <w:spacing w:line="300" w:lineRule="auto"/>
        <w:outlineLvl w:val="2"/>
        <w:rPr>
          <w:rFonts w:ascii="Arial" w:hAnsi="Arial" w:cs="Arial"/>
          <w:bCs/>
          <w:sz w:val="24"/>
        </w:rPr>
      </w:pPr>
      <w:r>
        <w:rPr>
          <w:rFonts w:ascii="Arial" w:hAnsi="Arial" w:cs="Arial"/>
          <w:bCs/>
          <w:sz w:val="24"/>
        </w:rPr>
        <w:br w:type="page"/>
      </w:r>
      <w:bookmarkStart w:id="156" w:name="_Toc336683578"/>
      <w:bookmarkStart w:id="157" w:name="_Toc345575538"/>
    </w:p>
    <w:p w:rsidR="004563E5" w:rsidRDefault="009834B9">
      <w:pPr>
        <w:widowControl/>
        <w:autoSpaceDE w:val="0"/>
        <w:autoSpaceDN w:val="0"/>
        <w:snapToGrid w:val="0"/>
        <w:spacing w:line="300" w:lineRule="auto"/>
        <w:outlineLvl w:val="2"/>
        <w:rPr>
          <w:rFonts w:ascii="Arial" w:hAnsi="Arial" w:cs="Arial"/>
        </w:rPr>
      </w:pPr>
      <w:r>
        <w:rPr>
          <w:rFonts w:ascii="Arial" w:hAnsi="Arial" w:cs="Arial"/>
          <w:b/>
          <w:szCs w:val="20"/>
        </w:rPr>
        <w:lastRenderedPageBreak/>
        <w:t>一、投标函格式</w:t>
      </w:r>
      <w:bookmarkEnd w:id="156"/>
      <w:bookmarkEnd w:id="157"/>
    </w:p>
    <w:p w:rsidR="004563E5" w:rsidRDefault="009834B9">
      <w:pPr>
        <w:spacing w:line="300" w:lineRule="auto"/>
        <w:jc w:val="center"/>
        <w:rPr>
          <w:rFonts w:ascii="Arial" w:hAnsi="Arial" w:cs="Arial"/>
          <w:b/>
          <w:bCs/>
          <w:sz w:val="28"/>
          <w:szCs w:val="36"/>
        </w:rPr>
      </w:pPr>
      <w:r>
        <w:rPr>
          <w:rFonts w:ascii="Arial" w:hAnsi="Arial" w:cs="Arial"/>
          <w:b/>
          <w:bCs/>
          <w:sz w:val="28"/>
          <w:szCs w:val="36"/>
        </w:rPr>
        <w:t>投标函</w:t>
      </w:r>
    </w:p>
    <w:p w:rsidR="004563E5" w:rsidRDefault="009834B9">
      <w:pPr>
        <w:pStyle w:val="ae"/>
        <w:adjustRightInd w:val="0"/>
        <w:snapToGrid w:val="0"/>
        <w:spacing w:line="300"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pStyle w:val="ae"/>
        <w:adjustRightInd w:val="0"/>
        <w:snapToGrid w:val="0"/>
        <w:spacing w:line="300" w:lineRule="auto"/>
        <w:rPr>
          <w:rFonts w:ascii="Arial" w:hAnsi="Arial" w:cs="Arial"/>
        </w:rPr>
      </w:pPr>
      <w:r>
        <w:rPr>
          <w:rFonts w:ascii="Arial" w:hAnsi="Arial" w:cs="Arial"/>
          <w:u w:val="single"/>
        </w:rPr>
        <w:t>浙江省成套招标代理有限公司</w:t>
      </w:r>
      <w:r>
        <w:rPr>
          <w:rFonts w:ascii="Arial" w:hAnsi="Arial" w:cs="Arial"/>
        </w:rPr>
        <w:t>：</w:t>
      </w:r>
    </w:p>
    <w:p w:rsidR="004563E5" w:rsidRDefault="009834B9" w:rsidP="0022553D">
      <w:pPr>
        <w:pStyle w:val="ae"/>
        <w:adjustRightInd w:val="0"/>
        <w:snapToGrid w:val="0"/>
        <w:spacing w:line="300" w:lineRule="auto"/>
        <w:ind w:firstLineChars="196" w:firstLine="412"/>
        <w:jc w:val="left"/>
        <w:rPr>
          <w:rFonts w:ascii="Arial" w:hAnsi="Arial" w:cs="Arial"/>
        </w:rPr>
      </w:pPr>
      <w:r>
        <w:rPr>
          <w:rFonts w:ascii="Arial" w:hAnsi="Arial" w:cs="Arial"/>
          <w:u w:val="single"/>
        </w:rPr>
        <w:t>（投标人全称）</w:t>
      </w:r>
      <w:r>
        <w:rPr>
          <w:rFonts w:ascii="Arial" w:hAnsi="Arial" w:cs="Arial"/>
        </w:rPr>
        <w:t>参加你方组织的</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（项目编号）招标的有关活动，并对</w:t>
      </w:r>
      <w:r>
        <w:rPr>
          <w:rFonts w:ascii="Arial" w:hAnsi="Arial" w:cs="Arial"/>
          <w:u w:val="single"/>
        </w:rPr>
        <w:t>2026</w:t>
      </w:r>
      <w:r>
        <w:rPr>
          <w:rFonts w:ascii="Arial" w:hAnsi="Arial" w:cs="Arial"/>
          <w:u w:val="single"/>
        </w:rPr>
        <w:t>年浙江省中医药研究院馆藏古籍数字化项目</w:t>
      </w:r>
      <w:r>
        <w:rPr>
          <w:rFonts w:ascii="Arial" w:hAnsi="Arial" w:cs="Arial"/>
        </w:rPr>
        <w:t>（标项名称）进行投标。为此我方：</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承诺在投标人</w:t>
      </w:r>
      <w:r>
        <w:rPr>
          <w:rFonts w:ascii="Arial" w:hAnsi="Arial" w:cs="Arial"/>
          <w:kern w:val="44"/>
          <w:szCs w:val="21"/>
        </w:rPr>
        <w:t>须知</w:t>
      </w:r>
      <w:r>
        <w:rPr>
          <w:rFonts w:ascii="Arial" w:hAnsi="Arial" w:cs="Arial"/>
          <w:szCs w:val="21"/>
        </w:rPr>
        <w:t>规定的投标截止日起遵守本投标文件中的承诺，且在投标有效期满之前均具有约束力。本投标文件的有效期为</w:t>
      </w:r>
      <w:r>
        <w:rPr>
          <w:rFonts w:ascii="Arial" w:hAnsi="Arial" w:cs="Arial"/>
        </w:rPr>
        <w:t>自投标截止时间起</w:t>
      </w:r>
      <w:r>
        <w:rPr>
          <w:rFonts w:ascii="Arial" w:hAnsi="Arial" w:cs="Arial"/>
        </w:rPr>
        <w:t>120</w:t>
      </w:r>
      <w:r>
        <w:rPr>
          <w:rFonts w:ascii="Arial" w:hAnsi="Arial" w:cs="Arial"/>
        </w:rPr>
        <w:t>天。</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承诺已经具备招标文件规定的投标人应具备的资格条件。</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已详细审核全部招标文件，包括招标文件补充（如果有）、参考资料及有关附件，确认无误。</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提供</w:t>
      </w:r>
      <w:r>
        <w:rPr>
          <w:rFonts w:ascii="Arial" w:hAnsi="Arial" w:cs="Arial"/>
          <w:kern w:val="44"/>
          <w:szCs w:val="21"/>
        </w:rPr>
        <w:t>投标人须知</w:t>
      </w:r>
      <w:r>
        <w:rPr>
          <w:rFonts w:ascii="Arial" w:hAnsi="Arial" w:cs="Arial"/>
          <w:szCs w:val="21"/>
        </w:rPr>
        <w:t>规定的全部投标文件。</w:t>
      </w:r>
    </w:p>
    <w:p w:rsidR="004563E5" w:rsidRDefault="009834B9">
      <w:pPr>
        <w:numPr>
          <w:ilvl w:val="0"/>
          <w:numId w:val="7"/>
        </w:numPr>
        <w:adjustRightInd w:val="0"/>
        <w:snapToGrid w:val="0"/>
        <w:spacing w:line="300" w:lineRule="auto"/>
        <w:ind w:firstLineChars="200" w:firstLine="420"/>
        <w:rPr>
          <w:rFonts w:ascii="Arial" w:hAnsi="Arial" w:cs="Arial"/>
        </w:rPr>
      </w:pPr>
      <w:r>
        <w:rPr>
          <w:rFonts w:ascii="Arial" w:hAnsi="Arial" w:cs="Arial"/>
          <w:szCs w:val="21"/>
        </w:rPr>
        <w:t>投标</w:t>
      </w:r>
      <w:r>
        <w:rPr>
          <w:rFonts w:ascii="Arial" w:hAnsi="Arial" w:cs="Arial"/>
        </w:rPr>
        <w:t>报价详见《开标一览表》。</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保证遵守招标文件中的其他有关规定。</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完全理解不一定接受最低价中标。</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我公司自愿参加本项目的投标，并保证投标文件中所列举的投标报价文件及相关资料和公司基本情况资料是真实的、合法的。愿意向你方提供任何与该项目投标有关的数据、情况和技术资料。若你方需要，愿意提供我方做出的一切承诺的证明材料。</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保证忠实地执行双方所签订的合同，并承担合同规定的责任和义务。</w:t>
      </w:r>
    </w:p>
    <w:p w:rsidR="004563E5" w:rsidRDefault="009834B9">
      <w:pPr>
        <w:numPr>
          <w:ilvl w:val="0"/>
          <w:numId w:val="7"/>
        </w:numPr>
        <w:adjustRightInd w:val="0"/>
        <w:snapToGrid w:val="0"/>
        <w:spacing w:line="300" w:lineRule="auto"/>
        <w:ind w:firstLineChars="200" w:firstLine="420"/>
        <w:rPr>
          <w:rFonts w:ascii="Arial" w:hAnsi="Arial" w:cs="Arial"/>
          <w:szCs w:val="21"/>
        </w:rPr>
      </w:pPr>
      <w:r>
        <w:rPr>
          <w:rFonts w:ascii="Arial" w:hAnsi="Arial" w:cs="Arial"/>
          <w:szCs w:val="21"/>
        </w:rPr>
        <w:t>承诺，招标过程中不存在以下行为：</w:t>
      </w:r>
    </w:p>
    <w:p w:rsidR="004563E5" w:rsidRDefault="009834B9">
      <w:pPr>
        <w:widowControl/>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）提供虚假材料谋取中标、成交的；</w:t>
      </w:r>
      <w:r>
        <w:rPr>
          <w:rFonts w:ascii="Arial" w:hAnsi="Arial" w:cs="Arial"/>
          <w:kern w:val="0"/>
          <w:szCs w:val="21"/>
        </w:rPr>
        <w:t xml:space="preserve"> </w:t>
      </w:r>
    </w:p>
    <w:p w:rsidR="004563E5" w:rsidRDefault="009834B9">
      <w:pPr>
        <w:widowControl/>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）采取不正当手段诋毁、排挤其他投标人的；</w:t>
      </w:r>
      <w:r>
        <w:rPr>
          <w:rFonts w:ascii="Arial" w:hAnsi="Arial" w:cs="Arial"/>
          <w:kern w:val="0"/>
          <w:szCs w:val="21"/>
        </w:rPr>
        <w:t xml:space="preserve"> </w:t>
      </w:r>
    </w:p>
    <w:p w:rsidR="004563E5" w:rsidRDefault="009834B9">
      <w:pPr>
        <w:widowControl/>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）与采购人、其他投标人或者采购代理机构恶意串通的；</w:t>
      </w:r>
      <w:r>
        <w:rPr>
          <w:rFonts w:ascii="Arial" w:hAnsi="Arial" w:cs="Arial"/>
          <w:kern w:val="0"/>
          <w:szCs w:val="21"/>
        </w:rPr>
        <w:t xml:space="preserve"> </w:t>
      </w:r>
    </w:p>
    <w:p w:rsidR="004563E5" w:rsidRDefault="009834B9">
      <w:pPr>
        <w:widowControl/>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）向采购人、采购代理机构行贿或者提供其他不正当利益的；</w:t>
      </w:r>
      <w:r>
        <w:rPr>
          <w:rFonts w:ascii="Arial" w:hAnsi="Arial" w:cs="Arial"/>
          <w:kern w:val="0"/>
          <w:szCs w:val="21"/>
        </w:rPr>
        <w:t xml:space="preserve"> </w:t>
      </w:r>
    </w:p>
    <w:p w:rsidR="004563E5" w:rsidRDefault="009834B9">
      <w:pPr>
        <w:widowControl/>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5</w:t>
      </w:r>
      <w:r>
        <w:rPr>
          <w:rFonts w:ascii="Arial" w:hAnsi="Arial" w:cs="Arial"/>
          <w:kern w:val="0"/>
          <w:szCs w:val="21"/>
        </w:rPr>
        <w:t>）在招标采购过程中与采购人进行协商谈判的；</w:t>
      </w:r>
      <w:r>
        <w:rPr>
          <w:rFonts w:ascii="Arial" w:hAnsi="Arial" w:cs="Arial"/>
          <w:kern w:val="0"/>
          <w:szCs w:val="21"/>
        </w:rPr>
        <w:t xml:space="preserve"> </w:t>
      </w:r>
    </w:p>
    <w:p w:rsidR="004563E5" w:rsidRDefault="009834B9">
      <w:pPr>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6</w:t>
      </w:r>
      <w:r>
        <w:rPr>
          <w:rFonts w:ascii="Arial" w:hAnsi="Arial" w:cs="Arial"/>
          <w:kern w:val="0"/>
          <w:szCs w:val="21"/>
        </w:rPr>
        <w:t>）拒绝有关部门监督检查或者提供虚假情况的。</w:t>
      </w:r>
    </w:p>
    <w:p w:rsidR="004563E5" w:rsidRDefault="009834B9">
      <w:pPr>
        <w:adjustRightInd w:val="0"/>
        <w:snapToGrid w:val="0"/>
        <w:spacing w:line="300" w:lineRule="auto"/>
        <w:ind w:firstLineChars="200" w:firstLine="420"/>
        <w:rPr>
          <w:rFonts w:ascii="Arial" w:hAnsi="Arial" w:cs="Arial"/>
          <w:kern w:val="0"/>
          <w:szCs w:val="21"/>
        </w:rPr>
      </w:pPr>
      <w:r>
        <w:rPr>
          <w:rFonts w:ascii="Arial" w:hAnsi="Arial" w:cs="Arial"/>
          <w:szCs w:val="21"/>
        </w:rPr>
        <w:t xml:space="preserve">11. </w:t>
      </w:r>
      <w:r>
        <w:rPr>
          <w:rFonts w:ascii="Arial" w:hAnsi="Arial" w:cs="Arial"/>
          <w:szCs w:val="21"/>
        </w:rPr>
        <w:t>承诺，投标文件有效期内我单位如果撤销投标文件的，我单位接受采购人提出的索赔。</w:t>
      </w:r>
    </w:p>
    <w:p w:rsidR="004563E5" w:rsidRDefault="004563E5">
      <w:pPr>
        <w:adjustRightInd w:val="0"/>
        <w:snapToGrid w:val="0"/>
        <w:spacing w:line="300" w:lineRule="auto"/>
        <w:ind w:firstLineChars="200" w:firstLine="420"/>
        <w:rPr>
          <w:rFonts w:ascii="Arial" w:hAnsi="Arial" w:cs="Arial"/>
          <w:szCs w:val="21"/>
        </w:rPr>
      </w:pP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投标人全称：</w:t>
      </w:r>
      <w:r>
        <w:rPr>
          <w:rFonts w:ascii="Arial" w:hAnsi="Arial" w:cs="Arial"/>
        </w:rPr>
        <w:t xml:space="preserve"> </w:t>
      </w:r>
      <w:r>
        <w:rPr>
          <w:rFonts w:ascii="Arial" w:hAnsi="Arial" w:cs="Arial"/>
          <w:u w:val="single"/>
        </w:rPr>
        <w:t xml:space="preserve">                     </w:t>
      </w:r>
      <w:r>
        <w:rPr>
          <w:rFonts w:ascii="Arial" w:hAnsi="Arial" w:cs="Arial"/>
        </w:rPr>
        <w:t>（盖单位公章）</w:t>
      </w: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日期：</w:t>
      </w:r>
      <w:r>
        <w:rPr>
          <w:rFonts w:ascii="Arial" w:hAnsi="Arial" w:cs="Arial"/>
          <w:kern w:val="0"/>
          <w:szCs w:val="21"/>
        </w:rPr>
        <w:t>2026</w:t>
      </w:r>
      <w:r>
        <w:rPr>
          <w:rFonts w:ascii="Arial" w:hAnsi="Arial" w:cs="Arial"/>
          <w:kern w:val="0"/>
          <w:szCs w:val="21"/>
        </w:rPr>
        <w:t>年</w:t>
      </w:r>
      <w:r>
        <w:rPr>
          <w:rFonts w:ascii="Arial" w:hAnsi="Arial" w:cs="Arial"/>
          <w:kern w:val="0"/>
          <w:szCs w:val="21"/>
        </w:rPr>
        <w:t xml:space="preserve">  </w:t>
      </w:r>
      <w:r>
        <w:rPr>
          <w:rFonts w:ascii="Arial" w:hAnsi="Arial" w:cs="Arial"/>
          <w:kern w:val="0"/>
          <w:szCs w:val="21"/>
        </w:rPr>
        <w:t>月</w:t>
      </w:r>
      <w:r>
        <w:rPr>
          <w:rFonts w:ascii="Arial" w:hAnsi="Arial" w:cs="Arial"/>
          <w:kern w:val="0"/>
          <w:szCs w:val="21"/>
        </w:rPr>
        <w:t xml:space="preserve">  </w:t>
      </w:r>
      <w:r>
        <w:rPr>
          <w:rFonts w:ascii="Arial" w:hAnsi="Arial" w:cs="Arial"/>
          <w:kern w:val="0"/>
          <w:szCs w:val="21"/>
        </w:rPr>
        <w:t>日</w:t>
      </w: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单位地址：</w:t>
      </w:r>
      <w:r>
        <w:rPr>
          <w:rFonts w:ascii="Arial" w:hAnsi="Arial" w:cs="Arial"/>
          <w:u w:val="single"/>
        </w:rPr>
        <w:t xml:space="preserve">          </w:t>
      </w:r>
      <w:r>
        <w:rPr>
          <w:rFonts w:ascii="Arial" w:hAnsi="Arial" w:cs="Arial"/>
        </w:rPr>
        <w:t>邮编：</w:t>
      </w:r>
      <w:r>
        <w:rPr>
          <w:rFonts w:ascii="Arial" w:hAnsi="Arial" w:cs="Arial"/>
          <w:u w:val="single"/>
        </w:rPr>
        <w:t xml:space="preserve">          </w:t>
      </w:r>
      <w:r>
        <w:rPr>
          <w:rFonts w:ascii="Arial" w:hAnsi="Arial" w:cs="Arial"/>
        </w:rPr>
        <w:t>电话：</w:t>
      </w:r>
      <w:r>
        <w:rPr>
          <w:rFonts w:ascii="Arial" w:hAnsi="Arial" w:cs="Arial"/>
          <w:u w:val="single"/>
        </w:rPr>
        <w:t xml:space="preserve">          </w:t>
      </w:r>
      <w:r>
        <w:rPr>
          <w:rFonts w:ascii="Arial" w:hAnsi="Arial" w:cs="Arial"/>
        </w:rPr>
        <w:t>传真：</w:t>
      </w:r>
      <w:r>
        <w:rPr>
          <w:rFonts w:ascii="Arial" w:hAnsi="Arial" w:cs="Arial"/>
          <w:u w:val="single"/>
        </w:rPr>
        <w:t xml:space="preserve">          </w:t>
      </w:r>
    </w:p>
    <w:p w:rsidR="004563E5" w:rsidRDefault="009834B9">
      <w:pPr>
        <w:pStyle w:val="ae"/>
        <w:adjustRightInd w:val="0"/>
        <w:snapToGrid w:val="0"/>
        <w:spacing w:line="300" w:lineRule="auto"/>
        <w:ind w:firstLine="480"/>
        <w:rPr>
          <w:rFonts w:ascii="Arial" w:hAnsi="Arial" w:cs="Arial"/>
        </w:rPr>
      </w:pPr>
      <w:r>
        <w:rPr>
          <w:rFonts w:ascii="Arial" w:hAnsi="Arial" w:cs="Arial"/>
        </w:rPr>
        <w:br w:type="page"/>
      </w:r>
    </w:p>
    <w:p w:rsidR="004563E5" w:rsidRDefault="009834B9">
      <w:pPr>
        <w:pStyle w:val="3"/>
        <w:ind w:firstLine="422"/>
        <w:rPr>
          <w:rFonts w:cs="Arial"/>
        </w:rPr>
      </w:pPr>
      <w:bookmarkStart w:id="158" w:name="_Toc336683579"/>
      <w:bookmarkStart w:id="159" w:name="_Toc345575539"/>
      <w:r>
        <w:rPr>
          <w:rFonts w:cs="Arial"/>
        </w:rPr>
        <w:lastRenderedPageBreak/>
        <w:t>二、开标一览表格式</w:t>
      </w:r>
      <w:bookmarkEnd w:id="158"/>
      <w:bookmarkEnd w:id="159"/>
    </w:p>
    <w:p w:rsidR="004563E5" w:rsidRDefault="009834B9">
      <w:pPr>
        <w:spacing w:line="300" w:lineRule="auto"/>
        <w:jc w:val="center"/>
        <w:rPr>
          <w:rFonts w:ascii="Arial" w:hAnsi="Arial" w:cs="Arial"/>
          <w:b/>
          <w:bCs/>
          <w:sz w:val="28"/>
          <w:szCs w:val="36"/>
        </w:rPr>
      </w:pPr>
      <w:r>
        <w:rPr>
          <w:rFonts w:ascii="Arial" w:hAnsi="Arial" w:cs="Arial"/>
          <w:b/>
          <w:bCs/>
          <w:sz w:val="28"/>
          <w:szCs w:val="36"/>
        </w:rPr>
        <w:t>开标一览表</w:t>
      </w:r>
    </w:p>
    <w:p w:rsidR="004563E5" w:rsidRDefault="009834B9">
      <w:pPr>
        <w:pStyle w:val="ae"/>
        <w:adjustRightInd w:val="0"/>
        <w:snapToGrid w:val="0"/>
        <w:spacing w:line="300" w:lineRule="auto"/>
        <w:rPr>
          <w:rFonts w:ascii="Arial" w:hAnsi="Arial" w:cs="Arial"/>
        </w:rPr>
      </w:pPr>
      <w:r>
        <w:rPr>
          <w:rFonts w:ascii="Arial" w:hAnsi="Arial" w:cs="Arial"/>
        </w:rPr>
        <w:t>采购人：</w:t>
      </w:r>
      <w:r w:rsidRPr="0022553D">
        <w:rPr>
          <w:rFonts w:ascii="Arial" w:hAnsi="Arial" w:cs="Arial"/>
          <w:u w:val="single"/>
        </w:rPr>
        <w:t>浙江省立同德医院（浙江省中医药研究院）</w:t>
      </w:r>
    </w:p>
    <w:p w:rsidR="004563E5" w:rsidRDefault="009834B9">
      <w:pPr>
        <w:pStyle w:val="ae"/>
        <w:adjustRightInd w:val="0"/>
        <w:snapToGrid w:val="0"/>
        <w:spacing w:line="300" w:lineRule="auto"/>
        <w:rPr>
          <w:rFonts w:ascii="Arial" w:hAnsi="Arial" w:cs="Arial"/>
        </w:rPr>
      </w:pPr>
      <w:r>
        <w:rPr>
          <w:rFonts w:ascii="Arial" w:hAnsi="Arial" w:cs="Arial"/>
        </w:rPr>
        <w:t>项目名称：</w:t>
      </w:r>
      <w:r>
        <w:rPr>
          <w:rFonts w:ascii="Arial" w:hAnsi="Arial" w:cs="Arial" w:hint="eastAsia"/>
          <w:u w:val="single"/>
        </w:rPr>
        <w:t>2026</w:t>
      </w:r>
      <w:r>
        <w:rPr>
          <w:rFonts w:ascii="Arial" w:hAnsi="Arial" w:cs="Arial" w:hint="eastAsia"/>
          <w:u w:val="single"/>
        </w:rPr>
        <w:t>年浙江省中医药研究院馆藏古籍数字化项目</w:t>
      </w:r>
    </w:p>
    <w:p w:rsidR="0022553D" w:rsidRDefault="009834B9" w:rsidP="0022553D">
      <w:pPr>
        <w:pStyle w:val="ae"/>
        <w:adjustRightInd w:val="0"/>
        <w:snapToGrid w:val="0"/>
        <w:spacing w:line="300" w:lineRule="auto"/>
        <w:jc w:val="left"/>
        <w:rPr>
          <w:rFonts w:ascii="Arial" w:hAnsi="Arial" w:cs="Arial"/>
        </w:rPr>
      </w:pPr>
      <w:r>
        <w:rPr>
          <w:rFonts w:ascii="Arial" w:hAnsi="Arial" w:cs="Arial"/>
        </w:rPr>
        <w:t>项目编号：</w:t>
      </w:r>
      <w:r w:rsidR="00E93995" w:rsidRPr="0022553D">
        <w:rPr>
          <w:rFonts w:ascii="Arial" w:hAnsi="Arial" w:cs="Arial" w:hint="eastAsia"/>
          <w:u w:val="single"/>
        </w:rPr>
        <w:t>330000263210290000027-CTZB-2026030175</w:t>
      </w:r>
      <w:r>
        <w:rPr>
          <w:rFonts w:ascii="Arial" w:hAnsi="Arial" w:cs="Arial"/>
        </w:rPr>
        <w:t xml:space="preserve"> </w:t>
      </w:r>
    </w:p>
    <w:p w:rsidR="004563E5" w:rsidRDefault="009834B9" w:rsidP="0022553D">
      <w:pPr>
        <w:pStyle w:val="ae"/>
        <w:adjustRightInd w:val="0"/>
        <w:snapToGrid w:val="0"/>
        <w:spacing w:line="300" w:lineRule="auto"/>
        <w:jc w:val="right"/>
        <w:rPr>
          <w:rFonts w:ascii="Arial" w:hAnsi="Arial" w:cs="Arial"/>
        </w:rPr>
      </w:pPr>
      <w:r>
        <w:rPr>
          <w:rFonts w:ascii="Arial" w:hAnsi="Arial" w:cs="Arial"/>
        </w:rPr>
        <w:t>（价格单位：元人民币）</w:t>
      </w:r>
    </w:p>
    <w:p w:rsidR="004563E5" w:rsidRDefault="004563E5">
      <w:pPr>
        <w:pStyle w:val="a5"/>
      </w:pPr>
    </w:p>
    <w:tbl>
      <w:tblPr>
        <w:tblW w:w="9311"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72"/>
        <w:gridCol w:w="2693"/>
        <w:gridCol w:w="1276"/>
        <w:gridCol w:w="2063"/>
        <w:gridCol w:w="2507"/>
      </w:tblGrid>
      <w:tr w:rsidR="004563E5">
        <w:trPr>
          <w:trHeight w:val="740"/>
          <w:jc w:val="center"/>
        </w:trPr>
        <w:tc>
          <w:tcPr>
            <w:tcW w:w="772"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bCs/>
                <w:szCs w:val="21"/>
              </w:rPr>
            </w:pPr>
            <w:r>
              <w:rPr>
                <w:rFonts w:ascii="宋体" w:hAnsi="宋体" w:cs="宋体" w:hint="eastAsia"/>
                <w:b/>
                <w:bCs/>
                <w:szCs w:val="21"/>
                <w:lang w:bidi="ar"/>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bCs/>
                <w:szCs w:val="21"/>
              </w:rPr>
            </w:pPr>
            <w:r>
              <w:rPr>
                <w:rFonts w:ascii="宋体" w:hAnsi="宋体" w:cs="宋体" w:hint="eastAsia"/>
                <w:b/>
                <w:bCs/>
                <w:szCs w:val="21"/>
                <w:lang w:bidi="ar"/>
              </w:rPr>
              <w:t>内容</w:t>
            </w:r>
          </w:p>
        </w:tc>
        <w:tc>
          <w:tcPr>
            <w:tcW w:w="1276"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bCs/>
                <w:szCs w:val="21"/>
              </w:rPr>
            </w:pPr>
            <w:r>
              <w:rPr>
                <w:rFonts w:ascii="宋体" w:hAnsi="宋体" w:cs="宋体" w:hint="eastAsia"/>
                <w:b/>
                <w:bCs/>
                <w:szCs w:val="21"/>
                <w:lang w:bidi="ar"/>
              </w:rPr>
              <w:t>预估数量</w:t>
            </w:r>
          </w:p>
        </w:tc>
        <w:tc>
          <w:tcPr>
            <w:tcW w:w="2063"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bCs/>
                <w:szCs w:val="21"/>
                <w:lang w:bidi="ar"/>
              </w:rPr>
            </w:pPr>
            <w:r>
              <w:rPr>
                <w:rFonts w:ascii="宋体" w:hAnsi="宋体" w:cs="宋体" w:hint="eastAsia"/>
                <w:b/>
                <w:bCs/>
                <w:szCs w:val="21"/>
                <w:lang w:bidi="ar"/>
              </w:rPr>
              <w:t>报价（综合单价）</w:t>
            </w:r>
          </w:p>
          <w:p w:rsidR="004563E5" w:rsidRDefault="009834B9">
            <w:pPr>
              <w:snapToGrid w:val="0"/>
              <w:jc w:val="center"/>
              <w:rPr>
                <w:rFonts w:ascii="宋体" w:hAnsi="宋体" w:cs="宋体"/>
                <w:bCs/>
                <w:szCs w:val="21"/>
              </w:rPr>
            </w:pPr>
            <w:r>
              <w:rPr>
                <w:rFonts w:ascii="宋体" w:hAnsi="宋体" w:cs="宋体" w:hint="eastAsia"/>
                <w:bCs/>
                <w:szCs w:val="21"/>
                <w:lang w:bidi="ar"/>
              </w:rPr>
              <w:t>元/页</w:t>
            </w:r>
          </w:p>
        </w:tc>
        <w:tc>
          <w:tcPr>
            <w:tcW w:w="2507"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bCs/>
                <w:szCs w:val="21"/>
              </w:rPr>
            </w:pPr>
            <w:r>
              <w:rPr>
                <w:rFonts w:ascii="宋体" w:hAnsi="宋体" w:cs="宋体" w:hint="eastAsia"/>
                <w:b/>
                <w:bCs/>
                <w:szCs w:val="21"/>
              </w:rPr>
              <w:t>服务期</w:t>
            </w:r>
          </w:p>
        </w:tc>
      </w:tr>
      <w:tr w:rsidR="004563E5">
        <w:trPr>
          <w:trHeight w:val="989"/>
          <w:jc w:val="center"/>
        </w:trPr>
        <w:tc>
          <w:tcPr>
            <w:tcW w:w="772"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hint="eastAsia"/>
                <w:szCs w:val="21"/>
                <w:lang w:bidi="ar"/>
              </w:rPr>
              <w:t>1</w:t>
            </w:r>
          </w:p>
        </w:tc>
        <w:tc>
          <w:tcPr>
            <w:tcW w:w="2693"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Arial" w:hAnsi="Arial" w:cs="Arial" w:hint="eastAsia"/>
              </w:rPr>
              <w:t>2026</w:t>
            </w:r>
            <w:r>
              <w:rPr>
                <w:rFonts w:ascii="Arial" w:hAnsi="Arial" w:cs="Arial" w:hint="eastAsia"/>
              </w:rPr>
              <w:t>年浙江省中医药研究院馆藏古籍数字化项目</w:t>
            </w:r>
          </w:p>
        </w:tc>
        <w:tc>
          <w:tcPr>
            <w:tcW w:w="1276" w:type="dxa"/>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szCs w:val="21"/>
              </w:rPr>
            </w:pPr>
            <w:r>
              <w:rPr>
                <w:rFonts w:ascii="宋体" w:hAnsi="宋体" w:cs="宋体"/>
                <w:szCs w:val="21"/>
                <w:lang w:bidi="ar"/>
              </w:rPr>
              <w:t>54</w:t>
            </w:r>
            <w:r>
              <w:rPr>
                <w:rFonts w:ascii="宋体" w:hAnsi="宋体" w:cs="宋体" w:hint="eastAsia"/>
                <w:szCs w:val="21"/>
                <w:lang w:bidi="ar"/>
              </w:rPr>
              <w:t>万页</w:t>
            </w:r>
          </w:p>
        </w:tc>
        <w:tc>
          <w:tcPr>
            <w:tcW w:w="2063" w:type="dxa"/>
            <w:tcBorders>
              <w:top w:val="single" w:sz="4" w:space="0" w:color="auto"/>
              <w:left w:val="single" w:sz="4" w:space="0" w:color="auto"/>
              <w:bottom w:val="single" w:sz="4" w:space="0" w:color="auto"/>
              <w:right w:val="single" w:sz="4" w:space="0" w:color="auto"/>
            </w:tcBorders>
            <w:vAlign w:val="center"/>
          </w:tcPr>
          <w:p w:rsidR="004563E5" w:rsidRDefault="004563E5">
            <w:pPr>
              <w:snapToGrid w:val="0"/>
              <w:jc w:val="center"/>
              <w:rPr>
                <w:rFonts w:ascii="宋体" w:hAnsi="宋体" w:cs="宋体"/>
                <w:szCs w:val="21"/>
              </w:rPr>
            </w:pPr>
          </w:p>
        </w:tc>
        <w:tc>
          <w:tcPr>
            <w:tcW w:w="2507" w:type="dxa"/>
            <w:tcBorders>
              <w:top w:val="single" w:sz="4" w:space="0" w:color="auto"/>
              <w:left w:val="single" w:sz="4" w:space="0" w:color="auto"/>
              <w:bottom w:val="single" w:sz="4" w:space="0" w:color="auto"/>
              <w:right w:val="single" w:sz="4" w:space="0" w:color="auto"/>
            </w:tcBorders>
            <w:vAlign w:val="center"/>
          </w:tcPr>
          <w:p w:rsidR="004563E5" w:rsidRDefault="004563E5">
            <w:pPr>
              <w:snapToGrid w:val="0"/>
              <w:jc w:val="center"/>
              <w:rPr>
                <w:rFonts w:ascii="宋体" w:hAnsi="宋体" w:cs="宋体"/>
                <w:szCs w:val="21"/>
              </w:rPr>
            </w:pPr>
          </w:p>
        </w:tc>
      </w:tr>
      <w:tr w:rsidR="004563E5">
        <w:trPr>
          <w:cantSplit/>
          <w:trHeight w:val="1117"/>
          <w:jc w:val="center"/>
        </w:trPr>
        <w:tc>
          <w:tcPr>
            <w:tcW w:w="3465" w:type="dxa"/>
            <w:gridSpan w:val="2"/>
            <w:tcBorders>
              <w:top w:val="single" w:sz="4" w:space="0" w:color="auto"/>
              <w:left w:val="single" w:sz="4" w:space="0" w:color="auto"/>
              <w:bottom w:val="single" w:sz="4" w:space="0" w:color="auto"/>
              <w:right w:val="single" w:sz="4" w:space="0" w:color="auto"/>
            </w:tcBorders>
            <w:vAlign w:val="center"/>
          </w:tcPr>
          <w:p w:rsidR="004563E5" w:rsidRDefault="009834B9">
            <w:pPr>
              <w:snapToGrid w:val="0"/>
              <w:jc w:val="center"/>
              <w:rPr>
                <w:rFonts w:ascii="宋体" w:hAnsi="宋体" w:cs="宋体"/>
                <w:b/>
                <w:szCs w:val="21"/>
              </w:rPr>
            </w:pPr>
            <w:r>
              <w:rPr>
                <w:rFonts w:ascii="宋体" w:hAnsi="宋体" w:cs="宋体" w:hint="eastAsia"/>
                <w:b/>
                <w:szCs w:val="21"/>
              </w:rPr>
              <w:t>投标总价（元）</w:t>
            </w:r>
          </w:p>
        </w:tc>
        <w:tc>
          <w:tcPr>
            <w:tcW w:w="5846" w:type="dxa"/>
            <w:gridSpan w:val="3"/>
            <w:tcBorders>
              <w:top w:val="single" w:sz="4" w:space="0" w:color="auto"/>
              <w:left w:val="single" w:sz="4" w:space="0" w:color="auto"/>
              <w:bottom w:val="single" w:sz="4" w:space="0" w:color="auto"/>
              <w:right w:val="single" w:sz="4" w:space="0" w:color="auto"/>
            </w:tcBorders>
            <w:vAlign w:val="center"/>
          </w:tcPr>
          <w:p w:rsidR="004563E5" w:rsidRDefault="009834B9">
            <w:pPr>
              <w:pStyle w:val="71"/>
              <w:wordWrap/>
              <w:spacing w:beforeLines="50" w:before="120" w:afterLines="50" w:after="120"/>
              <w:ind w:left="0"/>
              <w:rPr>
                <w:rFonts w:ascii="宋体" w:hAnsi="宋体" w:cs="宋体"/>
                <w:kern w:val="2"/>
                <w:szCs w:val="21"/>
              </w:rPr>
            </w:pPr>
            <w:r>
              <w:rPr>
                <w:rFonts w:ascii="宋体" w:hAnsi="宋体" w:cs="宋体" w:hint="eastAsia"/>
                <w:kern w:val="2"/>
                <w:szCs w:val="21"/>
              </w:rPr>
              <w:t>小写：</w:t>
            </w:r>
            <w:r>
              <w:rPr>
                <w:rFonts w:ascii="Arial" w:hAnsi="Arial" w:cs="Arial"/>
              </w:rPr>
              <w:t>￥</w:t>
            </w:r>
            <w:r>
              <w:rPr>
                <w:rFonts w:ascii="Arial" w:hAnsi="Arial" w:cs="Arial"/>
                <w:u w:val="single"/>
              </w:rPr>
              <w:t xml:space="preserve">             </w:t>
            </w:r>
            <w:r>
              <w:rPr>
                <w:rFonts w:ascii="Arial" w:hAnsi="Arial" w:cs="Arial"/>
              </w:rPr>
              <w:t>元</w:t>
            </w:r>
          </w:p>
          <w:p w:rsidR="004563E5" w:rsidRDefault="009834B9">
            <w:pPr>
              <w:spacing w:beforeLines="50" w:before="120" w:afterLines="50" w:after="120"/>
              <w:rPr>
                <w:rFonts w:ascii="宋体" w:hAnsi="宋体" w:cs="宋体"/>
                <w:szCs w:val="21"/>
              </w:rPr>
            </w:pPr>
            <w:r>
              <w:rPr>
                <w:rFonts w:ascii="宋体" w:hAnsi="宋体" w:cs="宋体" w:hint="eastAsia"/>
                <w:szCs w:val="21"/>
                <w:lang w:bidi="ar"/>
              </w:rPr>
              <w:t>大写：</w:t>
            </w:r>
            <w:r>
              <w:rPr>
                <w:rFonts w:ascii="Arial" w:hAnsi="Arial" w:cs="Arial"/>
              </w:rPr>
              <w:t>人民币</w:t>
            </w:r>
            <w:r>
              <w:rPr>
                <w:rFonts w:ascii="Arial" w:hAnsi="Arial" w:cs="Arial"/>
                <w:u w:val="single"/>
              </w:rPr>
              <w:t xml:space="preserve">               </w:t>
            </w:r>
          </w:p>
        </w:tc>
      </w:tr>
    </w:tbl>
    <w:p w:rsidR="004563E5" w:rsidRDefault="004563E5">
      <w:pPr>
        <w:adjustRightInd w:val="0"/>
        <w:snapToGrid w:val="0"/>
        <w:spacing w:line="300" w:lineRule="auto"/>
        <w:rPr>
          <w:rFonts w:ascii="Arial" w:hAnsi="Arial" w:cs="Arial"/>
        </w:rPr>
      </w:pPr>
    </w:p>
    <w:p w:rsidR="004563E5" w:rsidRDefault="004563E5">
      <w:pPr>
        <w:adjustRightInd w:val="0"/>
        <w:snapToGrid w:val="0"/>
        <w:spacing w:line="300" w:lineRule="auto"/>
        <w:rPr>
          <w:rFonts w:ascii="Arial" w:hAnsi="Arial" w:cs="Arial"/>
        </w:rPr>
      </w:pP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投标人全称：</w:t>
      </w:r>
      <w:r>
        <w:rPr>
          <w:rFonts w:ascii="Arial" w:hAnsi="Arial" w:cs="Arial"/>
          <w:u w:val="single"/>
        </w:rPr>
        <w:t xml:space="preserve">                      </w:t>
      </w:r>
      <w:r>
        <w:rPr>
          <w:rFonts w:ascii="Arial" w:hAnsi="Arial" w:cs="Arial"/>
        </w:rPr>
        <w:t>（盖单位公章）</w:t>
      </w:r>
    </w:p>
    <w:p w:rsidR="004563E5" w:rsidRDefault="004563E5">
      <w:pPr>
        <w:pStyle w:val="ae"/>
        <w:adjustRightInd w:val="0"/>
        <w:snapToGrid w:val="0"/>
        <w:spacing w:line="300" w:lineRule="auto"/>
        <w:ind w:firstLineChars="200" w:firstLine="420"/>
        <w:rPr>
          <w:rFonts w:ascii="Arial" w:hAnsi="Arial" w:cs="Arial"/>
        </w:rPr>
      </w:pP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日期：</w:t>
      </w:r>
      <w:r>
        <w:rPr>
          <w:rFonts w:ascii="Arial" w:hAnsi="Arial" w:cs="Arial"/>
          <w:kern w:val="0"/>
          <w:szCs w:val="21"/>
        </w:rPr>
        <w:t>2026</w:t>
      </w:r>
      <w:r>
        <w:rPr>
          <w:rFonts w:ascii="Arial" w:hAnsi="Arial" w:cs="Arial"/>
          <w:kern w:val="0"/>
          <w:szCs w:val="21"/>
        </w:rPr>
        <w:t>年</w:t>
      </w:r>
      <w:r>
        <w:rPr>
          <w:rFonts w:ascii="Arial" w:hAnsi="Arial" w:cs="Arial"/>
          <w:kern w:val="0"/>
          <w:szCs w:val="21"/>
        </w:rPr>
        <w:t xml:space="preserve">  </w:t>
      </w:r>
      <w:r>
        <w:rPr>
          <w:rFonts w:ascii="Arial" w:hAnsi="Arial" w:cs="Arial"/>
          <w:kern w:val="0"/>
          <w:szCs w:val="21"/>
        </w:rPr>
        <w:t>月</w:t>
      </w:r>
      <w:r>
        <w:rPr>
          <w:rFonts w:ascii="Arial" w:hAnsi="Arial" w:cs="Arial"/>
          <w:kern w:val="0"/>
          <w:szCs w:val="21"/>
        </w:rPr>
        <w:t xml:space="preserve">  </w:t>
      </w:r>
      <w:r>
        <w:rPr>
          <w:rFonts w:ascii="Arial" w:hAnsi="Arial" w:cs="Arial"/>
          <w:kern w:val="0"/>
          <w:szCs w:val="21"/>
        </w:rPr>
        <w:t>日</w:t>
      </w:r>
    </w:p>
    <w:p w:rsidR="004563E5" w:rsidRDefault="004563E5">
      <w:pPr>
        <w:adjustRightInd w:val="0"/>
        <w:snapToGrid w:val="0"/>
        <w:spacing w:line="300" w:lineRule="auto"/>
        <w:ind w:firstLineChars="200" w:firstLine="420"/>
        <w:rPr>
          <w:rFonts w:ascii="Arial" w:hAnsi="Arial" w:cs="Arial"/>
        </w:rPr>
      </w:pPr>
    </w:p>
    <w:p w:rsidR="004563E5" w:rsidRDefault="004563E5">
      <w:pPr>
        <w:pStyle w:val="a0"/>
      </w:pPr>
    </w:p>
    <w:p w:rsidR="004563E5" w:rsidRDefault="009834B9">
      <w:pPr>
        <w:adjustRightInd w:val="0"/>
        <w:snapToGrid w:val="0"/>
        <w:spacing w:line="300" w:lineRule="auto"/>
        <w:ind w:firstLineChars="200" w:firstLine="420"/>
        <w:rPr>
          <w:rFonts w:ascii="Arial" w:hAnsi="Arial" w:cs="Arial"/>
        </w:rPr>
      </w:pPr>
      <w:r>
        <w:rPr>
          <w:rFonts w:ascii="Arial" w:hAnsi="Arial" w:cs="Arial"/>
        </w:rPr>
        <w:t>说明：</w:t>
      </w:r>
    </w:p>
    <w:p w:rsidR="004563E5" w:rsidRDefault="009834B9">
      <w:pPr>
        <w:adjustRightInd w:val="0"/>
        <w:snapToGrid w:val="0"/>
        <w:spacing w:line="30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hint="eastAsia"/>
        </w:rPr>
        <w:t>投标人报</w:t>
      </w:r>
      <w:r>
        <w:rPr>
          <w:rFonts w:ascii="Arial" w:hAnsi="Arial" w:cs="Arial" w:hint="eastAsia"/>
          <w:b/>
        </w:rPr>
        <w:t>综合单价</w:t>
      </w:r>
      <w:r>
        <w:rPr>
          <w:rFonts w:ascii="Arial" w:hAnsi="Arial" w:cs="Arial" w:hint="eastAsia"/>
        </w:rPr>
        <w:t>，并根据预估数量计算填写投标总价，该投标总价仅用于计算各投标人的报价得分，结算总价根据实际完成的页数按实结算，综合单价在整个实施周期内固定不变。</w:t>
      </w:r>
    </w:p>
    <w:p w:rsidR="004563E5" w:rsidRDefault="009834B9">
      <w:pPr>
        <w:adjustRightInd w:val="0"/>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综合单价中应包含完成本项目所发生的所有含税费用【包含衬纸、扫描、著录、第三方质检验收、硬盘存储、支付给员工的工资和国家强制缴纳的各种社会保障资金，以及投标人认为需要的其他费用（包括但不限于与本次数字化项目相关的设备费、食宿费、差旅费、资料整理费、数字化建设费等所有费用）】</w:t>
      </w:r>
    </w:p>
    <w:p w:rsidR="004563E5" w:rsidRDefault="009834B9">
      <w:pPr>
        <w:adjustRightInd w:val="0"/>
        <w:snapToGrid w:val="0"/>
        <w:spacing w:line="300" w:lineRule="auto"/>
        <w:ind w:firstLineChars="200" w:firstLine="420"/>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w:t>
      </w:r>
      <w:r>
        <w:rPr>
          <w:rFonts w:ascii="Arial" w:hAnsi="Arial" w:cs="Arial"/>
        </w:rPr>
        <w:t>具体价格明细详见《投标价格组成明细表》。</w:t>
      </w:r>
    </w:p>
    <w:p w:rsidR="004563E5" w:rsidRDefault="009834B9">
      <w:pPr>
        <w:adjustRightInd w:val="0"/>
        <w:snapToGrid w:val="0"/>
        <w:spacing w:line="300" w:lineRule="auto"/>
        <w:ind w:firstLineChars="200" w:firstLine="420"/>
        <w:rPr>
          <w:rFonts w:ascii="Arial" w:hAnsi="Arial" w:cs="Arial"/>
        </w:rPr>
      </w:pPr>
      <w:r>
        <w:rPr>
          <w:rFonts w:ascii="Arial" w:hAnsi="Arial" w:cs="Arial"/>
          <w:kern w:val="0"/>
          <w:szCs w:val="21"/>
        </w:rPr>
        <w:t>（</w:t>
      </w:r>
      <w:r>
        <w:rPr>
          <w:rFonts w:ascii="Arial" w:hAnsi="Arial" w:cs="Arial"/>
        </w:rPr>
        <w:t>4</w:t>
      </w:r>
      <w:r>
        <w:rPr>
          <w:rFonts w:ascii="Arial" w:hAnsi="Arial" w:cs="Arial"/>
        </w:rPr>
        <w:t>）大写金额与小写金额不一致时，以大写金额为准。</w:t>
      </w:r>
    </w:p>
    <w:p w:rsidR="004563E5" w:rsidRDefault="009834B9">
      <w:pPr>
        <w:pStyle w:val="3"/>
        <w:ind w:firstLine="422"/>
        <w:rPr>
          <w:rFonts w:cs="Arial"/>
        </w:rPr>
      </w:pPr>
      <w:r>
        <w:rPr>
          <w:rFonts w:cs="Arial"/>
        </w:rPr>
        <w:br w:type="page"/>
      </w:r>
      <w:bookmarkStart w:id="160" w:name="_Toc345575540"/>
      <w:bookmarkStart w:id="161" w:name="_Toc336683580"/>
    </w:p>
    <w:p w:rsidR="004563E5" w:rsidRDefault="009834B9">
      <w:pPr>
        <w:pStyle w:val="3"/>
        <w:ind w:firstLine="422"/>
        <w:rPr>
          <w:rFonts w:cs="Arial"/>
        </w:rPr>
      </w:pPr>
      <w:r>
        <w:rPr>
          <w:rFonts w:cs="Arial"/>
        </w:rPr>
        <w:lastRenderedPageBreak/>
        <w:t>三、投标价格组成明细表格式</w:t>
      </w:r>
      <w:bookmarkEnd w:id="160"/>
      <w:bookmarkEnd w:id="161"/>
    </w:p>
    <w:p w:rsidR="004563E5" w:rsidRDefault="009834B9">
      <w:pPr>
        <w:spacing w:line="300" w:lineRule="auto"/>
        <w:jc w:val="center"/>
        <w:rPr>
          <w:rFonts w:ascii="Arial" w:hAnsi="Arial" w:cs="Arial"/>
          <w:b/>
          <w:bCs/>
          <w:sz w:val="28"/>
          <w:szCs w:val="36"/>
        </w:rPr>
      </w:pPr>
      <w:r>
        <w:rPr>
          <w:rFonts w:ascii="Arial" w:hAnsi="Arial" w:cs="Arial"/>
          <w:b/>
          <w:bCs/>
          <w:sz w:val="28"/>
          <w:szCs w:val="36"/>
        </w:rPr>
        <w:t>投标价格组成明细表</w:t>
      </w:r>
    </w:p>
    <w:p w:rsidR="004563E5" w:rsidRDefault="009834B9">
      <w:pPr>
        <w:snapToGrid w:val="0"/>
        <w:spacing w:line="300" w:lineRule="auto"/>
        <w:rPr>
          <w:rFonts w:ascii="Arial" w:hAnsi="Arial" w:cs="Arial"/>
        </w:rPr>
      </w:pPr>
      <w:r>
        <w:rPr>
          <w:rFonts w:ascii="Arial" w:hAnsi="Arial" w:cs="Arial"/>
        </w:rPr>
        <w:t>采购人：</w:t>
      </w:r>
      <w:r w:rsidRPr="006E0C52">
        <w:rPr>
          <w:rFonts w:ascii="Arial" w:hAnsi="Arial" w:cs="Arial"/>
          <w:u w:val="single"/>
        </w:rPr>
        <w:t>浙江省立同德医院（浙江省中医药研究院）</w:t>
      </w:r>
    </w:p>
    <w:p w:rsidR="004563E5" w:rsidRDefault="009834B9">
      <w:pPr>
        <w:snapToGrid w:val="0"/>
        <w:spacing w:line="300" w:lineRule="auto"/>
        <w:rPr>
          <w:rFonts w:ascii="Arial" w:hAnsi="Arial" w:cs="Arial"/>
        </w:rPr>
      </w:pPr>
      <w:r>
        <w:rPr>
          <w:rFonts w:ascii="Arial" w:hAnsi="Arial" w:cs="Arial"/>
        </w:rPr>
        <w:t>项目名称：</w:t>
      </w:r>
      <w:r>
        <w:rPr>
          <w:rFonts w:ascii="Arial" w:hAnsi="Arial" w:cs="Arial" w:hint="eastAsia"/>
          <w:u w:val="single"/>
        </w:rPr>
        <w:t>2026</w:t>
      </w:r>
      <w:r>
        <w:rPr>
          <w:rFonts w:ascii="Arial" w:hAnsi="Arial" w:cs="Arial" w:hint="eastAsia"/>
          <w:u w:val="single"/>
        </w:rPr>
        <w:t>年浙江省中医药研究院馆藏古籍数字化项目</w:t>
      </w:r>
    </w:p>
    <w:p w:rsidR="004563E5" w:rsidRDefault="009834B9">
      <w:pPr>
        <w:snapToGrid w:val="0"/>
        <w:spacing w:line="300" w:lineRule="auto"/>
        <w:rPr>
          <w:rFonts w:ascii="Arial" w:hAnsi="Arial" w:cs="Arial"/>
        </w:rPr>
      </w:pPr>
      <w:r>
        <w:rPr>
          <w:rFonts w:ascii="Arial" w:hAnsi="Arial" w:cs="Arial"/>
        </w:rPr>
        <w:t>项目编号：</w:t>
      </w:r>
      <w:r w:rsidR="00E93995" w:rsidRPr="006E0C52">
        <w:rPr>
          <w:rFonts w:ascii="Arial" w:hAnsi="Arial" w:cs="Arial" w:hint="eastAsia"/>
          <w:u w:val="single"/>
        </w:rPr>
        <w:t>330000263210290000027-CTZB-2026030175</w:t>
      </w:r>
    </w:p>
    <w:p w:rsidR="004563E5" w:rsidRDefault="009834B9">
      <w:pPr>
        <w:snapToGrid w:val="0"/>
        <w:spacing w:line="300" w:lineRule="auto"/>
        <w:rPr>
          <w:rFonts w:ascii="Arial" w:hAnsi="Arial" w:cs="Arial"/>
        </w:rPr>
      </w:pPr>
      <w:r>
        <w:rPr>
          <w:rFonts w:ascii="Arial" w:hAnsi="Arial" w:cs="Arial"/>
        </w:rPr>
        <w:t>标项名称：</w:t>
      </w:r>
      <w:r>
        <w:rPr>
          <w:rFonts w:ascii="Arial" w:hAnsi="Arial" w:cs="Arial" w:hint="eastAsia"/>
          <w:u w:val="single"/>
        </w:rPr>
        <w:t>2026</w:t>
      </w:r>
      <w:r>
        <w:rPr>
          <w:rFonts w:ascii="Arial" w:hAnsi="Arial" w:cs="Arial" w:hint="eastAsia"/>
          <w:u w:val="single"/>
        </w:rPr>
        <w:t>年浙江省中医药研究院馆藏古籍数字化项目</w:t>
      </w:r>
    </w:p>
    <w:p w:rsidR="004563E5" w:rsidRDefault="009834B9">
      <w:pPr>
        <w:snapToGrid w:val="0"/>
        <w:spacing w:line="300" w:lineRule="auto"/>
        <w:jc w:val="right"/>
        <w:rPr>
          <w:rFonts w:ascii="Arial" w:hAnsi="Arial" w:cs="Arial"/>
        </w:rPr>
      </w:pPr>
      <w:r>
        <w:rPr>
          <w:rFonts w:ascii="Arial" w:hAnsi="Arial" w:cs="Arial"/>
        </w:rPr>
        <w:t>（价格单位：元人民币）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425"/>
        <w:gridCol w:w="1803"/>
        <w:gridCol w:w="705"/>
        <w:gridCol w:w="705"/>
        <w:gridCol w:w="1409"/>
        <w:gridCol w:w="1409"/>
        <w:gridCol w:w="1183"/>
      </w:tblGrid>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序号</w:t>
            </w:r>
          </w:p>
        </w:tc>
        <w:tc>
          <w:tcPr>
            <w:tcW w:w="1425"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构成服务费名称</w:t>
            </w:r>
          </w:p>
        </w:tc>
        <w:tc>
          <w:tcPr>
            <w:tcW w:w="1803"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内容描述</w:t>
            </w:r>
          </w:p>
        </w:tc>
        <w:tc>
          <w:tcPr>
            <w:tcW w:w="705"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数量</w:t>
            </w:r>
          </w:p>
        </w:tc>
        <w:tc>
          <w:tcPr>
            <w:tcW w:w="705"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单位</w:t>
            </w:r>
          </w:p>
        </w:tc>
        <w:tc>
          <w:tcPr>
            <w:tcW w:w="1409"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单价</w:t>
            </w:r>
          </w:p>
        </w:tc>
        <w:tc>
          <w:tcPr>
            <w:tcW w:w="1409"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合价</w:t>
            </w:r>
          </w:p>
        </w:tc>
        <w:tc>
          <w:tcPr>
            <w:tcW w:w="1183"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备注</w:t>
            </w:r>
          </w:p>
          <w:p w:rsidR="004563E5" w:rsidRDefault="009834B9">
            <w:pPr>
              <w:pStyle w:val="ae"/>
              <w:adjustRightInd w:val="0"/>
              <w:snapToGrid w:val="0"/>
              <w:spacing w:line="300" w:lineRule="auto"/>
              <w:jc w:val="center"/>
              <w:rPr>
                <w:rFonts w:ascii="Arial" w:hAnsi="Arial" w:cs="Arial"/>
              </w:rPr>
            </w:pPr>
            <w:r>
              <w:rPr>
                <w:rFonts w:ascii="Arial" w:hAnsi="Arial" w:cs="Arial"/>
              </w:rPr>
              <w:t>（</w:t>
            </w:r>
            <w:r>
              <w:rPr>
                <w:rFonts w:ascii="Arial" w:hAnsi="Arial" w:cs="Arial"/>
                <w:kern w:val="0"/>
                <w:szCs w:val="21"/>
              </w:rPr>
              <w:t>承接单位名称</w:t>
            </w:r>
            <w:r>
              <w:rPr>
                <w:rFonts w:ascii="Arial" w:hAnsi="Arial" w:cs="Arial"/>
              </w:rPr>
              <w:t>）</w:t>
            </w:r>
          </w:p>
        </w:tc>
      </w:tr>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hint="eastAsia"/>
              </w:rPr>
              <w:t>1</w:t>
            </w:r>
          </w:p>
        </w:tc>
        <w:tc>
          <w:tcPr>
            <w:tcW w:w="1425" w:type="dxa"/>
            <w:vAlign w:val="center"/>
          </w:tcPr>
          <w:p w:rsidR="004563E5" w:rsidRDefault="004563E5">
            <w:pPr>
              <w:pStyle w:val="ae"/>
              <w:adjustRightInd w:val="0"/>
              <w:snapToGrid w:val="0"/>
              <w:spacing w:line="300" w:lineRule="auto"/>
              <w:jc w:val="center"/>
              <w:rPr>
                <w:rFonts w:ascii="Arial" w:hAnsi="Arial" w:cs="Arial"/>
              </w:rPr>
            </w:pPr>
          </w:p>
        </w:tc>
        <w:tc>
          <w:tcPr>
            <w:tcW w:w="1803"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1409" w:type="dxa"/>
            <w:vAlign w:val="center"/>
          </w:tcPr>
          <w:p w:rsidR="004563E5" w:rsidRDefault="004563E5">
            <w:pPr>
              <w:pStyle w:val="ae"/>
              <w:adjustRightInd w:val="0"/>
              <w:snapToGrid w:val="0"/>
              <w:spacing w:line="300" w:lineRule="auto"/>
              <w:jc w:val="center"/>
              <w:rPr>
                <w:rFonts w:ascii="Arial" w:hAnsi="Arial" w:cs="Arial"/>
              </w:rPr>
            </w:pP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hint="eastAsia"/>
              </w:rPr>
              <w:t>2</w:t>
            </w:r>
          </w:p>
        </w:tc>
        <w:tc>
          <w:tcPr>
            <w:tcW w:w="1425" w:type="dxa"/>
            <w:vAlign w:val="center"/>
          </w:tcPr>
          <w:p w:rsidR="004563E5" w:rsidRDefault="004563E5">
            <w:pPr>
              <w:pStyle w:val="ae"/>
              <w:adjustRightInd w:val="0"/>
              <w:snapToGrid w:val="0"/>
              <w:spacing w:line="300" w:lineRule="auto"/>
              <w:jc w:val="center"/>
              <w:rPr>
                <w:rFonts w:ascii="Arial" w:hAnsi="Arial" w:cs="Arial"/>
              </w:rPr>
            </w:pPr>
          </w:p>
        </w:tc>
        <w:tc>
          <w:tcPr>
            <w:tcW w:w="1803"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1409" w:type="dxa"/>
            <w:vAlign w:val="center"/>
          </w:tcPr>
          <w:p w:rsidR="004563E5" w:rsidRDefault="004563E5">
            <w:pPr>
              <w:pStyle w:val="ae"/>
              <w:adjustRightInd w:val="0"/>
              <w:snapToGrid w:val="0"/>
              <w:spacing w:line="300" w:lineRule="auto"/>
              <w:jc w:val="center"/>
              <w:rPr>
                <w:rFonts w:ascii="Arial" w:hAnsi="Arial" w:cs="Arial"/>
              </w:rPr>
            </w:pP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hint="eastAsia"/>
              </w:rPr>
              <w:t>3</w:t>
            </w:r>
          </w:p>
        </w:tc>
        <w:tc>
          <w:tcPr>
            <w:tcW w:w="1425" w:type="dxa"/>
            <w:vAlign w:val="center"/>
          </w:tcPr>
          <w:p w:rsidR="004563E5" w:rsidRDefault="004563E5">
            <w:pPr>
              <w:pStyle w:val="ae"/>
              <w:adjustRightInd w:val="0"/>
              <w:snapToGrid w:val="0"/>
              <w:spacing w:line="300" w:lineRule="auto"/>
              <w:jc w:val="center"/>
              <w:rPr>
                <w:rFonts w:ascii="Arial" w:hAnsi="Arial" w:cs="Arial"/>
              </w:rPr>
            </w:pPr>
          </w:p>
        </w:tc>
        <w:tc>
          <w:tcPr>
            <w:tcW w:w="1803"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1409" w:type="dxa"/>
            <w:vAlign w:val="center"/>
          </w:tcPr>
          <w:p w:rsidR="004563E5" w:rsidRDefault="004563E5">
            <w:pPr>
              <w:pStyle w:val="ae"/>
              <w:adjustRightInd w:val="0"/>
              <w:snapToGrid w:val="0"/>
              <w:spacing w:line="300" w:lineRule="auto"/>
              <w:jc w:val="center"/>
              <w:rPr>
                <w:rFonts w:ascii="Arial" w:hAnsi="Arial" w:cs="Arial"/>
              </w:rPr>
            </w:pP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hint="eastAsia"/>
              </w:rPr>
              <w:t>4</w:t>
            </w:r>
          </w:p>
        </w:tc>
        <w:tc>
          <w:tcPr>
            <w:tcW w:w="1425" w:type="dxa"/>
            <w:vAlign w:val="center"/>
          </w:tcPr>
          <w:p w:rsidR="004563E5" w:rsidRDefault="004563E5">
            <w:pPr>
              <w:pStyle w:val="ae"/>
              <w:adjustRightInd w:val="0"/>
              <w:snapToGrid w:val="0"/>
              <w:spacing w:line="300" w:lineRule="auto"/>
              <w:jc w:val="center"/>
              <w:rPr>
                <w:rFonts w:ascii="Arial" w:hAnsi="Arial" w:cs="Arial"/>
              </w:rPr>
            </w:pPr>
          </w:p>
        </w:tc>
        <w:tc>
          <w:tcPr>
            <w:tcW w:w="1803"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1409" w:type="dxa"/>
            <w:vAlign w:val="center"/>
          </w:tcPr>
          <w:p w:rsidR="004563E5" w:rsidRDefault="004563E5">
            <w:pPr>
              <w:pStyle w:val="ae"/>
              <w:adjustRightInd w:val="0"/>
              <w:snapToGrid w:val="0"/>
              <w:spacing w:line="300" w:lineRule="auto"/>
              <w:jc w:val="center"/>
              <w:rPr>
                <w:rFonts w:ascii="Arial" w:hAnsi="Arial" w:cs="Arial"/>
              </w:rPr>
            </w:pP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r w:rsidR="004563E5">
        <w:trPr>
          <w:cantSplit/>
          <w:trHeight w:val="454"/>
        </w:trPr>
        <w:tc>
          <w:tcPr>
            <w:tcW w:w="654" w:type="dxa"/>
            <w:vAlign w:val="center"/>
          </w:tcPr>
          <w:p w:rsidR="004563E5" w:rsidRDefault="009834B9">
            <w:pPr>
              <w:pStyle w:val="ae"/>
              <w:adjustRightInd w:val="0"/>
              <w:snapToGrid w:val="0"/>
              <w:spacing w:line="300" w:lineRule="auto"/>
              <w:jc w:val="center"/>
              <w:rPr>
                <w:rFonts w:ascii="Arial" w:hAnsi="Arial" w:cs="Arial"/>
              </w:rPr>
            </w:pPr>
            <w:r>
              <w:rPr>
                <w:rFonts w:ascii="Arial" w:hAnsi="Arial" w:cs="Arial" w:hint="eastAsia"/>
              </w:rPr>
              <w:t>5</w:t>
            </w:r>
          </w:p>
        </w:tc>
        <w:tc>
          <w:tcPr>
            <w:tcW w:w="1425" w:type="dxa"/>
            <w:vAlign w:val="center"/>
          </w:tcPr>
          <w:p w:rsidR="004563E5" w:rsidRDefault="004563E5">
            <w:pPr>
              <w:pStyle w:val="ae"/>
              <w:adjustRightInd w:val="0"/>
              <w:snapToGrid w:val="0"/>
              <w:spacing w:line="300" w:lineRule="auto"/>
              <w:jc w:val="center"/>
              <w:rPr>
                <w:rFonts w:ascii="Arial" w:hAnsi="Arial" w:cs="Arial"/>
              </w:rPr>
            </w:pPr>
          </w:p>
        </w:tc>
        <w:tc>
          <w:tcPr>
            <w:tcW w:w="1803"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705" w:type="dxa"/>
            <w:vAlign w:val="center"/>
          </w:tcPr>
          <w:p w:rsidR="004563E5" w:rsidRDefault="004563E5">
            <w:pPr>
              <w:pStyle w:val="ae"/>
              <w:adjustRightInd w:val="0"/>
              <w:snapToGrid w:val="0"/>
              <w:spacing w:line="300" w:lineRule="auto"/>
              <w:jc w:val="center"/>
              <w:rPr>
                <w:rFonts w:ascii="Arial" w:hAnsi="Arial" w:cs="Arial"/>
              </w:rPr>
            </w:pPr>
          </w:p>
        </w:tc>
        <w:tc>
          <w:tcPr>
            <w:tcW w:w="1409" w:type="dxa"/>
            <w:vAlign w:val="center"/>
          </w:tcPr>
          <w:p w:rsidR="004563E5" w:rsidRDefault="004563E5">
            <w:pPr>
              <w:pStyle w:val="ae"/>
              <w:adjustRightInd w:val="0"/>
              <w:snapToGrid w:val="0"/>
              <w:spacing w:line="300" w:lineRule="auto"/>
              <w:jc w:val="center"/>
              <w:rPr>
                <w:rFonts w:ascii="Arial" w:hAnsi="Arial" w:cs="Arial"/>
              </w:rPr>
            </w:pP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r w:rsidR="004563E5">
        <w:trPr>
          <w:cantSplit/>
          <w:trHeight w:val="454"/>
        </w:trPr>
        <w:tc>
          <w:tcPr>
            <w:tcW w:w="6701" w:type="dxa"/>
            <w:gridSpan w:val="6"/>
            <w:vAlign w:val="center"/>
          </w:tcPr>
          <w:p w:rsidR="004563E5" w:rsidRDefault="009834B9">
            <w:pPr>
              <w:pStyle w:val="ae"/>
              <w:adjustRightInd w:val="0"/>
              <w:snapToGrid w:val="0"/>
              <w:spacing w:line="300" w:lineRule="auto"/>
              <w:jc w:val="center"/>
              <w:rPr>
                <w:rFonts w:ascii="Arial" w:hAnsi="Arial" w:cs="Arial"/>
              </w:rPr>
            </w:pPr>
            <w:r>
              <w:rPr>
                <w:rFonts w:ascii="Arial" w:hAnsi="Arial" w:cs="Arial"/>
              </w:rPr>
              <w:t>合计（以上费用之和）</w:t>
            </w:r>
          </w:p>
        </w:tc>
        <w:tc>
          <w:tcPr>
            <w:tcW w:w="1409" w:type="dxa"/>
          </w:tcPr>
          <w:p w:rsidR="004563E5" w:rsidRDefault="004563E5">
            <w:pPr>
              <w:pStyle w:val="ae"/>
              <w:adjustRightInd w:val="0"/>
              <w:snapToGrid w:val="0"/>
              <w:spacing w:line="300" w:lineRule="auto"/>
              <w:jc w:val="center"/>
              <w:rPr>
                <w:rFonts w:ascii="Arial" w:hAnsi="Arial" w:cs="Arial"/>
              </w:rPr>
            </w:pPr>
          </w:p>
        </w:tc>
        <w:tc>
          <w:tcPr>
            <w:tcW w:w="1183" w:type="dxa"/>
            <w:vAlign w:val="center"/>
          </w:tcPr>
          <w:p w:rsidR="004563E5" w:rsidRDefault="004563E5">
            <w:pPr>
              <w:pStyle w:val="ae"/>
              <w:adjustRightInd w:val="0"/>
              <w:snapToGrid w:val="0"/>
              <w:spacing w:line="300" w:lineRule="auto"/>
              <w:jc w:val="center"/>
              <w:rPr>
                <w:rFonts w:ascii="Arial" w:hAnsi="Arial" w:cs="Arial"/>
              </w:rPr>
            </w:pPr>
          </w:p>
        </w:tc>
      </w:tr>
    </w:tbl>
    <w:p w:rsidR="004563E5" w:rsidRDefault="004563E5">
      <w:pPr>
        <w:pStyle w:val="a5"/>
        <w:snapToGrid w:val="0"/>
        <w:spacing w:line="300" w:lineRule="auto"/>
        <w:rPr>
          <w:rFonts w:ascii="Arial" w:hAnsi="Arial" w:cs="Arial"/>
        </w:rPr>
      </w:pP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投标人全称：</w:t>
      </w:r>
      <w:r>
        <w:rPr>
          <w:rFonts w:ascii="Arial" w:hAnsi="Arial" w:cs="Arial"/>
          <w:u w:val="single"/>
        </w:rPr>
        <w:t xml:space="preserve">                      </w:t>
      </w:r>
      <w:r>
        <w:rPr>
          <w:rFonts w:ascii="Arial" w:hAnsi="Arial" w:cs="Arial"/>
        </w:rPr>
        <w:t>（盖单位公章）</w:t>
      </w:r>
    </w:p>
    <w:p w:rsidR="004563E5" w:rsidRDefault="004563E5">
      <w:pPr>
        <w:pStyle w:val="ae"/>
        <w:adjustRightInd w:val="0"/>
        <w:snapToGrid w:val="0"/>
        <w:spacing w:line="300" w:lineRule="auto"/>
        <w:ind w:firstLineChars="200" w:firstLine="420"/>
        <w:rPr>
          <w:rFonts w:ascii="Arial" w:hAnsi="Arial" w:cs="Arial"/>
        </w:rPr>
      </w:pP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日期：</w:t>
      </w:r>
      <w:r>
        <w:rPr>
          <w:rFonts w:ascii="Arial" w:hAnsi="Arial" w:cs="Arial"/>
          <w:kern w:val="0"/>
          <w:szCs w:val="21"/>
        </w:rPr>
        <w:t>2026</w:t>
      </w:r>
      <w:r>
        <w:rPr>
          <w:rFonts w:ascii="Arial" w:hAnsi="Arial" w:cs="Arial"/>
          <w:kern w:val="0"/>
          <w:szCs w:val="21"/>
        </w:rPr>
        <w:t>年</w:t>
      </w:r>
      <w:r>
        <w:rPr>
          <w:rFonts w:ascii="Arial" w:hAnsi="Arial" w:cs="Arial"/>
          <w:kern w:val="0"/>
          <w:szCs w:val="21"/>
        </w:rPr>
        <w:t xml:space="preserve">  </w:t>
      </w:r>
      <w:r>
        <w:rPr>
          <w:rFonts w:ascii="Arial" w:hAnsi="Arial" w:cs="Arial"/>
          <w:kern w:val="0"/>
          <w:szCs w:val="21"/>
        </w:rPr>
        <w:t>月</w:t>
      </w:r>
      <w:r>
        <w:rPr>
          <w:rFonts w:ascii="Arial" w:hAnsi="Arial" w:cs="Arial"/>
          <w:kern w:val="0"/>
          <w:szCs w:val="21"/>
        </w:rPr>
        <w:t xml:space="preserve">  </w:t>
      </w:r>
      <w:r>
        <w:rPr>
          <w:rFonts w:ascii="Arial" w:hAnsi="Arial" w:cs="Arial"/>
          <w:kern w:val="0"/>
          <w:szCs w:val="21"/>
        </w:rPr>
        <w:t>日</w:t>
      </w:r>
    </w:p>
    <w:p w:rsidR="004563E5" w:rsidRDefault="004563E5">
      <w:pPr>
        <w:pStyle w:val="ae"/>
        <w:adjustRightInd w:val="0"/>
        <w:snapToGrid w:val="0"/>
        <w:spacing w:line="300" w:lineRule="auto"/>
        <w:ind w:firstLineChars="200" w:firstLine="420"/>
        <w:rPr>
          <w:rFonts w:ascii="Arial" w:hAnsi="Arial" w:cs="Arial"/>
          <w:kern w:val="0"/>
          <w:szCs w:val="21"/>
        </w:rPr>
      </w:pP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报价说明：</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）除甲方提供招标文件约定的内容外，其他均由乙方完成。</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）合计费用结转至开标一览表。</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）表中不得有给予采购人的赠品、回扣或者与本项目采购无关的其他商品、服务。</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）各分项报价应合理，且不得低于成本。</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5</w:t>
      </w:r>
      <w:r>
        <w:rPr>
          <w:rFonts w:ascii="Arial" w:hAnsi="Arial" w:cs="Arial"/>
          <w:kern w:val="0"/>
          <w:szCs w:val="21"/>
        </w:rPr>
        <w:t>）投标价格组成明细表是报价的唯一载体。</w:t>
      </w:r>
    </w:p>
    <w:p w:rsidR="004563E5" w:rsidRDefault="009834B9">
      <w:pPr>
        <w:pStyle w:val="ae"/>
        <w:adjustRightInd w:val="0"/>
        <w:snapToGrid w:val="0"/>
        <w:spacing w:line="30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6</w:t>
      </w:r>
      <w:r>
        <w:rPr>
          <w:rFonts w:ascii="Arial" w:hAnsi="Arial" w:cs="Arial"/>
          <w:kern w:val="0"/>
          <w:szCs w:val="21"/>
        </w:rPr>
        <w:t>）根据联合协议、分包意向协议内容，在备注栏填写承接主体。如供应商非联合体或不分包，不用填写。</w:t>
      </w:r>
    </w:p>
    <w:p w:rsidR="004563E5" w:rsidRDefault="004563E5">
      <w:pPr>
        <w:pStyle w:val="ae"/>
        <w:adjustRightInd w:val="0"/>
        <w:snapToGrid w:val="0"/>
        <w:spacing w:line="300" w:lineRule="auto"/>
        <w:ind w:firstLineChars="200" w:firstLine="420"/>
        <w:rPr>
          <w:rFonts w:ascii="Arial" w:hAnsi="Arial" w:cs="Arial"/>
          <w:kern w:val="0"/>
          <w:szCs w:val="21"/>
        </w:rPr>
      </w:pPr>
    </w:p>
    <w:p w:rsidR="004563E5" w:rsidRDefault="009834B9">
      <w:pPr>
        <w:pStyle w:val="3"/>
        <w:ind w:firstLine="422"/>
        <w:rPr>
          <w:rFonts w:cs="Arial"/>
          <w:kern w:val="0"/>
          <w:szCs w:val="21"/>
        </w:rPr>
      </w:pPr>
      <w:r>
        <w:rPr>
          <w:rFonts w:cs="Arial"/>
          <w:kern w:val="0"/>
          <w:szCs w:val="21"/>
        </w:rPr>
        <w:br w:type="page"/>
      </w:r>
    </w:p>
    <w:p w:rsidR="004563E5" w:rsidRDefault="009834B9">
      <w:pPr>
        <w:pStyle w:val="3"/>
        <w:ind w:firstLine="422"/>
        <w:rPr>
          <w:rFonts w:cs="Arial"/>
        </w:rPr>
      </w:pPr>
      <w:r>
        <w:rPr>
          <w:rFonts w:cs="Arial" w:hint="eastAsia"/>
        </w:rPr>
        <w:lastRenderedPageBreak/>
        <w:t>四、</w:t>
      </w:r>
      <w:r>
        <w:rPr>
          <w:rFonts w:cs="Arial"/>
        </w:rPr>
        <w:t>分包意向协议书</w:t>
      </w:r>
    </w:p>
    <w:p w:rsidR="004563E5" w:rsidRDefault="009834B9">
      <w:pPr>
        <w:spacing w:line="300" w:lineRule="auto"/>
        <w:jc w:val="center"/>
        <w:rPr>
          <w:rFonts w:ascii="Arial" w:hAnsi="Arial" w:cs="Arial"/>
          <w:b/>
          <w:bCs/>
          <w:sz w:val="28"/>
          <w:szCs w:val="36"/>
        </w:rPr>
      </w:pPr>
      <w:r>
        <w:rPr>
          <w:rFonts w:ascii="Arial" w:hAnsi="Arial" w:cs="Arial"/>
          <w:b/>
          <w:bCs/>
          <w:sz w:val="28"/>
          <w:szCs w:val="36"/>
        </w:rPr>
        <w:t>分包意向协议书</w:t>
      </w:r>
    </w:p>
    <w:p w:rsidR="004563E5" w:rsidRDefault="009834B9">
      <w:pPr>
        <w:snapToGrid w:val="0"/>
        <w:spacing w:line="300" w:lineRule="auto"/>
        <w:rPr>
          <w:rFonts w:ascii="Arial" w:hAnsi="Arial" w:cs="Arial"/>
        </w:rPr>
      </w:pPr>
      <w:r>
        <w:rPr>
          <w:rFonts w:ascii="Arial" w:hAnsi="Arial" w:cs="Arial"/>
        </w:rPr>
        <w:t>甲方（投标人）：</w:t>
      </w:r>
      <w:r>
        <w:rPr>
          <w:rFonts w:ascii="Arial" w:hAnsi="Arial" w:cs="Arial"/>
          <w:u w:val="single"/>
        </w:rPr>
        <w:t>【</w:t>
      </w:r>
      <w:r>
        <w:rPr>
          <w:rFonts w:ascii="Arial" w:hAnsi="Arial" w:cs="Arial"/>
          <w:u w:val="single"/>
        </w:rPr>
        <w:t xml:space="preserve">            </w:t>
      </w:r>
      <w:r>
        <w:rPr>
          <w:rFonts w:ascii="Arial" w:hAnsi="Arial" w:cs="Arial"/>
          <w:u w:val="single"/>
        </w:rPr>
        <w:t>】</w:t>
      </w:r>
    </w:p>
    <w:p w:rsidR="004563E5" w:rsidRDefault="009834B9">
      <w:pPr>
        <w:snapToGrid w:val="0"/>
        <w:spacing w:line="300" w:lineRule="auto"/>
        <w:rPr>
          <w:rFonts w:ascii="Arial" w:hAnsi="Arial" w:cs="Arial"/>
        </w:rPr>
      </w:pPr>
      <w:r>
        <w:rPr>
          <w:rFonts w:ascii="Arial" w:hAnsi="Arial" w:cs="Arial"/>
        </w:rPr>
        <w:t>乙方（分包供应商）：</w:t>
      </w:r>
      <w:r>
        <w:rPr>
          <w:rFonts w:ascii="Arial" w:hAnsi="Arial" w:cs="Arial"/>
          <w:u w:val="single"/>
        </w:rPr>
        <w:t>【</w:t>
      </w:r>
      <w:r>
        <w:rPr>
          <w:rFonts w:ascii="Arial" w:hAnsi="Arial" w:cs="Arial"/>
          <w:u w:val="single"/>
        </w:rPr>
        <w:t xml:space="preserve">            </w:t>
      </w:r>
      <w:r>
        <w:rPr>
          <w:rFonts w:ascii="Arial" w:hAnsi="Arial" w:cs="Arial"/>
          <w:u w:val="single"/>
        </w:rPr>
        <w:t>】</w:t>
      </w:r>
    </w:p>
    <w:p w:rsidR="004563E5" w:rsidRDefault="009834B9">
      <w:pPr>
        <w:snapToGrid w:val="0"/>
        <w:spacing w:line="300" w:lineRule="auto"/>
        <w:ind w:firstLineChars="200" w:firstLine="420"/>
        <w:rPr>
          <w:rFonts w:ascii="Arial" w:hAnsi="Arial" w:cs="Arial"/>
        </w:rPr>
      </w:pPr>
      <w:r>
        <w:rPr>
          <w:rFonts w:ascii="Arial" w:hAnsi="Arial" w:cs="Arial"/>
        </w:rPr>
        <w:t>各方经协商，就响应</w:t>
      </w:r>
      <w:r>
        <w:rPr>
          <w:rFonts w:ascii="Arial" w:hAnsi="Arial" w:cs="Arial"/>
          <w:u w:val="single"/>
        </w:rPr>
        <w:t>【采购人名称】</w:t>
      </w:r>
      <w:r>
        <w:rPr>
          <w:rFonts w:ascii="Arial" w:hAnsi="Arial" w:cs="Arial"/>
        </w:rPr>
        <w:t>组织实施的</w:t>
      </w:r>
      <w:r>
        <w:rPr>
          <w:rFonts w:ascii="Arial" w:hAnsi="Arial" w:cs="Arial"/>
          <w:u w:val="single"/>
        </w:rPr>
        <w:t>【项目名称】</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（项目编号）的采购活动，达成如下分包意向协议：</w:t>
      </w:r>
    </w:p>
    <w:p w:rsidR="004563E5" w:rsidRDefault="009834B9">
      <w:pPr>
        <w:snapToGrid w:val="0"/>
        <w:spacing w:line="300" w:lineRule="auto"/>
        <w:ind w:firstLineChars="200" w:firstLine="420"/>
        <w:rPr>
          <w:rFonts w:ascii="Arial" w:hAnsi="Arial" w:cs="Arial"/>
        </w:rPr>
      </w:pPr>
      <w:r>
        <w:rPr>
          <w:rFonts w:ascii="Arial" w:hAnsi="Arial" w:cs="Arial"/>
        </w:rPr>
        <w:t>一、【</w:t>
      </w:r>
      <w:r>
        <w:rPr>
          <w:rFonts w:ascii="Arial" w:hAnsi="Arial" w:cs="Arial"/>
          <w:u w:val="single"/>
        </w:rPr>
        <w:t xml:space="preserve"> </w:t>
      </w:r>
      <w:r>
        <w:rPr>
          <w:rFonts w:ascii="Arial" w:hAnsi="Arial" w:cs="Arial"/>
          <w:u w:val="single"/>
        </w:rPr>
        <w:t>甲方名称</w:t>
      </w:r>
      <w:r>
        <w:rPr>
          <w:rFonts w:ascii="Arial" w:hAnsi="Arial" w:cs="Arial"/>
          <w:u w:val="single"/>
        </w:rPr>
        <w:t xml:space="preserve"> </w:t>
      </w:r>
      <w:r>
        <w:rPr>
          <w:rFonts w:ascii="Arial" w:hAnsi="Arial" w:cs="Arial"/>
        </w:rPr>
        <w:t>】为</w:t>
      </w:r>
      <w:r>
        <w:rPr>
          <w:rFonts w:ascii="Arial" w:hAnsi="Arial" w:cs="Arial"/>
          <w:u w:val="single"/>
        </w:rPr>
        <w:t>【项目名称】</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（项目编号）的投标人，参与项目的投标并签订合同。</w:t>
      </w:r>
    </w:p>
    <w:p w:rsidR="004563E5" w:rsidRDefault="009834B9">
      <w:pPr>
        <w:snapToGrid w:val="0"/>
        <w:spacing w:line="300" w:lineRule="auto"/>
        <w:ind w:firstLineChars="200" w:firstLine="420"/>
        <w:rPr>
          <w:rFonts w:ascii="Arial" w:hAnsi="Arial" w:cs="Arial"/>
        </w:rPr>
      </w:pPr>
      <w:r>
        <w:rPr>
          <w:rFonts w:ascii="Arial" w:hAnsi="Arial" w:cs="Arial"/>
        </w:rPr>
        <w:t>二、根据招标文件规定，甲方有意向将本项目中的非主体、非关键性工作分包给乙方实施。乙方有意向承接此部分分包内容。</w:t>
      </w:r>
    </w:p>
    <w:p w:rsidR="004563E5" w:rsidRDefault="009834B9">
      <w:pPr>
        <w:snapToGrid w:val="0"/>
        <w:spacing w:line="300" w:lineRule="auto"/>
        <w:ind w:firstLineChars="200" w:firstLine="420"/>
        <w:rPr>
          <w:rFonts w:ascii="Arial" w:hAnsi="Arial" w:cs="Arial"/>
        </w:rPr>
      </w:pPr>
      <w:r>
        <w:rPr>
          <w:rFonts w:ascii="Arial" w:hAnsi="Arial" w:cs="Arial"/>
        </w:rPr>
        <w:t>三、甲方就采购项目和分包内容向采购人负责，乙方就分包内容承担责任。</w:t>
      </w:r>
    </w:p>
    <w:p w:rsidR="004563E5" w:rsidRDefault="009834B9">
      <w:pPr>
        <w:snapToGrid w:val="0"/>
        <w:spacing w:line="300" w:lineRule="auto"/>
        <w:ind w:firstLineChars="200" w:firstLine="420"/>
        <w:rPr>
          <w:rFonts w:ascii="Arial" w:hAnsi="Arial" w:cs="Arial"/>
        </w:rPr>
      </w:pPr>
      <w:r>
        <w:rPr>
          <w:rFonts w:ascii="Arial" w:hAnsi="Arial" w:cs="Arial"/>
        </w:rPr>
        <w:t>四、甲方要求乙方承担分包内容，不得再分包给其他单位。</w:t>
      </w:r>
    </w:p>
    <w:p w:rsidR="004563E5" w:rsidRDefault="009834B9">
      <w:pPr>
        <w:snapToGrid w:val="0"/>
        <w:spacing w:line="300" w:lineRule="auto"/>
        <w:ind w:firstLineChars="200" w:firstLine="420"/>
        <w:rPr>
          <w:rFonts w:ascii="Arial" w:hAnsi="Arial" w:cs="Arial"/>
        </w:rPr>
      </w:pPr>
      <w:r>
        <w:rPr>
          <w:rFonts w:ascii="Arial" w:hAnsi="Arial" w:cs="Arial"/>
        </w:rPr>
        <w:t>五、乙方承担的工作和义务为：</w:t>
      </w:r>
      <w:r>
        <w:rPr>
          <w:rFonts w:ascii="Arial" w:hAnsi="Arial" w:cs="Arial"/>
          <w:u w:val="single"/>
        </w:rPr>
        <w:t>【</w:t>
      </w:r>
      <w:r>
        <w:rPr>
          <w:rFonts w:ascii="Arial" w:hAnsi="Arial" w:cs="Arial"/>
          <w:u w:val="single"/>
        </w:rPr>
        <w:t xml:space="preserve">            </w:t>
      </w:r>
      <w:r>
        <w:rPr>
          <w:rFonts w:ascii="Arial" w:hAnsi="Arial" w:cs="Arial"/>
          <w:u w:val="single"/>
        </w:rPr>
        <w:t>】</w:t>
      </w:r>
    </w:p>
    <w:p w:rsidR="004563E5" w:rsidRDefault="009834B9">
      <w:pPr>
        <w:snapToGrid w:val="0"/>
        <w:spacing w:line="300" w:lineRule="auto"/>
        <w:ind w:firstLineChars="200" w:firstLine="420"/>
        <w:rPr>
          <w:rFonts w:ascii="Arial" w:hAnsi="Arial" w:cs="Arial"/>
        </w:rPr>
      </w:pPr>
      <w:r>
        <w:rPr>
          <w:rFonts w:ascii="Arial" w:hAnsi="Arial" w:cs="Arial"/>
        </w:rPr>
        <w:t>六、中小企业承接金额比例如下：</w:t>
      </w:r>
    </w:p>
    <w:p w:rsidR="004563E5" w:rsidRDefault="009834B9">
      <w:pPr>
        <w:snapToGrid w:val="0"/>
        <w:spacing w:line="300" w:lineRule="auto"/>
        <w:ind w:firstLineChars="200" w:firstLine="420"/>
        <w:rPr>
          <w:rFonts w:ascii="Arial" w:hAnsi="Arial" w:cs="Arial"/>
        </w:rPr>
      </w:pPr>
      <w:r>
        <w:rPr>
          <w:rFonts w:ascii="Arial" w:hAnsi="Arial" w:cs="Arial"/>
          <w:u w:val="single"/>
        </w:rPr>
        <w:t>【其中之一分包供应商名称】</w:t>
      </w:r>
      <w:r>
        <w:rPr>
          <w:rFonts w:ascii="Arial" w:hAnsi="Arial" w:cs="Arial"/>
        </w:rPr>
        <w:t>属于【</w:t>
      </w:r>
      <w:r>
        <w:rPr>
          <w:rFonts w:ascii="Arial" w:hAnsi="Arial" w:cs="Arial"/>
        </w:rPr>
        <w:sym w:font="Wingdings 2" w:char="00A3"/>
      </w:r>
      <w:r>
        <w:rPr>
          <w:rFonts w:ascii="Arial" w:hAnsi="Arial" w:cs="Arial"/>
        </w:rPr>
        <w:t>中型企业</w:t>
      </w:r>
      <w:r>
        <w:rPr>
          <w:rFonts w:ascii="Arial" w:hAnsi="Arial" w:cs="Arial"/>
        </w:rPr>
        <w:t>/</w:t>
      </w:r>
      <w:r>
        <w:rPr>
          <w:rFonts w:ascii="Arial" w:hAnsi="Arial" w:cs="Arial"/>
        </w:rPr>
        <w:sym w:font="Wingdings 2" w:char="00A3"/>
      </w:r>
      <w:r>
        <w:rPr>
          <w:rFonts w:ascii="Arial" w:hAnsi="Arial" w:cs="Arial"/>
        </w:rPr>
        <w:t>小型企业</w:t>
      </w:r>
      <w:r>
        <w:rPr>
          <w:rFonts w:ascii="Arial" w:hAnsi="Arial" w:cs="Arial"/>
        </w:rPr>
        <w:t>/</w:t>
      </w:r>
      <w:r>
        <w:rPr>
          <w:rFonts w:ascii="Arial" w:hAnsi="Arial" w:cs="Arial"/>
        </w:rPr>
        <w:sym w:font="Wingdings 2" w:char="00A3"/>
      </w:r>
      <w:r>
        <w:rPr>
          <w:rFonts w:ascii="Arial" w:hAnsi="Arial" w:cs="Arial"/>
        </w:rPr>
        <w:t>微型企业】，承担本项目合同金额的【</w:t>
      </w:r>
      <w:r>
        <w:rPr>
          <w:rFonts w:ascii="Arial" w:hAnsi="Arial" w:cs="Arial"/>
        </w:rPr>
        <w:t xml:space="preserve"> %</w:t>
      </w:r>
      <w:r>
        <w:rPr>
          <w:rFonts w:ascii="Arial" w:hAnsi="Arial" w:cs="Arial"/>
        </w:rPr>
        <w:t>】，我与承担本项目的其他供应商之间【</w:t>
      </w:r>
      <w:r>
        <w:rPr>
          <w:rFonts w:ascii="Arial" w:hAnsi="Arial" w:cs="Arial"/>
        </w:rPr>
        <w:sym w:font="Wingdings 2" w:char="00A3"/>
      </w:r>
      <w:r>
        <w:rPr>
          <w:rFonts w:ascii="Arial" w:hAnsi="Arial" w:cs="Arial"/>
        </w:rPr>
        <w:t>是</w:t>
      </w:r>
      <w:r>
        <w:rPr>
          <w:rFonts w:ascii="Arial" w:hAnsi="Arial" w:cs="Arial"/>
        </w:rPr>
        <w:t>/</w:t>
      </w:r>
      <w:r>
        <w:rPr>
          <w:rFonts w:ascii="Arial" w:hAnsi="Arial" w:cs="Arial"/>
        </w:rPr>
        <w:sym w:font="Wingdings 2" w:char="00A3"/>
      </w:r>
      <w:r>
        <w:rPr>
          <w:rFonts w:ascii="Arial" w:hAnsi="Arial" w:cs="Arial"/>
        </w:rPr>
        <w:t>否】存在直接控股、管理关系。</w:t>
      </w:r>
    </w:p>
    <w:p w:rsidR="004563E5" w:rsidRDefault="009834B9">
      <w:pPr>
        <w:snapToGrid w:val="0"/>
        <w:spacing w:line="300" w:lineRule="auto"/>
        <w:ind w:firstLineChars="200" w:firstLine="420"/>
        <w:rPr>
          <w:rFonts w:ascii="Arial" w:hAnsi="Arial" w:cs="Arial"/>
        </w:rPr>
      </w:pPr>
      <w:r>
        <w:rPr>
          <w:rFonts w:ascii="Arial" w:hAnsi="Arial" w:cs="Arial"/>
        </w:rPr>
        <w:t>七、本协议提交采购人后，协议各方不得以任何形式对上述实质内容进行修改或撤销。</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甲方（投标人）：</w:t>
      </w:r>
      <w:r>
        <w:rPr>
          <w:rFonts w:ascii="Arial" w:hAnsi="Arial" w:cs="Arial"/>
          <w:u w:val="single"/>
        </w:rPr>
        <w:t xml:space="preserve">                </w:t>
      </w:r>
      <w:r>
        <w:rPr>
          <w:rFonts w:ascii="Arial" w:hAnsi="Arial" w:cs="Arial"/>
        </w:rPr>
        <w:t>（单位公章）</w:t>
      </w:r>
    </w:p>
    <w:p w:rsidR="004563E5" w:rsidRDefault="009834B9">
      <w:pPr>
        <w:snapToGrid w:val="0"/>
        <w:spacing w:line="300" w:lineRule="auto"/>
        <w:ind w:firstLineChars="200" w:firstLine="420"/>
        <w:rPr>
          <w:rFonts w:ascii="Arial" w:hAnsi="Arial" w:cs="Arial"/>
        </w:rPr>
      </w:pPr>
      <w:r>
        <w:rPr>
          <w:rFonts w:ascii="Arial" w:hAnsi="Arial" w:cs="Arial"/>
        </w:rPr>
        <w:t>签署日期：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4563E5">
      <w:pPr>
        <w:snapToGrid w:val="0"/>
        <w:spacing w:line="300" w:lineRule="auto"/>
        <w:ind w:firstLineChars="200" w:firstLine="420"/>
        <w:rPr>
          <w:rFonts w:ascii="Arial" w:hAnsi="Arial" w:cs="Arial"/>
        </w:rPr>
      </w:pPr>
    </w:p>
    <w:p w:rsidR="004563E5" w:rsidRDefault="009834B9">
      <w:pPr>
        <w:snapToGrid w:val="0"/>
        <w:spacing w:line="300" w:lineRule="auto"/>
        <w:ind w:firstLineChars="200" w:firstLine="420"/>
        <w:rPr>
          <w:rFonts w:ascii="Arial" w:hAnsi="Arial" w:cs="Arial"/>
        </w:rPr>
      </w:pPr>
      <w:r>
        <w:rPr>
          <w:rFonts w:ascii="Arial" w:hAnsi="Arial" w:cs="Arial"/>
        </w:rPr>
        <w:t>乙方（分包供应商）：</w:t>
      </w:r>
      <w:r>
        <w:rPr>
          <w:rFonts w:ascii="Arial" w:hAnsi="Arial" w:cs="Arial"/>
          <w:u w:val="single"/>
        </w:rPr>
        <w:t xml:space="preserve">                </w:t>
      </w:r>
      <w:r>
        <w:rPr>
          <w:rFonts w:ascii="Arial" w:hAnsi="Arial" w:cs="Arial"/>
        </w:rPr>
        <w:t>（单位公章）</w:t>
      </w:r>
    </w:p>
    <w:p w:rsidR="004563E5" w:rsidRDefault="009834B9">
      <w:pPr>
        <w:snapToGrid w:val="0"/>
        <w:spacing w:line="300" w:lineRule="auto"/>
        <w:ind w:firstLineChars="200" w:firstLine="420"/>
        <w:rPr>
          <w:rFonts w:ascii="Arial" w:hAnsi="Arial" w:cs="Arial"/>
        </w:rPr>
      </w:pPr>
      <w:r>
        <w:rPr>
          <w:rFonts w:ascii="Arial" w:hAnsi="Arial" w:cs="Arial"/>
        </w:rPr>
        <w:t>签署日期：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4563E5" w:rsidRDefault="009834B9">
      <w:pPr>
        <w:snapToGrid w:val="0"/>
        <w:spacing w:line="264" w:lineRule="auto"/>
        <w:rPr>
          <w:rFonts w:ascii="Arial" w:hAnsi="Arial" w:cs="Arial"/>
        </w:rPr>
      </w:pPr>
      <w:r>
        <w:rPr>
          <w:rFonts w:ascii="Arial" w:hAnsi="Arial" w:cs="Arial"/>
        </w:rPr>
        <w:t>说明：</w:t>
      </w:r>
    </w:p>
    <w:p w:rsidR="004563E5" w:rsidRDefault="009834B9">
      <w:pPr>
        <w:snapToGrid w:val="0"/>
        <w:spacing w:line="264" w:lineRule="auto"/>
        <w:rPr>
          <w:rFonts w:ascii="Arial" w:hAnsi="Arial" w:cs="Arial"/>
        </w:rPr>
      </w:pPr>
      <w:r>
        <w:rPr>
          <w:rFonts w:ascii="Arial" w:hAnsi="Arial" w:cs="Arial"/>
        </w:rPr>
        <w:t>（</w:t>
      </w:r>
      <w:r>
        <w:rPr>
          <w:rFonts w:ascii="Arial" w:hAnsi="Arial" w:cs="Arial"/>
        </w:rPr>
        <w:t>1</w:t>
      </w:r>
      <w:r>
        <w:rPr>
          <w:rFonts w:ascii="Arial" w:hAnsi="Arial" w:cs="Arial"/>
        </w:rPr>
        <w:t>）如需享受政府采购扶持政策，分包意向协议书应对政策要求的内容进行声明。</w:t>
      </w:r>
    </w:p>
    <w:p w:rsidR="004563E5" w:rsidRDefault="009834B9">
      <w:pPr>
        <w:snapToGrid w:val="0"/>
        <w:spacing w:line="264" w:lineRule="auto"/>
        <w:rPr>
          <w:rFonts w:ascii="Arial" w:hAnsi="Arial" w:cs="Arial"/>
        </w:rPr>
      </w:pPr>
      <w:r>
        <w:rPr>
          <w:rFonts w:ascii="Arial" w:hAnsi="Arial" w:cs="Arial"/>
        </w:rPr>
        <w:t>（</w:t>
      </w:r>
      <w:r>
        <w:rPr>
          <w:rFonts w:ascii="Arial" w:hAnsi="Arial" w:cs="Arial"/>
        </w:rPr>
        <w:t>2</w:t>
      </w:r>
      <w:r>
        <w:rPr>
          <w:rFonts w:ascii="Arial" w:hAnsi="Arial" w:cs="Arial"/>
        </w:rPr>
        <w:t>）本协议格式供参考。</w:t>
      </w:r>
    </w:p>
    <w:p w:rsidR="004563E5" w:rsidRDefault="009834B9">
      <w:pPr>
        <w:snapToGrid w:val="0"/>
        <w:spacing w:line="264" w:lineRule="auto"/>
        <w:rPr>
          <w:rFonts w:ascii="Arial" w:hAnsi="Arial" w:cs="Arial"/>
        </w:rPr>
      </w:pPr>
      <w:r>
        <w:rPr>
          <w:rFonts w:ascii="Arial" w:hAnsi="Arial" w:cs="Arial"/>
        </w:rPr>
        <w:t>（</w:t>
      </w:r>
      <w:r>
        <w:rPr>
          <w:rFonts w:ascii="Arial" w:hAnsi="Arial" w:cs="Arial"/>
        </w:rPr>
        <w:t>3</w:t>
      </w:r>
      <w:r>
        <w:rPr>
          <w:rFonts w:ascii="Arial" w:hAnsi="Arial" w:cs="Arial"/>
        </w:rPr>
        <w:t>）不分包不需提供此协议书。</w:t>
      </w:r>
    </w:p>
    <w:p w:rsidR="004563E5" w:rsidRDefault="009834B9">
      <w:pPr>
        <w:snapToGrid w:val="0"/>
        <w:spacing w:line="264" w:lineRule="auto"/>
        <w:rPr>
          <w:rFonts w:ascii="Arial" w:hAnsi="Arial" w:cs="Arial"/>
        </w:rPr>
      </w:pPr>
      <w:r>
        <w:rPr>
          <w:rFonts w:ascii="Arial" w:hAnsi="Arial" w:cs="Arial"/>
        </w:rPr>
        <w:t>（</w:t>
      </w:r>
      <w:r>
        <w:rPr>
          <w:rFonts w:ascii="Arial" w:hAnsi="Arial" w:cs="Arial"/>
        </w:rPr>
        <w:t>4</w:t>
      </w:r>
      <w:r>
        <w:rPr>
          <w:rFonts w:ascii="Arial" w:hAnsi="Arial" w:cs="Arial"/>
        </w:rPr>
        <w:t>）如投标人为联合体，应由所有联合体各成员方签署本协议。</w:t>
      </w:r>
    </w:p>
    <w:p w:rsidR="004563E5" w:rsidRDefault="009834B9">
      <w:pPr>
        <w:snapToGrid w:val="0"/>
        <w:spacing w:line="264" w:lineRule="auto"/>
        <w:rPr>
          <w:rFonts w:ascii="Arial" w:hAnsi="Arial" w:cs="Arial"/>
        </w:rPr>
      </w:pPr>
      <w:r>
        <w:rPr>
          <w:rFonts w:ascii="Arial" w:hAnsi="Arial" w:cs="Arial"/>
        </w:rPr>
        <w:t>（</w:t>
      </w:r>
      <w:r>
        <w:rPr>
          <w:rFonts w:ascii="Arial" w:hAnsi="Arial" w:cs="Arial"/>
        </w:rPr>
        <w:t>5</w:t>
      </w:r>
      <w:r>
        <w:rPr>
          <w:rFonts w:ascii="Arial" w:hAnsi="Arial" w:cs="Arial"/>
        </w:rPr>
        <w:t>）涉及分包供应商情况资料。</w:t>
      </w:r>
    </w:p>
    <w:p w:rsidR="004563E5" w:rsidRDefault="009834B9">
      <w:pPr>
        <w:spacing w:line="272" w:lineRule="auto"/>
        <w:jc w:val="center"/>
        <w:rPr>
          <w:rFonts w:ascii="Arial" w:hAnsi="Arial" w:cs="Arial"/>
          <w:b/>
          <w:bCs/>
          <w:sz w:val="28"/>
          <w:szCs w:val="36"/>
        </w:rPr>
      </w:pPr>
      <w:r>
        <w:rPr>
          <w:rFonts w:ascii="Arial" w:hAnsi="Arial" w:cs="Arial"/>
          <w:b/>
          <w:bCs/>
          <w:sz w:val="28"/>
          <w:szCs w:val="36"/>
        </w:rPr>
        <w:t>符合资格条件的声明函</w:t>
      </w:r>
    </w:p>
    <w:p w:rsidR="004563E5" w:rsidRDefault="009834B9">
      <w:pPr>
        <w:pStyle w:val="ae"/>
        <w:adjustRightInd w:val="0"/>
        <w:spacing w:line="272" w:lineRule="auto"/>
        <w:rPr>
          <w:rFonts w:ascii="Arial" w:hAnsi="Arial" w:cs="Arial"/>
        </w:rPr>
      </w:pPr>
      <w:r>
        <w:rPr>
          <w:rFonts w:ascii="Arial" w:hAnsi="Arial" w:cs="Arial"/>
          <w:u w:val="single"/>
        </w:rPr>
        <w:t>浙江省立同德医院（浙江省中医药研究院）</w:t>
      </w:r>
      <w:r>
        <w:rPr>
          <w:rFonts w:ascii="Arial" w:hAnsi="Arial" w:cs="Arial"/>
        </w:rPr>
        <w:t>：</w:t>
      </w:r>
    </w:p>
    <w:p w:rsidR="004563E5" w:rsidRDefault="009834B9">
      <w:pPr>
        <w:spacing w:line="272" w:lineRule="auto"/>
        <w:rPr>
          <w:rFonts w:ascii="Arial" w:hAnsi="Arial" w:cs="Arial"/>
          <w:kern w:val="0"/>
          <w:szCs w:val="21"/>
        </w:rPr>
      </w:pPr>
      <w:r>
        <w:rPr>
          <w:rFonts w:ascii="Arial" w:hAnsi="Arial" w:cs="Arial"/>
          <w:u w:val="single"/>
        </w:rPr>
        <w:t>浙江省成套招标代理有限公司</w:t>
      </w:r>
      <w:r>
        <w:rPr>
          <w:rFonts w:ascii="Arial" w:hAnsi="Arial" w:cs="Arial"/>
        </w:rPr>
        <w:t>：</w:t>
      </w:r>
    </w:p>
    <w:p w:rsidR="004563E5" w:rsidRDefault="009834B9">
      <w:pPr>
        <w:spacing w:line="272" w:lineRule="auto"/>
        <w:ind w:firstLineChars="200" w:firstLine="420"/>
        <w:rPr>
          <w:rFonts w:ascii="Arial" w:hAnsi="Arial" w:cs="Arial"/>
        </w:rPr>
      </w:pPr>
      <w:r>
        <w:rPr>
          <w:rFonts w:ascii="Arial" w:hAnsi="Arial" w:cs="Arial"/>
          <w:szCs w:val="21"/>
        </w:rPr>
        <w:t>截至</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sidR="0092020D" w:rsidRPr="0022553D">
        <w:rPr>
          <w:rFonts w:ascii="Arial" w:hAnsi="Arial" w:cs="Arial" w:hint="eastAsia"/>
          <w:u w:val="single"/>
        </w:rPr>
        <w:t>2026</w:t>
      </w:r>
      <w:r w:rsidR="0092020D" w:rsidRPr="0022553D">
        <w:rPr>
          <w:rFonts w:ascii="Arial" w:hAnsi="Arial" w:cs="Arial" w:hint="eastAsia"/>
          <w:u w:val="single"/>
        </w:rPr>
        <w:t>年浙江省中医药研究院馆藏古籍数字化项目</w:t>
      </w:r>
      <w:r>
        <w:rPr>
          <w:rFonts w:ascii="Arial" w:hAnsi="Arial" w:cs="Arial"/>
        </w:rPr>
        <w:t>（标项名称）的</w:t>
      </w:r>
      <w:r>
        <w:rPr>
          <w:rFonts w:ascii="Arial" w:hAnsi="Arial" w:cs="Arial"/>
          <w:szCs w:val="21"/>
        </w:rPr>
        <w:t>投标截止时间，具有良好的商业信誉，依法缴纳税收和社会保障资金，</w:t>
      </w:r>
      <w:r>
        <w:rPr>
          <w:rFonts w:ascii="Arial" w:hAnsi="Arial" w:cs="Arial"/>
          <w:kern w:val="0"/>
          <w:szCs w:val="21"/>
        </w:rPr>
        <w:t>具有履行合同所必需的设备和专业技术能力，未被列入失信被执行人名单、</w:t>
      </w:r>
      <w:r w:rsidR="00607DDE">
        <w:rPr>
          <w:rFonts w:ascii="Arial" w:hAnsi="Arial" w:cs="Arial"/>
          <w:kern w:val="0"/>
          <w:szCs w:val="21"/>
        </w:rPr>
        <w:t>重大税收违法失信主体</w:t>
      </w:r>
      <w:r>
        <w:rPr>
          <w:rFonts w:ascii="Arial" w:hAnsi="Arial" w:cs="Arial"/>
          <w:kern w:val="0"/>
          <w:szCs w:val="21"/>
        </w:rPr>
        <w:t>名单、政府采购严重违法失信行为记录名单，</w:t>
      </w:r>
      <w:r>
        <w:rPr>
          <w:rFonts w:ascii="Arial" w:hAnsi="Arial" w:cs="Arial"/>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ascii="Arial" w:hAnsi="Arial" w:cs="Arial"/>
          <w:kern w:val="0"/>
          <w:szCs w:val="21"/>
        </w:rPr>
        <w:t>。</w:t>
      </w:r>
    </w:p>
    <w:p w:rsidR="004563E5" w:rsidRDefault="009834B9">
      <w:pPr>
        <w:spacing w:line="272" w:lineRule="auto"/>
        <w:ind w:firstLineChars="200" w:firstLine="420"/>
        <w:rPr>
          <w:rFonts w:ascii="Arial" w:hAnsi="Arial" w:cs="Arial"/>
          <w:kern w:val="0"/>
          <w:szCs w:val="21"/>
        </w:rPr>
      </w:pPr>
      <w:r>
        <w:rPr>
          <w:rFonts w:ascii="Arial" w:hAnsi="Arial" w:cs="Arial"/>
          <w:szCs w:val="21"/>
        </w:rPr>
        <w:t>我方</w:t>
      </w:r>
      <w:r>
        <w:rPr>
          <w:rFonts w:ascii="Arial" w:hAnsi="Arial" w:cs="Arial"/>
          <w:kern w:val="0"/>
          <w:szCs w:val="21"/>
        </w:rPr>
        <w:t>对上述声明的真实性负责。如有虚假，愿意承担相应责任，对此无任何异议。</w:t>
      </w:r>
    </w:p>
    <w:p w:rsidR="004563E5" w:rsidRDefault="009834B9">
      <w:pPr>
        <w:spacing w:line="272" w:lineRule="auto"/>
        <w:ind w:firstLineChars="200" w:firstLine="420"/>
        <w:rPr>
          <w:rFonts w:ascii="Arial" w:hAnsi="Arial" w:cs="Arial"/>
          <w:szCs w:val="21"/>
        </w:rPr>
      </w:pPr>
      <w:r>
        <w:rPr>
          <w:rFonts w:ascii="Arial" w:hAnsi="Arial" w:cs="Arial"/>
          <w:szCs w:val="21"/>
        </w:rPr>
        <w:t>特此声明！</w:t>
      </w:r>
    </w:p>
    <w:p w:rsidR="004563E5" w:rsidRDefault="009834B9">
      <w:pPr>
        <w:adjustRightInd w:val="0"/>
        <w:spacing w:line="272" w:lineRule="auto"/>
        <w:ind w:firstLineChars="200" w:firstLine="420"/>
        <w:rPr>
          <w:rFonts w:ascii="Arial" w:hAnsi="Arial" w:cs="Arial"/>
          <w:spacing w:val="20"/>
          <w:szCs w:val="21"/>
          <w:u w:val="single"/>
        </w:rPr>
      </w:pPr>
      <w:r>
        <w:rPr>
          <w:rFonts w:ascii="Arial" w:hAnsi="Arial" w:cs="Arial"/>
        </w:rPr>
        <w:t>分包供应商</w:t>
      </w:r>
      <w:r>
        <w:rPr>
          <w:rFonts w:ascii="Arial" w:hAnsi="Arial" w:cs="Arial"/>
          <w:szCs w:val="21"/>
        </w:rPr>
        <w:t>全称：</w:t>
      </w:r>
      <w:r>
        <w:rPr>
          <w:rFonts w:ascii="Arial" w:hAnsi="Arial" w:cs="Arial"/>
          <w:szCs w:val="21"/>
          <w:u w:val="single"/>
        </w:rPr>
        <w:t xml:space="preserve">                       </w:t>
      </w:r>
      <w:r>
        <w:rPr>
          <w:rFonts w:ascii="Arial" w:hAnsi="Arial" w:cs="Arial"/>
          <w:szCs w:val="21"/>
        </w:rPr>
        <w:t>（盖单位公章）</w:t>
      </w:r>
    </w:p>
    <w:p w:rsidR="004563E5" w:rsidRDefault="009834B9">
      <w:pPr>
        <w:adjustRightInd w:val="0"/>
        <w:spacing w:line="272" w:lineRule="auto"/>
        <w:ind w:firstLineChars="200" w:firstLine="420"/>
      </w:pPr>
      <w:r>
        <w:rPr>
          <w:rFonts w:ascii="Arial" w:hAnsi="Arial" w:cs="Arial"/>
        </w:rPr>
        <w:t>日期：</w:t>
      </w:r>
      <w:r>
        <w:rPr>
          <w:rFonts w:ascii="Arial" w:hAnsi="Arial" w:cs="Arial"/>
        </w:rPr>
        <w:t>2026</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r>
        <w:br w:type="page"/>
      </w:r>
    </w:p>
    <w:p w:rsidR="004563E5" w:rsidRDefault="004563E5">
      <w:pPr>
        <w:pStyle w:val="3"/>
        <w:ind w:firstLine="422"/>
        <w:rPr>
          <w:rFonts w:cs="Arial"/>
        </w:rPr>
      </w:pPr>
    </w:p>
    <w:p w:rsidR="004563E5" w:rsidRDefault="009834B9">
      <w:pPr>
        <w:pStyle w:val="3"/>
        <w:ind w:firstLine="422"/>
        <w:rPr>
          <w:rFonts w:cs="Arial"/>
        </w:rPr>
      </w:pPr>
      <w:r>
        <w:rPr>
          <w:rFonts w:cs="Arial" w:hint="eastAsia"/>
        </w:rPr>
        <w:t>五</w:t>
      </w:r>
      <w:r>
        <w:rPr>
          <w:rFonts w:cs="Arial"/>
        </w:rPr>
        <w:t>、交纳采购代理服务费承诺书</w:t>
      </w:r>
    </w:p>
    <w:p w:rsidR="004563E5" w:rsidRDefault="004563E5">
      <w:pPr>
        <w:adjustRightInd w:val="0"/>
        <w:snapToGrid w:val="0"/>
        <w:spacing w:line="300" w:lineRule="auto"/>
        <w:ind w:firstLine="422"/>
        <w:jc w:val="center"/>
        <w:rPr>
          <w:rFonts w:ascii="Arial" w:hAnsi="Arial" w:cs="Arial"/>
          <w:b/>
          <w:bCs/>
          <w:sz w:val="24"/>
        </w:rPr>
      </w:pPr>
    </w:p>
    <w:p w:rsidR="004563E5" w:rsidRDefault="009834B9">
      <w:pPr>
        <w:spacing w:line="300" w:lineRule="auto"/>
        <w:jc w:val="center"/>
        <w:rPr>
          <w:rFonts w:ascii="Arial" w:hAnsi="Arial" w:cs="Arial"/>
          <w:b/>
          <w:bCs/>
          <w:sz w:val="28"/>
          <w:szCs w:val="36"/>
        </w:rPr>
      </w:pPr>
      <w:r>
        <w:rPr>
          <w:rFonts w:ascii="Arial" w:hAnsi="Arial" w:cs="Arial"/>
          <w:b/>
          <w:bCs/>
          <w:sz w:val="28"/>
          <w:szCs w:val="36"/>
        </w:rPr>
        <w:t>交纳采购代理服务费承诺书</w:t>
      </w:r>
    </w:p>
    <w:p w:rsidR="004563E5" w:rsidRDefault="009834B9">
      <w:pPr>
        <w:adjustRightInd w:val="0"/>
        <w:snapToGrid w:val="0"/>
        <w:spacing w:line="300" w:lineRule="auto"/>
        <w:rPr>
          <w:rFonts w:ascii="Arial" w:hAnsi="Arial" w:cs="Arial"/>
          <w:szCs w:val="21"/>
        </w:rPr>
      </w:pPr>
      <w:r>
        <w:rPr>
          <w:rFonts w:ascii="Arial" w:hAnsi="Arial" w:cs="Arial"/>
          <w:szCs w:val="21"/>
        </w:rPr>
        <w:t>浙江省成套招标代理有限公司：</w:t>
      </w:r>
    </w:p>
    <w:p w:rsidR="004563E5" w:rsidRDefault="004563E5">
      <w:pPr>
        <w:adjustRightInd w:val="0"/>
        <w:snapToGrid w:val="0"/>
        <w:spacing w:line="300" w:lineRule="auto"/>
        <w:ind w:firstLineChars="200" w:firstLine="420"/>
        <w:rPr>
          <w:rFonts w:ascii="Arial" w:hAnsi="Arial" w:cs="Arial"/>
          <w:szCs w:val="21"/>
        </w:rPr>
      </w:pPr>
    </w:p>
    <w:p w:rsidR="004563E5" w:rsidRDefault="009834B9">
      <w:pPr>
        <w:adjustRightInd w:val="0"/>
        <w:snapToGrid w:val="0"/>
        <w:spacing w:line="300" w:lineRule="auto"/>
        <w:ind w:firstLineChars="200" w:firstLine="420"/>
        <w:rPr>
          <w:rFonts w:ascii="Arial" w:hAnsi="Arial" w:cs="Arial"/>
          <w:szCs w:val="21"/>
        </w:rPr>
      </w:pPr>
      <w:r>
        <w:rPr>
          <w:rFonts w:ascii="Arial" w:hAnsi="Arial" w:cs="Arial"/>
          <w:szCs w:val="21"/>
        </w:rPr>
        <w:t>我单位在你公司组织的</w:t>
      </w:r>
      <w:r>
        <w:rPr>
          <w:rFonts w:ascii="Arial" w:hAnsi="Arial" w:cs="Arial"/>
          <w:u w:val="single"/>
        </w:rPr>
        <w:t>浙江省立同德医院（浙江省中医药研究院）</w:t>
      </w:r>
      <w:r>
        <w:rPr>
          <w:rFonts w:ascii="Arial" w:hAnsi="Arial" w:cs="Arial"/>
        </w:rPr>
        <w:t>（采购人）</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hint="eastAsia"/>
          <w:u w:val="single"/>
        </w:rPr>
        <w:t xml:space="preserve"> </w:t>
      </w:r>
      <w:r>
        <w:rPr>
          <w:rFonts w:ascii="Arial" w:hAnsi="Arial" w:cs="Arial"/>
        </w:rPr>
        <w:t>（项目名称）</w:t>
      </w:r>
      <w:r w:rsidR="00E93995">
        <w:rPr>
          <w:rFonts w:ascii="Arial" w:hAnsi="Arial" w:cs="Arial" w:hint="eastAsia"/>
          <w:u w:val="single"/>
        </w:rPr>
        <w:t>330000263210290000027-CTZB-2026030175</w:t>
      </w:r>
      <w:r>
        <w:rPr>
          <w:rFonts w:ascii="Arial" w:hAnsi="Arial" w:cs="Arial"/>
        </w:rPr>
        <w:t>（项目编号）</w:t>
      </w:r>
      <w:r>
        <w:rPr>
          <w:rFonts w:ascii="Arial" w:hAnsi="Arial" w:cs="Arial" w:hint="eastAsia"/>
          <w:u w:val="single"/>
        </w:rPr>
        <w:t>2026</w:t>
      </w:r>
      <w:r>
        <w:rPr>
          <w:rFonts w:ascii="Arial" w:hAnsi="Arial" w:cs="Arial" w:hint="eastAsia"/>
          <w:u w:val="single"/>
        </w:rPr>
        <w:t>年浙江省中医药研究院馆藏古籍数字化项目</w:t>
      </w:r>
      <w:r>
        <w:rPr>
          <w:rFonts w:ascii="Arial" w:hAnsi="Arial" w:cs="Arial"/>
        </w:rPr>
        <w:t>（标项名称）</w:t>
      </w:r>
      <w:r>
        <w:rPr>
          <w:rFonts w:ascii="Arial" w:hAnsi="Arial" w:cs="Arial"/>
          <w:szCs w:val="21"/>
        </w:rPr>
        <w:t>的招标中若获中标，我单位保证按招标文件</w:t>
      </w:r>
      <w:r>
        <w:rPr>
          <w:rFonts w:ascii="Arial" w:hAnsi="Arial" w:cs="Arial"/>
          <w:b/>
          <w:szCs w:val="21"/>
        </w:rPr>
        <w:t>投标须知前附表</w:t>
      </w:r>
      <w:r>
        <w:rPr>
          <w:rFonts w:ascii="Arial" w:hAnsi="Arial" w:cs="Arial"/>
          <w:szCs w:val="21"/>
        </w:rPr>
        <w:t>的规定，向你公司即浙江省成套招标代理有限公司支付采购代理服务费。如我单位未按上述承诺支付采购代理服务费，你公司有权取消我单位中标资格，由此产生的一切法律后果和责任由我单位承担。我单位声明放弃对此提出任何异议和追索的权利。</w:t>
      </w:r>
    </w:p>
    <w:p w:rsidR="004563E5" w:rsidRDefault="004563E5">
      <w:pPr>
        <w:adjustRightInd w:val="0"/>
        <w:snapToGrid w:val="0"/>
        <w:spacing w:line="300" w:lineRule="auto"/>
        <w:ind w:firstLineChars="200" w:firstLine="420"/>
        <w:rPr>
          <w:rFonts w:ascii="Arial" w:hAnsi="Arial" w:cs="Arial"/>
          <w:szCs w:val="21"/>
        </w:rPr>
      </w:pPr>
    </w:p>
    <w:p w:rsidR="004563E5" w:rsidRDefault="009834B9">
      <w:pPr>
        <w:pStyle w:val="ae"/>
        <w:adjustRightInd w:val="0"/>
        <w:snapToGrid w:val="0"/>
        <w:spacing w:line="300" w:lineRule="auto"/>
        <w:ind w:firstLineChars="200" w:firstLine="420"/>
        <w:rPr>
          <w:rFonts w:ascii="Arial" w:hAnsi="Arial" w:cs="Arial"/>
          <w:szCs w:val="21"/>
        </w:rPr>
      </w:pPr>
      <w:r>
        <w:rPr>
          <w:rFonts w:ascii="Arial" w:hAnsi="Arial" w:cs="Arial"/>
          <w:szCs w:val="21"/>
        </w:rPr>
        <w:t>特此承诺。</w:t>
      </w:r>
    </w:p>
    <w:p w:rsidR="004563E5" w:rsidRDefault="009834B9">
      <w:pPr>
        <w:pStyle w:val="ae"/>
        <w:adjustRightInd w:val="0"/>
        <w:snapToGrid w:val="0"/>
        <w:spacing w:line="300" w:lineRule="auto"/>
        <w:ind w:firstLineChars="200" w:firstLine="420"/>
        <w:rPr>
          <w:rFonts w:ascii="Arial" w:hAnsi="Arial" w:cs="Arial"/>
          <w:u w:val="single"/>
        </w:rPr>
      </w:pPr>
      <w:r>
        <w:rPr>
          <w:rFonts w:ascii="Arial" w:hAnsi="Arial" w:cs="Arial"/>
        </w:rPr>
        <w:t>投标人全称：</w:t>
      </w:r>
      <w:r>
        <w:rPr>
          <w:rFonts w:ascii="Arial" w:hAnsi="Arial" w:cs="Arial"/>
          <w:u w:val="single"/>
        </w:rPr>
        <w:t xml:space="preserve">                      </w:t>
      </w:r>
      <w:r>
        <w:rPr>
          <w:rFonts w:ascii="Arial" w:hAnsi="Arial" w:cs="Arial"/>
        </w:rPr>
        <w:t>（盖单位公章）</w:t>
      </w:r>
    </w:p>
    <w:p w:rsidR="004563E5" w:rsidRDefault="009834B9">
      <w:pPr>
        <w:pStyle w:val="ae"/>
        <w:adjustRightInd w:val="0"/>
        <w:snapToGrid w:val="0"/>
        <w:spacing w:line="300" w:lineRule="auto"/>
        <w:ind w:firstLineChars="200" w:firstLine="420"/>
        <w:rPr>
          <w:rFonts w:ascii="Arial" w:hAnsi="Arial" w:cs="Arial"/>
          <w:szCs w:val="21"/>
        </w:rPr>
      </w:pPr>
      <w:r>
        <w:rPr>
          <w:rFonts w:ascii="Arial" w:hAnsi="Arial" w:cs="Arial"/>
        </w:rPr>
        <w:t>日期：</w:t>
      </w:r>
      <w:r>
        <w:rPr>
          <w:rFonts w:ascii="Arial" w:hAnsi="Arial" w:cs="Arial"/>
          <w:kern w:val="0"/>
          <w:szCs w:val="21"/>
        </w:rPr>
        <w:t>2026</w:t>
      </w:r>
      <w:r>
        <w:rPr>
          <w:rFonts w:ascii="Arial" w:hAnsi="Arial" w:cs="Arial"/>
          <w:kern w:val="0"/>
          <w:szCs w:val="21"/>
        </w:rPr>
        <w:t>年</w:t>
      </w:r>
      <w:r>
        <w:rPr>
          <w:rFonts w:ascii="Arial" w:hAnsi="Arial" w:cs="Arial"/>
          <w:kern w:val="0"/>
          <w:szCs w:val="21"/>
        </w:rPr>
        <w:t xml:space="preserve">  </w:t>
      </w:r>
      <w:r>
        <w:rPr>
          <w:rFonts w:ascii="Arial" w:hAnsi="Arial" w:cs="Arial"/>
          <w:kern w:val="0"/>
          <w:szCs w:val="21"/>
        </w:rPr>
        <w:t>月</w:t>
      </w:r>
      <w:r>
        <w:rPr>
          <w:rFonts w:ascii="Arial" w:hAnsi="Arial" w:cs="Arial"/>
          <w:kern w:val="0"/>
          <w:szCs w:val="21"/>
        </w:rPr>
        <w:t xml:space="preserve">  </w:t>
      </w:r>
      <w:r>
        <w:rPr>
          <w:rFonts w:ascii="Arial" w:hAnsi="Arial" w:cs="Arial"/>
          <w:kern w:val="0"/>
          <w:szCs w:val="21"/>
        </w:rPr>
        <w:t>日</w:t>
      </w:r>
    </w:p>
    <w:sectPr w:rsidR="004563E5">
      <w:headerReference w:type="default" r:id="rId11"/>
      <w:footerReference w:type="default" r:id="rId12"/>
      <w:headerReference w:type="first" r:id="rId13"/>
      <w:pgSz w:w="11906" w:h="16838"/>
      <w:pgMar w:top="1247" w:right="1247" w:bottom="1247" w:left="1474" w:header="851" w:footer="850"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561" w:rsidRDefault="008C2561">
      <w:r>
        <w:separator/>
      </w:r>
    </w:p>
  </w:endnote>
  <w:endnote w:type="continuationSeparator" w:id="0">
    <w:p w:rsidR="008C2561" w:rsidRDefault="008C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C7B50997-3373-46D4-9370-D6902B94002D}"/>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rif">
    <w:altName w:val="微软雅黑"/>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STHeiti">
    <w:altName w:val="微软雅黑"/>
    <w:charset w:val="00"/>
    <w:family w:val="auto"/>
    <w:pitch w:val="default"/>
    <w:sig w:usb0="00000000" w:usb1="00000000" w:usb2="00000010" w:usb3="00000000" w:csb0="0004009F" w:csb1="00000000"/>
  </w:font>
  <w:font w:name="仿宋_GB2312">
    <w:altName w:val="仿宋"/>
    <w:charset w:val="86"/>
    <w:family w:val="modern"/>
    <w:pitch w:val="default"/>
    <w:sig w:usb0="00000001" w:usb1="080E0000" w:usb2="00000000" w:usb3="00000000" w:csb0="00040000" w:csb1="00000000"/>
  </w:font>
  <w:font w:name="Droid Sans Fallback">
    <w:altName w:val="SJQY"/>
    <w:charset w:val="00"/>
    <w:family w:val="swiss"/>
    <w:pitch w:val="default"/>
    <w:sig w:usb0="00000000" w:usb1="00000000" w:usb2="00000036" w:usb3="00000000" w:csb0="203F01FF" w:csb1="D7FF0000"/>
  </w:font>
  <w:font w:name="??">
    <w:altName w:val="Times New Roman"/>
    <w:charset w:val="00"/>
    <w:family w:val="roma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embedRegular r:id="rId2" w:subsetted="1" w:fontKey="{9B7A1DA9-FE86-4E7C-89BF-363929D70D36}"/>
  </w:font>
  <w:font w:name="楷体">
    <w:panose1 w:val="02010609060101010101"/>
    <w:charset w:val="86"/>
    <w:family w:val="modern"/>
    <w:pitch w:val="fixed"/>
    <w:sig w:usb0="800002BF" w:usb1="38CF7CFA" w:usb2="00000016" w:usb3="00000000" w:csb0="00040001" w:csb1="00000000"/>
    <w:embedRegular r:id="rId3" w:subsetted="1" w:fontKey="{BF78A3F8-2A27-428B-BC36-DB740817F652}"/>
    <w:embedBold r:id="rId4" w:subsetted="1" w:fontKey="{A92798D6-A922-459C-80D0-EC52539FF14E}"/>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Malgun Gothic Semilight"/>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embedRegular r:id="rId5" w:fontKey="{D02D032D-3A61-4219-96AD-5042663FB87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B9" w:rsidRDefault="009834B9">
    <w:pPr>
      <w:pStyle w:val="af4"/>
      <w:jc w:val="center"/>
    </w:pPr>
    <w:r>
      <w:fldChar w:fldCharType="begin"/>
    </w:r>
    <w:r>
      <w:instrText>PAGE   \* MERGEFORMAT</w:instrText>
    </w:r>
    <w:r>
      <w:fldChar w:fldCharType="separate"/>
    </w:r>
    <w:r w:rsidR="00F50E9A" w:rsidRPr="00F50E9A">
      <w:rPr>
        <w:noProof/>
        <w:lang w:val="zh-CN"/>
      </w:rPr>
      <w:t>20</w:t>
    </w:r>
    <w:r>
      <w:fldChar w:fldCharType="end"/>
    </w:r>
  </w:p>
  <w:p w:rsidR="009834B9" w:rsidRDefault="009834B9">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B9" w:rsidRDefault="009834B9">
    <w:pPr>
      <w:pStyle w:val="af4"/>
      <w:jc w:val="center"/>
    </w:pPr>
    <w:r>
      <w:fldChar w:fldCharType="begin"/>
    </w:r>
    <w:r>
      <w:instrText>PAGE   \* MERGEFORMAT</w:instrText>
    </w:r>
    <w:r>
      <w:fldChar w:fldCharType="separate"/>
    </w:r>
    <w:r w:rsidR="00F50E9A" w:rsidRPr="00F50E9A">
      <w:rPr>
        <w:noProof/>
        <w:lang w:val="zh-CN"/>
      </w:rPr>
      <w:t>24</w:t>
    </w:r>
    <w:r>
      <w:fldChar w:fldCharType="end"/>
    </w:r>
  </w:p>
  <w:p w:rsidR="009834B9" w:rsidRDefault="009834B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561" w:rsidRDefault="008C2561">
      <w:r>
        <w:separator/>
      </w:r>
    </w:p>
  </w:footnote>
  <w:footnote w:type="continuationSeparator" w:id="0">
    <w:p w:rsidR="008C2561" w:rsidRDefault="008C25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B9" w:rsidRDefault="009834B9">
    <w:pPr>
      <w:pStyle w:val="af6"/>
      <w:jc w:val="left"/>
      <w:rPr>
        <w:rFonts w:ascii="Arial" w:hAnsi="Arial" w:cs="Arial"/>
        <w:sz w:val="16"/>
        <w:szCs w:val="16"/>
      </w:rPr>
    </w:pPr>
    <w:r>
      <w:rPr>
        <w:rFonts w:ascii="Arial" w:hAnsi="Arial" w:cs="Arial" w:hint="eastAsia"/>
        <w:sz w:val="16"/>
        <w:szCs w:val="16"/>
      </w:rPr>
      <w:t>2026</w:t>
    </w:r>
    <w:r>
      <w:rPr>
        <w:rFonts w:ascii="Arial" w:hAnsi="Arial" w:cs="Arial" w:hint="eastAsia"/>
        <w:sz w:val="16"/>
        <w:szCs w:val="16"/>
      </w:rPr>
      <w:t>年浙江省中医药研究院馆藏古籍数字化项目</w:t>
    </w:r>
    <w:r>
      <w:rPr>
        <w:rFonts w:ascii="Arial" w:hAnsi="Arial" w:cs="Arial"/>
        <w:sz w:val="16"/>
        <w:szCs w:val="16"/>
      </w:rPr>
      <w:t xml:space="preserve">                                                 </w:t>
    </w:r>
    <w:r>
      <w:rPr>
        <w:rFonts w:ascii="Arial" w:hAnsi="Arial" w:cs="Arial" w:hint="eastAsia"/>
        <w:sz w:val="16"/>
        <w:szCs w:val="16"/>
      </w:rPr>
      <w:t>招标文件（公开招标）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B9" w:rsidRDefault="009834B9">
    <w:pPr>
      <w:pStyle w:val="af6"/>
      <w:jc w:val="left"/>
      <w:rPr>
        <w:rFonts w:ascii="Arial" w:hAnsi="Arial" w:cs="Arial"/>
        <w:sz w:val="16"/>
        <w:szCs w:val="16"/>
      </w:rPr>
    </w:pPr>
    <w:r>
      <w:rPr>
        <w:rFonts w:ascii="Arial" w:hAnsi="Arial" w:cs="Arial" w:hint="eastAsia"/>
        <w:sz w:val="16"/>
        <w:szCs w:val="16"/>
      </w:rPr>
      <w:t>2026</w:t>
    </w:r>
    <w:r>
      <w:rPr>
        <w:rFonts w:ascii="Arial" w:hAnsi="Arial" w:cs="Arial" w:hint="eastAsia"/>
        <w:sz w:val="16"/>
        <w:szCs w:val="16"/>
      </w:rPr>
      <w:t>年浙江省中医药研究院馆藏古籍数字化项目</w:t>
    </w:r>
    <w:r>
      <w:rPr>
        <w:rFonts w:ascii="Arial" w:hAnsi="Arial" w:cs="Arial" w:hint="eastAsia"/>
        <w:sz w:val="16"/>
        <w:szCs w:val="16"/>
      </w:rPr>
      <w:t xml:space="preserve"> </w:t>
    </w:r>
    <w:r>
      <w:rPr>
        <w:rFonts w:ascii="Arial" w:hAnsi="Arial" w:cs="Arial"/>
        <w:sz w:val="16"/>
        <w:szCs w:val="16"/>
      </w:rPr>
      <w:t xml:space="preserve">                                                 </w:t>
    </w:r>
    <w:r>
      <w:rPr>
        <w:rFonts w:ascii="Arial" w:hAnsi="Arial" w:cs="Arial" w:hint="eastAsia"/>
        <w:sz w:val="16"/>
        <w:szCs w:val="16"/>
      </w:rPr>
      <w:t>招标文件（公开招标）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4B9" w:rsidRDefault="009834B9">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C3B2A2"/>
    <w:multiLevelType w:val="singleLevel"/>
    <w:tmpl w:val="84C3B2A2"/>
    <w:lvl w:ilvl="0">
      <w:start w:val="1"/>
      <w:numFmt w:val="decimal"/>
      <w:lvlText w:val="%1."/>
      <w:lvlJc w:val="left"/>
      <w:pPr>
        <w:tabs>
          <w:tab w:val="left" w:pos="312"/>
        </w:tabs>
      </w:pPr>
    </w:lvl>
  </w:abstractNum>
  <w:abstractNum w:abstractNumId="1" w15:restartNumberingAfterBreak="0">
    <w:nsid w:val="9FC39117"/>
    <w:multiLevelType w:val="singleLevel"/>
    <w:tmpl w:val="9FC39117"/>
    <w:lvl w:ilvl="0">
      <w:start w:val="1"/>
      <w:numFmt w:val="decimal"/>
      <w:suff w:val="space"/>
      <w:lvlText w:val="%1."/>
      <w:lvlJc w:val="left"/>
    </w:lvl>
  </w:abstractNum>
  <w:abstractNum w:abstractNumId="2" w15:restartNumberingAfterBreak="0">
    <w:nsid w:val="B40E1EA3"/>
    <w:multiLevelType w:val="singleLevel"/>
    <w:tmpl w:val="B40E1EA3"/>
    <w:lvl w:ilvl="0">
      <w:start w:val="1"/>
      <w:numFmt w:val="decimal"/>
      <w:suff w:val="nothing"/>
      <w:lvlText w:val="%1．"/>
      <w:lvlJc w:val="left"/>
      <w:pPr>
        <w:ind w:left="0" w:firstLine="400"/>
      </w:pPr>
      <w:rPr>
        <w:rFonts w:hint="default"/>
      </w:rPr>
    </w:lvl>
  </w:abstractNum>
  <w:abstractNum w:abstractNumId="3" w15:restartNumberingAfterBreak="0">
    <w:nsid w:val="CBD4B9FB"/>
    <w:multiLevelType w:val="singleLevel"/>
    <w:tmpl w:val="CBD4B9FB"/>
    <w:lvl w:ilvl="0">
      <w:start w:val="1"/>
      <w:numFmt w:val="chineseCounting"/>
      <w:suff w:val="nothing"/>
      <w:lvlText w:val="%1、"/>
      <w:lvlJc w:val="left"/>
      <w:pPr>
        <w:ind w:left="0" w:firstLine="420"/>
      </w:pPr>
      <w:rPr>
        <w:rFonts w:hint="eastAsia"/>
      </w:rPr>
    </w:lvl>
  </w:abstractNum>
  <w:abstractNum w:abstractNumId="4" w15:restartNumberingAfterBreak="0">
    <w:nsid w:val="02CBE5A2"/>
    <w:multiLevelType w:val="singleLevel"/>
    <w:tmpl w:val="02CBE5A2"/>
    <w:lvl w:ilvl="0">
      <w:start w:val="3"/>
      <w:numFmt w:val="chineseCounting"/>
      <w:suff w:val="nothing"/>
      <w:lvlText w:val="（%1）"/>
      <w:lvlJc w:val="left"/>
      <w:rPr>
        <w:rFonts w:hint="eastAsia"/>
      </w:rPr>
    </w:lvl>
  </w:abstractNum>
  <w:abstractNum w:abstractNumId="5" w15:restartNumberingAfterBreak="0">
    <w:nsid w:val="5A5944E4"/>
    <w:multiLevelType w:val="multilevel"/>
    <w:tmpl w:val="5A5944E4"/>
    <w:lvl w:ilvl="0">
      <w:start w:val="1"/>
      <w:numFmt w:val="japaneseCounting"/>
      <w:lvlText w:val="第%1条"/>
      <w:lvlJc w:val="left"/>
      <w:pPr>
        <w:ind w:left="1222" w:hanging="74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75370BF5"/>
    <w:multiLevelType w:val="multilevel"/>
    <w:tmpl w:val="75370BF5"/>
    <w:lvl w:ilvl="0">
      <w:start w:val="1"/>
      <w:numFmt w:val="japaneseCounting"/>
      <w:lvlText w:val="%1、"/>
      <w:lvlJc w:val="left"/>
      <w:pPr>
        <w:ind w:left="862" w:hanging="44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3"/>
    <w:lvlOverride w:ilvl="0">
      <w:startOverride w:val="1"/>
    </w:lvlOverride>
  </w:num>
  <w:num w:numId="2">
    <w:abstractNumId w:val="2"/>
    <w:lvlOverride w:ilvl="0">
      <w:startOverride w:val="1"/>
    </w:lvlOverride>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oNotHyphenateCap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YTA0MDc3YWJhMWU2YmRmOTY4OTg5ZTJiZjUzYTYifQ=="/>
  </w:docVars>
  <w:rsids>
    <w:rsidRoot w:val="374F5E03"/>
    <w:rsid w:val="9E776AF3"/>
    <w:rsid w:val="ACFBA9D3"/>
    <w:rsid w:val="AFF712DD"/>
    <w:rsid w:val="B3B3F1DE"/>
    <w:rsid w:val="B9BFD519"/>
    <w:rsid w:val="BABC718E"/>
    <w:rsid w:val="BB571112"/>
    <w:rsid w:val="BBDF350C"/>
    <w:rsid w:val="BBFA1FA4"/>
    <w:rsid w:val="BBFF2791"/>
    <w:rsid w:val="BBFF91F3"/>
    <w:rsid w:val="BD5FC9A2"/>
    <w:rsid w:val="BDFF338C"/>
    <w:rsid w:val="BE7FD75C"/>
    <w:rsid w:val="BEFCF778"/>
    <w:rsid w:val="BF28F076"/>
    <w:rsid w:val="BFBF0807"/>
    <w:rsid w:val="BFF8E331"/>
    <w:rsid w:val="BFFA201C"/>
    <w:rsid w:val="BFFF2957"/>
    <w:rsid w:val="C6EF5D11"/>
    <w:rsid w:val="CAAC2182"/>
    <w:rsid w:val="CF73CA1F"/>
    <w:rsid w:val="CFDD3604"/>
    <w:rsid w:val="D4FF184E"/>
    <w:rsid w:val="DBD4C8D5"/>
    <w:rsid w:val="DCEF4148"/>
    <w:rsid w:val="DDBB6FAB"/>
    <w:rsid w:val="DDFF0919"/>
    <w:rsid w:val="DF3CFD1E"/>
    <w:rsid w:val="DF3D01C9"/>
    <w:rsid w:val="DF57458F"/>
    <w:rsid w:val="DF97119D"/>
    <w:rsid w:val="DFFFF599"/>
    <w:rsid w:val="E6FE0509"/>
    <w:rsid w:val="E7FFA142"/>
    <w:rsid w:val="E9FFEFF0"/>
    <w:rsid w:val="EB7A999F"/>
    <w:rsid w:val="EBD7B3F2"/>
    <w:rsid w:val="EBF74FCF"/>
    <w:rsid w:val="EBF8803B"/>
    <w:rsid w:val="EC757673"/>
    <w:rsid w:val="EDFD5CE6"/>
    <w:rsid w:val="EFBF2DAB"/>
    <w:rsid w:val="EFCBAADB"/>
    <w:rsid w:val="EFFCFB34"/>
    <w:rsid w:val="F1FD0397"/>
    <w:rsid w:val="F36F9759"/>
    <w:rsid w:val="F5D60680"/>
    <w:rsid w:val="F673B128"/>
    <w:rsid w:val="F6AF3A47"/>
    <w:rsid w:val="F79AC575"/>
    <w:rsid w:val="F7E28548"/>
    <w:rsid w:val="F87F5F3F"/>
    <w:rsid w:val="F8BE90F6"/>
    <w:rsid w:val="FAFFBCE9"/>
    <w:rsid w:val="FB7D509B"/>
    <w:rsid w:val="FBA7CE29"/>
    <w:rsid w:val="FBCE7560"/>
    <w:rsid w:val="FBDD1950"/>
    <w:rsid w:val="FBEDE677"/>
    <w:rsid w:val="FBEEB0BA"/>
    <w:rsid w:val="FBF5E792"/>
    <w:rsid w:val="FBFDD864"/>
    <w:rsid w:val="FCE3AFC1"/>
    <w:rsid w:val="FCFF43CD"/>
    <w:rsid w:val="FCFFBE6B"/>
    <w:rsid w:val="FDDF5C2A"/>
    <w:rsid w:val="FDDFB9C6"/>
    <w:rsid w:val="FDFB2100"/>
    <w:rsid w:val="FDFF4A67"/>
    <w:rsid w:val="FE7F5817"/>
    <w:rsid w:val="FEAF3450"/>
    <w:rsid w:val="FECBEAE4"/>
    <w:rsid w:val="FF1FD554"/>
    <w:rsid w:val="FF3E0F09"/>
    <w:rsid w:val="FF774183"/>
    <w:rsid w:val="FF93ED68"/>
    <w:rsid w:val="FFBEB84D"/>
    <w:rsid w:val="FFD5F807"/>
    <w:rsid w:val="FFF3F484"/>
    <w:rsid w:val="FFF7ED61"/>
    <w:rsid w:val="FFFC5523"/>
    <w:rsid w:val="FFFE5CD1"/>
    <w:rsid w:val="0000134E"/>
    <w:rsid w:val="0000156F"/>
    <w:rsid w:val="000032BC"/>
    <w:rsid w:val="00003D9C"/>
    <w:rsid w:val="00004A27"/>
    <w:rsid w:val="00004F79"/>
    <w:rsid w:val="00005314"/>
    <w:rsid w:val="0000545C"/>
    <w:rsid w:val="00006BA5"/>
    <w:rsid w:val="00006CD3"/>
    <w:rsid w:val="00007806"/>
    <w:rsid w:val="00011008"/>
    <w:rsid w:val="00011038"/>
    <w:rsid w:val="000125C5"/>
    <w:rsid w:val="00012919"/>
    <w:rsid w:val="00012927"/>
    <w:rsid w:val="00012D84"/>
    <w:rsid w:val="00012D85"/>
    <w:rsid w:val="00013BC2"/>
    <w:rsid w:val="00013C14"/>
    <w:rsid w:val="00014556"/>
    <w:rsid w:val="0001598D"/>
    <w:rsid w:val="00015B6E"/>
    <w:rsid w:val="00016341"/>
    <w:rsid w:val="00017F82"/>
    <w:rsid w:val="000204E7"/>
    <w:rsid w:val="000209EE"/>
    <w:rsid w:val="00020B8E"/>
    <w:rsid w:val="00021051"/>
    <w:rsid w:val="00022B71"/>
    <w:rsid w:val="00022EAE"/>
    <w:rsid w:val="000235D1"/>
    <w:rsid w:val="00024894"/>
    <w:rsid w:val="00024958"/>
    <w:rsid w:val="00024A15"/>
    <w:rsid w:val="00024DAB"/>
    <w:rsid w:val="000254D8"/>
    <w:rsid w:val="00025E5A"/>
    <w:rsid w:val="00027223"/>
    <w:rsid w:val="00027934"/>
    <w:rsid w:val="00031217"/>
    <w:rsid w:val="00031517"/>
    <w:rsid w:val="00033615"/>
    <w:rsid w:val="00033839"/>
    <w:rsid w:val="00033AD8"/>
    <w:rsid w:val="00033CE3"/>
    <w:rsid w:val="00033D0E"/>
    <w:rsid w:val="0003418A"/>
    <w:rsid w:val="00034B8C"/>
    <w:rsid w:val="00035192"/>
    <w:rsid w:val="0003567B"/>
    <w:rsid w:val="00036C4A"/>
    <w:rsid w:val="000375D8"/>
    <w:rsid w:val="000377FE"/>
    <w:rsid w:val="000378F4"/>
    <w:rsid w:val="00037B34"/>
    <w:rsid w:val="000402F4"/>
    <w:rsid w:val="000408AF"/>
    <w:rsid w:val="000423BC"/>
    <w:rsid w:val="00042B67"/>
    <w:rsid w:val="00043755"/>
    <w:rsid w:val="00043E61"/>
    <w:rsid w:val="000440A0"/>
    <w:rsid w:val="000441A9"/>
    <w:rsid w:val="00044C9F"/>
    <w:rsid w:val="00045688"/>
    <w:rsid w:val="0004710E"/>
    <w:rsid w:val="00047DBE"/>
    <w:rsid w:val="000505C6"/>
    <w:rsid w:val="000514A9"/>
    <w:rsid w:val="00054941"/>
    <w:rsid w:val="00055687"/>
    <w:rsid w:val="000567DD"/>
    <w:rsid w:val="00056929"/>
    <w:rsid w:val="00057E66"/>
    <w:rsid w:val="00057F4D"/>
    <w:rsid w:val="00060C04"/>
    <w:rsid w:val="00061F5A"/>
    <w:rsid w:val="000623AB"/>
    <w:rsid w:val="00064F90"/>
    <w:rsid w:val="00064FD2"/>
    <w:rsid w:val="000656DA"/>
    <w:rsid w:val="000673B5"/>
    <w:rsid w:val="00067435"/>
    <w:rsid w:val="000677F2"/>
    <w:rsid w:val="0006792C"/>
    <w:rsid w:val="00070225"/>
    <w:rsid w:val="000716A1"/>
    <w:rsid w:val="000725E5"/>
    <w:rsid w:val="00072779"/>
    <w:rsid w:val="00072896"/>
    <w:rsid w:val="0007323F"/>
    <w:rsid w:val="00073B0F"/>
    <w:rsid w:val="00073F49"/>
    <w:rsid w:val="00076750"/>
    <w:rsid w:val="00076E35"/>
    <w:rsid w:val="000771E5"/>
    <w:rsid w:val="00077EBB"/>
    <w:rsid w:val="00080018"/>
    <w:rsid w:val="00080C20"/>
    <w:rsid w:val="000815AE"/>
    <w:rsid w:val="00083B5E"/>
    <w:rsid w:val="00084580"/>
    <w:rsid w:val="00084614"/>
    <w:rsid w:val="000847DE"/>
    <w:rsid w:val="00084D92"/>
    <w:rsid w:val="000858D4"/>
    <w:rsid w:val="0008773E"/>
    <w:rsid w:val="00087966"/>
    <w:rsid w:val="0008797D"/>
    <w:rsid w:val="00090410"/>
    <w:rsid w:val="00090558"/>
    <w:rsid w:val="0009151A"/>
    <w:rsid w:val="000921E2"/>
    <w:rsid w:val="00092977"/>
    <w:rsid w:val="000935B3"/>
    <w:rsid w:val="00093AB1"/>
    <w:rsid w:val="00093FEF"/>
    <w:rsid w:val="00094F0A"/>
    <w:rsid w:val="0009719E"/>
    <w:rsid w:val="000A0A92"/>
    <w:rsid w:val="000A0DE0"/>
    <w:rsid w:val="000A0FE0"/>
    <w:rsid w:val="000A2503"/>
    <w:rsid w:val="000A34BA"/>
    <w:rsid w:val="000A3AF4"/>
    <w:rsid w:val="000A4102"/>
    <w:rsid w:val="000A41E5"/>
    <w:rsid w:val="000A471B"/>
    <w:rsid w:val="000A475D"/>
    <w:rsid w:val="000A4AB3"/>
    <w:rsid w:val="000A5044"/>
    <w:rsid w:val="000A574C"/>
    <w:rsid w:val="000A5A40"/>
    <w:rsid w:val="000A5B4E"/>
    <w:rsid w:val="000A5BC1"/>
    <w:rsid w:val="000A6069"/>
    <w:rsid w:val="000B0ADA"/>
    <w:rsid w:val="000B1E43"/>
    <w:rsid w:val="000B1E90"/>
    <w:rsid w:val="000B20F8"/>
    <w:rsid w:val="000B36CA"/>
    <w:rsid w:val="000B4D84"/>
    <w:rsid w:val="000B5DD0"/>
    <w:rsid w:val="000B6A01"/>
    <w:rsid w:val="000B6A07"/>
    <w:rsid w:val="000C07D2"/>
    <w:rsid w:val="000C080C"/>
    <w:rsid w:val="000C14D4"/>
    <w:rsid w:val="000C1C93"/>
    <w:rsid w:val="000C2A76"/>
    <w:rsid w:val="000C3385"/>
    <w:rsid w:val="000C37C6"/>
    <w:rsid w:val="000C41F4"/>
    <w:rsid w:val="000C4347"/>
    <w:rsid w:val="000C45B7"/>
    <w:rsid w:val="000C7ABA"/>
    <w:rsid w:val="000D0044"/>
    <w:rsid w:val="000D0A95"/>
    <w:rsid w:val="000D22B4"/>
    <w:rsid w:val="000D415C"/>
    <w:rsid w:val="000D455B"/>
    <w:rsid w:val="000D49EE"/>
    <w:rsid w:val="000D4A76"/>
    <w:rsid w:val="000D5023"/>
    <w:rsid w:val="000D545E"/>
    <w:rsid w:val="000D5F5C"/>
    <w:rsid w:val="000D60EB"/>
    <w:rsid w:val="000D6943"/>
    <w:rsid w:val="000D6DB0"/>
    <w:rsid w:val="000D6FA9"/>
    <w:rsid w:val="000E1821"/>
    <w:rsid w:val="000E1A2E"/>
    <w:rsid w:val="000E1DAD"/>
    <w:rsid w:val="000E220D"/>
    <w:rsid w:val="000E36A7"/>
    <w:rsid w:val="000E3912"/>
    <w:rsid w:val="000E3A64"/>
    <w:rsid w:val="000E4387"/>
    <w:rsid w:val="000E5484"/>
    <w:rsid w:val="000E5618"/>
    <w:rsid w:val="000E7B97"/>
    <w:rsid w:val="000F0736"/>
    <w:rsid w:val="000F1D88"/>
    <w:rsid w:val="000F340B"/>
    <w:rsid w:val="000F3733"/>
    <w:rsid w:val="000F38E3"/>
    <w:rsid w:val="000F4266"/>
    <w:rsid w:val="000F59DB"/>
    <w:rsid w:val="000F5DBA"/>
    <w:rsid w:val="000F651B"/>
    <w:rsid w:val="001003E1"/>
    <w:rsid w:val="00101588"/>
    <w:rsid w:val="00101617"/>
    <w:rsid w:val="00101AAC"/>
    <w:rsid w:val="001023DD"/>
    <w:rsid w:val="001026EA"/>
    <w:rsid w:val="001028C5"/>
    <w:rsid w:val="00102FAF"/>
    <w:rsid w:val="00103974"/>
    <w:rsid w:val="001042E8"/>
    <w:rsid w:val="0010462B"/>
    <w:rsid w:val="001058AF"/>
    <w:rsid w:val="001059FA"/>
    <w:rsid w:val="00106141"/>
    <w:rsid w:val="00106BF6"/>
    <w:rsid w:val="0010750D"/>
    <w:rsid w:val="00107526"/>
    <w:rsid w:val="00107647"/>
    <w:rsid w:val="001116E6"/>
    <w:rsid w:val="001124AF"/>
    <w:rsid w:val="00112FC4"/>
    <w:rsid w:val="001130C9"/>
    <w:rsid w:val="00113659"/>
    <w:rsid w:val="0011392A"/>
    <w:rsid w:val="00114EAD"/>
    <w:rsid w:val="001150CA"/>
    <w:rsid w:val="00115255"/>
    <w:rsid w:val="00115A62"/>
    <w:rsid w:val="00116FAD"/>
    <w:rsid w:val="001174F4"/>
    <w:rsid w:val="00120064"/>
    <w:rsid w:val="00120ECD"/>
    <w:rsid w:val="001221B8"/>
    <w:rsid w:val="001225BF"/>
    <w:rsid w:val="00124441"/>
    <w:rsid w:val="00124473"/>
    <w:rsid w:val="00124A73"/>
    <w:rsid w:val="001250C8"/>
    <w:rsid w:val="00125EA6"/>
    <w:rsid w:val="00126719"/>
    <w:rsid w:val="00126DB1"/>
    <w:rsid w:val="00127191"/>
    <w:rsid w:val="00127AF5"/>
    <w:rsid w:val="00127F38"/>
    <w:rsid w:val="00131AA7"/>
    <w:rsid w:val="00131B43"/>
    <w:rsid w:val="00131FD4"/>
    <w:rsid w:val="0013241D"/>
    <w:rsid w:val="00132825"/>
    <w:rsid w:val="00132A7D"/>
    <w:rsid w:val="00133242"/>
    <w:rsid w:val="001341D4"/>
    <w:rsid w:val="00134E3A"/>
    <w:rsid w:val="00137683"/>
    <w:rsid w:val="001428E5"/>
    <w:rsid w:val="00142B97"/>
    <w:rsid w:val="00143D3D"/>
    <w:rsid w:val="00146EB9"/>
    <w:rsid w:val="00152261"/>
    <w:rsid w:val="0015275C"/>
    <w:rsid w:val="00156033"/>
    <w:rsid w:val="00156A80"/>
    <w:rsid w:val="001608EE"/>
    <w:rsid w:val="0016131B"/>
    <w:rsid w:val="0016182F"/>
    <w:rsid w:val="001633B3"/>
    <w:rsid w:val="0016498A"/>
    <w:rsid w:val="00166859"/>
    <w:rsid w:val="00170591"/>
    <w:rsid w:val="00170623"/>
    <w:rsid w:val="0017096A"/>
    <w:rsid w:val="00170DEA"/>
    <w:rsid w:val="00170F0B"/>
    <w:rsid w:val="00172114"/>
    <w:rsid w:val="00172A27"/>
    <w:rsid w:val="00172D6C"/>
    <w:rsid w:val="00172E40"/>
    <w:rsid w:val="00172F14"/>
    <w:rsid w:val="00173816"/>
    <w:rsid w:val="00174CD3"/>
    <w:rsid w:val="0017529E"/>
    <w:rsid w:val="00176B76"/>
    <w:rsid w:val="0017798B"/>
    <w:rsid w:val="00177FEE"/>
    <w:rsid w:val="00181612"/>
    <w:rsid w:val="00182C8A"/>
    <w:rsid w:val="00182E9C"/>
    <w:rsid w:val="00183370"/>
    <w:rsid w:val="0018347A"/>
    <w:rsid w:val="00183595"/>
    <w:rsid w:val="001838B0"/>
    <w:rsid w:val="001840F9"/>
    <w:rsid w:val="00185656"/>
    <w:rsid w:val="00185CCC"/>
    <w:rsid w:val="00185FCB"/>
    <w:rsid w:val="00187253"/>
    <w:rsid w:val="001901FC"/>
    <w:rsid w:val="00190DA2"/>
    <w:rsid w:val="00190E25"/>
    <w:rsid w:val="0019269A"/>
    <w:rsid w:val="0019284A"/>
    <w:rsid w:val="00193AC3"/>
    <w:rsid w:val="001A0831"/>
    <w:rsid w:val="001A0C1B"/>
    <w:rsid w:val="001A0C24"/>
    <w:rsid w:val="001A0F5A"/>
    <w:rsid w:val="001A1C21"/>
    <w:rsid w:val="001A1EC9"/>
    <w:rsid w:val="001A2F14"/>
    <w:rsid w:val="001A38B3"/>
    <w:rsid w:val="001A4C27"/>
    <w:rsid w:val="001A546A"/>
    <w:rsid w:val="001A67CF"/>
    <w:rsid w:val="001A73E5"/>
    <w:rsid w:val="001A7A25"/>
    <w:rsid w:val="001A7EA0"/>
    <w:rsid w:val="001B00BE"/>
    <w:rsid w:val="001B1E27"/>
    <w:rsid w:val="001B2CBB"/>
    <w:rsid w:val="001B4D81"/>
    <w:rsid w:val="001B603D"/>
    <w:rsid w:val="001B6AF3"/>
    <w:rsid w:val="001B731C"/>
    <w:rsid w:val="001B78D8"/>
    <w:rsid w:val="001C0138"/>
    <w:rsid w:val="001C01D8"/>
    <w:rsid w:val="001C16A9"/>
    <w:rsid w:val="001C2270"/>
    <w:rsid w:val="001C33A0"/>
    <w:rsid w:val="001C34C9"/>
    <w:rsid w:val="001C3558"/>
    <w:rsid w:val="001C372C"/>
    <w:rsid w:val="001C414B"/>
    <w:rsid w:val="001C4419"/>
    <w:rsid w:val="001C47A9"/>
    <w:rsid w:val="001C516C"/>
    <w:rsid w:val="001C5CA9"/>
    <w:rsid w:val="001C67BC"/>
    <w:rsid w:val="001C6FE1"/>
    <w:rsid w:val="001C7BAD"/>
    <w:rsid w:val="001D07F0"/>
    <w:rsid w:val="001D08D4"/>
    <w:rsid w:val="001D1F3F"/>
    <w:rsid w:val="001D257D"/>
    <w:rsid w:val="001D2692"/>
    <w:rsid w:val="001D2B59"/>
    <w:rsid w:val="001D398E"/>
    <w:rsid w:val="001D4151"/>
    <w:rsid w:val="001D44D6"/>
    <w:rsid w:val="001D4523"/>
    <w:rsid w:val="001D49B5"/>
    <w:rsid w:val="001D536C"/>
    <w:rsid w:val="001D563A"/>
    <w:rsid w:val="001D60A9"/>
    <w:rsid w:val="001D64BD"/>
    <w:rsid w:val="001D661B"/>
    <w:rsid w:val="001D69D9"/>
    <w:rsid w:val="001E0AF8"/>
    <w:rsid w:val="001E0CF1"/>
    <w:rsid w:val="001E224E"/>
    <w:rsid w:val="001E2480"/>
    <w:rsid w:val="001E2545"/>
    <w:rsid w:val="001E2799"/>
    <w:rsid w:val="001E2CD7"/>
    <w:rsid w:val="001E4374"/>
    <w:rsid w:val="001E554B"/>
    <w:rsid w:val="001E571B"/>
    <w:rsid w:val="001E74A6"/>
    <w:rsid w:val="001E7D23"/>
    <w:rsid w:val="001F010D"/>
    <w:rsid w:val="001F017F"/>
    <w:rsid w:val="001F05AC"/>
    <w:rsid w:val="001F0B88"/>
    <w:rsid w:val="001F0F85"/>
    <w:rsid w:val="001F1826"/>
    <w:rsid w:val="001F2702"/>
    <w:rsid w:val="001F2C73"/>
    <w:rsid w:val="001F3219"/>
    <w:rsid w:val="001F3E8E"/>
    <w:rsid w:val="001F43F3"/>
    <w:rsid w:val="001F4EBA"/>
    <w:rsid w:val="001F5111"/>
    <w:rsid w:val="001F68F3"/>
    <w:rsid w:val="001F6C2E"/>
    <w:rsid w:val="001F7670"/>
    <w:rsid w:val="00200D62"/>
    <w:rsid w:val="00200D85"/>
    <w:rsid w:val="00200EDF"/>
    <w:rsid w:val="00200F2D"/>
    <w:rsid w:val="002010E8"/>
    <w:rsid w:val="00201286"/>
    <w:rsid w:val="00201713"/>
    <w:rsid w:val="002017D8"/>
    <w:rsid w:val="00201DA0"/>
    <w:rsid w:val="00202791"/>
    <w:rsid w:val="00202D45"/>
    <w:rsid w:val="00203125"/>
    <w:rsid w:val="00204511"/>
    <w:rsid w:val="00204611"/>
    <w:rsid w:val="00204C10"/>
    <w:rsid w:val="00204E09"/>
    <w:rsid w:val="00206461"/>
    <w:rsid w:val="002065CD"/>
    <w:rsid w:val="0020683B"/>
    <w:rsid w:val="002077CB"/>
    <w:rsid w:val="0021154B"/>
    <w:rsid w:val="002124D5"/>
    <w:rsid w:val="00212648"/>
    <w:rsid w:val="00212997"/>
    <w:rsid w:val="002130F9"/>
    <w:rsid w:val="002133E3"/>
    <w:rsid w:val="002138EC"/>
    <w:rsid w:val="00213A60"/>
    <w:rsid w:val="00213D80"/>
    <w:rsid w:val="002149C4"/>
    <w:rsid w:val="00214DE2"/>
    <w:rsid w:val="00216236"/>
    <w:rsid w:val="002164EF"/>
    <w:rsid w:val="00217752"/>
    <w:rsid w:val="002214FD"/>
    <w:rsid w:val="00222314"/>
    <w:rsid w:val="00222362"/>
    <w:rsid w:val="00222BF7"/>
    <w:rsid w:val="0022366A"/>
    <w:rsid w:val="00223850"/>
    <w:rsid w:val="00224131"/>
    <w:rsid w:val="0022480D"/>
    <w:rsid w:val="0022553D"/>
    <w:rsid w:val="002259E4"/>
    <w:rsid w:val="002262DA"/>
    <w:rsid w:val="00226483"/>
    <w:rsid w:val="00226877"/>
    <w:rsid w:val="00226BCD"/>
    <w:rsid w:val="00226C67"/>
    <w:rsid w:val="002271CF"/>
    <w:rsid w:val="002271EB"/>
    <w:rsid w:val="00227539"/>
    <w:rsid w:val="00230C8B"/>
    <w:rsid w:val="002310D9"/>
    <w:rsid w:val="0023159E"/>
    <w:rsid w:val="00231CF6"/>
    <w:rsid w:val="0023379F"/>
    <w:rsid w:val="0023542B"/>
    <w:rsid w:val="002356D5"/>
    <w:rsid w:val="002356DF"/>
    <w:rsid w:val="002360A9"/>
    <w:rsid w:val="002361DA"/>
    <w:rsid w:val="00236496"/>
    <w:rsid w:val="00237DAC"/>
    <w:rsid w:val="002403B5"/>
    <w:rsid w:val="00240448"/>
    <w:rsid w:val="00240C69"/>
    <w:rsid w:val="00241073"/>
    <w:rsid w:val="00241371"/>
    <w:rsid w:val="002414A4"/>
    <w:rsid w:val="002420F6"/>
    <w:rsid w:val="002424F8"/>
    <w:rsid w:val="002425D1"/>
    <w:rsid w:val="00242F65"/>
    <w:rsid w:val="00242FB7"/>
    <w:rsid w:val="002431E1"/>
    <w:rsid w:val="00243DDE"/>
    <w:rsid w:val="00244916"/>
    <w:rsid w:val="00244FCC"/>
    <w:rsid w:val="00245434"/>
    <w:rsid w:val="002455DB"/>
    <w:rsid w:val="00246C39"/>
    <w:rsid w:val="00247345"/>
    <w:rsid w:val="00247B02"/>
    <w:rsid w:val="002510D6"/>
    <w:rsid w:val="0025177A"/>
    <w:rsid w:val="0025233E"/>
    <w:rsid w:val="00253693"/>
    <w:rsid w:val="00253C2C"/>
    <w:rsid w:val="0025488D"/>
    <w:rsid w:val="00254B51"/>
    <w:rsid w:val="00255042"/>
    <w:rsid w:val="002553E8"/>
    <w:rsid w:val="00255816"/>
    <w:rsid w:val="0025655E"/>
    <w:rsid w:val="0025709B"/>
    <w:rsid w:val="00257673"/>
    <w:rsid w:val="0025781E"/>
    <w:rsid w:val="00260515"/>
    <w:rsid w:val="00260AA2"/>
    <w:rsid w:val="00261C00"/>
    <w:rsid w:val="002621A2"/>
    <w:rsid w:val="00262340"/>
    <w:rsid w:val="00262647"/>
    <w:rsid w:val="00262BB7"/>
    <w:rsid w:val="0026422E"/>
    <w:rsid w:val="0026438C"/>
    <w:rsid w:val="00264DE4"/>
    <w:rsid w:val="00265346"/>
    <w:rsid w:val="00265779"/>
    <w:rsid w:val="002658A5"/>
    <w:rsid w:val="00265D44"/>
    <w:rsid w:val="00265E58"/>
    <w:rsid w:val="002664CB"/>
    <w:rsid w:val="00266E56"/>
    <w:rsid w:val="00267BA9"/>
    <w:rsid w:val="00270497"/>
    <w:rsid w:val="00270B85"/>
    <w:rsid w:val="00271222"/>
    <w:rsid w:val="002715DD"/>
    <w:rsid w:val="002716B7"/>
    <w:rsid w:val="002716E2"/>
    <w:rsid w:val="002722FD"/>
    <w:rsid w:val="002723DC"/>
    <w:rsid w:val="00272526"/>
    <w:rsid w:val="00273C1C"/>
    <w:rsid w:val="0027454C"/>
    <w:rsid w:val="00274ABE"/>
    <w:rsid w:val="00276211"/>
    <w:rsid w:val="00276A10"/>
    <w:rsid w:val="00276F91"/>
    <w:rsid w:val="00277794"/>
    <w:rsid w:val="00277AE4"/>
    <w:rsid w:val="00277D65"/>
    <w:rsid w:val="002803AC"/>
    <w:rsid w:val="002805FA"/>
    <w:rsid w:val="00280B42"/>
    <w:rsid w:val="002828D1"/>
    <w:rsid w:val="00282EDE"/>
    <w:rsid w:val="00282F50"/>
    <w:rsid w:val="0028336D"/>
    <w:rsid w:val="00283E93"/>
    <w:rsid w:val="00284287"/>
    <w:rsid w:val="002844E8"/>
    <w:rsid w:val="00285273"/>
    <w:rsid w:val="00285450"/>
    <w:rsid w:val="00285D70"/>
    <w:rsid w:val="00286265"/>
    <w:rsid w:val="00286299"/>
    <w:rsid w:val="0028737D"/>
    <w:rsid w:val="002874D1"/>
    <w:rsid w:val="00291482"/>
    <w:rsid w:val="00291556"/>
    <w:rsid w:val="002934C9"/>
    <w:rsid w:val="00294021"/>
    <w:rsid w:val="00294232"/>
    <w:rsid w:val="00294DDC"/>
    <w:rsid w:val="00295306"/>
    <w:rsid w:val="00295CF2"/>
    <w:rsid w:val="0029650C"/>
    <w:rsid w:val="002966A6"/>
    <w:rsid w:val="00297FF0"/>
    <w:rsid w:val="002A0C14"/>
    <w:rsid w:val="002A1CD5"/>
    <w:rsid w:val="002A2319"/>
    <w:rsid w:val="002A3875"/>
    <w:rsid w:val="002A47D9"/>
    <w:rsid w:val="002A4AF4"/>
    <w:rsid w:val="002A5182"/>
    <w:rsid w:val="002A54E6"/>
    <w:rsid w:val="002A5EDD"/>
    <w:rsid w:val="002A6612"/>
    <w:rsid w:val="002A7E9F"/>
    <w:rsid w:val="002B2A06"/>
    <w:rsid w:val="002B35D3"/>
    <w:rsid w:val="002B3CD5"/>
    <w:rsid w:val="002B3D57"/>
    <w:rsid w:val="002B4CC3"/>
    <w:rsid w:val="002B5AF5"/>
    <w:rsid w:val="002B5ED9"/>
    <w:rsid w:val="002B6024"/>
    <w:rsid w:val="002B7E81"/>
    <w:rsid w:val="002C0089"/>
    <w:rsid w:val="002C02F9"/>
    <w:rsid w:val="002C0A67"/>
    <w:rsid w:val="002C16C1"/>
    <w:rsid w:val="002C27C4"/>
    <w:rsid w:val="002C323C"/>
    <w:rsid w:val="002C338D"/>
    <w:rsid w:val="002C3631"/>
    <w:rsid w:val="002C512D"/>
    <w:rsid w:val="002C5501"/>
    <w:rsid w:val="002C5C45"/>
    <w:rsid w:val="002C61AA"/>
    <w:rsid w:val="002C76E3"/>
    <w:rsid w:val="002D11EE"/>
    <w:rsid w:val="002D2265"/>
    <w:rsid w:val="002D22D3"/>
    <w:rsid w:val="002D257E"/>
    <w:rsid w:val="002D2776"/>
    <w:rsid w:val="002D2A74"/>
    <w:rsid w:val="002D2AFB"/>
    <w:rsid w:val="002D31E5"/>
    <w:rsid w:val="002D36A3"/>
    <w:rsid w:val="002D3C75"/>
    <w:rsid w:val="002D3D98"/>
    <w:rsid w:val="002D3FF1"/>
    <w:rsid w:val="002D4DA8"/>
    <w:rsid w:val="002D4FB0"/>
    <w:rsid w:val="002D54B5"/>
    <w:rsid w:val="002D613D"/>
    <w:rsid w:val="002D624D"/>
    <w:rsid w:val="002D627D"/>
    <w:rsid w:val="002D6596"/>
    <w:rsid w:val="002D6A14"/>
    <w:rsid w:val="002D703D"/>
    <w:rsid w:val="002D7148"/>
    <w:rsid w:val="002D7BB2"/>
    <w:rsid w:val="002E093D"/>
    <w:rsid w:val="002E1F5A"/>
    <w:rsid w:val="002E2AAA"/>
    <w:rsid w:val="002E60EC"/>
    <w:rsid w:val="002E71B4"/>
    <w:rsid w:val="002E7FB5"/>
    <w:rsid w:val="002F0E4C"/>
    <w:rsid w:val="002F160B"/>
    <w:rsid w:val="002F1940"/>
    <w:rsid w:val="002F2A31"/>
    <w:rsid w:val="002F2F77"/>
    <w:rsid w:val="002F3BC5"/>
    <w:rsid w:val="002F4A86"/>
    <w:rsid w:val="002F5049"/>
    <w:rsid w:val="002F5DED"/>
    <w:rsid w:val="002F7698"/>
    <w:rsid w:val="002F7DF7"/>
    <w:rsid w:val="003007B1"/>
    <w:rsid w:val="00300B98"/>
    <w:rsid w:val="0030151F"/>
    <w:rsid w:val="00301BA2"/>
    <w:rsid w:val="00302A23"/>
    <w:rsid w:val="00302AA8"/>
    <w:rsid w:val="00302F8C"/>
    <w:rsid w:val="003038BD"/>
    <w:rsid w:val="003043F3"/>
    <w:rsid w:val="00305DA9"/>
    <w:rsid w:val="00306DC3"/>
    <w:rsid w:val="00307454"/>
    <w:rsid w:val="003111F6"/>
    <w:rsid w:val="00311A72"/>
    <w:rsid w:val="00312B82"/>
    <w:rsid w:val="0031436F"/>
    <w:rsid w:val="00314AF8"/>
    <w:rsid w:val="00315C4A"/>
    <w:rsid w:val="00316130"/>
    <w:rsid w:val="00316A17"/>
    <w:rsid w:val="0031777A"/>
    <w:rsid w:val="00320C62"/>
    <w:rsid w:val="0032145C"/>
    <w:rsid w:val="0032157B"/>
    <w:rsid w:val="00322FAA"/>
    <w:rsid w:val="00323FB4"/>
    <w:rsid w:val="003242D6"/>
    <w:rsid w:val="003260D1"/>
    <w:rsid w:val="00327806"/>
    <w:rsid w:val="00327936"/>
    <w:rsid w:val="00327EF7"/>
    <w:rsid w:val="00330BC3"/>
    <w:rsid w:val="00330BCD"/>
    <w:rsid w:val="00330CE0"/>
    <w:rsid w:val="00330DBB"/>
    <w:rsid w:val="003312EB"/>
    <w:rsid w:val="0033139C"/>
    <w:rsid w:val="00331553"/>
    <w:rsid w:val="00331F76"/>
    <w:rsid w:val="003338F0"/>
    <w:rsid w:val="0033415C"/>
    <w:rsid w:val="003353C6"/>
    <w:rsid w:val="00335A23"/>
    <w:rsid w:val="00335AF5"/>
    <w:rsid w:val="00340432"/>
    <w:rsid w:val="00341562"/>
    <w:rsid w:val="0034180E"/>
    <w:rsid w:val="00341B55"/>
    <w:rsid w:val="00343041"/>
    <w:rsid w:val="00343439"/>
    <w:rsid w:val="00343FA1"/>
    <w:rsid w:val="00345539"/>
    <w:rsid w:val="00345C31"/>
    <w:rsid w:val="0034684B"/>
    <w:rsid w:val="003468D7"/>
    <w:rsid w:val="00346A2D"/>
    <w:rsid w:val="0034704B"/>
    <w:rsid w:val="003476BC"/>
    <w:rsid w:val="003478B5"/>
    <w:rsid w:val="00347EC9"/>
    <w:rsid w:val="00351A42"/>
    <w:rsid w:val="003525D5"/>
    <w:rsid w:val="00352D0E"/>
    <w:rsid w:val="00352DA0"/>
    <w:rsid w:val="003544B9"/>
    <w:rsid w:val="003559F4"/>
    <w:rsid w:val="00355BA2"/>
    <w:rsid w:val="00356A80"/>
    <w:rsid w:val="0035705D"/>
    <w:rsid w:val="00357481"/>
    <w:rsid w:val="00361BAB"/>
    <w:rsid w:val="00362600"/>
    <w:rsid w:val="00362818"/>
    <w:rsid w:val="00362FCF"/>
    <w:rsid w:val="00363B53"/>
    <w:rsid w:val="00365334"/>
    <w:rsid w:val="003657BA"/>
    <w:rsid w:val="003676FD"/>
    <w:rsid w:val="00367726"/>
    <w:rsid w:val="00367BA5"/>
    <w:rsid w:val="003703F6"/>
    <w:rsid w:val="003705C1"/>
    <w:rsid w:val="00372CF7"/>
    <w:rsid w:val="003730E8"/>
    <w:rsid w:val="00374BA0"/>
    <w:rsid w:val="00375587"/>
    <w:rsid w:val="003766C1"/>
    <w:rsid w:val="003808F2"/>
    <w:rsid w:val="00380A8C"/>
    <w:rsid w:val="003816E8"/>
    <w:rsid w:val="003835F0"/>
    <w:rsid w:val="00385945"/>
    <w:rsid w:val="003872E9"/>
    <w:rsid w:val="00390358"/>
    <w:rsid w:val="00391E80"/>
    <w:rsid w:val="00392260"/>
    <w:rsid w:val="00393458"/>
    <w:rsid w:val="003937AC"/>
    <w:rsid w:val="00393C84"/>
    <w:rsid w:val="00393EBA"/>
    <w:rsid w:val="0039422A"/>
    <w:rsid w:val="0039463E"/>
    <w:rsid w:val="003947B3"/>
    <w:rsid w:val="00394BC5"/>
    <w:rsid w:val="0039544D"/>
    <w:rsid w:val="003959BD"/>
    <w:rsid w:val="0039623E"/>
    <w:rsid w:val="00396FE3"/>
    <w:rsid w:val="00397CCB"/>
    <w:rsid w:val="00397D9F"/>
    <w:rsid w:val="00397F79"/>
    <w:rsid w:val="003A0256"/>
    <w:rsid w:val="003A1565"/>
    <w:rsid w:val="003A1C3C"/>
    <w:rsid w:val="003A1E19"/>
    <w:rsid w:val="003A3424"/>
    <w:rsid w:val="003A3824"/>
    <w:rsid w:val="003A55CA"/>
    <w:rsid w:val="003A6E95"/>
    <w:rsid w:val="003A7340"/>
    <w:rsid w:val="003A7678"/>
    <w:rsid w:val="003A7B17"/>
    <w:rsid w:val="003B1068"/>
    <w:rsid w:val="003B1FC4"/>
    <w:rsid w:val="003B22E3"/>
    <w:rsid w:val="003B3094"/>
    <w:rsid w:val="003B3F0A"/>
    <w:rsid w:val="003B4254"/>
    <w:rsid w:val="003B4FBE"/>
    <w:rsid w:val="003B5D00"/>
    <w:rsid w:val="003B675A"/>
    <w:rsid w:val="003B73F4"/>
    <w:rsid w:val="003B7C59"/>
    <w:rsid w:val="003C0058"/>
    <w:rsid w:val="003C05F1"/>
    <w:rsid w:val="003C114E"/>
    <w:rsid w:val="003C1F11"/>
    <w:rsid w:val="003C20F0"/>
    <w:rsid w:val="003C2174"/>
    <w:rsid w:val="003C240F"/>
    <w:rsid w:val="003C26A0"/>
    <w:rsid w:val="003C26DA"/>
    <w:rsid w:val="003C4935"/>
    <w:rsid w:val="003C6440"/>
    <w:rsid w:val="003C65A9"/>
    <w:rsid w:val="003C6D34"/>
    <w:rsid w:val="003C7FAF"/>
    <w:rsid w:val="003D0255"/>
    <w:rsid w:val="003D054C"/>
    <w:rsid w:val="003D064D"/>
    <w:rsid w:val="003D1EA1"/>
    <w:rsid w:val="003D2627"/>
    <w:rsid w:val="003D27FC"/>
    <w:rsid w:val="003D3180"/>
    <w:rsid w:val="003D395A"/>
    <w:rsid w:val="003D3F34"/>
    <w:rsid w:val="003D4AD9"/>
    <w:rsid w:val="003D50E5"/>
    <w:rsid w:val="003D557D"/>
    <w:rsid w:val="003D5BA3"/>
    <w:rsid w:val="003E0083"/>
    <w:rsid w:val="003E0F5A"/>
    <w:rsid w:val="003E12AE"/>
    <w:rsid w:val="003E1D02"/>
    <w:rsid w:val="003E24A2"/>
    <w:rsid w:val="003E3075"/>
    <w:rsid w:val="003E411E"/>
    <w:rsid w:val="003E4231"/>
    <w:rsid w:val="003E477E"/>
    <w:rsid w:val="003E494F"/>
    <w:rsid w:val="003E4E73"/>
    <w:rsid w:val="003E5A2D"/>
    <w:rsid w:val="003E5F1C"/>
    <w:rsid w:val="003E61AE"/>
    <w:rsid w:val="003E6DDE"/>
    <w:rsid w:val="003E756F"/>
    <w:rsid w:val="003E7AB2"/>
    <w:rsid w:val="003E7FD2"/>
    <w:rsid w:val="003F0287"/>
    <w:rsid w:val="003F1EF4"/>
    <w:rsid w:val="003F31AD"/>
    <w:rsid w:val="003F413B"/>
    <w:rsid w:val="003F4494"/>
    <w:rsid w:val="003F4DFC"/>
    <w:rsid w:val="003F584C"/>
    <w:rsid w:val="003F5F2C"/>
    <w:rsid w:val="003F7154"/>
    <w:rsid w:val="003F72BB"/>
    <w:rsid w:val="003F73E3"/>
    <w:rsid w:val="003F7775"/>
    <w:rsid w:val="003F78B7"/>
    <w:rsid w:val="003F795A"/>
    <w:rsid w:val="003F7BAE"/>
    <w:rsid w:val="003F7C31"/>
    <w:rsid w:val="00400C53"/>
    <w:rsid w:val="00401716"/>
    <w:rsid w:val="00402183"/>
    <w:rsid w:val="00402863"/>
    <w:rsid w:val="00402BEF"/>
    <w:rsid w:val="004033D1"/>
    <w:rsid w:val="00403760"/>
    <w:rsid w:val="004043CF"/>
    <w:rsid w:val="00404EF7"/>
    <w:rsid w:val="00404FA3"/>
    <w:rsid w:val="00405A73"/>
    <w:rsid w:val="00406094"/>
    <w:rsid w:val="00406763"/>
    <w:rsid w:val="004113FD"/>
    <w:rsid w:val="00411DC0"/>
    <w:rsid w:val="00413ACB"/>
    <w:rsid w:val="004140D5"/>
    <w:rsid w:val="00414282"/>
    <w:rsid w:val="004148CC"/>
    <w:rsid w:val="0041494D"/>
    <w:rsid w:val="00414ED6"/>
    <w:rsid w:val="00415791"/>
    <w:rsid w:val="00416113"/>
    <w:rsid w:val="0041626F"/>
    <w:rsid w:val="0041711E"/>
    <w:rsid w:val="00420B2D"/>
    <w:rsid w:val="00420C50"/>
    <w:rsid w:val="004211B5"/>
    <w:rsid w:val="00421AFF"/>
    <w:rsid w:val="0042245F"/>
    <w:rsid w:val="00422520"/>
    <w:rsid w:val="004226EB"/>
    <w:rsid w:val="00422A72"/>
    <w:rsid w:val="004231BA"/>
    <w:rsid w:val="00423576"/>
    <w:rsid w:val="00423BBE"/>
    <w:rsid w:val="00424859"/>
    <w:rsid w:val="00424ECC"/>
    <w:rsid w:val="004250F2"/>
    <w:rsid w:val="004251B8"/>
    <w:rsid w:val="0042565C"/>
    <w:rsid w:val="00426A1F"/>
    <w:rsid w:val="00427994"/>
    <w:rsid w:val="0043027C"/>
    <w:rsid w:val="004302E3"/>
    <w:rsid w:val="00430BBB"/>
    <w:rsid w:val="00433344"/>
    <w:rsid w:val="0043357C"/>
    <w:rsid w:val="00434BBC"/>
    <w:rsid w:val="004357D9"/>
    <w:rsid w:val="00435D40"/>
    <w:rsid w:val="0043616F"/>
    <w:rsid w:val="00436348"/>
    <w:rsid w:val="004371C6"/>
    <w:rsid w:val="0043736D"/>
    <w:rsid w:val="004415D7"/>
    <w:rsid w:val="004419F7"/>
    <w:rsid w:val="00442BC0"/>
    <w:rsid w:val="0044435C"/>
    <w:rsid w:val="00446023"/>
    <w:rsid w:val="0044749A"/>
    <w:rsid w:val="0044759A"/>
    <w:rsid w:val="00447BFF"/>
    <w:rsid w:val="00447D71"/>
    <w:rsid w:val="004500A6"/>
    <w:rsid w:val="00450B84"/>
    <w:rsid w:val="0045146B"/>
    <w:rsid w:val="004519D2"/>
    <w:rsid w:val="00451BBB"/>
    <w:rsid w:val="004520FA"/>
    <w:rsid w:val="004523C2"/>
    <w:rsid w:val="00452455"/>
    <w:rsid w:val="0045247C"/>
    <w:rsid w:val="0045249F"/>
    <w:rsid w:val="00453E8B"/>
    <w:rsid w:val="00454692"/>
    <w:rsid w:val="0045478C"/>
    <w:rsid w:val="00454C8F"/>
    <w:rsid w:val="00455DEB"/>
    <w:rsid w:val="00455F19"/>
    <w:rsid w:val="00456325"/>
    <w:rsid w:val="004563E5"/>
    <w:rsid w:val="004567F0"/>
    <w:rsid w:val="00456C40"/>
    <w:rsid w:val="00456D33"/>
    <w:rsid w:val="00456D9C"/>
    <w:rsid w:val="004574F0"/>
    <w:rsid w:val="004577F1"/>
    <w:rsid w:val="00461147"/>
    <w:rsid w:val="004619B7"/>
    <w:rsid w:val="0046388F"/>
    <w:rsid w:val="004647A5"/>
    <w:rsid w:val="004653EA"/>
    <w:rsid w:val="00466644"/>
    <w:rsid w:val="00466D87"/>
    <w:rsid w:val="00467554"/>
    <w:rsid w:val="004702E9"/>
    <w:rsid w:val="00473D8D"/>
    <w:rsid w:val="00475318"/>
    <w:rsid w:val="00475825"/>
    <w:rsid w:val="00476A35"/>
    <w:rsid w:val="00476C28"/>
    <w:rsid w:val="004807C2"/>
    <w:rsid w:val="00481160"/>
    <w:rsid w:val="00482E6B"/>
    <w:rsid w:val="00483460"/>
    <w:rsid w:val="0048473B"/>
    <w:rsid w:val="00484E76"/>
    <w:rsid w:val="00485111"/>
    <w:rsid w:val="0048516E"/>
    <w:rsid w:val="00486E62"/>
    <w:rsid w:val="00486E74"/>
    <w:rsid w:val="00487C13"/>
    <w:rsid w:val="004910F1"/>
    <w:rsid w:val="004916A6"/>
    <w:rsid w:val="00491B19"/>
    <w:rsid w:val="0049245F"/>
    <w:rsid w:val="004929AD"/>
    <w:rsid w:val="0049360F"/>
    <w:rsid w:val="00495773"/>
    <w:rsid w:val="004963FD"/>
    <w:rsid w:val="0049655D"/>
    <w:rsid w:val="004965B8"/>
    <w:rsid w:val="00496788"/>
    <w:rsid w:val="00497018"/>
    <w:rsid w:val="00497944"/>
    <w:rsid w:val="004A015A"/>
    <w:rsid w:val="004A14CC"/>
    <w:rsid w:val="004A15C5"/>
    <w:rsid w:val="004A1744"/>
    <w:rsid w:val="004A2BA7"/>
    <w:rsid w:val="004A3033"/>
    <w:rsid w:val="004A386C"/>
    <w:rsid w:val="004A3914"/>
    <w:rsid w:val="004A4002"/>
    <w:rsid w:val="004A45E9"/>
    <w:rsid w:val="004A4B7D"/>
    <w:rsid w:val="004A5830"/>
    <w:rsid w:val="004A5A84"/>
    <w:rsid w:val="004A763D"/>
    <w:rsid w:val="004B03A4"/>
    <w:rsid w:val="004B1A79"/>
    <w:rsid w:val="004B222B"/>
    <w:rsid w:val="004B2444"/>
    <w:rsid w:val="004B267C"/>
    <w:rsid w:val="004B296B"/>
    <w:rsid w:val="004B2B83"/>
    <w:rsid w:val="004B3A1E"/>
    <w:rsid w:val="004B406E"/>
    <w:rsid w:val="004B4752"/>
    <w:rsid w:val="004B4854"/>
    <w:rsid w:val="004B5068"/>
    <w:rsid w:val="004B56D7"/>
    <w:rsid w:val="004B5896"/>
    <w:rsid w:val="004B6D3E"/>
    <w:rsid w:val="004B7B81"/>
    <w:rsid w:val="004B7FA1"/>
    <w:rsid w:val="004C111D"/>
    <w:rsid w:val="004C1839"/>
    <w:rsid w:val="004C22D6"/>
    <w:rsid w:val="004C3499"/>
    <w:rsid w:val="004C4693"/>
    <w:rsid w:val="004C509F"/>
    <w:rsid w:val="004C52F6"/>
    <w:rsid w:val="004C5B47"/>
    <w:rsid w:val="004C5F46"/>
    <w:rsid w:val="004C6C81"/>
    <w:rsid w:val="004C6CA5"/>
    <w:rsid w:val="004C79B3"/>
    <w:rsid w:val="004C7FAF"/>
    <w:rsid w:val="004D1C9F"/>
    <w:rsid w:val="004D20F8"/>
    <w:rsid w:val="004D2831"/>
    <w:rsid w:val="004D357E"/>
    <w:rsid w:val="004D3A43"/>
    <w:rsid w:val="004D4A1B"/>
    <w:rsid w:val="004D4ADD"/>
    <w:rsid w:val="004D4FA8"/>
    <w:rsid w:val="004D6026"/>
    <w:rsid w:val="004D6585"/>
    <w:rsid w:val="004D6C72"/>
    <w:rsid w:val="004D6F13"/>
    <w:rsid w:val="004D7A25"/>
    <w:rsid w:val="004E0AFF"/>
    <w:rsid w:val="004E0E8B"/>
    <w:rsid w:val="004E25E4"/>
    <w:rsid w:val="004E392E"/>
    <w:rsid w:val="004E4F37"/>
    <w:rsid w:val="004E57A4"/>
    <w:rsid w:val="004E58C6"/>
    <w:rsid w:val="004E58F2"/>
    <w:rsid w:val="004E5F67"/>
    <w:rsid w:val="004E61B8"/>
    <w:rsid w:val="004E6739"/>
    <w:rsid w:val="004E72DE"/>
    <w:rsid w:val="004E7339"/>
    <w:rsid w:val="004E7930"/>
    <w:rsid w:val="004E7F4F"/>
    <w:rsid w:val="004F023C"/>
    <w:rsid w:val="004F027B"/>
    <w:rsid w:val="004F2C4F"/>
    <w:rsid w:val="004F4E76"/>
    <w:rsid w:val="004F5376"/>
    <w:rsid w:val="004F561F"/>
    <w:rsid w:val="004F57AD"/>
    <w:rsid w:val="004F60FB"/>
    <w:rsid w:val="004F6320"/>
    <w:rsid w:val="004F7C5C"/>
    <w:rsid w:val="00500979"/>
    <w:rsid w:val="0050184F"/>
    <w:rsid w:val="00501854"/>
    <w:rsid w:val="00502DC7"/>
    <w:rsid w:val="00503483"/>
    <w:rsid w:val="005038D8"/>
    <w:rsid w:val="005041A1"/>
    <w:rsid w:val="005053C0"/>
    <w:rsid w:val="005065A7"/>
    <w:rsid w:val="00507379"/>
    <w:rsid w:val="005073BA"/>
    <w:rsid w:val="00510059"/>
    <w:rsid w:val="00510177"/>
    <w:rsid w:val="0051028A"/>
    <w:rsid w:val="005113E9"/>
    <w:rsid w:val="005115DE"/>
    <w:rsid w:val="0051303F"/>
    <w:rsid w:val="00513BF6"/>
    <w:rsid w:val="00514472"/>
    <w:rsid w:val="0051499F"/>
    <w:rsid w:val="00514B24"/>
    <w:rsid w:val="00514B34"/>
    <w:rsid w:val="005164BC"/>
    <w:rsid w:val="0051687E"/>
    <w:rsid w:val="00520F60"/>
    <w:rsid w:val="005216CF"/>
    <w:rsid w:val="0052255E"/>
    <w:rsid w:val="005228A1"/>
    <w:rsid w:val="00522916"/>
    <w:rsid w:val="00522BD2"/>
    <w:rsid w:val="005234A0"/>
    <w:rsid w:val="00523D9F"/>
    <w:rsid w:val="0052448E"/>
    <w:rsid w:val="005257A6"/>
    <w:rsid w:val="00526D72"/>
    <w:rsid w:val="00526F7D"/>
    <w:rsid w:val="005272C4"/>
    <w:rsid w:val="00527996"/>
    <w:rsid w:val="00527AAE"/>
    <w:rsid w:val="00527CB4"/>
    <w:rsid w:val="00527D63"/>
    <w:rsid w:val="0053066B"/>
    <w:rsid w:val="00534C03"/>
    <w:rsid w:val="005351CA"/>
    <w:rsid w:val="00535D8F"/>
    <w:rsid w:val="00535F1F"/>
    <w:rsid w:val="00536448"/>
    <w:rsid w:val="005364A7"/>
    <w:rsid w:val="00536898"/>
    <w:rsid w:val="00536CE9"/>
    <w:rsid w:val="0053760F"/>
    <w:rsid w:val="00537624"/>
    <w:rsid w:val="00537B97"/>
    <w:rsid w:val="00537BC9"/>
    <w:rsid w:val="00537C65"/>
    <w:rsid w:val="005404A4"/>
    <w:rsid w:val="00540C3A"/>
    <w:rsid w:val="0054149C"/>
    <w:rsid w:val="00542BC3"/>
    <w:rsid w:val="00542F00"/>
    <w:rsid w:val="00543015"/>
    <w:rsid w:val="00544280"/>
    <w:rsid w:val="00544AAC"/>
    <w:rsid w:val="00545C72"/>
    <w:rsid w:val="005464B3"/>
    <w:rsid w:val="00546EAD"/>
    <w:rsid w:val="00547584"/>
    <w:rsid w:val="00547ED3"/>
    <w:rsid w:val="0055028A"/>
    <w:rsid w:val="00550C36"/>
    <w:rsid w:val="00550F64"/>
    <w:rsid w:val="0055166A"/>
    <w:rsid w:val="00553625"/>
    <w:rsid w:val="0055378A"/>
    <w:rsid w:val="00554087"/>
    <w:rsid w:val="00554F7B"/>
    <w:rsid w:val="00555549"/>
    <w:rsid w:val="00555C91"/>
    <w:rsid w:val="00555E69"/>
    <w:rsid w:val="00556D2F"/>
    <w:rsid w:val="005570A3"/>
    <w:rsid w:val="005605E9"/>
    <w:rsid w:val="005606FC"/>
    <w:rsid w:val="005620BD"/>
    <w:rsid w:val="00562162"/>
    <w:rsid w:val="005621D0"/>
    <w:rsid w:val="00562874"/>
    <w:rsid w:val="00562AC5"/>
    <w:rsid w:val="00563227"/>
    <w:rsid w:val="00564D40"/>
    <w:rsid w:val="005656B1"/>
    <w:rsid w:val="0056658B"/>
    <w:rsid w:val="00567976"/>
    <w:rsid w:val="005705E5"/>
    <w:rsid w:val="00570A57"/>
    <w:rsid w:val="005712F7"/>
    <w:rsid w:val="005716CA"/>
    <w:rsid w:val="00571979"/>
    <w:rsid w:val="00572018"/>
    <w:rsid w:val="00573061"/>
    <w:rsid w:val="005731AC"/>
    <w:rsid w:val="005731EC"/>
    <w:rsid w:val="00573A8D"/>
    <w:rsid w:val="005745D9"/>
    <w:rsid w:val="00574775"/>
    <w:rsid w:val="00574AB6"/>
    <w:rsid w:val="00576C16"/>
    <w:rsid w:val="00577552"/>
    <w:rsid w:val="005779FB"/>
    <w:rsid w:val="005800B1"/>
    <w:rsid w:val="00581A65"/>
    <w:rsid w:val="00581B12"/>
    <w:rsid w:val="00581CAC"/>
    <w:rsid w:val="005822B2"/>
    <w:rsid w:val="00582F84"/>
    <w:rsid w:val="00583263"/>
    <w:rsid w:val="00583DD1"/>
    <w:rsid w:val="0058422D"/>
    <w:rsid w:val="005865AA"/>
    <w:rsid w:val="00586777"/>
    <w:rsid w:val="00586CCF"/>
    <w:rsid w:val="005872FF"/>
    <w:rsid w:val="005905E8"/>
    <w:rsid w:val="0059061B"/>
    <w:rsid w:val="00590A69"/>
    <w:rsid w:val="00590E02"/>
    <w:rsid w:val="00591529"/>
    <w:rsid w:val="005927D7"/>
    <w:rsid w:val="005930F7"/>
    <w:rsid w:val="00594033"/>
    <w:rsid w:val="00594CA5"/>
    <w:rsid w:val="0059544C"/>
    <w:rsid w:val="0059643F"/>
    <w:rsid w:val="00596455"/>
    <w:rsid w:val="00596AF8"/>
    <w:rsid w:val="005A05C7"/>
    <w:rsid w:val="005A1698"/>
    <w:rsid w:val="005A18C1"/>
    <w:rsid w:val="005A1C8D"/>
    <w:rsid w:val="005A316B"/>
    <w:rsid w:val="005A49A3"/>
    <w:rsid w:val="005A4AC4"/>
    <w:rsid w:val="005A4E6A"/>
    <w:rsid w:val="005A4FA6"/>
    <w:rsid w:val="005A5012"/>
    <w:rsid w:val="005A67C4"/>
    <w:rsid w:val="005A6C8C"/>
    <w:rsid w:val="005A7C16"/>
    <w:rsid w:val="005B07B0"/>
    <w:rsid w:val="005B090B"/>
    <w:rsid w:val="005B18B2"/>
    <w:rsid w:val="005B1A35"/>
    <w:rsid w:val="005B295B"/>
    <w:rsid w:val="005B4383"/>
    <w:rsid w:val="005B43FE"/>
    <w:rsid w:val="005B583B"/>
    <w:rsid w:val="005B6202"/>
    <w:rsid w:val="005B6F3F"/>
    <w:rsid w:val="005B6F8B"/>
    <w:rsid w:val="005B73AB"/>
    <w:rsid w:val="005C18F7"/>
    <w:rsid w:val="005C1AAC"/>
    <w:rsid w:val="005C28AC"/>
    <w:rsid w:val="005C3011"/>
    <w:rsid w:val="005C344C"/>
    <w:rsid w:val="005C3F95"/>
    <w:rsid w:val="005C4C36"/>
    <w:rsid w:val="005C4CBB"/>
    <w:rsid w:val="005C5674"/>
    <w:rsid w:val="005C681C"/>
    <w:rsid w:val="005C7DC9"/>
    <w:rsid w:val="005D0E27"/>
    <w:rsid w:val="005D1F9F"/>
    <w:rsid w:val="005D2F3F"/>
    <w:rsid w:val="005D2F40"/>
    <w:rsid w:val="005D3BDF"/>
    <w:rsid w:val="005D4935"/>
    <w:rsid w:val="005D520C"/>
    <w:rsid w:val="005D5424"/>
    <w:rsid w:val="005D6B07"/>
    <w:rsid w:val="005D72B9"/>
    <w:rsid w:val="005D767D"/>
    <w:rsid w:val="005D7DA9"/>
    <w:rsid w:val="005E1851"/>
    <w:rsid w:val="005E28E9"/>
    <w:rsid w:val="005E33BC"/>
    <w:rsid w:val="005E34C6"/>
    <w:rsid w:val="005E3DCC"/>
    <w:rsid w:val="005E4547"/>
    <w:rsid w:val="005E5293"/>
    <w:rsid w:val="005E57F6"/>
    <w:rsid w:val="005E79E5"/>
    <w:rsid w:val="005E7F25"/>
    <w:rsid w:val="005F0263"/>
    <w:rsid w:val="005F1C37"/>
    <w:rsid w:val="005F2E6D"/>
    <w:rsid w:val="005F2EA4"/>
    <w:rsid w:val="005F3296"/>
    <w:rsid w:val="005F3354"/>
    <w:rsid w:val="005F33CD"/>
    <w:rsid w:val="005F3765"/>
    <w:rsid w:val="005F472D"/>
    <w:rsid w:val="005F7F04"/>
    <w:rsid w:val="006004C9"/>
    <w:rsid w:val="0060329C"/>
    <w:rsid w:val="0060374B"/>
    <w:rsid w:val="00603C6B"/>
    <w:rsid w:val="00605D17"/>
    <w:rsid w:val="00607DDE"/>
    <w:rsid w:val="006103C1"/>
    <w:rsid w:val="00610529"/>
    <w:rsid w:val="0061090E"/>
    <w:rsid w:val="00611624"/>
    <w:rsid w:val="006121BD"/>
    <w:rsid w:val="006126EE"/>
    <w:rsid w:val="00612C5B"/>
    <w:rsid w:val="00613CC6"/>
    <w:rsid w:val="006140D6"/>
    <w:rsid w:val="00615588"/>
    <w:rsid w:val="0061579A"/>
    <w:rsid w:val="00615A80"/>
    <w:rsid w:val="006200AA"/>
    <w:rsid w:val="0062038E"/>
    <w:rsid w:val="006213D6"/>
    <w:rsid w:val="00621899"/>
    <w:rsid w:val="006229C6"/>
    <w:rsid w:val="00622BB7"/>
    <w:rsid w:val="0062398F"/>
    <w:rsid w:val="00624B36"/>
    <w:rsid w:val="00625540"/>
    <w:rsid w:val="006260D3"/>
    <w:rsid w:val="00626245"/>
    <w:rsid w:val="0063002B"/>
    <w:rsid w:val="006304E2"/>
    <w:rsid w:val="006307BB"/>
    <w:rsid w:val="006316BE"/>
    <w:rsid w:val="00631BA6"/>
    <w:rsid w:val="0063247C"/>
    <w:rsid w:val="0063264C"/>
    <w:rsid w:val="00632E0F"/>
    <w:rsid w:val="00633D71"/>
    <w:rsid w:val="0063514F"/>
    <w:rsid w:val="00635817"/>
    <w:rsid w:val="00635F09"/>
    <w:rsid w:val="006363DE"/>
    <w:rsid w:val="00637233"/>
    <w:rsid w:val="006402C1"/>
    <w:rsid w:val="0064112B"/>
    <w:rsid w:val="00641305"/>
    <w:rsid w:val="006413D4"/>
    <w:rsid w:val="00641A96"/>
    <w:rsid w:val="006425FC"/>
    <w:rsid w:val="0064289E"/>
    <w:rsid w:val="00643945"/>
    <w:rsid w:val="00643F31"/>
    <w:rsid w:val="00644133"/>
    <w:rsid w:val="006446D4"/>
    <w:rsid w:val="0064479F"/>
    <w:rsid w:val="00645F34"/>
    <w:rsid w:val="00646961"/>
    <w:rsid w:val="006471D7"/>
    <w:rsid w:val="00647A9C"/>
    <w:rsid w:val="00647CCA"/>
    <w:rsid w:val="00650401"/>
    <w:rsid w:val="00650570"/>
    <w:rsid w:val="006505CA"/>
    <w:rsid w:val="006506E9"/>
    <w:rsid w:val="00650FB8"/>
    <w:rsid w:val="00653F50"/>
    <w:rsid w:val="0065412B"/>
    <w:rsid w:val="00654BA9"/>
    <w:rsid w:val="00654CA2"/>
    <w:rsid w:val="00655DDA"/>
    <w:rsid w:val="00656EE3"/>
    <w:rsid w:val="00657963"/>
    <w:rsid w:val="00657A78"/>
    <w:rsid w:val="00657AA1"/>
    <w:rsid w:val="00657B79"/>
    <w:rsid w:val="00660D5A"/>
    <w:rsid w:val="00664E64"/>
    <w:rsid w:val="00665A05"/>
    <w:rsid w:val="0066632C"/>
    <w:rsid w:val="006707A8"/>
    <w:rsid w:val="006707DF"/>
    <w:rsid w:val="00670E38"/>
    <w:rsid w:val="006717F5"/>
    <w:rsid w:val="00671803"/>
    <w:rsid w:val="00672120"/>
    <w:rsid w:val="00672121"/>
    <w:rsid w:val="00672C9B"/>
    <w:rsid w:val="006731C8"/>
    <w:rsid w:val="0067549A"/>
    <w:rsid w:val="00675E09"/>
    <w:rsid w:val="00675EB3"/>
    <w:rsid w:val="00676CE4"/>
    <w:rsid w:val="00677959"/>
    <w:rsid w:val="00677EF6"/>
    <w:rsid w:val="006804BA"/>
    <w:rsid w:val="006809C2"/>
    <w:rsid w:val="00681702"/>
    <w:rsid w:val="00681A0B"/>
    <w:rsid w:val="00681DD4"/>
    <w:rsid w:val="00681E94"/>
    <w:rsid w:val="00682797"/>
    <w:rsid w:val="0068442A"/>
    <w:rsid w:val="006847DE"/>
    <w:rsid w:val="00684C75"/>
    <w:rsid w:val="0068565D"/>
    <w:rsid w:val="006856A3"/>
    <w:rsid w:val="006860BD"/>
    <w:rsid w:val="00687A11"/>
    <w:rsid w:val="00687B79"/>
    <w:rsid w:val="00687C4F"/>
    <w:rsid w:val="00687CF0"/>
    <w:rsid w:val="00690789"/>
    <w:rsid w:val="00690C5E"/>
    <w:rsid w:val="00691E8B"/>
    <w:rsid w:val="00692500"/>
    <w:rsid w:val="00693FF7"/>
    <w:rsid w:val="00694488"/>
    <w:rsid w:val="006948A8"/>
    <w:rsid w:val="006949D0"/>
    <w:rsid w:val="0069549D"/>
    <w:rsid w:val="006958C2"/>
    <w:rsid w:val="006973AA"/>
    <w:rsid w:val="00697A86"/>
    <w:rsid w:val="006A0870"/>
    <w:rsid w:val="006A0F7C"/>
    <w:rsid w:val="006A1621"/>
    <w:rsid w:val="006A1961"/>
    <w:rsid w:val="006A1C32"/>
    <w:rsid w:val="006A1FD4"/>
    <w:rsid w:val="006A301D"/>
    <w:rsid w:val="006A49A8"/>
    <w:rsid w:val="006A5C04"/>
    <w:rsid w:val="006A6300"/>
    <w:rsid w:val="006A6557"/>
    <w:rsid w:val="006A6BB6"/>
    <w:rsid w:val="006A71AF"/>
    <w:rsid w:val="006B0C82"/>
    <w:rsid w:val="006B112B"/>
    <w:rsid w:val="006B155C"/>
    <w:rsid w:val="006B173D"/>
    <w:rsid w:val="006B29EC"/>
    <w:rsid w:val="006B309C"/>
    <w:rsid w:val="006B3839"/>
    <w:rsid w:val="006B3AAB"/>
    <w:rsid w:val="006B49AC"/>
    <w:rsid w:val="006B4D93"/>
    <w:rsid w:val="006B5165"/>
    <w:rsid w:val="006B5C57"/>
    <w:rsid w:val="006B5CE5"/>
    <w:rsid w:val="006B7820"/>
    <w:rsid w:val="006B790C"/>
    <w:rsid w:val="006C0498"/>
    <w:rsid w:val="006C0550"/>
    <w:rsid w:val="006C0980"/>
    <w:rsid w:val="006C3207"/>
    <w:rsid w:val="006C345F"/>
    <w:rsid w:val="006C4596"/>
    <w:rsid w:val="006C4956"/>
    <w:rsid w:val="006C4B35"/>
    <w:rsid w:val="006C4D9E"/>
    <w:rsid w:val="006C5A8D"/>
    <w:rsid w:val="006C5E7A"/>
    <w:rsid w:val="006C7100"/>
    <w:rsid w:val="006D028C"/>
    <w:rsid w:val="006D0EA6"/>
    <w:rsid w:val="006D12B0"/>
    <w:rsid w:val="006D1487"/>
    <w:rsid w:val="006D17B7"/>
    <w:rsid w:val="006D1E6B"/>
    <w:rsid w:val="006D20D9"/>
    <w:rsid w:val="006D2773"/>
    <w:rsid w:val="006D2AF7"/>
    <w:rsid w:val="006D3A57"/>
    <w:rsid w:val="006D4428"/>
    <w:rsid w:val="006D4B96"/>
    <w:rsid w:val="006D545D"/>
    <w:rsid w:val="006D576F"/>
    <w:rsid w:val="006D5789"/>
    <w:rsid w:val="006D6B48"/>
    <w:rsid w:val="006D7A2E"/>
    <w:rsid w:val="006E0BDA"/>
    <w:rsid w:val="006E0C52"/>
    <w:rsid w:val="006E0F0B"/>
    <w:rsid w:val="006E0FD8"/>
    <w:rsid w:val="006E248F"/>
    <w:rsid w:val="006E32C7"/>
    <w:rsid w:val="006E376C"/>
    <w:rsid w:val="006E37DB"/>
    <w:rsid w:val="006E4D3A"/>
    <w:rsid w:val="006E51E8"/>
    <w:rsid w:val="006E54F9"/>
    <w:rsid w:val="006E66A3"/>
    <w:rsid w:val="006E68AF"/>
    <w:rsid w:val="006E6B42"/>
    <w:rsid w:val="006E7CF7"/>
    <w:rsid w:val="006E7D05"/>
    <w:rsid w:val="006F075B"/>
    <w:rsid w:val="006F1549"/>
    <w:rsid w:val="006F1662"/>
    <w:rsid w:val="006F1B05"/>
    <w:rsid w:val="006F20A8"/>
    <w:rsid w:val="006F21BD"/>
    <w:rsid w:val="006F23C2"/>
    <w:rsid w:val="006F2603"/>
    <w:rsid w:val="006F2A67"/>
    <w:rsid w:val="006F32F8"/>
    <w:rsid w:val="006F38D0"/>
    <w:rsid w:val="006F3F3A"/>
    <w:rsid w:val="006F4164"/>
    <w:rsid w:val="006F4783"/>
    <w:rsid w:val="006F49A0"/>
    <w:rsid w:val="006F56E8"/>
    <w:rsid w:val="006F5845"/>
    <w:rsid w:val="006F5E80"/>
    <w:rsid w:val="007004BF"/>
    <w:rsid w:val="007007D4"/>
    <w:rsid w:val="0070126E"/>
    <w:rsid w:val="00702132"/>
    <w:rsid w:val="00703A63"/>
    <w:rsid w:val="00704436"/>
    <w:rsid w:val="00704626"/>
    <w:rsid w:val="0070528F"/>
    <w:rsid w:val="00705912"/>
    <w:rsid w:val="00705C37"/>
    <w:rsid w:val="00705C70"/>
    <w:rsid w:val="007063F9"/>
    <w:rsid w:val="00707714"/>
    <w:rsid w:val="00707CF0"/>
    <w:rsid w:val="007105AC"/>
    <w:rsid w:val="00711A2B"/>
    <w:rsid w:val="00711A30"/>
    <w:rsid w:val="00711BA2"/>
    <w:rsid w:val="0071418B"/>
    <w:rsid w:val="007141F4"/>
    <w:rsid w:val="00714635"/>
    <w:rsid w:val="00714DB5"/>
    <w:rsid w:val="007159B8"/>
    <w:rsid w:val="00715C88"/>
    <w:rsid w:val="00716261"/>
    <w:rsid w:val="00716B2B"/>
    <w:rsid w:val="00716B36"/>
    <w:rsid w:val="00716CD1"/>
    <w:rsid w:val="00717798"/>
    <w:rsid w:val="0071790F"/>
    <w:rsid w:val="00720160"/>
    <w:rsid w:val="00720C29"/>
    <w:rsid w:val="00720F9B"/>
    <w:rsid w:val="0072103A"/>
    <w:rsid w:val="0072332C"/>
    <w:rsid w:val="0072494A"/>
    <w:rsid w:val="0072533E"/>
    <w:rsid w:val="007258A4"/>
    <w:rsid w:val="007258F2"/>
    <w:rsid w:val="00727F82"/>
    <w:rsid w:val="0073098B"/>
    <w:rsid w:val="00730E15"/>
    <w:rsid w:val="00732A22"/>
    <w:rsid w:val="00733446"/>
    <w:rsid w:val="00733675"/>
    <w:rsid w:val="00736906"/>
    <w:rsid w:val="00737663"/>
    <w:rsid w:val="0073778D"/>
    <w:rsid w:val="007406C3"/>
    <w:rsid w:val="007408CF"/>
    <w:rsid w:val="00740B35"/>
    <w:rsid w:val="00740B51"/>
    <w:rsid w:val="00740DBE"/>
    <w:rsid w:val="00740DF5"/>
    <w:rsid w:val="00740FE8"/>
    <w:rsid w:val="0074254B"/>
    <w:rsid w:val="00743B91"/>
    <w:rsid w:val="00744241"/>
    <w:rsid w:val="00744498"/>
    <w:rsid w:val="007453F0"/>
    <w:rsid w:val="00745685"/>
    <w:rsid w:val="00746819"/>
    <w:rsid w:val="00747CA4"/>
    <w:rsid w:val="00752693"/>
    <w:rsid w:val="00752810"/>
    <w:rsid w:val="007528E4"/>
    <w:rsid w:val="0075291D"/>
    <w:rsid w:val="0075316A"/>
    <w:rsid w:val="00753664"/>
    <w:rsid w:val="007536D9"/>
    <w:rsid w:val="00753A0E"/>
    <w:rsid w:val="00754306"/>
    <w:rsid w:val="007546AF"/>
    <w:rsid w:val="007548DF"/>
    <w:rsid w:val="00754B17"/>
    <w:rsid w:val="00754D00"/>
    <w:rsid w:val="0075621A"/>
    <w:rsid w:val="007563E2"/>
    <w:rsid w:val="00756D89"/>
    <w:rsid w:val="007571E9"/>
    <w:rsid w:val="007603BA"/>
    <w:rsid w:val="0076083B"/>
    <w:rsid w:val="0076109A"/>
    <w:rsid w:val="007628F3"/>
    <w:rsid w:val="00762CE4"/>
    <w:rsid w:val="0076348C"/>
    <w:rsid w:val="007652ED"/>
    <w:rsid w:val="007654E5"/>
    <w:rsid w:val="00765B3C"/>
    <w:rsid w:val="00765F0E"/>
    <w:rsid w:val="007667D2"/>
    <w:rsid w:val="00767D16"/>
    <w:rsid w:val="007721BF"/>
    <w:rsid w:val="00772A32"/>
    <w:rsid w:val="00773014"/>
    <w:rsid w:val="007735D4"/>
    <w:rsid w:val="00774CD0"/>
    <w:rsid w:val="00775303"/>
    <w:rsid w:val="00775923"/>
    <w:rsid w:val="00776A59"/>
    <w:rsid w:val="00776B75"/>
    <w:rsid w:val="00776C35"/>
    <w:rsid w:val="00777E78"/>
    <w:rsid w:val="007813CE"/>
    <w:rsid w:val="007818A6"/>
    <w:rsid w:val="0078302D"/>
    <w:rsid w:val="00783423"/>
    <w:rsid w:val="0078424B"/>
    <w:rsid w:val="0078504D"/>
    <w:rsid w:val="0078505D"/>
    <w:rsid w:val="0078584C"/>
    <w:rsid w:val="0078618E"/>
    <w:rsid w:val="0078669B"/>
    <w:rsid w:val="00787872"/>
    <w:rsid w:val="00790668"/>
    <w:rsid w:val="00790ACD"/>
    <w:rsid w:val="0079137C"/>
    <w:rsid w:val="007924BE"/>
    <w:rsid w:val="00792BAD"/>
    <w:rsid w:val="00792DEB"/>
    <w:rsid w:val="00793006"/>
    <w:rsid w:val="007931E2"/>
    <w:rsid w:val="00793A6D"/>
    <w:rsid w:val="00793C91"/>
    <w:rsid w:val="007946FD"/>
    <w:rsid w:val="00794D15"/>
    <w:rsid w:val="007965FA"/>
    <w:rsid w:val="00796CF1"/>
    <w:rsid w:val="00797B4B"/>
    <w:rsid w:val="00797D76"/>
    <w:rsid w:val="007A1303"/>
    <w:rsid w:val="007A1862"/>
    <w:rsid w:val="007A2ACD"/>
    <w:rsid w:val="007A2F4E"/>
    <w:rsid w:val="007A34F3"/>
    <w:rsid w:val="007A3823"/>
    <w:rsid w:val="007A3DF9"/>
    <w:rsid w:val="007A4E57"/>
    <w:rsid w:val="007A594A"/>
    <w:rsid w:val="007A5E6F"/>
    <w:rsid w:val="007A788D"/>
    <w:rsid w:val="007A7FF6"/>
    <w:rsid w:val="007B022E"/>
    <w:rsid w:val="007B1C14"/>
    <w:rsid w:val="007B235B"/>
    <w:rsid w:val="007B28B0"/>
    <w:rsid w:val="007B2EA2"/>
    <w:rsid w:val="007B2FC2"/>
    <w:rsid w:val="007B32EB"/>
    <w:rsid w:val="007B3C5F"/>
    <w:rsid w:val="007B4013"/>
    <w:rsid w:val="007B4147"/>
    <w:rsid w:val="007B4A41"/>
    <w:rsid w:val="007B6EF6"/>
    <w:rsid w:val="007B76A0"/>
    <w:rsid w:val="007C01EF"/>
    <w:rsid w:val="007C2167"/>
    <w:rsid w:val="007C2708"/>
    <w:rsid w:val="007C27B5"/>
    <w:rsid w:val="007C340D"/>
    <w:rsid w:val="007C363A"/>
    <w:rsid w:val="007C51DA"/>
    <w:rsid w:val="007C53FD"/>
    <w:rsid w:val="007C541F"/>
    <w:rsid w:val="007C70DD"/>
    <w:rsid w:val="007C7182"/>
    <w:rsid w:val="007C739B"/>
    <w:rsid w:val="007C774B"/>
    <w:rsid w:val="007C7CAE"/>
    <w:rsid w:val="007D11F9"/>
    <w:rsid w:val="007D14AD"/>
    <w:rsid w:val="007D1D45"/>
    <w:rsid w:val="007D2307"/>
    <w:rsid w:val="007D2DAF"/>
    <w:rsid w:val="007D4472"/>
    <w:rsid w:val="007D5529"/>
    <w:rsid w:val="007D5678"/>
    <w:rsid w:val="007D57EA"/>
    <w:rsid w:val="007D5D51"/>
    <w:rsid w:val="007D6029"/>
    <w:rsid w:val="007D60CD"/>
    <w:rsid w:val="007D72EC"/>
    <w:rsid w:val="007D7C44"/>
    <w:rsid w:val="007E0574"/>
    <w:rsid w:val="007E0649"/>
    <w:rsid w:val="007E072A"/>
    <w:rsid w:val="007E0798"/>
    <w:rsid w:val="007E12A4"/>
    <w:rsid w:val="007E13C2"/>
    <w:rsid w:val="007E2405"/>
    <w:rsid w:val="007E2E83"/>
    <w:rsid w:val="007E4214"/>
    <w:rsid w:val="007E4494"/>
    <w:rsid w:val="007E4CD7"/>
    <w:rsid w:val="007E59EB"/>
    <w:rsid w:val="007E5A64"/>
    <w:rsid w:val="007E61F8"/>
    <w:rsid w:val="007E6386"/>
    <w:rsid w:val="007E7004"/>
    <w:rsid w:val="007E7A52"/>
    <w:rsid w:val="007F0CDF"/>
    <w:rsid w:val="007F0CFA"/>
    <w:rsid w:val="007F11CF"/>
    <w:rsid w:val="007F13BA"/>
    <w:rsid w:val="007F1488"/>
    <w:rsid w:val="007F1789"/>
    <w:rsid w:val="007F18EA"/>
    <w:rsid w:val="007F286C"/>
    <w:rsid w:val="007F34B5"/>
    <w:rsid w:val="007F38DE"/>
    <w:rsid w:val="007F513C"/>
    <w:rsid w:val="007F5733"/>
    <w:rsid w:val="007F5897"/>
    <w:rsid w:val="007F6EBB"/>
    <w:rsid w:val="007F7064"/>
    <w:rsid w:val="007F7495"/>
    <w:rsid w:val="007F767A"/>
    <w:rsid w:val="007F7FCE"/>
    <w:rsid w:val="00801576"/>
    <w:rsid w:val="00802CB6"/>
    <w:rsid w:val="008036B1"/>
    <w:rsid w:val="00805B59"/>
    <w:rsid w:val="00806581"/>
    <w:rsid w:val="008067EA"/>
    <w:rsid w:val="00807644"/>
    <w:rsid w:val="00807800"/>
    <w:rsid w:val="00807B8B"/>
    <w:rsid w:val="00810642"/>
    <w:rsid w:val="00810FD5"/>
    <w:rsid w:val="00811CF6"/>
    <w:rsid w:val="008145B4"/>
    <w:rsid w:val="008150E3"/>
    <w:rsid w:val="00815754"/>
    <w:rsid w:val="00815DAA"/>
    <w:rsid w:val="00815E3E"/>
    <w:rsid w:val="00816550"/>
    <w:rsid w:val="0081657A"/>
    <w:rsid w:val="008169CC"/>
    <w:rsid w:val="00816F0B"/>
    <w:rsid w:val="008173D8"/>
    <w:rsid w:val="00817567"/>
    <w:rsid w:val="00817D7E"/>
    <w:rsid w:val="00820640"/>
    <w:rsid w:val="00820C81"/>
    <w:rsid w:val="0082100A"/>
    <w:rsid w:val="008212DD"/>
    <w:rsid w:val="00821633"/>
    <w:rsid w:val="00821AF7"/>
    <w:rsid w:val="00821C83"/>
    <w:rsid w:val="00821D1B"/>
    <w:rsid w:val="008220D1"/>
    <w:rsid w:val="00822AE7"/>
    <w:rsid w:val="008230EE"/>
    <w:rsid w:val="0082359E"/>
    <w:rsid w:val="00824427"/>
    <w:rsid w:val="00824CCD"/>
    <w:rsid w:val="00825547"/>
    <w:rsid w:val="00826339"/>
    <w:rsid w:val="0082662F"/>
    <w:rsid w:val="008301AC"/>
    <w:rsid w:val="008311E8"/>
    <w:rsid w:val="008317BF"/>
    <w:rsid w:val="00831B2B"/>
    <w:rsid w:val="00832B77"/>
    <w:rsid w:val="00832BBC"/>
    <w:rsid w:val="00833100"/>
    <w:rsid w:val="0083394C"/>
    <w:rsid w:val="0083487E"/>
    <w:rsid w:val="00834A85"/>
    <w:rsid w:val="00834F7B"/>
    <w:rsid w:val="008353A2"/>
    <w:rsid w:val="008374DE"/>
    <w:rsid w:val="0084087C"/>
    <w:rsid w:val="00843E2D"/>
    <w:rsid w:val="00844460"/>
    <w:rsid w:val="008446C1"/>
    <w:rsid w:val="0084636E"/>
    <w:rsid w:val="00846BB2"/>
    <w:rsid w:val="00846DDD"/>
    <w:rsid w:val="00846DE7"/>
    <w:rsid w:val="008479C9"/>
    <w:rsid w:val="00847D80"/>
    <w:rsid w:val="0085043F"/>
    <w:rsid w:val="0085049C"/>
    <w:rsid w:val="0085062F"/>
    <w:rsid w:val="00850B68"/>
    <w:rsid w:val="00851B45"/>
    <w:rsid w:val="00852971"/>
    <w:rsid w:val="008536B2"/>
    <w:rsid w:val="00854240"/>
    <w:rsid w:val="00854B31"/>
    <w:rsid w:val="00856CD5"/>
    <w:rsid w:val="008578E4"/>
    <w:rsid w:val="008609E0"/>
    <w:rsid w:val="00860A1D"/>
    <w:rsid w:val="00861297"/>
    <w:rsid w:val="00861998"/>
    <w:rsid w:val="00862000"/>
    <w:rsid w:val="008622CF"/>
    <w:rsid w:val="00862A30"/>
    <w:rsid w:val="00864A27"/>
    <w:rsid w:val="00865A4A"/>
    <w:rsid w:val="008661BF"/>
    <w:rsid w:val="00867784"/>
    <w:rsid w:val="0087061A"/>
    <w:rsid w:val="008715E2"/>
    <w:rsid w:val="00871625"/>
    <w:rsid w:val="00871AD6"/>
    <w:rsid w:val="008725CD"/>
    <w:rsid w:val="0087287D"/>
    <w:rsid w:val="0087368B"/>
    <w:rsid w:val="0087508D"/>
    <w:rsid w:val="00875A65"/>
    <w:rsid w:val="00875F07"/>
    <w:rsid w:val="00876506"/>
    <w:rsid w:val="0087654E"/>
    <w:rsid w:val="00877946"/>
    <w:rsid w:val="00881318"/>
    <w:rsid w:val="008814EF"/>
    <w:rsid w:val="008818D7"/>
    <w:rsid w:val="00881C18"/>
    <w:rsid w:val="0088234E"/>
    <w:rsid w:val="00883633"/>
    <w:rsid w:val="00884BA1"/>
    <w:rsid w:val="008856DD"/>
    <w:rsid w:val="0088641D"/>
    <w:rsid w:val="008864D1"/>
    <w:rsid w:val="00886AF6"/>
    <w:rsid w:val="008873D6"/>
    <w:rsid w:val="008901C0"/>
    <w:rsid w:val="0089048A"/>
    <w:rsid w:val="00890A7F"/>
    <w:rsid w:val="0089118A"/>
    <w:rsid w:val="008914F0"/>
    <w:rsid w:val="0089205C"/>
    <w:rsid w:val="0089281C"/>
    <w:rsid w:val="00892EB0"/>
    <w:rsid w:val="008938E5"/>
    <w:rsid w:val="00893E24"/>
    <w:rsid w:val="00896610"/>
    <w:rsid w:val="008A0EBA"/>
    <w:rsid w:val="008A15D3"/>
    <w:rsid w:val="008A22A1"/>
    <w:rsid w:val="008A2DDD"/>
    <w:rsid w:val="008A3D2F"/>
    <w:rsid w:val="008A4E18"/>
    <w:rsid w:val="008A5146"/>
    <w:rsid w:val="008A56D1"/>
    <w:rsid w:val="008A609A"/>
    <w:rsid w:val="008A676F"/>
    <w:rsid w:val="008A6ABD"/>
    <w:rsid w:val="008A75D4"/>
    <w:rsid w:val="008B00DA"/>
    <w:rsid w:val="008B1058"/>
    <w:rsid w:val="008B10A9"/>
    <w:rsid w:val="008B1163"/>
    <w:rsid w:val="008B19F9"/>
    <w:rsid w:val="008B1CFC"/>
    <w:rsid w:val="008B21E0"/>
    <w:rsid w:val="008B2CE7"/>
    <w:rsid w:val="008B30AA"/>
    <w:rsid w:val="008B384D"/>
    <w:rsid w:val="008B39A8"/>
    <w:rsid w:val="008B40A7"/>
    <w:rsid w:val="008B441B"/>
    <w:rsid w:val="008B4A04"/>
    <w:rsid w:val="008B4AFF"/>
    <w:rsid w:val="008B4D91"/>
    <w:rsid w:val="008B6D8C"/>
    <w:rsid w:val="008C02FF"/>
    <w:rsid w:val="008C04F9"/>
    <w:rsid w:val="008C12AD"/>
    <w:rsid w:val="008C194D"/>
    <w:rsid w:val="008C1F9C"/>
    <w:rsid w:val="008C2561"/>
    <w:rsid w:val="008C2E1C"/>
    <w:rsid w:val="008C2EB3"/>
    <w:rsid w:val="008C3790"/>
    <w:rsid w:val="008C4161"/>
    <w:rsid w:val="008C41FB"/>
    <w:rsid w:val="008C4323"/>
    <w:rsid w:val="008C4A63"/>
    <w:rsid w:val="008C56C1"/>
    <w:rsid w:val="008C56FB"/>
    <w:rsid w:val="008C58D8"/>
    <w:rsid w:val="008C64AA"/>
    <w:rsid w:val="008C6CBB"/>
    <w:rsid w:val="008C6E32"/>
    <w:rsid w:val="008C6E6C"/>
    <w:rsid w:val="008C798A"/>
    <w:rsid w:val="008C7AF8"/>
    <w:rsid w:val="008C7F0B"/>
    <w:rsid w:val="008D0063"/>
    <w:rsid w:val="008D1BA2"/>
    <w:rsid w:val="008D1D67"/>
    <w:rsid w:val="008D24E0"/>
    <w:rsid w:val="008D31C6"/>
    <w:rsid w:val="008D3228"/>
    <w:rsid w:val="008D40CC"/>
    <w:rsid w:val="008D48A9"/>
    <w:rsid w:val="008D4C89"/>
    <w:rsid w:val="008D68D7"/>
    <w:rsid w:val="008D728F"/>
    <w:rsid w:val="008D73DA"/>
    <w:rsid w:val="008D7D5E"/>
    <w:rsid w:val="008E084C"/>
    <w:rsid w:val="008E16D8"/>
    <w:rsid w:val="008E1B07"/>
    <w:rsid w:val="008E2450"/>
    <w:rsid w:val="008E59AB"/>
    <w:rsid w:val="008E65CD"/>
    <w:rsid w:val="008E66D5"/>
    <w:rsid w:val="008E7572"/>
    <w:rsid w:val="008E7B5F"/>
    <w:rsid w:val="008F02F3"/>
    <w:rsid w:val="008F1880"/>
    <w:rsid w:val="008F22B2"/>
    <w:rsid w:val="008F2501"/>
    <w:rsid w:val="008F31A3"/>
    <w:rsid w:val="008F3708"/>
    <w:rsid w:val="008F3832"/>
    <w:rsid w:val="008F4781"/>
    <w:rsid w:val="008F59BF"/>
    <w:rsid w:val="008F5E13"/>
    <w:rsid w:val="008F6616"/>
    <w:rsid w:val="008F70A0"/>
    <w:rsid w:val="008F799A"/>
    <w:rsid w:val="00900277"/>
    <w:rsid w:val="009006A1"/>
    <w:rsid w:val="00902985"/>
    <w:rsid w:val="009029A3"/>
    <w:rsid w:val="00902D37"/>
    <w:rsid w:val="009030F8"/>
    <w:rsid w:val="00903797"/>
    <w:rsid w:val="00903ACB"/>
    <w:rsid w:val="00903D06"/>
    <w:rsid w:val="0090412C"/>
    <w:rsid w:val="00904DBC"/>
    <w:rsid w:val="00906CCA"/>
    <w:rsid w:val="009073AC"/>
    <w:rsid w:val="00907CA8"/>
    <w:rsid w:val="00907D1A"/>
    <w:rsid w:val="00907E98"/>
    <w:rsid w:val="009103F1"/>
    <w:rsid w:val="0091041F"/>
    <w:rsid w:val="009125E2"/>
    <w:rsid w:val="00912F6B"/>
    <w:rsid w:val="0091317D"/>
    <w:rsid w:val="0091351D"/>
    <w:rsid w:val="00913BA9"/>
    <w:rsid w:val="00913E87"/>
    <w:rsid w:val="0091417B"/>
    <w:rsid w:val="009163E1"/>
    <w:rsid w:val="00916CAD"/>
    <w:rsid w:val="0092020D"/>
    <w:rsid w:val="009202D6"/>
    <w:rsid w:val="0092159A"/>
    <w:rsid w:val="00921C90"/>
    <w:rsid w:val="009221DE"/>
    <w:rsid w:val="00922928"/>
    <w:rsid w:val="00922A8E"/>
    <w:rsid w:val="00922AA2"/>
    <w:rsid w:val="009232E8"/>
    <w:rsid w:val="00923F3D"/>
    <w:rsid w:val="009241E4"/>
    <w:rsid w:val="009242E7"/>
    <w:rsid w:val="00925986"/>
    <w:rsid w:val="00925EB9"/>
    <w:rsid w:val="00926226"/>
    <w:rsid w:val="00927539"/>
    <w:rsid w:val="00927C88"/>
    <w:rsid w:val="00930717"/>
    <w:rsid w:val="00931B3B"/>
    <w:rsid w:val="00931CEE"/>
    <w:rsid w:val="0093251D"/>
    <w:rsid w:val="00932731"/>
    <w:rsid w:val="00932D41"/>
    <w:rsid w:val="00932D92"/>
    <w:rsid w:val="00933DA0"/>
    <w:rsid w:val="009342AD"/>
    <w:rsid w:val="009352A7"/>
    <w:rsid w:val="0093625F"/>
    <w:rsid w:val="00936375"/>
    <w:rsid w:val="0093650E"/>
    <w:rsid w:val="00936CD5"/>
    <w:rsid w:val="00936F11"/>
    <w:rsid w:val="00936F38"/>
    <w:rsid w:val="00936F7A"/>
    <w:rsid w:val="00937455"/>
    <w:rsid w:val="00937555"/>
    <w:rsid w:val="009375B5"/>
    <w:rsid w:val="00937760"/>
    <w:rsid w:val="0094050C"/>
    <w:rsid w:val="009408A6"/>
    <w:rsid w:val="00940B0D"/>
    <w:rsid w:val="00941051"/>
    <w:rsid w:val="009413CA"/>
    <w:rsid w:val="00941EFF"/>
    <w:rsid w:val="00942247"/>
    <w:rsid w:val="00943B31"/>
    <w:rsid w:val="00943CAA"/>
    <w:rsid w:val="009448C5"/>
    <w:rsid w:val="00944AC2"/>
    <w:rsid w:val="00945085"/>
    <w:rsid w:val="009463C9"/>
    <w:rsid w:val="009473A5"/>
    <w:rsid w:val="00950DEE"/>
    <w:rsid w:val="00951364"/>
    <w:rsid w:val="0095157F"/>
    <w:rsid w:val="00952332"/>
    <w:rsid w:val="009526DC"/>
    <w:rsid w:val="009527AB"/>
    <w:rsid w:val="0095310F"/>
    <w:rsid w:val="0095311A"/>
    <w:rsid w:val="00953AB5"/>
    <w:rsid w:val="0095492F"/>
    <w:rsid w:val="00954BBB"/>
    <w:rsid w:val="009553F8"/>
    <w:rsid w:val="009559E0"/>
    <w:rsid w:val="009560B6"/>
    <w:rsid w:val="009564E5"/>
    <w:rsid w:val="009573FE"/>
    <w:rsid w:val="00957602"/>
    <w:rsid w:val="00962A7D"/>
    <w:rsid w:val="00962CC2"/>
    <w:rsid w:val="00963628"/>
    <w:rsid w:val="009636CF"/>
    <w:rsid w:val="00964103"/>
    <w:rsid w:val="009647A1"/>
    <w:rsid w:val="00964D83"/>
    <w:rsid w:val="00964FC7"/>
    <w:rsid w:val="00965540"/>
    <w:rsid w:val="00965C95"/>
    <w:rsid w:val="0096636D"/>
    <w:rsid w:val="00966BB5"/>
    <w:rsid w:val="0096737D"/>
    <w:rsid w:val="0096784E"/>
    <w:rsid w:val="009716CD"/>
    <w:rsid w:val="009719FE"/>
    <w:rsid w:val="00971A71"/>
    <w:rsid w:val="00971E43"/>
    <w:rsid w:val="0097352A"/>
    <w:rsid w:val="0097524F"/>
    <w:rsid w:val="00975B6C"/>
    <w:rsid w:val="00975CBA"/>
    <w:rsid w:val="00975E0B"/>
    <w:rsid w:val="00976EC5"/>
    <w:rsid w:val="0097787E"/>
    <w:rsid w:val="0098001B"/>
    <w:rsid w:val="0098032C"/>
    <w:rsid w:val="00980D29"/>
    <w:rsid w:val="00981A85"/>
    <w:rsid w:val="009825FB"/>
    <w:rsid w:val="00982969"/>
    <w:rsid w:val="00982A81"/>
    <w:rsid w:val="009832B5"/>
    <w:rsid w:val="009834B9"/>
    <w:rsid w:val="00984194"/>
    <w:rsid w:val="00984598"/>
    <w:rsid w:val="00984694"/>
    <w:rsid w:val="00984C7A"/>
    <w:rsid w:val="00985941"/>
    <w:rsid w:val="00986402"/>
    <w:rsid w:val="00986CAF"/>
    <w:rsid w:val="00986D03"/>
    <w:rsid w:val="00987B90"/>
    <w:rsid w:val="009904AD"/>
    <w:rsid w:val="00990AC1"/>
    <w:rsid w:val="00992CD6"/>
    <w:rsid w:val="00992D8C"/>
    <w:rsid w:val="00993ACB"/>
    <w:rsid w:val="00993CD6"/>
    <w:rsid w:val="00994687"/>
    <w:rsid w:val="00995926"/>
    <w:rsid w:val="00995B17"/>
    <w:rsid w:val="00996050"/>
    <w:rsid w:val="0099789A"/>
    <w:rsid w:val="0099789B"/>
    <w:rsid w:val="00997F6F"/>
    <w:rsid w:val="009A0782"/>
    <w:rsid w:val="009A08C9"/>
    <w:rsid w:val="009A0AB2"/>
    <w:rsid w:val="009A18C5"/>
    <w:rsid w:val="009A1D2D"/>
    <w:rsid w:val="009A2878"/>
    <w:rsid w:val="009A2A8E"/>
    <w:rsid w:val="009A2D1E"/>
    <w:rsid w:val="009A2DC3"/>
    <w:rsid w:val="009A3340"/>
    <w:rsid w:val="009A38AA"/>
    <w:rsid w:val="009A4A7E"/>
    <w:rsid w:val="009A4B4A"/>
    <w:rsid w:val="009A574E"/>
    <w:rsid w:val="009A6DA8"/>
    <w:rsid w:val="009A72F0"/>
    <w:rsid w:val="009A73D6"/>
    <w:rsid w:val="009A7A73"/>
    <w:rsid w:val="009B012A"/>
    <w:rsid w:val="009B02B2"/>
    <w:rsid w:val="009B2053"/>
    <w:rsid w:val="009B260E"/>
    <w:rsid w:val="009B408D"/>
    <w:rsid w:val="009B4F5C"/>
    <w:rsid w:val="009B5784"/>
    <w:rsid w:val="009B57C8"/>
    <w:rsid w:val="009B57EF"/>
    <w:rsid w:val="009B6895"/>
    <w:rsid w:val="009B6B62"/>
    <w:rsid w:val="009B7639"/>
    <w:rsid w:val="009C0053"/>
    <w:rsid w:val="009C020F"/>
    <w:rsid w:val="009C056B"/>
    <w:rsid w:val="009C0FA2"/>
    <w:rsid w:val="009C1887"/>
    <w:rsid w:val="009C2300"/>
    <w:rsid w:val="009C2E34"/>
    <w:rsid w:val="009C3C57"/>
    <w:rsid w:val="009C48B2"/>
    <w:rsid w:val="009C5690"/>
    <w:rsid w:val="009C6196"/>
    <w:rsid w:val="009C7BBE"/>
    <w:rsid w:val="009C7DF6"/>
    <w:rsid w:val="009D028A"/>
    <w:rsid w:val="009D08FF"/>
    <w:rsid w:val="009D0F40"/>
    <w:rsid w:val="009D1406"/>
    <w:rsid w:val="009D1561"/>
    <w:rsid w:val="009D2296"/>
    <w:rsid w:val="009D3D35"/>
    <w:rsid w:val="009D406D"/>
    <w:rsid w:val="009D5022"/>
    <w:rsid w:val="009D503F"/>
    <w:rsid w:val="009D531C"/>
    <w:rsid w:val="009D5861"/>
    <w:rsid w:val="009D5995"/>
    <w:rsid w:val="009D5A0A"/>
    <w:rsid w:val="009D65FA"/>
    <w:rsid w:val="009D6CEB"/>
    <w:rsid w:val="009D6DBD"/>
    <w:rsid w:val="009E20E9"/>
    <w:rsid w:val="009E20F2"/>
    <w:rsid w:val="009E287B"/>
    <w:rsid w:val="009E3018"/>
    <w:rsid w:val="009E38DD"/>
    <w:rsid w:val="009E3FB7"/>
    <w:rsid w:val="009E574B"/>
    <w:rsid w:val="009E5DC9"/>
    <w:rsid w:val="009E5FB8"/>
    <w:rsid w:val="009E6106"/>
    <w:rsid w:val="009E7122"/>
    <w:rsid w:val="009E7291"/>
    <w:rsid w:val="009E7B45"/>
    <w:rsid w:val="009F029C"/>
    <w:rsid w:val="009F03EC"/>
    <w:rsid w:val="009F13BA"/>
    <w:rsid w:val="009F1B67"/>
    <w:rsid w:val="009F1DCE"/>
    <w:rsid w:val="009F2472"/>
    <w:rsid w:val="009F2A31"/>
    <w:rsid w:val="009F2ACC"/>
    <w:rsid w:val="009F4789"/>
    <w:rsid w:val="009F5644"/>
    <w:rsid w:val="009F596B"/>
    <w:rsid w:val="009F597A"/>
    <w:rsid w:val="009F7412"/>
    <w:rsid w:val="009F748C"/>
    <w:rsid w:val="009F78FB"/>
    <w:rsid w:val="009F7E2B"/>
    <w:rsid w:val="00A00140"/>
    <w:rsid w:val="00A0150F"/>
    <w:rsid w:val="00A0157F"/>
    <w:rsid w:val="00A02A70"/>
    <w:rsid w:val="00A02ADA"/>
    <w:rsid w:val="00A02C27"/>
    <w:rsid w:val="00A04097"/>
    <w:rsid w:val="00A040E2"/>
    <w:rsid w:val="00A04514"/>
    <w:rsid w:val="00A0462E"/>
    <w:rsid w:val="00A04ADD"/>
    <w:rsid w:val="00A04D5E"/>
    <w:rsid w:val="00A066C1"/>
    <w:rsid w:val="00A06B5D"/>
    <w:rsid w:val="00A06E6E"/>
    <w:rsid w:val="00A07053"/>
    <w:rsid w:val="00A100C1"/>
    <w:rsid w:val="00A108BA"/>
    <w:rsid w:val="00A10A1C"/>
    <w:rsid w:val="00A10CCB"/>
    <w:rsid w:val="00A10D7F"/>
    <w:rsid w:val="00A114DA"/>
    <w:rsid w:val="00A12EDF"/>
    <w:rsid w:val="00A1342F"/>
    <w:rsid w:val="00A134D4"/>
    <w:rsid w:val="00A14117"/>
    <w:rsid w:val="00A15A27"/>
    <w:rsid w:val="00A15B52"/>
    <w:rsid w:val="00A15CA2"/>
    <w:rsid w:val="00A15E53"/>
    <w:rsid w:val="00A160E5"/>
    <w:rsid w:val="00A20FBB"/>
    <w:rsid w:val="00A2107F"/>
    <w:rsid w:val="00A21379"/>
    <w:rsid w:val="00A2251B"/>
    <w:rsid w:val="00A229C6"/>
    <w:rsid w:val="00A23703"/>
    <w:rsid w:val="00A23DCD"/>
    <w:rsid w:val="00A24C0E"/>
    <w:rsid w:val="00A256E1"/>
    <w:rsid w:val="00A258DB"/>
    <w:rsid w:val="00A25ECA"/>
    <w:rsid w:val="00A265E9"/>
    <w:rsid w:val="00A2685A"/>
    <w:rsid w:val="00A26D86"/>
    <w:rsid w:val="00A270E9"/>
    <w:rsid w:val="00A27A61"/>
    <w:rsid w:val="00A30155"/>
    <w:rsid w:val="00A30256"/>
    <w:rsid w:val="00A3164A"/>
    <w:rsid w:val="00A31B45"/>
    <w:rsid w:val="00A33454"/>
    <w:rsid w:val="00A33A23"/>
    <w:rsid w:val="00A3410F"/>
    <w:rsid w:val="00A34146"/>
    <w:rsid w:val="00A3454B"/>
    <w:rsid w:val="00A35321"/>
    <w:rsid w:val="00A367C5"/>
    <w:rsid w:val="00A37922"/>
    <w:rsid w:val="00A4023F"/>
    <w:rsid w:val="00A423BE"/>
    <w:rsid w:val="00A42767"/>
    <w:rsid w:val="00A43611"/>
    <w:rsid w:val="00A43E0F"/>
    <w:rsid w:val="00A45000"/>
    <w:rsid w:val="00A454CC"/>
    <w:rsid w:val="00A457B5"/>
    <w:rsid w:val="00A463F0"/>
    <w:rsid w:val="00A46511"/>
    <w:rsid w:val="00A4656F"/>
    <w:rsid w:val="00A46E25"/>
    <w:rsid w:val="00A47766"/>
    <w:rsid w:val="00A477A6"/>
    <w:rsid w:val="00A508E6"/>
    <w:rsid w:val="00A50E7E"/>
    <w:rsid w:val="00A51074"/>
    <w:rsid w:val="00A520DD"/>
    <w:rsid w:val="00A530ED"/>
    <w:rsid w:val="00A53820"/>
    <w:rsid w:val="00A5392A"/>
    <w:rsid w:val="00A539A9"/>
    <w:rsid w:val="00A55489"/>
    <w:rsid w:val="00A5563B"/>
    <w:rsid w:val="00A56F02"/>
    <w:rsid w:val="00A574C6"/>
    <w:rsid w:val="00A60B47"/>
    <w:rsid w:val="00A61487"/>
    <w:rsid w:val="00A61921"/>
    <w:rsid w:val="00A620AA"/>
    <w:rsid w:val="00A62AAB"/>
    <w:rsid w:val="00A63B21"/>
    <w:rsid w:val="00A64289"/>
    <w:rsid w:val="00A65194"/>
    <w:rsid w:val="00A656D0"/>
    <w:rsid w:val="00A65A27"/>
    <w:rsid w:val="00A67243"/>
    <w:rsid w:val="00A703EE"/>
    <w:rsid w:val="00A716FD"/>
    <w:rsid w:val="00A71A06"/>
    <w:rsid w:val="00A72B87"/>
    <w:rsid w:val="00A74A31"/>
    <w:rsid w:val="00A752A4"/>
    <w:rsid w:val="00A75AEB"/>
    <w:rsid w:val="00A76B83"/>
    <w:rsid w:val="00A770B6"/>
    <w:rsid w:val="00A80E42"/>
    <w:rsid w:val="00A8166E"/>
    <w:rsid w:val="00A82A30"/>
    <w:rsid w:val="00A8414A"/>
    <w:rsid w:val="00A84AE9"/>
    <w:rsid w:val="00A8520C"/>
    <w:rsid w:val="00A85652"/>
    <w:rsid w:val="00A8590B"/>
    <w:rsid w:val="00A86381"/>
    <w:rsid w:val="00A87509"/>
    <w:rsid w:val="00A87529"/>
    <w:rsid w:val="00A87799"/>
    <w:rsid w:val="00A87EB6"/>
    <w:rsid w:val="00A91A5B"/>
    <w:rsid w:val="00A91FC9"/>
    <w:rsid w:val="00A92DFB"/>
    <w:rsid w:val="00A931A7"/>
    <w:rsid w:val="00A94583"/>
    <w:rsid w:val="00A95015"/>
    <w:rsid w:val="00A966A8"/>
    <w:rsid w:val="00A96BD5"/>
    <w:rsid w:val="00A97105"/>
    <w:rsid w:val="00AA01DE"/>
    <w:rsid w:val="00AA07AD"/>
    <w:rsid w:val="00AA08D9"/>
    <w:rsid w:val="00AA1302"/>
    <w:rsid w:val="00AA1781"/>
    <w:rsid w:val="00AA17C5"/>
    <w:rsid w:val="00AA18BB"/>
    <w:rsid w:val="00AA3922"/>
    <w:rsid w:val="00AA453B"/>
    <w:rsid w:val="00AA462C"/>
    <w:rsid w:val="00AA47AB"/>
    <w:rsid w:val="00AA47F3"/>
    <w:rsid w:val="00AA4F66"/>
    <w:rsid w:val="00AA53AE"/>
    <w:rsid w:val="00AA569B"/>
    <w:rsid w:val="00AA5D32"/>
    <w:rsid w:val="00AA5FDB"/>
    <w:rsid w:val="00AA6DC4"/>
    <w:rsid w:val="00AA7A05"/>
    <w:rsid w:val="00AB0110"/>
    <w:rsid w:val="00AB01CD"/>
    <w:rsid w:val="00AB063E"/>
    <w:rsid w:val="00AB06E6"/>
    <w:rsid w:val="00AB0BD0"/>
    <w:rsid w:val="00AB1ABC"/>
    <w:rsid w:val="00AB1BC8"/>
    <w:rsid w:val="00AB1E9D"/>
    <w:rsid w:val="00AB24EC"/>
    <w:rsid w:val="00AB2D00"/>
    <w:rsid w:val="00AB2E75"/>
    <w:rsid w:val="00AB374E"/>
    <w:rsid w:val="00AB3D8F"/>
    <w:rsid w:val="00AB52CA"/>
    <w:rsid w:val="00AB5D27"/>
    <w:rsid w:val="00AB6933"/>
    <w:rsid w:val="00AC0024"/>
    <w:rsid w:val="00AC0D3A"/>
    <w:rsid w:val="00AC14DC"/>
    <w:rsid w:val="00AC1CFA"/>
    <w:rsid w:val="00AC1E50"/>
    <w:rsid w:val="00AC2AE6"/>
    <w:rsid w:val="00AC2BEE"/>
    <w:rsid w:val="00AC2DEB"/>
    <w:rsid w:val="00AC3862"/>
    <w:rsid w:val="00AC3B04"/>
    <w:rsid w:val="00AC3CBE"/>
    <w:rsid w:val="00AC3D2E"/>
    <w:rsid w:val="00AC4116"/>
    <w:rsid w:val="00AC479A"/>
    <w:rsid w:val="00AC4D2D"/>
    <w:rsid w:val="00AC4F92"/>
    <w:rsid w:val="00AC546C"/>
    <w:rsid w:val="00AC69BA"/>
    <w:rsid w:val="00AC6BE9"/>
    <w:rsid w:val="00AC6C58"/>
    <w:rsid w:val="00AC7D1B"/>
    <w:rsid w:val="00AC7F98"/>
    <w:rsid w:val="00AD1709"/>
    <w:rsid w:val="00AD25B1"/>
    <w:rsid w:val="00AD264C"/>
    <w:rsid w:val="00AD31FA"/>
    <w:rsid w:val="00AD38CB"/>
    <w:rsid w:val="00AD414D"/>
    <w:rsid w:val="00AD51AB"/>
    <w:rsid w:val="00AD5D4C"/>
    <w:rsid w:val="00AD6005"/>
    <w:rsid w:val="00AD663C"/>
    <w:rsid w:val="00AD6802"/>
    <w:rsid w:val="00AD7253"/>
    <w:rsid w:val="00AD740D"/>
    <w:rsid w:val="00AD7A8D"/>
    <w:rsid w:val="00AD7EA3"/>
    <w:rsid w:val="00AE0DDB"/>
    <w:rsid w:val="00AE1388"/>
    <w:rsid w:val="00AE1D48"/>
    <w:rsid w:val="00AE2054"/>
    <w:rsid w:val="00AE22CB"/>
    <w:rsid w:val="00AE2E11"/>
    <w:rsid w:val="00AE2F13"/>
    <w:rsid w:val="00AE529C"/>
    <w:rsid w:val="00AE5722"/>
    <w:rsid w:val="00AE6C02"/>
    <w:rsid w:val="00AE6FB6"/>
    <w:rsid w:val="00AE75D2"/>
    <w:rsid w:val="00AE7823"/>
    <w:rsid w:val="00AF0BE5"/>
    <w:rsid w:val="00AF1FF1"/>
    <w:rsid w:val="00AF2B41"/>
    <w:rsid w:val="00AF2E0A"/>
    <w:rsid w:val="00AF318C"/>
    <w:rsid w:val="00AF4229"/>
    <w:rsid w:val="00AF4A83"/>
    <w:rsid w:val="00AF4F3A"/>
    <w:rsid w:val="00AF5181"/>
    <w:rsid w:val="00AF55D9"/>
    <w:rsid w:val="00AF56B6"/>
    <w:rsid w:val="00AF666F"/>
    <w:rsid w:val="00AF72AB"/>
    <w:rsid w:val="00AF79AF"/>
    <w:rsid w:val="00B009F6"/>
    <w:rsid w:val="00B00FC5"/>
    <w:rsid w:val="00B01176"/>
    <w:rsid w:val="00B0157B"/>
    <w:rsid w:val="00B032E7"/>
    <w:rsid w:val="00B035AC"/>
    <w:rsid w:val="00B03702"/>
    <w:rsid w:val="00B06445"/>
    <w:rsid w:val="00B06732"/>
    <w:rsid w:val="00B11988"/>
    <w:rsid w:val="00B1272C"/>
    <w:rsid w:val="00B12B7C"/>
    <w:rsid w:val="00B13074"/>
    <w:rsid w:val="00B13E43"/>
    <w:rsid w:val="00B140E4"/>
    <w:rsid w:val="00B1475E"/>
    <w:rsid w:val="00B14BD0"/>
    <w:rsid w:val="00B158ED"/>
    <w:rsid w:val="00B167D5"/>
    <w:rsid w:val="00B17B5E"/>
    <w:rsid w:val="00B200F1"/>
    <w:rsid w:val="00B20213"/>
    <w:rsid w:val="00B21B9B"/>
    <w:rsid w:val="00B2367F"/>
    <w:rsid w:val="00B23B0D"/>
    <w:rsid w:val="00B245D4"/>
    <w:rsid w:val="00B2493E"/>
    <w:rsid w:val="00B24C9E"/>
    <w:rsid w:val="00B2539A"/>
    <w:rsid w:val="00B26FB1"/>
    <w:rsid w:val="00B27074"/>
    <w:rsid w:val="00B271B5"/>
    <w:rsid w:val="00B275F0"/>
    <w:rsid w:val="00B306CA"/>
    <w:rsid w:val="00B31035"/>
    <w:rsid w:val="00B32DD5"/>
    <w:rsid w:val="00B33757"/>
    <w:rsid w:val="00B33BC9"/>
    <w:rsid w:val="00B33E85"/>
    <w:rsid w:val="00B34221"/>
    <w:rsid w:val="00B34BE8"/>
    <w:rsid w:val="00B34E6E"/>
    <w:rsid w:val="00B35C83"/>
    <w:rsid w:val="00B35D08"/>
    <w:rsid w:val="00B35D5C"/>
    <w:rsid w:val="00B36773"/>
    <w:rsid w:val="00B36D98"/>
    <w:rsid w:val="00B3724F"/>
    <w:rsid w:val="00B372B9"/>
    <w:rsid w:val="00B40879"/>
    <w:rsid w:val="00B409CB"/>
    <w:rsid w:val="00B40A20"/>
    <w:rsid w:val="00B40B90"/>
    <w:rsid w:val="00B417EF"/>
    <w:rsid w:val="00B41F5E"/>
    <w:rsid w:val="00B428F8"/>
    <w:rsid w:val="00B43015"/>
    <w:rsid w:val="00B43320"/>
    <w:rsid w:val="00B43CE6"/>
    <w:rsid w:val="00B44707"/>
    <w:rsid w:val="00B44758"/>
    <w:rsid w:val="00B44AF8"/>
    <w:rsid w:val="00B44B6A"/>
    <w:rsid w:val="00B44EBB"/>
    <w:rsid w:val="00B4542F"/>
    <w:rsid w:val="00B45500"/>
    <w:rsid w:val="00B4648A"/>
    <w:rsid w:val="00B46646"/>
    <w:rsid w:val="00B46826"/>
    <w:rsid w:val="00B46F0E"/>
    <w:rsid w:val="00B47410"/>
    <w:rsid w:val="00B515E0"/>
    <w:rsid w:val="00B519AF"/>
    <w:rsid w:val="00B51FE0"/>
    <w:rsid w:val="00B52D26"/>
    <w:rsid w:val="00B534FE"/>
    <w:rsid w:val="00B54381"/>
    <w:rsid w:val="00B55938"/>
    <w:rsid w:val="00B56037"/>
    <w:rsid w:val="00B57B75"/>
    <w:rsid w:val="00B601DC"/>
    <w:rsid w:val="00B6083E"/>
    <w:rsid w:val="00B62CCC"/>
    <w:rsid w:val="00B62DAE"/>
    <w:rsid w:val="00B63A73"/>
    <w:rsid w:val="00B6567E"/>
    <w:rsid w:val="00B66A2A"/>
    <w:rsid w:val="00B67582"/>
    <w:rsid w:val="00B675A3"/>
    <w:rsid w:val="00B67DFA"/>
    <w:rsid w:val="00B7081E"/>
    <w:rsid w:val="00B70ACD"/>
    <w:rsid w:val="00B70AE2"/>
    <w:rsid w:val="00B71A22"/>
    <w:rsid w:val="00B7264B"/>
    <w:rsid w:val="00B72B0C"/>
    <w:rsid w:val="00B7398E"/>
    <w:rsid w:val="00B73BE8"/>
    <w:rsid w:val="00B74027"/>
    <w:rsid w:val="00B74082"/>
    <w:rsid w:val="00B745D3"/>
    <w:rsid w:val="00B74728"/>
    <w:rsid w:val="00B74F8A"/>
    <w:rsid w:val="00B765E8"/>
    <w:rsid w:val="00B770CF"/>
    <w:rsid w:val="00B77238"/>
    <w:rsid w:val="00B77866"/>
    <w:rsid w:val="00B80282"/>
    <w:rsid w:val="00B810A3"/>
    <w:rsid w:val="00B81CD9"/>
    <w:rsid w:val="00B82858"/>
    <w:rsid w:val="00B8324D"/>
    <w:rsid w:val="00B832B3"/>
    <w:rsid w:val="00B832FA"/>
    <w:rsid w:val="00B833B0"/>
    <w:rsid w:val="00B8399C"/>
    <w:rsid w:val="00B84671"/>
    <w:rsid w:val="00B846AD"/>
    <w:rsid w:val="00B8489F"/>
    <w:rsid w:val="00B848EC"/>
    <w:rsid w:val="00B849A9"/>
    <w:rsid w:val="00B8517A"/>
    <w:rsid w:val="00B8576A"/>
    <w:rsid w:val="00B86FB8"/>
    <w:rsid w:val="00B8728A"/>
    <w:rsid w:val="00B87576"/>
    <w:rsid w:val="00B90F7B"/>
    <w:rsid w:val="00B92196"/>
    <w:rsid w:val="00B9225C"/>
    <w:rsid w:val="00B92311"/>
    <w:rsid w:val="00B92E98"/>
    <w:rsid w:val="00B93A46"/>
    <w:rsid w:val="00B93DB6"/>
    <w:rsid w:val="00B965C4"/>
    <w:rsid w:val="00B9668C"/>
    <w:rsid w:val="00B976A8"/>
    <w:rsid w:val="00BA00E1"/>
    <w:rsid w:val="00BA0683"/>
    <w:rsid w:val="00BA082A"/>
    <w:rsid w:val="00BA0D60"/>
    <w:rsid w:val="00BA2376"/>
    <w:rsid w:val="00BA24E9"/>
    <w:rsid w:val="00BA25BA"/>
    <w:rsid w:val="00BA288D"/>
    <w:rsid w:val="00BA28DC"/>
    <w:rsid w:val="00BA3527"/>
    <w:rsid w:val="00BA382D"/>
    <w:rsid w:val="00BA4007"/>
    <w:rsid w:val="00BA43DE"/>
    <w:rsid w:val="00BA47F6"/>
    <w:rsid w:val="00BA48C8"/>
    <w:rsid w:val="00BA4BA5"/>
    <w:rsid w:val="00BA6D02"/>
    <w:rsid w:val="00BA6F2B"/>
    <w:rsid w:val="00BA7A84"/>
    <w:rsid w:val="00BB0432"/>
    <w:rsid w:val="00BB2AE8"/>
    <w:rsid w:val="00BB2BC8"/>
    <w:rsid w:val="00BB2DC0"/>
    <w:rsid w:val="00BB3D80"/>
    <w:rsid w:val="00BB4DA2"/>
    <w:rsid w:val="00BB50E5"/>
    <w:rsid w:val="00BB5865"/>
    <w:rsid w:val="00BB5AE6"/>
    <w:rsid w:val="00BB5CF3"/>
    <w:rsid w:val="00BC0356"/>
    <w:rsid w:val="00BC0692"/>
    <w:rsid w:val="00BC0BEC"/>
    <w:rsid w:val="00BC1BCC"/>
    <w:rsid w:val="00BC1D43"/>
    <w:rsid w:val="00BC1E7E"/>
    <w:rsid w:val="00BC25E9"/>
    <w:rsid w:val="00BC2ED5"/>
    <w:rsid w:val="00BC3510"/>
    <w:rsid w:val="00BC37C0"/>
    <w:rsid w:val="00BC683F"/>
    <w:rsid w:val="00BC7251"/>
    <w:rsid w:val="00BC7E8C"/>
    <w:rsid w:val="00BD01AD"/>
    <w:rsid w:val="00BD03E1"/>
    <w:rsid w:val="00BD0C2D"/>
    <w:rsid w:val="00BD1623"/>
    <w:rsid w:val="00BD2156"/>
    <w:rsid w:val="00BD43F9"/>
    <w:rsid w:val="00BD47D8"/>
    <w:rsid w:val="00BD4FBF"/>
    <w:rsid w:val="00BD54F6"/>
    <w:rsid w:val="00BD5965"/>
    <w:rsid w:val="00BD5CF2"/>
    <w:rsid w:val="00BD6B75"/>
    <w:rsid w:val="00BE167F"/>
    <w:rsid w:val="00BE328B"/>
    <w:rsid w:val="00BE4C1B"/>
    <w:rsid w:val="00BE5407"/>
    <w:rsid w:val="00BE556C"/>
    <w:rsid w:val="00BE64A6"/>
    <w:rsid w:val="00BE7020"/>
    <w:rsid w:val="00BE789C"/>
    <w:rsid w:val="00BF1D4D"/>
    <w:rsid w:val="00BF25DC"/>
    <w:rsid w:val="00BF26E7"/>
    <w:rsid w:val="00BF29B6"/>
    <w:rsid w:val="00BF2B31"/>
    <w:rsid w:val="00BF31C5"/>
    <w:rsid w:val="00BF3D7D"/>
    <w:rsid w:val="00BF5717"/>
    <w:rsid w:val="00BF6246"/>
    <w:rsid w:val="00BF7ECB"/>
    <w:rsid w:val="00C0017B"/>
    <w:rsid w:val="00C00222"/>
    <w:rsid w:val="00C00C31"/>
    <w:rsid w:val="00C00F92"/>
    <w:rsid w:val="00C03A1A"/>
    <w:rsid w:val="00C03C4B"/>
    <w:rsid w:val="00C0449C"/>
    <w:rsid w:val="00C0452F"/>
    <w:rsid w:val="00C0467D"/>
    <w:rsid w:val="00C05247"/>
    <w:rsid w:val="00C05D1A"/>
    <w:rsid w:val="00C061E5"/>
    <w:rsid w:val="00C062EF"/>
    <w:rsid w:val="00C06898"/>
    <w:rsid w:val="00C068E4"/>
    <w:rsid w:val="00C06BDA"/>
    <w:rsid w:val="00C06FBE"/>
    <w:rsid w:val="00C07090"/>
    <w:rsid w:val="00C073CB"/>
    <w:rsid w:val="00C104EA"/>
    <w:rsid w:val="00C10C9B"/>
    <w:rsid w:val="00C11842"/>
    <w:rsid w:val="00C12151"/>
    <w:rsid w:val="00C1274E"/>
    <w:rsid w:val="00C12ADB"/>
    <w:rsid w:val="00C13428"/>
    <w:rsid w:val="00C135F1"/>
    <w:rsid w:val="00C1394E"/>
    <w:rsid w:val="00C14876"/>
    <w:rsid w:val="00C150A9"/>
    <w:rsid w:val="00C150DE"/>
    <w:rsid w:val="00C165AC"/>
    <w:rsid w:val="00C1691C"/>
    <w:rsid w:val="00C1760A"/>
    <w:rsid w:val="00C17A88"/>
    <w:rsid w:val="00C17B92"/>
    <w:rsid w:val="00C2139A"/>
    <w:rsid w:val="00C21742"/>
    <w:rsid w:val="00C22502"/>
    <w:rsid w:val="00C23115"/>
    <w:rsid w:val="00C23151"/>
    <w:rsid w:val="00C2329A"/>
    <w:rsid w:val="00C2355B"/>
    <w:rsid w:val="00C23667"/>
    <w:rsid w:val="00C23A04"/>
    <w:rsid w:val="00C25C3A"/>
    <w:rsid w:val="00C26514"/>
    <w:rsid w:val="00C26B77"/>
    <w:rsid w:val="00C2753D"/>
    <w:rsid w:val="00C3054A"/>
    <w:rsid w:val="00C307AB"/>
    <w:rsid w:val="00C30996"/>
    <w:rsid w:val="00C30BDF"/>
    <w:rsid w:val="00C31E60"/>
    <w:rsid w:val="00C3242F"/>
    <w:rsid w:val="00C330B4"/>
    <w:rsid w:val="00C33D1C"/>
    <w:rsid w:val="00C35152"/>
    <w:rsid w:val="00C35259"/>
    <w:rsid w:val="00C35876"/>
    <w:rsid w:val="00C361C8"/>
    <w:rsid w:val="00C3620A"/>
    <w:rsid w:val="00C3621D"/>
    <w:rsid w:val="00C36542"/>
    <w:rsid w:val="00C36C7D"/>
    <w:rsid w:val="00C36C94"/>
    <w:rsid w:val="00C36E4F"/>
    <w:rsid w:val="00C3701E"/>
    <w:rsid w:val="00C404F5"/>
    <w:rsid w:val="00C413CD"/>
    <w:rsid w:val="00C413FB"/>
    <w:rsid w:val="00C419B1"/>
    <w:rsid w:val="00C41A11"/>
    <w:rsid w:val="00C42481"/>
    <w:rsid w:val="00C4256E"/>
    <w:rsid w:val="00C43CED"/>
    <w:rsid w:val="00C44B2B"/>
    <w:rsid w:val="00C44CAB"/>
    <w:rsid w:val="00C45641"/>
    <w:rsid w:val="00C45942"/>
    <w:rsid w:val="00C4601F"/>
    <w:rsid w:val="00C46976"/>
    <w:rsid w:val="00C46E0A"/>
    <w:rsid w:val="00C47235"/>
    <w:rsid w:val="00C478E2"/>
    <w:rsid w:val="00C47EBB"/>
    <w:rsid w:val="00C5206A"/>
    <w:rsid w:val="00C536E3"/>
    <w:rsid w:val="00C5380A"/>
    <w:rsid w:val="00C53B2C"/>
    <w:rsid w:val="00C544D4"/>
    <w:rsid w:val="00C54528"/>
    <w:rsid w:val="00C54901"/>
    <w:rsid w:val="00C552A0"/>
    <w:rsid w:val="00C559FF"/>
    <w:rsid w:val="00C562AB"/>
    <w:rsid w:val="00C5686C"/>
    <w:rsid w:val="00C57BB0"/>
    <w:rsid w:val="00C60424"/>
    <w:rsid w:val="00C616F5"/>
    <w:rsid w:val="00C64147"/>
    <w:rsid w:val="00C64564"/>
    <w:rsid w:val="00C64C1A"/>
    <w:rsid w:val="00C64D47"/>
    <w:rsid w:val="00C6501B"/>
    <w:rsid w:val="00C659BB"/>
    <w:rsid w:val="00C65DF2"/>
    <w:rsid w:val="00C67599"/>
    <w:rsid w:val="00C67EA6"/>
    <w:rsid w:val="00C70550"/>
    <w:rsid w:val="00C70FA5"/>
    <w:rsid w:val="00C71362"/>
    <w:rsid w:val="00C71843"/>
    <w:rsid w:val="00C71949"/>
    <w:rsid w:val="00C73281"/>
    <w:rsid w:val="00C736C7"/>
    <w:rsid w:val="00C74597"/>
    <w:rsid w:val="00C75307"/>
    <w:rsid w:val="00C755C6"/>
    <w:rsid w:val="00C76D05"/>
    <w:rsid w:val="00C80CAC"/>
    <w:rsid w:val="00C80E63"/>
    <w:rsid w:val="00C81A52"/>
    <w:rsid w:val="00C82199"/>
    <w:rsid w:val="00C826A6"/>
    <w:rsid w:val="00C827FB"/>
    <w:rsid w:val="00C82932"/>
    <w:rsid w:val="00C82BCC"/>
    <w:rsid w:val="00C831DF"/>
    <w:rsid w:val="00C8358D"/>
    <w:rsid w:val="00C8358F"/>
    <w:rsid w:val="00C83806"/>
    <w:rsid w:val="00C84213"/>
    <w:rsid w:val="00C84251"/>
    <w:rsid w:val="00C850F0"/>
    <w:rsid w:val="00C85915"/>
    <w:rsid w:val="00C86AAD"/>
    <w:rsid w:val="00C86F5C"/>
    <w:rsid w:val="00C871EF"/>
    <w:rsid w:val="00C87471"/>
    <w:rsid w:val="00C87903"/>
    <w:rsid w:val="00C91930"/>
    <w:rsid w:val="00C91CB5"/>
    <w:rsid w:val="00C9217B"/>
    <w:rsid w:val="00C92D23"/>
    <w:rsid w:val="00C93D13"/>
    <w:rsid w:val="00C9459B"/>
    <w:rsid w:val="00C94D92"/>
    <w:rsid w:val="00C95293"/>
    <w:rsid w:val="00C95DBE"/>
    <w:rsid w:val="00C95EAD"/>
    <w:rsid w:val="00C96162"/>
    <w:rsid w:val="00C96A34"/>
    <w:rsid w:val="00CA0DBD"/>
    <w:rsid w:val="00CA291E"/>
    <w:rsid w:val="00CA2994"/>
    <w:rsid w:val="00CA2F7C"/>
    <w:rsid w:val="00CA3590"/>
    <w:rsid w:val="00CA7726"/>
    <w:rsid w:val="00CB022F"/>
    <w:rsid w:val="00CB0702"/>
    <w:rsid w:val="00CB10FC"/>
    <w:rsid w:val="00CB11CC"/>
    <w:rsid w:val="00CB12AE"/>
    <w:rsid w:val="00CB12F9"/>
    <w:rsid w:val="00CB1BC4"/>
    <w:rsid w:val="00CB1C25"/>
    <w:rsid w:val="00CB1C95"/>
    <w:rsid w:val="00CB2071"/>
    <w:rsid w:val="00CB2DA1"/>
    <w:rsid w:val="00CB2E1D"/>
    <w:rsid w:val="00CB348F"/>
    <w:rsid w:val="00CB7599"/>
    <w:rsid w:val="00CC0D03"/>
    <w:rsid w:val="00CC0EBF"/>
    <w:rsid w:val="00CC103A"/>
    <w:rsid w:val="00CC11F3"/>
    <w:rsid w:val="00CC14B1"/>
    <w:rsid w:val="00CC1580"/>
    <w:rsid w:val="00CC25EB"/>
    <w:rsid w:val="00CC2884"/>
    <w:rsid w:val="00CC2B33"/>
    <w:rsid w:val="00CC2CD4"/>
    <w:rsid w:val="00CC3949"/>
    <w:rsid w:val="00CC3AE3"/>
    <w:rsid w:val="00CC404C"/>
    <w:rsid w:val="00CC4349"/>
    <w:rsid w:val="00CC4431"/>
    <w:rsid w:val="00CC46A5"/>
    <w:rsid w:val="00CC4946"/>
    <w:rsid w:val="00CC5EB7"/>
    <w:rsid w:val="00CC69D8"/>
    <w:rsid w:val="00CD0451"/>
    <w:rsid w:val="00CD1813"/>
    <w:rsid w:val="00CD381E"/>
    <w:rsid w:val="00CD4349"/>
    <w:rsid w:val="00CD48CC"/>
    <w:rsid w:val="00CD4AC4"/>
    <w:rsid w:val="00CD52C7"/>
    <w:rsid w:val="00CD65E1"/>
    <w:rsid w:val="00CE0F50"/>
    <w:rsid w:val="00CE22F4"/>
    <w:rsid w:val="00CE31C2"/>
    <w:rsid w:val="00CE4CCE"/>
    <w:rsid w:val="00CE5006"/>
    <w:rsid w:val="00CE7BBA"/>
    <w:rsid w:val="00CE7D55"/>
    <w:rsid w:val="00CF04C7"/>
    <w:rsid w:val="00CF07F2"/>
    <w:rsid w:val="00CF0FFC"/>
    <w:rsid w:val="00CF1121"/>
    <w:rsid w:val="00CF15DF"/>
    <w:rsid w:val="00CF1B59"/>
    <w:rsid w:val="00CF1EA2"/>
    <w:rsid w:val="00CF23DA"/>
    <w:rsid w:val="00CF285F"/>
    <w:rsid w:val="00CF2E54"/>
    <w:rsid w:val="00CF39D9"/>
    <w:rsid w:val="00CF40FF"/>
    <w:rsid w:val="00CF541B"/>
    <w:rsid w:val="00CF5604"/>
    <w:rsid w:val="00CF62E0"/>
    <w:rsid w:val="00CF75DC"/>
    <w:rsid w:val="00CF76AC"/>
    <w:rsid w:val="00CF7969"/>
    <w:rsid w:val="00CF7F2A"/>
    <w:rsid w:val="00D018DB"/>
    <w:rsid w:val="00D02193"/>
    <w:rsid w:val="00D0219B"/>
    <w:rsid w:val="00D03569"/>
    <w:rsid w:val="00D03741"/>
    <w:rsid w:val="00D04043"/>
    <w:rsid w:val="00D046EC"/>
    <w:rsid w:val="00D049E2"/>
    <w:rsid w:val="00D0540A"/>
    <w:rsid w:val="00D05939"/>
    <w:rsid w:val="00D05AD0"/>
    <w:rsid w:val="00D06009"/>
    <w:rsid w:val="00D065E9"/>
    <w:rsid w:val="00D06A14"/>
    <w:rsid w:val="00D07193"/>
    <w:rsid w:val="00D07811"/>
    <w:rsid w:val="00D07864"/>
    <w:rsid w:val="00D07E76"/>
    <w:rsid w:val="00D10869"/>
    <w:rsid w:val="00D10CBB"/>
    <w:rsid w:val="00D11826"/>
    <w:rsid w:val="00D140DB"/>
    <w:rsid w:val="00D159DC"/>
    <w:rsid w:val="00D15E42"/>
    <w:rsid w:val="00D16038"/>
    <w:rsid w:val="00D16556"/>
    <w:rsid w:val="00D16AE6"/>
    <w:rsid w:val="00D16D0E"/>
    <w:rsid w:val="00D17B78"/>
    <w:rsid w:val="00D17EE6"/>
    <w:rsid w:val="00D20D23"/>
    <w:rsid w:val="00D210DB"/>
    <w:rsid w:val="00D21251"/>
    <w:rsid w:val="00D22092"/>
    <w:rsid w:val="00D22111"/>
    <w:rsid w:val="00D2279A"/>
    <w:rsid w:val="00D23401"/>
    <w:rsid w:val="00D23AC6"/>
    <w:rsid w:val="00D24410"/>
    <w:rsid w:val="00D248F5"/>
    <w:rsid w:val="00D24BE2"/>
    <w:rsid w:val="00D2565B"/>
    <w:rsid w:val="00D262AE"/>
    <w:rsid w:val="00D26688"/>
    <w:rsid w:val="00D27F36"/>
    <w:rsid w:val="00D30816"/>
    <w:rsid w:val="00D30841"/>
    <w:rsid w:val="00D3092F"/>
    <w:rsid w:val="00D30E0C"/>
    <w:rsid w:val="00D31A6A"/>
    <w:rsid w:val="00D31EFD"/>
    <w:rsid w:val="00D3359D"/>
    <w:rsid w:val="00D33741"/>
    <w:rsid w:val="00D34B5E"/>
    <w:rsid w:val="00D34D8C"/>
    <w:rsid w:val="00D356F2"/>
    <w:rsid w:val="00D37948"/>
    <w:rsid w:val="00D37969"/>
    <w:rsid w:val="00D412C3"/>
    <w:rsid w:val="00D429D5"/>
    <w:rsid w:val="00D43411"/>
    <w:rsid w:val="00D44066"/>
    <w:rsid w:val="00D45599"/>
    <w:rsid w:val="00D46083"/>
    <w:rsid w:val="00D461E1"/>
    <w:rsid w:val="00D464DD"/>
    <w:rsid w:val="00D468FB"/>
    <w:rsid w:val="00D46A3B"/>
    <w:rsid w:val="00D46BB4"/>
    <w:rsid w:val="00D470DC"/>
    <w:rsid w:val="00D475E0"/>
    <w:rsid w:val="00D47B54"/>
    <w:rsid w:val="00D50633"/>
    <w:rsid w:val="00D50B59"/>
    <w:rsid w:val="00D530A9"/>
    <w:rsid w:val="00D53869"/>
    <w:rsid w:val="00D552B2"/>
    <w:rsid w:val="00D55982"/>
    <w:rsid w:val="00D56188"/>
    <w:rsid w:val="00D577B1"/>
    <w:rsid w:val="00D60E1D"/>
    <w:rsid w:val="00D60E84"/>
    <w:rsid w:val="00D611D6"/>
    <w:rsid w:val="00D61E10"/>
    <w:rsid w:val="00D61FB4"/>
    <w:rsid w:val="00D62B93"/>
    <w:rsid w:val="00D64EE8"/>
    <w:rsid w:val="00D66360"/>
    <w:rsid w:val="00D66503"/>
    <w:rsid w:val="00D6735C"/>
    <w:rsid w:val="00D67933"/>
    <w:rsid w:val="00D67C36"/>
    <w:rsid w:val="00D7014F"/>
    <w:rsid w:val="00D70265"/>
    <w:rsid w:val="00D715FB"/>
    <w:rsid w:val="00D72E36"/>
    <w:rsid w:val="00D72F0E"/>
    <w:rsid w:val="00D73BC7"/>
    <w:rsid w:val="00D75E4B"/>
    <w:rsid w:val="00D76F8E"/>
    <w:rsid w:val="00D774DF"/>
    <w:rsid w:val="00D776E9"/>
    <w:rsid w:val="00D77F1E"/>
    <w:rsid w:val="00D805AC"/>
    <w:rsid w:val="00D80A63"/>
    <w:rsid w:val="00D8112D"/>
    <w:rsid w:val="00D819F0"/>
    <w:rsid w:val="00D81B7C"/>
    <w:rsid w:val="00D835B2"/>
    <w:rsid w:val="00D83903"/>
    <w:rsid w:val="00D84145"/>
    <w:rsid w:val="00D84537"/>
    <w:rsid w:val="00D84C29"/>
    <w:rsid w:val="00D85558"/>
    <w:rsid w:val="00D86834"/>
    <w:rsid w:val="00D86A7C"/>
    <w:rsid w:val="00D87BB5"/>
    <w:rsid w:val="00D91465"/>
    <w:rsid w:val="00D914BC"/>
    <w:rsid w:val="00D92105"/>
    <w:rsid w:val="00D92189"/>
    <w:rsid w:val="00D931BE"/>
    <w:rsid w:val="00D9354D"/>
    <w:rsid w:val="00D9368A"/>
    <w:rsid w:val="00D93EA1"/>
    <w:rsid w:val="00D9451C"/>
    <w:rsid w:val="00D94A56"/>
    <w:rsid w:val="00D94FE4"/>
    <w:rsid w:val="00D95121"/>
    <w:rsid w:val="00D9599E"/>
    <w:rsid w:val="00D9683C"/>
    <w:rsid w:val="00DA0EA3"/>
    <w:rsid w:val="00DA1C7C"/>
    <w:rsid w:val="00DA2254"/>
    <w:rsid w:val="00DA2DFF"/>
    <w:rsid w:val="00DA3246"/>
    <w:rsid w:val="00DA3410"/>
    <w:rsid w:val="00DA5BDB"/>
    <w:rsid w:val="00DA69D5"/>
    <w:rsid w:val="00DA6CEF"/>
    <w:rsid w:val="00DA77F7"/>
    <w:rsid w:val="00DB027F"/>
    <w:rsid w:val="00DB0551"/>
    <w:rsid w:val="00DB0AE4"/>
    <w:rsid w:val="00DB2834"/>
    <w:rsid w:val="00DB46C2"/>
    <w:rsid w:val="00DB498F"/>
    <w:rsid w:val="00DB5168"/>
    <w:rsid w:val="00DB6A16"/>
    <w:rsid w:val="00DB6A44"/>
    <w:rsid w:val="00DB726C"/>
    <w:rsid w:val="00DB73A7"/>
    <w:rsid w:val="00DB7DA4"/>
    <w:rsid w:val="00DC0078"/>
    <w:rsid w:val="00DC00FE"/>
    <w:rsid w:val="00DC014D"/>
    <w:rsid w:val="00DC0385"/>
    <w:rsid w:val="00DC1D44"/>
    <w:rsid w:val="00DC1EC9"/>
    <w:rsid w:val="00DC2EC3"/>
    <w:rsid w:val="00DC32A5"/>
    <w:rsid w:val="00DC4DB0"/>
    <w:rsid w:val="00DC5099"/>
    <w:rsid w:val="00DC562C"/>
    <w:rsid w:val="00DC5876"/>
    <w:rsid w:val="00DC5A4E"/>
    <w:rsid w:val="00DC5DBB"/>
    <w:rsid w:val="00DC6CE7"/>
    <w:rsid w:val="00DC6EB2"/>
    <w:rsid w:val="00DC7105"/>
    <w:rsid w:val="00DC74D9"/>
    <w:rsid w:val="00DC7693"/>
    <w:rsid w:val="00DD053E"/>
    <w:rsid w:val="00DD12A7"/>
    <w:rsid w:val="00DD1322"/>
    <w:rsid w:val="00DD196F"/>
    <w:rsid w:val="00DD279C"/>
    <w:rsid w:val="00DD485C"/>
    <w:rsid w:val="00DD505D"/>
    <w:rsid w:val="00DD556B"/>
    <w:rsid w:val="00DD5A50"/>
    <w:rsid w:val="00DD68D2"/>
    <w:rsid w:val="00DD6A28"/>
    <w:rsid w:val="00DE0587"/>
    <w:rsid w:val="00DE1003"/>
    <w:rsid w:val="00DE1425"/>
    <w:rsid w:val="00DE1BA0"/>
    <w:rsid w:val="00DE296E"/>
    <w:rsid w:val="00DE3168"/>
    <w:rsid w:val="00DE3241"/>
    <w:rsid w:val="00DE5796"/>
    <w:rsid w:val="00DE5A12"/>
    <w:rsid w:val="00DE5C09"/>
    <w:rsid w:val="00DE64C5"/>
    <w:rsid w:val="00DE6601"/>
    <w:rsid w:val="00DE6727"/>
    <w:rsid w:val="00DE68D7"/>
    <w:rsid w:val="00DE735A"/>
    <w:rsid w:val="00DE77A8"/>
    <w:rsid w:val="00DE77F2"/>
    <w:rsid w:val="00DE7E48"/>
    <w:rsid w:val="00DE7EF0"/>
    <w:rsid w:val="00DE7F16"/>
    <w:rsid w:val="00DF00C9"/>
    <w:rsid w:val="00DF01D6"/>
    <w:rsid w:val="00DF0637"/>
    <w:rsid w:val="00DF1431"/>
    <w:rsid w:val="00DF1B8E"/>
    <w:rsid w:val="00DF1EDC"/>
    <w:rsid w:val="00DF2B0F"/>
    <w:rsid w:val="00DF65E7"/>
    <w:rsid w:val="00DF78AD"/>
    <w:rsid w:val="00DF7928"/>
    <w:rsid w:val="00E002D4"/>
    <w:rsid w:val="00E01A04"/>
    <w:rsid w:val="00E0228C"/>
    <w:rsid w:val="00E02824"/>
    <w:rsid w:val="00E0291A"/>
    <w:rsid w:val="00E043E9"/>
    <w:rsid w:val="00E04E5C"/>
    <w:rsid w:val="00E05D09"/>
    <w:rsid w:val="00E0608B"/>
    <w:rsid w:val="00E1150F"/>
    <w:rsid w:val="00E127FD"/>
    <w:rsid w:val="00E137E1"/>
    <w:rsid w:val="00E13A0E"/>
    <w:rsid w:val="00E1462F"/>
    <w:rsid w:val="00E15B57"/>
    <w:rsid w:val="00E164D1"/>
    <w:rsid w:val="00E17670"/>
    <w:rsid w:val="00E17A9B"/>
    <w:rsid w:val="00E2082A"/>
    <w:rsid w:val="00E21362"/>
    <w:rsid w:val="00E214E6"/>
    <w:rsid w:val="00E21F95"/>
    <w:rsid w:val="00E220A1"/>
    <w:rsid w:val="00E22516"/>
    <w:rsid w:val="00E23577"/>
    <w:rsid w:val="00E238CE"/>
    <w:rsid w:val="00E24260"/>
    <w:rsid w:val="00E24FC9"/>
    <w:rsid w:val="00E3119D"/>
    <w:rsid w:val="00E313DD"/>
    <w:rsid w:val="00E315E7"/>
    <w:rsid w:val="00E322B3"/>
    <w:rsid w:val="00E33A68"/>
    <w:rsid w:val="00E34E59"/>
    <w:rsid w:val="00E35B46"/>
    <w:rsid w:val="00E3680A"/>
    <w:rsid w:val="00E36F7B"/>
    <w:rsid w:val="00E371A4"/>
    <w:rsid w:val="00E37831"/>
    <w:rsid w:val="00E407C7"/>
    <w:rsid w:val="00E40DC0"/>
    <w:rsid w:val="00E4144B"/>
    <w:rsid w:val="00E418C5"/>
    <w:rsid w:val="00E41C02"/>
    <w:rsid w:val="00E41D5C"/>
    <w:rsid w:val="00E41F23"/>
    <w:rsid w:val="00E41FA1"/>
    <w:rsid w:val="00E425A8"/>
    <w:rsid w:val="00E4264B"/>
    <w:rsid w:val="00E42D22"/>
    <w:rsid w:val="00E4358C"/>
    <w:rsid w:val="00E4366D"/>
    <w:rsid w:val="00E43808"/>
    <w:rsid w:val="00E44022"/>
    <w:rsid w:val="00E45F3B"/>
    <w:rsid w:val="00E46075"/>
    <w:rsid w:val="00E460D1"/>
    <w:rsid w:val="00E47668"/>
    <w:rsid w:val="00E4793B"/>
    <w:rsid w:val="00E5023B"/>
    <w:rsid w:val="00E50FB9"/>
    <w:rsid w:val="00E51A32"/>
    <w:rsid w:val="00E521A2"/>
    <w:rsid w:val="00E5222C"/>
    <w:rsid w:val="00E523CB"/>
    <w:rsid w:val="00E5598A"/>
    <w:rsid w:val="00E55DD8"/>
    <w:rsid w:val="00E600D8"/>
    <w:rsid w:val="00E6031F"/>
    <w:rsid w:val="00E6060A"/>
    <w:rsid w:val="00E61369"/>
    <w:rsid w:val="00E615F2"/>
    <w:rsid w:val="00E621BC"/>
    <w:rsid w:val="00E62668"/>
    <w:rsid w:val="00E6368D"/>
    <w:rsid w:val="00E638EE"/>
    <w:rsid w:val="00E63E4C"/>
    <w:rsid w:val="00E64454"/>
    <w:rsid w:val="00E648B9"/>
    <w:rsid w:val="00E64AC1"/>
    <w:rsid w:val="00E64E73"/>
    <w:rsid w:val="00E650B2"/>
    <w:rsid w:val="00E65644"/>
    <w:rsid w:val="00E65D5F"/>
    <w:rsid w:val="00E669D5"/>
    <w:rsid w:val="00E673DD"/>
    <w:rsid w:val="00E70621"/>
    <w:rsid w:val="00E70AA5"/>
    <w:rsid w:val="00E716AF"/>
    <w:rsid w:val="00E72BE7"/>
    <w:rsid w:val="00E73512"/>
    <w:rsid w:val="00E75394"/>
    <w:rsid w:val="00E75C40"/>
    <w:rsid w:val="00E75E29"/>
    <w:rsid w:val="00E8011B"/>
    <w:rsid w:val="00E80B38"/>
    <w:rsid w:val="00E829DF"/>
    <w:rsid w:val="00E82F28"/>
    <w:rsid w:val="00E8339E"/>
    <w:rsid w:val="00E83D9F"/>
    <w:rsid w:val="00E841A2"/>
    <w:rsid w:val="00E84429"/>
    <w:rsid w:val="00E84996"/>
    <w:rsid w:val="00E84B74"/>
    <w:rsid w:val="00E8606D"/>
    <w:rsid w:val="00E865ED"/>
    <w:rsid w:val="00E86699"/>
    <w:rsid w:val="00E86F38"/>
    <w:rsid w:val="00E875D7"/>
    <w:rsid w:val="00E8786B"/>
    <w:rsid w:val="00E914A1"/>
    <w:rsid w:val="00E914CD"/>
    <w:rsid w:val="00E92079"/>
    <w:rsid w:val="00E92564"/>
    <w:rsid w:val="00E92795"/>
    <w:rsid w:val="00E92FA3"/>
    <w:rsid w:val="00E9333F"/>
    <w:rsid w:val="00E93900"/>
    <w:rsid w:val="00E93995"/>
    <w:rsid w:val="00E94737"/>
    <w:rsid w:val="00E9474D"/>
    <w:rsid w:val="00E9562B"/>
    <w:rsid w:val="00E95B95"/>
    <w:rsid w:val="00E96232"/>
    <w:rsid w:val="00E97511"/>
    <w:rsid w:val="00EA0C90"/>
    <w:rsid w:val="00EA1466"/>
    <w:rsid w:val="00EA1768"/>
    <w:rsid w:val="00EA178C"/>
    <w:rsid w:val="00EA2175"/>
    <w:rsid w:val="00EA21A1"/>
    <w:rsid w:val="00EA3FDE"/>
    <w:rsid w:val="00EA6C4C"/>
    <w:rsid w:val="00EA7C52"/>
    <w:rsid w:val="00EB0267"/>
    <w:rsid w:val="00EB02B9"/>
    <w:rsid w:val="00EB067C"/>
    <w:rsid w:val="00EB0DAF"/>
    <w:rsid w:val="00EB1FB9"/>
    <w:rsid w:val="00EB3328"/>
    <w:rsid w:val="00EB3472"/>
    <w:rsid w:val="00EB3B4B"/>
    <w:rsid w:val="00EB4110"/>
    <w:rsid w:val="00EB412A"/>
    <w:rsid w:val="00EB418F"/>
    <w:rsid w:val="00EB4740"/>
    <w:rsid w:val="00EB5DB5"/>
    <w:rsid w:val="00EB5FEC"/>
    <w:rsid w:val="00EB6394"/>
    <w:rsid w:val="00EB6D4D"/>
    <w:rsid w:val="00EB742D"/>
    <w:rsid w:val="00EB76C3"/>
    <w:rsid w:val="00EB7FF5"/>
    <w:rsid w:val="00EC008C"/>
    <w:rsid w:val="00EC40F3"/>
    <w:rsid w:val="00EC44AF"/>
    <w:rsid w:val="00EC5BAE"/>
    <w:rsid w:val="00EC5D27"/>
    <w:rsid w:val="00EC5FD0"/>
    <w:rsid w:val="00EC79C9"/>
    <w:rsid w:val="00EC7A24"/>
    <w:rsid w:val="00ED0B52"/>
    <w:rsid w:val="00ED2673"/>
    <w:rsid w:val="00ED52C9"/>
    <w:rsid w:val="00ED571A"/>
    <w:rsid w:val="00ED57BE"/>
    <w:rsid w:val="00ED5A46"/>
    <w:rsid w:val="00ED5E04"/>
    <w:rsid w:val="00ED5E4C"/>
    <w:rsid w:val="00ED6E02"/>
    <w:rsid w:val="00ED7240"/>
    <w:rsid w:val="00ED73BE"/>
    <w:rsid w:val="00ED7537"/>
    <w:rsid w:val="00ED75E2"/>
    <w:rsid w:val="00ED7DD8"/>
    <w:rsid w:val="00ED7F5A"/>
    <w:rsid w:val="00EE0D0E"/>
    <w:rsid w:val="00EE315E"/>
    <w:rsid w:val="00EE3E50"/>
    <w:rsid w:val="00EE43A9"/>
    <w:rsid w:val="00EE4F50"/>
    <w:rsid w:val="00EE55C3"/>
    <w:rsid w:val="00EE5A55"/>
    <w:rsid w:val="00EE5D2B"/>
    <w:rsid w:val="00EE6701"/>
    <w:rsid w:val="00EE7039"/>
    <w:rsid w:val="00EF09AB"/>
    <w:rsid w:val="00EF0EF5"/>
    <w:rsid w:val="00EF1D43"/>
    <w:rsid w:val="00EF2A69"/>
    <w:rsid w:val="00EF3321"/>
    <w:rsid w:val="00EF3E50"/>
    <w:rsid w:val="00EF43D6"/>
    <w:rsid w:val="00EF49A1"/>
    <w:rsid w:val="00EF4B7F"/>
    <w:rsid w:val="00EF51FB"/>
    <w:rsid w:val="00EF749D"/>
    <w:rsid w:val="00EF798E"/>
    <w:rsid w:val="00F00085"/>
    <w:rsid w:val="00F00E33"/>
    <w:rsid w:val="00F0163D"/>
    <w:rsid w:val="00F02172"/>
    <w:rsid w:val="00F03A83"/>
    <w:rsid w:val="00F0420B"/>
    <w:rsid w:val="00F048C3"/>
    <w:rsid w:val="00F04EAA"/>
    <w:rsid w:val="00F051CB"/>
    <w:rsid w:val="00F06B52"/>
    <w:rsid w:val="00F06E6C"/>
    <w:rsid w:val="00F07134"/>
    <w:rsid w:val="00F072E0"/>
    <w:rsid w:val="00F072EA"/>
    <w:rsid w:val="00F07E51"/>
    <w:rsid w:val="00F102D1"/>
    <w:rsid w:val="00F105E8"/>
    <w:rsid w:val="00F1065E"/>
    <w:rsid w:val="00F11510"/>
    <w:rsid w:val="00F127E7"/>
    <w:rsid w:val="00F129C6"/>
    <w:rsid w:val="00F12ADD"/>
    <w:rsid w:val="00F13855"/>
    <w:rsid w:val="00F14855"/>
    <w:rsid w:val="00F15753"/>
    <w:rsid w:val="00F160B8"/>
    <w:rsid w:val="00F164BE"/>
    <w:rsid w:val="00F170CC"/>
    <w:rsid w:val="00F1722D"/>
    <w:rsid w:val="00F1726A"/>
    <w:rsid w:val="00F17C70"/>
    <w:rsid w:val="00F2040E"/>
    <w:rsid w:val="00F20571"/>
    <w:rsid w:val="00F22787"/>
    <w:rsid w:val="00F228BF"/>
    <w:rsid w:val="00F23091"/>
    <w:rsid w:val="00F23BCD"/>
    <w:rsid w:val="00F24042"/>
    <w:rsid w:val="00F2436E"/>
    <w:rsid w:val="00F243BF"/>
    <w:rsid w:val="00F2645A"/>
    <w:rsid w:val="00F27135"/>
    <w:rsid w:val="00F274DE"/>
    <w:rsid w:val="00F27BE2"/>
    <w:rsid w:val="00F31918"/>
    <w:rsid w:val="00F32B2C"/>
    <w:rsid w:val="00F33699"/>
    <w:rsid w:val="00F33A6F"/>
    <w:rsid w:val="00F354B9"/>
    <w:rsid w:val="00F366FC"/>
    <w:rsid w:val="00F379AF"/>
    <w:rsid w:val="00F4003D"/>
    <w:rsid w:val="00F40AB0"/>
    <w:rsid w:val="00F41590"/>
    <w:rsid w:val="00F41AD6"/>
    <w:rsid w:val="00F423C8"/>
    <w:rsid w:val="00F42D98"/>
    <w:rsid w:val="00F432C3"/>
    <w:rsid w:val="00F443ED"/>
    <w:rsid w:val="00F45094"/>
    <w:rsid w:val="00F45181"/>
    <w:rsid w:val="00F45859"/>
    <w:rsid w:val="00F4594E"/>
    <w:rsid w:val="00F45F58"/>
    <w:rsid w:val="00F465C6"/>
    <w:rsid w:val="00F472A5"/>
    <w:rsid w:val="00F508F5"/>
    <w:rsid w:val="00F50B28"/>
    <w:rsid w:val="00F50E9A"/>
    <w:rsid w:val="00F533B0"/>
    <w:rsid w:val="00F54196"/>
    <w:rsid w:val="00F55489"/>
    <w:rsid w:val="00F56196"/>
    <w:rsid w:val="00F56C4A"/>
    <w:rsid w:val="00F57584"/>
    <w:rsid w:val="00F578C7"/>
    <w:rsid w:val="00F57D50"/>
    <w:rsid w:val="00F57F6D"/>
    <w:rsid w:val="00F600DB"/>
    <w:rsid w:val="00F604FE"/>
    <w:rsid w:val="00F60647"/>
    <w:rsid w:val="00F609BA"/>
    <w:rsid w:val="00F6118E"/>
    <w:rsid w:val="00F62DC9"/>
    <w:rsid w:val="00F634E4"/>
    <w:rsid w:val="00F64463"/>
    <w:rsid w:val="00F64684"/>
    <w:rsid w:val="00F65236"/>
    <w:rsid w:val="00F6662D"/>
    <w:rsid w:val="00F67E11"/>
    <w:rsid w:val="00F7182E"/>
    <w:rsid w:val="00F71BAC"/>
    <w:rsid w:val="00F7231E"/>
    <w:rsid w:val="00F7259B"/>
    <w:rsid w:val="00F72BF8"/>
    <w:rsid w:val="00F73004"/>
    <w:rsid w:val="00F7314F"/>
    <w:rsid w:val="00F7348F"/>
    <w:rsid w:val="00F73CD1"/>
    <w:rsid w:val="00F73D0E"/>
    <w:rsid w:val="00F74125"/>
    <w:rsid w:val="00F747EA"/>
    <w:rsid w:val="00F74DF4"/>
    <w:rsid w:val="00F75D35"/>
    <w:rsid w:val="00F76604"/>
    <w:rsid w:val="00F76613"/>
    <w:rsid w:val="00F7665C"/>
    <w:rsid w:val="00F76A32"/>
    <w:rsid w:val="00F76B1A"/>
    <w:rsid w:val="00F81195"/>
    <w:rsid w:val="00F812EB"/>
    <w:rsid w:val="00F82351"/>
    <w:rsid w:val="00F82C12"/>
    <w:rsid w:val="00F82C49"/>
    <w:rsid w:val="00F83CCD"/>
    <w:rsid w:val="00F84051"/>
    <w:rsid w:val="00F849C0"/>
    <w:rsid w:val="00F85194"/>
    <w:rsid w:val="00F8529B"/>
    <w:rsid w:val="00F8553D"/>
    <w:rsid w:val="00F85569"/>
    <w:rsid w:val="00F8583B"/>
    <w:rsid w:val="00F85A17"/>
    <w:rsid w:val="00F85E21"/>
    <w:rsid w:val="00F86207"/>
    <w:rsid w:val="00F8666B"/>
    <w:rsid w:val="00F869D0"/>
    <w:rsid w:val="00F8713B"/>
    <w:rsid w:val="00F8733D"/>
    <w:rsid w:val="00F87946"/>
    <w:rsid w:val="00F879D3"/>
    <w:rsid w:val="00F87FB3"/>
    <w:rsid w:val="00F90053"/>
    <w:rsid w:val="00F902A3"/>
    <w:rsid w:val="00F903CE"/>
    <w:rsid w:val="00F91258"/>
    <w:rsid w:val="00F912D0"/>
    <w:rsid w:val="00F91DFD"/>
    <w:rsid w:val="00F92460"/>
    <w:rsid w:val="00F9263B"/>
    <w:rsid w:val="00F9292D"/>
    <w:rsid w:val="00F9361B"/>
    <w:rsid w:val="00F937FF"/>
    <w:rsid w:val="00F93F6C"/>
    <w:rsid w:val="00F941E9"/>
    <w:rsid w:val="00F9422A"/>
    <w:rsid w:val="00F94EBB"/>
    <w:rsid w:val="00F9546F"/>
    <w:rsid w:val="00F95AD8"/>
    <w:rsid w:val="00F97295"/>
    <w:rsid w:val="00F9764F"/>
    <w:rsid w:val="00FA1B99"/>
    <w:rsid w:val="00FA359D"/>
    <w:rsid w:val="00FA4345"/>
    <w:rsid w:val="00FA4DC7"/>
    <w:rsid w:val="00FA5168"/>
    <w:rsid w:val="00FA6D20"/>
    <w:rsid w:val="00FA6EEA"/>
    <w:rsid w:val="00FA74CB"/>
    <w:rsid w:val="00FA77C5"/>
    <w:rsid w:val="00FB0801"/>
    <w:rsid w:val="00FB0C2C"/>
    <w:rsid w:val="00FB12B9"/>
    <w:rsid w:val="00FB205F"/>
    <w:rsid w:val="00FB2746"/>
    <w:rsid w:val="00FB3095"/>
    <w:rsid w:val="00FB36C3"/>
    <w:rsid w:val="00FB3BF6"/>
    <w:rsid w:val="00FB3F4D"/>
    <w:rsid w:val="00FB3FBE"/>
    <w:rsid w:val="00FB46CB"/>
    <w:rsid w:val="00FB6C89"/>
    <w:rsid w:val="00FB6FDE"/>
    <w:rsid w:val="00FB780A"/>
    <w:rsid w:val="00FB7A46"/>
    <w:rsid w:val="00FC009C"/>
    <w:rsid w:val="00FC3879"/>
    <w:rsid w:val="00FC39F8"/>
    <w:rsid w:val="00FC4199"/>
    <w:rsid w:val="00FC46DB"/>
    <w:rsid w:val="00FC4E38"/>
    <w:rsid w:val="00FC5EDC"/>
    <w:rsid w:val="00FC5EFB"/>
    <w:rsid w:val="00FC6827"/>
    <w:rsid w:val="00FC7C96"/>
    <w:rsid w:val="00FD016C"/>
    <w:rsid w:val="00FD128C"/>
    <w:rsid w:val="00FD1985"/>
    <w:rsid w:val="00FD3696"/>
    <w:rsid w:val="00FD428A"/>
    <w:rsid w:val="00FD58F5"/>
    <w:rsid w:val="00FD5944"/>
    <w:rsid w:val="00FD7041"/>
    <w:rsid w:val="00FD7285"/>
    <w:rsid w:val="00FD7E8A"/>
    <w:rsid w:val="00FD7F98"/>
    <w:rsid w:val="00FE09C1"/>
    <w:rsid w:val="00FE0FED"/>
    <w:rsid w:val="00FE25A2"/>
    <w:rsid w:val="00FE26D5"/>
    <w:rsid w:val="00FE2866"/>
    <w:rsid w:val="00FE36B7"/>
    <w:rsid w:val="00FE4E74"/>
    <w:rsid w:val="00FE71DF"/>
    <w:rsid w:val="00FF1B43"/>
    <w:rsid w:val="00FF243E"/>
    <w:rsid w:val="00FF24A7"/>
    <w:rsid w:val="00FF24B5"/>
    <w:rsid w:val="00FF272C"/>
    <w:rsid w:val="00FF315E"/>
    <w:rsid w:val="00FF5022"/>
    <w:rsid w:val="00FF5CC0"/>
    <w:rsid w:val="00FF5E11"/>
    <w:rsid w:val="00FF6550"/>
    <w:rsid w:val="00FF7778"/>
    <w:rsid w:val="01067D40"/>
    <w:rsid w:val="011149CC"/>
    <w:rsid w:val="011D3B41"/>
    <w:rsid w:val="01202E26"/>
    <w:rsid w:val="012C4133"/>
    <w:rsid w:val="01320242"/>
    <w:rsid w:val="016C4AE4"/>
    <w:rsid w:val="018F090E"/>
    <w:rsid w:val="01A51D8E"/>
    <w:rsid w:val="01AD05FA"/>
    <w:rsid w:val="01BF37C7"/>
    <w:rsid w:val="01C4416C"/>
    <w:rsid w:val="01D14E91"/>
    <w:rsid w:val="01F302DA"/>
    <w:rsid w:val="020B4E65"/>
    <w:rsid w:val="021E112E"/>
    <w:rsid w:val="02292A1F"/>
    <w:rsid w:val="022F5E5A"/>
    <w:rsid w:val="02330336"/>
    <w:rsid w:val="02436933"/>
    <w:rsid w:val="02460625"/>
    <w:rsid w:val="024F62BD"/>
    <w:rsid w:val="026B691D"/>
    <w:rsid w:val="02743754"/>
    <w:rsid w:val="027B2293"/>
    <w:rsid w:val="02C40B77"/>
    <w:rsid w:val="02D054C2"/>
    <w:rsid w:val="02D348A7"/>
    <w:rsid w:val="02D502D4"/>
    <w:rsid w:val="02F31172"/>
    <w:rsid w:val="02FF3254"/>
    <w:rsid w:val="03015736"/>
    <w:rsid w:val="031200CF"/>
    <w:rsid w:val="032248E4"/>
    <w:rsid w:val="032922E0"/>
    <w:rsid w:val="032A1CDE"/>
    <w:rsid w:val="032D32EC"/>
    <w:rsid w:val="032D6A22"/>
    <w:rsid w:val="03A54A59"/>
    <w:rsid w:val="03A70668"/>
    <w:rsid w:val="03AD5948"/>
    <w:rsid w:val="03CA5FC5"/>
    <w:rsid w:val="03D21290"/>
    <w:rsid w:val="03E03DD9"/>
    <w:rsid w:val="03E631CC"/>
    <w:rsid w:val="03F6143E"/>
    <w:rsid w:val="04377778"/>
    <w:rsid w:val="043F1CB3"/>
    <w:rsid w:val="04420BDB"/>
    <w:rsid w:val="044B442C"/>
    <w:rsid w:val="04590C91"/>
    <w:rsid w:val="04656FC2"/>
    <w:rsid w:val="047215AD"/>
    <w:rsid w:val="048902E0"/>
    <w:rsid w:val="048D2F30"/>
    <w:rsid w:val="049110D1"/>
    <w:rsid w:val="04A325AA"/>
    <w:rsid w:val="04A9230E"/>
    <w:rsid w:val="04D04473"/>
    <w:rsid w:val="04FB4C4C"/>
    <w:rsid w:val="05033EAD"/>
    <w:rsid w:val="052C3508"/>
    <w:rsid w:val="05390E36"/>
    <w:rsid w:val="05506D12"/>
    <w:rsid w:val="05620214"/>
    <w:rsid w:val="0572043A"/>
    <w:rsid w:val="05955A48"/>
    <w:rsid w:val="05A20A13"/>
    <w:rsid w:val="05A53E06"/>
    <w:rsid w:val="05E740F0"/>
    <w:rsid w:val="05EF0F7B"/>
    <w:rsid w:val="06216765"/>
    <w:rsid w:val="062230A8"/>
    <w:rsid w:val="062B1784"/>
    <w:rsid w:val="062C242D"/>
    <w:rsid w:val="0637218D"/>
    <w:rsid w:val="06383F4B"/>
    <w:rsid w:val="064E1752"/>
    <w:rsid w:val="066773B2"/>
    <w:rsid w:val="068906B8"/>
    <w:rsid w:val="068A21CF"/>
    <w:rsid w:val="06A21528"/>
    <w:rsid w:val="06AE509F"/>
    <w:rsid w:val="06C37E87"/>
    <w:rsid w:val="06E22BCB"/>
    <w:rsid w:val="06E7606B"/>
    <w:rsid w:val="06F646D5"/>
    <w:rsid w:val="07052ADB"/>
    <w:rsid w:val="07097A22"/>
    <w:rsid w:val="07137BF8"/>
    <w:rsid w:val="072630E1"/>
    <w:rsid w:val="07492625"/>
    <w:rsid w:val="07B17247"/>
    <w:rsid w:val="07B9368A"/>
    <w:rsid w:val="07C65695"/>
    <w:rsid w:val="07E85623"/>
    <w:rsid w:val="07ED0B0D"/>
    <w:rsid w:val="083274DB"/>
    <w:rsid w:val="08457656"/>
    <w:rsid w:val="08870AF6"/>
    <w:rsid w:val="08D654FA"/>
    <w:rsid w:val="08DA520D"/>
    <w:rsid w:val="08E16179"/>
    <w:rsid w:val="092E0B63"/>
    <w:rsid w:val="093E2A93"/>
    <w:rsid w:val="09481E02"/>
    <w:rsid w:val="094F113E"/>
    <w:rsid w:val="09695E13"/>
    <w:rsid w:val="09B71501"/>
    <w:rsid w:val="09C4456B"/>
    <w:rsid w:val="09E43FA4"/>
    <w:rsid w:val="09EE4145"/>
    <w:rsid w:val="0A0A2C84"/>
    <w:rsid w:val="0A0B50CF"/>
    <w:rsid w:val="0A14667A"/>
    <w:rsid w:val="0A17759F"/>
    <w:rsid w:val="0A1A1CEC"/>
    <w:rsid w:val="0A2C2316"/>
    <w:rsid w:val="0A580297"/>
    <w:rsid w:val="0A8C7B6E"/>
    <w:rsid w:val="0A96287E"/>
    <w:rsid w:val="0AB45FBF"/>
    <w:rsid w:val="0AC25FB1"/>
    <w:rsid w:val="0AD358FF"/>
    <w:rsid w:val="0AE02BD4"/>
    <w:rsid w:val="0B005957"/>
    <w:rsid w:val="0B226B7D"/>
    <w:rsid w:val="0B342CA7"/>
    <w:rsid w:val="0B3A416A"/>
    <w:rsid w:val="0B442A49"/>
    <w:rsid w:val="0B4B1BE7"/>
    <w:rsid w:val="0B87641A"/>
    <w:rsid w:val="0B8936F3"/>
    <w:rsid w:val="0B921861"/>
    <w:rsid w:val="0B9B27A0"/>
    <w:rsid w:val="0BA80F73"/>
    <w:rsid w:val="0BA82719"/>
    <w:rsid w:val="0BAD47B1"/>
    <w:rsid w:val="0BBD06F2"/>
    <w:rsid w:val="0BFD2321"/>
    <w:rsid w:val="0C5E6CB7"/>
    <w:rsid w:val="0C711B01"/>
    <w:rsid w:val="0C841729"/>
    <w:rsid w:val="0C8740ED"/>
    <w:rsid w:val="0C994692"/>
    <w:rsid w:val="0CAC0BE7"/>
    <w:rsid w:val="0CD27CCC"/>
    <w:rsid w:val="0CE72D90"/>
    <w:rsid w:val="0CF03CD8"/>
    <w:rsid w:val="0CFD1AFF"/>
    <w:rsid w:val="0D237E8D"/>
    <w:rsid w:val="0D620BF7"/>
    <w:rsid w:val="0D67633F"/>
    <w:rsid w:val="0D796CE1"/>
    <w:rsid w:val="0DA87EAD"/>
    <w:rsid w:val="0DAF3242"/>
    <w:rsid w:val="0DB531C3"/>
    <w:rsid w:val="0DBA2307"/>
    <w:rsid w:val="0DCB57A1"/>
    <w:rsid w:val="0DD76CA3"/>
    <w:rsid w:val="0DDC70A4"/>
    <w:rsid w:val="0DE73F56"/>
    <w:rsid w:val="0DEF3330"/>
    <w:rsid w:val="0E3866FA"/>
    <w:rsid w:val="0E4A5185"/>
    <w:rsid w:val="0E4B48E3"/>
    <w:rsid w:val="0E4C38E9"/>
    <w:rsid w:val="0E8364B2"/>
    <w:rsid w:val="0E8C4867"/>
    <w:rsid w:val="0E8F331F"/>
    <w:rsid w:val="0EA9666D"/>
    <w:rsid w:val="0EBD4D5A"/>
    <w:rsid w:val="0EC74ABB"/>
    <w:rsid w:val="0F0F7765"/>
    <w:rsid w:val="0F262DE9"/>
    <w:rsid w:val="0F302BCE"/>
    <w:rsid w:val="0F390367"/>
    <w:rsid w:val="0F3A43ED"/>
    <w:rsid w:val="0F48768C"/>
    <w:rsid w:val="0F5E2F43"/>
    <w:rsid w:val="0FC272A0"/>
    <w:rsid w:val="0FE06BA8"/>
    <w:rsid w:val="102F6932"/>
    <w:rsid w:val="1032551E"/>
    <w:rsid w:val="103E6872"/>
    <w:rsid w:val="1042155B"/>
    <w:rsid w:val="1043306C"/>
    <w:rsid w:val="105B68CD"/>
    <w:rsid w:val="106831D1"/>
    <w:rsid w:val="106E765E"/>
    <w:rsid w:val="10823C88"/>
    <w:rsid w:val="10B23D35"/>
    <w:rsid w:val="10D329AE"/>
    <w:rsid w:val="10E41A75"/>
    <w:rsid w:val="11007FF4"/>
    <w:rsid w:val="11102757"/>
    <w:rsid w:val="11183F7F"/>
    <w:rsid w:val="114E5A83"/>
    <w:rsid w:val="115320F9"/>
    <w:rsid w:val="11751DEC"/>
    <w:rsid w:val="11957C87"/>
    <w:rsid w:val="119F22C9"/>
    <w:rsid w:val="11B234B8"/>
    <w:rsid w:val="11C51035"/>
    <w:rsid w:val="11D8016D"/>
    <w:rsid w:val="11DC4E1D"/>
    <w:rsid w:val="11E6643F"/>
    <w:rsid w:val="11E916E3"/>
    <w:rsid w:val="11FD16E6"/>
    <w:rsid w:val="12021C1C"/>
    <w:rsid w:val="12072EA1"/>
    <w:rsid w:val="121D44A3"/>
    <w:rsid w:val="123221B4"/>
    <w:rsid w:val="124777FB"/>
    <w:rsid w:val="127A7797"/>
    <w:rsid w:val="129232FC"/>
    <w:rsid w:val="12A87317"/>
    <w:rsid w:val="12B63736"/>
    <w:rsid w:val="12B853B8"/>
    <w:rsid w:val="12D10EF7"/>
    <w:rsid w:val="12F05531"/>
    <w:rsid w:val="12F4402A"/>
    <w:rsid w:val="133252B7"/>
    <w:rsid w:val="13326D56"/>
    <w:rsid w:val="1374328B"/>
    <w:rsid w:val="13746791"/>
    <w:rsid w:val="13750E66"/>
    <w:rsid w:val="13814A37"/>
    <w:rsid w:val="13AB2BBA"/>
    <w:rsid w:val="13BD6E78"/>
    <w:rsid w:val="140048E0"/>
    <w:rsid w:val="143116BC"/>
    <w:rsid w:val="145F2EDC"/>
    <w:rsid w:val="148B6287"/>
    <w:rsid w:val="148F31B4"/>
    <w:rsid w:val="14905478"/>
    <w:rsid w:val="14937388"/>
    <w:rsid w:val="14B5213A"/>
    <w:rsid w:val="14B7292F"/>
    <w:rsid w:val="14BC14C9"/>
    <w:rsid w:val="14D138E7"/>
    <w:rsid w:val="14EA2CA5"/>
    <w:rsid w:val="150F3782"/>
    <w:rsid w:val="1510539C"/>
    <w:rsid w:val="15181F67"/>
    <w:rsid w:val="151C267C"/>
    <w:rsid w:val="152B1893"/>
    <w:rsid w:val="15506206"/>
    <w:rsid w:val="155B25AE"/>
    <w:rsid w:val="15956625"/>
    <w:rsid w:val="15CF3E90"/>
    <w:rsid w:val="15D53140"/>
    <w:rsid w:val="15D74304"/>
    <w:rsid w:val="16023001"/>
    <w:rsid w:val="160A078B"/>
    <w:rsid w:val="1610738C"/>
    <w:rsid w:val="161C5DCD"/>
    <w:rsid w:val="1620483D"/>
    <w:rsid w:val="16382E5C"/>
    <w:rsid w:val="1651585E"/>
    <w:rsid w:val="16623045"/>
    <w:rsid w:val="16852804"/>
    <w:rsid w:val="16A0684C"/>
    <w:rsid w:val="16A46FFC"/>
    <w:rsid w:val="16CE46E6"/>
    <w:rsid w:val="16ED41A2"/>
    <w:rsid w:val="170746E8"/>
    <w:rsid w:val="170874AB"/>
    <w:rsid w:val="17127A9D"/>
    <w:rsid w:val="171D25B5"/>
    <w:rsid w:val="172A3EE6"/>
    <w:rsid w:val="173E1CE0"/>
    <w:rsid w:val="174B5763"/>
    <w:rsid w:val="17553FEC"/>
    <w:rsid w:val="17670AFC"/>
    <w:rsid w:val="176F7BC6"/>
    <w:rsid w:val="17742506"/>
    <w:rsid w:val="17A80538"/>
    <w:rsid w:val="17AD1493"/>
    <w:rsid w:val="17B86FE8"/>
    <w:rsid w:val="17BB436A"/>
    <w:rsid w:val="17E01981"/>
    <w:rsid w:val="17FE51B6"/>
    <w:rsid w:val="180D0899"/>
    <w:rsid w:val="18106027"/>
    <w:rsid w:val="181D00B6"/>
    <w:rsid w:val="18203C23"/>
    <w:rsid w:val="186F11DA"/>
    <w:rsid w:val="187A1D9E"/>
    <w:rsid w:val="187E114C"/>
    <w:rsid w:val="188360C2"/>
    <w:rsid w:val="18AA7B23"/>
    <w:rsid w:val="18BD4B5C"/>
    <w:rsid w:val="18D10DEF"/>
    <w:rsid w:val="18D42709"/>
    <w:rsid w:val="190508AA"/>
    <w:rsid w:val="190B7FE2"/>
    <w:rsid w:val="197403BB"/>
    <w:rsid w:val="199FA620"/>
    <w:rsid w:val="19BC6119"/>
    <w:rsid w:val="19D66DE0"/>
    <w:rsid w:val="1A146F57"/>
    <w:rsid w:val="1A153A02"/>
    <w:rsid w:val="1A1B4F94"/>
    <w:rsid w:val="1A6D5E51"/>
    <w:rsid w:val="1A7A1124"/>
    <w:rsid w:val="1A9539FE"/>
    <w:rsid w:val="1A9D7E76"/>
    <w:rsid w:val="1AF1025D"/>
    <w:rsid w:val="1B053F07"/>
    <w:rsid w:val="1B0D5454"/>
    <w:rsid w:val="1B1F59B3"/>
    <w:rsid w:val="1B255282"/>
    <w:rsid w:val="1B26793A"/>
    <w:rsid w:val="1B3F2E50"/>
    <w:rsid w:val="1B4005F0"/>
    <w:rsid w:val="1B407593"/>
    <w:rsid w:val="1B4A1EB8"/>
    <w:rsid w:val="1B5674A7"/>
    <w:rsid w:val="1B6D0F4C"/>
    <w:rsid w:val="1B721A28"/>
    <w:rsid w:val="1B753A98"/>
    <w:rsid w:val="1B7E5854"/>
    <w:rsid w:val="1B9F7E24"/>
    <w:rsid w:val="1BA116B5"/>
    <w:rsid w:val="1BAC115B"/>
    <w:rsid w:val="1BB324ED"/>
    <w:rsid w:val="1BB96108"/>
    <w:rsid w:val="1BC4638F"/>
    <w:rsid w:val="1BEA5284"/>
    <w:rsid w:val="1C014F51"/>
    <w:rsid w:val="1C050B25"/>
    <w:rsid w:val="1C112A19"/>
    <w:rsid w:val="1C1C09CD"/>
    <w:rsid w:val="1C3B2ECC"/>
    <w:rsid w:val="1C8F0788"/>
    <w:rsid w:val="1CA14515"/>
    <w:rsid w:val="1CAD39BF"/>
    <w:rsid w:val="1CC30CC1"/>
    <w:rsid w:val="1CE07750"/>
    <w:rsid w:val="1CEE1D4E"/>
    <w:rsid w:val="1D0461C1"/>
    <w:rsid w:val="1D053310"/>
    <w:rsid w:val="1D0534EE"/>
    <w:rsid w:val="1D2308A5"/>
    <w:rsid w:val="1D360EF3"/>
    <w:rsid w:val="1D4F2010"/>
    <w:rsid w:val="1D556181"/>
    <w:rsid w:val="1D57257C"/>
    <w:rsid w:val="1D7FCD29"/>
    <w:rsid w:val="1D8F6D27"/>
    <w:rsid w:val="1D9757B8"/>
    <w:rsid w:val="1DB83E14"/>
    <w:rsid w:val="1DC91BD9"/>
    <w:rsid w:val="1DE212E7"/>
    <w:rsid w:val="1DEE6AF7"/>
    <w:rsid w:val="1DFEB328"/>
    <w:rsid w:val="1E8B5750"/>
    <w:rsid w:val="1E940E74"/>
    <w:rsid w:val="1E9573A3"/>
    <w:rsid w:val="1EB33482"/>
    <w:rsid w:val="1EB82E2D"/>
    <w:rsid w:val="1EBA7DCC"/>
    <w:rsid w:val="1EBD007C"/>
    <w:rsid w:val="1ECB5A32"/>
    <w:rsid w:val="1ECC66C7"/>
    <w:rsid w:val="1EEA2AA6"/>
    <w:rsid w:val="1F104103"/>
    <w:rsid w:val="1F3A202A"/>
    <w:rsid w:val="1F50628B"/>
    <w:rsid w:val="1F5129C8"/>
    <w:rsid w:val="1F7D3C11"/>
    <w:rsid w:val="1F7F3408"/>
    <w:rsid w:val="1F8D7298"/>
    <w:rsid w:val="1F905E02"/>
    <w:rsid w:val="1FA4037A"/>
    <w:rsid w:val="1FC00FF9"/>
    <w:rsid w:val="1FD05BFC"/>
    <w:rsid w:val="1FD23CF1"/>
    <w:rsid w:val="1FFF3DA3"/>
    <w:rsid w:val="20075130"/>
    <w:rsid w:val="204725B9"/>
    <w:rsid w:val="204818B2"/>
    <w:rsid w:val="20575085"/>
    <w:rsid w:val="208450AB"/>
    <w:rsid w:val="20A32EE7"/>
    <w:rsid w:val="20A8494F"/>
    <w:rsid w:val="20B02D5E"/>
    <w:rsid w:val="20D6449A"/>
    <w:rsid w:val="20FB30FC"/>
    <w:rsid w:val="21142C35"/>
    <w:rsid w:val="21350F58"/>
    <w:rsid w:val="213637FC"/>
    <w:rsid w:val="213A7D96"/>
    <w:rsid w:val="21411E77"/>
    <w:rsid w:val="214C7E65"/>
    <w:rsid w:val="215918EC"/>
    <w:rsid w:val="218E6A1F"/>
    <w:rsid w:val="21995707"/>
    <w:rsid w:val="21E732DA"/>
    <w:rsid w:val="21FB3DD4"/>
    <w:rsid w:val="220439DC"/>
    <w:rsid w:val="223F69EE"/>
    <w:rsid w:val="22426A81"/>
    <w:rsid w:val="22640084"/>
    <w:rsid w:val="22675F47"/>
    <w:rsid w:val="229517CC"/>
    <w:rsid w:val="22DD45F9"/>
    <w:rsid w:val="22E47442"/>
    <w:rsid w:val="22F43ADB"/>
    <w:rsid w:val="22F675AD"/>
    <w:rsid w:val="23243747"/>
    <w:rsid w:val="233DB8F6"/>
    <w:rsid w:val="23507F83"/>
    <w:rsid w:val="23692D30"/>
    <w:rsid w:val="237A31D2"/>
    <w:rsid w:val="237A432B"/>
    <w:rsid w:val="237C0AB7"/>
    <w:rsid w:val="23845C8B"/>
    <w:rsid w:val="238C1A11"/>
    <w:rsid w:val="23A87FFA"/>
    <w:rsid w:val="23B5188B"/>
    <w:rsid w:val="23B65333"/>
    <w:rsid w:val="23FA7574"/>
    <w:rsid w:val="24252365"/>
    <w:rsid w:val="246350EA"/>
    <w:rsid w:val="246B5AE6"/>
    <w:rsid w:val="246F6B16"/>
    <w:rsid w:val="24C838B1"/>
    <w:rsid w:val="24FC2177"/>
    <w:rsid w:val="24FF5A81"/>
    <w:rsid w:val="251A78A7"/>
    <w:rsid w:val="251E3F80"/>
    <w:rsid w:val="25256100"/>
    <w:rsid w:val="25294252"/>
    <w:rsid w:val="25481F2D"/>
    <w:rsid w:val="256A275E"/>
    <w:rsid w:val="256D71DE"/>
    <w:rsid w:val="25BA10B7"/>
    <w:rsid w:val="25C11C7E"/>
    <w:rsid w:val="25C72B01"/>
    <w:rsid w:val="25C97CDA"/>
    <w:rsid w:val="25D80246"/>
    <w:rsid w:val="26511E80"/>
    <w:rsid w:val="2678204F"/>
    <w:rsid w:val="269A69CE"/>
    <w:rsid w:val="26A01D9A"/>
    <w:rsid w:val="26A62CE4"/>
    <w:rsid w:val="26C85542"/>
    <w:rsid w:val="26DE0FFF"/>
    <w:rsid w:val="26DF51ED"/>
    <w:rsid w:val="27034030"/>
    <w:rsid w:val="272C012E"/>
    <w:rsid w:val="27894817"/>
    <w:rsid w:val="27931132"/>
    <w:rsid w:val="27955426"/>
    <w:rsid w:val="27BE12B6"/>
    <w:rsid w:val="27C56EE4"/>
    <w:rsid w:val="27DC3ED5"/>
    <w:rsid w:val="27F06B31"/>
    <w:rsid w:val="28005B44"/>
    <w:rsid w:val="28117A42"/>
    <w:rsid w:val="282F697C"/>
    <w:rsid w:val="28465CFB"/>
    <w:rsid w:val="2848637B"/>
    <w:rsid w:val="28513710"/>
    <w:rsid w:val="28705DB2"/>
    <w:rsid w:val="28776492"/>
    <w:rsid w:val="2883470A"/>
    <w:rsid w:val="288D2EF3"/>
    <w:rsid w:val="28947C80"/>
    <w:rsid w:val="28A249F0"/>
    <w:rsid w:val="28A86738"/>
    <w:rsid w:val="28C119EC"/>
    <w:rsid w:val="28D916F3"/>
    <w:rsid w:val="28DC6AEC"/>
    <w:rsid w:val="29045650"/>
    <w:rsid w:val="2911360D"/>
    <w:rsid w:val="291E740D"/>
    <w:rsid w:val="2922537A"/>
    <w:rsid w:val="292C71EB"/>
    <w:rsid w:val="29341B27"/>
    <w:rsid w:val="293718DA"/>
    <w:rsid w:val="29467C32"/>
    <w:rsid w:val="295525F6"/>
    <w:rsid w:val="29605A40"/>
    <w:rsid w:val="2964651D"/>
    <w:rsid w:val="29665177"/>
    <w:rsid w:val="29953EB1"/>
    <w:rsid w:val="29A900AD"/>
    <w:rsid w:val="29E60F15"/>
    <w:rsid w:val="29E924EF"/>
    <w:rsid w:val="2A16453D"/>
    <w:rsid w:val="2A3D2B95"/>
    <w:rsid w:val="2A4525E7"/>
    <w:rsid w:val="2A572EE5"/>
    <w:rsid w:val="2A93060F"/>
    <w:rsid w:val="2AA66B32"/>
    <w:rsid w:val="2AB04A53"/>
    <w:rsid w:val="2ACB4D5C"/>
    <w:rsid w:val="2AD16110"/>
    <w:rsid w:val="2AEEDAFF"/>
    <w:rsid w:val="2B0825EF"/>
    <w:rsid w:val="2B3546CE"/>
    <w:rsid w:val="2B4252E8"/>
    <w:rsid w:val="2B564626"/>
    <w:rsid w:val="2B625828"/>
    <w:rsid w:val="2B7F679D"/>
    <w:rsid w:val="2B850A1B"/>
    <w:rsid w:val="2B8872A2"/>
    <w:rsid w:val="2B8F1F12"/>
    <w:rsid w:val="2B9340D5"/>
    <w:rsid w:val="2B991D9C"/>
    <w:rsid w:val="2BBD329B"/>
    <w:rsid w:val="2BC01D55"/>
    <w:rsid w:val="2BD66F96"/>
    <w:rsid w:val="2BDD2063"/>
    <w:rsid w:val="2BE72ED4"/>
    <w:rsid w:val="2BE84EE6"/>
    <w:rsid w:val="2BF977B6"/>
    <w:rsid w:val="2C023A0D"/>
    <w:rsid w:val="2C0C6D70"/>
    <w:rsid w:val="2C474910"/>
    <w:rsid w:val="2C4F65D7"/>
    <w:rsid w:val="2C7F4C74"/>
    <w:rsid w:val="2CBF0FE1"/>
    <w:rsid w:val="2CC44BA2"/>
    <w:rsid w:val="2CCA5809"/>
    <w:rsid w:val="2CCB70BE"/>
    <w:rsid w:val="2CD20E4E"/>
    <w:rsid w:val="2CD807A9"/>
    <w:rsid w:val="2CE47EA8"/>
    <w:rsid w:val="2CF56618"/>
    <w:rsid w:val="2CFF3E2A"/>
    <w:rsid w:val="2D244899"/>
    <w:rsid w:val="2D390CA4"/>
    <w:rsid w:val="2D4E6EEE"/>
    <w:rsid w:val="2D507546"/>
    <w:rsid w:val="2D590D15"/>
    <w:rsid w:val="2D69069E"/>
    <w:rsid w:val="2D6C6966"/>
    <w:rsid w:val="2D986AF6"/>
    <w:rsid w:val="2DA77F75"/>
    <w:rsid w:val="2DF67BE5"/>
    <w:rsid w:val="2E1F0B17"/>
    <w:rsid w:val="2E58378E"/>
    <w:rsid w:val="2E640E25"/>
    <w:rsid w:val="2E6E6091"/>
    <w:rsid w:val="2E906A1F"/>
    <w:rsid w:val="2EA42A46"/>
    <w:rsid w:val="2ECA40D5"/>
    <w:rsid w:val="2ED65D41"/>
    <w:rsid w:val="2EE200D9"/>
    <w:rsid w:val="2EE76970"/>
    <w:rsid w:val="2F26504A"/>
    <w:rsid w:val="2F662512"/>
    <w:rsid w:val="2F6C6CBD"/>
    <w:rsid w:val="2F7E4804"/>
    <w:rsid w:val="2F8E202D"/>
    <w:rsid w:val="2FD85DCA"/>
    <w:rsid w:val="2FDE4773"/>
    <w:rsid w:val="2FF7FD63"/>
    <w:rsid w:val="2FFB5CE0"/>
    <w:rsid w:val="301A1576"/>
    <w:rsid w:val="30392608"/>
    <w:rsid w:val="30546D4C"/>
    <w:rsid w:val="3078466C"/>
    <w:rsid w:val="3092036C"/>
    <w:rsid w:val="30AF383F"/>
    <w:rsid w:val="30B847D6"/>
    <w:rsid w:val="30B95170"/>
    <w:rsid w:val="30D62F4B"/>
    <w:rsid w:val="30E10F56"/>
    <w:rsid w:val="30E430A2"/>
    <w:rsid w:val="30FC686F"/>
    <w:rsid w:val="3103521A"/>
    <w:rsid w:val="310711D6"/>
    <w:rsid w:val="310A4792"/>
    <w:rsid w:val="310C2DA2"/>
    <w:rsid w:val="3122559C"/>
    <w:rsid w:val="312B0DC1"/>
    <w:rsid w:val="313556FA"/>
    <w:rsid w:val="3147351B"/>
    <w:rsid w:val="315F6F15"/>
    <w:rsid w:val="316A4DDC"/>
    <w:rsid w:val="31A22CA5"/>
    <w:rsid w:val="31AA684A"/>
    <w:rsid w:val="31BF18F3"/>
    <w:rsid w:val="31BF487C"/>
    <w:rsid w:val="31DE6595"/>
    <w:rsid w:val="31FD099F"/>
    <w:rsid w:val="32317BCD"/>
    <w:rsid w:val="324018DC"/>
    <w:rsid w:val="325B3061"/>
    <w:rsid w:val="325B5F6D"/>
    <w:rsid w:val="326439B4"/>
    <w:rsid w:val="327513C2"/>
    <w:rsid w:val="327F628A"/>
    <w:rsid w:val="32AE5496"/>
    <w:rsid w:val="32C25F8D"/>
    <w:rsid w:val="32CA7A5A"/>
    <w:rsid w:val="32CD49D1"/>
    <w:rsid w:val="32D472BC"/>
    <w:rsid w:val="32D96E0B"/>
    <w:rsid w:val="32E245AC"/>
    <w:rsid w:val="33377EDC"/>
    <w:rsid w:val="333A1357"/>
    <w:rsid w:val="335D6872"/>
    <w:rsid w:val="33646E0E"/>
    <w:rsid w:val="338074FD"/>
    <w:rsid w:val="33A57F31"/>
    <w:rsid w:val="33F033E2"/>
    <w:rsid w:val="34103116"/>
    <w:rsid w:val="34400212"/>
    <w:rsid w:val="34401E05"/>
    <w:rsid w:val="34546B00"/>
    <w:rsid w:val="345F4C5C"/>
    <w:rsid w:val="347B3085"/>
    <w:rsid w:val="347F25C8"/>
    <w:rsid w:val="347F517A"/>
    <w:rsid w:val="349210F0"/>
    <w:rsid w:val="349E486F"/>
    <w:rsid w:val="34A03779"/>
    <w:rsid w:val="34A63079"/>
    <w:rsid w:val="34CB359A"/>
    <w:rsid w:val="34D26316"/>
    <w:rsid w:val="35055057"/>
    <w:rsid w:val="353D4310"/>
    <w:rsid w:val="3548386E"/>
    <w:rsid w:val="35603106"/>
    <w:rsid w:val="357770CA"/>
    <w:rsid w:val="359278E5"/>
    <w:rsid w:val="359F1F4A"/>
    <w:rsid w:val="35CB5994"/>
    <w:rsid w:val="35D227AA"/>
    <w:rsid w:val="35D5639C"/>
    <w:rsid w:val="35F93FD8"/>
    <w:rsid w:val="3612723C"/>
    <w:rsid w:val="36301E48"/>
    <w:rsid w:val="36534C76"/>
    <w:rsid w:val="367F23F7"/>
    <w:rsid w:val="368F31DE"/>
    <w:rsid w:val="36B9463C"/>
    <w:rsid w:val="36C347BE"/>
    <w:rsid w:val="36CC4FE3"/>
    <w:rsid w:val="36D40F7B"/>
    <w:rsid w:val="36D61AA4"/>
    <w:rsid w:val="36D81480"/>
    <w:rsid w:val="36D865B6"/>
    <w:rsid w:val="36F05AA8"/>
    <w:rsid w:val="36FB7FBB"/>
    <w:rsid w:val="37155BD2"/>
    <w:rsid w:val="37183B9F"/>
    <w:rsid w:val="371E6F2D"/>
    <w:rsid w:val="37264546"/>
    <w:rsid w:val="37317505"/>
    <w:rsid w:val="373F1EE2"/>
    <w:rsid w:val="374F5E03"/>
    <w:rsid w:val="37575F81"/>
    <w:rsid w:val="375D2008"/>
    <w:rsid w:val="377D25C1"/>
    <w:rsid w:val="378B0569"/>
    <w:rsid w:val="378F5116"/>
    <w:rsid w:val="379137DD"/>
    <w:rsid w:val="37A62276"/>
    <w:rsid w:val="37BF32CF"/>
    <w:rsid w:val="37C27269"/>
    <w:rsid w:val="37E24756"/>
    <w:rsid w:val="37FDAE3A"/>
    <w:rsid w:val="37FFFBED"/>
    <w:rsid w:val="380371F5"/>
    <w:rsid w:val="380419AE"/>
    <w:rsid w:val="382D5776"/>
    <w:rsid w:val="382F5129"/>
    <w:rsid w:val="38427666"/>
    <w:rsid w:val="385C37B9"/>
    <w:rsid w:val="38643506"/>
    <w:rsid w:val="38842FF5"/>
    <w:rsid w:val="38A67F3D"/>
    <w:rsid w:val="38AA099C"/>
    <w:rsid w:val="38AE06CE"/>
    <w:rsid w:val="38AF103D"/>
    <w:rsid w:val="38BE2634"/>
    <w:rsid w:val="38BF61EA"/>
    <w:rsid w:val="38C119D3"/>
    <w:rsid w:val="38CA1264"/>
    <w:rsid w:val="38D22BEF"/>
    <w:rsid w:val="38DE58E4"/>
    <w:rsid w:val="38E27E54"/>
    <w:rsid w:val="38EB0CAD"/>
    <w:rsid w:val="38ED39BF"/>
    <w:rsid w:val="38F632DA"/>
    <w:rsid w:val="38F91A79"/>
    <w:rsid w:val="39010302"/>
    <w:rsid w:val="390C16BC"/>
    <w:rsid w:val="392D7991"/>
    <w:rsid w:val="392F3B3A"/>
    <w:rsid w:val="39337608"/>
    <w:rsid w:val="393F3725"/>
    <w:rsid w:val="39517859"/>
    <w:rsid w:val="395B74B6"/>
    <w:rsid w:val="39691C25"/>
    <w:rsid w:val="39A75816"/>
    <w:rsid w:val="39F723FC"/>
    <w:rsid w:val="3A1949FC"/>
    <w:rsid w:val="3A1D2760"/>
    <w:rsid w:val="3A2A0730"/>
    <w:rsid w:val="3A5279C5"/>
    <w:rsid w:val="3A567F59"/>
    <w:rsid w:val="3A5E312C"/>
    <w:rsid w:val="3A6A4172"/>
    <w:rsid w:val="3A6F15BD"/>
    <w:rsid w:val="3A953B24"/>
    <w:rsid w:val="3AB45ED5"/>
    <w:rsid w:val="3ACE4BEB"/>
    <w:rsid w:val="3AD63B91"/>
    <w:rsid w:val="3AE7141F"/>
    <w:rsid w:val="3B591472"/>
    <w:rsid w:val="3B6A3FB9"/>
    <w:rsid w:val="3B6D5D68"/>
    <w:rsid w:val="3B7B4724"/>
    <w:rsid w:val="3B7FC3F3"/>
    <w:rsid w:val="3B956203"/>
    <w:rsid w:val="3B9C5BE4"/>
    <w:rsid w:val="3BA014B7"/>
    <w:rsid w:val="3BBC55C6"/>
    <w:rsid w:val="3BCB62AC"/>
    <w:rsid w:val="3BD42846"/>
    <w:rsid w:val="3BF16D08"/>
    <w:rsid w:val="3BFEFFC5"/>
    <w:rsid w:val="3C184C00"/>
    <w:rsid w:val="3C502D8F"/>
    <w:rsid w:val="3C532A76"/>
    <w:rsid w:val="3C7126D7"/>
    <w:rsid w:val="3C8A268F"/>
    <w:rsid w:val="3C8D33E4"/>
    <w:rsid w:val="3C954BF0"/>
    <w:rsid w:val="3C9D0DA1"/>
    <w:rsid w:val="3CAB1AC2"/>
    <w:rsid w:val="3CB76B37"/>
    <w:rsid w:val="3CBA3FB9"/>
    <w:rsid w:val="3CD509B7"/>
    <w:rsid w:val="3CDE36EB"/>
    <w:rsid w:val="3CE47A65"/>
    <w:rsid w:val="3CF54D35"/>
    <w:rsid w:val="3D0A000F"/>
    <w:rsid w:val="3D2B6CD2"/>
    <w:rsid w:val="3D49101D"/>
    <w:rsid w:val="3D5C249C"/>
    <w:rsid w:val="3D83391F"/>
    <w:rsid w:val="3D8B180E"/>
    <w:rsid w:val="3DA06B63"/>
    <w:rsid w:val="3DC4DB47"/>
    <w:rsid w:val="3DC80217"/>
    <w:rsid w:val="3DD219F1"/>
    <w:rsid w:val="3DE91E13"/>
    <w:rsid w:val="3DF163E6"/>
    <w:rsid w:val="3E012549"/>
    <w:rsid w:val="3E1263B5"/>
    <w:rsid w:val="3E24485E"/>
    <w:rsid w:val="3E252F75"/>
    <w:rsid w:val="3E3B59BE"/>
    <w:rsid w:val="3E41218E"/>
    <w:rsid w:val="3E7C4919"/>
    <w:rsid w:val="3E9B295A"/>
    <w:rsid w:val="3ECD3D7F"/>
    <w:rsid w:val="3ECF5531"/>
    <w:rsid w:val="3ED22521"/>
    <w:rsid w:val="3ED93ADB"/>
    <w:rsid w:val="3EF67EE4"/>
    <w:rsid w:val="3F3F618C"/>
    <w:rsid w:val="3F43025F"/>
    <w:rsid w:val="3F4613D9"/>
    <w:rsid w:val="3F574140"/>
    <w:rsid w:val="3F621086"/>
    <w:rsid w:val="3F7A574F"/>
    <w:rsid w:val="3FA67A66"/>
    <w:rsid w:val="3FA97826"/>
    <w:rsid w:val="3FAED784"/>
    <w:rsid w:val="3FAF560E"/>
    <w:rsid w:val="3FCB9C55"/>
    <w:rsid w:val="3FCE0156"/>
    <w:rsid w:val="3FD329EE"/>
    <w:rsid w:val="3FDA07BF"/>
    <w:rsid w:val="3FDF3C16"/>
    <w:rsid w:val="3FEE58A6"/>
    <w:rsid w:val="400D03E6"/>
    <w:rsid w:val="4020339F"/>
    <w:rsid w:val="40384DF4"/>
    <w:rsid w:val="40550FE3"/>
    <w:rsid w:val="405F4956"/>
    <w:rsid w:val="4090365D"/>
    <w:rsid w:val="40B52A7E"/>
    <w:rsid w:val="40C96523"/>
    <w:rsid w:val="40DA035F"/>
    <w:rsid w:val="40E1289B"/>
    <w:rsid w:val="40E60EF4"/>
    <w:rsid w:val="41265CFF"/>
    <w:rsid w:val="413208B7"/>
    <w:rsid w:val="41351063"/>
    <w:rsid w:val="4153577C"/>
    <w:rsid w:val="41574469"/>
    <w:rsid w:val="417D1660"/>
    <w:rsid w:val="41921750"/>
    <w:rsid w:val="419B136E"/>
    <w:rsid w:val="4221575B"/>
    <w:rsid w:val="422E7A37"/>
    <w:rsid w:val="423D570B"/>
    <w:rsid w:val="424D7A40"/>
    <w:rsid w:val="42573479"/>
    <w:rsid w:val="426023EA"/>
    <w:rsid w:val="4267251E"/>
    <w:rsid w:val="427457B8"/>
    <w:rsid w:val="42824099"/>
    <w:rsid w:val="4283758B"/>
    <w:rsid w:val="428C2C80"/>
    <w:rsid w:val="428F29B1"/>
    <w:rsid w:val="42B85E6A"/>
    <w:rsid w:val="42CD40E2"/>
    <w:rsid w:val="42D12466"/>
    <w:rsid w:val="42D75FD4"/>
    <w:rsid w:val="42F17EA0"/>
    <w:rsid w:val="430D5924"/>
    <w:rsid w:val="434F0231"/>
    <w:rsid w:val="43601C1F"/>
    <w:rsid w:val="4361242C"/>
    <w:rsid w:val="436847C7"/>
    <w:rsid w:val="436F514A"/>
    <w:rsid w:val="439075CD"/>
    <w:rsid w:val="43BB221B"/>
    <w:rsid w:val="43C205EE"/>
    <w:rsid w:val="43C4067F"/>
    <w:rsid w:val="43EA0ABB"/>
    <w:rsid w:val="443D252D"/>
    <w:rsid w:val="44446557"/>
    <w:rsid w:val="445B394D"/>
    <w:rsid w:val="4461259A"/>
    <w:rsid w:val="44887352"/>
    <w:rsid w:val="44C6008C"/>
    <w:rsid w:val="44DE6674"/>
    <w:rsid w:val="44F26EC6"/>
    <w:rsid w:val="45320EA1"/>
    <w:rsid w:val="454E1831"/>
    <w:rsid w:val="45525385"/>
    <w:rsid w:val="455D6A36"/>
    <w:rsid w:val="45870C53"/>
    <w:rsid w:val="459F0E20"/>
    <w:rsid w:val="45BA7A29"/>
    <w:rsid w:val="45C35F49"/>
    <w:rsid w:val="45EA0DC5"/>
    <w:rsid w:val="460101BC"/>
    <w:rsid w:val="460E5EE3"/>
    <w:rsid w:val="462F5733"/>
    <w:rsid w:val="463A65C6"/>
    <w:rsid w:val="466F1D6B"/>
    <w:rsid w:val="467F003E"/>
    <w:rsid w:val="468477C0"/>
    <w:rsid w:val="46AE2D6E"/>
    <w:rsid w:val="46B968A1"/>
    <w:rsid w:val="46CA6D69"/>
    <w:rsid w:val="46DA057B"/>
    <w:rsid w:val="46E8649C"/>
    <w:rsid w:val="46FE3243"/>
    <w:rsid w:val="471611BF"/>
    <w:rsid w:val="473A07C7"/>
    <w:rsid w:val="47443640"/>
    <w:rsid w:val="47463FE0"/>
    <w:rsid w:val="475920C9"/>
    <w:rsid w:val="475B1E2B"/>
    <w:rsid w:val="47687AA2"/>
    <w:rsid w:val="477838E5"/>
    <w:rsid w:val="478902C6"/>
    <w:rsid w:val="479C4FDD"/>
    <w:rsid w:val="479F6558"/>
    <w:rsid w:val="47CD066A"/>
    <w:rsid w:val="47D97255"/>
    <w:rsid w:val="47E2243C"/>
    <w:rsid w:val="47F97308"/>
    <w:rsid w:val="480A7281"/>
    <w:rsid w:val="481D52D6"/>
    <w:rsid w:val="482B4A02"/>
    <w:rsid w:val="484578F1"/>
    <w:rsid w:val="484B1829"/>
    <w:rsid w:val="485645E6"/>
    <w:rsid w:val="486F0B21"/>
    <w:rsid w:val="48987B39"/>
    <w:rsid w:val="48A921B2"/>
    <w:rsid w:val="48CA2F0E"/>
    <w:rsid w:val="48E55426"/>
    <w:rsid w:val="48E84DF5"/>
    <w:rsid w:val="48FE4C2B"/>
    <w:rsid w:val="493E44C9"/>
    <w:rsid w:val="49540249"/>
    <w:rsid w:val="499D13E9"/>
    <w:rsid w:val="49A77A39"/>
    <w:rsid w:val="49BC6EE7"/>
    <w:rsid w:val="49C24020"/>
    <w:rsid w:val="49CC53B5"/>
    <w:rsid w:val="49D61DA4"/>
    <w:rsid w:val="49F153FE"/>
    <w:rsid w:val="4A2408CD"/>
    <w:rsid w:val="4A276121"/>
    <w:rsid w:val="4A4555C9"/>
    <w:rsid w:val="4A4666CF"/>
    <w:rsid w:val="4A66653B"/>
    <w:rsid w:val="4A6C7001"/>
    <w:rsid w:val="4A8A155C"/>
    <w:rsid w:val="4AA56185"/>
    <w:rsid w:val="4ABA5341"/>
    <w:rsid w:val="4AC03044"/>
    <w:rsid w:val="4AC93424"/>
    <w:rsid w:val="4AE26F61"/>
    <w:rsid w:val="4AFF5FAF"/>
    <w:rsid w:val="4B040A00"/>
    <w:rsid w:val="4B193808"/>
    <w:rsid w:val="4B202F24"/>
    <w:rsid w:val="4B534D01"/>
    <w:rsid w:val="4B650AC9"/>
    <w:rsid w:val="4B69387E"/>
    <w:rsid w:val="4B7B5099"/>
    <w:rsid w:val="4B820701"/>
    <w:rsid w:val="4BB93193"/>
    <w:rsid w:val="4BC910B3"/>
    <w:rsid w:val="4BDE170F"/>
    <w:rsid w:val="4BE219CB"/>
    <w:rsid w:val="4BFC05F3"/>
    <w:rsid w:val="4C2D7E0C"/>
    <w:rsid w:val="4C390B7D"/>
    <w:rsid w:val="4C414635"/>
    <w:rsid w:val="4C424174"/>
    <w:rsid w:val="4C562A95"/>
    <w:rsid w:val="4C5C381C"/>
    <w:rsid w:val="4C624678"/>
    <w:rsid w:val="4C812562"/>
    <w:rsid w:val="4C851192"/>
    <w:rsid w:val="4C9B2D84"/>
    <w:rsid w:val="4CA87DE9"/>
    <w:rsid w:val="4CC51A03"/>
    <w:rsid w:val="4CE04906"/>
    <w:rsid w:val="4CE66CB8"/>
    <w:rsid w:val="4CFE217A"/>
    <w:rsid w:val="4D240F68"/>
    <w:rsid w:val="4D326880"/>
    <w:rsid w:val="4D3D4B44"/>
    <w:rsid w:val="4D3D691B"/>
    <w:rsid w:val="4D4C31EF"/>
    <w:rsid w:val="4D4E6DF8"/>
    <w:rsid w:val="4D54628D"/>
    <w:rsid w:val="4D5E2A38"/>
    <w:rsid w:val="4D721FD5"/>
    <w:rsid w:val="4D791440"/>
    <w:rsid w:val="4DC6553F"/>
    <w:rsid w:val="4DF70587"/>
    <w:rsid w:val="4DF84D9E"/>
    <w:rsid w:val="4DFD396E"/>
    <w:rsid w:val="4E0A2602"/>
    <w:rsid w:val="4E111867"/>
    <w:rsid w:val="4E180CA2"/>
    <w:rsid w:val="4E7526F2"/>
    <w:rsid w:val="4E7868FF"/>
    <w:rsid w:val="4EA520EC"/>
    <w:rsid w:val="4EA62D06"/>
    <w:rsid w:val="4EBC40D4"/>
    <w:rsid w:val="4ED78AEC"/>
    <w:rsid w:val="4EF06591"/>
    <w:rsid w:val="4F0E736B"/>
    <w:rsid w:val="4F152B9D"/>
    <w:rsid w:val="4F183495"/>
    <w:rsid w:val="4F204831"/>
    <w:rsid w:val="4F2819DD"/>
    <w:rsid w:val="4F387AE7"/>
    <w:rsid w:val="4F650374"/>
    <w:rsid w:val="4F7356E3"/>
    <w:rsid w:val="4F77218C"/>
    <w:rsid w:val="4F7FF5DE"/>
    <w:rsid w:val="4F9718C7"/>
    <w:rsid w:val="4FB603FC"/>
    <w:rsid w:val="4FDB4DE3"/>
    <w:rsid w:val="501A7FEB"/>
    <w:rsid w:val="50255730"/>
    <w:rsid w:val="50290A0F"/>
    <w:rsid w:val="50443023"/>
    <w:rsid w:val="506C4D38"/>
    <w:rsid w:val="506F2271"/>
    <w:rsid w:val="508E1E9C"/>
    <w:rsid w:val="50BF208E"/>
    <w:rsid w:val="50C72752"/>
    <w:rsid w:val="50F22ADF"/>
    <w:rsid w:val="50F23912"/>
    <w:rsid w:val="50F87D10"/>
    <w:rsid w:val="5144525E"/>
    <w:rsid w:val="51520766"/>
    <w:rsid w:val="51A348DB"/>
    <w:rsid w:val="51A43C08"/>
    <w:rsid w:val="51AF18E5"/>
    <w:rsid w:val="51BD77F6"/>
    <w:rsid w:val="51F37AC1"/>
    <w:rsid w:val="51F87B3A"/>
    <w:rsid w:val="520330D9"/>
    <w:rsid w:val="52164D3C"/>
    <w:rsid w:val="52267E08"/>
    <w:rsid w:val="524325EA"/>
    <w:rsid w:val="5248409C"/>
    <w:rsid w:val="52740A6B"/>
    <w:rsid w:val="528D7D6C"/>
    <w:rsid w:val="52917F04"/>
    <w:rsid w:val="529B4057"/>
    <w:rsid w:val="52A94EDB"/>
    <w:rsid w:val="52C91528"/>
    <w:rsid w:val="52CA6B8A"/>
    <w:rsid w:val="52D10231"/>
    <w:rsid w:val="52DE56E4"/>
    <w:rsid w:val="52E543BD"/>
    <w:rsid w:val="5306307B"/>
    <w:rsid w:val="531D29B8"/>
    <w:rsid w:val="532C43E8"/>
    <w:rsid w:val="533D2E39"/>
    <w:rsid w:val="53460F4F"/>
    <w:rsid w:val="534D13BF"/>
    <w:rsid w:val="53583C79"/>
    <w:rsid w:val="53717080"/>
    <w:rsid w:val="53721384"/>
    <w:rsid w:val="537F1EC6"/>
    <w:rsid w:val="539248DD"/>
    <w:rsid w:val="53A501BF"/>
    <w:rsid w:val="53A85BBF"/>
    <w:rsid w:val="53AD47AE"/>
    <w:rsid w:val="53C72D2D"/>
    <w:rsid w:val="53C7338F"/>
    <w:rsid w:val="53E50A88"/>
    <w:rsid w:val="540A330F"/>
    <w:rsid w:val="543F2CFB"/>
    <w:rsid w:val="54446D3B"/>
    <w:rsid w:val="54786B3E"/>
    <w:rsid w:val="54863F97"/>
    <w:rsid w:val="548771AD"/>
    <w:rsid w:val="54AA56D9"/>
    <w:rsid w:val="54CB76AA"/>
    <w:rsid w:val="54E2006E"/>
    <w:rsid w:val="54ED03C5"/>
    <w:rsid w:val="54F21C88"/>
    <w:rsid w:val="55262899"/>
    <w:rsid w:val="552D3C37"/>
    <w:rsid w:val="5532037A"/>
    <w:rsid w:val="553F103D"/>
    <w:rsid w:val="5554047C"/>
    <w:rsid w:val="555C2189"/>
    <w:rsid w:val="5564784F"/>
    <w:rsid w:val="55680A45"/>
    <w:rsid w:val="556F5D85"/>
    <w:rsid w:val="55870372"/>
    <w:rsid w:val="55911DB8"/>
    <w:rsid w:val="55B273B6"/>
    <w:rsid w:val="55C928C4"/>
    <w:rsid w:val="55D60E32"/>
    <w:rsid w:val="5629509C"/>
    <w:rsid w:val="563A2382"/>
    <w:rsid w:val="56403078"/>
    <w:rsid w:val="56685EA9"/>
    <w:rsid w:val="56A02E2D"/>
    <w:rsid w:val="56B81984"/>
    <w:rsid w:val="56CC0656"/>
    <w:rsid w:val="56D64F89"/>
    <w:rsid w:val="57002BC8"/>
    <w:rsid w:val="570F1FB1"/>
    <w:rsid w:val="571D70C6"/>
    <w:rsid w:val="573D06ED"/>
    <w:rsid w:val="57457932"/>
    <w:rsid w:val="57613B21"/>
    <w:rsid w:val="5761628C"/>
    <w:rsid w:val="57735050"/>
    <w:rsid w:val="5781760A"/>
    <w:rsid w:val="578A75AC"/>
    <w:rsid w:val="57A4005D"/>
    <w:rsid w:val="57AA1051"/>
    <w:rsid w:val="57CA3E56"/>
    <w:rsid w:val="57D43338"/>
    <w:rsid w:val="58407986"/>
    <w:rsid w:val="58837E4A"/>
    <w:rsid w:val="58854301"/>
    <w:rsid w:val="588854D5"/>
    <w:rsid w:val="58951D97"/>
    <w:rsid w:val="58B23E9D"/>
    <w:rsid w:val="58C114DA"/>
    <w:rsid w:val="58D664EC"/>
    <w:rsid w:val="58E04A29"/>
    <w:rsid w:val="58E05A75"/>
    <w:rsid w:val="58F00F6D"/>
    <w:rsid w:val="59181064"/>
    <w:rsid w:val="592864D9"/>
    <w:rsid w:val="592B0DD4"/>
    <w:rsid w:val="596001C8"/>
    <w:rsid w:val="59885092"/>
    <w:rsid w:val="598933A5"/>
    <w:rsid w:val="598B5575"/>
    <w:rsid w:val="599148FD"/>
    <w:rsid w:val="59952C63"/>
    <w:rsid w:val="59A71275"/>
    <w:rsid w:val="59D00298"/>
    <w:rsid w:val="59E07D2E"/>
    <w:rsid w:val="59E534DC"/>
    <w:rsid w:val="59F65378"/>
    <w:rsid w:val="5A050D2A"/>
    <w:rsid w:val="5A0800C9"/>
    <w:rsid w:val="5A1E5169"/>
    <w:rsid w:val="5A387EC6"/>
    <w:rsid w:val="5A476011"/>
    <w:rsid w:val="5A4A4C96"/>
    <w:rsid w:val="5A5B1ABE"/>
    <w:rsid w:val="5A6B2EF5"/>
    <w:rsid w:val="5A7B5C41"/>
    <w:rsid w:val="5A7D4868"/>
    <w:rsid w:val="5AA539F9"/>
    <w:rsid w:val="5ADD464E"/>
    <w:rsid w:val="5AFA791D"/>
    <w:rsid w:val="5B022A80"/>
    <w:rsid w:val="5B115462"/>
    <w:rsid w:val="5B117E9D"/>
    <w:rsid w:val="5B126865"/>
    <w:rsid w:val="5B1540DE"/>
    <w:rsid w:val="5B486854"/>
    <w:rsid w:val="5B59509D"/>
    <w:rsid w:val="5B752063"/>
    <w:rsid w:val="5B776554"/>
    <w:rsid w:val="5B8258B6"/>
    <w:rsid w:val="5BD603EB"/>
    <w:rsid w:val="5BE864F2"/>
    <w:rsid w:val="5BFF2E6D"/>
    <w:rsid w:val="5C1178F0"/>
    <w:rsid w:val="5C5408AF"/>
    <w:rsid w:val="5C61236B"/>
    <w:rsid w:val="5C6E24AF"/>
    <w:rsid w:val="5C8518F7"/>
    <w:rsid w:val="5CE87A31"/>
    <w:rsid w:val="5CFFAD02"/>
    <w:rsid w:val="5D072D1F"/>
    <w:rsid w:val="5D171511"/>
    <w:rsid w:val="5D1A7895"/>
    <w:rsid w:val="5D1B0934"/>
    <w:rsid w:val="5D3D1BAD"/>
    <w:rsid w:val="5D4B080D"/>
    <w:rsid w:val="5D6430FB"/>
    <w:rsid w:val="5D8F30AC"/>
    <w:rsid w:val="5DAF4C55"/>
    <w:rsid w:val="5DB7207B"/>
    <w:rsid w:val="5DF71DE6"/>
    <w:rsid w:val="5DFF36A0"/>
    <w:rsid w:val="5E1E5DF3"/>
    <w:rsid w:val="5E1F5D88"/>
    <w:rsid w:val="5E2D5500"/>
    <w:rsid w:val="5E5E56D9"/>
    <w:rsid w:val="5E724E7F"/>
    <w:rsid w:val="5E825E2C"/>
    <w:rsid w:val="5E8B3AA1"/>
    <w:rsid w:val="5E932DBE"/>
    <w:rsid w:val="5EF83B64"/>
    <w:rsid w:val="5EFF1037"/>
    <w:rsid w:val="5F062FBB"/>
    <w:rsid w:val="5F0D18B5"/>
    <w:rsid w:val="5F243AE1"/>
    <w:rsid w:val="5F27024B"/>
    <w:rsid w:val="5F3017AB"/>
    <w:rsid w:val="5F3D5988"/>
    <w:rsid w:val="5F4323DC"/>
    <w:rsid w:val="5F455419"/>
    <w:rsid w:val="5F5748EC"/>
    <w:rsid w:val="5F5A95DC"/>
    <w:rsid w:val="5F6319F4"/>
    <w:rsid w:val="5F799145"/>
    <w:rsid w:val="5F9D72F7"/>
    <w:rsid w:val="5FBE75A2"/>
    <w:rsid w:val="5FC52C1E"/>
    <w:rsid w:val="5FC630E8"/>
    <w:rsid w:val="5FC77F75"/>
    <w:rsid w:val="5FD463BA"/>
    <w:rsid w:val="5FD722E5"/>
    <w:rsid w:val="5FD72AEB"/>
    <w:rsid w:val="5FED8DF5"/>
    <w:rsid w:val="5FEE4018"/>
    <w:rsid w:val="5FF10AC5"/>
    <w:rsid w:val="5FF2629E"/>
    <w:rsid w:val="600221EF"/>
    <w:rsid w:val="600B1408"/>
    <w:rsid w:val="60200516"/>
    <w:rsid w:val="603F35FE"/>
    <w:rsid w:val="605966B4"/>
    <w:rsid w:val="60670550"/>
    <w:rsid w:val="60817384"/>
    <w:rsid w:val="60860A06"/>
    <w:rsid w:val="609A5BA3"/>
    <w:rsid w:val="609B470C"/>
    <w:rsid w:val="60A20852"/>
    <w:rsid w:val="60B91157"/>
    <w:rsid w:val="60C265B8"/>
    <w:rsid w:val="61067F50"/>
    <w:rsid w:val="610C5D23"/>
    <w:rsid w:val="61115AF2"/>
    <w:rsid w:val="611D42C8"/>
    <w:rsid w:val="616942E5"/>
    <w:rsid w:val="619D2AE3"/>
    <w:rsid w:val="61BB17F3"/>
    <w:rsid w:val="61BFE19F"/>
    <w:rsid w:val="61D22E9A"/>
    <w:rsid w:val="61DC1919"/>
    <w:rsid w:val="61DE17A8"/>
    <w:rsid w:val="61E53416"/>
    <w:rsid w:val="61EB6D3E"/>
    <w:rsid w:val="62061760"/>
    <w:rsid w:val="62072CD2"/>
    <w:rsid w:val="620E0A29"/>
    <w:rsid w:val="6226443E"/>
    <w:rsid w:val="623A7B79"/>
    <w:rsid w:val="628951F9"/>
    <w:rsid w:val="62A76240"/>
    <w:rsid w:val="62B0164B"/>
    <w:rsid w:val="62B37BF0"/>
    <w:rsid w:val="62C33E18"/>
    <w:rsid w:val="62C87120"/>
    <w:rsid w:val="62D0194A"/>
    <w:rsid w:val="62DF5A9C"/>
    <w:rsid w:val="62F21929"/>
    <w:rsid w:val="6331343D"/>
    <w:rsid w:val="63407A05"/>
    <w:rsid w:val="63480D4C"/>
    <w:rsid w:val="63A9081C"/>
    <w:rsid w:val="63BF18D6"/>
    <w:rsid w:val="63C51EC4"/>
    <w:rsid w:val="63CB4C7F"/>
    <w:rsid w:val="63F16CDA"/>
    <w:rsid w:val="63F84591"/>
    <w:rsid w:val="63FC1A0B"/>
    <w:rsid w:val="642A5623"/>
    <w:rsid w:val="642B3170"/>
    <w:rsid w:val="642D0D6C"/>
    <w:rsid w:val="6453218C"/>
    <w:rsid w:val="646C14EA"/>
    <w:rsid w:val="64A24DEF"/>
    <w:rsid w:val="64A6019A"/>
    <w:rsid w:val="64C37022"/>
    <w:rsid w:val="64CB1B88"/>
    <w:rsid w:val="64EA4B5D"/>
    <w:rsid w:val="64F8376E"/>
    <w:rsid w:val="65C55DE2"/>
    <w:rsid w:val="65CC064D"/>
    <w:rsid w:val="65D21F7E"/>
    <w:rsid w:val="65DB4702"/>
    <w:rsid w:val="65EF391A"/>
    <w:rsid w:val="65FFCE69"/>
    <w:rsid w:val="66337239"/>
    <w:rsid w:val="664C4A97"/>
    <w:rsid w:val="66751923"/>
    <w:rsid w:val="66AD4AFC"/>
    <w:rsid w:val="66BA0374"/>
    <w:rsid w:val="66CC03E8"/>
    <w:rsid w:val="66D60AC2"/>
    <w:rsid w:val="66DA68B9"/>
    <w:rsid w:val="66FC56AC"/>
    <w:rsid w:val="66FD2A39"/>
    <w:rsid w:val="67191C1E"/>
    <w:rsid w:val="672639FF"/>
    <w:rsid w:val="6736596C"/>
    <w:rsid w:val="673C3F6A"/>
    <w:rsid w:val="676D27FB"/>
    <w:rsid w:val="677F036C"/>
    <w:rsid w:val="6793257B"/>
    <w:rsid w:val="67933659"/>
    <w:rsid w:val="679FBA71"/>
    <w:rsid w:val="67B10DDA"/>
    <w:rsid w:val="67B56F9C"/>
    <w:rsid w:val="67DF8CFF"/>
    <w:rsid w:val="681B3C37"/>
    <w:rsid w:val="68396938"/>
    <w:rsid w:val="684D5A36"/>
    <w:rsid w:val="68562010"/>
    <w:rsid w:val="68576606"/>
    <w:rsid w:val="6874390F"/>
    <w:rsid w:val="689802CC"/>
    <w:rsid w:val="68BB8716"/>
    <w:rsid w:val="68CF6D56"/>
    <w:rsid w:val="68D73A93"/>
    <w:rsid w:val="68DB25A9"/>
    <w:rsid w:val="68E33B9F"/>
    <w:rsid w:val="68E437D6"/>
    <w:rsid w:val="68EF1E86"/>
    <w:rsid w:val="69061B50"/>
    <w:rsid w:val="690817D5"/>
    <w:rsid w:val="691D013A"/>
    <w:rsid w:val="69360A5A"/>
    <w:rsid w:val="693C0025"/>
    <w:rsid w:val="695F2070"/>
    <w:rsid w:val="69601C57"/>
    <w:rsid w:val="696419F5"/>
    <w:rsid w:val="69B0281A"/>
    <w:rsid w:val="69BF2374"/>
    <w:rsid w:val="69EE506E"/>
    <w:rsid w:val="6A16667E"/>
    <w:rsid w:val="6A2056A5"/>
    <w:rsid w:val="6A230AD6"/>
    <w:rsid w:val="6A2C518B"/>
    <w:rsid w:val="6A2D4054"/>
    <w:rsid w:val="6A570BC4"/>
    <w:rsid w:val="6A5F0B8A"/>
    <w:rsid w:val="6A666813"/>
    <w:rsid w:val="6A8B20AC"/>
    <w:rsid w:val="6A920E49"/>
    <w:rsid w:val="6A9800AD"/>
    <w:rsid w:val="6AAC45EB"/>
    <w:rsid w:val="6AB5606B"/>
    <w:rsid w:val="6AE06874"/>
    <w:rsid w:val="6AF85892"/>
    <w:rsid w:val="6B3664DB"/>
    <w:rsid w:val="6B3D1644"/>
    <w:rsid w:val="6B4F3C49"/>
    <w:rsid w:val="6B622C76"/>
    <w:rsid w:val="6B803BEB"/>
    <w:rsid w:val="6BAB614E"/>
    <w:rsid w:val="6BBF1A87"/>
    <w:rsid w:val="6BBF6C56"/>
    <w:rsid w:val="6BF23B5E"/>
    <w:rsid w:val="6C004664"/>
    <w:rsid w:val="6C0C215A"/>
    <w:rsid w:val="6C1F4FF0"/>
    <w:rsid w:val="6C464FAD"/>
    <w:rsid w:val="6C472C95"/>
    <w:rsid w:val="6C5F7D1E"/>
    <w:rsid w:val="6C604CA4"/>
    <w:rsid w:val="6C6C6A39"/>
    <w:rsid w:val="6C8A6658"/>
    <w:rsid w:val="6C9879F2"/>
    <w:rsid w:val="6C9C2065"/>
    <w:rsid w:val="6C9D0B3F"/>
    <w:rsid w:val="6CDF429F"/>
    <w:rsid w:val="6CFD21BE"/>
    <w:rsid w:val="6D0F21B8"/>
    <w:rsid w:val="6D112251"/>
    <w:rsid w:val="6D1258C4"/>
    <w:rsid w:val="6D600679"/>
    <w:rsid w:val="6D6661D4"/>
    <w:rsid w:val="6D68166F"/>
    <w:rsid w:val="6D7F769E"/>
    <w:rsid w:val="6DB82869"/>
    <w:rsid w:val="6DE56A33"/>
    <w:rsid w:val="6DF7178F"/>
    <w:rsid w:val="6E3723A9"/>
    <w:rsid w:val="6E42220F"/>
    <w:rsid w:val="6E4235F3"/>
    <w:rsid w:val="6E744941"/>
    <w:rsid w:val="6E751772"/>
    <w:rsid w:val="6E7F6E95"/>
    <w:rsid w:val="6E997BA4"/>
    <w:rsid w:val="6EA405A7"/>
    <w:rsid w:val="6EAC28CB"/>
    <w:rsid w:val="6EB3192C"/>
    <w:rsid w:val="6ED64248"/>
    <w:rsid w:val="6EE113A4"/>
    <w:rsid w:val="6EF0597C"/>
    <w:rsid w:val="6F1F68E8"/>
    <w:rsid w:val="6F797148"/>
    <w:rsid w:val="6F83507F"/>
    <w:rsid w:val="6F88294C"/>
    <w:rsid w:val="6F8A0857"/>
    <w:rsid w:val="6F913FD5"/>
    <w:rsid w:val="6FA75FB3"/>
    <w:rsid w:val="6FAA486C"/>
    <w:rsid w:val="6FAF50DC"/>
    <w:rsid w:val="6FB143A7"/>
    <w:rsid w:val="6FC0981B"/>
    <w:rsid w:val="6FF7B0FB"/>
    <w:rsid w:val="70190F13"/>
    <w:rsid w:val="703E5095"/>
    <w:rsid w:val="705E783C"/>
    <w:rsid w:val="70641475"/>
    <w:rsid w:val="70BA0D4A"/>
    <w:rsid w:val="70C01102"/>
    <w:rsid w:val="70D21600"/>
    <w:rsid w:val="70DB3B02"/>
    <w:rsid w:val="70F81D2C"/>
    <w:rsid w:val="711A22FE"/>
    <w:rsid w:val="713D3249"/>
    <w:rsid w:val="714075F0"/>
    <w:rsid w:val="714A7726"/>
    <w:rsid w:val="71722B63"/>
    <w:rsid w:val="717417BF"/>
    <w:rsid w:val="71783105"/>
    <w:rsid w:val="717B79B0"/>
    <w:rsid w:val="717E2DEC"/>
    <w:rsid w:val="71804CA6"/>
    <w:rsid w:val="718C0ADA"/>
    <w:rsid w:val="719162FE"/>
    <w:rsid w:val="71B2268F"/>
    <w:rsid w:val="71C8088E"/>
    <w:rsid w:val="71E51D68"/>
    <w:rsid w:val="72061046"/>
    <w:rsid w:val="722D6313"/>
    <w:rsid w:val="723C79D4"/>
    <w:rsid w:val="725E3132"/>
    <w:rsid w:val="72711364"/>
    <w:rsid w:val="7281781D"/>
    <w:rsid w:val="72BC1FDB"/>
    <w:rsid w:val="72C27267"/>
    <w:rsid w:val="72F277A2"/>
    <w:rsid w:val="72F65158"/>
    <w:rsid w:val="73001242"/>
    <w:rsid w:val="730A55B8"/>
    <w:rsid w:val="732C7F3F"/>
    <w:rsid w:val="73534CFA"/>
    <w:rsid w:val="73775E47"/>
    <w:rsid w:val="737D744C"/>
    <w:rsid w:val="738B6531"/>
    <w:rsid w:val="73921DFC"/>
    <w:rsid w:val="73A60CB1"/>
    <w:rsid w:val="73B64955"/>
    <w:rsid w:val="73B6EE0E"/>
    <w:rsid w:val="73C05926"/>
    <w:rsid w:val="73F232C9"/>
    <w:rsid w:val="743F2F57"/>
    <w:rsid w:val="744E0942"/>
    <w:rsid w:val="745D380F"/>
    <w:rsid w:val="745E5245"/>
    <w:rsid w:val="74696D0E"/>
    <w:rsid w:val="74826DBD"/>
    <w:rsid w:val="7483315E"/>
    <w:rsid w:val="749917E9"/>
    <w:rsid w:val="74A30A6A"/>
    <w:rsid w:val="74A62086"/>
    <w:rsid w:val="74A853E5"/>
    <w:rsid w:val="74AB6E8F"/>
    <w:rsid w:val="74E0772A"/>
    <w:rsid w:val="74E54AAE"/>
    <w:rsid w:val="74F83385"/>
    <w:rsid w:val="750772FF"/>
    <w:rsid w:val="75077CEF"/>
    <w:rsid w:val="75481F03"/>
    <w:rsid w:val="75592ED1"/>
    <w:rsid w:val="756354DD"/>
    <w:rsid w:val="75704E2A"/>
    <w:rsid w:val="75843677"/>
    <w:rsid w:val="75B07817"/>
    <w:rsid w:val="75CA7008"/>
    <w:rsid w:val="75EE25F8"/>
    <w:rsid w:val="760A4215"/>
    <w:rsid w:val="762667C7"/>
    <w:rsid w:val="762C5746"/>
    <w:rsid w:val="763A4E29"/>
    <w:rsid w:val="765C6D48"/>
    <w:rsid w:val="766A3DD8"/>
    <w:rsid w:val="7676795E"/>
    <w:rsid w:val="76A81CD1"/>
    <w:rsid w:val="76C61E8E"/>
    <w:rsid w:val="76DE3A81"/>
    <w:rsid w:val="76EA2865"/>
    <w:rsid w:val="76EE3D72"/>
    <w:rsid w:val="76FCDE97"/>
    <w:rsid w:val="76FEB879"/>
    <w:rsid w:val="770F66B1"/>
    <w:rsid w:val="771368EA"/>
    <w:rsid w:val="771E792D"/>
    <w:rsid w:val="773A47FA"/>
    <w:rsid w:val="77491361"/>
    <w:rsid w:val="774B322B"/>
    <w:rsid w:val="77643FF6"/>
    <w:rsid w:val="7776206B"/>
    <w:rsid w:val="77925E3B"/>
    <w:rsid w:val="779E7F40"/>
    <w:rsid w:val="77AD7C4C"/>
    <w:rsid w:val="77B69E8E"/>
    <w:rsid w:val="77B8673A"/>
    <w:rsid w:val="77C43C5F"/>
    <w:rsid w:val="77CF1E0B"/>
    <w:rsid w:val="77D7743F"/>
    <w:rsid w:val="78221ED1"/>
    <w:rsid w:val="7844327C"/>
    <w:rsid w:val="78560EB5"/>
    <w:rsid w:val="78647BAB"/>
    <w:rsid w:val="78703E65"/>
    <w:rsid w:val="789404B4"/>
    <w:rsid w:val="789C6770"/>
    <w:rsid w:val="78B41B66"/>
    <w:rsid w:val="78BC4C89"/>
    <w:rsid w:val="78D16CAE"/>
    <w:rsid w:val="78D4260E"/>
    <w:rsid w:val="78DE6E91"/>
    <w:rsid w:val="78EA1757"/>
    <w:rsid w:val="78EB15AB"/>
    <w:rsid w:val="78F44475"/>
    <w:rsid w:val="78FB6CC6"/>
    <w:rsid w:val="792864CC"/>
    <w:rsid w:val="7936775C"/>
    <w:rsid w:val="793842B6"/>
    <w:rsid w:val="796F7502"/>
    <w:rsid w:val="79903BF1"/>
    <w:rsid w:val="7998625F"/>
    <w:rsid w:val="79AA1682"/>
    <w:rsid w:val="79BF074C"/>
    <w:rsid w:val="79CBE861"/>
    <w:rsid w:val="7A160E9B"/>
    <w:rsid w:val="7A1E5724"/>
    <w:rsid w:val="7A2643D9"/>
    <w:rsid w:val="7A2C01A1"/>
    <w:rsid w:val="7A5A702B"/>
    <w:rsid w:val="7A803A4E"/>
    <w:rsid w:val="7A8E74BA"/>
    <w:rsid w:val="7AA9689C"/>
    <w:rsid w:val="7AB222B5"/>
    <w:rsid w:val="7AE35B88"/>
    <w:rsid w:val="7AE562A6"/>
    <w:rsid w:val="7AF2128A"/>
    <w:rsid w:val="7B1142D6"/>
    <w:rsid w:val="7B1E317F"/>
    <w:rsid w:val="7B2013C8"/>
    <w:rsid w:val="7B2248FE"/>
    <w:rsid w:val="7B58696A"/>
    <w:rsid w:val="7B6A783D"/>
    <w:rsid w:val="7B7D6801"/>
    <w:rsid w:val="7B8765A0"/>
    <w:rsid w:val="7B8D4915"/>
    <w:rsid w:val="7BA96E77"/>
    <w:rsid w:val="7BB87CE2"/>
    <w:rsid w:val="7BBB7B6D"/>
    <w:rsid w:val="7BBE2482"/>
    <w:rsid w:val="7BBFB72E"/>
    <w:rsid w:val="7BDA7A71"/>
    <w:rsid w:val="7BDD34DC"/>
    <w:rsid w:val="7BE00B23"/>
    <w:rsid w:val="7BF7B71D"/>
    <w:rsid w:val="7BFA6EF3"/>
    <w:rsid w:val="7C215706"/>
    <w:rsid w:val="7C5B49FF"/>
    <w:rsid w:val="7C8A0D0F"/>
    <w:rsid w:val="7C8B343A"/>
    <w:rsid w:val="7CC97107"/>
    <w:rsid w:val="7CD400D9"/>
    <w:rsid w:val="7CE57269"/>
    <w:rsid w:val="7CFE2CF0"/>
    <w:rsid w:val="7D1C5DCD"/>
    <w:rsid w:val="7D347631"/>
    <w:rsid w:val="7D423E11"/>
    <w:rsid w:val="7D451B6A"/>
    <w:rsid w:val="7D486EF4"/>
    <w:rsid w:val="7D7FC858"/>
    <w:rsid w:val="7D9E39EF"/>
    <w:rsid w:val="7DAACD08"/>
    <w:rsid w:val="7DBE6955"/>
    <w:rsid w:val="7DCE5260"/>
    <w:rsid w:val="7DE916D7"/>
    <w:rsid w:val="7DF83D4A"/>
    <w:rsid w:val="7DFD32E3"/>
    <w:rsid w:val="7E1717E4"/>
    <w:rsid w:val="7E181C2E"/>
    <w:rsid w:val="7E1E0721"/>
    <w:rsid w:val="7E2A3A96"/>
    <w:rsid w:val="7E642C40"/>
    <w:rsid w:val="7E67A719"/>
    <w:rsid w:val="7E691C10"/>
    <w:rsid w:val="7E6B50C8"/>
    <w:rsid w:val="7E8D3C51"/>
    <w:rsid w:val="7E8E0AF6"/>
    <w:rsid w:val="7EA146B7"/>
    <w:rsid w:val="7EA959EC"/>
    <w:rsid w:val="7EBE47A1"/>
    <w:rsid w:val="7EC416DA"/>
    <w:rsid w:val="7EC619E4"/>
    <w:rsid w:val="7EC6394B"/>
    <w:rsid w:val="7ECD3C26"/>
    <w:rsid w:val="7EDA906F"/>
    <w:rsid w:val="7EE22516"/>
    <w:rsid w:val="7EED1CCE"/>
    <w:rsid w:val="7EF259FA"/>
    <w:rsid w:val="7EFAA76D"/>
    <w:rsid w:val="7F0013D5"/>
    <w:rsid w:val="7F0B4E5F"/>
    <w:rsid w:val="7F1602D2"/>
    <w:rsid w:val="7F1F3B88"/>
    <w:rsid w:val="7F275820"/>
    <w:rsid w:val="7F3214CE"/>
    <w:rsid w:val="7F364A73"/>
    <w:rsid w:val="7F3B4715"/>
    <w:rsid w:val="7F577B74"/>
    <w:rsid w:val="7F5A3379"/>
    <w:rsid w:val="7F5E7B71"/>
    <w:rsid w:val="7F644C2F"/>
    <w:rsid w:val="7F6F648A"/>
    <w:rsid w:val="7F7F728F"/>
    <w:rsid w:val="7F8737AD"/>
    <w:rsid w:val="7F91169A"/>
    <w:rsid w:val="7F985657"/>
    <w:rsid w:val="7F9C5491"/>
    <w:rsid w:val="7FAD29E9"/>
    <w:rsid w:val="7FB963C3"/>
    <w:rsid w:val="7FBF9098"/>
    <w:rsid w:val="7FC34DE9"/>
    <w:rsid w:val="7FDF1586"/>
    <w:rsid w:val="7FDF1EA6"/>
    <w:rsid w:val="7FDF89BC"/>
    <w:rsid w:val="7FEDA049"/>
    <w:rsid w:val="7FEF66C5"/>
    <w:rsid w:val="7FFB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4AD8A"/>
  <w15:docId w15:val="{F3010970-F6C4-4E82-9283-7BD1F153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locked="1" w:uiPriority="0"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qFormat="1"/>
    <w:lsdException w:name="List Bullet" w:locked="1" w:semiHidden="1" w:uiPriority="0" w:unhideWhenUsed="1"/>
    <w:lsdException w:name="List Number" w:locked="1" w:uiPriority="0"/>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qFormat="1"/>
    <w:lsdException w:name="Salutation" w:semiHidden="1" w:unhideWhenUsed="1"/>
    <w:lsdException w:name="Date" w:qFormat="1"/>
    <w:lsdException w:name="Body Text First Indent" w:qFormat="1"/>
    <w:lsdException w:name="Body Text First Indent 2"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qFormat="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qFormat="1"/>
    <w:lsdException w:name="Table Grid" w:semiHidden="1" w:uiPriority="59" w:unhideWhenUsed="1" w:qFormat="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snapToGrid w:val="0"/>
      <w:spacing w:beforeLines="50" w:line="300" w:lineRule="auto"/>
      <w:jc w:val="center"/>
      <w:outlineLvl w:val="0"/>
    </w:pPr>
    <w:rPr>
      <w:rFonts w:ascii="Arial" w:hAnsi="Arial"/>
      <w:b/>
      <w:color w:val="000000"/>
      <w:sz w:val="30"/>
      <w:szCs w:val="20"/>
    </w:rPr>
  </w:style>
  <w:style w:type="paragraph" w:styleId="2">
    <w:name w:val="heading 2"/>
    <w:basedOn w:val="a"/>
    <w:next w:val="20"/>
    <w:link w:val="21"/>
    <w:uiPriority w:val="9"/>
    <w:qFormat/>
    <w:pPr>
      <w:keepNext/>
      <w:keepLines/>
      <w:snapToGrid w:val="0"/>
      <w:spacing w:beforeLines="50" w:line="300" w:lineRule="auto"/>
      <w:ind w:firstLineChars="200" w:firstLine="200"/>
      <w:outlineLvl w:val="1"/>
    </w:pPr>
    <w:rPr>
      <w:rFonts w:ascii="Arial" w:hAnsi="Arial"/>
      <w:b/>
      <w:szCs w:val="20"/>
    </w:rPr>
  </w:style>
  <w:style w:type="paragraph" w:styleId="3">
    <w:name w:val="heading 3"/>
    <w:basedOn w:val="a"/>
    <w:next w:val="a"/>
    <w:link w:val="30"/>
    <w:uiPriority w:val="99"/>
    <w:qFormat/>
    <w:pPr>
      <w:widowControl/>
      <w:autoSpaceDE w:val="0"/>
      <w:autoSpaceDN w:val="0"/>
      <w:snapToGrid w:val="0"/>
      <w:spacing w:line="300" w:lineRule="auto"/>
      <w:ind w:firstLineChars="200" w:firstLine="200"/>
      <w:outlineLvl w:val="2"/>
    </w:pPr>
    <w:rPr>
      <w:rFonts w:ascii="Arial" w:hAnsi="Arial"/>
      <w:b/>
      <w:szCs w:val="20"/>
    </w:rPr>
  </w:style>
  <w:style w:type="paragraph" w:styleId="4">
    <w:name w:val="heading 4"/>
    <w:basedOn w:val="a"/>
    <w:next w:val="a"/>
    <w:link w:val="40"/>
    <w:uiPriority w:val="99"/>
    <w:qFormat/>
    <w:pPr>
      <w:widowControl/>
      <w:spacing w:before="100" w:beforeAutospacing="1" w:after="100" w:afterAutospacing="1"/>
      <w:jc w:val="left"/>
      <w:outlineLvl w:val="3"/>
    </w:pPr>
    <w:rPr>
      <w:rFonts w:ascii="宋体" w:hAnsi="Calibri"/>
      <w:kern w:val="0"/>
      <w:sz w:val="24"/>
      <w:szCs w:val="20"/>
    </w:rPr>
  </w:style>
  <w:style w:type="paragraph" w:styleId="5">
    <w:name w:val="heading 5"/>
    <w:basedOn w:val="a"/>
    <w:next w:val="a"/>
    <w:qFormat/>
    <w:locked/>
    <w:pPr>
      <w:keepNext/>
      <w:keepLines/>
      <w:spacing w:before="120" w:after="120" w:line="360" w:lineRule="auto"/>
      <w:outlineLvl w:val="4"/>
    </w:pPr>
    <w:rPr>
      <w:rFonts w:eastAsia="黑体"/>
      <w:b/>
      <w:bCs/>
      <w:sz w:val="24"/>
      <w:szCs w:val="28"/>
    </w:rPr>
  </w:style>
  <w:style w:type="paragraph" w:styleId="6">
    <w:name w:val="heading 6"/>
    <w:basedOn w:val="a"/>
    <w:next w:val="a"/>
    <w:uiPriority w:val="9"/>
    <w:qFormat/>
    <w:locked/>
    <w:pPr>
      <w:keepNext/>
      <w:keepLines/>
      <w:spacing w:beforeLines="40" w:afterLines="40" w:line="320" w:lineRule="auto"/>
      <w:ind w:left="1152" w:hanging="1152"/>
      <w:jc w:val="left"/>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uiPriority w:val="99"/>
    <w:qFormat/>
    <w:pPr>
      <w:widowControl/>
      <w:autoSpaceDE w:val="0"/>
      <w:autoSpaceDN w:val="0"/>
      <w:snapToGrid w:val="0"/>
      <w:spacing w:before="120" w:line="400" w:lineRule="atLeast"/>
      <w:ind w:firstLine="570"/>
      <w:textAlignment w:val="bottom"/>
    </w:pPr>
    <w:rPr>
      <w:rFonts w:ascii="宋体" w:hAnsi="Calibri"/>
      <w:kern w:val="0"/>
      <w:sz w:val="24"/>
      <w:szCs w:val="20"/>
    </w:rPr>
  </w:style>
  <w:style w:type="paragraph" w:customStyle="1" w:styleId="20">
    <w:name w:val="正文首行缩进2字符"/>
    <w:basedOn w:val="a"/>
    <w:qFormat/>
    <w:pPr>
      <w:widowControl/>
      <w:adjustRightInd w:val="0"/>
      <w:snapToGrid w:val="0"/>
    </w:pPr>
  </w:style>
  <w:style w:type="paragraph" w:styleId="31">
    <w:name w:val="List 3"/>
    <w:basedOn w:val="a"/>
    <w:uiPriority w:val="99"/>
    <w:qFormat/>
    <w:pPr>
      <w:ind w:leftChars="400" w:left="100" w:hangingChars="200" w:hanging="200"/>
    </w:pPr>
    <w:rPr>
      <w:szCs w:val="20"/>
    </w:rPr>
  </w:style>
  <w:style w:type="paragraph" w:styleId="7">
    <w:name w:val="toc 7"/>
    <w:basedOn w:val="a"/>
    <w:next w:val="a"/>
    <w:uiPriority w:val="99"/>
    <w:semiHidden/>
    <w:qFormat/>
    <w:pPr>
      <w:ind w:left="1260"/>
      <w:jc w:val="left"/>
    </w:pPr>
    <w:rPr>
      <w:sz w:val="18"/>
      <w:szCs w:val="18"/>
    </w:rPr>
  </w:style>
  <w:style w:type="paragraph" w:styleId="a5">
    <w:name w:val="Normal Indent"/>
    <w:basedOn w:val="a"/>
    <w:next w:val="a"/>
    <w:link w:val="a6"/>
    <w:uiPriority w:val="99"/>
    <w:qFormat/>
    <w:pPr>
      <w:widowControl/>
      <w:ind w:firstLine="420"/>
      <w:jc w:val="left"/>
    </w:pPr>
    <w:rPr>
      <w:kern w:val="0"/>
      <w:sz w:val="24"/>
    </w:rPr>
  </w:style>
  <w:style w:type="paragraph" w:styleId="a7">
    <w:name w:val="caption"/>
    <w:basedOn w:val="a"/>
    <w:next w:val="a"/>
    <w:uiPriority w:val="99"/>
    <w:qFormat/>
    <w:pPr>
      <w:keepNext/>
      <w:keepLines/>
      <w:widowControl/>
      <w:spacing w:before="240" w:line="319" w:lineRule="auto"/>
      <w:ind w:left="480"/>
      <w:jc w:val="center"/>
    </w:pPr>
    <w:rPr>
      <w:rFonts w:ascii="Cambria" w:eastAsia="黑体" w:hAnsi="Cambria"/>
      <w:sz w:val="20"/>
      <w:szCs w:val="20"/>
    </w:rPr>
  </w:style>
  <w:style w:type="paragraph" w:styleId="a8">
    <w:name w:val="Document Map"/>
    <w:basedOn w:val="a"/>
    <w:link w:val="a9"/>
    <w:uiPriority w:val="99"/>
    <w:semiHidden/>
    <w:qFormat/>
    <w:pPr>
      <w:shd w:val="clear" w:color="auto" w:fill="000080"/>
    </w:pPr>
    <w:rPr>
      <w:rFonts w:ascii="Calibri" w:hAnsi="Calibri"/>
      <w:sz w:val="24"/>
      <w:szCs w:val="20"/>
    </w:rPr>
  </w:style>
  <w:style w:type="paragraph" w:styleId="aa">
    <w:name w:val="annotation text"/>
    <w:basedOn w:val="a"/>
    <w:link w:val="ab"/>
    <w:uiPriority w:val="99"/>
    <w:semiHidden/>
    <w:qFormat/>
    <w:pPr>
      <w:jc w:val="left"/>
    </w:pPr>
    <w:rPr>
      <w:rFonts w:ascii="Calibri" w:hAnsi="Calibri"/>
      <w:szCs w:val="20"/>
    </w:rPr>
  </w:style>
  <w:style w:type="paragraph" w:styleId="32">
    <w:name w:val="Body Text 3"/>
    <w:basedOn w:val="a"/>
    <w:link w:val="33"/>
    <w:uiPriority w:val="99"/>
    <w:qFormat/>
    <w:pPr>
      <w:spacing w:line="440" w:lineRule="atLeast"/>
      <w:jc w:val="center"/>
    </w:pPr>
    <w:rPr>
      <w:rFonts w:ascii="Calibri" w:hAnsi="Calibri"/>
      <w:kern w:val="0"/>
      <w:sz w:val="16"/>
      <w:szCs w:val="16"/>
    </w:rPr>
  </w:style>
  <w:style w:type="paragraph" w:styleId="ac">
    <w:name w:val="Body Text"/>
    <w:basedOn w:val="a"/>
    <w:link w:val="ad"/>
    <w:uiPriority w:val="99"/>
    <w:qFormat/>
    <w:pPr>
      <w:adjustRightInd w:val="0"/>
      <w:spacing w:line="315" w:lineRule="atLeast"/>
      <w:jc w:val="left"/>
      <w:textAlignment w:val="baseline"/>
    </w:pPr>
    <w:rPr>
      <w:rFonts w:ascii="Calibri" w:hAnsi="Calibri"/>
      <w:kern w:val="0"/>
      <w:sz w:val="20"/>
    </w:rPr>
  </w:style>
  <w:style w:type="paragraph" w:styleId="22">
    <w:name w:val="List 2"/>
    <w:basedOn w:val="a"/>
    <w:uiPriority w:val="99"/>
    <w:qFormat/>
    <w:pPr>
      <w:ind w:leftChars="200" w:left="100" w:hangingChars="200" w:hanging="200"/>
    </w:pPr>
  </w:style>
  <w:style w:type="paragraph" w:styleId="50">
    <w:name w:val="toc 5"/>
    <w:basedOn w:val="a"/>
    <w:next w:val="a"/>
    <w:uiPriority w:val="99"/>
    <w:semiHidden/>
    <w:qFormat/>
    <w:pPr>
      <w:ind w:left="840"/>
      <w:jc w:val="left"/>
    </w:pPr>
    <w:rPr>
      <w:sz w:val="18"/>
      <w:szCs w:val="18"/>
    </w:rPr>
  </w:style>
  <w:style w:type="paragraph" w:styleId="34">
    <w:name w:val="toc 3"/>
    <w:basedOn w:val="a"/>
    <w:next w:val="a"/>
    <w:uiPriority w:val="99"/>
    <w:semiHidden/>
    <w:qFormat/>
    <w:pPr>
      <w:ind w:left="420"/>
      <w:jc w:val="left"/>
    </w:pPr>
    <w:rPr>
      <w:i/>
      <w:iCs/>
      <w:sz w:val="20"/>
      <w:szCs w:val="20"/>
    </w:rPr>
  </w:style>
  <w:style w:type="paragraph" w:styleId="ae">
    <w:name w:val="Plain Text"/>
    <w:basedOn w:val="a"/>
    <w:next w:val="a5"/>
    <w:link w:val="af"/>
    <w:qFormat/>
    <w:rPr>
      <w:rFonts w:ascii="宋体" w:hAnsi="Courier New"/>
      <w:szCs w:val="20"/>
    </w:rPr>
  </w:style>
  <w:style w:type="paragraph" w:styleId="8">
    <w:name w:val="toc 8"/>
    <w:basedOn w:val="a"/>
    <w:next w:val="a"/>
    <w:uiPriority w:val="99"/>
    <w:semiHidden/>
    <w:qFormat/>
    <w:pPr>
      <w:ind w:left="1470"/>
      <w:jc w:val="left"/>
    </w:pPr>
    <w:rPr>
      <w:sz w:val="18"/>
      <w:szCs w:val="18"/>
    </w:rPr>
  </w:style>
  <w:style w:type="paragraph" w:styleId="af0">
    <w:name w:val="Date"/>
    <w:basedOn w:val="a"/>
    <w:next w:val="a"/>
    <w:link w:val="af1"/>
    <w:uiPriority w:val="99"/>
    <w:qFormat/>
    <w:pPr>
      <w:ind w:leftChars="2500" w:left="100"/>
    </w:pPr>
    <w:rPr>
      <w:rFonts w:ascii="Calibri" w:hAnsi="Calibri"/>
      <w:color w:val="000000"/>
      <w:sz w:val="24"/>
      <w:szCs w:val="20"/>
    </w:rPr>
  </w:style>
  <w:style w:type="paragraph" w:styleId="23">
    <w:name w:val="Body Text Indent 2"/>
    <w:basedOn w:val="a"/>
    <w:link w:val="24"/>
    <w:uiPriority w:val="99"/>
    <w:qFormat/>
    <w:pPr>
      <w:widowControl/>
      <w:spacing w:line="480" w:lineRule="atLeast"/>
      <w:ind w:firstLine="480"/>
    </w:pPr>
    <w:rPr>
      <w:rFonts w:ascii="宋体" w:hAnsi="Calibri"/>
      <w:kern w:val="0"/>
      <w:sz w:val="24"/>
      <w:szCs w:val="20"/>
    </w:rPr>
  </w:style>
  <w:style w:type="paragraph" w:styleId="af2">
    <w:name w:val="Balloon Text"/>
    <w:basedOn w:val="a"/>
    <w:link w:val="af3"/>
    <w:uiPriority w:val="99"/>
    <w:semiHidden/>
    <w:qFormat/>
    <w:rPr>
      <w:rFonts w:ascii="Calibri" w:hAnsi="Calibri"/>
      <w:sz w:val="18"/>
      <w:szCs w:val="20"/>
    </w:rPr>
  </w:style>
  <w:style w:type="paragraph" w:styleId="af4">
    <w:name w:val="footer"/>
    <w:basedOn w:val="a"/>
    <w:link w:val="af5"/>
    <w:uiPriority w:val="99"/>
    <w:qFormat/>
    <w:pPr>
      <w:pBdr>
        <w:top w:val="single" w:sz="4" w:space="1" w:color="auto"/>
      </w:pBdr>
      <w:tabs>
        <w:tab w:val="center" w:pos="4153"/>
        <w:tab w:val="right" w:pos="8306"/>
      </w:tabs>
      <w:snapToGrid w:val="0"/>
      <w:jc w:val="left"/>
    </w:pPr>
    <w:rPr>
      <w:rFonts w:ascii="Calibri" w:hAnsi="Calibri"/>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rFonts w:ascii="Calibri" w:hAnsi="Calibri"/>
      <w:sz w:val="18"/>
      <w:szCs w:val="20"/>
    </w:rPr>
  </w:style>
  <w:style w:type="paragraph" w:styleId="11">
    <w:name w:val="toc 1"/>
    <w:basedOn w:val="a"/>
    <w:next w:val="a"/>
    <w:uiPriority w:val="39"/>
    <w:qFormat/>
    <w:pPr>
      <w:snapToGrid w:val="0"/>
      <w:spacing w:line="300" w:lineRule="auto"/>
    </w:pPr>
    <w:rPr>
      <w:rFonts w:ascii="Arial" w:hAnsi="Arial"/>
      <w:b/>
      <w:bCs/>
      <w:caps/>
    </w:rPr>
  </w:style>
  <w:style w:type="paragraph" w:styleId="41">
    <w:name w:val="toc 4"/>
    <w:basedOn w:val="a"/>
    <w:next w:val="a"/>
    <w:uiPriority w:val="99"/>
    <w:semiHidden/>
    <w:qFormat/>
    <w:pPr>
      <w:ind w:left="630"/>
      <w:jc w:val="left"/>
    </w:pPr>
    <w:rPr>
      <w:sz w:val="18"/>
      <w:szCs w:val="18"/>
    </w:rPr>
  </w:style>
  <w:style w:type="paragraph" w:styleId="af8">
    <w:name w:val="Subtitle"/>
    <w:basedOn w:val="a"/>
    <w:next w:val="a"/>
    <w:link w:val="af9"/>
    <w:uiPriority w:val="99"/>
    <w:qFormat/>
    <w:pPr>
      <w:spacing w:before="240" w:after="60" w:line="312" w:lineRule="auto"/>
      <w:jc w:val="center"/>
      <w:outlineLvl w:val="1"/>
    </w:pPr>
    <w:rPr>
      <w:rFonts w:ascii="Cambria" w:hAnsi="Cambria"/>
      <w:b/>
      <w:kern w:val="28"/>
      <w:sz w:val="32"/>
      <w:szCs w:val="20"/>
    </w:rPr>
  </w:style>
  <w:style w:type="paragraph" w:styleId="afa">
    <w:name w:val="List"/>
    <w:basedOn w:val="a"/>
    <w:uiPriority w:val="99"/>
    <w:qFormat/>
    <w:pPr>
      <w:ind w:left="200" w:hangingChars="200" w:hanging="200"/>
    </w:pPr>
  </w:style>
  <w:style w:type="paragraph" w:styleId="60">
    <w:name w:val="toc 6"/>
    <w:basedOn w:val="a"/>
    <w:next w:val="a"/>
    <w:uiPriority w:val="99"/>
    <w:semiHidden/>
    <w:qFormat/>
    <w:pPr>
      <w:ind w:left="1050"/>
      <w:jc w:val="left"/>
    </w:pPr>
    <w:rPr>
      <w:sz w:val="18"/>
      <w:szCs w:val="18"/>
    </w:rPr>
  </w:style>
  <w:style w:type="paragraph" w:styleId="51">
    <w:name w:val="List 5"/>
    <w:basedOn w:val="a"/>
    <w:uiPriority w:val="99"/>
    <w:qFormat/>
    <w:pPr>
      <w:ind w:leftChars="800" w:left="100" w:hangingChars="200" w:hanging="200"/>
    </w:pPr>
    <w:rPr>
      <w:szCs w:val="20"/>
    </w:rPr>
  </w:style>
  <w:style w:type="paragraph" w:styleId="35">
    <w:name w:val="Body Text Indent 3"/>
    <w:basedOn w:val="a"/>
    <w:link w:val="36"/>
    <w:uiPriority w:val="99"/>
    <w:qFormat/>
    <w:pPr>
      <w:autoSpaceDE w:val="0"/>
      <w:autoSpaceDN w:val="0"/>
      <w:spacing w:line="400" w:lineRule="atLeast"/>
      <w:ind w:firstLineChars="200" w:firstLine="443"/>
      <w:textAlignment w:val="bottom"/>
    </w:pPr>
    <w:rPr>
      <w:rFonts w:ascii="Calibri" w:eastAsia="黑体" w:hAnsi="Calibri"/>
      <w:color w:val="000000"/>
      <w:sz w:val="24"/>
      <w:szCs w:val="20"/>
    </w:rPr>
  </w:style>
  <w:style w:type="paragraph" w:styleId="25">
    <w:name w:val="toc 2"/>
    <w:basedOn w:val="a"/>
    <w:next w:val="a"/>
    <w:uiPriority w:val="99"/>
    <w:semiHidden/>
    <w:qFormat/>
    <w:pPr>
      <w:tabs>
        <w:tab w:val="right" w:leader="dot" w:pos="9403"/>
      </w:tabs>
      <w:snapToGrid w:val="0"/>
      <w:spacing w:line="300" w:lineRule="auto"/>
      <w:ind w:firstLineChars="200" w:firstLine="200"/>
    </w:pPr>
    <w:rPr>
      <w:rFonts w:ascii="Arial" w:hAnsi="Arial"/>
      <w:smallCaps/>
    </w:rPr>
  </w:style>
  <w:style w:type="paragraph" w:styleId="9">
    <w:name w:val="toc 9"/>
    <w:basedOn w:val="a"/>
    <w:next w:val="a"/>
    <w:uiPriority w:val="99"/>
    <w:semiHidden/>
    <w:qFormat/>
    <w:pPr>
      <w:ind w:left="1680"/>
      <w:jc w:val="left"/>
    </w:pPr>
    <w:rPr>
      <w:sz w:val="18"/>
      <w:szCs w:val="18"/>
    </w:rPr>
  </w:style>
  <w:style w:type="paragraph" w:styleId="26">
    <w:name w:val="Body Text 2"/>
    <w:basedOn w:val="a"/>
    <w:link w:val="27"/>
    <w:uiPriority w:val="99"/>
    <w:qFormat/>
    <w:rPr>
      <w:rFonts w:ascii="Calibri" w:hAnsi="Calibri"/>
      <w:kern w:val="0"/>
      <w:sz w:val="20"/>
    </w:rPr>
  </w:style>
  <w:style w:type="paragraph" w:styleId="42">
    <w:name w:val="List 4"/>
    <w:basedOn w:val="a"/>
    <w:uiPriority w:val="99"/>
    <w:qFormat/>
    <w:pPr>
      <w:ind w:leftChars="600" w:left="100" w:hangingChars="200" w:hanging="200"/>
    </w:pPr>
    <w:rPr>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b">
    <w:name w:val="Normal (Web)"/>
    <w:basedOn w:val="a"/>
    <w:uiPriority w:val="99"/>
    <w:qFormat/>
    <w:pPr>
      <w:widowControl/>
      <w:spacing w:before="100" w:beforeAutospacing="1" w:after="100" w:afterAutospacing="1"/>
      <w:jc w:val="left"/>
    </w:pPr>
    <w:rPr>
      <w:rFonts w:ascii="宋体" w:hAnsi="宋体"/>
      <w:kern w:val="0"/>
      <w:sz w:val="24"/>
    </w:rPr>
  </w:style>
  <w:style w:type="paragraph" w:styleId="12">
    <w:name w:val="index 1"/>
    <w:basedOn w:val="a"/>
    <w:next w:val="a"/>
    <w:uiPriority w:val="99"/>
    <w:semiHidden/>
    <w:qFormat/>
    <w:pPr>
      <w:widowControl/>
      <w:spacing w:line="360" w:lineRule="auto"/>
      <w:jc w:val="center"/>
    </w:pPr>
    <w:rPr>
      <w:rFonts w:ascii="Arial" w:hAnsi="Arial" w:cs="Arial"/>
      <w:kern w:val="0"/>
      <w:sz w:val="24"/>
    </w:rPr>
  </w:style>
  <w:style w:type="paragraph" w:styleId="afc">
    <w:name w:val="Title"/>
    <w:basedOn w:val="a"/>
    <w:link w:val="afd"/>
    <w:uiPriority w:val="99"/>
    <w:qFormat/>
    <w:pPr>
      <w:jc w:val="center"/>
    </w:pPr>
    <w:rPr>
      <w:rFonts w:ascii="Calibri" w:hAnsi="Calibri"/>
      <w:sz w:val="24"/>
      <w:szCs w:val="20"/>
    </w:rPr>
  </w:style>
  <w:style w:type="paragraph" w:styleId="afe">
    <w:name w:val="annotation subject"/>
    <w:basedOn w:val="aa"/>
    <w:next w:val="aa"/>
    <w:link w:val="aff"/>
    <w:uiPriority w:val="99"/>
    <w:semiHidden/>
    <w:qFormat/>
    <w:rPr>
      <w:b/>
    </w:rPr>
  </w:style>
  <w:style w:type="paragraph" w:styleId="aff0">
    <w:name w:val="Body Text First Indent"/>
    <w:basedOn w:val="ac"/>
    <w:link w:val="aff1"/>
    <w:uiPriority w:val="99"/>
    <w:qFormat/>
    <w:pPr>
      <w:adjustRightInd/>
      <w:spacing w:after="120" w:line="240" w:lineRule="auto"/>
      <w:ind w:firstLineChars="100" w:firstLine="420"/>
      <w:jc w:val="both"/>
      <w:textAlignment w:val="auto"/>
    </w:pPr>
  </w:style>
  <w:style w:type="paragraph" w:styleId="28">
    <w:name w:val="Body Text First Indent 2"/>
    <w:basedOn w:val="a0"/>
    <w:uiPriority w:val="99"/>
    <w:unhideWhenUsed/>
    <w:qFormat/>
    <w:pPr>
      <w:ind w:firstLineChars="200" w:firstLine="420"/>
    </w:pPr>
    <w:rPr>
      <w:rFonts w:ascii="Times New Roman" w:hAnsi="Times New Roman"/>
    </w:rPr>
  </w:style>
  <w:style w:type="table" w:styleId="af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99"/>
    <w:qFormat/>
    <w:rPr>
      <w:rFonts w:cs="Times New Roman"/>
      <w:b/>
    </w:rPr>
  </w:style>
  <w:style w:type="character" w:styleId="aff4">
    <w:name w:val="page number"/>
    <w:uiPriority w:val="99"/>
    <w:qFormat/>
    <w:rPr>
      <w:rFonts w:eastAsia="Times New Roman" w:cs="Times New Roman"/>
    </w:rPr>
  </w:style>
  <w:style w:type="character" w:styleId="aff5">
    <w:name w:val="FollowedHyperlink"/>
    <w:uiPriority w:val="99"/>
    <w:qFormat/>
    <w:rPr>
      <w:rFonts w:cs="Times New Roman"/>
      <w:color w:val="800080"/>
      <w:u w:val="none"/>
    </w:rPr>
  </w:style>
  <w:style w:type="character" w:styleId="aff6">
    <w:name w:val="Emphasis"/>
    <w:uiPriority w:val="99"/>
    <w:qFormat/>
    <w:rPr>
      <w:rFonts w:cs="Times New Roman"/>
      <w:color w:val="auto"/>
    </w:rPr>
  </w:style>
  <w:style w:type="character" w:styleId="HTML1">
    <w:name w:val="HTML Definition"/>
    <w:uiPriority w:val="99"/>
    <w:unhideWhenUsed/>
    <w:qFormat/>
  </w:style>
  <w:style w:type="character" w:styleId="HTML2">
    <w:name w:val="HTML Variable"/>
    <w:uiPriority w:val="99"/>
    <w:unhideWhenUsed/>
    <w:qFormat/>
  </w:style>
  <w:style w:type="character" w:styleId="aff7">
    <w:name w:val="Hyperlink"/>
    <w:uiPriority w:val="99"/>
    <w:qFormat/>
    <w:rPr>
      <w:rFonts w:cs="Times New Roman"/>
      <w:color w:val="0000FF"/>
      <w:u w:val="none"/>
    </w:rPr>
  </w:style>
  <w:style w:type="character" w:styleId="HTML3">
    <w:name w:val="HTML Code"/>
    <w:uiPriority w:val="99"/>
    <w:unhideWhenUsed/>
    <w:qFormat/>
    <w:rPr>
      <w:rFonts w:ascii="serif" w:eastAsia="serif" w:hAnsi="serif" w:cs="serif"/>
      <w:sz w:val="21"/>
      <w:szCs w:val="21"/>
    </w:rPr>
  </w:style>
  <w:style w:type="character" w:styleId="aff8">
    <w:name w:val="annotation reference"/>
    <w:uiPriority w:val="99"/>
    <w:semiHidden/>
    <w:qFormat/>
    <w:rPr>
      <w:rFonts w:cs="Times New Roman"/>
      <w:sz w:val="21"/>
    </w:rPr>
  </w:style>
  <w:style w:type="character" w:styleId="HTML4">
    <w:name w:val="HTML Cite"/>
    <w:uiPriority w:val="99"/>
    <w:unhideWhenUsed/>
    <w:qFormat/>
  </w:style>
  <w:style w:type="character" w:styleId="HTML5">
    <w:name w:val="HTML Keyboard"/>
    <w:uiPriority w:val="99"/>
    <w:unhideWhenUsed/>
    <w:qFormat/>
    <w:rPr>
      <w:rFonts w:ascii="serif" w:eastAsia="serif" w:hAnsi="serif" w:cs="serif" w:hint="default"/>
      <w:sz w:val="21"/>
      <w:szCs w:val="21"/>
    </w:rPr>
  </w:style>
  <w:style w:type="character" w:styleId="HTML6">
    <w:name w:val="HTML Sample"/>
    <w:uiPriority w:val="99"/>
    <w:unhideWhenUsed/>
    <w:qFormat/>
    <w:rPr>
      <w:rFonts w:ascii="serif" w:eastAsia="serif" w:hAnsi="serif" w:cs="serif" w:hint="default"/>
      <w:sz w:val="21"/>
      <w:szCs w:val="21"/>
    </w:rPr>
  </w:style>
  <w:style w:type="character" w:customStyle="1" w:styleId="a4">
    <w:name w:val="正文文本缩进 字符"/>
    <w:link w:val="a0"/>
    <w:uiPriority w:val="99"/>
    <w:qFormat/>
    <w:locked/>
    <w:rPr>
      <w:rFonts w:ascii="宋体"/>
      <w:sz w:val="24"/>
    </w:rPr>
  </w:style>
  <w:style w:type="character" w:customStyle="1" w:styleId="10">
    <w:name w:val="标题 1 字符"/>
    <w:link w:val="1"/>
    <w:uiPriority w:val="99"/>
    <w:qFormat/>
    <w:locked/>
    <w:rPr>
      <w:rFonts w:ascii="Arial" w:eastAsia="宋体" w:hAnsi="Arial"/>
      <w:b/>
      <w:color w:val="000000"/>
      <w:kern w:val="2"/>
      <w:sz w:val="30"/>
    </w:rPr>
  </w:style>
  <w:style w:type="character" w:customStyle="1" w:styleId="21">
    <w:name w:val="标题 2 字符"/>
    <w:link w:val="2"/>
    <w:uiPriority w:val="9"/>
    <w:qFormat/>
    <w:locked/>
    <w:rPr>
      <w:rFonts w:ascii="Arial" w:eastAsia="宋体" w:hAnsi="Arial"/>
      <w:b/>
      <w:kern w:val="2"/>
      <w:sz w:val="21"/>
    </w:rPr>
  </w:style>
  <w:style w:type="character" w:customStyle="1" w:styleId="30">
    <w:name w:val="标题 3 字符"/>
    <w:link w:val="3"/>
    <w:uiPriority w:val="99"/>
    <w:qFormat/>
    <w:locked/>
    <w:rPr>
      <w:rFonts w:ascii="Arial" w:eastAsia="宋体" w:hAnsi="Arial"/>
      <w:b/>
      <w:kern w:val="2"/>
      <w:sz w:val="21"/>
    </w:rPr>
  </w:style>
  <w:style w:type="character" w:customStyle="1" w:styleId="40">
    <w:name w:val="标题 4 字符"/>
    <w:link w:val="4"/>
    <w:uiPriority w:val="99"/>
    <w:qFormat/>
    <w:locked/>
    <w:rPr>
      <w:rFonts w:ascii="宋体" w:eastAsia="宋体"/>
      <w:sz w:val="24"/>
    </w:rPr>
  </w:style>
  <w:style w:type="character" w:customStyle="1" w:styleId="a6">
    <w:name w:val="正文缩进 字符"/>
    <w:link w:val="a5"/>
    <w:qFormat/>
    <w:rPr>
      <w:sz w:val="24"/>
      <w:szCs w:val="24"/>
    </w:rPr>
  </w:style>
  <w:style w:type="character" w:customStyle="1" w:styleId="a9">
    <w:name w:val="文档结构图 字符"/>
    <w:link w:val="a8"/>
    <w:uiPriority w:val="99"/>
    <w:qFormat/>
    <w:locked/>
    <w:rPr>
      <w:kern w:val="2"/>
      <w:sz w:val="24"/>
      <w:shd w:val="clear" w:color="auto" w:fill="000080"/>
    </w:rPr>
  </w:style>
  <w:style w:type="character" w:customStyle="1" w:styleId="ab">
    <w:name w:val="批注文字 字符"/>
    <w:link w:val="aa"/>
    <w:uiPriority w:val="99"/>
    <w:qFormat/>
    <w:locked/>
    <w:rPr>
      <w:kern w:val="2"/>
      <w:sz w:val="21"/>
    </w:rPr>
  </w:style>
  <w:style w:type="character" w:customStyle="1" w:styleId="33">
    <w:name w:val="正文文本 3 字符"/>
    <w:link w:val="32"/>
    <w:uiPriority w:val="99"/>
    <w:semiHidden/>
    <w:qFormat/>
    <w:rPr>
      <w:sz w:val="16"/>
      <w:szCs w:val="16"/>
    </w:rPr>
  </w:style>
  <w:style w:type="character" w:customStyle="1" w:styleId="ad">
    <w:name w:val="正文文本 字符"/>
    <w:link w:val="ac"/>
    <w:uiPriority w:val="99"/>
    <w:semiHidden/>
    <w:qFormat/>
    <w:rPr>
      <w:szCs w:val="24"/>
    </w:rPr>
  </w:style>
  <w:style w:type="character" w:customStyle="1" w:styleId="af">
    <w:name w:val="纯文本 字符"/>
    <w:link w:val="ae"/>
    <w:qFormat/>
    <w:locked/>
    <w:rPr>
      <w:rFonts w:ascii="宋体" w:eastAsia="宋体" w:hAnsi="Courier New"/>
      <w:kern w:val="2"/>
      <w:sz w:val="21"/>
      <w:lang w:val="en-US" w:eastAsia="zh-CN"/>
    </w:rPr>
  </w:style>
  <w:style w:type="character" w:customStyle="1" w:styleId="af1">
    <w:name w:val="日期 字符"/>
    <w:link w:val="af0"/>
    <w:uiPriority w:val="99"/>
    <w:qFormat/>
    <w:locked/>
    <w:rPr>
      <w:color w:val="000000"/>
      <w:kern w:val="2"/>
      <w:sz w:val="24"/>
    </w:rPr>
  </w:style>
  <w:style w:type="character" w:customStyle="1" w:styleId="24">
    <w:name w:val="正文文本缩进 2 字符"/>
    <w:link w:val="23"/>
    <w:uiPriority w:val="99"/>
    <w:qFormat/>
    <w:locked/>
    <w:rPr>
      <w:rFonts w:ascii="宋体"/>
      <w:sz w:val="24"/>
    </w:rPr>
  </w:style>
  <w:style w:type="character" w:customStyle="1" w:styleId="af3">
    <w:name w:val="批注框文本 字符"/>
    <w:link w:val="af2"/>
    <w:uiPriority w:val="99"/>
    <w:qFormat/>
    <w:locked/>
    <w:rPr>
      <w:kern w:val="2"/>
      <w:sz w:val="18"/>
    </w:rPr>
  </w:style>
  <w:style w:type="character" w:customStyle="1" w:styleId="af5">
    <w:name w:val="页脚 字符"/>
    <w:link w:val="af4"/>
    <w:uiPriority w:val="99"/>
    <w:qFormat/>
    <w:locked/>
    <w:rPr>
      <w:rFonts w:eastAsia="宋体"/>
      <w:kern w:val="2"/>
      <w:sz w:val="18"/>
      <w:lang w:val="en-US" w:eastAsia="zh-CN"/>
    </w:rPr>
  </w:style>
  <w:style w:type="character" w:customStyle="1" w:styleId="af7">
    <w:name w:val="页眉 字符"/>
    <w:link w:val="af6"/>
    <w:uiPriority w:val="99"/>
    <w:qFormat/>
    <w:locked/>
    <w:rPr>
      <w:rFonts w:eastAsia="宋体"/>
      <w:kern w:val="2"/>
      <w:sz w:val="18"/>
      <w:lang w:val="en-US" w:eastAsia="zh-CN"/>
    </w:rPr>
  </w:style>
  <w:style w:type="character" w:customStyle="1" w:styleId="af9">
    <w:name w:val="副标题 字符"/>
    <w:link w:val="af8"/>
    <w:uiPriority w:val="99"/>
    <w:qFormat/>
    <w:locked/>
    <w:rPr>
      <w:rFonts w:ascii="Cambria" w:eastAsia="宋体" w:hAnsi="Cambria"/>
      <w:b/>
      <w:kern w:val="28"/>
      <w:sz w:val="32"/>
      <w:lang w:val="en-US" w:eastAsia="zh-CN"/>
    </w:rPr>
  </w:style>
  <w:style w:type="character" w:customStyle="1" w:styleId="36">
    <w:name w:val="正文文本缩进 3 字符"/>
    <w:link w:val="35"/>
    <w:uiPriority w:val="99"/>
    <w:qFormat/>
    <w:locked/>
    <w:rPr>
      <w:rFonts w:eastAsia="黑体"/>
      <w:color w:val="000000"/>
      <w:kern w:val="2"/>
      <w:sz w:val="24"/>
    </w:rPr>
  </w:style>
  <w:style w:type="character" w:customStyle="1" w:styleId="27">
    <w:name w:val="正文文本 2 字符"/>
    <w:link w:val="26"/>
    <w:uiPriority w:val="99"/>
    <w:semiHidden/>
    <w:qFormat/>
    <w:rPr>
      <w:szCs w:val="24"/>
    </w:rPr>
  </w:style>
  <w:style w:type="character" w:customStyle="1" w:styleId="HTML0">
    <w:name w:val="HTML 预设格式 字符"/>
    <w:link w:val="HTML"/>
    <w:uiPriority w:val="99"/>
    <w:semiHidden/>
    <w:qFormat/>
    <w:rPr>
      <w:rFonts w:ascii="Courier New" w:hAnsi="Courier New" w:cs="Courier New"/>
      <w:sz w:val="20"/>
      <w:szCs w:val="20"/>
    </w:rPr>
  </w:style>
  <w:style w:type="character" w:customStyle="1" w:styleId="afd">
    <w:name w:val="标题 字符"/>
    <w:link w:val="afc"/>
    <w:uiPriority w:val="99"/>
    <w:qFormat/>
    <w:locked/>
    <w:rPr>
      <w:kern w:val="2"/>
      <w:sz w:val="24"/>
    </w:rPr>
  </w:style>
  <w:style w:type="character" w:customStyle="1" w:styleId="aff">
    <w:name w:val="批注主题 字符"/>
    <w:link w:val="afe"/>
    <w:uiPriority w:val="99"/>
    <w:qFormat/>
    <w:locked/>
    <w:rPr>
      <w:b/>
      <w:kern w:val="2"/>
      <w:sz w:val="21"/>
    </w:rPr>
  </w:style>
  <w:style w:type="character" w:customStyle="1" w:styleId="aff1">
    <w:name w:val="正文首行缩进 字符"/>
    <w:link w:val="aff0"/>
    <w:uiPriority w:val="99"/>
    <w:semiHidden/>
    <w:qFormat/>
    <w:rPr>
      <w:szCs w:val="24"/>
    </w:rPr>
  </w:style>
  <w:style w:type="character" w:customStyle="1" w:styleId="zbggmainstyle9">
    <w:name w:val="zbggmain style9"/>
    <w:uiPriority w:val="99"/>
    <w:qFormat/>
    <w:rPr>
      <w:rFonts w:cs="Times New Roman"/>
    </w:rPr>
  </w:style>
  <w:style w:type="character" w:customStyle="1" w:styleId="apple-style-span">
    <w:name w:val="apple-style-span"/>
    <w:uiPriority w:val="99"/>
    <w:qFormat/>
    <w:rPr>
      <w:rFonts w:cs="Times New Roman"/>
    </w:rPr>
  </w:style>
  <w:style w:type="character" w:customStyle="1" w:styleId="fontstyle01">
    <w:name w:val="fontstyle01"/>
    <w:qFormat/>
    <w:rPr>
      <w:rFonts w:ascii="宋体" w:eastAsia="宋体" w:hAnsi="宋体"/>
      <w:color w:val="000000"/>
      <w:sz w:val="22"/>
    </w:rPr>
  </w:style>
  <w:style w:type="character" w:customStyle="1" w:styleId="Char1">
    <w:name w:val="普通文字 Char1"/>
    <w:qFormat/>
    <w:rPr>
      <w:rFonts w:ascii="宋体" w:eastAsia="宋体" w:hAnsi="Courier New"/>
      <w:kern w:val="2"/>
      <w:sz w:val="21"/>
      <w:lang w:val="en-US" w:eastAsia="zh-CN"/>
    </w:rPr>
  </w:style>
  <w:style w:type="character" w:customStyle="1" w:styleId="CharCharChar">
    <w:name w:val="Char Char Char"/>
    <w:link w:val="Char3"/>
    <w:uiPriority w:val="99"/>
    <w:qFormat/>
    <w:locked/>
    <w:rPr>
      <w:rFonts w:ascii="宋体" w:eastAsia="宋体" w:hAnsi="宋体"/>
      <w:b/>
      <w:kern w:val="2"/>
      <w:sz w:val="21"/>
      <w:lang w:val="en-US" w:eastAsia="zh-CN"/>
    </w:rPr>
  </w:style>
  <w:style w:type="paragraph" w:customStyle="1" w:styleId="Char3">
    <w:name w:val="Char3"/>
    <w:basedOn w:val="af6"/>
    <w:next w:val="af6"/>
    <w:link w:val="CharCharChar"/>
    <w:uiPriority w:val="99"/>
    <w:qFormat/>
    <w:pPr>
      <w:snapToGrid/>
      <w:jc w:val="right"/>
    </w:pPr>
    <w:rPr>
      <w:rFonts w:ascii="宋体" w:hAnsi="宋体"/>
      <w:b/>
      <w:sz w:val="21"/>
    </w:rPr>
  </w:style>
  <w:style w:type="character" w:customStyle="1" w:styleId="WW8Num11z0">
    <w:name w:val="WW8Num11z0"/>
    <w:uiPriority w:val="99"/>
    <w:qFormat/>
    <w:rPr>
      <w:rFonts w:ascii="Symbol" w:hAnsi="Symbol"/>
      <w:lang w:val="en-GB"/>
    </w:rPr>
  </w:style>
  <w:style w:type="character" w:customStyle="1" w:styleId="font61">
    <w:name w:val="font61"/>
    <w:qFormat/>
    <w:rPr>
      <w:rFonts w:ascii="宋体" w:eastAsia="宋体" w:hAnsi="宋体" w:cs="宋体" w:hint="eastAsia"/>
      <w:color w:val="C00000"/>
      <w:sz w:val="18"/>
      <w:szCs w:val="18"/>
      <w:u w:val="none"/>
    </w:rPr>
  </w:style>
  <w:style w:type="character" w:customStyle="1" w:styleId="1Char">
    <w:name w:val="样式1 Char"/>
    <w:qFormat/>
    <w:rPr>
      <w:rFonts w:ascii="Arial" w:eastAsia="宋体" w:hAnsi="Arial"/>
      <w:kern w:val="2"/>
      <w:sz w:val="24"/>
      <w:lang w:val="en-US" w:eastAsia="zh-CN"/>
    </w:rPr>
  </w:style>
  <w:style w:type="character" w:customStyle="1" w:styleId="style10">
    <w:name w:val="style10"/>
    <w:uiPriority w:val="99"/>
    <w:qFormat/>
    <w:rPr>
      <w:rFonts w:cs="Times New Roman"/>
    </w:rPr>
  </w:style>
  <w:style w:type="character" w:customStyle="1" w:styleId="fontborder">
    <w:name w:val="fontborder"/>
    <w:qFormat/>
    <w:rPr>
      <w:bdr w:val="single" w:sz="6" w:space="0" w:color="000000"/>
    </w:rPr>
  </w:style>
  <w:style w:type="character" w:customStyle="1" w:styleId="apple-converted-space">
    <w:name w:val="apple-converted-space"/>
    <w:uiPriority w:val="99"/>
    <w:qFormat/>
    <w:rPr>
      <w:rFonts w:cs="Times New Roman"/>
    </w:rPr>
  </w:style>
  <w:style w:type="character" w:customStyle="1" w:styleId="style8">
    <w:name w:val="style8"/>
    <w:uiPriority w:val="99"/>
    <w:qFormat/>
    <w:rPr>
      <w:rFonts w:cs="Times New Roman"/>
    </w:rPr>
  </w:style>
  <w:style w:type="character" w:customStyle="1" w:styleId="fontstrikethrough">
    <w:name w:val="fontstrikethrough"/>
    <w:qFormat/>
    <w:rPr>
      <w:strike/>
    </w:rPr>
  </w:style>
  <w:style w:type="character" w:customStyle="1" w:styleId="font01">
    <w:name w:val="font01"/>
    <w:uiPriority w:val="99"/>
    <w:qFormat/>
    <w:rPr>
      <w:rFonts w:ascii="STHeiti" w:eastAsia="STHeiti" w:hAnsi="STHeiti" w:cs="STHeiti"/>
      <w:color w:val="000000"/>
      <w:sz w:val="22"/>
      <w:szCs w:val="22"/>
      <w:u w:val="none"/>
    </w:rPr>
  </w:style>
  <w:style w:type="character" w:customStyle="1" w:styleId="CharChar2">
    <w:name w:val="普通文字 Char Char2"/>
    <w:uiPriority w:val="99"/>
    <w:qFormat/>
    <w:rPr>
      <w:rFonts w:ascii="宋体" w:eastAsia="宋体" w:hAnsi="Courier New"/>
      <w:kern w:val="2"/>
      <w:sz w:val="21"/>
      <w:lang w:val="en-US" w:eastAsia="zh-CN"/>
    </w:rPr>
  </w:style>
  <w:style w:type="character" w:customStyle="1" w:styleId="CharChar3">
    <w:name w:val="Char Char3"/>
    <w:uiPriority w:val="99"/>
    <w:qFormat/>
    <w:rPr>
      <w:rFonts w:ascii="Arial" w:eastAsia="宋体" w:hAnsi="Arial"/>
      <w:b/>
      <w:kern w:val="2"/>
      <w:sz w:val="32"/>
      <w:lang w:val="en-US" w:eastAsia="zh-CN"/>
    </w:rPr>
  </w:style>
  <w:style w:type="character" w:customStyle="1" w:styleId="unnamed51">
    <w:name w:val="unnamed51"/>
    <w:uiPriority w:val="99"/>
    <w:qFormat/>
    <w:rPr>
      <w:sz w:val="22"/>
    </w:rPr>
  </w:style>
  <w:style w:type="character" w:customStyle="1" w:styleId="Char2">
    <w:name w:val="纯文本 Char2"/>
    <w:uiPriority w:val="99"/>
    <w:qFormat/>
    <w:rPr>
      <w:rFonts w:ascii="宋体" w:eastAsia="宋体" w:hAnsi="Courier New"/>
      <w:kern w:val="2"/>
      <w:sz w:val="21"/>
    </w:rPr>
  </w:style>
  <w:style w:type="character" w:customStyle="1" w:styleId="Char">
    <w:name w:val="正文缩进 Char"/>
    <w:uiPriority w:val="99"/>
    <w:qFormat/>
    <w:locked/>
    <w:rPr>
      <w:rFonts w:eastAsia="宋体"/>
      <w:kern w:val="2"/>
      <w:sz w:val="24"/>
      <w:lang w:val="en-US" w:eastAsia="zh-CN"/>
    </w:rPr>
  </w:style>
  <w:style w:type="character" w:customStyle="1" w:styleId="font21">
    <w:name w:val="font21"/>
    <w:uiPriority w:val="99"/>
    <w:qFormat/>
    <w:rPr>
      <w:rFonts w:ascii="STHeiti" w:eastAsia="STHeiti" w:hAnsi="STHeiti" w:cs="STHeiti"/>
      <w:color w:val="000000"/>
      <w:sz w:val="22"/>
      <w:szCs w:val="22"/>
      <w:u w:val="none"/>
    </w:rPr>
  </w:style>
  <w:style w:type="character" w:customStyle="1" w:styleId="1CharChar">
    <w:name w:val="样式1 Char Char"/>
    <w:link w:val="13"/>
    <w:qFormat/>
    <w:locked/>
    <w:rPr>
      <w:rFonts w:ascii="Arial" w:eastAsia="宋体" w:hAnsi="Arial"/>
      <w:kern w:val="2"/>
      <w:sz w:val="24"/>
      <w:lang w:val="en-US" w:eastAsia="zh-CN"/>
    </w:rPr>
  </w:style>
  <w:style w:type="paragraph" w:customStyle="1" w:styleId="13">
    <w:name w:val="样式1"/>
    <w:basedOn w:val="a"/>
    <w:link w:val="1CharChar"/>
    <w:qFormat/>
    <w:pPr>
      <w:spacing w:line="360" w:lineRule="exact"/>
      <w:ind w:firstLineChars="200" w:firstLine="200"/>
    </w:pPr>
    <w:rPr>
      <w:rFonts w:ascii="Arial" w:hAnsi="Arial"/>
      <w:sz w:val="24"/>
      <w:szCs w:val="20"/>
    </w:rPr>
  </w:style>
  <w:style w:type="character" w:customStyle="1" w:styleId="Char0">
    <w:name w:val="列出段落 Char"/>
    <w:link w:val="Style69"/>
    <w:uiPriority w:val="99"/>
    <w:qFormat/>
    <w:locked/>
    <w:rPr>
      <w:rFonts w:eastAsia="宋体"/>
      <w:kern w:val="2"/>
      <w:sz w:val="24"/>
      <w:lang w:val="en-US" w:eastAsia="zh-CN"/>
    </w:rPr>
  </w:style>
  <w:style w:type="paragraph" w:customStyle="1" w:styleId="Style69">
    <w:name w:val="_Style 69"/>
    <w:basedOn w:val="a"/>
    <w:link w:val="Char0"/>
    <w:uiPriority w:val="99"/>
    <w:qFormat/>
    <w:pPr>
      <w:ind w:firstLineChars="200" w:firstLine="420"/>
    </w:pPr>
    <w:rPr>
      <w:rFonts w:ascii="Calibri" w:hAnsi="Calibri"/>
      <w:sz w:val="24"/>
      <w:szCs w:val="20"/>
    </w:rPr>
  </w:style>
  <w:style w:type="character" w:customStyle="1" w:styleId="1CharCharChar">
    <w:name w:val="样式1 Char Char Char"/>
    <w:uiPriority w:val="99"/>
    <w:qFormat/>
    <w:rPr>
      <w:rFonts w:ascii="Arial" w:eastAsia="宋体" w:hAnsi="Arial"/>
      <w:kern w:val="2"/>
      <w:sz w:val="24"/>
      <w:lang w:val="en-US" w:eastAsia="zh-CN"/>
    </w:rPr>
  </w:style>
  <w:style w:type="character" w:customStyle="1" w:styleId="font81">
    <w:name w:val="font81"/>
    <w:qFormat/>
    <w:rPr>
      <w:rFonts w:ascii="宋体" w:eastAsia="宋体" w:hAnsi="宋体" w:cs="宋体" w:hint="eastAsia"/>
      <w:color w:val="000000"/>
      <w:sz w:val="18"/>
      <w:szCs w:val="18"/>
      <w:u w:val="none"/>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Char1CharCharCharCharCharChar">
    <w:name w:val="Char1 Char Char Char Char Char Char"/>
    <w:basedOn w:val="a"/>
    <w:uiPriority w:val="99"/>
    <w:qFormat/>
    <w:rPr>
      <w:rFonts w:ascii="仿宋_GB2312" w:eastAsia="仿宋_GB2312"/>
      <w:b/>
      <w:sz w:val="32"/>
      <w:szCs w:val="32"/>
    </w:rPr>
  </w:style>
  <w:style w:type="paragraph" w:customStyle="1" w:styleId="29">
    <w:name w:val="正文2"/>
    <w:basedOn w:val="a"/>
    <w:qFormat/>
    <w:pPr>
      <w:spacing w:before="156" w:line="360" w:lineRule="auto"/>
      <w:ind w:firstLineChars="200" w:firstLine="510"/>
    </w:pPr>
    <w:rPr>
      <w:sz w:val="24"/>
      <w:szCs w:val="20"/>
    </w:rPr>
  </w:style>
  <w:style w:type="paragraph" w:customStyle="1" w:styleId="14">
    <w:name w:val="1"/>
    <w:basedOn w:val="a"/>
    <w:next w:val="35"/>
    <w:uiPriority w:val="99"/>
    <w:qFormat/>
    <w:pPr>
      <w:widowControl/>
      <w:snapToGrid w:val="0"/>
      <w:spacing w:line="440" w:lineRule="atLeast"/>
      <w:ind w:firstLine="480"/>
    </w:pPr>
    <w:rPr>
      <w:kern w:val="0"/>
      <w:sz w:val="24"/>
      <w:szCs w:val="20"/>
    </w:rPr>
  </w:style>
  <w:style w:type="paragraph" w:customStyle="1" w:styleId="30022">
    <w:name w:val="样式 样式 标题 3 + (符号) 宋体 四号 加粗 黑色 段前: 0 磅 段后: 0 磅 行距: 固定值 22 磅 + 段前:..."/>
    <w:basedOn w:val="a"/>
    <w:uiPriority w:val="99"/>
    <w:qFormat/>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CharCharCharCharCharChar2CharCharCharChar">
    <w:name w:val="Char Char Char Char Char Char2 Char Char Char Char"/>
    <w:basedOn w:val="a"/>
    <w:uiPriority w:val="99"/>
    <w:qFormat/>
    <w:rPr>
      <w:szCs w:val="20"/>
    </w:rPr>
  </w:style>
  <w:style w:type="paragraph" w:customStyle="1" w:styleId="Normal">
    <w:name w:val="[Normal]"/>
    <w:qFormat/>
    <w:pPr>
      <w:widowControl w:val="0"/>
      <w:autoSpaceDE w:val="0"/>
      <w:autoSpaceDN w:val="0"/>
      <w:adjustRightInd w:val="0"/>
    </w:pPr>
    <w:rPr>
      <w:rFonts w:ascii="宋体" w:cs="宋体"/>
      <w:sz w:val="24"/>
      <w:szCs w:val="24"/>
    </w:rPr>
  </w:style>
  <w:style w:type="paragraph" w:customStyle="1" w:styleId="TableParagraph">
    <w:name w:val="Table Paragraph"/>
    <w:basedOn w:val="a"/>
    <w:qFormat/>
    <w:pPr>
      <w:autoSpaceDE w:val="0"/>
      <w:autoSpaceDN w:val="0"/>
      <w:jc w:val="left"/>
    </w:pPr>
    <w:rPr>
      <w:rFonts w:ascii="Droid Sans Fallback" w:eastAsia="Droid Sans Fallback" w:hAnsi="Droid Sans Fallback" w:cs="Droid Sans Fallback"/>
      <w:kern w:val="0"/>
      <w:sz w:val="22"/>
      <w:lang w:val="zh-CN" w:bidi="zh-CN"/>
    </w:rPr>
  </w:style>
  <w:style w:type="paragraph" w:customStyle="1" w:styleId="15">
    <w:name w:val="普通(网站)1"/>
    <w:basedOn w:val="a"/>
    <w:uiPriority w:val="99"/>
    <w:qFormat/>
    <w:pPr>
      <w:widowControl/>
      <w:jc w:val="left"/>
    </w:pPr>
    <w:rPr>
      <w:rFonts w:ascii="??" w:hAnsi="??" w:cs="宋体"/>
      <w:color w:val="000000"/>
      <w:kern w:val="0"/>
      <w:sz w:val="13"/>
      <w:szCs w:val="13"/>
    </w:rPr>
  </w:style>
  <w:style w:type="paragraph" w:customStyle="1" w:styleId="37">
    <w:name w:val="正文文字缩进 3"/>
    <w:basedOn w:val="a"/>
    <w:qFormat/>
    <w:pPr>
      <w:widowControl/>
      <w:spacing w:before="119" w:line="272" w:lineRule="atLeast"/>
      <w:ind w:left="719" w:firstLine="481"/>
      <w:jc w:val="left"/>
      <w:textAlignment w:val="baseline"/>
    </w:pPr>
    <w:rPr>
      <w:rFonts w:ascii="宋体"/>
      <w:color w:val="000000"/>
      <w:kern w:val="0"/>
      <w:sz w:val="24"/>
      <w:szCs w:val="20"/>
    </w:rPr>
  </w:style>
  <w:style w:type="paragraph" w:customStyle="1" w:styleId="16">
    <w:name w:val="正文1"/>
    <w:qFormat/>
    <w:pPr>
      <w:widowControl w:val="0"/>
      <w:jc w:val="both"/>
    </w:pPr>
    <w:rPr>
      <w:rFonts w:hint="eastAsia"/>
      <w:kern w:val="2"/>
      <w:sz w:val="21"/>
    </w:rPr>
  </w:style>
  <w:style w:type="paragraph" w:customStyle="1" w:styleId="17">
    <w:name w:val="列出段落1"/>
    <w:basedOn w:val="a"/>
    <w:qFormat/>
    <w:pPr>
      <w:ind w:firstLineChars="200" w:firstLine="420"/>
    </w:pPr>
    <w:rPr>
      <w:rFonts w:ascii="Calibri" w:hAnsi="Calibri"/>
      <w:szCs w:val="22"/>
    </w:rPr>
  </w:style>
  <w:style w:type="paragraph" w:customStyle="1" w:styleId="ParaChar">
    <w:name w:val="默认段落字体 Para Char"/>
    <w:basedOn w:val="a"/>
    <w:uiPriority w:val="99"/>
    <w:qFormat/>
    <w:pPr>
      <w:tabs>
        <w:tab w:val="left" w:pos="454"/>
      </w:tabs>
      <w:ind w:firstLine="420"/>
    </w:pPr>
  </w:style>
  <w:style w:type="paragraph" w:customStyle="1" w:styleId="aff9">
    <w:name w:val="内文正文"/>
    <w:basedOn w:val="ae"/>
    <w:uiPriority w:val="99"/>
    <w:qFormat/>
    <w:pPr>
      <w:adjustRightInd w:val="0"/>
      <w:snapToGrid w:val="0"/>
      <w:spacing w:line="400" w:lineRule="exact"/>
      <w:ind w:firstLineChars="200" w:firstLine="200"/>
    </w:pPr>
    <w:rPr>
      <w:rFonts w:ascii="Arial" w:hAnsi="Arial" w:cs="Courier New"/>
      <w:color w:val="000000"/>
      <w:szCs w:val="21"/>
    </w:rPr>
  </w:style>
  <w:style w:type="paragraph" w:customStyle="1" w:styleId="Char4">
    <w:name w:val="Char"/>
    <w:basedOn w:val="a"/>
    <w:uiPriority w:val="99"/>
    <w:qFormat/>
    <w:rPr>
      <w:rFonts w:ascii="仿宋_GB2312" w:eastAsia="仿宋_GB2312"/>
      <w:b/>
      <w:sz w:val="32"/>
      <w:szCs w:val="32"/>
    </w:rPr>
  </w:style>
  <w:style w:type="paragraph" w:customStyle="1" w:styleId="38">
    <w:name w:val="纯文本3"/>
    <w:basedOn w:val="a"/>
    <w:qFormat/>
    <w:rPr>
      <w:rFonts w:ascii="宋体" w:hAnsi="Courier New"/>
    </w:rPr>
  </w:style>
  <w:style w:type="paragraph" w:customStyle="1" w:styleId="affa">
    <w:name w:val="偏离表字体"/>
    <w:basedOn w:val="a"/>
    <w:uiPriority w:val="99"/>
    <w:qFormat/>
    <w:pPr>
      <w:tabs>
        <w:tab w:val="left" w:pos="4212"/>
      </w:tabs>
      <w:ind w:left="1" w:rightChars="34" w:right="71"/>
      <w:jc w:val="left"/>
    </w:pPr>
    <w:rPr>
      <w:rFonts w:ascii="宋体" w:hAnsi="宋体"/>
      <w:szCs w:val="21"/>
    </w:rPr>
  </w:style>
  <w:style w:type="paragraph" w:customStyle="1" w:styleId="affb">
    <w:name w:val="*正文"/>
    <w:basedOn w:val="a"/>
    <w:qFormat/>
    <w:pPr>
      <w:spacing w:line="360" w:lineRule="auto"/>
      <w:ind w:firstLineChars="200" w:firstLine="200"/>
      <w:jc w:val="left"/>
    </w:pPr>
    <w:rPr>
      <w:rFonts w:ascii="宋体" w:hAnsi="宋体"/>
      <w:sz w:val="24"/>
    </w:rPr>
  </w:style>
  <w:style w:type="paragraph" w:customStyle="1" w:styleId="Char40">
    <w:name w:val="Char4"/>
    <w:uiPriority w:val="99"/>
    <w:qFormat/>
    <w:pPr>
      <w:spacing w:afterLines="50" w:line="360" w:lineRule="auto"/>
      <w:ind w:firstLine="480"/>
    </w:pPr>
  </w:style>
  <w:style w:type="paragraph" w:customStyle="1" w:styleId="110">
    <w:name w:val="列出段落11"/>
    <w:basedOn w:val="a"/>
    <w:uiPriority w:val="99"/>
    <w:qFormat/>
    <w:pPr>
      <w:ind w:firstLineChars="200" w:firstLine="420"/>
    </w:pPr>
    <w:rPr>
      <w:rFonts w:ascii="Cambria" w:hAnsi="Cambria"/>
      <w:sz w:val="24"/>
    </w:rPr>
  </w:style>
  <w:style w:type="paragraph" w:customStyle="1" w:styleId="g11">
    <w:name w:val="g11"/>
    <w:basedOn w:val="a"/>
    <w:uiPriority w:val="99"/>
    <w:qFormat/>
    <w:pPr>
      <w:widowControl/>
      <w:spacing w:before="100" w:beforeAutospacing="1" w:after="100" w:afterAutospacing="1" w:line="900" w:lineRule="atLeast"/>
      <w:jc w:val="left"/>
    </w:pPr>
    <w:rPr>
      <w:rFonts w:ascii="华文中宋" w:eastAsia="华文中宋" w:hAnsi="华文中宋"/>
      <w:b/>
      <w:bCs/>
      <w:color w:val="FF0000"/>
      <w:kern w:val="0"/>
      <w:sz w:val="60"/>
      <w:szCs w:val="60"/>
    </w:rPr>
  </w:style>
  <w:style w:type="paragraph" w:customStyle="1" w:styleId="2a">
    <w:name w:val="正文文字缩进 2"/>
    <w:basedOn w:val="a"/>
    <w:uiPriority w:val="99"/>
    <w:qFormat/>
    <w:pPr>
      <w:widowControl/>
      <w:spacing w:line="351" w:lineRule="atLeast"/>
      <w:ind w:firstLine="481"/>
      <w:textAlignment w:val="baseline"/>
    </w:pPr>
    <w:rPr>
      <w:rFonts w:ascii="仿宋_GB2312" w:eastAsia="仿宋_GB2312"/>
      <w:color w:val="000000"/>
      <w:kern w:val="0"/>
      <w:sz w:val="24"/>
      <w:szCs w:val="20"/>
    </w:rPr>
  </w:style>
  <w:style w:type="paragraph" w:customStyle="1" w:styleId="2b">
    <w:name w:val="彩色列表2"/>
    <w:basedOn w:val="a"/>
    <w:uiPriority w:val="34"/>
    <w:qFormat/>
    <w:pPr>
      <w:ind w:firstLineChars="200" w:firstLine="420"/>
    </w:pPr>
  </w:style>
  <w:style w:type="paragraph" w:customStyle="1" w:styleId="Char10">
    <w:name w:val="Char1"/>
    <w:basedOn w:val="a"/>
    <w:uiPriority w:val="99"/>
    <w:qFormat/>
    <w:pPr>
      <w:widowControl/>
      <w:spacing w:after="160" w:line="240" w:lineRule="exact"/>
      <w:jc w:val="left"/>
    </w:pPr>
    <w:rPr>
      <w:rFonts w:ascii="Arial" w:hAnsi="Arial" w:cs="Verdana"/>
      <w:b/>
      <w:kern w:val="0"/>
      <w:sz w:val="24"/>
      <w:szCs w:val="20"/>
      <w:lang w:eastAsia="en-US"/>
    </w:rPr>
  </w:style>
  <w:style w:type="paragraph" w:customStyle="1" w:styleId="affc">
    <w:name w:val="表格"/>
    <w:basedOn w:val="a"/>
    <w:uiPriority w:val="99"/>
    <w:qFormat/>
    <w:pPr>
      <w:keepNext/>
      <w:wordWrap w:val="0"/>
      <w:autoSpaceDE w:val="0"/>
      <w:autoSpaceDN w:val="0"/>
      <w:adjustRightInd w:val="0"/>
      <w:snapToGrid w:val="0"/>
      <w:spacing w:line="400" w:lineRule="exact"/>
      <w:jc w:val="center"/>
      <w:textAlignment w:val="center"/>
    </w:pPr>
    <w:rPr>
      <w:rFonts w:eastAsia="仿宋_GB2312"/>
      <w:spacing w:val="-20"/>
      <w:kern w:val="0"/>
      <w:sz w:val="24"/>
      <w:szCs w:val="20"/>
    </w:rPr>
  </w:style>
  <w:style w:type="paragraph" w:customStyle="1" w:styleId="Char20">
    <w:name w:val="Char2"/>
    <w:basedOn w:val="a"/>
    <w:uiPriority w:val="99"/>
    <w:qFormat/>
    <w:rPr>
      <w:rFonts w:ascii="仿宋_GB2312" w:eastAsia="仿宋_GB2312"/>
      <w:b/>
      <w:sz w:val="32"/>
      <w:szCs w:val="32"/>
    </w:rPr>
  </w:style>
  <w:style w:type="paragraph" w:customStyle="1" w:styleId="43">
    <w:name w:val="样式4"/>
    <w:basedOn w:val="af4"/>
    <w:uiPriority w:val="99"/>
    <w:qFormat/>
    <w:pPr>
      <w:pBdr>
        <w:bottom w:val="single" w:sz="4" w:space="1" w:color="auto"/>
      </w:pBdr>
      <w:tabs>
        <w:tab w:val="clear" w:pos="4153"/>
        <w:tab w:val="clear" w:pos="8306"/>
        <w:tab w:val="right" w:pos="9901"/>
      </w:tabs>
    </w:pPr>
    <w:rPr>
      <w:sz w:val="21"/>
    </w:rPr>
  </w:style>
  <w:style w:type="paragraph" w:customStyle="1" w:styleId="GP">
    <w:name w:val="GP正文(无首行缩进)"/>
    <w:basedOn w:val="a"/>
    <w:qFormat/>
    <w:pPr>
      <w:spacing w:line="360" w:lineRule="auto"/>
      <w:ind w:firstLineChars="200" w:firstLine="480"/>
    </w:pPr>
    <w:rPr>
      <w:rFonts w:hAnsi="宋体"/>
      <w:sz w:val="24"/>
    </w:rPr>
  </w:style>
  <w:style w:type="paragraph" w:customStyle="1" w:styleId="NormalIndent1">
    <w:name w:val="Normal Indent1"/>
    <w:basedOn w:val="a"/>
    <w:qFormat/>
    <w:pPr>
      <w:ind w:firstLineChars="200" w:firstLine="420"/>
    </w:pPr>
  </w:style>
  <w:style w:type="paragraph" w:customStyle="1" w:styleId="Default">
    <w:name w:val="Default"/>
    <w:link w:val="DefaultCharChar"/>
    <w:qFormat/>
    <w:pPr>
      <w:widowControl w:val="0"/>
      <w:autoSpaceDE w:val="0"/>
      <w:autoSpaceDN w:val="0"/>
      <w:adjustRightInd w:val="0"/>
    </w:pPr>
    <w:rPr>
      <w:rFonts w:ascii="仿宋_GB2312" w:eastAsia="仿宋_GB2312" w:cs="仿宋_GB2312"/>
      <w:color w:val="000000"/>
      <w:sz w:val="24"/>
      <w:szCs w:val="24"/>
    </w:rPr>
  </w:style>
  <w:style w:type="character" w:customStyle="1" w:styleId="DefaultCharChar">
    <w:name w:val="Default Char Char"/>
    <w:link w:val="Default"/>
    <w:qFormat/>
    <w:rPr>
      <w:rFonts w:ascii="仿宋_GB2312" w:eastAsia="仿宋_GB2312" w:cs="仿宋_GB2312"/>
      <w:color w:val="000000"/>
      <w:sz w:val="24"/>
      <w:szCs w:val="24"/>
    </w:rPr>
  </w:style>
  <w:style w:type="paragraph" w:customStyle="1" w:styleId="affd">
    <w:name w:val="正文－恩普"/>
    <w:uiPriority w:val="99"/>
    <w:qFormat/>
    <w:pPr>
      <w:spacing w:afterLines="50" w:line="360" w:lineRule="auto"/>
      <w:ind w:firstLine="480"/>
    </w:pPr>
    <w:rPr>
      <w:sz w:val="24"/>
    </w:rPr>
  </w:style>
  <w:style w:type="paragraph" w:customStyle="1" w:styleId="p0">
    <w:name w:val="p0"/>
    <w:basedOn w:val="a"/>
    <w:uiPriority w:val="99"/>
    <w:qFormat/>
    <w:pPr>
      <w:ind w:firstLineChars="200" w:firstLine="480"/>
    </w:pPr>
    <w:rPr>
      <w:rFonts w:ascii="宋体" w:eastAsia="仿宋" w:hAnsi="宋体"/>
      <w:kern w:val="0"/>
      <w:sz w:val="24"/>
      <w:szCs w:val="21"/>
    </w:rPr>
  </w:style>
  <w:style w:type="paragraph" w:customStyle="1" w:styleId="18">
    <w:name w:val="条文1"/>
    <w:basedOn w:val="a"/>
    <w:uiPriority w:val="99"/>
    <w:qFormat/>
    <w:pPr>
      <w:tabs>
        <w:tab w:val="left" w:pos="720"/>
      </w:tabs>
      <w:spacing w:line="360" w:lineRule="auto"/>
    </w:pPr>
    <w:rPr>
      <w:rFonts w:ascii="MS UI Gothic" w:hAnsi="MS UI Gothic"/>
      <w:kern w:val="44"/>
      <w:sz w:val="24"/>
      <w:szCs w:val="20"/>
    </w:rPr>
  </w:style>
  <w:style w:type="paragraph" w:customStyle="1" w:styleId="2c">
    <w:name w:val="列出段落2"/>
    <w:basedOn w:val="a"/>
    <w:uiPriority w:val="99"/>
    <w:qFormat/>
    <w:pPr>
      <w:adjustRightInd w:val="0"/>
      <w:spacing w:line="300" w:lineRule="auto"/>
      <w:ind w:firstLineChars="200" w:firstLine="420"/>
      <w:textAlignment w:val="baseline"/>
    </w:pPr>
    <w:rPr>
      <w:rFonts w:ascii="宋体"/>
      <w:kern w:val="0"/>
      <w:sz w:val="24"/>
    </w:rPr>
  </w:style>
  <w:style w:type="paragraph" w:customStyle="1" w:styleId="19">
    <w:name w:val="纯文本1"/>
    <w:basedOn w:val="16"/>
    <w:uiPriority w:val="99"/>
    <w:qFormat/>
    <w:pPr>
      <w:widowControl/>
      <w:jc w:val="left"/>
    </w:pPr>
    <w:rPr>
      <w:rFonts w:ascii="宋体" w:hAnsi="Courier New"/>
    </w:rPr>
  </w:style>
  <w:style w:type="paragraph" w:customStyle="1" w:styleId="CharCharCharChar">
    <w:name w:val="Char Char Char Char"/>
    <w:basedOn w:val="a"/>
    <w:uiPriority w:val="99"/>
    <w:qFormat/>
  </w:style>
  <w:style w:type="paragraph" w:customStyle="1" w:styleId="1a">
    <w:name w:val="彩色列表1"/>
    <w:basedOn w:val="a"/>
    <w:uiPriority w:val="34"/>
    <w:qFormat/>
    <w:pPr>
      <w:ind w:firstLineChars="200" w:firstLine="420"/>
    </w:pPr>
  </w:style>
  <w:style w:type="paragraph" w:customStyle="1" w:styleId="Char1CharCharChar">
    <w:name w:val="Char1 Char Char Char"/>
    <w:basedOn w:val="a"/>
    <w:uiPriority w:val="99"/>
    <w:qFormat/>
    <w:rPr>
      <w:szCs w:val="20"/>
    </w:rPr>
  </w:style>
  <w:style w:type="paragraph" w:customStyle="1" w:styleId="affe">
    <w:name w:val="普通文字"/>
    <w:basedOn w:val="a"/>
    <w:uiPriority w:val="99"/>
    <w:qFormat/>
    <w:pPr>
      <w:widowControl/>
      <w:spacing w:line="351" w:lineRule="atLeast"/>
      <w:ind w:firstLine="419"/>
      <w:textAlignment w:val="baseline"/>
    </w:pPr>
    <w:rPr>
      <w:rFonts w:ascii="宋体"/>
      <w:color w:val="000000"/>
      <w:kern w:val="0"/>
      <w:szCs w:val="20"/>
    </w:rPr>
  </w:style>
  <w:style w:type="paragraph" w:customStyle="1" w:styleId="afff">
    <w:name w:val="首行缩进"/>
    <w:basedOn w:val="a"/>
    <w:qFormat/>
    <w:pPr>
      <w:spacing w:line="360" w:lineRule="auto"/>
      <w:ind w:firstLineChars="200" w:firstLine="480"/>
    </w:pPr>
    <w:rPr>
      <w:rFonts w:hAnsi="宋体" w:cs="宋体"/>
      <w:sz w:val="24"/>
    </w:rPr>
  </w:style>
  <w:style w:type="paragraph" w:customStyle="1" w:styleId="2d">
    <w:name w:val="纯文本2"/>
    <w:basedOn w:val="a"/>
    <w:uiPriority w:val="99"/>
    <w:qFormat/>
    <w:pPr>
      <w:widowControl/>
      <w:jc w:val="left"/>
    </w:pPr>
    <w:rPr>
      <w:rFonts w:ascii="宋体" w:hAnsi="Courier New"/>
      <w:szCs w:val="20"/>
    </w:rPr>
  </w:style>
  <w:style w:type="paragraph" w:customStyle="1" w:styleId="Style74">
    <w:name w:val="_Style 74"/>
    <w:basedOn w:val="1"/>
    <w:next w:val="a"/>
    <w:uiPriority w:val="99"/>
    <w:qFormat/>
    <w:pPr>
      <w:keepLines/>
      <w:widowControl/>
      <w:spacing w:before="480" w:line="276" w:lineRule="auto"/>
      <w:jc w:val="left"/>
      <w:outlineLvl w:val="9"/>
    </w:pPr>
    <w:rPr>
      <w:rFonts w:ascii="Cambria" w:hAnsi="Cambria"/>
      <w:bCs/>
      <w:color w:val="365F91"/>
      <w:kern w:val="0"/>
      <w:sz w:val="28"/>
      <w:szCs w:val="28"/>
    </w:rPr>
  </w:style>
  <w:style w:type="paragraph" w:customStyle="1" w:styleId="1b">
    <w:name w:val="修订1"/>
    <w:uiPriority w:val="99"/>
    <w:unhideWhenUsed/>
    <w:qFormat/>
    <w:rPr>
      <w:kern w:val="2"/>
      <w:sz w:val="21"/>
      <w:szCs w:val="24"/>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afff0">
    <w:name w:val="未处理的提及"/>
    <w:uiPriority w:val="99"/>
    <w:unhideWhenUsed/>
    <w:qFormat/>
    <w:rPr>
      <w:color w:val="605E5C"/>
      <w:shd w:val="clear" w:color="auto" w:fill="E1DFDD"/>
    </w:rPr>
  </w:style>
  <w:style w:type="character" w:customStyle="1" w:styleId="Char5">
    <w:name w:val="__正文 Char"/>
    <w:link w:val="afff1"/>
    <w:qFormat/>
    <w:rPr>
      <w:rFonts w:ascii="仿宋" w:hAnsi="仿宋"/>
      <w:kern w:val="2"/>
      <w:sz w:val="28"/>
      <w:szCs w:val="28"/>
    </w:rPr>
  </w:style>
  <w:style w:type="paragraph" w:customStyle="1" w:styleId="afff1">
    <w:name w:val="__正文"/>
    <w:link w:val="Char5"/>
    <w:qFormat/>
    <w:pPr>
      <w:spacing w:line="360" w:lineRule="auto"/>
      <w:ind w:firstLineChars="200" w:firstLine="560"/>
      <w:jc w:val="both"/>
    </w:pPr>
    <w:rPr>
      <w:rFonts w:ascii="仿宋" w:hAnsi="仿宋"/>
      <w:kern w:val="2"/>
      <w:sz w:val="28"/>
      <w:szCs w:val="28"/>
    </w:rPr>
  </w:style>
  <w:style w:type="paragraph" w:styleId="afff2">
    <w:name w:val="List Paragraph"/>
    <w:basedOn w:val="a"/>
    <w:uiPriority w:val="99"/>
    <w:qFormat/>
    <w:pPr>
      <w:ind w:firstLineChars="200" w:firstLine="420"/>
    </w:pPr>
  </w:style>
  <w:style w:type="paragraph" w:customStyle="1" w:styleId="71">
    <w:name w:val="目录 71"/>
    <w:next w:val="a"/>
    <w:qFormat/>
    <w:pPr>
      <w:wordWrap w:val="0"/>
      <w:ind w:left="2550"/>
      <w:jc w:val="both"/>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T\Documents\WeChat%20Files\xiaoai08\FileStorage\File\2025-03\&#27993;&#27743;&#30465;&#31435;&#21516;&#24503;&#21307;&#38498;&#21452;&#28304;CT&#31561;&#35774;&#22791;&#32500;&#20445;&#26381;&#21153;&#39033;&#30446;V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1F59-B9D1-4D6C-9DE9-2BAB2671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浙江省立同德医院双源CT等设备维保服务项目V1</Template>
  <TotalTime>581</TotalTime>
  <Pages>64</Pages>
  <Words>7454</Words>
  <Characters>42493</Characters>
  <Application>Microsoft Office Word</Application>
  <DocSecurity>0</DocSecurity>
  <Lines>354</Lines>
  <Paragraphs>99</Paragraphs>
  <ScaleCrop>false</ScaleCrop>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同德医院</dc:title>
  <dc:creator>小艾</dc:creator>
  <cp:lastModifiedBy>hdec</cp:lastModifiedBy>
  <cp:revision>292</cp:revision>
  <cp:lastPrinted>2025-03-17T07:00:00Z</cp:lastPrinted>
  <dcterms:created xsi:type="dcterms:W3CDTF">2025-03-17T10:55:00Z</dcterms:created>
  <dcterms:modified xsi:type="dcterms:W3CDTF">2026-03-24T08:51:00Z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27BD963A962D478FBB59E9AB6C8E188A_13</vt:lpwstr>
  </property>
  <property fmtid="{D5CDD505-2E9C-101B-9397-08002B2CF9AE}" pid="4" name="woTemplateTypoMode">
    <vt:lpwstr>web</vt:lpwstr>
  </property>
  <property fmtid="{D5CDD505-2E9C-101B-9397-08002B2CF9AE}" pid="5" name="woTemplate">
    <vt:r8>1</vt:r8>
  </property>
  <property fmtid="{D5CDD505-2E9C-101B-9397-08002B2CF9AE}" pid="6" name="KSOTemplateDocerSaveRecord">
    <vt:lpwstr>eyJoZGlkIjoiNDY0NjlmNzBlYjJiMTc2OWY0NWI0N2E1YjgyY2I0ZWMiLCJ1c2VySWQiOiIzMzU2ODEzMTgifQ==</vt:lpwstr>
  </property>
</Properties>
</file>