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0A" w:rsidRDefault="001B540A">
      <w:pPr>
        <w:adjustRightInd w:val="0"/>
        <w:snapToGrid w:val="0"/>
        <w:spacing w:line="600" w:lineRule="exact"/>
        <w:jc w:val="center"/>
        <w:rPr>
          <w:rFonts w:ascii="宋体" w:hAnsi="宋体" w:cs="宋体"/>
          <w:b/>
          <w:color w:val="000000"/>
          <w:kern w:val="0"/>
          <w:sz w:val="48"/>
          <w:szCs w:val="48"/>
          <w:u w:val="single"/>
        </w:rPr>
      </w:pPr>
    </w:p>
    <w:p w:rsidR="001B540A" w:rsidRDefault="001B540A">
      <w:pPr>
        <w:widowControl/>
        <w:spacing w:line="900" w:lineRule="exact"/>
        <w:rPr>
          <w:rFonts w:ascii="宋体" w:hAnsi="宋体" w:cs="宋体"/>
          <w:b/>
          <w:bCs/>
          <w:color w:val="000000"/>
          <w:kern w:val="0"/>
          <w:sz w:val="48"/>
          <w:szCs w:val="48"/>
        </w:rPr>
      </w:pPr>
    </w:p>
    <w:p w:rsidR="001B540A" w:rsidRDefault="001B540A">
      <w:pPr>
        <w:widowControl/>
        <w:spacing w:line="900" w:lineRule="exact"/>
        <w:jc w:val="center"/>
        <w:rPr>
          <w:rFonts w:ascii="宋体" w:hAnsi="宋体" w:cs="宋体"/>
          <w:b/>
          <w:bCs/>
          <w:color w:val="000000"/>
          <w:kern w:val="0"/>
          <w:sz w:val="44"/>
          <w:szCs w:val="44"/>
        </w:rPr>
      </w:pPr>
    </w:p>
    <w:p w:rsidR="001B540A" w:rsidRDefault="00112039">
      <w:pPr>
        <w:widowControl/>
        <w:spacing w:line="900" w:lineRule="exact"/>
        <w:jc w:val="center"/>
        <w:rPr>
          <w:rFonts w:ascii="宋体" w:hAnsi="宋体" w:cs="宋体"/>
          <w:b/>
          <w:bCs/>
          <w:color w:val="000000"/>
          <w:kern w:val="0"/>
          <w:sz w:val="48"/>
          <w:szCs w:val="48"/>
        </w:rPr>
      </w:pPr>
      <w:bookmarkStart w:id="0" w:name="OLE_LINK15"/>
      <w:bookmarkStart w:id="1" w:name="OLE_LINK10"/>
      <w:bookmarkStart w:id="2" w:name="OLE_LINK73"/>
      <w:bookmarkStart w:id="3" w:name="OLE_LINK42"/>
      <w:bookmarkStart w:id="4" w:name="OLE_LINK9"/>
      <w:bookmarkStart w:id="5" w:name="OLE_LINK1"/>
      <w:r>
        <w:rPr>
          <w:rFonts w:ascii="宋体" w:hAnsi="宋体" w:cs="宋体" w:hint="eastAsia"/>
          <w:b/>
          <w:bCs/>
          <w:color w:val="000000"/>
          <w:kern w:val="0"/>
          <w:sz w:val="48"/>
          <w:szCs w:val="48"/>
        </w:rPr>
        <w:t>湖州市南浔区图书馆</w:t>
      </w:r>
      <w:bookmarkEnd w:id="0"/>
      <w:bookmarkEnd w:id="1"/>
      <w:bookmarkEnd w:id="2"/>
      <w:bookmarkEnd w:id="3"/>
      <w:bookmarkEnd w:id="4"/>
      <w:bookmarkEnd w:id="5"/>
    </w:p>
    <w:p w:rsidR="001B540A" w:rsidRDefault="00112039">
      <w:pPr>
        <w:widowControl/>
        <w:spacing w:line="900" w:lineRule="exact"/>
        <w:jc w:val="center"/>
        <w:rPr>
          <w:rFonts w:ascii="宋体" w:hAnsi="宋体" w:cs="宋体"/>
          <w:b/>
          <w:bCs/>
          <w:color w:val="000000"/>
          <w:kern w:val="0"/>
          <w:sz w:val="48"/>
          <w:szCs w:val="48"/>
        </w:rPr>
      </w:pPr>
      <w:bookmarkStart w:id="6" w:name="OLE_LINK6"/>
      <w:bookmarkStart w:id="7" w:name="OLE_LINK7"/>
      <w:bookmarkStart w:id="8" w:name="OLE_LINK44"/>
      <w:r>
        <w:rPr>
          <w:rFonts w:ascii="宋体" w:hAnsi="宋体" w:cs="宋体" w:hint="eastAsia"/>
          <w:b/>
          <w:bCs/>
          <w:color w:val="000000"/>
          <w:kern w:val="0"/>
          <w:sz w:val="48"/>
          <w:szCs w:val="48"/>
        </w:rPr>
        <w:t>2026年图书采买配送加工综合服务项目</w:t>
      </w:r>
      <w:bookmarkEnd w:id="6"/>
      <w:bookmarkEnd w:id="7"/>
      <w:bookmarkEnd w:id="8"/>
    </w:p>
    <w:p w:rsidR="001B540A" w:rsidRPr="00A128E3" w:rsidRDefault="00112039">
      <w:pPr>
        <w:widowControl/>
        <w:spacing w:line="660" w:lineRule="exact"/>
        <w:jc w:val="center"/>
        <w:rPr>
          <w:rFonts w:ascii="宋体" w:hAnsi="宋体" w:cs="宋体"/>
          <w:b/>
          <w:color w:val="000000"/>
          <w:kern w:val="0"/>
          <w:sz w:val="30"/>
          <w:szCs w:val="30"/>
        </w:rPr>
      </w:pPr>
      <w:r w:rsidRPr="00A128E3">
        <w:rPr>
          <w:rFonts w:ascii="宋体" w:hAnsi="宋体" w:cs="宋体" w:hint="eastAsia"/>
          <w:b/>
          <w:color w:val="000000"/>
          <w:kern w:val="0"/>
          <w:sz w:val="30"/>
          <w:szCs w:val="30"/>
        </w:rPr>
        <w:t>（财政审批编号：</w:t>
      </w:r>
      <w:bookmarkStart w:id="9" w:name="OLE_LINK23"/>
      <w:proofErr w:type="gramStart"/>
      <w:r w:rsidRPr="00A128E3">
        <w:rPr>
          <w:rFonts w:ascii="宋体" w:hAnsi="宋体" w:cs="宋体" w:hint="eastAsia"/>
          <w:b/>
          <w:color w:val="000000"/>
          <w:kern w:val="0"/>
          <w:sz w:val="30"/>
          <w:szCs w:val="30"/>
        </w:rPr>
        <w:t>浔财采确[</w:t>
      </w:r>
      <w:proofErr w:type="gramEnd"/>
      <w:r w:rsidRPr="00A128E3">
        <w:rPr>
          <w:rFonts w:ascii="宋体" w:hAnsi="宋体" w:cs="宋体" w:hint="eastAsia"/>
          <w:b/>
          <w:color w:val="000000"/>
          <w:kern w:val="0"/>
          <w:sz w:val="30"/>
          <w:szCs w:val="30"/>
        </w:rPr>
        <w:t>2026]</w:t>
      </w:r>
      <w:r w:rsidR="00A128E3" w:rsidRPr="00A128E3">
        <w:rPr>
          <w:rFonts w:ascii="宋体" w:hAnsi="宋体" w:cs="宋体" w:hint="eastAsia"/>
          <w:b/>
          <w:color w:val="000000"/>
          <w:kern w:val="0"/>
          <w:sz w:val="30"/>
          <w:szCs w:val="30"/>
        </w:rPr>
        <w:t>133</w:t>
      </w:r>
      <w:r w:rsidRPr="00A128E3">
        <w:rPr>
          <w:rFonts w:ascii="宋体" w:hAnsi="宋体" w:cs="宋体" w:hint="eastAsia"/>
          <w:b/>
          <w:color w:val="000000"/>
          <w:kern w:val="0"/>
          <w:sz w:val="30"/>
          <w:szCs w:val="30"/>
        </w:rPr>
        <w:t>号</w:t>
      </w:r>
      <w:r w:rsidR="00A128E3" w:rsidRPr="00A128E3">
        <w:rPr>
          <w:rFonts w:ascii="宋体" w:hAnsi="宋体" w:cs="宋体" w:hint="eastAsia"/>
          <w:b/>
          <w:color w:val="000000"/>
          <w:kern w:val="0"/>
          <w:sz w:val="30"/>
          <w:szCs w:val="30"/>
        </w:rPr>
        <w:t>、134号、135号、136号</w:t>
      </w:r>
      <w:bookmarkEnd w:id="9"/>
      <w:r w:rsidRPr="00A128E3">
        <w:rPr>
          <w:rFonts w:ascii="宋体" w:hAnsi="宋体" w:cs="宋体" w:hint="eastAsia"/>
          <w:b/>
          <w:color w:val="000000"/>
          <w:kern w:val="0"/>
          <w:sz w:val="30"/>
          <w:szCs w:val="30"/>
        </w:rPr>
        <w:t>）</w:t>
      </w:r>
    </w:p>
    <w:p w:rsidR="001B540A" w:rsidRDefault="001B540A">
      <w:pPr>
        <w:adjustRightInd w:val="0"/>
        <w:snapToGrid w:val="0"/>
        <w:spacing w:line="600" w:lineRule="exact"/>
        <w:jc w:val="center"/>
        <w:rPr>
          <w:rFonts w:ascii="宋体" w:hAnsi="宋体" w:cs="宋体"/>
          <w:b/>
          <w:snapToGrid w:val="0"/>
          <w:color w:val="000000"/>
          <w:sz w:val="84"/>
          <w:szCs w:val="84"/>
        </w:rPr>
      </w:pPr>
    </w:p>
    <w:p w:rsidR="001B540A" w:rsidRDefault="001B540A">
      <w:pPr>
        <w:adjustRightInd w:val="0"/>
        <w:snapToGrid w:val="0"/>
        <w:spacing w:line="600" w:lineRule="exact"/>
        <w:jc w:val="center"/>
        <w:rPr>
          <w:rFonts w:ascii="宋体" w:hAnsi="宋体" w:cs="宋体"/>
          <w:b/>
          <w:snapToGrid w:val="0"/>
          <w:color w:val="000000"/>
          <w:sz w:val="84"/>
          <w:szCs w:val="84"/>
        </w:rPr>
      </w:pPr>
    </w:p>
    <w:p w:rsidR="001B540A" w:rsidRDefault="001B540A">
      <w:pPr>
        <w:adjustRightInd w:val="0"/>
        <w:snapToGrid w:val="0"/>
        <w:spacing w:line="800" w:lineRule="atLeast"/>
        <w:jc w:val="center"/>
        <w:rPr>
          <w:rFonts w:ascii="宋体" w:hAnsi="宋体" w:cs="宋体"/>
          <w:b/>
          <w:snapToGrid w:val="0"/>
          <w:color w:val="000000"/>
          <w:sz w:val="84"/>
          <w:szCs w:val="84"/>
        </w:rPr>
      </w:pPr>
    </w:p>
    <w:p w:rsidR="001B540A" w:rsidRDefault="00112039">
      <w:pPr>
        <w:adjustRightInd w:val="0"/>
        <w:snapToGrid w:val="0"/>
        <w:spacing w:line="800" w:lineRule="atLeast"/>
        <w:jc w:val="center"/>
        <w:rPr>
          <w:rFonts w:ascii="宋体" w:hAnsi="宋体" w:cs="宋体"/>
          <w:b/>
          <w:snapToGrid w:val="0"/>
          <w:color w:val="000000"/>
          <w:sz w:val="84"/>
          <w:szCs w:val="84"/>
        </w:rPr>
      </w:pPr>
      <w:r>
        <w:rPr>
          <w:rFonts w:ascii="宋体" w:hAnsi="宋体" w:cs="宋体" w:hint="eastAsia"/>
          <w:b/>
          <w:snapToGrid w:val="0"/>
          <w:color w:val="000000"/>
          <w:sz w:val="84"/>
          <w:szCs w:val="84"/>
        </w:rPr>
        <w:t>竞争性磋商文件</w:t>
      </w:r>
    </w:p>
    <w:p w:rsidR="001B540A" w:rsidRDefault="00112039">
      <w:pPr>
        <w:adjustRightInd w:val="0"/>
        <w:snapToGrid w:val="0"/>
        <w:spacing w:line="500" w:lineRule="exact"/>
        <w:jc w:val="center"/>
        <w:rPr>
          <w:rFonts w:ascii="宋体" w:hAnsi="宋体" w:cs="宋体"/>
          <w:bCs/>
          <w:snapToGrid w:val="0"/>
          <w:sz w:val="28"/>
          <w:szCs w:val="28"/>
        </w:rPr>
      </w:pPr>
      <w:r>
        <w:rPr>
          <w:rFonts w:ascii="宋体" w:hAnsi="宋体" w:cs="宋体" w:hint="eastAsia"/>
          <w:bCs/>
          <w:snapToGrid w:val="0"/>
          <w:color w:val="000000"/>
          <w:sz w:val="28"/>
          <w:szCs w:val="28"/>
        </w:rPr>
        <w:t>（全流程电子）</w:t>
      </w:r>
    </w:p>
    <w:p w:rsidR="001B540A" w:rsidRDefault="001B540A">
      <w:pPr>
        <w:adjustRightInd w:val="0"/>
        <w:snapToGrid w:val="0"/>
        <w:spacing w:line="500" w:lineRule="exact"/>
        <w:rPr>
          <w:rFonts w:ascii="宋体" w:hAnsi="宋体" w:cs="宋体"/>
          <w:bCs/>
          <w:snapToGrid w:val="0"/>
          <w:color w:val="000000"/>
          <w:sz w:val="32"/>
        </w:rPr>
      </w:pPr>
    </w:p>
    <w:p w:rsidR="001B540A" w:rsidRDefault="001B540A">
      <w:pPr>
        <w:adjustRightInd w:val="0"/>
        <w:snapToGrid w:val="0"/>
        <w:spacing w:line="500" w:lineRule="exact"/>
        <w:rPr>
          <w:rFonts w:ascii="宋体" w:hAnsi="宋体" w:cs="宋体"/>
          <w:bCs/>
          <w:snapToGrid w:val="0"/>
          <w:color w:val="000000"/>
          <w:sz w:val="32"/>
        </w:rPr>
      </w:pPr>
    </w:p>
    <w:p w:rsidR="001B540A" w:rsidRDefault="001B540A">
      <w:pPr>
        <w:adjustRightInd w:val="0"/>
        <w:snapToGrid w:val="0"/>
        <w:spacing w:line="600" w:lineRule="exact"/>
        <w:ind w:firstLineChars="100" w:firstLine="301"/>
        <w:rPr>
          <w:rFonts w:ascii="宋体" w:hAnsi="宋体" w:cs="宋体"/>
          <w:b/>
          <w:snapToGrid w:val="0"/>
          <w:sz w:val="30"/>
          <w:szCs w:val="30"/>
        </w:rPr>
      </w:pPr>
    </w:p>
    <w:p w:rsidR="001B540A" w:rsidRDefault="00112039">
      <w:pPr>
        <w:adjustRightInd w:val="0"/>
        <w:snapToGrid w:val="0"/>
        <w:spacing w:line="600" w:lineRule="exact"/>
        <w:ind w:firstLineChars="100" w:firstLine="281"/>
        <w:rPr>
          <w:rFonts w:ascii="宋体" w:hAnsi="宋体" w:cs="宋体"/>
          <w:snapToGrid w:val="0"/>
          <w:sz w:val="28"/>
          <w:szCs w:val="28"/>
          <w:u w:val="single"/>
        </w:rPr>
      </w:pPr>
      <w:r>
        <w:rPr>
          <w:rFonts w:ascii="宋体" w:hAnsi="宋体" w:cs="宋体" w:hint="eastAsia"/>
          <w:b/>
          <w:snapToGrid w:val="0"/>
          <w:sz w:val="28"/>
          <w:szCs w:val="28"/>
        </w:rPr>
        <w:t>项目编号</w:t>
      </w:r>
      <w:r>
        <w:rPr>
          <w:rFonts w:ascii="宋体" w:hAnsi="宋体" w:cs="宋体" w:hint="eastAsia"/>
          <w:snapToGrid w:val="0"/>
          <w:sz w:val="28"/>
          <w:szCs w:val="28"/>
        </w:rPr>
        <w:t>：</w:t>
      </w:r>
      <w:bookmarkStart w:id="10" w:name="OLE_LINK47"/>
      <w:bookmarkStart w:id="11" w:name="OLE_LINK48"/>
      <w:r>
        <w:rPr>
          <w:rFonts w:ascii="宋体" w:hAnsi="宋体" w:cs="宋体" w:hint="eastAsia"/>
          <w:snapToGrid w:val="0"/>
          <w:sz w:val="28"/>
          <w:szCs w:val="28"/>
          <w:u w:val="single"/>
        </w:rPr>
        <w:t>HZHC-2026(A</w:t>
      </w:r>
      <w:proofErr w:type="gramStart"/>
      <w:r>
        <w:rPr>
          <w:rFonts w:ascii="宋体" w:hAnsi="宋体" w:cs="宋体" w:hint="eastAsia"/>
          <w:snapToGrid w:val="0"/>
          <w:sz w:val="28"/>
          <w:szCs w:val="28"/>
          <w:u w:val="single"/>
        </w:rPr>
        <w:t>)020</w:t>
      </w:r>
      <w:bookmarkEnd w:id="10"/>
      <w:bookmarkEnd w:id="11"/>
      <w:proofErr w:type="gramEnd"/>
      <w:r>
        <w:rPr>
          <w:rFonts w:ascii="宋体" w:hAnsi="宋体" w:cs="宋体" w:hint="eastAsia"/>
          <w:snapToGrid w:val="0"/>
          <w:sz w:val="28"/>
          <w:szCs w:val="28"/>
          <w:u w:val="single"/>
        </w:rPr>
        <w:t xml:space="preserve">                                     </w:t>
      </w:r>
    </w:p>
    <w:p w:rsidR="001B540A" w:rsidRDefault="00112039">
      <w:pPr>
        <w:widowControl/>
        <w:spacing w:line="660" w:lineRule="exact"/>
        <w:ind w:leftChars="142" w:left="1703" w:hangingChars="500" w:hanging="1405"/>
        <w:rPr>
          <w:rFonts w:ascii="宋体" w:hAnsi="宋体" w:cs="宋体"/>
          <w:color w:val="000000"/>
          <w:spacing w:val="-6"/>
          <w:kern w:val="0"/>
          <w:sz w:val="28"/>
          <w:szCs w:val="28"/>
          <w:u w:val="single"/>
        </w:rPr>
      </w:pPr>
      <w:r>
        <w:rPr>
          <w:rFonts w:ascii="宋体" w:hAnsi="宋体" w:cs="宋体" w:hint="eastAsia"/>
          <w:b/>
          <w:snapToGrid w:val="0"/>
          <w:sz w:val="28"/>
          <w:szCs w:val="28"/>
        </w:rPr>
        <w:t>项目名称：</w:t>
      </w:r>
      <w:bookmarkStart w:id="12" w:name="OLE_LINK25"/>
      <w:bookmarkStart w:id="13" w:name="OLE_LINK36"/>
      <w:bookmarkStart w:id="14" w:name="OLE_LINK37"/>
      <w:bookmarkStart w:id="15" w:name="OLE_LINK24"/>
      <w:r>
        <w:rPr>
          <w:rFonts w:ascii="宋体" w:hAnsi="宋体" w:cs="宋体" w:hint="eastAsia"/>
          <w:snapToGrid w:val="0"/>
          <w:sz w:val="28"/>
          <w:szCs w:val="28"/>
          <w:u w:val="single"/>
        </w:rPr>
        <w:t>湖州市南浔区图书馆</w:t>
      </w:r>
      <w:bookmarkEnd w:id="12"/>
      <w:bookmarkEnd w:id="13"/>
      <w:bookmarkEnd w:id="14"/>
      <w:bookmarkEnd w:id="15"/>
      <w:r>
        <w:rPr>
          <w:rFonts w:ascii="宋体" w:hAnsi="宋体" w:cs="宋体" w:hint="eastAsia"/>
          <w:color w:val="000000"/>
          <w:spacing w:val="-6"/>
          <w:kern w:val="0"/>
          <w:sz w:val="28"/>
          <w:szCs w:val="28"/>
          <w:u w:val="single"/>
        </w:rPr>
        <w:t xml:space="preserve">2026年图书采买配送加工综合服务项目                      </w:t>
      </w:r>
    </w:p>
    <w:p w:rsidR="001B540A" w:rsidRDefault="00112039">
      <w:pPr>
        <w:widowControl/>
        <w:spacing w:line="660" w:lineRule="exact"/>
        <w:ind w:leftChars="142" w:left="1703" w:hangingChars="500" w:hanging="1405"/>
        <w:rPr>
          <w:rFonts w:ascii="宋体" w:hAnsi="宋体" w:cs="宋体"/>
          <w:snapToGrid w:val="0"/>
          <w:color w:val="FFFFFF"/>
          <w:sz w:val="28"/>
          <w:szCs w:val="28"/>
          <w:u w:val="single"/>
        </w:rPr>
      </w:pPr>
      <w:r>
        <w:rPr>
          <w:rFonts w:ascii="宋体" w:hAnsi="宋体" w:cs="宋体" w:hint="eastAsia"/>
          <w:b/>
          <w:snapToGrid w:val="0"/>
          <w:sz w:val="28"/>
          <w:szCs w:val="28"/>
        </w:rPr>
        <w:t>采 购 人：</w:t>
      </w:r>
      <w:r>
        <w:rPr>
          <w:rFonts w:ascii="宋体" w:hAnsi="宋体" w:cs="宋体" w:hint="eastAsia"/>
          <w:kern w:val="0"/>
          <w:sz w:val="28"/>
          <w:szCs w:val="28"/>
          <w:u w:val="single"/>
        </w:rPr>
        <w:t>湖州市南浔区图书馆                        （盖章）</w:t>
      </w:r>
    </w:p>
    <w:p w:rsidR="001B540A" w:rsidRDefault="00112039">
      <w:pPr>
        <w:adjustRightInd w:val="0"/>
        <w:snapToGrid w:val="0"/>
        <w:spacing w:line="600" w:lineRule="exact"/>
        <w:ind w:firstLineChars="100" w:firstLine="281"/>
        <w:rPr>
          <w:rFonts w:ascii="宋体" w:hAnsi="宋体" w:cs="宋体"/>
          <w:bCs/>
          <w:snapToGrid w:val="0"/>
          <w:sz w:val="28"/>
          <w:szCs w:val="28"/>
        </w:rPr>
      </w:pPr>
      <w:r>
        <w:rPr>
          <w:rFonts w:ascii="宋体" w:hAnsi="宋体" w:cs="宋体" w:hint="eastAsia"/>
          <w:b/>
          <w:snapToGrid w:val="0"/>
          <w:sz w:val="28"/>
          <w:szCs w:val="28"/>
        </w:rPr>
        <w:t>代理机构：</w:t>
      </w:r>
      <w:r>
        <w:rPr>
          <w:rFonts w:ascii="宋体" w:hAnsi="宋体" w:cs="宋体" w:hint="eastAsia"/>
          <w:snapToGrid w:val="0"/>
          <w:sz w:val="28"/>
          <w:szCs w:val="28"/>
          <w:u w:val="single"/>
        </w:rPr>
        <w:t>华</w:t>
      </w:r>
      <w:proofErr w:type="gramStart"/>
      <w:r>
        <w:rPr>
          <w:rFonts w:ascii="宋体" w:hAnsi="宋体" w:cs="宋体" w:hint="eastAsia"/>
          <w:snapToGrid w:val="0"/>
          <w:sz w:val="28"/>
          <w:szCs w:val="28"/>
          <w:u w:val="single"/>
        </w:rPr>
        <w:t>诚工程</w:t>
      </w:r>
      <w:proofErr w:type="gramEnd"/>
      <w:r>
        <w:rPr>
          <w:rFonts w:ascii="宋体" w:hAnsi="宋体" w:cs="宋体" w:hint="eastAsia"/>
          <w:snapToGrid w:val="0"/>
          <w:sz w:val="28"/>
          <w:szCs w:val="28"/>
          <w:u w:val="single"/>
        </w:rPr>
        <w:t>咨询集团有限公司                   （盖章）</w:t>
      </w:r>
    </w:p>
    <w:p w:rsidR="001B540A" w:rsidRDefault="00112039">
      <w:pPr>
        <w:spacing w:line="600" w:lineRule="exact"/>
        <w:jc w:val="center"/>
        <w:rPr>
          <w:rFonts w:ascii="宋体" w:hAnsi="宋体" w:cs="宋体"/>
          <w:b/>
          <w:snapToGrid w:val="0"/>
          <w:sz w:val="30"/>
          <w:szCs w:val="30"/>
        </w:rPr>
        <w:sectPr w:rsidR="001B540A">
          <w:headerReference w:type="default" r:id="rId9"/>
          <w:footerReference w:type="even" r:id="rId10"/>
          <w:pgSz w:w="11906" w:h="16838"/>
          <w:pgMar w:top="937" w:right="1417" w:bottom="1417" w:left="1418" w:header="231" w:footer="132" w:gutter="0"/>
          <w:cols w:space="720"/>
          <w:docGrid w:type="lines" w:linePitch="312"/>
        </w:sectPr>
      </w:pPr>
      <w:r>
        <w:rPr>
          <w:rFonts w:ascii="宋体" w:hAnsi="宋体" w:cs="宋体" w:hint="eastAsia"/>
          <w:b/>
          <w:snapToGrid w:val="0"/>
          <w:sz w:val="28"/>
          <w:szCs w:val="28"/>
        </w:rPr>
        <w:t>2026年4月</w:t>
      </w:r>
    </w:p>
    <w:p w:rsidR="001B540A" w:rsidRDefault="001B540A">
      <w:pPr>
        <w:jc w:val="center"/>
        <w:rPr>
          <w:rFonts w:ascii="宋体" w:hAnsi="宋体" w:cs="宋体"/>
          <w:b/>
          <w:sz w:val="44"/>
          <w:szCs w:val="44"/>
        </w:rPr>
      </w:pPr>
    </w:p>
    <w:p w:rsidR="001B540A" w:rsidRDefault="00112039">
      <w:pPr>
        <w:jc w:val="center"/>
        <w:rPr>
          <w:rFonts w:ascii="宋体" w:hAnsi="宋体" w:cs="宋体"/>
          <w:b/>
          <w:sz w:val="44"/>
          <w:szCs w:val="44"/>
        </w:rPr>
      </w:pPr>
      <w:r>
        <w:rPr>
          <w:rFonts w:ascii="宋体" w:hAnsi="宋体" w:cs="宋体" w:hint="eastAsia"/>
          <w:b/>
          <w:sz w:val="44"/>
          <w:szCs w:val="44"/>
        </w:rPr>
        <w:t>目  录</w:t>
      </w:r>
    </w:p>
    <w:p w:rsidR="001B540A" w:rsidRDefault="001B540A">
      <w:pPr>
        <w:adjustRightInd w:val="0"/>
        <w:snapToGrid w:val="0"/>
        <w:spacing w:line="480" w:lineRule="auto"/>
        <w:rPr>
          <w:rFonts w:ascii="宋体" w:hAnsi="宋体" w:cs="宋体"/>
          <w:sz w:val="30"/>
          <w:szCs w:val="30"/>
        </w:rPr>
      </w:pPr>
    </w:p>
    <w:p w:rsidR="001B540A" w:rsidRDefault="00112039">
      <w:pPr>
        <w:adjustRightInd w:val="0"/>
        <w:snapToGrid w:val="0"/>
        <w:spacing w:line="480" w:lineRule="auto"/>
        <w:jc w:val="distribute"/>
        <w:rPr>
          <w:rFonts w:ascii="宋体" w:hAnsi="宋体" w:cs="宋体"/>
          <w:b/>
          <w:color w:val="FF0000"/>
          <w:sz w:val="30"/>
          <w:szCs w:val="30"/>
        </w:rPr>
      </w:pPr>
      <w:r>
        <w:rPr>
          <w:rFonts w:ascii="宋体" w:hAnsi="宋体" w:cs="宋体" w:hint="eastAsia"/>
          <w:b/>
          <w:sz w:val="30"/>
          <w:szCs w:val="30"/>
        </w:rPr>
        <w:t xml:space="preserve">第一章 </w:t>
      </w:r>
      <w:r>
        <w:rPr>
          <w:rFonts w:ascii="宋体" w:hAnsi="宋体" w:cs="宋体" w:hint="eastAsia"/>
          <w:b/>
          <w:color w:val="000000"/>
          <w:sz w:val="30"/>
          <w:szCs w:val="30"/>
        </w:rPr>
        <w:t>竞争性磋商公告</w:t>
      </w:r>
      <w:r>
        <w:rPr>
          <w:rFonts w:ascii="宋体" w:hAnsi="宋体" w:cs="宋体" w:hint="eastAsia"/>
          <w:b/>
          <w:bCs/>
          <w:sz w:val="30"/>
          <w:szCs w:val="30"/>
        </w:rPr>
        <w:t>……</w:t>
      </w:r>
      <w:proofErr w:type="gramStart"/>
      <w:r>
        <w:rPr>
          <w:rFonts w:ascii="宋体" w:hAnsi="宋体" w:cs="宋体" w:hint="eastAsia"/>
          <w:b/>
          <w:bCs/>
          <w:sz w:val="30"/>
          <w:szCs w:val="30"/>
        </w:rPr>
        <w:t>………………………………………</w:t>
      </w:r>
      <w:proofErr w:type="gramEnd"/>
      <w:r>
        <w:rPr>
          <w:rFonts w:ascii="宋体" w:hAnsi="宋体" w:cs="宋体" w:hint="eastAsia"/>
          <w:b/>
          <w:bCs/>
          <w:sz w:val="30"/>
          <w:szCs w:val="30"/>
        </w:rPr>
        <w:t>02</w:t>
      </w:r>
    </w:p>
    <w:p w:rsidR="001B540A" w:rsidRDefault="00112039">
      <w:pPr>
        <w:adjustRightInd w:val="0"/>
        <w:snapToGrid w:val="0"/>
        <w:spacing w:line="480" w:lineRule="auto"/>
        <w:jc w:val="distribute"/>
        <w:rPr>
          <w:rFonts w:ascii="宋体" w:hAnsi="宋体" w:cs="宋体"/>
          <w:b/>
          <w:bCs/>
          <w:sz w:val="30"/>
          <w:szCs w:val="30"/>
        </w:rPr>
      </w:pPr>
      <w:r>
        <w:rPr>
          <w:rFonts w:ascii="宋体" w:hAnsi="宋体" w:cs="宋体" w:hint="eastAsia"/>
          <w:b/>
          <w:bCs/>
          <w:sz w:val="30"/>
          <w:szCs w:val="30"/>
        </w:rPr>
        <w:t>第二章 磋商项目采购需求……</w:t>
      </w:r>
      <w:proofErr w:type="gramStart"/>
      <w:r>
        <w:rPr>
          <w:rFonts w:ascii="宋体" w:hAnsi="宋体" w:cs="宋体" w:hint="eastAsia"/>
          <w:b/>
          <w:bCs/>
          <w:sz w:val="30"/>
          <w:szCs w:val="30"/>
        </w:rPr>
        <w:t>……………………………………</w:t>
      </w:r>
      <w:proofErr w:type="gramEnd"/>
      <w:r>
        <w:rPr>
          <w:rFonts w:ascii="宋体" w:hAnsi="宋体" w:cs="宋体" w:hint="eastAsia"/>
          <w:b/>
          <w:bCs/>
          <w:sz w:val="30"/>
          <w:szCs w:val="30"/>
        </w:rPr>
        <w:t>08</w:t>
      </w:r>
    </w:p>
    <w:p w:rsidR="001B540A" w:rsidRDefault="00112039">
      <w:pPr>
        <w:adjustRightInd w:val="0"/>
        <w:snapToGrid w:val="0"/>
        <w:spacing w:line="480" w:lineRule="auto"/>
        <w:jc w:val="distribute"/>
        <w:rPr>
          <w:rFonts w:ascii="宋体" w:hAnsi="宋体" w:cs="宋体"/>
          <w:b/>
          <w:bCs/>
          <w:sz w:val="30"/>
          <w:szCs w:val="30"/>
        </w:rPr>
      </w:pPr>
      <w:r>
        <w:rPr>
          <w:rFonts w:ascii="宋体" w:hAnsi="宋体" w:cs="宋体" w:hint="eastAsia"/>
          <w:b/>
          <w:bCs/>
          <w:sz w:val="30"/>
          <w:szCs w:val="30"/>
        </w:rPr>
        <w:t>第三章 供应商须知……</w:t>
      </w:r>
      <w:proofErr w:type="gramStart"/>
      <w:r>
        <w:rPr>
          <w:rFonts w:ascii="宋体" w:hAnsi="宋体" w:cs="宋体" w:hint="eastAsia"/>
          <w:b/>
          <w:bCs/>
          <w:sz w:val="30"/>
          <w:szCs w:val="30"/>
        </w:rPr>
        <w:t>……………………………………………</w:t>
      </w:r>
      <w:proofErr w:type="gramEnd"/>
      <w:r>
        <w:rPr>
          <w:rFonts w:ascii="宋体" w:hAnsi="宋体" w:cs="宋体" w:hint="eastAsia"/>
          <w:b/>
          <w:bCs/>
          <w:sz w:val="30"/>
          <w:szCs w:val="30"/>
        </w:rPr>
        <w:t>18</w:t>
      </w:r>
    </w:p>
    <w:p w:rsidR="001B540A" w:rsidRDefault="00112039">
      <w:pPr>
        <w:adjustRightInd w:val="0"/>
        <w:snapToGrid w:val="0"/>
        <w:spacing w:line="480" w:lineRule="auto"/>
        <w:ind w:firstLineChars="50" w:firstLine="150"/>
        <w:jc w:val="distribute"/>
        <w:rPr>
          <w:rFonts w:ascii="宋体" w:hAnsi="宋体" w:cs="宋体"/>
          <w:sz w:val="30"/>
          <w:szCs w:val="30"/>
        </w:rPr>
      </w:pPr>
      <w:r>
        <w:rPr>
          <w:rFonts w:ascii="宋体" w:hAnsi="宋体" w:cs="宋体" w:hint="eastAsia"/>
          <w:sz w:val="30"/>
          <w:szCs w:val="30"/>
        </w:rPr>
        <w:t xml:space="preserve">      前附表……</w:t>
      </w:r>
      <w:proofErr w:type="gramStart"/>
      <w:r>
        <w:rPr>
          <w:rFonts w:ascii="宋体" w:hAnsi="宋体" w:cs="宋体" w:hint="eastAsia"/>
          <w:sz w:val="30"/>
          <w:szCs w:val="30"/>
        </w:rPr>
        <w:t>…………………………………………………</w:t>
      </w:r>
      <w:proofErr w:type="gramEnd"/>
      <w:r>
        <w:rPr>
          <w:rFonts w:ascii="宋体" w:hAnsi="宋体" w:cs="宋体" w:hint="eastAsia"/>
          <w:sz w:val="30"/>
          <w:szCs w:val="30"/>
        </w:rPr>
        <w:t>18</w:t>
      </w:r>
    </w:p>
    <w:p w:rsidR="001B540A" w:rsidRDefault="00112039">
      <w:pPr>
        <w:adjustRightInd w:val="0"/>
        <w:snapToGrid w:val="0"/>
        <w:spacing w:line="480" w:lineRule="auto"/>
        <w:ind w:firstLineChars="50" w:firstLine="150"/>
        <w:jc w:val="distribute"/>
        <w:rPr>
          <w:rFonts w:ascii="宋体" w:hAnsi="宋体" w:cs="宋体"/>
          <w:sz w:val="30"/>
          <w:szCs w:val="30"/>
        </w:rPr>
      </w:pPr>
      <w:r>
        <w:rPr>
          <w:rFonts w:ascii="宋体" w:hAnsi="宋体" w:cs="宋体" w:hint="eastAsia"/>
          <w:sz w:val="30"/>
          <w:szCs w:val="30"/>
        </w:rPr>
        <w:t xml:space="preserve">      一、总则……</w:t>
      </w:r>
      <w:proofErr w:type="gramStart"/>
      <w:r>
        <w:rPr>
          <w:rFonts w:ascii="宋体" w:hAnsi="宋体" w:cs="宋体" w:hint="eastAsia"/>
          <w:sz w:val="30"/>
          <w:szCs w:val="30"/>
        </w:rPr>
        <w:t>………………………………………………</w:t>
      </w:r>
      <w:proofErr w:type="gramEnd"/>
      <w:r>
        <w:rPr>
          <w:rFonts w:ascii="宋体" w:hAnsi="宋体" w:cs="宋体" w:hint="eastAsia"/>
          <w:sz w:val="30"/>
          <w:szCs w:val="30"/>
        </w:rPr>
        <w:t>20</w:t>
      </w:r>
    </w:p>
    <w:p w:rsidR="001B540A" w:rsidRDefault="00112039">
      <w:pPr>
        <w:adjustRightInd w:val="0"/>
        <w:snapToGrid w:val="0"/>
        <w:spacing w:line="480" w:lineRule="auto"/>
        <w:ind w:firstLineChars="50" w:firstLine="150"/>
        <w:jc w:val="distribute"/>
        <w:rPr>
          <w:rFonts w:ascii="宋体" w:hAnsi="宋体" w:cs="宋体"/>
          <w:sz w:val="30"/>
          <w:szCs w:val="30"/>
        </w:rPr>
      </w:pPr>
      <w:r>
        <w:rPr>
          <w:rFonts w:ascii="宋体" w:hAnsi="宋体" w:cs="宋体" w:hint="eastAsia"/>
          <w:sz w:val="30"/>
          <w:szCs w:val="30"/>
        </w:rPr>
        <w:t xml:space="preserve">      二、磋商文件的说明……</w:t>
      </w:r>
      <w:proofErr w:type="gramStart"/>
      <w:r>
        <w:rPr>
          <w:rFonts w:ascii="宋体" w:hAnsi="宋体" w:cs="宋体" w:hint="eastAsia"/>
          <w:sz w:val="30"/>
          <w:szCs w:val="30"/>
        </w:rPr>
        <w:t>…………………………………</w:t>
      </w:r>
      <w:proofErr w:type="gramEnd"/>
      <w:r>
        <w:rPr>
          <w:rFonts w:ascii="宋体" w:hAnsi="宋体" w:cs="宋体" w:hint="eastAsia"/>
          <w:sz w:val="30"/>
          <w:szCs w:val="30"/>
        </w:rPr>
        <w:t>21</w:t>
      </w:r>
    </w:p>
    <w:p w:rsidR="001B540A" w:rsidRDefault="00112039">
      <w:pPr>
        <w:adjustRightInd w:val="0"/>
        <w:snapToGrid w:val="0"/>
        <w:spacing w:line="480" w:lineRule="auto"/>
        <w:ind w:firstLineChars="50" w:firstLine="150"/>
        <w:jc w:val="distribute"/>
        <w:rPr>
          <w:rFonts w:ascii="宋体" w:hAnsi="宋体" w:cs="宋体"/>
          <w:sz w:val="30"/>
          <w:szCs w:val="30"/>
        </w:rPr>
      </w:pPr>
      <w:r>
        <w:rPr>
          <w:rFonts w:ascii="宋体" w:hAnsi="宋体" w:cs="宋体" w:hint="eastAsia"/>
          <w:sz w:val="30"/>
          <w:szCs w:val="30"/>
        </w:rPr>
        <w:t xml:space="preserve">      三、响应文件的提交……</w:t>
      </w:r>
      <w:proofErr w:type="gramStart"/>
      <w:r>
        <w:rPr>
          <w:rFonts w:ascii="宋体" w:hAnsi="宋体" w:cs="宋体" w:hint="eastAsia"/>
          <w:sz w:val="30"/>
          <w:szCs w:val="30"/>
        </w:rPr>
        <w:t>…………………………………</w:t>
      </w:r>
      <w:proofErr w:type="gramEnd"/>
      <w:r>
        <w:rPr>
          <w:rFonts w:ascii="宋体" w:hAnsi="宋体" w:cs="宋体" w:hint="eastAsia"/>
          <w:sz w:val="30"/>
          <w:szCs w:val="30"/>
        </w:rPr>
        <w:t>26</w:t>
      </w:r>
    </w:p>
    <w:p w:rsidR="001B540A" w:rsidRDefault="00112039">
      <w:pPr>
        <w:adjustRightInd w:val="0"/>
        <w:snapToGrid w:val="0"/>
        <w:spacing w:line="480" w:lineRule="auto"/>
        <w:ind w:firstLineChars="50" w:firstLine="150"/>
        <w:jc w:val="distribute"/>
        <w:rPr>
          <w:rFonts w:ascii="宋体" w:hAnsi="宋体" w:cs="宋体"/>
          <w:sz w:val="30"/>
          <w:szCs w:val="30"/>
        </w:rPr>
      </w:pPr>
      <w:r>
        <w:rPr>
          <w:rFonts w:ascii="宋体" w:hAnsi="宋体" w:cs="宋体" w:hint="eastAsia"/>
          <w:sz w:val="30"/>
          <w:szCs w:val="30"/>
        </w:rPr>
        <w:t xml:space="preserve">      四、磋商规则、程序……</w:t>
      </w:r>
      <w:proofErr w:type="gramStart"/>
      <w:r>
        <w:rPr>
          <w:rFonts w:ascii="宋体" w:hAnsi="宋体" w:cs="宋体" w:hint="eastAsia"/>
          <w:sz w:val="30"/>
          <w:szCs w:val="30"/>
        </w:rPr>
        <w:t>…………………………………</w:t>
      </w:r>
      <w:proofErr w:type="gramEnd"/>
      <w:r>
        <w:rPr>
          <w:rFonts w:ascii="宋体" w:hAnsi="宋体" w:cs="宋体" w:hint="eastAsia"/>
          <w:sz w:val="30"/>
          <w:szCs w:val="30"/>
        </w:rPr>
        <w:t>28</w:t>
      </w:r>
    </w:p>
    <w:p w:rsidR="001B540A" w:rsidRDefault="00112039">
      <w:pPr>
        <w:adjustRightInd w:val="0"/>
        <w:snapToGrid w:val="0"/>
        <w:spacing w:line="480" w:lineRule="auto"/>
        <w:ind w:firstLineChars="50" w:firstLine="150"/>
        <w:jc w:val="distribute"/>
        <w:rPr>
          <w:rFonts w:ascii="宋体" w:hAnsi="宋体" w:cs="宋体"/>
          <w:sz w:val="30"/>
          <w:szCs w:val="30"/>
        </w:rPr>
      </w:pPr>
      <w:r>
        <w:rPr>
          <w:rFonts w:ascii="宋体" w:hAnsi="宋体" w:cs="宋体" w:hint="eastAsia"/>
          <w:sz w:val="30"/>
          <w:szCs w:val="30"/>
        </w:rPr>
        <w:t xml:space="preserve">      五、授予合同……</w:t>
      </w:r>
      <w:proofErr w:type="gramStart"/>
      <w:r>
        <w:rPr>
          <w:rFonts w:ascii="宋体" w:hAnsi="宋体" w:cs="宋体" w:hint="eastAsia"/>
          <w:sz w:val="30"/>
          <w:szCs w:val="30"/>
        </w:rPr>
        <w:t>…………………………………………</w:t>
      </w:r>
      <w:proofErr w:type="gramEnd"/>
      <w:r>
        <w:rPr>
          <w:rFonts w:ascii="宋体" w:hAnsi="宋体" w:cs="宋体" w:hint="eastAsia"/>
          <w:sz w:val="30"/>
          <w:szCs w:val="30"/>
        </w:rPr>
        <w:t>32</w:t>
      </w:r>
    </w:p>
    <w:p w:rsidR="001B540A" w:rsidRDefault="00112039">
      <w:pPr>
        <w:adjustRightInd w:val="0"/>
        <w:snapToGrid w:val="0"/>
        <w:spacing w:line="480" w:lineRule="auto"/>
        <w:ind w:firstLineChars="50" w:firstLine="150"/>
        <w:jc w:val="distribute"/>
        <w:rPr>
          <w:rFonts w:ascii="宋体" w:hAnsi="宋体" w:cs="宋体"/>
          <w:sz w:val="30"/>
          <w:szCs w:val="30"/>
        </w:rPr>
      </w:pPr>
      <w:r>
        <w:rPr>
          <w:rFonts w:ascii="宋体" w:hAnsi="宋体" w:cs="宋体" w:hint="eastAsia"/>
          <w:sz w:val="30"/>
          <w:szCs w:val="30"/>
        </w:rPr>
        <w:t xml:space="preserve">      六、其他内容……</w:t>
      </w:r>
      <w:proofErr w:type="gramStart"/>
      <w:r>
        <w:rPr>
          <w:rFonts w:ascii="宋体" w:hAnsi="宋体" w:cs="宋体" w:hint="eastAsia"/>
          <w:sz w:val="30"/>
          <w:szCs w:val="30"/>
        </w:rPr>
        <w:t>…………………………………………</w:t>
      </w:r>
      <w:proofErr w:type="gramEnd"/>
      <w:r>
        <w:rPr>
          <w:rFonts w:ascii="宋体" w:hAnsi="宋体" w:cs="宋体" w:hint="eastAsia"/>
          <w:sz w:val="30"/>
          <w:szCs w:val="30"/>
        </w:rPr>
        <w:t>33</w:t>
      </w:r>
    </w:p>
    <w:p w:rsidR="001B540A" w:rsidRDefault="00112039">
      <w:pPr>
        <w:adjustRightInd w:val="0"/>
        <w:snapToGrid w:val="0"/>
        <w:spacing w:line="480" w:lineRule="auto"/>
        <w:jc w:val="distribute"/>
        <w:rPr>
          <w:rFonts w:ascii="宋体" w:hAnsi="宋体" w:cs="宋体"/>
          <w:b/>
          <w:bCs/>
          <w:sz w:val="30"/>
          <w:szCs w:val="30"/>
        </w:rPr>
      </w:pPr>
      <w:r>
        <w:rPr>
          <w:rFonts w:ascii="宋体" w:hAnsi="宋体" w:cs="宋体" w:hint="eastAsia"/>
          <w:b/>
          <w:bCs/>
          <w:sz w:val="30"/>
          <w:szCs w:val="30"/>
        </w:rPr>
        <w:t>第四章 合同主要条款……</w:t>
      </w:r>
      <w:proofErr w:type="gramStart"/>
      <w:r>
        <w:rPr>
          <w:rFonts w:ascii="宋体" w:hAnsi="宋体" w:cs="宋体" w:hint="eastAsia"/>
          <w:b/>
          <w:bCs/>
          <w:sz w:val="30"/>
          <w:szCs w:val="30"/>
        </w:rPr>
        <w:t>…………………………………………</w:t>
      </w:r>
      <w:proofErr w:type="gramEnd"/>
      <w:r>
        <w:rPr>
          <w:rFonts w:ascii="宋体" w:hAnsi="宋体" w:cs="宋体" w:hint="eastAsia"/>
          <w:b/>
          <w:bCs/>
          <w:sz w:val="30"/>
          <w:szCs w:val="30"/>
        </w:rPr>
        <w:t>34</w:t>
      </w:r>
    </w:p>
    <w:p w:rsidR="001B540A" w:rsidRDefault="00112039">
      <w:pPr>
        <w:adjustRightInd w:val="0"/>
        <w:snapToGrid w:val="0"/>
        <w:spacing w:line="480" w:lineRule="auto"/>
        <w:jc w:val="distribute"/>
        <w:rPr>
          <w:rFonts w:ascii="宋体" w:hAnsi="宋体" w:cs="宋体"/>
          <w:b/>
          <w:bCs/>
          <w:sz w:val="30"/>
          <w:szCs w:val="30"/>
        </w:rPr>
      </w:pPr>
      <w:r>
        <w:rPr>
          <w:rFonts w:ascii="宋体" w:hAnsi="宋体" w:cs="宋体" w:hint="eastAsia"/>
          <w:b/>
          <w:bCs/>
          <w:sz w:val="30"/>
          <w:szCs w:val="30"/>
        </w:rPr>
        <w:t>第五章 响应文件格式……</w:t>
      </w:r>
      <w:proofErr w:type="gramStart"/>
      <w:r>
        <w:rPr>
          <w:rFonts w:ascii="宋体" w:hAnsi="宋体" w:cs="宋体" w:hint="eastAsia"/>
          <w:b/>
          <w:bCs/>
          <w:sz w:val="30"/>
          <w:szCs w:val="30"/>
        </w:rPr>
        <w:t>…………………………………………</w:t>
      </w:r>
      <w:proofErr w:type="gramEnd"/>
      <w:r>
        <w:rPr>
          <w:rFonts w:ascii="宋体" w:hAnsi="宋体" w:cs="宋体" w:hint="eastAsia"/>
          <w:b/>
          <w:bCs/>
          <w:sz w:val="30"/>
          <w:szCs w:val="30"/>
        </w:rPr>
        <w:t>38</w:t>
      </w:r>
    </w:p>
    <w:p w:rsidR="001B540A" w:rsidRDefault="00112039">
      <w:pPr>
        <w:adjustRightInd w:val="0"/>
        <w:snapToGrid w:val="0"/>
        <w:spacing w:line="480" w:lineRule="auto"/>
        <w:rPr>
          <w:rFonts w:ascii="宋体" w:hAnsi="宋体" w:cs="宋体"/>
          <w:b/>
          <w:sz w:val="30"/>
          <w:szCs w:val="30"/>
        </w:rPr>
      </w:pPr>
      <w:r>
        <w:rPr>
          <w:rFonts w:ascii="宋体" w:hAnsi="宋体" w:cs="宋体" w:hint="eastAsia"/>
          <w:b/>
          <w:sz w:val="30"/>
          <w:szCs w:val="30"/>
        </w:rPr>
        <w:t>第六章 磋商办法及评分标准 ……</w:t>
      </w:r>
      <w:proofErr w:type="gramStart"/>
      <w:r>
        <w:rPr>
          <w:rFonts w:ascii="宋体" w:hAnsi="宋体" w:cs="宋体" w:hint="eastAsia"/>
          <w:b/>
          <w:sz w:val="30"/>
          <w:szCs w:val="30"/>
        </w:rPr>
        <w:t>…………………………………</w:t>
      </w:r>
      <w:r>
        <w:rPr>
          <w:rFonts w:ascii="宋体" w:hAnsi="宋体" w:cs="宋体" w:hint="eastAsia"/>
          <w:b/>
          <w:bCs/>
          <w:sz w:val="30"/>
          <w:szCs w:val="30"/>
        </w:rPr>
        <w:t>……</w:t>
      </w:r>
      <w:proofErr w:type="gramEnd"/>
      <w:r>
        <w:rPr>
          <w:rFonts w:ascii="宋体" w:hAnsi="宋体" w:cs="宋体" w:hint="eastAsia"/>
          <w:b/>
          <w:sz w:val="30"/>
          <w:szCs w:val="30"/>
        </w:rPr>
        <w:t>60</w:t>
      </w:r>
    </w:p>
    <w:p w:rsidR="001B540A" w:rsidRDefault="001B540A">
      <w:pPr>
        <w:adjustRightInd w:val="0"/>
        <w:snapToGrid w:val="0"/>
        <w:spacing w:line="480" w:lineRule="auto"/>
        <w:jc w:val="distribute"/>
        <w:rPr>
          <w:rFonts w:ascii="宋体" w:hAnsi="宋体" w:cs="宋体"/>
          <w:b/>
          <w:sz w:val="30"/>
          <w:szCs w:val="30"/>
        </w:rPr>
      </w:pPr>
    </w:p>
    <w:p w:rsidR="001B540A" w:rsidRDefault="001B540A">
      <w:pPr>
        <w:spacing w:line="600" w:lineRule="exact"/>
        <w:rPr>
          <w:rFonts w:ascii="宋体" w:hAnsi="宋体" w:cs="宋体"/>
          <w:b/>
          <w:sz w:val="36"/>
          <w:szCs w:val="36"/>
        </w:rPr>
      </w:pPr>
    </w:p>
    <w:p w:rsidR="001B540A" w:rsidRDefault="00112039">
      <w:pPr>
        <w:spacing w:line="600" w:lineRule="exact"/>
        <w:jc w:val="center"/>
        <w:rPr>
          <w:rFonts w:ascii="宋体" w:hAnsi="宋体" w:cs="宋体"/>
          <w:b/>
          <w:sz w:val="36"/>
          <w:szCs w:val="36"/>
        </w:rPr>
      </w:pPr>
      <w:r>
        <w:rPr>
          <w:rFonts w:ascii="宋体" w:hAnsi="宋体" w:cs="宋体" w:hint="eastAsia"/>
          <w:b/>
          <w:sz w:val="36"/>
          <w:szCs w:val="36"/>
        </w:rPr>
        <w:lastRenderedPageBreak/>
        <w:t>第一章 竞争性磋商公告</w:t>
      </w:r>
    </w:p>
    <w:p w:rsidR="001B540A" w:rsidRDefault="00112039">
      <w:pPr>
        <w:spacing w:line="500" w:lineRule="exact"/>
        <w:jc w:val="center"/>
        <w:rPr>
          <w:rFonts w:ascii="宋体" w:hAnsi="宋体" w:cs="宋体"/>
          <w:sz w:val="36"/>
          <w:szCs w:val="36"/>
        </w:rPr>
      </w:pPr>
      <w:r>
        <w:rPr>
          <w:rFonts w:ascii="宋体" w:hAnsi="宋体" w:cs="宋体" w:hint="eastAsia"/>
          <w:b/>
          <w:bCs/>
          <w:color w:val="000000"/>
          <w:kern w:val="0"/>
          <w:sz w:val="24"/>
        </w:rPr>
        <w:t>（本项目为电子竞争性磋商项目）</w:t>
      </w:r>
    </w:p>
    <w:p w:rsidR="001B540A" w:rsidRDefault="00112039">
      <w:pPr>
        <w:snapToGrid w:val="0"/>
        <w:spacing w:line="480" w:lineRule="exact"/>
        <w:ind w:firstLineChars="200" w:firstLine="480"/>
        <w:rPr>
          <w:rFonts w:ascii="宋体" w:hAnsi="宋体" w:cs="宋体"/>
          <w:color w:val="000000"/>
          <w:sz w:val="24"/>
        </w:rPr>
      </w:pPr>
      <w:r>
        <w:rPr>
          <w:rFonts w:ascii="宋体" w:hAnsi="宋体" w:cs="宋体" w:hint="eastAsia"/>
          <w:color w:val="000000"/>
          <w:kern w:val="0"/>
          <w:sz w:val="24"/>
        </w:rPr>
        <w:t>根据《中华人民共和国政府采购法》、《政府采购竞争性磋商采购方式暂行办法》及相关法律、法规等规定，</w:t>
      </w:r>
      <w:bookmarkStart w:id="16" w:name="OLE_LINK78"/>
      <w:r>
        <w:rPr>
          <w:rFonts w:ascii="宋体" w:hAnsi="宋体" w:cs="宋体" w:hint="eastAsia"/>
          <w:color w:val="000000"/>
          <w:kern w:val="0"/>
          <w:sz w:val="24"/>
        </w:rPr>
        <w:t>经湖州市南浔区财政局</w:t>
      </w:r>
      <w:bookmarkEnd w:id="16"/>
      <w:r>
        <w:rPr>
          <w:rFonts w:ascii="宋体" w:hAnsi="宋体" w:cs="宋体" w:hint="eastAsia"/>
          <w:b/>
          <w:color w:val="000000"/>
          <w:kern w:val="0"/>
          <w:sz w:val="24"/>
        </w:rPr>
        <w:t>（财政审批编号：</w:t>
      </w:r>
      <w:bookmarkStart w:id="17" w:name="OLE_LINK26"/>
      <w:proofErr w:type="gramStart"/>
      <w:r w:rsidR="00A05F20" w:rsidRPr="00A05F20">
        <w:rPr>
          <w:rFonts w:ascii="宋体" w:hAnsi="宋体" w:cs="宋体" w:hint="eastAsia"/>
          <w:b/>
          <w:color w:val="000000"/>
          <w:kern w:val="0"/>
          <w:sz w:val="24"/>
        </w:rPr>
        <w:t>浔财采确[</w:t>
      </w:r>
      <w:proofErr w:type="gramEnd"/>
      <w:r w:rsidR="00A05F20" w:rsidRPr="00A05F20">
        <w:rPr>
          <w:rFonts w:ascii="宋体" w:hAnsi="宋体" w:cs="宋体" w:hint="eastAsia"/>
          <w:b/>
          <w:color w:val="000000"/>
          <w:kern w:val="0"/>
          <w:sz w:val="24"/>
        </w:rPr>
        <w:t>2026]133号、134号、135号、136号</w:t>
      </w:r>
      <w:bookmarkEnd w:id="17"/>
      <w:r w:rsidRPr="00A05F20">
        <w:rPr>
          <w:rFonts w:ascii="宋体" w:hAnsi="宋体" w:cs="宋体" w:hint="eastAsia"/>
          <w:b/>
          <w:color w:val="000000"/>
          <w:kern w:val="0"/>
          <w:sz w:val="24"/>
        </w:rPr>
        <w:t>）</w:t>
      </w:r>
      <w:r w:rsidRPr="00A05F20">
        <w:rPr>
          <w:rFonts w:ascii="宋体" w:hAnsi="宋体" w:cs="宋体" w:hint="eastAsia"/>
          <w:color w:val="000000"/>
          <w:kern w:val="0"/>
          <w:sz w:val="24"/>
        </w:rPr>
        <w:t>批准</w:t>
      </w:r>
      <w:r>
        <w:rPr>
          <w:rFonts w:ascii="宋体" w:hAnsi="宋体" w:cs="宋体" w:hint="eastAsia"/>
          <w:color w:val="000000"/>
          <w:kern w:val="0"/>
          <w:sz w:val="24"/>
        </w:rPr>
        <w:t>，</w:t>
      </w:r>
      <w:r>
        <w:rPr>
          <w:rFonts w:ascii="宋体" w:hAnsi="宋体" w:cs="宋体" w:hint="eastAsia"/>
          <w:b/>
          <w:color w:val="000000"/>
          <w:kern w:val="0"/>
          <w:sz w:val="24"/>
          <w:u w:val="single"/>
        </w:rPr>
        <w:t>华</w:t>
      </w:r>
      <w:proofErr w:type="gramStart"/>
      <w:r>
        <w:rPr>
          <w:rFonts w:ascii="宋体" w:hAnsi="宋体" w:cs="宋体" w:hint="eastAsia"/>
          <w:b/>
          <w:color w:val="000000"/>
          <w:kern w:val="0"/>
          <w:sz w:val="24"/>
          <w:u w:val="single"/>
        </w:rPr>
        <w:t>诚工程</w:t>
      </w:r>
      <w:proofErr w:type="gramEnd"/>
      <w:r>
        <w:rPr>
          <w:rFonts w:ascii="宋体" w:hAnsi="宋体" w:cs="宋体" w:hint="eastAsia"/>
          <w:b/>
          <w:color w:val="000000"/>
          <w:kern w:val="0"/>
          <w:sz w:val="24"/>
          <w:u w:val="single"/>
        </w:rPr>
        <w:t>咨询集团有限公司</w:t>
      </w:r>
      <w:r>
        <w:rPr>
          <w:rFonts w:ascii="宋体" w:hAnsi="宋体" w:cs="宋体" w:hint="eastAsia"/>
          <w:color w:val="000000"/>
          <w:kern w:val="0"/>
          <w:sz w:val="24"/>
        </w:rPr>
        <w:t>受</w:t>
      </w:r>
      <w:r>
        <w:rPr>
          <w:rFonts w:ascii="宋体" w:hAnsi="宋体" w:cs="宋体" w:hint="eastAsia"/>
          <w:b/>
          <w:color w:val="000000"/>
          <w:sz w:val="24"/>
          <w:u w:val="single"/>
        </w:rPr>
        <w:t>湖州市南浔区图书馆</w:t>
      </w:r>
      <w:r>
        <w:rPr>
          <w:rFonts w:ascii="宋体" w:hAnsi="宋体" w:cs="宋体" w:hint="eastAsia"/>
          <w:color w:val="000000"/>
          <w:kern w:val="0"/>
          <w:sz w:val="24"/>
        </w:rPr>
        <w:t>的委托，就</w:t>
      </w:r>
      <w:bookmarkStart w:id="18" w:name="OLE_LINK30"/>
      <w:bookmarkStart w:id="19" w:name="OLE_LINK31"/>
      <w:r>
        <w:rPr>
          <w:rFonts w:ascii="宋体" w:hAnsi="宋体" w:cs="宋体" w:hint="eastAsia"/>
          <w:b/>
          <w:color w:val="000000"/>
          <w:kern w:val="0"/>
          <w:sz w:val="24"/>
          <w:u w:val="single"/>
        </w:rPr>
        <w:t>湖州市南浔区图书馆</w:t>
      </w:r>
      <w:bookmarkEnd w:id="18"/>
      <w:bookmarkEnd w:id="19"/>
      <w:r>
        <w:rPr>
          <w:rFonts w:ascii="宋体" w:hAnsi="宋体" w:cs="宋体" w:hint="eastAsia"/>
          <w:b/>
          <w:bCs/>
          <w:color w:val="000000"/>
          <w:kern w:val="0"/>
          <w:sz w:val="24"/>
          <w:u w:val="single"/>
        </w:rPr>
        <w:t>2026年图书采买配送加工综合服务项目</w:t>
      </w:r>
      <w:r>
        <w:rPr>
          <w:rFonts w:ascii="宋体" w:hAnsi="宋体" w:cs="宋体" w:hint="eastAsia"/>
          <w:color w:val="000000"/>
          <w:kern w:val="0"/>
          <w:sz w:val="24"/>
        </w:rPr>
        <w:t>进行竞争性磋商，欢迎国内合格的供应商前来参加磋商。</w:t>
      </w:r>
    </w:p>
    <w:p w:rsidR="001B540A" w:rsidRDefault="00112039">
      <w:pPr>
        <w:widowControl/>
        <w:spacing w:line="480" w:lineRule="exact"/>
        <w:ind w:right="60" w:firstLineChars="200" w:firstLine="482"/>
        <w:rPr>
          <w:rFonts w:ascii="宋体" w:hAnsi="宋体" w:cs="宋体"/>
          <w:color w:val="000000"/>
          <w:kern w:val="0"/>
          <w:sz w:val="24"/>
        </w:rPr>
      </w:pPr>
      <w:r>
        <w:rPr>
          <w:rFonts w:ascii="宋体" w:hAnsi="宋体" w:cs="宋体" w:hint="eastAsia"/>
          <w:b/>
          <w:color w:val="000000"/>
          <w:kern w:val="0"/>
          <w:sz w:val="24"/>
        </w:rPr>
        <w:t>一、磋商项目编号</w:t>
      </w:r>
      <w:r>
        <w:rPr>
          <w:rFonts w:ascii="宋体" w:hAnsi="宋体" w:cs="宋体" w:hint="eastAsia"/>
          <w:color w:val="000000"/>
          <w:kern w:val="0"/>
          <w:sz w:val="24"/>
        </w:rPr>
        <w:t>：</w:t>
      </w:r>
      <w:bookmarkStart w:id="20" w:name="OLE_LINK8"/>
      <w:r>
        <w:rPr>
          <w:rFonts w:ascii="宋体" w:hAnsi="宋体" w:cs="宋体" w:hint="eastAsia"/>
          <w:color w:val="000000"/>
          <w:kern w:val="0"/>
          <w:sz w:val="24"/>
        </w:rPr>
        <w:t>HZHC-2026(A</w:t>
      </w:r>
      <w:proofErr w:type="gramStart"/>
      <w:r>
        <w:rPr>
          <w:rFonts w:ascii="宋体" w:hAnsi="宋体" w:cs="宋体" w:hint="eastAsia"/>
          <w:color w:val="000000"/>
          <w:kern w:val="0"/>
          <w:sz w:val="24"/>
        </w:rPr>
        <w:t>)020</w:t>
      </w:r>
      <w:bookmarkEnd w:id="20"/>
      <w:proofErr w:type="gramEnd"/>
    </w:p>
    <w:p w:rsidR="001B540A" w:rsidRDefault="00112039">
      <w:pPr>
        <w:snapToGrid w:val="0"/>
        <w:spacing w:line="480" w:lineRule="exact"/>
        <w:ind w:firstLineChars="196" w:firstLine="472"/>
        <w:rPr>
          <w:rFonts w:ascii="宋体" w:hAnsi="宋体" w:cs="宋体"/>
          <w:color w:val="000000"/>
          <w:kern w:val="0"/>
          <w:sz w:val="24"/>
        </w:rPr>
      </w:pPr>
      <w:r>
        <w:rPr>
          <w:rFonts w:ascii="宋体" w:hAnsi="宋体" w:cs="宋体" w:hint="eastAsia"/>
          <w:b/>
          <w:color w:val="000000"/>
          <w:kern w:val="0"/>
          <w:sz w:val="24"/>
        </w:rPr>
        <w:t>二、磋商项目概况（内容、用途、简要技术要求等）</w:t>
      </w:r>
      <w:r>
        <w:rPr>
          <w:rFonts w:ascii="宋体" w:hAnsi="宋体" w:cs="宋体" w:hint="eastAsia"/>
          <w:color w:val="000000"/>
          <w:kern w:val="0"/>
          <w:sz w:val="24"/>
        </w:rPr>
        <w:t>：</w:t>
      </w:r>
      <w:bookmarkStart w:id="21" w:name="B09_招标内容"/>
    </w:p>
    <w:tbl>
      <w:tblPr>
        <w:tblW w:w="8868" w:type="dxa"/>
        <w:jc w:val="center"/>
        <w:tblBorders>
          <w:top w:val="single" w:sz="4" w:space="0" w:color="000000"/>
          <w:left w:val="single" w:sz="4" w:space="0" w:color="000000"/>
          <w:bottom w:val="single" w:sz="4" w:space="0" w:color="000000"/>
          <w:right w:val="single" w:sz="4" w:space="0" w:color="000000"/>
          <w:insideH w:val="single" w:sz="4" w:space="0" w:color="A6A6A6"/>
          <w:insideV w:val="single" w:sz="4" w:space="0" w:color="A6A6A6"/>
        </w:tblBorders>
        <w:tblLayout w:type="fixed"/>
        <w:tblLook w:val="04A0" w:firstRow="1" w:lastRow="0" w:firstColumn="1" w:lastColumn="0" w:noHBand="0" w:noVBand="1"/>
      </w:tblPr>
      <w:tblGrid>
        <w:gridCol w:w="720"/>
        <w:gridCol w:w="3045"/>
        <w:gridCol w:w="1984"/>
        <w:gridCol w:w="1276"/>
        <w:gridCol w:w="1843"/>
      </w:tblGrid>
      <w:tr w:rsidR="001B540A">
        <w:trPr>
          <w:trHeight w:val="566"/>
          <w:jc w:val="center"/>
        </w:trPr>
        <w:tc>
          <w:tcPr>
            <w:tcW w:w="720" w:type="dxa"/>
            <w:tcBorders>
              <w:bottom w:val="single" w:sz="4" w:space="0" w:color="auto"/>
              <w:right w:val="single" w:sz="4" w:space="0" w:color="auto"/>
            </w:tcBorders>
            <w:vAlign w:val="center"/>
          </w:tcPr>
          <w:bookmarkEnd w:id="21"/>
          <w:p w:rsidR="001B540A" w:rsidRDefault="00112039">
            <w:pPr>
              <w:spacing w:line="480" w:lineRule="exact"/>
              <w:jc w:val="center"/>
              <w:rPr>
                <w:rFonts w:ascii="宋体" w:hAnsi="宋体" w:cs="宋体"/>
                <w:color w:val="000000"/>
                <w:kern w:val="0"/>
                <w:sz w:val="24"/>
              </w:rPr>
            </w:pPr>
            <w:r>
              <w:rPr>
                <w:rFonts w:ascii="宋体" w:hAnsi="宋体" w:cs="宋体" w:hint="eastAsia"/>
                <w:kern w:val="0"/>
                <w:sz w:val="24"/>
              </w:rPr>
              <w:t>标段</w:t>
            </w:r>
          </w:p>
        </w:tc>
        <w:tc>
          <w:tcPr>
            <w:tcW w:w="3045" w:type="dxa"/>
            <w:tcBorders>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color w:val="000000"/>
                <w:kern w:val="0"/>
                <w:sz w:val="24"/>
              </w:rPr>
              <w:t>图书类别</w:t>
            </w:r>
          </w:p>
        </w:tc>
        <w:tc>
          <w:tcPr>
            <w:tcW w:w="1984" w:type="dxa"/>
            <w:tcBorders>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color w:val="000000"/>
                <w:kern w:val="0"/>
                <w:sz w:val="24"/>
              </w:rPr>
              <w:t>预算金额</w:t>
            </w:r>
          </w:p>
        </w:tc>
        <w:tc>
          <w:tcPr>
            <w:tcW w:w="1276" w:type="dxa"/>
            <w:tcBorders>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kern w:val="0"/>
                <w:sz w:val="24"/>
              </w:rPr>
            </w:pPr>
            <w:r>
              <w:rPr>
                <w:rFonts w:ascii="宋体" w:hAnsi="宋体" w:cs="宋体" w:hint="eastAsia"/>
                <w:kern w:val="0"/>
                <w:sz w:val="24"/>
              </w:rPr>
              <w:t>服务期</w:t>
            </w:r>
          </w:p>
        </w:tc>
        <w:tc>
          <w:tcPr>
            <w:tcW w:w="1843" w:type="dxa"/>
            <w:tcBorders>
              <w:left w:val="single" w:sz="4" w:space="0" w:color="auto"/>
              <w:bottom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kern w:val="0"/>
                <w:sz w:val="24"/>
              </w:rPr>
              <w:t>技术要求</w:t>
            </w:r>
          </w:p>
        </w:tc>
      </w:tr>
      <w:tr w:rsidR="001B540A">
        <w:trPr>
          <w:trHeight w:val="602"/>
          <w:jc w:val="center"/>
        </w:trPr>
        <w:tc>
          <w:tcPr>
            <w:tcW w:w="720" w:type="dxa"/>
            <w:tcBorders>
              <w:top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color w:val="000000"/>
                <w:kern w:val="0"/>
                <w:sz w:val="24"/>
              </w:rPr>
              <w:t>1</w:t>
            </w:r>
          </w:p>
        </w:tc>
        <w:tc>
          <w:tcPr>
            <w:tcW w:w="3045" w:type="dxa"/>
            <w:tcBorders>
              <w:top w:val="single" w:sz="4" w:space="0" w:color="auto"/>
              <w:left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highlight w:val="yellow"/>
              </w:rPr>
            </w:pPr>
            <w:bookmarkStart w:id="22" w:name="OLE_LINK49"/>
            <w:r>
              <w:rPr>
                <w:rFonts w:ascii="宋体" w:hAnsi="宋体" w:cs="宋体" w:hint="eastAsia"/>
                <w:color w:val="000000"/>
                <w:kern w:val="0"/>
                <w:sz w:val="24"/>
              </w:rPr>
              <w:t>图书采购（全部类别）</w:t>
            </w:r>
            <w:bookmarkEnd w:id="22"/>
          </w:p>
        </w:tc>
        <w:tc>
          <w:tcPr>
            <w:tcW w:w="1984" w:type="dxa"/>
            <w:tcBorders>
              <w:top w:val="single" w:sz="4" w:space="0" w:color="auto"/>
              <w:left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rPr>
            </w:pPr>
            <w:bookmarkStart w:id="23" w:name="B11_数量"/>
            <w:bookmarkEnd w:id="23"/>
            <w:r>
              <w:rPr>
                <w:rFonts w:ascii="宋体" w:hAnsi="宋体" w:cs="宋体" w:hint="eastAsia"/>
                <w:color w:val="000000"/>
                <w:kern w:val="0"/>
                <w:sz w:val="24"/>
              </w:rPr>
              <w:t>人民币60万元</w:t>
            </w:r>
          </w:p>
        </w:tc>
        <w:tc>
          <w:tcPr>
            <w:tcW w:w="1276" w:type="dxa"/>
            <w:vMerge w:val="restart"/>
            <w:tcBorders>
              <w:top w:val="single" w:sz="4" w:space="0" w:color="auto"/>
              <w:left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color w:val="000000"/>
                <w:kern w:val="0"/>
                <w:sz w:val="24"/>
              </w:rPr>
              <w:t>1年</w:t>
            </w:r>
          </w:p>
        </w:tc>
        <w:tc>
          <w:tcPr>
            <w:tcW w:w="1843" w:type="dxa"/>
            <w:vMerge w:val="restart"/>
            <w:tcBorders>
              <w:top w:val="single" w:sz="4" w:space="0" w:color="auto"/>
              <w:lef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color w:val="000000"/>
                <w:kern w:val="0"/>
                <w:sz w:val="24"/>
              </w:rPr>
              <w:t>详见招标文件</w:t>
            </w:r>
          </w:p>
        </w:tc>
      </w:tr>
      <w:tr w:rsidR="001B540A">
        <w:trPr>
          <w:trHeight w:val="747"/>
          <w:jc w:val="center"/>
        </w:trPr>
        <w:tc>
          <w:tcPr>
            <w:tcW w:w="720" w:type="dxa"/>
            <w:tcBorders>
              <w:top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color w:val="000000"/>
                <w:kern w:val="0"/>
                <w:sz w:val="24"/>
              </w:rPr>
              <w:t>2</w:t>
            </w:r>
          </w:p>
        </w:tc>
        <w:tc>
          <w:tcPr>
            <w:tcW w:w="3045" w:type="dxa"/>
            <w:tcBorders>
              <w:top w:val="single" w:sz="4" w:space="0" w:color="auto"/>
              <w:left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highlight w:val="yellow"/>
              </w:rPr>
            </w:pPr>
            <w:bookmarkStart w:id="24" w:name="OLE_LINK51"/>
            <w:bookmarkStart w:id="25" w:name="OLE_LINK50"/>
            <w:r>
              <w:rPr>
                <w:rFonts w:ascii="宋体" w:hAnsi="宋体" w:cs="宋体" w:hint="eastAsia"/>
                <w:color w:val="000000"/>
                <w:kern w:val="0"/>
                <w:sz w:val="24"/>
              </w:rPr>
              <w:t>图书采购（成人类）</w:t>
            </w:r>
            <w:bookmarkEnd w:id="24"/>
            <w:bookmarkEnd w:id="25"/>
          </w:p>
        </w:tc>
        <w:tc>
          <w:tcPr>
            <w:tcW w:w="1984" w:type="dxa"/>
            <w:tcBorders>
              <w:top w:val="single" w:sz="4" w:space="0" w:color="auto"/>
              <w:left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color w:val="000000"/>
                <w:kern w:val="0"/>
                <w:sz w:val="24"/>
              </w:rPr>
              <w:t>人民币37万元</w:t>
            </w:r>
          </w:p>
        </w:tc>
        <w:tc>
          <w:tcPr>
            <w:tcW w:w="1276" w:type="dxa"/>
            <w:vMerge/>
            <w:tcBorders>
              <w:left w:val="single" w:sz="4" w:space="0" w:color="auto"/>
              <w:right w:val="single" w:sz="4" w:space="0" w:color="auto"/>
            </w:tcBorders>
            <w:vAlign w:val="center"/>
          </w:tcPr>
          <w:p w:rsidR="001B540A" w:rsidRDefault="001B540A">
            <w:pPr>
              <w:spacing w:line="480" w:lineRule="exact"/>
              <w:jc w:val="center"/>
              <w:rPr>
                <w:rFonts w:ascii="宋体" w:hAnsi="宋体" w:cs="宋体"/>
                <w:color w:val="000000"/>
                <w:kern w:val="0"/>
                <w:sz w:val="24"/>
              </w:rPr>
            </w:pPr>
          </w:p>
        </w:tc>
        <w:tc>
          <w:tcPr>
            <w:tcW w:w="1843" w:type="dxa"/>
            <w:vMerge/>
            <w:tcBorders>
              <w:left w:val="single" w:sz="4" w:space="0" w:color="auto"/>
            </w:tcBorders>
            <w:vAlign w:val="center"/>
          </w:tcPr>
          <w:p w:rsidR="001B540A" w:rsidRDefault="001B540A">
            <w:pPr>
              <w:spacing w:line="480" w:lineRule="exact"/>
              <w:jc w:val="center"/>
              <w:rPr>
                <w:rFonts w:ascii="宋体" w:hAnsi="宋体" w:cs="宋体"/>
                <w:color w:val="000000"/>
                <w:kern w:val="0"/>
                <w:sz w:val="24"/>
              </w:rPr>
            </w:pPr>
          </w:p>
        </w:tc>
      </w:tr>
    </w:tbl>
    <w:p w:rsidR="001B540A" w:rsidRDefault="00112039">
      <w:pPr>
        <w:widowControl/>
        <w:spacing w:line="480" w:lineRule="exact"/>
        <w:ind w:leftChars="21" w:left="44" w:right="60" w:firstLineChars="196" w:firstLine="470"/>
        <w:rPr>
          <w:rFonts w:ascii="宋体" w:hAnsi="宋体" w:cs="宋体"/>
          <w:b/>
          <w:kern w:val="0"/>
          <w:sz w:val="24"/>
        </w:rPr>
      </w:pPr>
      <w:r>
        <w:rPr>
          <w:rFonts w:ascii="宋体" w:hAnsi="宋体" w:cs="宋体" w:hint="eastAsia"/>
          <w:sz w:val="24"/>
        </w:rPr>
        <w:t>注：</w:t>
      </w:r>
      <w:bookmarkStart w:id="26" w:name="OLE_LINK56"/>
      <w:bookmarkStart w:id="27" w:name="OLE_LINK60"/>
      <w:r>
        <w:rPr>
          <w:rFonts w:ascii="宋体" w:hAnsi="宋体" w:cs="宋体" w:hint="eastAsia"/>
          <w:sz w:val="24"/>
        </w:rPr>
        <w:t>本项目2个标段同时开标，每个标段确定1家成交供应商，开标顺序按标段顺序，先开（标段1）再开（标段2）。2个标段均允许同</w:t>
      </w:r>
      <w:proofErr w:type="gramStart"/>
      <w:r>
        <w:rPr>
          <w:rFonts w:ascii="宋体" w:hAnsi="宋体" w:cs="宋体" w:hint="eastAsia"/>
          <w:sz w:val="24"/>
        </w:rPr>
        <w:t>一供应</w:t>
      </w:r>
      <w:proofErr w:type="gramEnd"/>
      <w:r>
        <w:rPr>
          <w:rFonts w:ascii="宋体" w:hAnsi="宋体" w:cs="宋体" w:hint="eastAsia"/>
          <w:sz w:val="24"/>
        </w:rPr>
        <w:t>商参加，但只允许中1个标段，成交顺序根据开标顺序，标段1已成交供应商不再推荐其为标段2的成交供应商，但其响应文件仍然进入对应标段的评审。</w:t>
      </w:r>
      <w:bookmarkEnd w:id="26"/>
      <w:bookmarkEnd w:id="27"/>
    </w:p>
    <w:p w:rsidR="001B540A" w:rsidRDefault="00112039">
      <w:pPr>
        <w:widowControl/>
        <w:spacing w:line="480" w:lineRule="exact"/>
        <w:ind w:leftChars="21" w:left="44" w:right="60" w:firstLineChars="196" w:firstLine="472"/>
        <w:rPr>
          <w:rFonts w:ascii="宋体" w:hAnsi="宋体" w:cs="宋体"/>
          <w:kern w:val="0"/>
          <w:sz w:val="24"/>
        </w:rPr>
      </w:pPr>
      <w:r>
        <w:rPr>
          <w:rFonts w:ascii="宋体" w:hAnsi="宋体" w:cs="宋体" w:hint="eastAsia"/>
          <w:b/>
          <w:kern w:val="0"/>
          <w:sz w:val="24"/>
        </w:rPr>
        <w:t>三、供应商资格要求</w:t>
      </w:r>
      <w:r>
        <w:rPr>
          <w:rFonts w:ascii="宋体" w:hAnsi="宋体" w:cs="宋体" w:hint="eastAsia"/>
          <w:kern w:val="0"/>
          <w:sz w:val="24"/>
        </w:rPr>
        <w:t>：</w:t>
      </w:r>
    </w:p>
    <w:p w:rsidR="001B540A" w:rsidRDefault="00112039">
      <w:pPr>
        <w:widowControl/>
        <w:spacing w:line="480" w:lineRule="exact"/>
        <w:ind w:leftChars="21" w:left="44" w:right="60" w:firstLineChars="196" w:firstLine="470"/>
        <w:rPr>
          <w:rFonts w:ascii="宋体" w:hAnsi="宋体" w:cs="宋体"/>
          <w:color w:val="000000"/>
          <w:sz w:val="24"/>
        </w:rPr>
      </w:pPr>
      <w:bookmarkStart w:id="28" w:name="OLE_LINK55"/>
      <w:r>
        <w:rPr>
          <w:rFonts w:ascii="宋体" w:hAnsi="宋体" w:cs="宋体" w:hint="eastAsia"/>
          <w:color w:val="000000"/>
          <w:sz w:val="24"/>
        </w:rPr>
        <w:t>1、符合《中华人民共和国政府采购法》第二十二条规定和</w:t>
      </w:r>
      <w:proofErr w:type="gramStart"/>
      <w:r>
        <w:rPr>
          <w:rFonts w:ascii="宋体" w:hAnsi="宋体" w:cs="宋体" w:hint="eastAsia"/>
          <w:color w:val="000000"/>
          <w:sz w:val="24"/>
        </w:rPr>
        <w:t>浙财采监</w:t>
      </w:r>
      <w:proofErr w:type="gramEnd"/>
      <w:r>
        <w:rPr>
          <w:rFonts w:ascii="宋体" w:hAnsi="宋体" w:cs="宋体" w:hint="eastAsia"/>
          <w:color w:val="000000"/>
          <w:sz w:val="24"/>
        </w:rPr>
        <w:t>【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rsidR="001B540A" w:rsidRDefault="00112039">
      <w:pPr>
        <w:widowControl/>
        <w:spacing w:line="480" w:lineRule="exact"/>
        <w:ind w:right="60" w:firstLineChars="200" w:firstLine="480"/>
        <w:rPr>
          <w:rFonts w:ascii="宋体" w:hAnsi="宋体" w:cs="宋体"/>
          <w:sz w:val="24"/>
        </w:rPr>
      </w:pPr>
      <w:r>
        <w:rPr>
          <w:rFonts w:ascii="宋体" w:hAnsi="宋体" w:cs="宋体" w:hint="eastAsia"/>
          <w:sz w:val="24"/>
        </w:rPr>
        <w:t>2、</w:t>
      </w:r>
      <w:r>
        <w:rPr>
          <w:rFonts w:ascii="宋体" w:hAnsi="宋体" w:cs="宋体" w:hint="eastAsia"/>
          <w:color w:val="000000"/>
          <w:kern w:val="0"/>
          <w:sz w:val="24"/>
        </w:rPr>
        <w:t>具有国家新闻出版部门颁发的《出版物经营许可证》并且年检合格。</w:t>
      </w:r>
    </w:p>
    <w:p w:rsidR="001B540A" w:rsidRDefault="00112039">
      <w:pPr>
        <w:widowControl/>
        <w:spacing w:line="480" w:lineRule="exact"/>
        <w:ind w:leftChars="217" w:left="456" w:right="60"/>
        <w:rPr>
          <w:rFonts w:ascii="宋体" w:hAnsi="宋体" w:cs="宋体"/>
          <w:kern w:val="0"/>
          <w:sz w:val="24"/>
        </w:rPr>
      </w:pPr>
      <w:r>
        <w:rPr>
          <w:rFonts w:ascii="宋体" w:hAnsi="宋体" w:cs="宋体" w:hint="eastAsia"/>
          <w:sz w:val="24"/>
        </w:rPr>
        <w:t>3、本项目不接受联合体磋商。</w:t>
      </w:r>
      <w:bookmarkEnd w:id="28"/>
    </w:p>
    <w:p w:rsidR="001B540A" w:rsidRDefault="00112039">
      <w:pPr>
        <w:spacing w:line="480" w:lineRule="exact"/>
        <w:ind w:firstLineChars="200" w:firstLine="482"/>
        <w:rPr>
          <w:rFonts w:ascii="宋体" w:hAnsi="宋体" w:cs="宋体"/>
          <w:sz w:val="24"/>
        </w:rPr>
      </w:pPr>
      <w:r>
        <w:rPr>
          <w:rFonts w:ascii="宋体" w:hAnsi="宋体" w:cs="宋体" w:hint="eastAsia"/>
          <w:b/>
          <w:kern w:val="0"/>
          <w:sz w:val="24"/>
        </w:rPr>
        <w:t>四、报名及</w:t>
      </w:r>
      <w:proofErr w:type="gramStart"/>
      <w:r>
        <w:rPr>
          <w:rFonts w:ascii="宋体" w:hAnsi="宋体" w:cs="宋体" w:hint="eastAsia"/>
          <w:b/>
          <w:kern w:val="0"/>
          <w:sz w:val="24"/>
        </w:rPr>
        <w:t>获取磋商</w:t>
      </w:r>
      <w:proofErr w:type="gramEnd"/>
      <w:r>
        <w:rPr>
          <w:rFonts w:ascii="宋体" w:hAnsi="宋体" w:cs="宋体" w:hint="eastAsia"/>
          <w:b/>
          <w:kern w:val="0"/>
          <w:sz w:val="24"/>
        </w:rPr>
        <w:t>文件时间:</w:t>
      </w:r>
    </w:p>
    <w:p w:rsidR="001B540A" w:rsidRDefault="00112039">
      <w:pPr>
        <w:snapToGrid w:val="0"/>
        <w:spacing w:line="480" w:lineRule="exact"/>
        <w:ind w:firstLineChars="200" w:firstLine="480"/>
        <w:jc w:val="left"/>
        <w:rPr>
          <w:rFonts w:ascii="宋体" w:hAnsi="宋体" w:cs="宋体"/>
          <w:kern w:val="0"/>
          <w:sz w:val="24"/>
        </w:rPr>
      </w:pPr>
      <w:r>
        <w:rPr>
          <w:rFonts w:ascii="宋体" w:hAnsi="宋体" w:cs="宋体" w:hint="eastAsia"/>
          <w:kern w:val="0"/>
          <w:sz w:val="24"/>
        </w:rPr>
        <w:t>1、</w:t>
      </w:r>
      <w:bookmarkStart w:id="29" w:name="tip_risk_bookmark_2"/>
      <w:r>
        <w:rPr>
          <w:rFonts w:ascii="宋体" w:hAnsi="宋体" w:cs="宋体" w:hint="eastAsia"/>
          <w:kern w:val="0"/>
          <w:sz w:val="24"/>
        </w:rPr>
        <w:t>报名及</w:t>
      </w:r>
      <w:proofErr w:type="gramStart"/>
      <w:r>
        <w:rPr>
          <w:rFonts w:ascii="宋体" w:hAnsi="宋体" w:cs="宋体" w:hint="eastAsia"/>
          <w:kern w:val="0"/>
          <w:sz w:val="24"/>
        </w:rPr>
        <w:t>获取磋商</w:t>
      </w:r>
      <w:proofErr w:type="gramEnd"/>
      <w:r>
        <w:rPr>
          <w:rFonts w:ascii="宋体" w:hAnsi="宋体" w:cs="宋体" w:hint="eastAsia"/>
          <w:kern w:val="0"/>
          <w:sz w:val="24"/>
        </w:rPr>
        <w:t>文件时间：</w:t>
      </w:r>
      <w:r>
        <w:rPr>
          <w:rFonts w:ascii="宋体" w:hAnsi="宋体" w:cs="宋体" w:hint="eastAsia"/>
          <w:color w:val="FF0000"/>
          <w:kern w:val="0"/>
          <w:sz w:val="24"/>
        </w:rPr>
        <w:t>2026年4月</w:t>
      </w:r>
      <w:r w:rsidR="00555205">
        <w:rPr>
          <w:rFonts w:ascii="宋体" w:hAnsi="宋体" w:cs="宋体" w:hint="eastAsia"/>
          <w:color w:val="FF0000"/>
          <w:kern w:val="0"/>
          <w:sz w:val="24"/>
        </w:rPr>
        <w:t>15</w:t>
      </w:r>
      <w:r>
        <w:rPr>
          <w:rFonts w:ascii="宋体" w:hAnsi="宋体" w:cs="宋体" w:hint="eastAsia"/>
          <w:color w:val="FF0000"/>
          <w:kern w:val="0"/>
          <w:sz w:val="24"/>
        </w:rPr>
        <w:t>日至开标截止时间止</w:t>
      </w:r>
      <w:r>
        <w:rPr>
          <w:rFonts w:ascii="宋体" w:hAnsi="宋体" w:cs="宋体" w:hint="eastAsia"/>
          <w:kern w:val="0"/>
          <w:sz w:val="24"/>
        </w:rPr>
        <w:t>(潜在供应商报名及</w:t>
      </w:r>
      <w:proofErr w:type="gramStart"/>
      <w:r>
        <w:rPr>
          <w:rFonts w:ascii="宋体" w:hAnsi="宋体" w:cs="宋体" w:hint="eastAsia"/>
          <w:kern w:val="0"/>
          <w:sz w:val="24"/>
        </w:rPr>
        <w:t>获取磋商</w:t>
      </w:r>
      <w:proofErr w:type="gramEnd"/>
      <w:r>
        <w:rPr>
          <w:rFonts w:ascii="宋体" w:hAnsi="宋体" w:cs="宋体" w:hint="eastAsia"/>
          <w:kern w:val="0"/>
          <w:sz w:val="24"/>
        </w:rPr>
        <w:t>文件前应当在政</w:t>
      </w:r>
      <w:proofErr w:type="gramStart"/>
      <w:r>
        <w:rPr>
          <w:rFonts w:ascii="宋体" w:hAnsi="宋体" w:cs="宋体" w:hint="eastAsia"/>
          <w:kern w:val="0"/>
          <w:sz w:val="24"/>
        </w:rPr>
        <w:t>采云</w:t>
      </w:r>
      <w:proofErr w:type="gramEnd"/>
      <w:r>
        <w:rPr>
          <w:rFonts w:ascii="宋体" w:hAnsi="宋体" w:cs="宋体" w:hint="eastAsia"/>
          <w:kern w:val="0"/>
          <w:sz w:val="24"/>
        </w:rPr>
        <w:t>电子交易平台上注册账号并登录，截止时间后不再接受潜在供应商报名及</w:t>
      </w:r>
      <w:proofErr w:type="gramStart"/>
      <w:r>
        <w:rPr>
          <w:rFonts w:ascii="宋体" w:hAnsi="宋体" w:cs="宋体" w:hint="eastAsia"/>
          <w:kern w:val="0"/>
          <w:sz w:val="24"/>
        </w:rPr>
        <w:t>获取磋商</w:t>
      </w:r>
      <w:proofErr w:type="gramEnd"/>
      <w:r>
        <w:rPr>
          <w:rFonts w:ascii="宋体" w:hAnsi="宋体" w:cs="宋体" w:hint="eastAsia"/>
          <w:kern w:val="0"/>
          <w:sz w:val="24"/>
        </w:rPr>
        <w:t>文件)。</w:t>
      </w:r>
    </w:p>
    <w:p w:rsidR="001B540A" w:rsidRDefault="00112039">
      <w:pPr>
        <w:snapToGrid w:val="0"/>
        <w:spacing w:line="480" w:lineRule="exact"/>
        <w:ind w:firstLineChars="200" w:firstLine="480"/>
        <w:jc w:val="left"/>
        <w:rPr>
          <w:rFonts w:ascii="宋体" w:hAnsi="宋体" w:cs="宋体"/>
          <w:kern w:val="0"/>
          <w:sz w:val="24"/>
        </w:rPr>
      </w:pPr>
      <w:r>
        <w:rPr>
          <w:rFonts w:ascii="宋体" w:hAnsi="宋体" w:cs="宋体" w:hint="eastAsia"/>
          <w:kern w:val="0"/>
          <w:sz w:val="24"/>
        </w:rPr>
        <w:lastRenderedPageBreak/>
        <w:t>2、本次磋商文件实行网上获取，不接受供应</w:t>
      </w:r>
      <w:proofErr w:type="gramStart"/>
      <w:r>
        <w:rPr>
          <w:rFonts w:ascii="宋体" w:hAnsi="宋体" w:cs="宋体" w:hint="eastAsia"/>
          <w:kern w:val="0"/>
          <w:sz w:val="24"/>
        </w:rPr>
        <w:t>商现场</w:t>
      </w:r>
      <w:proofErr w:type="gramEnd"/>
      <w:r>
        <w:rPr>
          <w:rFonts w:ascii="宋体" w:hAnsi="宋体" w:cs="宋体" w:hint="eastAsia"/>
          <w:kern w:val="0"/>
          <w:sz w:val="24"/>
        </w:rPr>
        <w:t>报名，供应商须登录浙江政府采购网（http://zfcg.czt.zj.gov.cn/）进入政</w:t>
      </w:r>
      <w:proofErr w:type="gramStart"/>
      <w:r>
        <w:rPr>
          <w:rFonts w:ascii="宋体" w:hAnsi="宋体" w:cs="宋体" w:hint="eastAsia"/>
          <w:kern w:val="0"/>
          <w:sz w:val="24"/>
        </w:rPr>
        <w:t>采云</w:t>
      </w:r>
      <w:proofErr w:type="gramEnd"/>
      <w:r>
        <w:rPr>
          <w:rFonts w:ascii="宋体" w:hAnsi="宋体" w:cs="宋体" w:hint="eastAsia"/>
          <w:kern w:val="0"/>
          <w:sz w:val="24"/>
        </w:rPr>
        <w:t>系统“项目采购”模块“获取采购文件”菜单，进行网上</w:t>
      </w:r>
      <w:proofErr w:type="gramStart"/>
      <w:r>
        <w:rPr>
          <w:rFonts w:ascii="宋体" w:hAnsi="宋体" w:cs="宋体" w:hint="eastAsia"/>
          <w:kern w:val="0"/>
          <w:sz w:val="24"/>
        </w:rPr>
        <w:t>获取磋商</w:t>
      </w:r>
      <w:proofErr w:type="gramEnd"/>
      <w:r>
        <w:rPr>
          <w:rFonts w:ascii="宋体" w:hAnsi="宋体" w:cs="宋体" w:hint="eastAsia"/>
          <w:kern w:val="0"/>
          <w:sz w:val="24"/>
        </w:rPr>
        <w:t>文件（“政</w:t>
      </w:r>
      <w:proofErr w:type="gramStart"/>
      <w:r>
        <w:rPr>
          <w:rFonts w:ascii="宋体" w:hAnsi="宋体" w:cs="宋体" w:hint="eastAsia"/>
          <w:kern w:val="0"/>
          <w:sz w:val="24"/>
        </w:rPr>
        <w:t>采云</w:t>
      </w:r>
      <w:proofErr w:type="gramEnd"/>
      <w:r>
        <w:rPr>
          <w:rFonts w:ascii="宋体" w:hAnsi="宋体" w:cs="宋体" w:hint="eastAsia"/>
          <w:kern w:val="0"/>
          <w:sz w:val="24"/>
        </w:rPr>
        <w:t>”注册账号、密码登录系统后</w:t>
      </w:r>
      <w:proofErr w:type="gramStart"/>
      <w:r>
        <w:rPr>
          <w:rFonts w:ascii="宋体" w:hAnsi="宋体" w:cs="宋体" w:hint="eastAsia"/>
          <w:kern w:val="0"/>
          <w:sz w:val="24"/>
        </w:rPr>
        <w:t>获取磋商</w:t>
      </w:r>
      <w:proofErr w:type="gramEnd"/>
      <w:r>
        <w:rPr>
          <w:rFonts w:ascii="宋体" w:hAnsi="宋体" w:cs="宋体" w:hint="eastAsia"/>
          <w:kern w:val="0"/>
          <w:sz w:val="24"/>
        </w:rPr>
        <w:t>文件）。</w:t>
      </w:r>
    </w:p>
    <w:p w:rsidR="001B540A" w:rsidRDefault="00112039">
      <w:pPr>
        <w:snapToGrid w:val="0"/>
        <w:spacing w:line="480" w:lineRule="exact"/>
        <w:ind w:firstLineChars="200" w:firstLine="480"/>
        <w:jc w:val="left"/>
        <w:rPr>
          <w:rFonts w:ascii="宋体" w:hAnsi="宋体" w:cs="宋体"/>
          <w:kern w:val="0"/>
          <w:sz w:val="24"/>
        </w:rPr>
      </w:pPr>
      <w:r>
        <w:rPr>
          <w:rFonts w:ascii="宋体" w:hAnsi="宋体" w:cs="宋体" w:hint="eastAsia"/>
          <w:kern w:val="0"/>
          <w:sz w:val="24"/>
        </w:rPr>
        <w:t>3、免费注册网址：浙江政府采购网（供应</w:t>
      </w:r>
      <w:proofErr w:type="gramStart"/>
      <w:r>
        <w:rPr>
          <w:rFonts w:ascii="宋体" w:hAnsi="宋体" w:cs="宋体" w:hint="eastAsia"/>
          <w:kern w:val="0"/>
          <w:sz w:val="24"/>
        </w:rPr>
        <w:t>商注册</w:t>
      </w:r>
      <w:proofErr w:type="gramEnd"/>
      <w:r>
        <w:rPr>
          <w:rFonts w:ascii="宋体" w:hAnsi="宋体" w:cs="宋体" w:hint="eastAsia"/>
          <w:kern w:val="0"/>
          <w:sz w:val="24"/>
        </w:rPr>
        <w:t>页面）：https://middle.zcygov.cn/settle-front/#/registry“政</w:t>
      </w:r>
      <w:proofErr w:type="gramStart"/>
      <w:r>
        <w:rPr>
          <w:rFonts w:ascii="宋体" w:hAnsi="宋体" w:cs="宋体" w:hint="eastAsia"/>
          <w:kern w:val="0"/>
          <w:sz w:val="24"/>
        </w:rPr>
        <w:t>采云</w:t>
      </w:r>
      <w:proofErr w:type="gramEnd"/>
      <w:r>
        <w:rPr>
          <w:rFonts w:ascii="宋体" w:hAnsi="宋体" w:cs="宋体" w:hint="eastAsia"/>
          <w:kern w:val="0"/>
          <w:sz w:val="24"/>
        </w:rPr>
        <w:t>”，咨询电话：</w:t>
      </w:r>
      <w:r>
        <w:rPr>
          <w:rFonts w:ascii="宋体" w:hAnsi="宋体" w:cs="宋体" w:hint="eastAsia"/>
          <w:color w:val="000000"/>
          <w:kern w:val="0"/>
          <w:sz w:val="24"/>
        </w:rPr>
        <w:t>95763</w:t>
      </w:r>
      <w:r>
        <w:rPr>
          <w:rFonts w:ascii="宋体" w:hAnsi="宋体" w:cs="宋体" w:hint="eastAsia"/>
          <w:kern w:val="0"/>
          <w:sz w:val="24"/>
        </w:rPr>
        <w:t>。已经注册成功的供应商无需重复注册。</w:t>
      </w:r>
    </w:p>
    <w:p w:rsidR="001B540A" w:rsidRDefault="00112039">
      <w:pPr>
        <w:snapToGrid w:val="0"/>
        <w:spacing w:line="480" w:lineRule="exact"/>
        <w:ind w:firstLineChars="196" w:firstLine="472"/>
        <w:rPr>
          <w:rFonts w:ascii="宋体" w:hAnsi="宋体" w:cs="宋体"/>
          <w:b/>
          <w:bCs/>
          <w:kern w:val="0"/>
          <w:sz w:val="24"/>
        </w:rPr>
      </w:pPr>
      <w:r>
        <w:rPr>
          <w:rFonts w:ascii="宋体" w:hAnsi="宋体" w:cs="宋体" w:hint="eastAsia"/>
          <w:b/>
          <w:bCs/>
          <w:kern w:val="0"/>
          <w:sz w:val="24"/>
        </w:rPr>
        <w:t>五、响应文件的递交及相关事宜：</w:t>
      </w:r>
    </w:p>
    <w:p w:rsidR="001B540A" w:rsidRDefault="00112039">
      <w:pPr>
        <w:snapToGrid w:val="0"/>
        <w:spacing w:line="480" w:lineRule="exact"/>
        <w:ind w:leftChars="114" w:left="239" w:firstLineChars="100" w:firstLine="240"/>
        <w:jc w:val="left"/>
        <w:rPr>
          <w:rFonts w:ascii="宋体" w:hAnsi="宋体" w:cs="宋体"/>
          <w:kern w:val="0"/>
          <w:sz w:val="24"/>
        </w:rPr>
      </w:pPr>
      <w:r>
        <w:rPr>
          <w:rFonts w:ascii="宋体" w:hAnsi="宋体" w:cs="宋体" w:hint="eastAsia"/>
          <w:kern w:val="0"/>
          <w:sz w:val="24"/>
        </w:rPr>
        <w:t>1、响应文件递交的截止时间（磋商截止时间，下同）：</w:t>
      </w:r>
      <w:bookmarkStart w:id="30" w:name="OLE_LINK71"/>
      <w:bookmarkStart w:id="31" w:name="OLE_LINK72"/>
      <w:bookmarkStart w:id="32" w:name="OLE_LINK70"/>
      <w:r>
        <w:rPr>
          <w:rFonts w:ascii="宋体" w:hAnsi="宋体" w:cs="宋体" w:hint="eastAsia"/>
          <w:color w:val="FF0000"/>
          <w:kern w:val="0"/>
          <w:sz w:val="24"/>
        </w:rPr>
        <w:t>2026年4月</w:t>
      </w:r>
      <w:r w:rsidR="00555205">
        <w:rPr>
          <w:rFonts w:ascii="宋体" w:hAnsi="宋体" w:cs="宋体" w:hint="eastAsia"/>
          <w:color w:val="FF0000"/>
          <w:kern w:val="0"/>
          <w:sz w:val="24"/>
        </w:rPr>
        <w:t>27</w:t>
      </w:r>
      <w:r>
        <w:rPr>
          <w:rFonts w:ascii="宋体" w:hAnsi="宋体" w:cs="宋体" w:hint="eastAsia"/>
          <w:color w:val="FF0000"/>
          <w:kern w:val="0"/>
          <w:sz w:val="24"/>
        </w:rPr>
        <w:t>日下午14:00</w:t>
      </w:r>
      <w:bookmarkEnd w:id="30"/>
      <w:bookmarkEnd w:id="31"/>
      <w:r>
        <w:rPr>
          <w:rFonts w:ascii="宋体" w:hAnsi="宋体" w:cs="宋体" w:hint="eastAsia"/>
          <w:color w:val="FF0000"/>
          <w:kern w:val="0"/>
          <w:sz w:val="24"/>
        </w:rPr>
        <w:t>时</w:t>
      </w:r>
      <w:bookmarkEnd w:id="32"/>
      <w:r>
        <w:rPr>
          <w:rFonts w:ascii="宋体" w:hAnsi="宋体" w:cs="宋体" w:hint="eastAsia"/>
          <w:kern w:val="0"/>
          <w:sz w:val="24"/>
        </w:rPr>
        <w:t>（北京时间）。</w:t>
      </w:r>
      <w:bookmarkEnd w:id="29"/>
    </w:p>
    <w:p w:rsidR="001B540A" w:rsidRDefault="00112039">
      <w:pPr>
        <w:snapToGrid w:val="0"/>
        <w:spacing w:line="480" w:lineRule="exact"/>
        <w:ind w:firstLineChars="200" w:firstLine="480"/>
        <w:jc w:val="left"/>
        <w:rPr>
          <w:rFonts w:ascii="宋体" w:hAnsi="宋体" w:cs="宋体"/>
          <w:kern w:val="0"/>
          <w:sz w:val="24"/>
        </w:rPr>
      </w:pPr>
      <w:r>
        <w:rPr>
          <w:rFonts w:ascii="宋体" w:hAnsi="宋体" w:cs="宋体" w:hint="eastAsia"/>
          <w:kern w:val="0"/>
          <w:sz w:val="24"/>
        </w:rPr>
        <w:t>2、响应文件的递交方式：</w:t>
      </w:r>
    </w:p>
    <w:p w:rsidR="001B540A" w:rsidRDefault="00112039">
      <w:pPr>
        <w:snapToGrid w:val="0"/>
        <w:spacing w:line="480" w:lineRule="exact"/>
        <w:ind w:firstLineChars="200" w:firstLine="480"/>
        <w:jc w:val="left"/>
        <w:rPr>
          <w:rFonts w:ascii="宋体" w:hAnsi="宋体" w:cs="宋体"/>
          <w:kern w:val="0"/>
          <w:sz w:val="24"/>
        </w:rPr>
      </w:pPr>
      <w:r>
        <w:rPr>
          <w:rFonts w:ascii="宋体" w:hAnsi="宋体" w:cs="宋体" w:hint="eastAsia"/>
          <w:kern w:val="0"/>
          <w:sz w:val="24"/>
        </w:rPr>
        <w:t>2.1电子响应文件：按政</w:t>
      </w:r>
      <w:proofErr w:type="gramStart"/>
      <w:r>
        <w:rPr>
          <w:rFonts w:ascii="宋体" w:hAnsi="宋体" w:cs="宋体" w:hint="eastAsia"/>
          <w:kern w:val="0"/>
          <w:sz w:val="24"/>
        </w:rPr>
        <w:t>采云</w:t>
      </w:r>
      <w:proofErr w:type="gramEnd"/>
      <w:r>
        <w:rPr>
          <w:rFonts w:ascii="宋体" w:hAnsi="宋体" w:cs="宋体" w:hint="eastAsia"/>
          <w:kern w:val="0"/>
          <w:sz w:val="24"/>
        </w:rPr>
        <w:t>平台项目采购-电子交易操作指南及本磋商文件要求制作、加密并递交。供应商应于</w:t>
      </w:r>
      <w:r w:rsidR="00555205">
        <w:rPr>
          <w:rFonts w:ascii="宋体" w:hAnsi="宋体" w:cs="宋体" w:hint="eastAsia"/>
          <w:color w:val="FF0000"/>
          <w:kern w:val="0"/>
          <w:sz w:val="24"/>
        </w:rPr>
        <w:t>2026年4月27日下午14:00</w:t>
      </w:r>
      <w:r>
        <w:rPr>
          <w:rFonts w:ascii="宋体" w:hAnsi="宋体" w:cs="宋体" w:hint="eastAsia"/>
          <w:color w:val="FF0000"/>
          <w:kern w:val="0"/>
          <w:sz w:val="24"/>
        </w:rPr>
        <w:t>时</w:t>
      </w:r>
      <w:r>
        <w:rPr>
          <w:rFonts w:ascii="宋体" w:hAnsi="宋体" w:cs="宋体" w:hint="eastAsia"/>
          <w:kern w:val="0"/>
          <w:sz w:val="24"/>
        </w:rPr>
        <w:t>（北京时间）前将制作、加密的电子版响应文件上传到政</w:t>
      </w:r>
      <w:proofErr w:type="gramStart"/>
      <w:r>
        <w:rPr>
          <w:rFonts w:ascii="宋体" w:hAnsi="宋体" w:cs="宋体" w:hint="eastAsia"/>
          <w:kern w:val="0"/>
          <w:sz w:val="24"/>
        </w:rPr>
        <w:t>采云</w:t>
      </w:r>
      <w:proofErr w:type="gramEnd"/>
      <w:r>
        <w:rPr>
          <w:rFonts w:ascii="宋体" w:hAnsi="宋体" w:cs="宋体" w:hint="eastAsia"/>
          <w:kern w:val="0"/>
          <w:sz w:val="24"/>
        </w:rPr>
        <w:t>系统中（未准时上传的视为</w:t>
      </w:r>
      <w:proofErr w:type="gramStart"/>
      <w:r>
        <w:rPr>
          <w:rFonts w:ascii="宋体" w:hAnsi="宋体" w:cs="宋体" w:hint="eastAsia"/>
          <w:kern w:val="0"/>
          <w:sz w:val="24"/>
        </w:rPr>
        <w:t>放弃磋商</w:t>
      </w:r>
      <w:proofErr w:type="gramEnd"/>
      <w:r>
        <w:rPr>
          <w:rFonts w:ascii="宋体" w:hAnsi="宋体" w:cs="宋体" w:hint="eastAsia"/>
          <w:kern w:val="0"/>
          <w:sz w:val="24"/>
        </w:rPr>
        <w:t>资格，作无效标处理）；</w:t>
      </w:r>
    </w:p>
    <w:p w:rsidR="001B540A" w:rsidRDefault="00112039">
      <w:pPr>
        <w:snapToGrid w:val="0"/>
        <w:spacing w:line="480" w:lineRule="exact"/>
        <w:ind w:firstLineChars="200" w:firstLine="480"/>
        <w:jc w:val="left"/>
        <w:rPr>
          <w:rFonts w:ascii="宋体" w:hAnsi="宋体" w:cs="宋体"/>
          <w:kern w:val="0"/>
          <w:sz w:val="24"/>
        </w:rPr>
      </w:pPr>
      <w:r>
        <w:rPr>
          <w:rFonts w:ascii="宋体" w:hAnsi="宋体" w:cs="宋体" w:hint="eastAsia"/>
          <w:kern w:val="0"/>
          <w:sz w:val="24"/>
        </w:rPr>
        <w:t>2.2数据电子备份响应文件（U盘）：以U</w:t>
      </w:r>
      <w:proofErr w:type="gramStart"/>
      <w:r>
        <w:rPr>
          <w:rFonts w:ascii="宋体" w:hAnsi="宋体" w:cs="宋体" w:hint="eastAsia"/>
          <w:kern w:val="0"/>
          <w:sz w:val="24"/>
        </w:rPr>
        <w:t>盘形式</w:t>
      </w:r>
      <w:proofErr w:type="gramEnd"/>
      <w:r>
        <w:rPr>
          <w:rFonts w:ascii="宋体" w:hAnsi="宋体" w:cs="宋体" w:hint="eastAsia"/>
          <w:kern w:val="0"/>
          <w:sz w:val="24"/>
        </w:rPr>
        <w:t>提供的数据电子备份响应文件格式及内容须与政</w:t>
      </w:r>
      <w:proofErr w:type="gramStart"/>
      <w:r>
        <w:rPr>
          <w:rFonts w:ascii="宋体" w:hAnsi="宋体" w:cs="宋体" w:hint="eastAsia"/>
          <w:kern w:val="0"/>
          <w:sz w:val="24"/>
        </w:rPr>
        <w:t>采云</w:t>
      </w:r>
      <w:proofErr w:type="gramEnd"/>
      <w:r>
        <w:rPr>
          <w:rFonts w:ascii="宋体" w:hAnsi="宋体" w:cs="宋体" w:hint="eastAsia"/>
          <w:kern w:val="0"/>
          <w:sz w:val="24"/>
        </w:rPr>
        <w:t>平台项目采购-电子交易操作指南中制作、加密并递交的电子响应文件格式及内容一致。递交方式：数据电子备份响应文件（U盘）应通过邮寄快递方式送达（原则上邮寄公司统一采用EMS），邮寄地址为：华</w:t>
      </w:r>
      <w:proofErr w:type="gramStart"/>
      <w:r>
        <w:rPr>
          <w:rFonts w:ascii="宋体" w:hAnsi="宋体" w:cs="宋体" w:hint="eastAsia"/>
          <w:kern w:val="0"/>
          <w:sz w:val="24"/>
        </w:rPr>
        <w:t>诚工程</w:t>
      </w:r>
      <w:proofErr w:type="gramEnd"/>
      <w:r>
        <w:rPr>
          <w:rFonts w:ascii="宋体" w:hAnsi="宋体" w:cs="宋体" w:hint="eastAsia"/>
          <w:kern w:val="0"/>
          <w:sz w:val="24"/>
        </w:rPr>
        <w:t>咨询集团有限公司湖州分公司[湖州市天</w:t>
      </w:r>
      <w:proofErr w:type="gramStart"/>
      <w:r>
        <w:rPr>
          <w:rFonts w:ascii="宋体" w:hAnsi="宋体" w:cs="宋体" w:hint="eastAsia"/>
          <w:kern w:val="0"/>
          <w:sz w:val="24"/>
        </w:rPr>
        <w:t>宁巷16号镭宝</w:t>
      </w:r>
      <w:proofErr w:type="gramEnd"/>
      <w:r>
        <w:rPr>
          <w:rFonts w:ascii="宋体" w:hAnsi="宋体" w:cs="宋体" w:hint="eastAsia"/>
          <w:kern w:val="0"/>
          <w:sz w:val="24"/>
        </w:rPr>
        <w:t>大厦14楼1710]，联系电话：0572-2170108，电子邮箱：5476362@qq.com.邮寄截止时间：供应商应于响应文件截止递交前一个工作日下午17:00时前准时送达，逾期不予受理。供应商须留足响应文件邮寄时间,确保数据电子备份响应文件（U盘）于规定的时间前送达指定地点，未按时送达的，均按未提供处理。</w:t>
      </w:r>
    </w:p>
    <w:p w:rsidR="001B540A" w:rsidRDefault="00112039">
      <w:pPr>
        <w:snapToGrid w:val="0"/>
        <w:spacing w:line="480" w:lineRule="exact"/>
        <w:ind w:firstLineChars="200" w:firstLine="482"/>
        <w:jc w:val="left"/>
        <w:rPr>
          <w:rFonts w:ascii="宋体" w:hAnsi="宋体" w:cs="宋体"/>
          <w:b/>
          <w:kern w:val="0"/>
          <w:sz w:val="24"/>
        </w:rPr>
      </w:pPr>
      <w:r>
        <w:rPr>
          <w:rFonts w:ascii="宋体" w:hAnsi="宋体" w:cs="宋体" w:hint="eastAsia"/>
          <w:b/>
          <w:kern w:val="0"/>
          <w:sz w:val="24"/>
        </w:rPr>
        <w:t>注：</w:t>
      </w:r>
      <w:r>
        <w:rPr>
          <w:rFonts w:ascii="宋体" w:hAnsi="宋体" w:cs="宋体" w:hint="eastAsia"/>
          <w:b/>
          <w:kern w:val="0"/>
          <w:sz w:val="24"/>
          <w:u w:val="single"/>
        </w:rPr>
        <w:t>1）供应商应权衡利弊考虑是否提供数据电子备份响应文件（U盘），采购人及采购代理机构不做强制性要求，若因下一条款（第3条）原因须启用数据电子备份响应文件（U盘）时，而供应商未提供的，视为</w:t>
      </w:r>
      <w:proofErr w:type="gramStart"/>
      <w:r>
        <w:rPr>
          <w:rFonts w:ascii="宋体" w:hAnsi="宋体" w:cs="宋体" w:hint="eastAsia"/>
          <w:b/>
          <w:kern w:val="0"/>
          <w:sz w:val="24"/>
          <w:u w:val="single"/>
        </w:rPr>
        <w:t>放弃磋商</w:t>
      </w:r>
      <w:proofErr w:type="gramEnd"/>
      <w:r>
        <w:rPr>
          <w:rFonts w:ascii="宋体" w:hAnsi="宋体" w:cs="宋体" w:hint="eastAsia"/>
          <w:b/>
          <w:kern w:val="0"/>
          <w:sz w:val="24"/>
          <w:u w:val="single"/>
        </w:rPr>
        <w:t>资格，作无效标处理；2）供应商应对提供的数据电子备份响应文件（U盘）进行加密处理，若需要启用数据电子备份响应文件（U盘）时，再由供应商告知采购人及采购代理机构加密信息进行解密；3）若供应商未提供数据电子备份响应文件（U盘），磋商公告及磋商文件中关于数据电子备份响应文件（U盘）的要求及内容不再适用</w:t>
      </w:r>
      <w:r>
        <w:rPr>
          <w:rFonts w:ascii="宋体" w:hAnsi="宋体" w:cs="宋体" w:hint="eastAsia"/>
          <w:b/>
          <w:kern w:val="0"/>
          <w:sz w:val="24"/>
        </w:rPr>
        <w:t>。</w:t>
      </w:r>
    </w:p>
    <w:p w:rsidR="001B540A" w:rsidRDefault="00112039">
      <w:pPr>
        <w:snapToGrid w:val="0"/>
        <w:spacing w:line="480" w:lineRule="exact"/>
        <w:ind w:firstLineChars="200" w:firstLine="480"/>
        <w:jc w:val="left"/>
        <w:rPr>
          <w:rFonts w:ascii="宋体" w:hAnsi="宋体" w:cs="宋体"/>
          <w:kern w:val="0"/>
          <w:sz w:val="24"/>
        </w:rPr>
      </w:pPr>
      <w:r>
        <w:rPr>
          <w:rFonts w:ascii="宋体" w:hAnsi="宋体" w:cs="宋体" w:hint="eastAsia"/>
          <w:kern w:val="0"/>
          <w:sz w:val="24"/>
        </w:rPr>
        <w:lastRenderedPageBreak/>
        <w:t>3、CA锁解密时间为开标当日磋商截止时间后，各供应商须提供符合要求的CA加密后的电子响应文件、有效的CA</w:t>
      </w:r>
      <w:proofErr w:type="gramStart"/>
      <w:r>
        <w:rPr>
          <w:rFonts w:ascii="宋体" w:hAnsi="宋体" w:cs="宋体" w:hint="eastAsia"/>
          <w:kern w:val="0"/>
          <w:sz w:val="24"/>
        </w:rPr>
        <w:t>锁供开标</w:t>
      </w:r>
      <w:proofErr w:type="gramEnd"/>
      <w:r>
        <w:rPr>
          <w:rFonts w:ascii="宋体" w:hAnsi="宋体" w:cs="宋体" w:hint="eastAsia"/>
          <w:kern w:val="0"/>
          <w:sz w:val="24"/>
        </w:rPr>
        <w:t>现场解密，磋商截止时间</w:t>
      </w:r>
      <w:proofErr w:type="gramStart"/>
      <w:r>
        <w:rPr>
          <w:rFonts w:ascii="宋体" w:hAnsi="宋体" w:cs="宋体" w:hint="eastAsia"/>
          <w:kern w:val="0"/>
          <w:sz w:val="24"/>
        </w:rPr>
        <w:t>止</w:t>
      </w:r>
      <w:proofErr w:type="gramEnd"/>
      <w:r>
        <w:rPr>
          <w:rFonts w:ascii="宋体" w:hAnsi="宋体" w:cs="宋体" w:hint="eastAsia"/>
          <w:kern w:val="0"/>
          <w:sz w:val="24"/>
        </w:rPr>
        <w:t>未完成上传的电子响应文件将拒绝接收，作无效标处理。整个磋商过程中若因供应商问题造成电子响应文件无法正常解密的，均认定为未提交电子响应文件，作无效标处理。若因网络或者其他</w:t>
      </w:r>
      <w:proofErr w:type="gramStart"/>
      <w:r>
        <w:rPr>
          <w:rFonts w:ascii="宋体" w:hAnsi="宋体" w:cs="宋体" w:hint="eastAsia"/>
          <w:kern w:val="0"/>
          <w:sz w:val="24"/>
        </w:rPr>
        <w:t>非供应</w:t>
      </w:r>
      <w:proofErr w:type="gramEnd"/>
      <w:r>
        <w:rPr>
          <w:rFonts w:ascii="宋体" w:hAnsi="宋体" w:cs="宋体" w:hint="eastAsia"/>
          <w:kern w:val="0"/>
          <w:sz w:val="24"/>
        </w:rPr>
        <w:t>商问题造成电子响应文件无法正常解密的，启用数据电子备份响应文件（U盘），因供应商自身原因造成数据电子备份响应文件（U盘）无法打开的，作无效标处理。若正常解密成功，</w:t>
      </w:r>
      <w:proofErr w:type="gramStart"/>
      <w:r>
        <w:rPr>
          <w:rFonts w:ascii="宋体" w:hAnsi="宋体" w:cs="宋体" w:hint="eastAsia"/>
          <w:kern w:val="0"/>
          <w:sz w:val="24"/>
        </w:rPr>
        <w:t>则数据</w:t>
      </w:r>
      <w:proofErr w:type="gramEnd"/>
      <w:r>
        <w:rPr>
          <w:rFonts w:ascii="宋体" w:hAnsi="宋体" w:cs="宋体" w:hint="eastAsia"/>
          <w:kern w:val="0"/>
          <w:sz w:val="24"/>
        </w:rPr>
        <w:t>电子备份响应文件（U盘）不予开启。在下一顺位的响应文件启用时，前一顺位的响应文件自动失效。</w:t>
      </w:r>
    </w:p>
    <w:p w:rsidR="001B540A" w:rsidRDefault="00112039">
      <w:pPr>
        <w:snapToGrid w:val="0"/>
        <w:spacing w:line="480" w:lineRule="exact"/>
        <w:ind w:firstLineChars="200" w:firstLine="480"/>
        <w:jc w:val="left"/>
        <w:rPr>
          <w:rFonts w:ascii="宋体" w:hAnsi="宋体" w:cs="宋体"/>
          <w:kern w:val="0"/>
          <w:sz w:val="24"/>
        </w:rPr>
      </w:pPr>
      <w:r>
        <w:rPr>
          <w:rFonts w:ascii="宋体" w:hAnsi="宋体" w:cs="宋体" w:hint="eastAsia"/>
          <w:kern w:val="0"/>
          <w:sz w:val="24"/>
        </w:rPr>
        <w:t>4、供应商须在线获取CA数字证书（</w:t>
      </w:r>
      <w:r>
        <w:rPr>
          <w:rFonts w:ascii="宋体" w:hAnsi="宋体" w:cs="宋体" w:hint="eastAsia"/>
          <w:b/>
          <w:kern w:val="0"/>
          <w:sz w:val="24"/>
        </w:rPr>
        <w:t>完成CA数字证书办理预计一周左右，建议各供应商自行把握时间</w:t>
      </w:r>
      <w:r>
        <w:rPr>
          <w:rFonts w:ascii="宋体" w:hAnsi="宋体" w:cs="宋体" w:hint="eastAsia"/>
          <w:kern w:val="0"/>
          <w:sz w:val="24"/>
        </w:rPr>
        <w:t>，办理流程详见https://service.zcygov.cn/#/knowledges/Pmw7VHIByNnJ3A2CbAN_/PXKYt3MByNnJ3A2CyAMX?keyword=CA，并登陆“浙江政府采购网”（http://zfcg.czt.zj.gov.cn/），进入“下载专区”下载“电子交易客户端”，制作响应文件。</w:t>
      </w:r>
    </w:p>
    <w:p w:rsidR="001B540A" w:rsidRDefault="00112039">
      <w:pPr>
        <w:snapToGrid w:val="0"/>
        <w:spacing w:line="480" w:lineRule="exact"/>
        <w:ind w:firstLineChars="200" w:firstLine="480"/>
        <w:jc w:val="left"/>
        <w:rPr>
          <w:rFonts w:ascii="宋体" w:hAnsi="宋体" w:cs="宋体"/>
          <w:kern w:val="0"/>
          <w:sz w:val="24"/>
        </w:rPr>
      </w:pPr>
      <w:r>
        <w:rPr>
          <w:rFonts w:ascii="宋体" w:hAnsi="宋体" w:cs="宋体" w:hint="eastAsia"/>
          <w:kern w:val="0"/>
          <w:sz w:val="24"/>
        </w:rPr>
        <w:t>5、供应商须将制作、加密后的电子版响应文件于磋商截止时间前上传到政</w:t>
      </w:r>
      <w:proofErr w:type="gramStart"/>
      <w:r>
        <w:rPr>
          <w:rFonts w:ascii="宋体" w:hAnsi="宋体" w:cs="宋体" w:hint="eastAsia"/>
          <w:kern w:val="0"/>
          <w:sz w:val="24"/>
        </w:rPr>
        <w:t>采云</w:t>
      </w:r>
      <w:proofErr w:type="gramEnd"/>
      <w:r>
        <w:rPr>
          <w:rFonts w:ascii="宋体" w:hAnsi="宋体" w:cs="宋体" w:hint="eastAsia"/>
          <w:kern w:val="0"/>
          <w:sz w:val="24"/>
        </w:rPr>
        <w:t>系统中，</w:t>
      </w:r>
      <w:proofErr w:type="gramStart"/>
      <w:r>
        <w:rPr>
          <w:rFonts w:ascii="宋体" w:hAnsi="宋体" w:cs="宋体" w:hint="eastAsia"/>
          <w:kern w:val="0"/>
          <w:sz w:val="24"/>
        </w:rPr>
        <w:t>超过磋商</w:t>
      </w:r>
      <w:proofErr w:type="gramEnd"/>
      <w:r>
        <w:rPr>
          <w:rFonts w:ascii="宋体" w:hAnsi="宋体" w:cs="宋体" w:hint="eastAsia"/>
          <w:kern w:val="0"/>
          <w:sz w:val="24"/>
        </w:rPr>
        <w:t>截止时间上传的，均按无效标处理。</w:t>
      </w:r>
    </w:p>
    <w:p w:rsidR="001B540A" w:rsidRDefault="00112039">
      <w:pPr>
        <w:snapToGrid w:val="0"/>
        <w:spacing w:line="480" w:lineRule="exact"/>
        <w:ind w:firstLineChars="200" w:firstLine="480"/>
        <w:jc w:val="left"/>
        <w:rPr>
          <w:rFonts w:ascii="宋体" w:hAnsi="宋体" w:cs="宋体"/>
          <w:kern w:val="0"/>
          <w:sz w:val="24"/>
        </w:rPr>
      </w:pPr>
      <w:r>
        <w:rPr>
          <w:rFonts w:ascii="宋体" w:hAnsi="宋体" w:cs="宋体" w:hint="eastAsia"/>
          <w:kern w:val="0"/>
          <w:sz w:val="24"/>
        </w:rPr>
        <w:t>6、供应商通过政</w:t>
      </w:r>
      <w:proofErr w:type="gramStart"/>
      <w:r>
        <w:rPr>
          <w:rFonts w:ascii="宋体" w:hAnsi="宋体" w:cs="宋体" w:hint="eastAsia"/>
          <w:kern w:val="0"/>
          <w:sz w:val="24"/>
        </w:rPr>
        <w:t>采云</w:t>
      </w:r>
      <w:proofErr w:type="gramEnd"/>
      <w:r>
        <w:rPr>
          <w:rFonts w:ascii="宋体" w:hAnsi="宋体" w:cs="宋体" w:hint="eastAsia"/>
          <w:kern w:val="0"/>
          <w:sz w:val="24"/>
        </w:rPr>
        <w:t>平台电子投标工具制作响应文件，电子投标工具请供应商自行前往浙江省政府采购网下载并安装，（下载网址：http://www.zjzfcg.gov.cn/bidClientTemplate/2019-09-24/12975.html），供应商电子交易操作指南详见网址：</w:t>
      </w:r>
      <w:hyperlink r:id="rId11" w:history="1">
        <w:r>
          <w:rPr>
            <w:rStyle w:val="afc"/>
            <w:rFonts w:ascii="宋体" w:hAnsi="宋体" w:cs="宋体" w:hint="eastAsia"/>
            <w:color w:val="auto"/>
            <w:kern w:val="0"/>
            <w:sz w:val="24"/>
          </w:rPr>
          <w:t>https://help.zcygov.cn/web/site_2/2018/12-28/2573.html</w:t>
        </w:r>
      </w:hyperlink>
      <w:r>
        <w:rPr>
          <w:rFonts w:ascii="宋体" w:hAnsi="宋体" w:cs="宋体" w:hint="eastAsia"/>
          <w:kern w:val="0"/>
          <w:sz w:val="24"/>
        </w:rPr>
        <w:t>）。</w:t>
      </w:r>
    </w:p>
    <w:p w:rsidR="001B540A" w:rsidRDefault="00112039">
      <w:pPr>
        <w:snapToGrid w:val="0"/>
        <w:spacing w:line="480" w:lineRule="exact"/>
        <w:ind w:firstLineChars="200" w:firstLine="480"/>
        <w:jc w:val="left"/>
        <w:rPr>
          <w:rFonts w:ascii="宋体" w:hAnsi="宋体" w:cs="宋体"/>
          <w:kern w:val="0"/>
          <w:sz w:val="24"/>
        </w:rPr>
      </w:pPr>
      <w:r>
        <w:rPr>
          <w:rFonts w:ascii="宋体" w:hAnsi="宋体" w:cs="宋体" w:hint="eastAsia"/>
          <w:kern w:val="0"/>
          <w:sz w:val="24"/>
        </w:rPr>
        <w:t>7、本项目采取“不见面”形式进行开评标活动,法定代表人或其授权代表无须到场，在线响应即可（通过指定的电子邮箱、传真等）。</w:t>
      </w:r>
    </w:p>
    <w:p w:rsidR="001B540A" w:rsidRDefault="00112039">
      <w:pPr>
        <w:snapToGrid w:val="0"/>
        <w:spacing w:line="480" w:lineRule="exact"/>
        <w:ind w:firstLineChars="196" w:firstLine="472"/>
        <w:rPr>
          <w:rFonts w:ascii="宋体" w:hAnsi="宋体" w:cs="宋体"/>
          <w:kern w:val="0"/>
          <w:sz w:val="24"/>
        </w:rPr>
      </w:pPr>
      <w:r>
        <w:rPr>
          <w:rFonts w:ascii="宋体" w:hAnsi="宋体" w:cs="宋体" w:hint="eastAsia"/>
          <w:b/>
          <w:bCs/>
          <w:kern w:val="0"/>
          <w:sz w:val="24"/>
        </w:rPr>
        <w:t>六、响应文件提交地点：</w:t>
      </w:r>
      <w:r>
        <w:rPr>
          <w:rFonts w:ascii="宋体" w:hAnsi="宋体" w:cs="宋体" w:hint="eastAsia"/>
          <w:sz w:val="24"/>
        </w:rPr>
        <w:t>湖州市公共资源交易中心2号楼二楼开标室（湖州</w:t>
      </w:r>
      <w:proofErr w:type="gramStart"/>
      <w:r>
        <w:rPr>
          <w:rFonts w:ascii="宋体" w:hAnsi="宋体" w:cs="宋体" w:hint="eastAsia"/>
          <w:sz w:val="24"/>
        </w:rPr>
        <w:t>市仁皇山</w:t>
      </w:r>
      <w:proofErr w:type="gramEnd"/>
      <w:r>
        <w:rPr>
          <w:rFonts w:ascii="宋体" w:hAnsi="宋体" w:cs="宋体" w:hint="eastAsia"/>
          <w:sz w:val="24"/>
        </w:rPr>
        <w:t>片区金盖山路66号2号楼，届时</w:t>
      </w:r>
      <w:r>
        <w:rPr>
          <w:rFonts w:ascii="宋体" w:hAnsi="宋体" w:cs="宋体" w:hint="eastAsia"/>
          <w:kern w:val="0"/>
          <w:sz w:val="24"/>
        </w:rPr>
        <w:t>详见二楼休息区电子显示屏</w:t>
      </w:r>
      <w:r>
        <w:rPr>
          <w:rFonts w:ascii="宋体" w:hAnsi="宋体" w:cs="宋体" w:hint="eastAsia"/>
          <w:sz w:val="24"/>
        </w:rPr>
        <w:t>）。</w:t>
      </w:r>
    </w:p>
    <w:p w:rsidR="001B540A" w:rsidRDefault="00112039">
      <w:pPr>
        <w:snapToGrid w:val="0"/>
        <w:spacing w:line="480" w:lineRule="exact"/>
        <w:ind w:firstLineChars="196" w:firstLine="472"/>
        <w:rPr>
          <w:rFonts w:ascii="宋体" w:hAnsi="宋体" w:cs="宋体"/>
          <w:kern w:val="0"/>
          <w:sz w:val="24"/>
        </w:rPr>
      </w:pPr>
      <w:r>
        <w:rPr>
          <w:rFonts w:ascii="宋体" w:hAnsi="宋体" w:cs="宋体" w:hint="eastAsia"/>
          <w:b/>
          <w:kern w:val="0"/>
          <w:sz w:val="24"/>
        </w:rPr>
        <w:t>七、磋商时间：</w:t>
      </w:r>
      <w:bookmarkStart w:id="33" w:name="OLE_LINK74"/>
      <w:r w:rsidR="00555205">
        <w:rPr>
          <w:rFonts w:ascii="宋体" w:hAnsi="宋体" w:cs="宋体" w:hint="eastAsia"/>
          <w:color w:val="FF0000"/>
          <w:kern w:val="0"/>
          <w:sz w:val="24"/>
        </w:rPr>
        <w:t>2026年4月27日下午14:00</w:t>
      </w:r>
      <w:bookmarkEnd w:id="33"/>
      <w:r>
        <w:rPr>
          <w:rFonts w:ascii="宋体" w:hAnsi="宋体" w:cs="宋体" w:hint="eastAsia"/>
          <w:color w:val="FF0000"/>
          <w:kern w:val="0"/>
          <w:sz w:val="24"/>
        </w:rPr>
        <w:t>分</w:t>
      </w:r>
      <w:r>
        <w:rPr>
          <w:rFonts w:ascii="宋体" w:hAnsi="宋体" w:cs="宋体" w:hint="eastAsia"/>
          <w:kern w:val="0"/>
          <w:sz w:val="24"/>
        </w:rPr>
        <w:t>整</w:t>
      </w:r>
    </w:p>
    <w:p w:rsidR="001B540A" w:rsidRDefault="00112039">
      <w:pPr>
        <w:snapToGrid w:val="0"/>
        <w:spacing w:line="480" w:lineRule="exact"/>
        <w:ind w:firstLineChars="196" w:firstLine="472"/>
        <w:rPr>
          <w:rFonts w:ascii="宋体" w:hAnsi="宋体" w:cs="宋体"/>
          <w:kern w:val="0"/>
          <w:sz w:val="24"/>
        </w:rPr>
      </w:pPr>
      <w:r>
        <w:rPr>
          <w:rFonts w:ascii="宋体" w:hAnsi="宋体" w:cs="宋体" w:hint="eastAsia"/>
          <w:b/>
          <w:bCs/>
          <w:kern w:val="0"/>
          <w:sz w:val="24"/>
        </w:rPr>
        <w:t>八、磋商地点：</w:t>
      </w:r>
      <w:r>
        <w:rPr>
          <w:rFonts w:ascii="宋体" w:hAnsi="宋体" w:cs="宋体" w:hint="eastAsia"/>
          <w:sz w:val="24"/>
        </w:rPr>
        <w:t>湖州市公共资源交易中心2号楼二楼开标室（湖州</w:t>
      </w:r>
      <w:proofErr w:type="gramStart"/>
      <w:r>
        <w:rPr>
          <w:rFonts w:ascii="宋体" w:hAnsi="宋体" w:cs="宋体" w:hint="eastAsia"/>
          <w:sz w:val="24"/>
        </w:rPr>
        <w:t>市仁皇山</w:t>
      </w:r>
      <w:proofErr w:type="gramEnd"/>
      <w:r>
        <w:rPr>
          <w:rFonts w:ascii="宋体" w:hAnsi="宋体" w:cs="宋体" w:hint="eastAsia"/>
          <w:sz w:val="24"/>
        </w:rPr>
        <w:t>片区金盖山路66号2号楼，届时</w:t>
      </w:r>
      <w:r>
        <w:rPr>
          <w:rFonts w:ascii="宋体" w:hAnsi="宋体" w:cs="宋体" w:hint="eastAsia"/>
          <w:kern w:val="0"/>
          <w:sz w:val="24"/>
        </w:rPr>
        <w:t>详见二楼休息区电子显示屏</w:t>
      </w:r>
      <w:r>
        <w:rPr>
          <w:rFonts w:ascii="宋体" w:hAnsi="宋体" w:cs="宋体" w:hint="eastAsia"/>
          <w:sz w:val="24"/>
        </w:rPr>
        <w:t>）。未按时上传电子响应文件的将拒绝接收，作无效标处理。</w:t>
      </w:r>
    </w:p>
    <w:p w:rsidR="001B540A" w:rsidRDefault="00112039">
      <w:pPr>
        <w:snapToGrid w:val="0"/>
        <w:spacing w:line="480" w:lineRule="exact"/>
        <w:ind w:firstLineChars="196" w:firstLine="472"/>
        <w:rPr>
          <w:rFonts w:ascii="宋体" w:hAnsi="宋体" w:cs="宋体"/>
          <w:kern w:val="0"/>
          <w:sz w:val="24"/>
        </w:rPr>
      </w:pPr>
      <w:r>
        <w:rPr>
          <w:rFonts w:ascii="宋体" w:hAnsi="宋体" w:cs="宋体" w:hint="eastAsia"/>
          <w:b/>
          <w:bCs/>
          <w:kern w:val="0"/>
          <w:sz w:val="24"/>
        </w:rPr>
        <w:t>九、公告期限：</w:t>
      </w:r>
      <w:r>
        <w:rPr>
          <w:rFonts w:ascii="宋体" w:hAnsi="宋体" w:cs="宋体" w:hint="eastAsia"/>
          <w:bCs/>
          <w:kern w:val="0"/>
          <w:sz w:val="24"/>
        </w:rPr>
        <w:t>5个工作日</w:t>
      </w:r>
    </w:p>
    <w:p w:rsidR="001B540A" w:rsidRDefault="00112039">
      <w:pPr>
        <w:snapToGrid w:val="0"/>
        <w:spacing w:line="480" w:lineRule="exact"/>
        <w:ind w:firstLineChars="200" w:firstLine="482"/>
        <w:rPr>
          <w:rFonts w:ascii="宋体" w:hAnsi="宋体" w:cs="宋体"/>
          <w:b/>
          <w:kern w:val="0"/>
          <w:sz w:val="24"/>
        </w:rPr>
      </w:pPr>
      <w:r>
        <w:rPr>
          <w:rFonts w:ascii="宋体" w:hAnsi="宋体" w:cs="宋体" w:hint="eastAsia"/>
          <w:b/>
          <w:kern w:val="0"/>
          <w:sz w:val="24"/>
        </w:rPr>
        <w:lastRenderedPageBreak/>
        <w:t>十、其他事项：</w:t>
      </w:r>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1、本项目为电子竞争性磋商项目，实行网上竞争性磋商，应按照本磋商文件及政</w:t>
      </w:r>
      <w:proofErr w:type="gramStart"/>
      <w:r>
        <w:rPr>
          <w:rFonts w:ascii="宋体" w:hAnsi="宋体" w:cs="宋体" w:hint="eastAsia"/>
          <w:sz w:val="24"/>
        </w:rPr>
        <w:t>采云</w:t>
      </w:r>
      <w:proofErr w:type="gramEnd"/>
      <w:r>
        <w:rPr>
          <w:rFonts w:ascii="宋体" w:hAnsi="宋体" w:cs="宋体" w:hint="eastAsia"/>
          <w:sz w:val="24"/>
        </w:rPr>
        <w:t>平台的要求编制、加密并要求供应商通过政</w:t>
      </w:r>
      <w:proofErr w:type="gramStart"/>
      <w:r>
        <w:rPr>
          <w:rFonts w:ascii="宋体" w:hAnsi="宋体" w:cs="宋体" w:hint="eastAsia"/>
          <w:sz w:val="24"/>
        </w:rPr>
        <w:t>采云</w:t>
      </w:r>
      <w:proofErr w:type="gramEnd"/>
      <w:r>
        <w:rPr>
          <w:rFonts w:ascii="宋体" w:hAnsi="宋体" w:cs="宋体" w:hint="eastAsia"/>
          <w:sz w:val="24"/>
        </w:rPr>
        <w:t>系统在线磋商响应，磋商截止时间前须完成电子响应文件的上传，同时供应商须随身携带制作在线磋商响应文件时所用的CA锁，供应商在使用系统进行磋商的过程中遇到涉及平台使用的任何问题，可致电政</w:t>
      </w:r>
      <w:proofErr w:type="gramStart"/>
      <w:r>
        <w:rPr>
          <w:rFonts w:ascii="宋体" w:hAnsi="宋体" w:cs="宋体" w:hint="eastAsia"/>
          <w:sz w:val="24"/>
        </w:rPr>
        <w:t>采云</w:t>
      </w:r>
      <w:proofErr w:type="gramEnd"/>
      <w:r>
        <w:rPr>
          <w:rFonts w:ascii="宋体" w:hAnsi="宋体" w:cs="宋体" w:hint="eastAsia"/>
          <w:sz w:val="24"/>
        </w:rPr>
        <w:t>平台技术支持热线咨询，联系方式：</w:t>
      </w:r>
      <w:r>
        <w:rPr>
          <w:rFonts w:ascii="宋体" w:hAnsi="宋体" w:cs="宋体" w:hint="eastAsia"/>
          <w:color w:val="000000"/>
          <w:kern w:val="0"/>
          <w:sz w:val="24"/>
        </w:rPr>
        <w:t>95763</w:t>
      </w:r>
      <w:r>
        <w:rPr>
          <w:rFonts w:ascii="宋体" w:hAnsi="宋体" w:cs="宋体" w:hint="eastAsia"/>
          <w:sz w:val="24"/>
        </w:rPr>
        <w:t>。其中数据电子备份响应文件（U盘）在磋商截止时间前于开标现场以密封、包装的形式提供。</w:t>
      </w:r>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2、潜在供应商已依法获取（依法获取指：</w:t>
      </w:r>
      <w:r>
        <w:rPr>
          <w:rFonts w:ascii="宋体" w:hAnsi="宋体" w:cs="宋体" w:hint="eastAsia"/>
          <w:b/>
          <w:sz w:val="24"/>
          <w:u w:val="single"/>
        </w:rPr>
        <w:t>供应商按本项目磋商公告要求在政</w:t>
      </w:r>
      <w:proofErr w:type="gramStart"/>
      <w:r>
        <w:rPr>
          <w:rFonts w:ascii="宋体" w:hAnsi="宋体" w:cs="宋体" w:hint="eastAsia"/>
          <w:b/>
          <w:sz w:val="24"/>
          <w:u w:val="single"/>
        </w:rPr>
        <w:t>采云</w:t>
      </w:r>
      <w:proofErr w:type="gramEnd"/>
      <w:r>
        <w:rPr>
          <w:rFonts w:ascii="宋体" w:hAnsi="宋体" w:cs="宋体" w:hint="eastAsia"/>
          <w:b/>
          <w:sz w:val="24"/>
          <w:u w:val="single"/>
        </w:rPr>
        <w:t>系统上获取并报名成功</w:t>
      </w:r>
      <w:r>
        <w:rPr>
          <w:rFonts w:ascii="宋体" w:hAnsi="宋体" w:cs="宋体" w:hint="eastAsia"/>
          <w:sz w:val="24"/>
        </w:rPr>
        <w:t>）其可质疑的磋商文件的，可以对该文件提出质疑。未按照规定方式依法</w:t>
      </w:r>
      <w:proofErr w:type="gramStart"/>
      <w:r>
        <w:rPr>
          <w:rFonts w:ascii="宋体" w:hAnsi="宋体" w:cs="宋体" w:hint="eastAsia"/>
          <w:sz w:val="24"/>
        </w:rPr>
        <w:t>获取磋商</w:t>
      </w:r>
      <w:proofErr w:type="gramEnd"/>
      <w:r>
        <w:rPr>
          <w:rFonts w:ascii="宋体" w:hAnsi="宋体" w:cs="宋体" w:hint="eastAsia"/>
          <w:sz w:val="24"/>
        </w:rPr>
        <w:t>文件的，不得对磋商文件提起质疑投诉。</w:t>
      </w:r>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3、</w:t>
      </w:r>
      <w:bookmarkStart w:id="34" w:name="OLE_LINK155"/>
      <w:bookmarkStart w:id="35" w:name="OLE_LINK13"/>
      <w:bookmarkStart w:id="36" w:name="OLE_LINK14"/>
      <w:r>
        <w:rPr>
          <w:rFonts w:ascii="宋体" w:hAnsi="宋体" w:cs="宋体" w:hint="eastAsia"/>
          <w:sz w:val="24"/>
        </w:rPr>
        <w:t>供应商对磋商文件有异议的，</w:t>
      </w:r>
      <w:r>
        <w:rPr>
          <w:rFonts w:ascii="宋体" w:hAnsi="宋体" w:cs="宋体" w:hint="eastAsia"/>
          <w:kern w:val="0"/>
          <w:sz w:val="24"/>
        </w:rPr>
        <w:t>应当在采购响应截止时间前3个工作日前</w:t>
      </w:r>
      <w:r>
        <w:rPr>
          <w:rFonts w:ascii="宋体" w:hAnsi="宋体" w:cs="宋体" w:hint="eastAsia"/>
          <w:sz w:val="24"/>
        </w:rPr>
        <w:t>以书面（含传真等数据电文）形式一次性提出针对同一采购程序环节向采购代理机构提出质疑，否则采购代理机构有权拒绝第一次质疑以外其他所有质疑。采购代理机构将在规定的时间内统一进行澄清和修改，并书面（含传真）通知所有认购磋商文件的供应商。供应商未按规定要求提出的，则视同</w:t>
      </w:r>
      <w:proofErr w:type="gramStart"/>
      <w:r>
        <w:rPr>
          <w:rFonts w:ascii="宋体" w:hAnsi="宋体" w:cs="宋体" w:hint="eastAsia"/>
          <w:sz w:val="24"/>
        </w:rPr>
        <w:t>认可磋商</w:t>
      </w:r>
      <w:proofErr w:type="gramEnd"/>
      <w:r>
        <w:rPr>
          <w:rFonts w:ascii="宋体" w:hAnsi="宋体" w:cs="宋体" w:hint="eastAsia"/>
          <w:sz w:val="24"/>
        </w:rPr>
        <w:t>文件，但法律法规及规范性文件有明确规定的除外。</w:t>
      </w:r>
      <w:bookmarkEnd w:id="34"/>
      <w:bookmarkEnd w:id="35"/>
      <w:bookmarkEnd w:id="36"/>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4、答疑内容是磋商文件的组成部分，并将在网上发布补充（答疑、澄清）文件，潜在供应商应自行关注网站公告，采购人不再一一通知，供应商因自身贻误行为</w:t>
      </w:r>
      <w:proofErr w:type="gramStart"/>
      <w:r>
        <w:rPr>
          <w:rFonts w:ascii="宋体" w:hAnsi="宋体" w:cs="宋体" w:hint="eastAsia"/>
          <w:sz w:val="24"/>
        </w:rPr>
        <w:t>导致磋商</w:t>
      </w:r>
      <w:proofErr w:type="gramEnd"/>
      <w:r>
        <w:rPr>
          <w:rFonts w:ascii="宋体" w:hAnsi="宋体" w:cs="宋体" w:hint="eastAsia"/>
          <w:sz w:val="24"/>
        </w:rPr>
        <w:t>失效的，责任自负。</w:t>
      </w:r>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5、参与政府采购项目的注册供应商，需登录浙江政府采购云平台（http://www.zcygov.cn）进行网上报名，尚未注册的供应商应当先在浙江政府采购云平台上申请注册，注册终审通过后再进行网上报名。</w:t>
      </w:r>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6、本次磋商有关信息刊登在：</w:t>
      </w:r>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6.1浙江政府采购网：http://zfcg.czt.zj.gov.cn/</w:t>
      </w:r>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6.2湖州市公共资源交易信息网：http://ggzyjy.huzhou.gov.cn//-“政府采购”模块</w:t>
      </w:r>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6.3华</w:t>
      </w:r>
      <w:proofErr w:type="gramStart"/>
      <w:r>
        <w:rPr>
          <w:rFonts w:ascii="宋体" w:hAnsi="宋体" w:cs="宋体" w:hint="eastAsia"/>
          <w:sz w:val="24"/>
        </w:rPr>
        <w:t>诚工程</w:t>
      </w:r>
      <w:proofErr w:type="gramEnd"/>
      <w:r>
        <w:rPr>
          <w:rFonts w:ascii="宋体" w:hAnsi="宋体" w:cs="宋体" w:hint="eastAsia"/>
          <w:sz w:val="24"/>
        </w:rPr>
        <w:t>咨询集团有限公司湖州分公司网：</w:t>
      </w:r>
      <w:hyperlink r:id="rId12" w:history="1">
        <w:r>
          <w:rPr>
            <w:rStyle w:val="afc"/>
            <w:rFonts w:ascii="宋体" w:hAnsi="宋体" w:cs="宋体" w:hint="eastAsia"/>
            <w:color w:val="auto"/>
            <w:sz w:val="24"/>
          </w:rPr>
          <w:t>http://www.zjhzhc.cn</w:t>
        </w:r>
      </w:hyperlink>
    </w:p>
    <w:p w:rsidR="001B540A" w:rsidRDefault="00112039">
      <w:pPr>
        <w:snapToGrid w:val="0"/>
        <w:spacing w:line="480" w:lineRule="exact"/>
        <w:ind w:firstLineChars="200" w:firstLine="480"/>
        <w:jc w:val="left"/>
        <w:rPr>
          <w:rFonts w:ascii="宋体" w:hAnsi="宋体" w:cs="宋体"/>
          <w:color w:val="000000"/>
          <w:sz w:val="24"/>
        </w:rPr>
      </w:pPr>
      <w:r>
        <w:rPr>
          <w:rFonts w:ascii="宋体" w:hAnsi="宋体" w:cs="宋体" w:hint="eastAsia"/>
          <w:color w:val="000000"/>
          <w:sz w:val="24"/>
        </w:rPr>
        <w:t>6.4为有效破解当前中小</w:t>
      </w:r>
      <w:proofErr w:type="gramStart"/>
      <w:r>
        <w:rPr>
          <w:rFonts w:ascii="宋体" w:hAnsi="宋体" w:cs="宋体" w:hint="eastAsia"/>
          <w:color w:val="000000"/>
          <w:sz w:val="24"/>
        </w:rPr>
        <w:t>微企业</w:t>
      </w:r>
      <w:proofErr w:type="gramEnd"/>
      <w:r>
        <w:rPr>
          <w:rFonts w:ascii="宋体" w:hAnsi="宋体" w:cs="宋体" w:hint="eastAsia"/>
          <w:color w:val="000000"/>
          <w:sz w:val="24"/>
        </w:rPr>
        <w:t>面临的“融资难、融资贵”困局，充分发挥好政府采购扶持小</w:t>
      </w:r>
      <w:proofErr w:type="gramStart"/>
      <w:r>
        <w:rPr>
          <w:rFonts w:ascii="宋体" w:hAnsi="宋体" w:cs="宋体" w:hint="eastAsia"/>
          <w:color w:val="000000"/>
          <w:sz w:val="24"/>
        </w:rPr>
        <w:t>微企业</w:t>
      </w:r>
      <w:proofErr w:type="gramEnd"/>
      <w:r>
        <w:rPr>
          <w:rFonts w:ascii="宋体" w:hAnsi="宋体" w:cs="宋体" w:hint="eastAsia"/>
          <w:color w:val="000000"/>
          <w:sz w:val="24"/>
        </w:rPr>
        <w:t>发展的政策功能，本项目成交供应商可凭中标通知书等材料至“绿贷通平台”网页（http://lvdt.huzldt.com）或“政采贷”平台网页（www.zcygov.cn）申请相关融资</w:t>
      </w:r>
      <w:r>
        <w:rPr>
          <w:rFonts w:ascii="宋体" w:hAnsi="宋体" w:cs="宋体" w:hint="eastAsia"/>
          <w:color w:val="000000"/>
          <w:sz w:val="24"/>
        </w:rPr>
        <w:lastRenderedPageBreak/>
        <w:t>产品。具体操作方式可在“绿贷通”或“政采贷”平台网站查询，也可向“绿贷通”或“政采贷”平台电话咨询（“绿贷通”联系电话：0572-2392590、“政采贷”联系电话：0572-2151137、18698580797）。</w:t>
      </w:r>
    </w:p>
    <w:p w:rsidR="001B540A" w:rsidRDefault="00112039">
      <w:pPr>
        <w:snapToGrid w:val="0"/>
        <w:spacing w:line="480" w:lineRule="exact"/>
        <w:ind w:firstLineChars="200" w:firstLine="480"/>
        <w:jc w:val="left"/>
        <w:rPr>
          <w:rFonts w:ascii="宋体" w:hAnsi="宋体" w:cs="宋体"/>
          <w:bCs/>
          <w:sz w:val="24"/>
        </w:rPr>
      </w:pPr>
      <w:r>
        <w:rPr>
          <w:rFonts w:ascii="宋体" w:hAnsi="宋体" w:cs="宋体" w:hint="eastAsia"/>
          <w:bCs/>
          <w:sz w:val="24"/>
        </w:rPr>
        <w:t>6.5本项目是否专门面向中小企业采购：否。</w:t>
      </w:r>
    </w:p>
    <w:p w:rsidR="001B540A" w:rsidRDefault="00112039">
      <w:pPr>
        <w:snapToGrid w:val="0"/>
        <w:spacing w:line="480" w:lineRule="exact"/>
        <w:ind w:firstLineChars="200" w:firstLine="480"/>
        <w:jc w:val="left"/>
        <w:rPr>
          <w:rFonts w:ascii="宋体" w:hAnsi="宋体" w:cs="宋体"/>
          <w:b/>
          <w:bCs/>
          <w:color w:val="000000"/>
          <w:sz w:val="24"/>
        </w:rPr>
      </w:pPr>
      <w:r>
        <w:rPr>
          <w:rFonts w:ascii="宋体" w:hAnsi="宋体" w:cs="宋体" w:hint="eastAsia"/>
          <w:bCs/>
          <w:color w:val="000000"/>
          <w:sz w:val="24"/>
        </w:rPr>
        <w:t>6.6</w:t>
      </w:r>
      <w:r>
        <w:rPr>
          <w:rFonts w:ascii="宋体" w:hAnsi="宋体" w:cs="宋体" w:hint="eastAsia"/>
          <w:bCs/>
          <w:sz w:val="24"/>
        </w:rPr>
        <w:t>本项目采购标的对应的中小企业划分标准所属行业为：其他未列明行业。</w:t>
      </w:r>
    </w:p>
    <w:p w:rsidR="001B540A" w:rsidRDefault="00112039">
      <w:pPr>
        <w:snapToGrid w:val="0"/>
        <w:spacing w:line="480" w:lineRule="exact"/>
        <w:ind w:firstLineChars="200" w:firstLine="482"/>
        <w:rPr>
          <w:rFonts w:ascii="宋体" w:hAnsi="宋体" w:cs="宋体"/>
          <w:b/>
          <w:sz w:val="24"/>
        </w:rPr>
      </w:pPr>
      <w:r>
        <w:rPr>
          <w:rFonts w:ascii="宋体" w:hAnsi="宋体" w:cs="宋体" w:hint="eastAsia"/>
          <w:b/>
          <w:sz w:val="24"/>
        </w:rPr>
        <w:t>十一、业务咨询：</w:t>
      </w:r>
    </w:p>
    <w:p w:rsidR="001B540A" w:rsidRDefault="00112039">
      <w:pPr>
        <w:snapToGrid w:val="0"/>
        <w:spacing w:line="480" w:lineRule="exact"/>
        <w:ind w:firstLine="420"/>
        <w:rPr>
          <w:rFonts w:ascii="宋体" w:hAnsi="宋体" w:cs="宋体"/>
          <w:sz w:val="24"/>
        </w:rPr>
      </w:pPr>
      <w:r>
        <w:rPr>
          <w:rFonts w:ascii="宋体" w:hAnsi="宋体" w:cs="宋体" w:hint="eastAsia"/>
          <w:sz w:val="24"/>
        </w:rPr>
        <w:t>1、采购代理机构名称：华</w:t>
      </w:r>
      <w:proofErr w:type="gramStart"/>
      <w:r>
        <w:rPr>
          <w:rFonts w:ascii="宋体" w:hAnsi="宋体" w:cs="宋体" w:hint="eastAsia"/>
          <w:sz w:val="24"/>
        </w:rPr>
        <w:t>诚工程</w:t>
      </w:r>
      <w:proofErr w:type="gramEnd"/>
      <w:r>
        <w:rPr>
          <w:rFonts w:ascii="宋体" w:hAnsi="宋体" w:cs="宋体" w:hint="eastAsia"/>
          <w:sz w:val="24"/>
        </w:rPr>
        <w:t>咨询集团有限公司</w:t>
      </w:r>
    </w:p>
    <w:p w:rsidR="001B540A" w:rsidRDefault="00112039">
      <w:pPr>
        <w:snapToGrid w:val="0"/>
        <w:spacing w:line="480" w:lineRule="exact"/>
        <w:ind w:firstLine="420"/>
        <w:rPr>
          <w:rFonts w:ascii="宋体" w:hAnsi="宋体" w:cs="宋体"/>
          <w:sz w:val="24"/>
        </w:rPr>
      </w:pPr>
      <w:r>
        <w:rPr>
          <w:rFonts w:ascii="宋体" w:hAnsi="宋体" w:cs="宋体" w:hint="eastAsia"/>
          <w:sz w:val="24"/>
        </w:rPr>
        <w:t>联系人：张女士</w:t>
      </w:r>
    </w:p>
    <w:p w:rsidR="001B540A" w:rsidRDefault="00112039">
      <w:pPr>
        <w:snapToGrid w:val="0"/>
        <w:spacing w:line="480" w:lineRule="exact"/>
        <w:ind w:firstLine="420"/>
        <w:rPr>
          <w:rFonts w:ascii="宋体" w:hAnsi="宋体" w:cs="宋体"/>
          <w:sz w:val="24"/>
        </w:rPr>
      </w:pPr>
      <w:r>
        <w:rPr>
          <w:rFonts w:ascii="宋体" w:hAnsi="宋体" w:cs="宋体" w:hint="eastAsia"/>
          <w:sz w:val="24"/>
        </w:rPr>
        <w:t>联系电话：0572-</w:t>
      </w:r>
      <w:r>
        <w:rPr>
          <w:rFonts w:ascii="宋体" w:hAnsi="宋体" w:cs="宋体" w:hint="eastAsia"/>
          <w:kern w:val="0"/>
          <w:sz w:val="24"/>
        </w:rPr>
        <w:t>2170108</w:t>
      </w:r>
    </w:p>
    <w:p w:rsidR="001B540A" w:rsidRDefault="00112039">
      <w:pPr>
        <w:snapToGrid w:val="0"/>
        <w:spacing w:line="480" w:lineRule="exact"/>
        <w:ind w:firstLine="420"/>
        <w:rPr>
          <w:rFonts w:ascii="宋体" w:hAnsi="宋体" w:cs="宋体"/>
          <w:sz w:val="24"/>
        </w:rPr>
      </w:pPr>
      <w:r>
        <w:rPr>
          <w:rFonts w:ascii="宋体" w:hAnsi="宋体" w:cs="宋体" w:hint="eastAsia"/>
          <w:sz w:val="24"/>
        </w:rPr>
        <w:t>地址：湖州市天</w:t>
      </w:r>
      <w:proofErr w:type="gramStart"/>
      <w:r>
        <w:rPr>
          <w:rFonts w:ascii="宋体" w:hAnsi="宋体" w:cs="宋体" w:hint="eastAsia"/>
          <w:sz w:val="24"/>
        </w:rPr>
        <w:t>宁巷16号镭宝</w:t>
      </w:r>
      <w:proofErr w:type="gramEnd"/>
      <w:r>
        <w:rPr>
          <w:rFonts w:ascii="宋体" w:hAnsi="宋体" w:cs="宋体" w:hint="eastAsia"/>
          <w:sz w:val="24"/>
        </w:rPr>
        <w:t>大厦14楼1710室</w:t>
      </w:r>
    </w:p>
    <w:p w:rsidR="001B540A" w:rsidRDefault="00112039">
      <w:pPr>
        <w:snapToGrid w:val="0"/>
        <w:spacing w:line="480" w:lineRule="exact"/>
        <w:ind w:firstLine="420"/>
        <w:rPr>
          <w:rFonts w:ascii="宋体" w:hAnsi="宋体" w:cs="宋体"/>
          <w:sz w:val="24"/>
        </w:rPr>
      </w:pPr>
      <w:r>
        <w:rPr>
          <w:rFonts w:ascii="宋体" w:hAnsi="宋体" w:cs="宋体" w:hint="eastAsia"/>
          <w:sz w:val="24"/>
        </w:rPr>
        <w:t>2、采购人名称：</w:t>
      </w:r>
      <w:bookmarkStart w:id="37" w:name="OLE_LINK39"/>
      <w:bookmarkStart w:id="38" w:name="OLE_LINK28"/>
      <w:r>
        <w:rPr>
          <w:rFonts w:ascii="宋体" w:hAnsi="宋体" w:cs="宋体" w:hint="eastAsia"/>
          <w:sz w:val="24"/>
        </w:rPr>
        <w:t>湖州市南浔区图书馆</w:t>
      </w:r>
      <w:bookmarkEnd w:id="37"/>
      <w:bookmarkEnd w:id="38"/>
    </w:p>
    <w:p w:rsidR="001B540A" w:rsidRDefault="00112039">
      <w:pPr>
        <w:snapToGrid w:val="0"/>
        <w:spacing w:line="480" w:lineRule="exact"/>
        <w:ind w:firstLine="420"/>
        <w:rPr>
          <w:rFonts w:ascii="宋体" w:hAnsi="宋体" w:cs="宋体"/>
          <w:sz w:val="24"/>
        </w:rPr>
      </w:pPr>
      <w:r>
        <w:rPr>
          <w:rFonts w:ascii="宋体" w:hAnsi="宋体" w:cs="宋体" w:hint="eastAsia"/>
          <w:sz w:val="24"/>
        </w:rPr>
        <w:t>联系人：</w:t>
      </w:r>
      <w:bookmarkStart w:id="39" w:name="OLE_LINK80"/>
      <w:bookmarkStart w:id="40" w:name="OLE_LINK79"/>
      <w:r>
        <w:rPr>
          <w:rFonts w:ascii="宋体" w:hAnsi="宋体" w:cs="宋体" w:hint="eastAsia"/>
          <w:kern w:val="0"/>
          <w:sz w:val="24"/>
        </w:rPr>
        <w:t>钟女士</w:t>
      </w:r>
      <w:bookmarkEnd w:id="39"/>
      <w:bookmarkEnd w:id="40"/>
    </w:p>
    <w:p w:rsidR="001B540A" w:rsidRDefault="00112039">
      <w:pPr>
        <w:snapToGrid w:val="0"/>
        <w:spacing w:line="480" w:lineRule="exact"/>
        <w:ind w:firstLine="420"/>
        <w:rPr>
          <w:rFonts w:ascii="宋体" w:hAnsi="宋体" w:cs="宋体"/>
          <w:sz w:val="24"/>
        </w:rPr>
      </w:pPr>
      <w:r>
        <w:rPr>
          <w:rFonts w:ascii="宋体" w:hAnsi="宋体" w:cs="宋体" w:hint="eastAsia"/>
          <w:sz w:val="24"/>
        </w:rPr>
        <w:t>联系电话：</w:t>
      </w:r>
      <w:bookmarkStart w:id="41" w:name="OLE_LINK4"/>
      <w:bookmarkStart w:id="42" w:name="OLE_LINK29"/>
      <w:bookmarkStart w:id="43" w:name="OLE_LINK40"/>
      <w:bookmarkStart w:id="44" w:name="OLE_LINK81"/>
      <w:bookmarkStart w:id="45" w:name="OLE_LINK3"/>
      <w:bookmarkStart w:id="46" w:name="OLE_LINK16"/>
      <w:r>
        <w:rPr>
          <w:rFonts w:ascii="宋体" w:hAnsi="宋体" w:cs="宋体"/>
          <w:kern w:val="0"/>
          <w:sz w:val="24"/>
        </w:rPr>
        <w:t>0572-3023169</w:t>
      </w:r>
      <w:bookmarkEnd w:id="41"/>
      <w:bookmarkEnd w:id="42"/>
      <w:bookmarkEnd w:id="43"/>
      <w:bookmarkEnd w:id="44"/>
      <w:bookmarkEnd w:id="45"/>
      <w:bookmarkEnd w:id="46"/>
    </w:p>
    <w:bookmarkStart w:id="47" w:name="OLE_LINK82"/>
    <w:p w:rsidR="001B540A" w:rsidRDefault="00112039">
      <w:pPr>
        <w:snapToGrid w:val="0"/>
        <w:spacing w:line="480" w:lineRule="exact"/>
        <w:ind w:firstLine="420"/>
        <w:rPr>
          <w:rFonts w:ascii="宋体" w:hAnsi="宋体" w:cs="宋体"/>
          <w:kern w:val="0"/>
          <w:sz w:val="24"/>
        </w:rPr>
      </w:pPr>
      <w:r>
        <w:rPr>
          <w:rFonts w:hint="eastAsia"/>
        </w:rPr>
        <w:fldChar w:fldCharType="begin"/>
      </w:r>
      <w:r>
        <w:instrText xml:space="preserve"> HYPERLINK "https://ditu.so.com/?pid=bef0ea3ee03a97bb&amp;new=1&amp;src=onebox" \t "https://www.so.com/_blank" \o "</w:instrText>
      </w:r>
      <w:r>
        <w:instrText>菱湖中学</w:instrText>
      </w:r>
      <w:r>
        <w:instrText xml:space="preserve">" </w:instrText>
      </w:r>
      <w:r>
        <w:rPr>
          <w:rFonts w:hint="eastAsia"/>
        </w:rPr>
        <w:fldChar w:fldCharType="separate"/>
      </w:r>
      <w:r>
        <w:rPr>
          <w:rFonts w:ascii="宋体" w:hAnsi="宋体" w:cs="宋体" w:hint="eastAsia"/>
          <w:kern w:val="0"/>
          <w:sz w:val="24"/>
        </w:rPr>
        <w:t>地址：</w:t>
      </w:r>
      <w:bookmarkStart w:id="48" w:name="OLE_LINK33"/>
      <w:bookmarkStart w:id="49" w:name="OLE_LINK32"/>
      <w:bookmarkStart w:id="50" w:name="OLE_LINK41"/>
      <w:r>
        <w:rPr>
          <w:rFonts w:ascii="宋体" w:hAnsi="宋体" w:cs="宋体" w:hint="eastAsia"/>
          <w:kern w:val="0"/>
          <w:sz w:val="24"/>
        </w:rPr>
        <w:t>湖州市南浔区向阳路601号</w:t>
      </w:r>
      <w:bookmarkEnd w:id="48"/>
      <w:bookmarkEnd w:id="49"/>
      <w:bookmarkEnd w:id="50"/>
      <w:r>
        <w:rPr>
          <w:rFonts w:ascii="宋体" w:hAnsi="宋体" w:cs="宋体" w:hint="eastAsia"/>
          <w:kern w:val="0"/>
          <w:sz w:val="24"/>
        </w:rPr>
        <w:fldChar w:fldCharType="end"/>
      </w:r>
      <w:bookmarkEnd w:id="47"/>
    </w:p>
    <w:p w:rsidR="001B540A" w:rsidRDefault="00112039">
      <w:pPr>
        <w:snapToGrid w:val="0"/>
        <w:spacing w:line="480" w:lineRule="exact"/>
        <w:ind w:firstLine="420"/>
        <w:rPr>
          <w:rFonts w:ascii="宋体" w:hAnsi="宋体" w:cs="宋体"/>
          <w:sz w:val="24"/>
        </w:rPr>
      </w:pPr>
      <w:r>
        <w:rPr>
          <w:rFonts w:ascii="宋体" w:hAnsi="宋体" w:cs="宋体" w:hint="eastAsia"/>
          <w:sz w:val="24"/>
        </w:rPr>
        <w:t>3、供应商质疑函接收人：郭女士</w:t>
      </w:r>
    </w:p>
    <w:p w:rsidR="001B540A" w:rsidRDefault="00112039">
      <w:pPr>
        <w:snapToGrid w:val="0"/>
        <w:spacing w:line="480" w:lineRule="exact"/>
        <w:ind w:firstLine="420"/>
        <w:rPr>
          <w:rFonts w:ascii="宋体" w:hAnsi="宋体" w:cs="宋体"/>
          <w:sz w:val="24"/>
        </w:rPr>
      </w:pPr>
      <w:r>
        <w:rPr>
          <w:rFonts w:ascii="宋体" w:hAnsi="宋体" w:cs="宋体" w:hint="eastAsia"/>
          <w:sz w:val="24"/>
        </w:rPr>
        <w:t>联系电话：0572-2170098</w:t>
      </w:r>
    </w:p>
    <w:p w:rsidR="001B540A" w:rsidRDefault="00112039">
      <w:pPr>
        <w:spacing w:line="480" w:lineRule="exact"/>
        <w:ind w:firstLineChars="200" w:firstLine="480"/>
        <w:rPr>
          <w:rFonts w:ascii="宋体" w:hAnsi="宋体" w:cs="宋体"/>
          <w:color w:val="000000"/>
          <w:kern w:val="0"/>
          <w:sz w:val="24"/>
        </w:rPr>
      </w:pPr>
      <w:r>
        <w:rPr>
          <w:rFonts w:ascii="宋体" w:hAnsi="宋体" w:cs="宋体" w:hint="eastAsia"/>
          <w:sz w:val="24"/>
        </w:rPr>
        <w:t>4、同级政府采购监督管理部门名称：</w:t>
      </w:r>
      <w:bookmarkStart w:id="51" w:name="OLE_LINK17"/>
      <w:bookmarkStart w:id="52" w:name="OLE_LINK83"/>
      <w:bookmarkStart w:id="53" w:name="OLE_LINK18"/>
      <w:bookmarkStart w:id="54" w:name="OLE_LINK27"/>
      <w:bookmarkStart w:id="55" w:name="OLE_LINK11"/>
      <w:r>
        <w:rPr>
          <w:rFonts w:ascii="宋体" w:hAnsi="宋体" w:cs="宋体" w:hint="eastAsia"/>
          <w:sz w:val="24"/>
        </w:rPr>
        <w:t>湖州市南浔区财政局</w:t>
      </w:r>
      <w:bookmarkEnd w:id="51"/>
      <w:bookmarkEnd w:id="52"/>
      <w:bookmarkEnd w:id="53"/>
      <w:bookmarkEnd w:id="54"/>
      <w:bookmarkEnd w:id="55"/>
    </w:p>
    <w:p w:rsidR="001B540A" w:rsidRDefault="00112039">
      <w:pPr>
        <w:snapToGrid w:val="0"/>
        <w:spacing w:line="480" w:lineRule="exact"/>
        <w:ind w:firstLine="420"/>
        <w:rPr>
          <w:rFonts w:ascii="宋体" w:hAnsi="宋体" w:cs="宋体"/>
          <w:sz w:val="24"/>
        </w:rPr>
      </w:pPr>
      <w:r>
        <w:rPr>
          <w:rFonts w:ascii="宋体" w:hAnsi="宋体" w:cs="宋体" w:hint="eastAsia"/>
          <w:sz w:val="24"/>
        </w:rPr>
        <w:t>联 系 人：</w:t>
      </w:r>
      <w:bookmarkStart w:id="56" w:name="OLE_LINK84"/>
      <w:r>
        <w:rPr>
          <w:rFonts w:ascii="宋体" w:hAnsi="宋体" w:cs="宋体" w:hint="eastAsia"/>
          <w:sz w:val="24"/>
        </w:rPr>
        <w:t>孙先生</w:t>
      </w:r>
      <w:bookmarkEnd w:id="56"/>
    </w:p>
    <w:p w:rsidR="001B540A" w:rsidRDefault="00112039">
      <w:pPr>
        <w:snapToGrid w:val="0"/>
        <w:spacing w:line="480" w:lineRule="exact"/>
        <w:ind w:firstLine="420"/>
        <w:rPr>
          <w:rFonts w:ascii="宋体" w:hAnsi="宋体" w:cs="宋体"/>
          <w:color w:val="000000"/>
          <w:kern w:val="0"/>
          <w:sz w:val="24"/>
        </w:rPr>
      </w:pPr>
      <w:r>
        <w:rPr>
          <w:rFonts w:ascii="宋体" w:hAnsi="宋体" w:cs="宋体" w:hint="eastAsia"/>
          <w:sz w:val="24"/>
        </w:rPr>
        <w:t>监督投诉电话：</w:t>
      </w:r>
      <w:bookmarkStart w:id="57" w:name="OLE_LINK85"/>
      <w:bookmarkStart w:id="58" w:name="OLE_LINK86"/>
      <w:r>
        <w:rPr>
          <w:rFonts w:ascii="宋体" w:hAnsi="宋体" w:cs="宋体"/>
          <w:kern w:val="0"/>
          <w:sz w:val="24"/>
        </w:rPr>
        <w:t>0572-3026731</w:t>
      </w:r>
      <w:bookmarkEnd w:id="57"/>
      <w:bookmarkEnd w:id="58"/>
    </w:p>
    <w:p w:rsidR="001B540A" w:rsidRDefault="00112039">
      <w:pPr>
        <w:snapToGrid w:val="0"/>
        <w:spacing w:line="480" w:lineRule="exact"/>
        <w:ind w:firstLine="420"/>
        <w:rPr>
          <w:rFonts w:ascii="宋体" w:hAnsi="宋体" w:cs="宋体"/>
          <w:sz w:val="24"/>
        </w:rPr>
      </w:pPr>
      <w:r>
        <w:rPr>
          <w:rFonts w:ascii="宋体" w:hAnsi="宋体" w:cs="宋体" w:hint="eastAsia"/>
          <w:sz w:val="24"/>
        </w:rPr>
        <w:t>地址：</w:t>
      </w:r>
      <w:bookmarkStart w:id="59" w:name="OLE_LINK87"/>
      <w:r>
        <w:rPr>
          <w:rFonts w:ascii="宋体" w:hAnsi="宋体" w:cs="宋体" w:hint="eastAsia"/>
          <w:kern w:val="0"/>
          <w:sz w:val="24"/>
        </w:rPr>
        <w:t>湖州市南浔区向阳路601号</w:t>
      </w:r>
      <w:bookmarkEnd w:id="59"/>
    </w:p>
    <w:p w:rsidR="001B540A" w:rsidRDefault="001B540A">
      <w:pPr>
        <w:snapToGrid w:val="0"/>
        <w:spacing w:line="480" w:lineRule="exact"/>
        <w:ind w:right="240" w:firstLineChars="200" w:firstLine="480"/>
        <w:jc w:val="right"/>
        <w:rPr>
          <w:rFonts w:ascii="宋体" w:hAnsi="宋体" w:cs="宋体"/>
          <w:sz w:val="24"/>
        </w:rPr>
      </w:pPr>
    </w:p>
    <w:p w:rsidR="001B540A" w:rsidRDefault="00112039">
      <w:pPr>
        <w:snapToGrid w:val="0"/>
        <w:spacing w:line="480" w:lineRule="exact"/>
        <w:ind w:firstLineChars="200" w:firstLine="480"/>
        <w:jc w:val="right"/>
        <w:rPr>
          <w:rFonts w:ascii="宋体" w:hAnsi="宋体" w:cs="宋体"/>
          <w:sz w:val="24"/>
        </w:rPr>
      </w:pPr>
      <w:bookmarkStart w:id="60" w:name="OLE_LINK21"/>
      <w:r>
        <w:rPr>
          <w:rFonts w:ascii="宋体" w:hAnsi="宋体" w:cs="宋体" w:hint="eastAsia"/>
          <w:sz w:val="24"/>
        </w:rPr>
        <w:t>湖州市南浔区图书馆</w:t>
      </w:r>
      <w:bookmarkEnd w:id="60"/>
    </w:p>
    <w:p w:rsidR="001B540A" w:rsidRDefault="00112039">
      <w:pPr>
        <w:snapToGrid w:val="0"/>
        <w:spacing w:line="480" w:lineRule="exact"/>
        <w:ind w:firstLineChars="200" w:firstLine="480"/>
        <w:jc w:val="right"/>
        <w:rPr>
          <w:rFonts w:ascii="宋体" w:hAnsi="宋体" w:cs="宋体"/>
          <w:sz w:val="24"/>
        </w:rPr>
      </w:pPr>
      <w:r>
        <w:rPr>
          <w:rFonts w:ascii="宋体" w:hAnsi="宋体" w:cs="宋体" w:hint="eastAsia"/>
          <w:sz w:val="24"/>
        </w:rPr>
        <w:t>华</w:t>
      </w:r>
      <w:proofErr w:type="gramStart"/>
      <w:r>
        <w:rPr>
          <w:rFonts w:ascii="宋体" w:hAnsi="宋体" w:cs="宋体" w:hint="eastAsia"/>
          <w:sz w:val="24"/>
        </w:rPr>
        <w:t>诚工程</w:t>
      </w:r>
      <w:proofErr w:type="gramEnd"/>
      <w:r>
        <w:rPr>
          <w:rFonts w:ascii="宋体" w:hAnsi="宋体" w:cs="宋体" w:hint="eastAsia"/>
          <w:sz w:val="24"/>
        </w:rPr>
        <w:t>咨询集团有限公司</w:t>
      </w:r>
    </w:p>
    <w:p w:rsidR="001B540A" w:rsidRDefault="00112039">
      <w:pPr>
        <w:snapToGrid w:val="0"/>
        <w:spacing w:line="480" w:lineRule="exact"/>
        <w:ind w:firstLineChars="200" w:firstLine="480"/>
        <w:jc w:val="right"/>
        <w:rPr>
          <w:rFonts w:ascii="宋体" w:hAnsi="宋体" w:cs="宋体"/>
          <w:color w:val="FF0000"/>
          <w:sz w:val="24"/>
        </w:rPr>
        <w:sectPr w:rsidR="001B540A">
          <w:headerReference w:type="default" r:id="rId13"/>
          <w:footerReference w:type="default" r:id="rId14"/>
          <w:pgSz w:w="11906" w:h="16838"/>
          <w:pgMar w:top="1417" w:right="1028" w:bottom="1417" w:left="1418" w:header="851" w:footer="992" w:gutter="0"/>
          <w:pgNumType w:start="1"/>
          <w:cols w:space="720"/>
          <w:docGrid w:type="lines" w:linePitch="312"/>
        </w:sectPr>
      </w:pPr>
      <w:r>
        <w:rPr>
          <w:rFonts w:ascii="宋体" w:hAnsi="宋体" w:cs="宋体" w:hint="eastAsia"/>
          <w:color w:val="FF0000"/>
          <w:sz w:val="24"/>
        </w:rPr>
        <w:t>2026年4月</w:t>
      </w:r>
      <w:r w:rsidR="00555205">
        <w:rPr>
          <w:rFonts w:ascii="宋体" w:hAnsi="宋体" w:cs="宋体" w:hint="eastAsia"/>
          <w:color w:val="FF0000"/>
          <w:sz w:val="24"/>
        </w:rPr>
        <w:t>15</w:t>
      </w:r>
      <w:r>
        <w:rPr>
          <w:rFonts w:ascii="宋体" w:hAnsi="宋体" w:cs="宋体" w:hint="eastAsia"/>
          <w:color w:val="FF0000"/>
          <w:sz w:val="24"/>
        </w:rPr>
        <w:t>日</w:t>
      </w:r>
    </w:p>
    <w:p w:rsidR="001B540A" w:rsidRDefault="00112039">
      <w:pPr>
        <w:pStyle w:val="10"/>
        <w:spacing w:before="0" w:after="0" w:line="480" w:lineRule="exact"/>
        <w:jc w:val="center"/>
        <w:rPr>
          <w:rFonts w:ascii="宋体" w:hAnsi="宋体" w:cs="宋体"/>
          <w:sz w:val="36"/>
          <w:szCs w:val="36"/>
        </w:rPr>
      </w:pPr>
      <w:r>
        <w:rPr>
          <w:rFonts w:ascii="宋体" w:hAnsi="宋体" w:cs="宋体" w:hint="eastAsia"/>
          <w:sz w:val="36"/>
          <w:szCs w:val="36"/>
        </w:rPr>
        <w:lastRenderedPageBreak/>
        <w:t>第二章  磋商项目采购需求</w:t>
      </w:r>
    </w:p>
    <w:p w:rsidR="001B540A" w:rsidRDefault="00112039">
      <w:pPr>
        <w:tabs>
          <w:tab w:val="left" w:pos="0"/>
        </w:tabs>
        <w:spacing w:line="480" w:lineRule="exact"/>
        <w:rPr>
          <w:rFonts w:ascii="宋体" w:hAnsi="宋体" w:cs="宋体"/>
          <w:b/>
          <w:sz w:val="24"/>
        </w:rPr>
      </w:pPr>
      <w:bookmarkStart w:id="61" w:name="OLE_LINK35"/>
      <w:bookmarkStart w:id="62" w:name="OLE_LINK34"/>
      <w:bookmarkStart w:id="63" w:name="OLE_LINK12"/>
      <w:bookmarkStart w:id="64" w:name="_Toc452995894"/>
      <w:r>
        <w:rPr>
          <w:rFonts w:ascii="宋体" w:hAnsi="宋体" w:cs="宋体" w:hint="eastAsia"/>
          <w:b/>
          <w:sz w:val="24"/>
        </w:rPr>
        <w:t>一、采购人：湖州市南浔区图书馆</w:t>
      </w:r>
    </w:p>
    <w:p w:rsidR="001B540A" w:rsidRDefault="00112039">
      <w:pPr>
        <w:tabs>
          <w:tab w:val="left" w:pos="0"/>
        </w:tabs>
        <w:spacing w:line="480" w:lineRule="exact"/>
        <w:rPr>
          <w:rFonts w:ascii="宋体" w:hAnsi="宋体" w:cs="宋体"/>
          <w:b/>
          <w:sz w:val="24"/>
        </w:rPr>
      </w:pPr>
      <w:r>
        <w:rPr>
          <w:rFonts w:ascii="宋体" w:hAnsi="宋体" w:cs="宋体" w:hint="eastAsia"/>
          <w:b/>
          <w:sz w:val="24"/>
        </w:rPr>
        <w:t>二、项目具体要求：</w:t>
      </w:r>
    </w:p>
    <w:p w:rsidR="001B540A" w:rsidRDefault="00112039">
      <w:pPr>
        <w:tabs>
          <w:tab w:val="left" w:pos="0"/>
        </w:tabs>
        <w:spacing w:line="480" w:lineRule="exact"/>
        <w:ind w:firstLineChars="200" w:firstLine="482"/>
        <w:rPr>
          <w:rFonts w:ascii="宋体" w:hAnsi="宋体" w:cs="宋体"/>
          <w:b/>
          <w:sz w:val="24"/>
        </w:rPr>
      </w:pPr>
      <w:r>
        <w:rPr>
          <w:rFonts w:ascii="宋体" w:hAnsi="宋体" w:cs="宋体" w:hint="eastAsia"/>
          <w:b/>
          <w:sz w:val="24"/>
        </w:rPr>
        <w:t>（一）项目说明</w:t>
      </w:r>
    </w:p>
    <w:tbl>
      <w:tblPr>
        <w:tblW w:w="9289" w:type="dxa"/>
        <w:jc w:val="center"/>
        <w:tblBorders>
          <w:top w:val="single" w:sz="4" w:space="0" w:color="000000"/>
          <w:left w:val="single" w:sz="4" w:space="0" w:color="000000"/>
          <w:bottom w:val="single" w:sz="4" w:space="0" w:color="000000"/>
          <w:right w:val="single" w:sz="4" w:space="0" w:color="000000"/>
          <w:insideH w:val="single" w:sz="4" w:space="0" w:color="A6A6A6"/>
          <w:insideV w:val="single" w:sz="4" w:space="0" w:color="A6A6A6"/>
        </w:tblBorders>
        <w:tblLayout w:type="fixed"/>
        <w:tblLook w:val="04A0" w:firstRow="1" w:lastRow="0" w:firstColumn="1" w:lastColumn="0" w:noHBand="0" w:noVBand="1"/>
      </w:tblPr>
      <w:tblGrid>
        <w:gridCol w:w="1141"/>
        <w:gridCol w:w="3045"/>
        <w:gridCol w:w="1984"/>
        <w:gridCol w:w="1276"/>
        <w:gridCol w:w="1843"/>
      </w:tblGrid>
      <w:tr w:rsidR="001B540A">
        <w:trPr>
          <w:trHeight w:val="566"/>
          <w:jc w:val="center"/>
        </w:trPr>
        <w:tc>
          <w:tcPr>
            <w:tcW w:w="1141" w:type="dxa"/>
            <w:tcBorders>
              <w:bottom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kern w:val="0"/>
                <w:sz w:val="24"/>
              </w:rPr>
              <w:t>标段</w:t>
            </w:r>
          </w:p>
        </w:tc>
        <w:tc>
          <w:tcPr>
            <w:tcW w:w="3045" w:type="dxa"/>
            <w:tcBorders>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color w:val="000000"/>
                <w:kern w:val="0"/>
                <w:sz w:val="24"/>
              </w:rPr>
              <w:t>图书类别</w:t>
            </w:r>
          </w:p>
        </w:tc>
        <w:tc>
          <w:tcPr>
            <w:tcW w:w="1984" w:type="dxa"/>
            <w:tcBorders>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color w:val="000000"/>
                <w:kern w:val="0"/>
                <w:sz w:val="24"/>
              </w:rPr>
              <w:t>预算金额</w:t>
            </w:r>
          </w:p>
        </w:tc>
        <w:tc>
          <w:tcPr>
            <w:tcW w:w="1276" w:type="dxa"/>
            <w:tcBorders>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kern w:val="0"/>
                <w:sz w:val="24"/>
              </w:rPr>
            </w:pPr>
            <w:r>
              <w:rPr>
                <w:rFonts w:ascii="宋体" w:hAnsi="宋体" w:cs="宋体" w:hint="eastAsia"/>
                <w:kern w:val="0"/>
                <w:sz w:val="24"/>
              </w:rPr>
              <w:t>服务期</w:t>
            </w:r>
          </w:p>
        </w:tc>
        <w:tc>
          <w:tcPr>
            <w:tcW w:w="1843" w:type="dxa"/>
            <w:tcBorders>
              <w:left w:val="single" w:sz="4" w:space="0" w:color="auto"/>
              <w:bottom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kern w:val="0"/>
                <w:sz w:val="24"/>
              </w:rPr>
              <w:t>技术要求</w:t>
            </w:r>
          </w:p>
        </w:tc>
      </w:tr>
      <w:tr w:rsidR="001B540A">
        <w:trPr>
          <w:trHeight w:val="602"/>
          <w:jc w:val="center"/>
        </w:trPr>
        <w:tc>
          <w:tcPr>
            <w:tcW w:w="1141" w:type="dxa"/>
            <w:tcBorders>
              <w:top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color w:val="000000"/>
                <w:kern w:val="0"/>
                <w:sz w:val="24"/>
              </w:rPr>
              <w:t>1</w:t>
            </w:r>
          </w:p>
        </w:tc>
        <w:tc>
          <w:tcPr>
            <w:tcW w:w="3045" w:type="dxa"/>
            <w:tcBorders>
              <w:top w:val="single" w:sz="4" w:space="0" w:color="auto"/>
              <w:left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highlight w:val="yellow"/>
              </w:rPr>
            </w:pPr>
            <w:r>
              <w:rPr>
                <w:rFonts w:ascii="宋体" w:hAnsi="宋体" w:cs="宋体" w:hint="eastAsia"/>
                <w:color w:val="000000"/>
                <w:kern w:val="0"/>
                <w:sz w:val="24"/>
              </w:rPr>
              <w:t>图书采购（全部类别）</w:t>
            </w:r>
          </w:p>
        </w:tc>
        <w:tc>
          <w:tcPr>
            <w:tcW w:w="1984" w:type="dxa"/>
            <w:tcBorders>
              <w:top w:val="single" w:sz="4" w:space="0" w:color="auto"/>
              <w:left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color w:val="000000"/>
                <w:kern w:val="0"/>
                <w:sz w:val="24"/>
              </w:rPr>
              <w:t>人民币60万元</w:t>
            </w:r>
          </w:p>
        </w:tc>
        <w:tc>
          <w:tcPr>
            <w:tcW w:w="1276" w:type="dxa"/>
            <w:vMerge w:val="restart"/>
            <w:tcBorders>
              <w:top w:val="single" w:sz="4" w:space="0" w:color="auto"/>
              <w:left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color w:val="000000"/>
                <w:kern w:val="0"/>
                <w:sz w:val="24"/>
              </w:rPr>
              <w:t>1年</w:t>
            </w:r>
          </w:p>
        </w:tc>
        <w:tc>
          <w:tcPr>
            <w:tcW w:w="1843" w:type="dxa"/>
            <w:vMerge w:val="restart"/>
            <w:tcBorders>
              <w:top w:val="single" w:sz="4" w:space="0" w:color="auto"/>
              <w:lef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color w:val="000000"/>
                <w:kern w:val="0"/>
                <w:sz w:val="24"/>
              </w:rPr>
              <w:t>详见招标文件</w:t>
            </w:r>
          </w:p>
        </w:tc>
      </w:tr>
      <w:tr w:rsidR="001B540A">
        <w:trPr>
          <w:trHeight w:val="747"/>
          <w:jc w:val="center"/>
        </w:trPr>
        <w:tc>
          <w:tcPr>
            <w:tcW w:w="1141" w:type="dxa"/>
            <w:tcBorders>
              <w:top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color w:val="000000"/>
                <w:kern w:val="0"/>
                <w:sz w:val="24"/>
              </w:rPr>
              <w:t>2</w:t>
            </w:r>
          </w:p>
        </w:tc>
        <w:tc>
          <w:tcPr>
            <w:tcW w:w="3045"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highlight w:val="yellow"/>
              </w:rPr>
            </w:pPr>
            <w:r>
              <w:rPr>
                <w:rFonts w:ascii="宋体" w:hAnsi="宋体" w:cs="宋体" w:hint="eastAsia"/>
                <w:color w:val="000000"/>
                <w:kern w:val="0"/>
                <w:sz w:val="24"/>
              </w:rPr>
              <w:t>图书采购（成人类）</w:t>
            </w:r>
          </w:p>
        </w:tc>
        <w:tc>
          <w:tcPr>
            <w:tcW w:w="1984"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color w:val="000000"/>
                <w:kern w:val="0"/>
                <w:sz w:val="24"/>
              </w:rPr>
            </w:pPr>
            <w:r>
              <w:rPr>
                <w:rFonts w:ascii="宋体" w:hAnsi="宋体" w:cs="宋体" w:hint="eastAsia"/>
                <w:color w:val="000000"/>
                <w:kern w:val="0"/>
                <w:sz w:val="24"/>
              </w:rPr>
              <w:t>人民币37万元</w:t>
            </w:r>
          </w:p>
        </w:tc>
        <w:tc>
          <w:tcPr>
            <w:tcW w:w="1276" w:type="dxa"/>
            <w:vMerge/>
            <w:tcBorders>
              <w:left w:val="single" w:sz="4" w:space="0" w:color="auto"/>
              <w:right w:val="single" w:sz="4" w:space="0" w:color="auto"/>
            </w:tcBorders>
            <w:vAlign w:val="center"/>
          </w:tcPr>
          <w:p w:rsidR="001B540A" w:rsidRDefault="001B540A">
            <w:pPr>
              <w:spacing w:line="480" w:lineRule="exact"/>
              <w:jc w:val="center"/>
              <w:rPr>
                <w:rFonts w:ascii="宋体" w:hAnsi="宋体" w:cs="宋体"/>
                <w:color w:val="000000"/>
                <w:kern w:val="0"/>
                <w:sz w:val="24"/>
              </w:rPr>
            </w:pPr>
          </w:p>
        </w:tc>
        <w:tc>
          <w:tcPr>
            <w:tcW w:w="1843" w:type="dxa"/>
            <w:vMerge/>
            <w:tcBorders>
              <w:left w:val="single" w:sz="4" w:space="0" w:color="auto"/>
            </w:tcBorders>
            <w:vAlign w:val="center"/>
          </w:tcPr>
          <w:p w:rsidR="001B540A" w:rsidRDefault="001B540A">
            <w:pPr>
              <w:spacing w:line="480" w:lineRule="exact"/>
              <w:jc w:val="center"/>
              <w:rPr>
                <w:rFonts w:ascii="宋体" w:hAnsi="宋体" w:cs="宋体"/>
                <w:color w:val="000000"/>
                <w:kern w:val="0"/>
                <w:sz w:val="24"/>
              </w:rPr>
            </w:pPr>
          </w:p>
        </w:tc>
      </w:tr>
      <w:tr w:rsidR="001B540A">
        <w:trPr>
          <w:trHeight w:val="747"/>
          <w:jc w:val="center"/>
        </w:trPr>
        <w:tc>
          <w:tcPr>
            <w:tcW w:w="9289" w:type="dxa"/>
            <w:gridSpan w:val="5"/>
            <w:tcBorders>
              <w:top w:val="single" w:sz="4" w:space="0" w:color="auto"/>
            </w:tcBorders>
            <w:vAlign w:val="center"/>
          </w:tcPr>
          <w:p w:rsidR="001B540A" w:rsidRDefault="00112039">
            <w:pPr>
              <w:spacing w:line="480" w:lineRule="exact"/>
              <w:jc w:val="left"/>
              <w:rPr>
                <w:rFonts w:ascii="宋体" w:hAnsi="宋体" w:cs="宋体"/>
                <w:color w:val="000000"/>
                <w:kern w:val="0"/>
                <w:sz w:val="24"/>
              </w:rPr>
            </w:pPr>
            <w:r>
              <w:rPr>
                <w:rFonts w:ascii="宋体" w:hAnsi="宋体" w:cs="宋体" w:hint="eastAsia"/>
                <w:color w:val="000000"/>
                <w:kern w:val="0"/>
                <w:sz w:val="24"/>
              </w:rPr>
              <w:t>说明：</w:t>
            </w:r>
            <w:bookmarkStart w:id="65" w:name="OLE_LINK2"/>
            <w:bookmarkStart w:id="66" w:name="OLE_LINK5"/>
            <w:r>
              <w:rPr>
                <w:rFonts w:ascii="宋体" w:hAnsi="宋体" w:cs="宋体" w:hint="eastAsia"/>
                <w:color w:val="000000"/>
                <w:kern w:val="0"/>
                <w:sz w:val="24"/>
              </w:rPr>
              <w:t>本项目为图书采买配送加工综合服务类采购，项目服务期限为一年，成交供应商在服务期限内，根据采购人不同阶段，不同图书采购数量及品目种类，按实际需求供货，应做到无条件响应采购人的采购要求。</w:t>
            </w:r>
            <w:bookmarkEnd w:id="65"/>
            <w:bookmarkEnd w:id="66"/>
          </w:p>
        </w:tc>
      </w:tr>
    </w:tbl>
    <w:p w:rsidR="001B540A" w:rsidRDefault="00112039">
      <w:pPr>
        <w:tabs>
          <w:tab w:val="left" w:pos="0"/>
        </w:tabs>
        <w:spacing w:line="480" w:lineRule="exact"/>
        <w:ind w:firstLineChars="200" w:firstLine="482"/>
        <w:rPr>
          <w:rFonts w:ascii="宋体" w:hAnsi="宋体" w:cs="宋体"/>
          <w:b/>
          <w:sz w:val="24"/>
        </w:rPr>
      </w:pPr>
      <w:r>
        <w:rPr>
          <w:rFonts w:ascii="宋体" w:hAnsi="宋体" w:cs="宋体" w:hint="eastAsia"/>
          <w:b/>
          <w:sz w:val="24"/>
        </w:rPr>
        <w:t>(二）技术要求</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1、供应商为专门从事图书经销法人单位，有从事图书经销和数据加工业务的专业人员。</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2、供应商应建有功能较完善，性能稳定的专业化图书电子商务网站，便于供需双方高效开展业务工作。</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3、供应商具备图书供货能力、运送能力、售后服务等方面的专业实力，配有较强的专业技术队伍，能提供快速高效的售后服务响应。</w:t>
      </w:r>
    </w:p>
    <w:p w:rsidR="001B540A" w:rsidRPr="00B85CCC" w:rsidRDefault="00112039">
      <w:pPr>
        <w:tabs>
          <w:tab w:val="left" w:pos="0"/>
        </w:tabs>
        <w:spacing w:line="480" w:lineRule="exact"/>
        <w:ind w:firstLineChars="200" w:firstLine="480"/>
        <w:rPr>
          <w:rFonts w:ascii="宋体" w:hAnsi="宋体" w:cs="宋体"/>
          <w:sz w:val="24"/>
        </w:rPr>
      </w:pPr>
      <w:bookmarkStart w:id="67" w:name="auto_fouce_3"/>
      <w:r>
        <w:rPr>
          <w:rFonts w:ascii="宋体" w:hAnsi="宋体" w:cs="宋体" w:hint="eastAsia"/>
          <w:sz w:val="24"/>
        </w:rPr>
        <w:t>▲4、供应商能通过互联网免费提供规范的新书征订书目数据和机读编目数据（数据要求参见《中国机读目录格式使用手册》）、其数据须完全符合采购人管理系统的格式及运行要求，提供的所有数据都能在采购人系统无障碍地使用</w:t>
      </w:r>
      <w:r w:rsidRPr="00B85CCC">
        <w:rPr>
          <w:rFonts w:ascii="宋体" w:hAnsi="宋体" w:cs="宋体" w:hint="eastAsia"/>
          <w:sz w:val="24"/>
        </w:rPr>
        <w:t>。</w:t>
      </w:r>
      <w:bookmarkEnd w:id="67"/>
      <w:proofErr w:type="gramStart"/>
      <w:r w:rsidRPr="00B85CCC">
        <w:rPr>
          <w:rFonts w:ascii="宋体" w:hAnsi="宋体" w:cs="宋体" w:hint="eastAsia"/>
          <w:sz w:val="24"/>
        </w:rPr>
        <w:t>若数据</w:t>
      </w:r>
      <w:proofErr w:type="gramEnd"/>
      <w:r w:rsidRPr="00B85CCC">
        <w:rPr>
          <w:rFonts w:ascii="宋体" w:hAnsi="宋体" w:cs="宋体" w:hint="eastAsia"/>
          <w:sz w:val="24"/>
        </w:rPr>
        <w:t>不符合我方系统要求，供应商须在采购人通知后【5】</w:t>
      </w:r>
      <w:proofErr w:type="gramStart"/>
      <w:r w:rsidRPr="00B85CCC">
        <w:rPr>
          <w:rFonts w:ascii="宋体" w:hAnsi="宋体" w:cs="宋体" w:hint="eastAsia"/>
          <w:sz w:val="24"/>
        </w:rPr>
        <w:t>个</w:t>
      </w:r>
      <w:proofErr w:type="gramEnd"/>
      <w:r w:rsidRPr="00B85CCC">
        <w:rPr>
          <w:rFonts w:ascii="宋体" w:hAnsi="宋体" w:cs="宋体" w:hint="eastAsia"/>
          <w:sz w:val="24"/>
        </w:rPr>
        <w:t>工作日内免费修改完成，逾期未完成的，采购人有权推迟该批次图书的结算，由此产生的所有费用由供应商承担。</w:t>
      </w:r>
    </w:p>
    <w:p w:rsidR="001B540A" w:rsidRPr="00B85CCC" w:rsidRDefault="00112039">
      <w:pPr>
        <w:tabs>
          <w:tab w:val="left" w:pos="0"/>
        </w:tabs>
        <w:spacing w:line="480" w:lineRule="exact"/>
        <w:ind w:firstLineChars="200" w:firstLine="480"/>
        <w:rPr>
          <w:rFonts w:ascii="宋体" w:hAnsi="宋体" w:cs="宋体"/>
          <w:sz w:val="24"/>
        </w:rPr>
      </w:pPr>
      <w:r w:rsidRPr="00B85CCC">
        <w:rPr>
          <w:rFonts w:ascii="宋体" w:hAnsi="宋体" w:cs="宋体" w:hint="eastAsia"/>
          <w:sz w:val="24"/>
        </w:rPr>
        <w:t>5、供应商能根据湖州市南浔区图书馆图书配送要求提供配送并加工图书。</w:t>
      </w:r>
    </w:p>
    <w:p w:rsidR="001B540A" w:rsidRPr="00B85CCC" w:rsidRDefault="00112039">
      <w:pPr>
        <w:tabs>
          <w:tab w:val="left" w:pos="0"/>
        </w:tabs>
        <w:spacing w:line="480" w:lineRule="exact"/>
        <w:ind w:firstLineChars="200" w:firstLine="480"/>
        <w:rPr>
          <w:rFonts w:ascii="宋体" w:hAnsi="宋体" w:cs="宋体"/>
          <w:sz w:val="24"/>
        </w:rPr>
      </w:pPr>
      <w:r w:rsidRPr="00B85CCC">
        <w:rPr>
          <w:rFonts w:ascii="宋体" w:hAnsi="宋体" w:cs="宋体" w:hint="eastAsia"/>
          <w:sz w:val="24"/>
        </w:rPr>
        <w:t>6、供应商须按采购人提供的书目供货，并做好</w:t>
      </w:r>
      <w:proofErr w:type="gramStart"/>
      <w:r w:rsidRPr="00B85CCC">
        <w:rPr>
          <w:rFonts w:ascii="宋体" w:hAnsi="宋体" w:cs="宋体" w:hint="eastAsia"/>
          <w:sz w:val="24"/>
        </w:rPr>
        <w:t>书目查重工作</w:t>
      </w:r>
      <w:proofErr w:type="gramEnd"/>
      <w:r w:rsidRPr="00B85CCC">
        <w:rPr>
          <w:rFonts w:ascii="宋体" w:hAnsi="宋体" w:cs="宋体" w:hint="eastAsia"/>
          <w:sz w:val="24"/>
        </w:rPr>
        <w:t>。</w:t>
      </w:r>
    </w:p>
    <w:p w:rsidR="001B540A" w:rsidRDefault="00112039">
      <w:pPr>
        <w:tabs>
          <w:tab w:val="left" w:pos="0"/>
        </w:tabs>
        <w:spacing w:line="480" w:lineRule="exact"/>
        <w:ind w:firstLineChars="200" w:firstLine="480"/>
        <w:rPr>
          <w:rFonts w:ascii="宋体" w:hAnsi="宋体" w:cs="宋体"/>
          <w:sz w:val="24"/>
        </w:rPr>
      </w:pPr>
      <w:bookmarkStart w:id="68" w:name="auto_fouce_4"/>
      <w:r w:rsidRPr="00B85CCC">
        <w:rPr>
          <w:rFonts w:ascii="宋体" w:hAnsi="宋体" w:cs="宋体" w:hint="eastAsia"/>
          <w:sz w:val="24"/>
        </w:rPr>
        <w:t>▲7、供应商必须书面承诺所供应图书的质量，包括图书装帧质量与印刷质量，不得提供盗版图书，不得提供非法出版物，每发现一本盗版图书或非法出版物，按该本图书定价的十倍向采购人支付赔偿，即假一赔十；</w:t>
      </w:r>
      <w:r>
        <w:rPr>
          <w:rFonts w:ascii="宋体" w:hAnsi="宋体" w:cs="宋体" w:hint="eastAsia"/>
          <w:sz w:val="24"/>
        </w:rPr>
        <w:t>保证所供应图书的内容、版本及进货来源合法，对所供应图书的版本、知识产权、进货来源负相应的法律责任。</w:t>
      </w:r>
      <w:bookmarkEnd w:id="68"/>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lastRenderedPageBreak/>
        <w:t>8、供应商能提供符合国家财税法律规定制度要求的售书发票。</w:t>
      </w:r>
    </w:p>
    <w:p w:rsidR="001B540A" w:rsidRDefault="00112039">
      <w:pPr>
        <w:tabs>
          <w:tab w:val="left" w:pos="0"/>
        </w:tabs>
        <w:spacing w:line="480" w:lineRule="exact"/>
        <w:ind w:firstLineChars="200" w:firstLine="482"/>
        <w:rPr>
          <w:rFonts w:ascii="宋体" w:hAnsi="宋体" w:cs="宋体"/>
          <w:b/>
          <w:sz w:val="24"/>
        </w:rPr>
      </w:pPr>
      <w:r>
        <w:rPr>
          <w:rFonts w:ascii="宋体" w:hAnsi="宋体" w:cs="宋体" w:hint="eastAsia"/>
          <w:b/>
          <w:sz w:val="24"/>
        </w:rPr>
        <w:t>(三）服务要求</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color w:val="000000"/>
          <w:kern w:val="0"/>
          <w:sz w:val="24"/>
        </w:rPr>
        <w:t>成交</w:t>
      </w:r>
      <w:r>
        <w:rPr>
          <w:rFonts w:ascii="宋体" w:hAnsi="宋体" w:cs="宋体" w:hint="eastAsia"/>
          <w:sz w:val="24"/>
        </w:rPr>
        <w:t>供应商在收到图书订单后应及时整理收订工作，并按采购人提出的书目及包装要求，将图书及时送交到采购人指定地点，为此所发生的费用全部</w:t>
      </w:r>
      <w:proofErr w:type="gramStart"/>
      <w:r>
        <w:rPr>
          <w:rFonts w:ascii="宋体" w:hAnsi="宋体" w:cs="宋体" w:hint="eastAsia"/>
          <w:sz w:val="24"/>
        </w:rPr>
        <w:t>由</w:t>
      </w:r>
      <w:r>
        <w:rPr>
          <w:rFonts w:ascii="宋体" w:hAnsi="宋体" w:cs="宋体" w:hint="eastAsia"/>
          <w:color w:val="000000"/>
          <w:kern w:val="0"/>
          <w:sz w:val="24"/>
        </w:rPr>
        <w:t>成交</w:t>
      </w:r>
      <w:proofErr w:type="gramEnd"/>
      <w:r>
        <w:rPr>
          <w:rFonts w:ascii="宋体" w:hAnsi="宋体" w:cs="宋体" w:hint="eastAsia"/>
          <w:sz w:val="24"/>
        </w:rPr>
        <w:t>供应商承担。</w:t>
      </w:r>
    </w:p>
    <w:p w:rsidR="001B540A" w:rsidRDefault="00112039">
      <w:pPr>
        <w:tabs>
          <w:tab w:val="left" w:pos="0"/>
        </w:tabs>
        <w:spacing w:line="480" w:lineRule="exact"/>
        <w:ind w:firstLineChars="200" w:firstLine="480"/>
        <w:rPr>
          <w:rFonts w:ascii="宋体" w:hAnsi="宋体" w:cs="宋体"/>
          <w:sz w:val="24"/>
        </w:rPr>
      </w:pPr>
      <w:bookmarkStart w:id="69" w:name="auto_fouce_5"/>
      <w:r>
        <w:rPr>
          <w:rFonts w:ascii="宋体" w:hAnsi="宋体" w:cs="宋体" w:hint="eastAsia"/>
          <w:sz w:val="24"/>
        </w:rPr>
        <w:t>▲2、</w:t>
      </w:r>
      <w:r>
        <w:rPr>
          <w:rFonts w:ascii="宋体" w:hAnsi="宋体" w:cs="宋体" w:hint="eastAsia"/>
          <w:color w:val="000000"/>
          <w:kern w:val="0"/>
          <w:sz w:val="24"/>
        </w:rPr>
        <w:t>成交</w:t>
      </w:r>
      <w:r>
        <w:rPr>
          <w:rFonts w:ascii="宋体" w:hAnsi="宋体" w:cs="宋体" w:hint="eastAsia"/>
          <w:sz w:val="24"/>
        </w:rPr>
        <w:t>供应商必须按采购人订购的图书品种、数量及时供货，除推迟出版或发生影响合同履行的不可抗力事情以外，若不能按时供货的图书种数或册数超过订单订购数的5%，即可以认定该供应商不具备供货条件，采购人有权单方终止本合同，该</w:t>
      </w:r>
      <w:r>
        <w:rPr>
          <w:rFonts w:ascii="宋体" w:hAnsi="宋体" w:cs="宋体" w:hint="eastAsia"/>
          <w:color w:val="000000"/>
          <w:kern w:val="0"/>
          <w:sz w:val="24"/>
        </w:rPr>
        <w:t>成交</w:t>
      </w:r>
      <w:r>
        <w:rPr>
          <w:rFonts w:ascii="宋体" w:hAnsi="宋体" w:cs="宋体" w:hint="eastAsia"/>
          <w:sz w:val="24"/>
        </w:rPr>
        <w:t>供应商必须接受，终止供货造成的损失由该</w:t>
      </w:r>
      <w:r>
        <w:rPr>
          <w:rFonts w:ascii="宋体" w:hAnsi="宋体" w:cs="宋体" w:hint="eastAsia"/>
          <w:color w:val="000000"/>
          <w:kern w:val="0"/>
          <w:sz w:val="24"/>
        </w:rPr>
        <w:t>成交</w:t>
      </w:r>
      <w:r>
        <w:rPr>
          <w:rFonts w:ascii="宋体" w:hAnsi="宋体" w:cs="宋体" w:hint="eastAsia"/>
          <w:sz w:val="24"/>
        </w:rPr>
        <w:t>供应商承担，为尽可能消除因</w:t>
      </w:r>
      <w:r>
        <w:rPr>
          <w:rFonts w:ascii="宋体" w:hAnsi="宋体" w:cs="宋体" w:hint="eastAsia"/>
          <w:color w:val="000000"/>
          <w:kern w:val="0"/>
          <w:sz w:val="24"/>
        </w:rPr>
        <w:t>成交</w:t>
      </w:r>
      <w:r>
        <w:rPr>
          <w:rFonts w:ascii="宋体" w:hAnsi="宋体" w:cs="宋体" w:hint="eastAsia"/>
          <w:sz w:val="24"/>
        </w:rPr>
        <w:t>供应商不能按合同规定要求供货所造成的影响，采购人有权采取相应的补救措施（如直接向出版商邮购图书或向其他供货商补订图书），由此给采购人造成的各项损失或增加的各项费用（包括但不限于折扣损失、邮费、数据费、加工费）等均由违约的</w:t>
      </w:r>
      <w:r>
        <w:rPr>
          <w:rFonts w:ascii="宋体" w:hAnsi="宋体" w:cs="宋体" w:hint="eastAsia"/>
          <w:color w:val="000000"/>
          <w:kern w:val="0"/>
          <w:sz w:val="24"/>
        </w:rPr>
        <w:t>成交</w:t>
      </w:r>
      <w:r>
        <w:rPr>
          <w:rFonts w:ascii="宋体" w:hAnsi="宋体" w:cs="宋体" w:hint="eastAsia"/>
          <w:sz w:val="24"/>
        </w:rPr>
        <w:t>供应商承担。</w:t>
      </w:r>
      <w:bookmarkEnd w:id="69"/>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color w:val="000000"/>
          <w:kern w:val="0"/>
          <w:sz w:val="24"/>
        </w:rPr>
        <w:t>成交</w:t>
      </w:r>
      <w:r>
        <w:rPr>
          <w:rFonts w:ascii="宋体" w:hAnsi="宋体" w:cs="宋体" w:hint="eastAsia"/>
          <w:sz w:val="24"/>
        </w:rPr>
        <w:t>供应商在递交每一批图书时，同时免费提供加盖供应商公章的该批图书的清单一式二份，以及规范的机读编目数据。图书分类法应采用现行（中图法5版）的版本。</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4、送交到采购人的图书不能有质量问题，若验收时发现有污损，图文不清，缺页，倒页，缺附件等质量不合格的图书，以及与订单不符的图书，一律予以退货，（不能以已加工为理由拒绝），由此造成的损失及费用全部由该</w:t>
      </w:r>
      <w:r>
        <w:rPr>
          <w:rFonts w:ascii="宋体" w:hAnsi="宋体" w:cs="宋体" w:hint="eastAsia"/>
          <w:color w:val="000000"/>
          <w:kern w:val="0"/>
          <w:sz w:val="24"/>
        </w:rPr>
        <w:t>成交</w:t>
      </w:r>
      <w:r>
        <w:rPr>
          <w:rFonts w:ascii="宋体" w:hAnsi="宋体" w:cs="宋体" w:hint="eastAsia"/>
          <w:sz w:val="24"/>
        </w:rPr>
        <w:t>供应商承担。</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5、凡送交到采购人的图书，以图书定价和</w:t>
      </w:r>
      <w:r>
        <w:rPr>
          <w:rFonts w:ascii="宋体" w:hAnsi="宋体" w:cs="宋体" w:hint="eastAsia"/>
          <w:color w:val="000000"/>
          <w:kern w:val="0"/>
          <w:sz w:val="24"/>
        </w:rPr>
        <w:t>成交</w:t>
      </w:r>
      <w:r>
        <w:rPr>
          <w:rFonts w:ascii="宋体" w:hAnsi="宋体" w:cs="宋体" w:hint="eastAsia"/>
          <w:sz w:val="24"/>
        </w:rPr>
        <w:t>折扣率作为计算书款的依据，经验收发现书款与发货单不相符的，采购人及时通知</w:t>
      </w:r>
      <w:r>
        <w:rPr>
          <w:rFonts w:ascii="宋体" w:hAnsi="宋体" w:cs="宋体" w:hint="eastAsia"/>
          <w:color w:val="000000"/>
          <w:kern w:val="0"/>
          <w:sz w:val="24"/>
        </w:rPr>
        <w:t>成交</w:t>
      </w:r>
      <w:r>
        <w:rPr>
          <w:rFonts w:ascii="宋体" w:hAnsi="宋体" w:cs="宋体" w:hint="eastAsia"/>
          <w:sz w:val="24"/>
        </w:rPr>
        <w:t>供应商派员到验收地核算，</w:t>
      </w:r>
      <w:r>
        <w:rPr>
          <w:rFonts w:ascii="宋体" w:hAnsi="宋体" w:cs="宋体" w:hint="eastAsia"/>
          <w:color w:val="000000"/>
          <w:kern w:val="0"/>
          <w:sz w:val="24"/>
        </w:rPr>
        <w:t>成交</w:t>
      </w:r>
      <w:r>
        <w:rPr>
          <w:rFonts w:ascii="宋体" w:hAnsi="宋体" w:cs="宋体" w:hint="eastAsia"/>
          <w:sz w:val="24"/>
        </w:rPr>
        <w:t>供应</w:t>
      </w:r>
      <w:proofErr w:type="gramStart"/>
      <w:r>
        <w:rPr>
          <w:rFonts w:ascii="宋体" w:hAnsi="宋体" w:cs="宋体" w:hint="eastAsia"/>
          <w:sz w:val="24"/>
        </w:rPr>
        <w:t>商接到</w:t>
      </w:r>
      <w:proofErr w:type="gramEnd"/>
      <w:r>
        <w:rPr>
          <w:rFonts w:ascii="宋体" w:hAnsi="宋体" w:cs="宋体" w:hint="eastAsia"/>
          <w:sz w:val="24"/>
        </w:rPr>
        <w:t>通知之日起5个工作日内不能派员核算的，以采购人验收的实际数额计算书款金额。</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6、供应商应根据采购人的实际工作运行程序，提供高效，优质的服务保障。</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7、如采购人有参加全国书展和大型现场采购图书需求，</w:t>
      </w:r>
      <w:r>
        <w:rPr>
          <w:rFonts w:ascii="宋体" w:hAnsi="宋体" w:cs="宋体" w:hint="eastAsia"/>
          <w:color w:val="000000"/>
          <w:kern w:val="0"/>
          <w:sz w:val="24"/>
        </w:rPr>
        <w:t>成交</w:t>
      </w:r>
      <w:r>
        <w:rPr>
          <w:rFonts w:ascii="宋体" w:hAnsi="宋体" w:cs="宋体" w:hint="eastAsia"/>
          <w:sz w:val="24"/>
        </w:rPr>
        <w:t>供应商应向采购人提供1—2次/年大型现场采购图书的相关服务。</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8、如采购人有组织本地书展和大型学术讲座需求，</w:t>
      </w:r>
      <w:r>
        <w:rPr>
          <w:rFonts w:ascii="宋体" w:hAnsi="宋体" w:cs="宋体" w:hint="eastAsia"/>
          <w:color w:val="000000"/>
          <w:kern w:val="0"/>
          <w:sz w:val="24"/>
        </w:rPr>
        <w:t>成交</w:t>
      </w:r>
      <w:r>
        <w:rPr>
          <w:rFonts w:ascii="宋体" w:hAnsi="宋体" w:cs="宋体" w:hint="eastAsia"/>
          <w:sz w:val="24"/>
        </w:rPr>
        <w:t>供应商应向采购人提供相关活动服务。</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9、</w:t>
      </w:r>
      <w:r>
        <w:rPr>
          <w:rFonts w:ascii="宋体" w:hAnsi="宋体" w:cs="宋体" w:hint="eastAsia"/>
          <w:color w:val="000000"/>
          <w:kern w:val="0"/>
          <w:sz w:val="24"/>
        </w:rPr>
        <w:t>成交</w:t>
      </w:r>
      <w:r>
        <w:rPr>
          <w:rFonts w:ascii="宋体" w:hAnsi="宋体" w:cs="宋体" w:hint="eastAsia"/>
          <w:sz w:val="24"/>
        </w:rPr>
        <w:t>供应商每月应至少提供一辆(一天)汽车，用于图书馆流通图书使用。</w:t>
      </w:r>
    </w:p>
    <w:p w:rsidR="001B540A" w:rsidRDefault="00112039">
      <w:pPr>
        <w:tabs>
          <w:tab w:val="left" w:pos="0"/>
        </w:tabs>
        <w:spacing w:line="480" w:lineRule="exact"/>
        <w:ind w:firstLineChars="200" w:firstLine="480"/>
        <w:rPr>
          <w:rFonts w:ascii="宋体" w:hAnsi="宋体" w:cs="宋体"/>
          <w:sz w:val="24"/>
        </w:rPr>
      </w:pPr>
      <w:bookmarkStart w:id="70" w:name="auto_fouce_6"/>
      <w:r>
        <w:rPr>
          <w:rFonts w:ascii="宋体" w:hAnsi="宋体" w:cs="宋体" w:hint="eastAsia"/>
          <w:sz w:val="24"/>
        </w:rPr>
        <w:t>▲10、采购金额（码洋）满15万以上，供货期间供货方须派技术人员常驻本馆，在采购</w:t>
      </w:r>
      <w:proofErr w:type="gramStart"/>
      <w:r>
        <w:rPr>
          <w:rFonts w:ascii="宋体" w:hAnsi="宋体" w:cs="宋体" w:hint="eastAsia"/>
          <w:sz w:val="24"/>
        </w:rPr>
        <w:t>人人员</w:t>
      </w:r>
      <w:proofErr w:type="gramEnd"/>
      <w:r>
        <w:rPr>
          <w:rFonts w:ascii="宋体" w:hAnsi="宋体" w:cs="宋体" w:hint="eastAsia"/>
          <w:sz w:val="24"/>
        </w:rPr>
        <w:t>指导、监督下完成图书上架前的所有编目加工，期间产生的费用</w:t>
      </w:r>
      <w:proofErr w:type="gramStart"/>
      <w:r>
        <w:rPr>
          <w:rFonts w:ascii="宋体" w:hAnsi="宋体" w:cs="宋体" w:hint="eastAsia"/>
          <w:sz w:val="24"/>
        </w:rPr>
        <w:t>由</w:t>
      </w:r>
      <w:r>
        <w:rPr>
          <w:rFonts w:ascii="宋体" w:hAnsi="宋体" w:cs="宋体" w:hint="eastAsia"/>
          <w:color w:val="000000"/>
          <w:kern w:val="0"/>
          <w:sz w:val="24"/>
        </w:rPr>
        <w:t>成交</w:t>
      </w:r>
      <w:proofErr w:type="gramEnd"/>
      <w:r>
        <w:rPr>
          <w:rFonts w:ascii="宋体" w:hAnsi="宋体" w:cs="宋体" w:hint="eastAsia"/>
          <w:sz w:val="24"/>
        </w:rPr>
        <w:t>供应商负责。</w:t>
      </w:r>
      <w:bookmarkEnd w:id="70"/>
    </w:p>
    <w:p w:rsidR="001B540A" w:rsidRDefault="00112039">
      <w:pPr>
        <w:tabs>
          <w:tab w:val="left" w:pos="0"/>
        </w:tabs>
        <w:spacing w:line="480" w:lineRule="exact"/>
        <w:ind w:firstLineChars="200" w:firstLine="482"/>
        <w:rPr>
          <w:rFonts w:ascii="宋体" w:hAnsi="宋体" w:cs="宋体"/>
          <w:b/>
          <w:sz w:val="24"/>
        </w:rPr>
      </w:pPr>
      <w:r>
        <w:rPr>
          <w:rFonts w:ascii="宋体" w:hAnsi="宋体" w:cs="宋体" w:hint="eastAsia"/>
          <w:b/>
          <w:sz w:val="24"/>
        </w:rPr>
        <w:t>(四）图书配送要求</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lastRenderedPageBreak/>
        <w:t>1、严格按订单配送，若订购单上图书的价格、书名、ISBN号发生变动时要与业务联系人联系确认后再配送。</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2、供应商按采购人提出的书目订单，将图书在对其进行满足运输距离、防湿和防破损等运输和装卸要求包装后，及时送交采购人图书馆采编部，按指定地点摆放整齐。供应商须承诺提供门对门服务，并说明是由供应商自行负责送达还是委托送达（包括邮局递送、快递公司或其它）。委托送达的须提供相关协议证明，并保证稳定可靠。合同执行期间供应商需改变送达方式的须征得采购人同意。不能提供门对门服务的报价将被拒绝。</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▲3、一批图书提供两份清单。一份是汇总清单，一份是每包内明细单。清单上注明每种图书码洋、折扣、实洋。在外包装上标注顺序号，并在汇总清单中注明顺序号。</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4、</w:t>
      </w:r>
      <w:bookmarkStart w:id="71" w:name="auto_fouce_7"/>
      <w:r>
        <w:rPr>
          <w:rFonts w:ascii="宋体" w:hAnsi="宋体" w:cs="宋体" w:hint="eastAsia"/>
          <w:sz w:val="24"/>
        </w:rPr>
        <w:t>以下情形的图书订单自动取消配送：高职高专类、英文版、影印版、含磁带、64开本以下（含64开）、卷轴式、卡片、小册子、挂图、活页、少儿填色书、模型制作书、中小学教材等。（特别指定除外）</w:t>
      </w:r>
      <w:bookmarkEnd w:id="71"/>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5、每批图书发货时，</w:t>
      </w:r>
      <w:r>
        <w:rPr>
          <w:rFonts w:ascii="宋体" w:hAnsi="宋体" w:cs="宋体" w:hint="eastAsia"/>
          <w:color w:val="000000"/>
          <w:kern w:val="0"/>
          <w:sz w:val="24"/>
        </w:rPr>
        <w:t>成交</w:t>
      </w:r>
      <w:r>
        <w:rPr>
          <w:rFonts w:ascii="宋体" w:hAnsi="宋体" w:cs="宋体" w:hint="eastAsia"/>
          <w:sz w:val="24"/>
        </w:rPr>
        <w:t>供应商须发送一份相应的电子表格明细单到采购人业务联系人的电子邮箱。</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6、结算之前要先同采购人业务联系人进行核实，发票的抬头、格式及金额请与业务联系人确认后再开票据。</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7、供应商在图书发运一天前（如发运地非本地，则应在发运手续办理后的24小时内），用电话、信函或传真通知采购人员，以便收货。</w:t>
      </w:r>
    </w:p>
    <w:p w:rsidR="001B540A" w:rsidRDefault="00112039">
      <w:pPr>
        <w:tabs>
          <w:tab w:val="left" w:pos="0"/>
        </w:tabs>
        <w:spacing w:line="480" w:lineRule="exact"/>
        <w:ind w:firstLineChars="200" w:firstLine="482"/>
        <w:rPr>
          <w:rFonts w:ascii="宋体" w:hAnsi="宋体" w:cs="宋体"/>
          <w:b/>
          <w:sz w:val="24"/>
        </w:rPr>
      </w:pPr>
      <w:r>
        <w:rPr>
          <w:rFonts w:ascii="宋体" w:hAnsi="宋体" w:cs="宋体" w:hint="eastAsia"/>
          <w:b/>
          <w:sz w:val="24"/>
        </w:rPr>
        <w:t>(五）其他要求</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color w:val="000000"/>
          <w:kern w:val="0"/>
          <w:sz w:val="24"/>
        </w:rPr>
        <w:t>成交</w:t>
      </w:r>
      <w:r>
        <w:rPr>
          <w:rFonts w:ascii="宋体" w:hAnsi="宋体" w:cs="宋体" w:hint="eastAsia"/>
          <w:sz w:val="24"/>
        </w:rPr>
        <w:t>供应商在签订合同时，若坚持提出附加条件和不合理要求，</w:t>
      </w:r>
      <w:r>
        <w:rPr>
          <w:rFonts w:ascii="宋体" w:hAnsi="宋体" w:cs="宋体" w:hint="eastAsia"/>
          <w:color w:val="000000"/>
          <w:kern w:val="0"/>
          <w:sz w:val="24"/>
        </w:rPr>
        <w:t>成交</w:t>
      </w:r>
      <w:r>
        <w:rPr>
          <w:rFonts w:ascii="宋体" w:hAnsi="宋体" w:cs="宋体" w:hint="eastAsia"/>
          <w:sz w:val="24"/>
        </w:rPr>
        <w:t>资格将被取消，该</w:t>
      </w:r>
      <w:r>
        <w:rPr>
          <w:rFonts w:ascii="宋体" w:hAnsi="宋体" w:cs="宋体" w:hint="eastAsia"/>
          <w:color w:val="000000"/>
          <w:kern w:val="0"/>
          <w:sz w:val="24"/>
        </w:rPr>
        <w:t>成交</w:t>
      </w:r>
      <w:r>
        <w:rPr>
          <w:rFonts w:ascii="宋体" w:hAnsi="宋体" w:cs="宋体" w:hint="eastAsia"/>
          <w:sz w:val="24"/>
        </w:rPr>
        <w:t>供应商对由此产生的一切后果负责。</w:t>
      </w:r>
    </w:p>
    <w:p w:rsidR="001B540A" w:rsidRDefault="00112039">
      <w:pPr>
        <w:tabs>
          <w:tab w:val="left" w:pos="0"/>
        </w:tabs>
        <w:spacing w:line="480" w:lineRule="exact"/>
        <w:rPr>
          <w:rFonts w:ascii="宋体" w:hAnsi="宋体" w:cs="宋体"/>
          <w:b/>
          <w:sz w:val="24"/>
        </w:rPr>
      </w:pPr>
      <w:r>
        <w:rPr>
          <w:rFonts w:ascii="宋体" w:hAnsi="宋体" w:cs="宋体" w:hint="eastAsia"/>
          <w:b/>
          <w:sz w:val="24"/>
        </w:rPr>
        <w:t>三、图书加工要求：</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及时、有效完成采购人所采购的中文图书（最终统计以实际编制书目数据量为准）的编目、加工工作任务。工作包括图书编目查重、数据套录和修改、建立符合国图</w:t>
      </w:r>
      <w:proofErr w:type="gramStart"/>
      <w:r>
        <w:rPr>
          <w:rFonts w:ascii="宋体" w:hAnsi="宋体" w:cs="宋体" w:hint="eastAsia"/>
          <w:sz w:val="24"/>
        </w:rPr>
        <w:t>联编中心</w:t>
      </w:r>
      <w:proofErr w:type="gramEnd"/>
      <w:r>
        <w:rPr>
          <w:rFonts w:ascii="宋体" w:hAnsi="宋体" w:cs="宋体" w:hint="eastAsia"/>
          <w:sz w:val="24"/>
        </w:rPr>
        <w:t>规范标准的书目数据（包括图书分类、取索书号）、馆藏分配、图书加工（包括盖馆藏章、贴条形码、贴盘点识别码、</w:t>
      </w:r>
      <w:proofErr w:type="gramStart"/>
      <w:r>
        <w:rPr>
          <w:rFonts w:ascii="宋体" w:hAnsi="宋体" w:cs="宋体" w:hint="eastAsia"/>
          <w:sz w:val="24"/>
        </w:rPr>
        <w:t>打印书</w:t>
      </w:r>
      <w:proofErr w:type="gramEnd"/>
      <w:r>
        <w:rPr>
          <w:rFonts w:ascii="宋体" w:hAnsi="宋体" w:cs="宋体" w:hint="eastAsia"/>
          <w:sz w:val="24"/>
        </w:rPr>
        <w:t>标、</w:t>
      </w:r>
      <w:proofErr w:type="gramStart"/>
      <w:r>
        <w:rPr>
          <w:rFonts w:ascii="宋体" w:hAnsi="宋体" w:cs="宋体" w:hint="eastAsia"/>
          <w:sz w:val="24"/>
        </w:rPr>
        <w:t>贴书标</w:t>
      </w:r>
      <w:proofErr w:type="gramEnd"/>
      <w:r>
        <w:rPr>
          <w:rFonts w:ascii="宋体" w:hAnsi="宋体" w:cs="宋体" w:hint="eastAsia"/>
          <w:sz w:val="24"/>
        </w:rPr>
        <w:t>、贴RFID芯片、转换芯片数据）。</w:t>
      </w:r>
    </w:p>
    <w:p w:rsidR="001B540A" w:rsidRDefault="00112039">
      <w:pPr>
        <w:tabs>
          <w:tab w:val="left" w:pos="0"/>
        </w:tabs>
        <w:spacing w:line="480" w:lineRule="exact"/>
        <w:ind w:firstLineChars="200" w:firstLine="482"/>
        <w:rPr>
          <w:rFonts w:ascii="宋体" w:hAnsi="宋体" w:cs="宋体"/>
          <w:b/>
          <w:sz w:val="24"/>
        </w:rPr>
      </w:pPr>
      <w:r>
        <w:rPr>
          <w:rFonts w:ascii="宋体" w:hAnsi="宋体" w:cs="宋体" w:hint="eastAsia"/>
          <w:b/>
          <w:sz w:val="24"/>
        </w:rPr>
        <w:t>1、馆藏章:</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在指定位置加盖湖州市南浔区图书馆馆藏章2个。馆藏章样式由采购人提供。</w:t>
      </w:r>
    </w:p>
    <w:p w:rsidR="001B540A" w:rsidRDefault="00112039">
      <w:pPr>
        <w:tabs>
          <w:tab w:val="left" w:pos="0"/>
        </w:tabs>
        <w:spacing w:line="480" w:lineRule="exact"/>
        <w:ind w:firstLineChars="200" w:firstLine="482"/>
        <w:rPr>
          <w:rFonts w:ascii="宋体" w:hAnsi="宋体" w:cs="宋体"/>
          <w:b/>
          <w:sz w:val="24"/>
        </w:rPr>
      </w:pPr>
      <w:r>
        <w:rPr>
          <w:rFonts w:ascii="宋体" w:hAnsi="宋体" w:cs="宋体" w:hint="eastAsia"/>
          <w:b/>
          <w:sz w:val="24"/>
        </w:rPr>
        <w:t>2、RFID标签技术参数要求：</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lastRenderedPageBreak/>
        <w:t>RFID标签是一种带有天线、存储器与控制系统的</w:t>
      </w:r>
      <w:proofErr w:type="gramStart"/>
      <w:r>
        <w:rPr>
          <w:rFonts w:ascii="宋体" w:hAnsi="宋体" w:cs="宋体" w:hint="eastAsia"/>
          <w:sz w:val="24"/>
        </w:rPr>
        <w:t>无源低</w:t>
      </w:r>
      <w:proofErr w:type="gramEnd"/>
      <w:r>
        <w:rPr>
          <w:rFonts w:ascii="宋体" w:hAnsi="宋体" w:cs="宋体" w:hint="eastAsia"/>
          <w:sz w:val="24"/>
        </w:rPr>
        <w:t>电集成电路产品，可在其中的存储晶片中多次写入及读取图书、媒体资料的基本资料，用于图书和多媒体光盘资料的标签辨识。</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图书专用RFID标签。本产品用于图书资料的辨识，可以粘贴在一般图书上。</w:t>
      </w:r>
    </w:p>
    <w:p w:rsidR="001B540A" w:rsidRDefault="00112039">
      <w:pPr>
        <w:tabs>
          <w:tab w:val="left" w:pos="0"/>
        </w:tabs>
        <w:spacing w:line="480" w:lineRule="exact"/>
        <w:ind w:firstLineChars="200" w:firstLine="482"/>
        <w:rPr>
          <w:rFonts w:ascii="宋体" w:hAnsi="宋体" w:cs="宋体"/>
          <w:b/>
          <w:sz w:val="24"/>
        </w:rPr>
      </w:pPr>
      <w:r>
        <w:rPr>
          <w:rFonts w:ascii="宋体" w:hAnsi="宋体" w:cs="宋体" w:hint="eastAsia"/>
          <w:b/>
          <w:sz w:val="24"/>
        </w:rPr>
        <w:t>具体指标</w:t>
      </w:r>
    </w:p>
    <w:tbl>
      <w:tblPr>
        <w:tblW w:w="91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8400"/>
      </w:tblGrid>
      <w:tr w:rsidR="001B540A">
        <w:trPr>
          <w:trHeight w:val="562"/>
        </w:trPr>
        <w:tc>
          <w:tcPr>
            <w:tcW w:w="753" w:type="dxa"/>
            <w:shd w:val="clear" w:color="auto" w:fill="E6E6E6"/>
            <w:vAlign w:val="center"/>
          </w:tcPr>
          <w:p w:rsidR="001B540A" w:rsidRDefault="00112039">
            <w:pPr>
              <w:spacing w:line="440" w:lineRule="exact"/>
              <w:rPr>
                <w:rFonts w:ascii="宋体" w:hAnsi="宋体" w:cs="仿宋"/>
                <w:b/>
                <w:szCs w:val="21"/>
              </w:rPr>
            </w:pPr>
            <w:r>
              <w:rPr>
                <w:rFonts w:ascii="宋体" w:hAnsi="宋体" w:cs="仿宋" w:hint="eastAsia"/>
                <w:b/>
                <w:szCs w:val="21"/>
              </w:rPr>
              <w:t>类别</w:t>
            </w:r>
          </w:p>
        </w:tc>
        <w:tc>
          <w:tcPr>
            <w:tcW w:w="8400" w:type="dxa"/>
            <w:shd w:val="clear" w:color="auto" w:fill="E6E6E6"/>
            <w:vAlign w:val="center"/>
          </w:tcPr>
          <w:p w:rsidR="001B540A" w:rsidRDefault="00112039">
            <w:pPr>
              <w:spacing w:line="440" w:lineRule="exact"/>
              <w:jc w:val="center"/>
              <w:rPr>
                <w:rFonts w:ascii="宋体" w:hAnsi="宋体" w:cs="仿宋"/>
                <w:b/>
                <w:szCs w:val="21"/>
              </w:rPr>
            </w:pPr>
            <w:r>
              <w:rPr>
                <w:rFonts w:ascii="宋体" w:hAnsi="宋体" w:cs="仿宋" w:hint="eastAsia"/>
                <w:b/>
                <w:szCs w:val="21"/>
              </w:rPr>
              <w:t>指标</w:t>
            </w:r>
          </w:p>
        </w:tc>
      </w:tr>
      <w:tr w:rsidR="001B540A">
        <w:trPr>
          <w:trHeight w:val="562"/>
        </w:trPr>
        <w:tc>
          <w:tcPr>
            <w:tcW w:w="753" w:type="dxa"/>
            <w:vAlign w:val="center"/>
          </w:tcPr>
          <w:p w:rsidR="001B540A" w:rsidRDefault="00112039">
            <w:pPr>
              <w:spacing w:line="440" w:lineRule="exact"/>
              <w:rPr>
                <w:rFonts w:ascii="宋体" w:hAnsi="宋体" w:cs="仿宋"/>
                <w:b/>
                <w:szCs w:val="21"/>
              </w:rPr>
            </w:pPr>
            <w:r>
              <w:rPr>
                <w:rFonts w:ascii="宋体" w:hAnsi="宋体" w:cs="仿宋" w:hint="eastAsia"/>
                <w:b/>
                <w:szCs w:val="21"/>
              </w:rPr>
              <w:t>功能要求</w:t>
            </w:r>
          </w:p>
        </w:tc>
        <w:tc>
          <w:tcPr>
            <w:tcW w:w="8400" w:type="dxa"/>
            <w:vAlign w:val="center"/>
          </w:tcPr>
          <w:p w:rsidR="001B540A" w:rsidRDefault="00112039">
            <w:pPr>
              <w:spacing w:line="440" w:lineRule="exact"/>
              <w:rPr>
                <w:rFonts w:ascii="宋体" w:hAnsi="宋体" w:cs="仿宋"/>
                <w:szCs w:val="21"/>
              </w:rPr>
            </w:pPr>
            <w:r>
              <w:rPr>
                <w:rFonts w:ascii="宋体" w:hAnsi="宋体" w:cs="仿宋" w:hint="eastAsia"/>
                <w:szCs w:val="21"/>
              </w:rPr>
              <w:t>标签中有存储器，存储在其中的资料可重复读、写。</w:t>
            </w:r>
          </w:p>
          <w:p w:rsidR="001B540A" w:rsidRDefault="00112039">
            <w:pPr>
              <w:spacing w:line="440" w:lineRule="exact"/>
              <w:rPr>
                <w:rFonts w:ascii="宋体" w:hAnsi="宋体" w:cs="仿宋"/>
                <w:szCs w:val="21"/>
              </w:rPr>
            </w:pPr>
            <w:r>
              <w:rPr>
                <w:rFonts w:ascii="宋体" w:hAnsi="宋体" w:cs="仿宋" w:hint="eastAsia"/>
                <w:szCs w:val="21"/>
              </w:rPr>
              <w:t>标签可以非接触式地读取和写入，加快文献流通的处理速度。</w:t>
            </w:r>
          </w:p>
          <w:p w:rsidR="001B540A" w:rsidRDefault="00112039">
            <w:pPr>
              <w:spacing w:line="440" w:lineRule="exact"/>
              <w:rPr>
                <w:rFonts w:ascii="宋体" w:hAnsi="宋体" w:cs="仿宋"/>
                <w:szCs w:val="21"/>
              </w:rPr>
            </w:pPr>
            <w:r>
              <w:rPr>
                <w:rFonts w:ascii="宋体" w:hAnsi="宋体" w:cs="仿宋" w:hint="eastAsia"/>
                <w:szCs w:val="21"/>
              </w:rPr>
              <w:t>标签必须使用</w:t>
            </w:r>
            <w:proofErr w:type="gramStart"/>
            <w:r>
              <w:rPr>
                <w:rFonts w:ascii="宋体" w:hAnsi="宋体" w:cs="仿宋" w:hint="eastAsia"/>
                <w:szCs w:val="21"/>
              </w:rPr>
              <w:t>防冲突</w:t>
            </w:r>
            <w:proofErr w:type="gramEnd"/>
            <w:r>
              <w:rPr>
                <w:rFonts w:ascii="宋体" w:hAnsi="宋体" w:cs="仿宋" w:hint="eastAsia"/>
                <w:szCs w:val="21"/>
              </w:rPr>
              <w:t>的运算法则，能保证多个标签同时可靠识别。</w:t>
            </w:r>
          </w:p>
          <w:p w:rsidR="001B540A" w:rsidRDefault="00112039">
            <w:pPr>
              <w:spacing w:line="440" w:lineRule="exact"/>
              <w:rPr>
                <w:rFonts w:ascii="宋体" w:hAnsi="宋体" w:cs="仿宋"/>
                <w:szCs w:val="21"/>
              </w:rPr>
            </w:pPr>
            <w:r>
              <w:rPr>
                <w:rFonts w:ascii="宋体" w:hAnsi="宋体" w:cs="仿宋" w:hint="eastAsia"/>
                <w:szCs w:val="21"/>
              </w:rPr>
              <w:t>标签具有较高的安全性，防止存储在其中的信息被随意读取或改写。</w:t>
            </w:r>
          </w:p>
          <w:p w:rsidR="001B540A" w:rsidRDefault="00112039">
            <w:pPr>
              <w:spacing w:line="440" w:lineRule="exact"/>
              <w:rPr>
                <w:rFonts w:ascii="宋体" w:hAnsi="宋体" w:cs="仿宋"/>
                <w:szCs w:val="21"/>
              </w:rPr>
            </w:pPr>
            <w:r>
              <w:rPr>
                <w:rFonts w:ascii="宋体" w:hAnsi="宋体" w:cs="仿宋" w:hint="eastAsia"/>
                <w:szCs w:val="21"/>
              </w:rPr>
              <w:t>标签为无源标签，须符合国际相关行业标准，如ISO15693标准，ISO 18000-3标准等。</w:t>
            </w:r>
          </w:p>
          <w:p w:rsidR="001B540A" w:rsidRDefault="00112039">
            <w:pPr>
              <w:spacing w:line="440" w:lineRule="exact"/>
              <w:rPr>
                <w:rFonts w:ascii="宋体" w:hAnsi="宋体" w:cs="仿宋"/>
                <w:szCs w:val="21"/>
              </w:rPr>
            </w:pPr>
            <w:r>
              <w:rPr>
                <w:rFonts w:ascii="宋体" w:hAnsi="宋体" w:cs="仿宋" w:hint="eastAsia"/>
                <w:szCs w:val="21"/>
              </w:rPr>
              <w:t>图书用标签采用AFI 或EAS 位作为防盗的安全标志方法。且AFI标志位必须可以用户自由修改。</w:t>
            </w:r>
          </w:p>
          <w:p w:rsidR="001B540A" w:rsidRDefault="00112039">
            <w:pPr>
              <w:spacing w:line="440" w:lineRule="exact"/>
              <w:rPr>
                <w:rFonts w:ascii="宋体" w:hAnsi="宋体" w:cs="仿宋"/>
                <w:szCs w:val="21"/>
              </w:rPr>
            </w:pPr>
            <w:r>
              <w:rPr>
                <w:rFonts w:ascii="宋体" w:hAnsi="宋体" w:cs="仿宋" w:hint="eastAsia"/>
                <w:szCs w:val="21"/>
              </w:rPr>
              <w:t>标签固有频率误差频率小于或等于±300K Hz范围。</w:t>
            </w:r>
          </w:p>
          <w:p w:rsidR="001B540A" w:rsidRDefault="00112039">
            <w:pPr>
              <w:spacing w:line="440" w:lineRule="exact"/>
              <w:rPr>
                <w:rFonts w:ascii="宋体" w:hAnsi="宋体" w:cs="仿宋"/>
                <w:szCs w:val="21"/>
              </w:rPr>
            </w:pPr>
            <w:r>
              <w:rPr>
                <w:rFonts w:ascii="宋体" w:hAnsi="宋体" w:cs="仿宋" w:hint="eastAsia"/>
                <w:szCs w:val="21"/>
              </w:rPr>
              <w:t>相关的RFID阅读产品设备，可在非常短的时间内读取存储在标签中的资料（实际工作环境，若以标签容量1024 bits为标准计算，每种工序</w:t>
            </w:r>
            <w:r>
              <w:rPr>
                <w:rFonts w:ascii="宋体" w:hAnsi="宋体" w:cs="宋体" w:hint="eastAsia"/>
                <w:color w:val="000000"/>
                <w:kern w:val="0"/>
                <w:sz w:val="24"/>
              </w:rPr>
              <w:t>成交</w:t>
            </w:r>
            <w:r>
              <w:rPr>
                <w:rFonts w:ascii="宋体" w:hAnsi="宋体" w:cs="仿宋" w:hint="eastAsia"/>
                <w:szCs w:val="21"/>
              </w:rPr>
              <w:t>签的读取速度都能达到0.1s之内，阅读距离不小于25CM）。标签自带单面粘性，保证在标签质保期内</w:t>
            </w:r>
            <w:proofErr w:type="gramStart"/>
            <w:r>
              <w:rPr>
                <w:rFonts w:ascii="宋体" w:hAnsi="宋体" w:cs="仿宋" w:hint="eastAsia"/>
                <w:szCs w:val="21"/>
              </w:rPr>
              <w:t>不</w:t>
            </w:r>
            <w:proofErr w:type="gramEnd"/>
            <w:r>
              <w:rPr>
                <w:rFonts w:ascii="宋体" w:hAnsi="宋体" w:cs="仿宋" w:hint="eastAsia"/>
                <w:szCs w:val="21"/>
              </w:rPr>
              <w:t>开胶脱落，同时应保证采用中性粘胶对图书及其它介质</w:t>
            </w:r>
            <w:proofErr w:type="gramStart"/>
            <w:r>
              <w:rPr>
                <w:rFonts w:ascii="宋体" w:hAnsi="宋体" w:cs="仿宋" w:hint="eastAsia"/>
                <w:szCs w:val="21"/>
              </w:rPr>
              <w:t>黏</w:t>
            </w:r>
            <w:proofErr w:type="gramEnd"/>
            <w:r>
              <w:rPr>
                <w:rFonts w:ascii="宋体" w:hAnsi="宋体" w:cs="仿宋" w:hint="eastAsia"/>
                <w:szCs w:val="21"/>
              </w:rPr>
              <w:t>贴表面无损害。</w:t>
            </w:r>
          </w:p>
          <w:p w:rsidR="001B540A" w:rsidRDefault="00112039">
            <w:pPr>
              <w:spacing w:line="440" w:lineRule="exact"/>
              <w:rPr>
                <w:rFonts w:ascii="宋体" w:hAnsi="宋体" w:cs="仿宋"/>
                <w:szCs w:val="21"/>
              </w:rPr>
            </w:pPr>
            <w:r>
              <w:rPr>
                <w:rFonts w:ascii="宋体" w:hAnsi="宋体" w:cs="仿宋" w:hint="eastAsia"/>
                <w:szCs w:val="21"/>
              </w:rPr>
              <w:t>标签为卷状包装，可以在电动或手动标签分配器中方便分配抽取。</w:t>
            </w:r>
          </w:p>
          <w:p w:rsidR="001B540A" w:rsidRDefault="00112039">
            <w:pPr>
              <w:spacing w:line="440" w:lineRule="exact"/>
              <w:rPr>
                <w:rFonts w:ascii="宋体" w:hAnsi="宋体" w:cs="仿宋"/>
                <w:color w:val="FF6600"/>
                <w:szCs w:val="21"/>
              </w:rPr>
            </w:pPr>
            <w:r>
              <w:rPr>
                <w:rFonts w:ascii="宋体" w:hAnsi="宋体" w:cs="仿宋" w:hint="eastAsia"/>
                <w:b/>
                <w:bCs/>
                <w:color w:val="000000"/>
                <w:szCs w:val="21"/>
              </w:rPr>
              <w:t>根据用户需求提供单面多色印刷含设计。</w:t>
            </w:r>
          </w:p>
        </w:tc>
      </w:tr>
      <w:tr w:rsidR="001B540A">
        <w:trPr>
          <w:trHeight w:val="562"/>
        </w:trPr>
        <w:tc>
          <w:tcPr>
            <w:tcW w:w="753" w:type="dxa"/>
            <w:vAlign w:val="center"/>
          </w:tcPr>
          <w:p w:rsidR="001B540A" w:rsidRDefault="00112039">
            <w:pPr>
              <w:spacing w:line="440" w:lineRule="exact"/>
              <w:rPr>
                <w:rFonts w:ascii="宋体" w:hAnsi="宋体" w:cs="仿宋"/>
                <w:b/>
                <w:szCs w:val="21"/>
              </w:rPr>
            </w:pPr>
            <w:r>
              <w:rPr>
                <w:rFonts w:ascii="宋体" w:hAnsi="宋体" w:cs="仿宋" w:hint="eastAsia"/>
                <w:b/>
                <w:szCs w:val="21"/>
              </w:rPr>
              <w:t>技术要求</w:t>
            </w:r>
          </w:p>
        </w:tc>
        <w:tc>
          <w:tcPr>
            <w:tcW w:w="8400" w:type="dxa"/>
            <w:vAlign w:val="center"/>
          </w:tcPr>
          <w:p w:rsidR="001B540A" w:rsidRDefault="00112039">
            <w:pPr>
              <w:spacing w:line="440" w:lineRule="exact"/>
              <w:rPr>
                <w:rFonts w:ascii="宋体" w:hAnsi="宋体" w:cs="仿宋"/>
                <w:b/>
                <w:bCs/>
                <w:color w:val="000000"/>
                <w:szCs w:val="21"/>
              </w:rPr>
            </w:pPr>
            <w:r>
              <w:rPr>
                <w:rFonts w:ascii="宋体" w:hAnsi="宋体" w:cs="仿宋" w:hint="eastAsia"/>
                <w:b/>
                <w:bCs/>
                <w:color w:val="000000"/>
                <w:szCs w:val="21"/>
              </w:rPr>
              <w:t>芯片：PHLIPS NXP ICODE2PHLIPS原厂封装</w:t>
            </w:r>
          </w:p>
          <w:p w:rsidR="001B540A" w:rsidRDefault="00112039">
            <w:pPr>
              <w:spacing w:line="440" w:lineRule="exact"/>
              <w:rPr>
                <w:rFonts w:ascii="宋体" w:hAnsi="宋体" w:cs="仿宋"/>
                <w:szCs w:val="21"/>
              </w:rPr>
            </w:pPr>
            <w:r>
              <w:rPr>
                <w:rFonts w:ascii="宋体" w:hAnsi="宋体" w:cs="仿宋" w:hint="eastAsia"/>
                <w:szCs w:val="21"/>
              </w:rPr>
              <w:t>工作频率：13.56 MHz</w:t>
            </w:r>
          </w:p>
          <w:p w:rsidR="001B540A" w:rsidRDefault="00112039">
            <w:pPr>
              <w:spacing w:line="440" w:lineRule="exact"/>
              <w:rPr>
                <w:rFonts w:ascii="宋体" w:hAnsi="宋体" w:cs="仿宋"/>
                <w:szCs w:val="21"/>
              </w:rPr>
            </w:pPr>
            <w:r>
              <w:rPr>
                <w:rFonts w:ascii="宋体" w:hAnsi="宋体" w:cs="仿宋" w:hint="eastAsia"/>
                <w:szCs w:val="21"/>
              </w:rPr>
              <w:t>内存容量： ≥1024 bits</w:t>
            </w:r>
          </w:p>
          <w:p w:rsidR="001B540A" w:rsidRDefault="00112039">
            <w:pPr>
              <w:spacing w:line="440" w:lineRule="exact"/>
              <w:rPr>
                <w:rFonts w:ascii="宋体" w:hAnsi="宋体" w:cs="仿宋"/>
                <w:szCs w:val="21"/>
              </w:rPr>
            </w:pPr>
            <w:r>
              <w:rPr>
                <w:rFonts w:ascii="宋体" w:hAnsi="宋体" w:cs="仿宋" w:hint="eastAsia"/>
                <w:szCs w:val="21"/>
              </w:rPr>
              <w:t>有效识读距离：符合自助借还、书架、安全门等设备读取要求</w:t>
            </w:r>
          </w:p>
          <w:p w:rsidR="001B540A" w:rsidRDefault="00112039">
            <w:pPr>
              <w:spacing w:line="440" w:lineRule="exact"/>
              <w:rPr>
                <w:rFonts w:ascii="宋体" w:hAnsi="宋体" w:cs="仿宋"/>
                <w:color w:val="FF6600"/>
                <w:szCs w:val="21"/>
              </w:rPr>
            </w:pPr>
            <w:r>
              <w:rPr>
                <w:rFonts w:ascii="宋体" w:hAnsi="宋体" w:cs="仿宋" w:hint="eastAsia"/>
                <w:szCs w:val="21"/>
              </w:rPr>
              <w:t>有效使用寿命：≥10 年</w:t>
            </w:r>
            <w:r>
              <w:rPr>
                <w:rFonts w:ascii="宋体" w:hAnsi="宋体" w:cs="仿宋" w:hint="eastAsia"/>
                <w:b/>
                <w:bCs/>
                <w:color w:val="000000"/>
                <w:szCs w:val="21"/>
              </w:rPr>
              <w:t xml:space="preserve"> 内存可读写100,000次以上</w:t>
            </w:r>
          </w:p>
          <w:p w:rsidR="001B540A" w:rsidRDefault="00112039">
            <w:pPr>
              <w:spacing w:line="440" w:lineRule="exact"/>
              <w:rPr>
                <w:rFonts w:ascii="宋体" w:hAnsi="宋体" w:cs="仿宋"/>
                <w:szCs w:val="21"/>
              </w:rPr>
            </w:pPr>
            <w:r>
              <w:rPr>
                <w:rFonts w:ascii="宋体" w:hAnsi="宋体" w:cs="仿宋" w:hint="eastAsia"/>
                <w:szCs w:val="21"/>
              </w:rPr>
              <w:t>有效使用寿命：≥3年（读者证）</w:t>
            </w:r>
          </w:p>
          <w:p w:rsidR="001B540A" w:rsidRDefault="00112039">
            <w:pPr>
              <w:spacing w:line="440" w:lineRule="exact"/>
              <w:rPr>
                <w:rFonts w:ascii="宋体" w:hAnsi="宋体" w:cs="仿宋"/>
                <w:szCs w:val="21"/>
              </w:rPr>
            </w:pPr>
            <w:r>
              <w:rPr>
                <w:rFonts w:ascii="宋体" w:hAnsi="宋体" w:cs="仿宋" w:hint="eastAsia"/>
                <w:szCs w:val="21"/>
              </w:rPr>
              <w:t>有效使用次数  ≥10万次</w:t>
            </w:r>
          </w:p>
          <w:p w:rsidR="001B540A" w:rsidRDefault="00112039">
            <w:pPr>
              <w:spacing w:line="440" w:lineRule="exact"/>
              <w:rPr>
                <w:rFonts w:ascii="宋体" w:hAnsi="宋体" w:cs="仿宋"/>
                <w:color w:val="000000"/>
                <w:szCs w:val="21"/>
              </w:rPr>
            </w:pPr>
            <w:r>
              <w:rPr>
                <w:rFonts w:ascii="宋体" w:hAnsi="宋体" w:cs="仿宋" w:hint="eastAsia"/>
                <w:color w:val="000000"/>
                <w:szCs w:val="21"/>
              </w:rPr>
              <w:t>出厂测试：100％成品</w:t>
            </w:r>
          </w:p>
          <w:p w:rsidR="001B540A" w:rsidRDefault="00112039">
            <w:pPr>
              <w:spacing w:line="440" w:lineRule="exact"/>
              <w:rPr>
                <w:rFonts w:ascii="宋体" w:hAnsi="宋体" w:cs="仿宋"/>
                <w:color w:val="000000"/>
                <w:szCs w:val="21"/>
              </w:rPr>
            </w:pPr>
            <w:r>
              <w:rPr>
                <w:rFonts w:ascii="宋体" w:hAnsi="宋体" w:cs="仿宋" w:hint="eastAsia"/>
                <w:color w:val="000000"/>
                <w:szCs w:val="21"/>
              </w:rPr>
              <w:t xml:space="preserve">图书标签天线：铝质蚀刻天线 </w:t>
            </w:r>
          </w:p>
          <w:p w:rsidR="001B540A" w:rsidRDefault="00112039">
            <w:pPr>
              <w:spacing w:line="440" w:lineRule="exact"/>
              <w:rPr>
                <w:rFonts w:ascii="宋体" w:hAnsi="宋体" w:cs="仿宋"/>
                <w:color w:val="000000"/>
                <w:szCs w:val="21"/>
              </w:rPr>
            </w:pPr>
            <w:r>
              <w:rPr>
                <w:rFonts w:ascii="宋体" w:hAnsi="宋体" w:cs="仿宋" w:hint="eastAsia"/>
                <w:color w:val="000000"/>
                <w:szCs w:val="21"/>
              </w:rPr>
              <w:t>图书标签长度：53MM +/-0.5MM</w:t>
            </w:r>
          </w:p>
          <w:p w:rsidR="001B540A" w:rsidRDefault="00112039">
            <w:pPr>
              <w:spacing w:line="440" w:lineRule="exact"/>
              <w:rPr>
                <w:rFonts w:ascii="宋体" w:hAnsi="宋体" w:cs="仿宋"/>
                <w:color w:val="000000"/>
                <w:szCs w:val="21"/>
              </w:rPr>
            </w:pPr>
            <w:r>
              <w:rPr>
                <w:rFonts w:ascii="宋体" w:hAnsi="宋体" w:cs="仿宋" w:hint="eastAsia"/>
                <w:color w:val="000000"/>
                <w:szCs w:val="21"/>
              </w:rPr>
              <w:lastRenderedPageBreak/>
              <w:t>图书标签宽度：50MM +/-0.5MM</w:t>
            </w:r>
          </w:p>
          <w:p w:rsidR="001B540A" w:rsidRDefault="00112039">
            <w:pPr>
              <w:spacing w:line="440" w:lineRule="exact"/>
              <w:rPr>
                <w:rFonts w:ascii="宋体" w:hAnsi="宋体" w:cs="仿宋"/>
                <w:color w:val="000000"/>
                <w:szCs w:val="21"/>
              </w:rPr>
            </w:pPr>
            <w:r>
              <w:rPr>
                <w:rFonts w:ascii="宋体" w:hAnsi="宋体" w:cs="仿宋" w:hint="eastAsia"/>
                <w:color w:val="000000"/>
                <w:szCs w:val="21"/>
              </w:rPr>
              <w:t>用纸：面纸80g/㎡铜版纸，底纸62 g/㎡艾格欣</w:t>
            </w:r>
          </w:p>
          <w:p w:rsidR="001B540A" w:rsidRDefault="00112039">
            <w:pPr>
              <w:spacing w:line="440" w:lineRule="exact"/>
              <w:rPr>
                <w:rFonts w:ascii="宋体" w:hAnsi="宋体" w:cs="仿宋"/>
                <w:color w:val="000000"/>
                <w:szCs w:val="21"/>
              </w:rPr>
            </w:pPr>
            <w:r>
              <w:rPr>
                <w:rFonts w:ascii="宋体" w:hAnsi="宋体" w:cs="仿宋" w:hint="eastAsia"/>
                <w:color w:val="000000"/>
                <w:szCs w:val="21"/>
              </w:rPr>
              <w:t>热熔胶：热熔胶</w:t>
            </w:r>
          </w:p>
          <w:p w:rsidR="001B540A" w:rsidRDefault="00112039">
            <w:pPr>
              <w:spacing w:line="440" w:lineRule="exact"/>
              <w:rPr>
                <w:rFonts w:ascii="宋体" w:hAnsi="宋体" w:cs="仿宋"/>
                <w:color w:val="000000"/>
                <w:szCs w:val="21"/>
              </w:rPr>
            </w:pPr>
            <w:r>
              <w:rPr>
                <w:rFonts w:ascii="宋体" w:hAnsi="宋体" w:cs="仿宋" w:hint="eastAsia"/>
                <w:color w:val="000000"/>
                <w:szCs w:val="21"/>
              </w:rPr>
              <w:t>覆合要求：INLAY 居中覆合，芯片朝向面纸</w:t>
            </w:r>
          </w:p>
          <w:p w:rsidR="001B540A" w:rsidRDefault="00112039">
            <w:pPr>
              <w:spacing w:line="440" w:lineRule="exact"/>
              <w:rPr>
                <w:rFonts w:ascii="宋体" w:hAnsi="宋体" w:cs="仿宋"/>
                <w:color w:val="000000"/>
                <w:szCs w:val="21"/>
              </w:rPr>
            </w:pPr>
            <w:r>
              <w:rPr>
                <w:rFonts w:ascii="宋体" w:hAnsi="宋体" w:cs="仿宋" w:hint="eastAsia"/>
                <w:color w:val="000000"/>
                <w:szCs w:val="21"/>
              </w:rPr>
              <w:t>成品形式：卷式, 2000个/卷(图书标签)</w:t>
            </w:r>
          </w:p>
          <w:p w:rsidR="001B540A" w:rsidRDefault="00112039">
            <w:pPr>
              <w:spacing w:line="440" w:lineRule="exact"/>
              <w:rPr>
                <w:rFonts w:ascii="宋体" w:hAnsi="宋体" w:cs="仿宋"/>
                <w:color w:val="000000"/>
                <w:szCs w:val="21"/>
              </w:rPr>
            </w:pPr>
            <w:r>
              <w:rPr>
                <w:rFonts w:ascii="宋体" w:hAnsi="宋体" w:cs="仿宋" w:hint="eastAsia"/>
                <w:color w:val="000000"/>
                <w:szCs w:val="21"/>
              </w:rPr>
              <w:t>出厂测试：100％成品</w:t>
            </w:r>
          </w:p>
          <w:p w:rsidR="001B540A" w:rsidRDefault="00112039">
            <w:pPr>
              <w:spacing w:line="440" w:lineRule="exact"/>
              <w:rPr>
                <w:rFonts w:ascii="宋体" w:hAnsi="宋体" w:cs="仿宋"/>
                <w:color w:val="FF6600"/>
                <w:szCs w:val="21"/>
              </w:rPr>
            </w:pPr>
            <w:r>
              <w:rPr>
                <w:rFonts w:ascii="宋体" w:hAnsi="宋体" w:cs="仿宋" w:hint="eastAsia"/>
                <w:color w:val="000000"/>
                <w:szCs w:val="21"/>
              </w:rPr>
              <w:t>（环境温度范围：-30℃—75℃）</w:t>
            </w:r>
          </w:p>
        </w:tc>
      </w:tr>
      <w:tr w:rsidR="001B540A">
        <w:trPr>
          <w:trHeight w:val="562"/>
        </w:trPr>
        <w:tc>
          <w:tcPr>
            <w:tcW w:w="753" w:type="dxa"/>
            <w:vAlign w:val="center"/>
          </w:tcPr>
          <w:p w:rsidR="001B540A" w:rsidRDefault="00112039">
            <w:pPr>
              <w:spacing w:line="440" w:lineRule="exact"/>
              <w:rPr>
                <w:rFonts w:ascii="宋体" w:hAnsi="宋体" w:cs="仿宋"/>
                <w:szCs w:val="21"/>
              </w:rPr>
            </w:pPr>
            <w:r>
              <w:rPr>
                <w:rFonts w:ascii="宋体" w:hAnsi="宋体" w:cs="仿宋" w:hint="eastAsia"/>
                <w:b/>
                <w:szCs w:val="21"/>
              </w:rPr>
              <w:lastRenderedPageBreak/>
              <w:t>服务要 求</w:t>
            </w:r>
          </w:p>
        </w:tc>
        <w:tc>
          <w:tcPr>
            <w:tcW w:w="8400" w:type="dxa"/>
            <w:vAlign w:val="center"/>
          </w:tcPr>
          <w:p w:rsidR="001B540A" w:rsidRDefault="00112039">
            <w:pPr>
              <w:spacing w:line="440" w:lineRule="exact"/>
              <w:rPr>
                <w:rFonts w:ascii="宋体" w:hAnsi="宋体" w:cs="仿宋"/>
                <w:szCs w:val="21"/>
              </w:rPr>
            </w:pPr>
            <w:r>
              <w:rPr>
                <w:rFonts w:ascii="宋体" w:hAnsi="宋体" w:cs="仿宋" w:hint="eastAsia"/>
                <w:szCs w:val="21"/>
              </w:rPr>
              <w:t>标签中可存储一些基本信息。供应商应根据使用方的需要提供最优化的数据结构存储方案和存取管理程序，优化读取速度，提高处理的效率。</w:t>
            </w:r>
          </w:p>
          <w:p w:rsidR="001B540A" w:rsidRDefault="00112039">
            <w:pPr>
              <w:spacing w:line="440" w:lineRule="exact"/>
              <w:rPr>
                <w:rFonts w:ascii="宋体" w:hAnsi="宋体" w:cs="仿宋"/>
                <w:szCs w:val="21"/>
              </w:rPr>
            </w:pPr>
            <w:r>
              <w:rPr>
                <w:rFonts w:ascii="宋体" w:hAnsi="宋体" w:cs="仿宋" w:hint="eastAsia"/>
                <w:szCs w:val="21"/>
              </w:rPr>
              <w:t>供应商须提供标签的监测控制方案，用于监控标签的状态，当标签被阅读或识别时，可判断出流通资料是否可以被带出馆外。</w:t>
            </w:r>
          </w:p>
          <w:p w:rsidR="001B540A" w:rsidRDefault="00112039">
            <w:pPr>
              <w:spacing w:line="440" w:lineRule="exact"/>
              <w:rPr>
                <w:rFonts w:ascii="宋体" w:hAnsi="宋体" w:cs="仿宋"/>
                <w:szCs w:val="21"/>
              </w:rPr>
            </w:pPr>
            <w:r>
              <w:rPr>
                <w:rFonts w:ascii="宋体" w:hAnsi="宋体" w:cs="仿宋" w:hint="eastAsia"/>
                <w:szCs w:val="21"/>
              </w:rPr>
              <w:t>供应商须提供日常的符合标准的该种标签的供应渠道，方便以后标签数量的扩充。</w:t>
            </w:r>
          </w:p>
          <w:p w:rsidR="001B540A" w:rsidRDefault="00112039">
            <w:pPr>
              <w:spacing w:line="440" w:lineRule="exact"/>
              <w:rPr>
                <w:rFonts w:ascii="宋体" w:hAnsi="宋体" w:cs="仿宋"/>
                <w:szCs w:val="21"/>
              </w:rPr>
            </w:pPr>
            <w:r>
              <w:rPr>
                <w:rFonts w:ascii="宋体" w:hAnsi="宋体" w:cs="仿宋" w:hint="eastAsia"/>
                <w:szCs w:val="21"/>
              </w:rPr>
              <w:t>▲（标签需完全符合国际标准，</w:t>
            </w:r>
            <w:r>
              <w:rPr>
                <w:rFonts w:ascii="宋体" w:hAnsi="宋体" w:cs="仿宋" w:hint="eastAsia"/>
                <w:b/>
                <w:bCs/>
                <w:color w:val="000000"/>
                <w:szCs w:val="21"/>
              </w:rPr>
              <w:t>必须确保湖州市南浔区图书馆自助借还系统通用</w:t>
            </w:r>
            <w:r>
              <w:rPr>
                <w:rFonts w:ascii="宋体" w:hAnsi="宋体" w:cs="仿宋" w:hint="eastAsia"/>
                <w:szCs w:val="21"/>
              </w:rPr>
              <w:t>。</w:t>
            </w:r>
          </w:p>
          <w:p w:rsidR="001B540A" w:rsidRDefault="00112039">
            <w:pPr>
              <w:spacing w:line="440" w:lineRule="exact"/>
              <w:rPr>
                <w:rFonts w:ascii="宋体" w:hAnsi="宋体" w:cs="仿宋"/>
                <w:szCs w:val="21"/>
              </w:rPr>
            </w:pPr>
            <w:r>
              <w:rPr>
                <w:rFonts w:ascii="宋体" w:hAnsi="宋体" w:cs="仿宋" w:hint="eastAsia"/>
                <w:szCs w:val="21"/>
              </w:rPr>
              <w:t>在质保期内，厂家对因产品质量问题不能正常使用的RFID标签提供免费更换)</w:t>
            </w:r>
          </w:p>
        </w:tc>
      </w:tr>
    </w:tbl>
    <w:p w:rsidR="001B540A" w:rsidRDefault="00112039">
      <w:pPr>
        <w:tabs>
          <w:tab w:val="left" w:pos="0"/>
        </w:tabs>
        <w:spacing w:line="480" w:lineRule="exact"/>
        <w:ind w:firstLineChars="200" w:firstLine="482"/>
        <w:rPr>
          <w:rFonts w:ascii="宋体" w:hAnsi="宋体" w:cs="宋体"/>
          <w:b/>
          <w:sz w:val="24"/>
        </w:rPr>
      </w:pPr>
      <w:r>
        <w:rPr>
          <w:rFonts w:ascii="宋体" w:hAnsi="宋体" w:cs="宋体" w:hint="eastAsia"/>
          <w:b/>
          <w:sz w:val="24"/>
        </w:rPr>
        <w:t>注：供应商根据采购人推荐的参考品牌进行报价，同时也欢迎同档次或优于参考的品牌进行报价并提供相关证明材料。</w:t>
      </w:r>
    </w:p>
    <w:p w:rsidR="001B540A" w:rsidRDefault="00112039">
      <w:pPr>
        <w:tabs>
          <w:tab w:val="left" w:pos="0"/>
        </w:tabs>
        <w:spacing w:line="480" w:lineRule="exact"/>
        <w:ind w:firstLineChars="200" w:firstLine="482"/>
        <w:rPr>
          <w:rFonts w:ascii="宋体" w:hAnsi="宋体" w:cs="宋体"/>
          <w:b/>
          <w:sz w:val="24"/>
        </w:rPr>
      </w:pPr>
      <w:r>
        <w:rPr>
          <w:rFonts w:ascii="宋体" w:hAnsi="宋体" w:cs="宋体" w:hint="eastAsia"/>
          <w:b/>
          <w:sz w:val="24"/>
        </w:rPr>
        <w:t>3、条形码:</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每册图书的</w:t>
      </w:r>
      <w:proofErr w:type="gramStart"/>
      <w:r>
        <w:rPr>
          <w:rFonts w:ascii="宋体" w:hAnsi="宋体" w:cs="宋体" w:hint="eastAsia"/>
          <w:sz w:val="24"/>
        </w:rPr>
        <w:t>书名页正下方</w:t>
      </w:r>
      <w:proofErr w:type="gramEnd"/>
      <w:r>
        <w:rPr>
          <w:rFonts w:ascii="宋体" w:hAnsi="宋体" w:cs="宋体" w:hint="eastAsia"/>
          <w:sz w:val="24"/>
        </w:rPr>
        <w:t>空白处贴一张1.5cm×5cm的不干胶馆藏条形码。</w:t>
      </w:r>
    </w:p>
    <w:p w:rsidR="001B540A" w:rsidRDefault="00112039">
      <w:pPr>
        <w:tabs>
          <w:tab w:val="left" w:pos="0"/>
        </w:tabs>
        <w:spacing w:line="480" w:lineRule="exact"/>
        <w:ind w:firstLineChars="200" w:firstLine="482"/>
        <w:rPr>
          <w:rFonts w:ascii="宋体" w:hAnsi="宋体" w:cs="宋体"/>
          <w:b/>
          <w:sz w:val="24"/>
        </w:rPr>
      </w:pPr>
      <w:r>
        <w:rPr>
          <w:rFonts w:ascii="宋体" w:hAnsi="宋体" w:cs="宋体" w:hint="eastAsia"/>
          <w:b/>
          <w:sz w:val="24"/>
        </w:rPr>
        <w:t>4、书标:</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每册图书在书脊下方的规定位置上贴上一张2cm×5cm不干胶的书标，并在书标上贴一条薄膜，长度覆盖整个书标及封面与封底各1cm为宜，要求平整，无褶皱，无气泡。</w:t>
      </w:r>
    </w:p>
    <w:p w:rsidR="001B540A" w:rsidRDefault="00112039">
      <w:pPr>
        <w:tabs>
          <w:tab w:val="left" w:pos="0"/>
        </w:tabs>
        <w:spacing w:line="480" w:lineRule="exact"/>
        <w:ind w:firstLineChars="200" w:firstLine="482"/>
        <w:rPr>
          <w:rFonts w:ascii="宋体" w:hAnsi="宋体" w:cs="宋体"/>
          <w:b/>
          <w:sz w:val="24"/>
        </w:rPr>
      </w:pPr>
      <w:r>
        <w:rPr>
          <w:rFonts w:ascii="宋体" w:hAnsi="宋体" w:cs="宋体" w:hint="eastAsia"/>
          <w:b/>
          <w:sz w:val="24"/>
        </w:rPr>
        <w:t>5、盘点识别码：</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每册图书需在书脊正下方贴上一张盘点识别码，紧贴于书脊正下方位置。</w:t>
      </w:r>
    </w:p>
    <w:p w:rsidR="001B540A" w:rsidRDefault="00112039">
      <w:pPr>
        <w:tabs>
          <w:tab w:val="left" w:pos="0"/>
        </w:tabs>
        <w:spacing w:line="480" w:lineRule="exact"/>
        <w:ind w:firstLineChars="200" w:firstLine="482"/>
        <w:rPr>
          <w:rFonts w:ascii="宋体" w:hAnsi="宋体" w:cs="宋体"/>
          <w:sz w:val="24"/>
        </w:rPr>
      </w:pPr>
      <w:r>
        <w:rPr>
          <w:rFonts w:ascii="宋体" w:hAnsi="宋体" w:cs="宋体" w:hint="eastAsia"/>
          <w:b/>
          <w:sz w:val="24"/>
        </w:rPr>
        <w:t>6、新书加固:</w:t>
      </w:r>
      <w:r>
        <w:rPr>
          <w:rFonts w:ascii="宋体" w:hAnsi="宋体" w:cs="宋体" w:hint="eastAsia"/>
          <w:sz w:val="24"/>
        </w:rPr>
        <w:t xml:space="preserve"> 为减少图书的破损率，根据采购人的要求对易破损图书进行加固。</w:t>
      </w:r>
    </w:p>
    <w:p w:rsidR="001B540A" w:rsidRDefault="00112039">
      <w:pPr>
        <w:tabs>
          <w:tab w:val="left" w:pos="0"/>
        </w:tabs>
        <w:spacing w:line="480" w:lineRule="exact"/>
        <w:ind w:firstLineChars="200" w:firstLine="482"/>
        <w:rPr>
          <w:rFonts w:ascii="宋体" w:hAnsi="宋体" w:cs="宋体"/>
          <w:b/>
          <w:sz w:val="24"/>
        </w:rPr>
      </w:pPr>
      <w:r>
        <w:rPr>
          <w:rFonts w:ascii="宋体" w:hAnsi="宋体" w:cs="宋体" w:hint="eastAsia"/>
          <w:b/>
          <w:sz w:val="24"/>
        </w:rPr>
        <w:t>7、数据加工：</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1)图书编目要求：随书配送编目数据，编目数据依据中国</w:t>
      </w:r>
      <w:proofErr w:type="gramStart"/>
      <w:r>
        <w:rPr>
          <w:rFonts w:ascii="宋体" w:hAnsi="宋体" w:cs="宋体" w:hint="eastAsia"/>
          <w:sz w:val="24"/>
        </w:rPr>
        <w:t>文献机</w:t>
      </w:r>
      <w:proofErr w:type="gramEnd"/>
      <w:r>
        <w:rPr>
          <w:rFonts w:ascii="宋体" w:hAnsi="宋体" w:cs="宋体" w:hint="eastAsia"/>
          <w:sz w:val="24"/>
        </w:rPr>
        <w:t>读目录格式标准著录（CNMARC）。分类依据《中国图书馆分类法》（最新版），主题标引依据《汉语主题词表》（第二版）。</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计算机编目主要项目用字段、子字段一览表：</w:t>
      </w: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993"/>
        <w:gridCol w:w="2922"/>
        <w:gridCol w:w="3270"/>
      </w:tblGrid>
      <w:tr w:rsidR="001B540A">
        <w:trPr>
          <w:trHeight w:val="443"/>
          <w:tblHeader/>
        </w:trPr>
        <w:tc>
          <w:tcPr>
            <w:tcW w:w="2370"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字段标识符与名称</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指示符</w:t>
            </w:r>
          </w:p>
        </w:tc>
        <w:tc>
          <w:tcPr>
            <w:tcW w:w="2922"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子字段标识符与内容</w:t>
            </w:r>
          </w:p>
        </w:tc>
        <w:tc>
          <w:tcPr>
            <w:tcW w:w="3270"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备注</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lastRenderedPageBreak/>
              <w:t>001记录控制号</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无</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必备，不可重复</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010国际标准书号（ISBN）</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$aISBN$b限定说明$d获得方式（或价格）$z错误的ISBN号</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选用，可重复价格：元、角、分。多卷书均分</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100一般处理数据</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$a一般处理数据</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必备，不可重复</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101文献语种</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$a正文或声道等的语种$b中间语种$c原著语种$h歌词等语种$i附件语种</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文字文献必备，不可重复指示符1：0-原著1-译著2-译文（摘要除外）</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102</w:t>
            </w:r>
            <w:proofErr w:type="gramStart"/>
            <w:r>
              <w:rPr>
                <w:rFonts w:ascii="宋体" w:hAnsi="宋体" w:cs="仿宋" w:hint="eastAsia"/>
                <w:bCs/>
                <w:szCs w:val="21"/>
              </w:rPr>
              <w:t>出版国</w:t>
            </w:r>
            <w:proofErr w:type="gramEnd"/>
            <w:r>
              <w:rPr>
                <w:rFonts w:ascii="宋体" w:hAnsi="宋体" w:cs="仿宋" w:hint="eastAsia"/>
                <w:bCs/>
                <w:szCs w:val="21"/>
              </w:rPr>
              <w:t>代码</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w:t>
            </w:r>
            <w:proofErr w:type="gramStart"/>
            <w:r>
              <w:rPr>
                <w:rFonts w:ascii="宋体" w:hAnsi="宋体" w:cs="仿宋" w:hint="eastAsia"/>
                <w:bCs/>
                <w:szCs w:val="21"/>
              </w:rPr>
              <w:t>出版国</w:t>
            </w:r>
            <w:proofErr w:type="gramEnd"/>
            <w:r>
              <w:rPr>
                <w:rFonts w:ascii="宋体" w:hAnsi="宋体" w:cs="仿宋" w:hint="eastAsia"/>
                <w:bCs/>
                <w:szCs w:val="21"/>
              </w:rPr>
              <w:t>代码$b</w:t>
            </w:r>
            <w:proofErr w:type="gramStart"/>
            <w:r>
              <w:rPr>
                <w:rFonts w:ascii="宋体" w:hAnsi="宋体" w:cs="仿宋" w:hint="eastAsia"/>
                <w:bCs/>
                <w:szCs w:val="21"/>
              </w:rPr>
              <w:t>出版国</w:t>
            </w:r>
            <w:proofErr w:type="gramEnd"/>
            <w:r>
              <w:rPr>
                <w:rFonts w:ascii="宋体" w:hAnsi="宋体" w:cs="仿宋" w:hint="eastAsia"/>
                <w:bCs/>
                <w:szCs w:val="21"/>
              </w:rPr>
              <w:t>地区代码</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选用，不可重复</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105编码数据字段（专著性文字资料）</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$a文字资料编码数据</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选用，不可重复</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106编码形态</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有则必备，不可重复</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200题名与责任者说明</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$a正题名$A正题名汉语拼音$c另一著名的正题名$d并列正题名$e副题名及说明文字$f第一责任说明$g其他责任说明$h分册（辑）号$i分册（辑）题名$z并列正题名语种</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必备，不可重复书名（上、中、下册）指示符1：0-题名无检索意义1-题名有检索意义</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205版本说明</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$a版本说明$b版本形式说明</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选用，可重复</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210出版、发行项</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$a出版、发行地$c出版、发行者名称$d出版、发行日期$h印刷年（重印年）</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选用，不可重复</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215载体形态项</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$a页数或卷册数$c图及其它细节$d尺寸或开本$e附件</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选用，可重复</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225丛编项</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$a正丛编题名$e丛编副题名及其它$f丛编责任者$h分册（辑）号$i分册（辑）名$v卷标识</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选用，可重复指示符1：0-题名与410形式不同1-没建检索</w:t>
            </w:r>
            <w:proofErr w:type="gramStart"/>
            <w:r>
              <w:rPr>
                <w:rFonts w:ascii="宋体" w:hAnsi="宋体" w:cs="仿宋" w:hint="eastAsia"/>
                <w:bCs/>
                <w:szCs w:val="21"/>
              </w:rPr>
              <w:t>点形式</w:t>
            </w:r>
            <w:proofErr w:type="gramEnd"/>
            <w:r>
              <w:rPr>
                <w:rFonts w:ascii="宋体" w:hAnsi="宋体" w:cs="仿宋" w:hint="eastAsia"/>
                <w:bCs/>
                <w:szCs w:val="21"/>
              </w:rPr>
              <w:t>2-题名与410形式相同（表示确立丛编检索点形式）</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300一般性附注</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$a一般性附注</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选用原著第</w:t>
            </w:r>
            <w:proofErr w:type="gramStart"/>
            <w:r>
              <w:rPr>
                <w:rFonts w:ascii="宋体" w:hAnsi="宋体" w:cs="仿宋" w:hint="eastAsia"/>
                <w:bCs/>
                <w:szCs w:val="21"/>
              </w:rPr>
              <w:t>版在此</w:t>
            </w:r>
            <w:proofErr w:type="gramEnd"/>
            <w:r>
              <w:rPr>
                <w:rFonts w:ascii="宋体" w:hAnsi="宋体" w:cs="仿宋" w:hint="eastAsia"/>
                <w:bCs/>
                <w:szCs w:val="21"/>
              </w:rPr>
              <w:t>著录304题名</w:t>
            </w:r>
            <w:r>
              <w:rPr>
                <w:rFonts w:ascii="宋体" w:hAnsi="宋体" w:cs="仿宋" w:hint="eastAsia"/>
                <w:bCs/>
                <w:szCs w:val="21"/>
              </w:rPr>
              <w:lastRenderedPageBreak/>
              <w:t>附注、305版本附注、306载体形态附注、320书目附注等都入此</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lastRenderedPageBreak/>
              <w:t>330一般性附注</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$a内容提要</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410丛编</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$1连接数据</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选用，可重复指示符2：0=不生成附注1=生成附注</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454译自</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$1（文字同上）</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选用，可重复</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500统一题名</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$a统一题名$h分册号$i分册题名</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选用，可重复指示符1：0-题名无检索意义1-题名有检索意义指示符2：0-统一题名不是主要款目1-统一题名是主要款目</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510并列（正）题名</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$a并列题名$z并列题名语种</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选用，可重复指示符1：0-并列题名无检索意义1-并列题名有检索意义</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512封面题名</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$a封面题名（其它子字段同上）</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同上。</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516书脊题名</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$a书脊题名（其它子字段同上）</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同上。</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517其它题名</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$a其它题名（其它子字段同上）</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同上。</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606学科名称主题</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$a款目要素$x论题复分$y地区$z年代</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选用，可重复指示符1：0-未指明级次1-主要词2-次要词#-无信息</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690中图法分类号</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$a分类号$v分类法版次</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选用，可重复</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701个人名称-第一责任者</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$a款目要素$b外国人名的其余部分$f年代（生卒年）$g外国人名原文$4责任方式</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选用，可重复指示符2：0-姓名</w:t>
            </w:r>
            <w:proofErr w:type="gramStart"/>
            <w:r>
              <w:rPr>
                <w:rFonts w:ascii="宋体" w:hAnsi="宋体" w:cs="仿宋" w:hint="eastAsia"/>
                <w:bCs/>
                <w:szCs w:val="21"/>
              </w:rPr>
              <w:t>直序式</w:t>
            </w:r>
            <w:proofErr w:type="gramEnd"/>
            <w:r>
              <w:rPr>
                <w:rFonts w:ascii="宋体" w:hAnsi="宋体" w:cs="仿宋" w:hint="eastAsia"/>
                <w:bCs/>
                <w:szCs w:val="21"/>
              </w:rPr>
              <w:t>1-姓名倒序式</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702个人名称-其它责任者</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子字段同上</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同上</w:t>
            </w:r>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711团体名称-第一责任者</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w:t>
            </w:r>
            <w:proofErr w:type="gramStart"/>
            <w:r>
              <w:rPr>
                <w:rFonts w:ascii="宋体" w:hAnsi="宋体" w:cs="仿宋" w:hint="eastAsia"/>
                <w:bCs/>
                <w:szCs w:val="21"/>
              </w:rPr>
              <w:t>主标目</w:t>
            </w:r>
            <w:proofErr w:type="gramEnd"/>
            <w:r>
              <w:rPr>
                <w:rFonts w:ascii="宋体" w:hAnsi="宋体" w:cs="仿宋" w:hint="eastAsia"/>
                <w:bCs/>
                <w:szCs w:val="21"/>
              </w:rPr>
              <w:t>$b副标识$c修饰语$d会议届次$e会议地点$f会议日期$4责任方式</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选用，可重复指示符1：0-团体名称1-会议名称指示符2：0-倒序</w:t>
            </w:r>
            <w:proofErr w:type="gramStart"/>
            <w:r>
              <w:rPr>
                <w:rFonts w:ascii="宋体" w:hAnsi="宋体" w:cs="仿宋" w:hint="eastAsia"/>
                <w:bCs/>
                <w:szCs w:val="21"/>
              </w:rPr>
              <w:t>式方式</w:t>
            </w:r>
            <w:proofErr w:type="gramEnd"/>
            <w:r>
              <w:rPr>
                <w:rFonts w:ascii="宋体" w:hAnsi="宋体" w:cs="仿宋" w:hint="eastAsia"/>
                <w:bCs/>
                <w:szCs w:val="21"/>
              </w:rPr>
              <w:t>著录1-</w:t>
            </w:r>
            <w:proofErr w:type="gramStart"/>
            <w:r>
              <w:rPr>
                <w:rFonts w:ascii="宋体" w:hAnsi="宋体" w:cs="仿宋" w:hint="eastAsia"/>
                <w:bCs/>
                <w:szCs w:val="21"/>
              </w:rPr>
              <w:t>主标目为</w:t>
            </w:r>
            <w:proofErr w:type="gramEnd"/>
            <w:r>
              <w:rPr>
                <w:rFonts w:ascii="宋体" w:hAnsi="宋体" w:cs="仿宋" w:hint="eastAsia"/>
                <w:bCs/>
                <w:szCs w:val="21"/>
              </w:rPr>
              <w:t>地名名称2-</w:t>
            </w:r>
            <w:r>
              <w:rPr>
                <w:rFonts w:ascii="宋体" w:hAnsi="宋体" w:cs="仿宋" w:hint="eastAsia"/>
                <w:bCs/>
                <w:szCs w:val="21"/>
              </w:rPr>
              <w:lastRenderedPageBreak/>
              <w:t>以</w:t>
            </w:r>
            <w:proofErr w:type="gramStart"/>
            <w:r>
              <w:rPr>
                <w:rFonts w:ascii="宋体" w:hAnsi="宋体" w:cs="仿宋" w:hint="eastAsia"/>
                <w:bCs/>
                <w:szCs w:val="21"/>
              </w:rPr>
              <w:t>直序方式著系</w:t>
            </w:r>
            <w:proofErr w:type="gramEnd"/>
          </w:p>
        </w:tc>
      </w:tr>
      <w:tr w:rsidR="001B540A">
        <w:tc>
          <w:tcPr>
            <w:tcW w:w="23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lastRenderedPageBreak/>
              <w:t>801记录来源</w:t>
            </w:r>
          </w:p>
        </w:tc>
        <w:tc>
          <w:tcPr>
            <w:tcW w:w="993" w:type="dxa"/>
            <w:vAlign w:val="center"/>
          </w:tcPr>
          <w:p w:rsidR="001B540A" w:rsidRDefault="00112039">
            <w:pPr>
              <w:spacing w:line="440" w:lineRule="exact"/>
              <w:jc w:val="center"/>
              <w:rPr>
                <w:rFonts w:ascii="宋体" w:hAnsi="宋体" w:cs="仿宋"/>
                <w:bCs/>
                <w:szCs w:val="21"/>
              </w:rPr>
            </w:pPr>
            <w:r>
              <w:rPr>
                <w:rFonts w:ascii="宋体" w:hAnsi="宋体" w:cs="仿宋" w:hint="eastAsia"/>
                <w:bCs/>
                <w:szCs w:val="21"/>
              </w:rPr>
              <w:t>b-</w:t>
            </w:r>
          </w:p>
        </w:tc>
        <w:tc>
          <w:tcPr>
            <w:tcW w:w="2922"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$a国家代码$b机构（名称）代码$c处理日期$g编目条例代码</w:t>
            </w:r>
          </w:p>
        </w:tc>
        <w:tc>
          <w:tcPr>
            <w:tcW w:w="3270" w:type="dxa"/>
            <w:vAlign w:val="center"/>
          </w:tcPr>
          <w:p w:rsidR="001B540A" w:rsidRDefault="00112039">
            <w:pPr>
              <w:spacing w:line="440" w:lineRule="exact"/>
              <w:rPr>
                <w:rFonts w:ascii="宋体" w:hAnsi="宋体" w:cs="仿宋"/>
                <w:bCs/>
                <w:szCs w:val="21"/>
              </w:rPr>
            </w:pPr>
            <w:r>
              <w:rPr>
                <w:rFonts w:ascii="宋体" w:hAnsi="宋体" w:cs="仿宋" w:hint="eastAsia"/>
                <w:bCs/>
                <w:szCs w:val="21"/>
              </w:rPr>
              <w:t>必备，可重复批示符2：0-原始编目机构1-转换机构2-修改机构3-发行机构</w:t>
            </w:r>
          </w:p>
        </w:tc>
      </w:tr>
    </w:tbl>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2)中文书</w:t>
      </w:r>
      <w:proofErr w:type="gramStart"/>
      <w:r>
        <w:rPr>
          <w:rFonts w:ascii="宋体" w:hAnsi="宋体" w:cs="宋体" w:hint="eastAsia"/>
          <w:sz w:val="24"/>
        </w:rPr>
        <w:t>书</w:t>
      </w:r>
      <w:proofErr w:type="gramEnd"/>
      <w:r>
        <w:rPr>
          <w:rFonts w:ascii="宋体" w:hAnsi="宋体" w:cs="宋体" w:hint="eastAsia"/>
          <w:sz w:val="24"/>
        </w:rPr>
        <w:t>次号取号规则：</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a.中文书的同类书依“著者号”法即四角号码取书次号，著者号取号级别，按</w:t>
      </w:r>
      <w:proofErr w:type="gramStart"/>
      <w:r>
        <w:rPr>
          <w:rFonts w:ascii="宋体" w:hAnsi="宋体" w:cs="宋体" w:hint="eastAsia"/>
          <w:sz w:val="24"/>
        </w:rPr>
        <w:t>本馆书次号</w:t>
      </w:r>
      <w:proofErr w:type="gramEnd"/>
      <w:r>
        <w:rPr>
          <w:rFonts w:ascii="宋体" w:hAnsi="宋体" w:cs="宋体" w:hint="eastAsia"/>
          <w:sz w:val="24"/>
        </w:rPr>
        <w:t>编制规则</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b.同一种著作的卷、</w:t>
      </w:r>
      <w:proofErr w:type="gramStart"/>
      <w:r>
        <w:rPr>
          <w:rFonts w:ascii="宋体" w:hAnsi="宋体" w:cs="宋体" w:hint="eastAsia"/>
          <w:sz w:val="24"/>
        </w:rPr>
        <w:t>册区分号</w:t>
      </w:r>
      <w:proofErr w:type="gramEnd"/>
      <w:r>
        <w:rPr>
          <w:rFonts w:ascii="宋体" w:hAnsi="宋体" w:cs="宋体" w:hint="eastAsia"/>
          <w:sz w:val="24"/>
        </w:rPr>
        <w:t>。用前置符号“：”和卷册数序区分。如果是分卷再分册，则用反斜杠加 “（）”加以区分。（所有符号均为英文状态的半角）</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例：如：《李自成》第一卷第二分册编号为：I247.5/4214/2</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c.一本书的附件，如随书光盘等，将其取出，交外借部单独保管，附件或光盘上</w:t>
      </w:r>
      <w:proofErr w:type="gramStart"/>
      <w:r>
        <w:rPr>
          <w:rFonts w:ascii="宋体" w:hAnsi="宋体" w:cs="宋体" w:hint="eastAsia"/>
          <w:sz w:val="24"/>
        </w:rPr>
        <w:t>另贴书标</w:t>
      </w:r>
      <w:proofErr w:type="gramEnd"/>
      <w:r>
        <w:rPr>
          <w:rFonts w:ascii="宋体" w:hAnsi="宋体" w:cs="宋体" w:hint="eastAsia"/>
          <w:sz w:val="24"/>
        </w:rPr>
        <w:t>，书标与书一致。</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d．库位分配：根据采购人库位调整，供货商则做出响应库位调整。本馆目前分外借、少儿、地方文献、库房、城市书房、基层站点等库位，每批书按本馆要求严格分配好库位。</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8、</w:t>
      </w:r>
      <w:bookmarkStart w:id="72" w:name="auto_fouce_9"/>
      <w:r>
        <w:rPr>
          <w:rFonts w:ascii="宋体" w:hAnsi="宋体" w:cs="宋体" w:hint="eastAsia"/>
          <w:sz w:val="24"/>
        </w:rPr>
        <w:t>以上所有加工辅助材料均由供货商提供。</w:t>
      </w:r>
      <w:bookmarkEnd w:id="72"/>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9、根据采购人加工规则调整，供货商则做出响应调整。</w:t>
      </w:r>
    </w:p>
    <w:p w:rsidR="001B540A" w:rsidRDefault="00112039">
      <w:pPr>
        <w:spacing w:line="480" w:lineRule="exact"/>
        <w:rPr>
          <w:rFonts w:ascii="宋体" w:hAnsi="宋体" w:cs="宋体"/>
          <w:b/>
          <w:sz w:val="24"/>
        </w:rPr>
      </w:pPr>
      <w:r>
        <w:rPr>
          <w:rFonts w:ascii="宋体" w:hAnsi="宋体" w:cs="宋体" w:hint="eastAsia"/>
          <w:b/>
          <w:sz w:val="24"/>
        </w:rPr>
        <w:t>四、商务要求：</w:t>
      </w:r>
    </w:p>
    <w:p w:rsidR="001B540A" w:rsidRDefault="00112039">
      <w:pPr>
        <w:spacing w:line="480" w:lineRule="exact"/>
        <w:ind w:firstLineChars="200" w:firstLine="482"/>
        <w:rPr>
          <w:rFonts w:ascii="宋体" w:hAnsi="宋体" w:cs="宋体"/>
          <w:sz w:val="24"/>
        </w:rPr>
      </w:pPr>
      <w:r>
        <w:rPr>
          <w:rFonts w:ascii="宋体" w:hAnsi="宋体" w:cs="宋体" w:hint="eastAsia"/>
          <w:b/>
          <w:bCs/>
          <w:sz w:val="24"/>
        </w:rPr>
        <w:t>1、供货期：</w:t>
      </w:r>
      <w:r>
        <w:rPr>
          <w:rFonts w:ascii="宋体" w:hAnsi="宋体" w:cs="宋体" w:hint="eastAsia"/>
          <w:sz w:val="24"/>
        </w:rPr>
        <w:t>首次订单在采购人提供书目后40</w:t>
      </w:r>
      <w:proofErr w:type="gramStart"/>
      <w:r>
        <w:rPr>
          <w:rFonts w:ascii="宋体" w:hAnsi="宋体" w:cs="宋体" w:hint="eastAsia"/>
          <w:sz w:val="24"/>
        </w:rPr>
        <w:t>日历天</w:t>
      </w:r>
      <w:proofErr w:type="gramEnd"/>
      <w:r>
        <w:rPr>
          <w:rFonts w:ascii="宋体" w:hAnsi="宋体" w:cs="宋体" w:hint="eastAsia"/>
          <w:sz w:val="24"/>
        </w:rPr>
        <w:t>内完成供货，后续根据订单具体数量确定。</w:t>
      </w:r>
    </w:p>
    <w:p w:rsidR="001B540A" w:rsidRDefault="00112039">
      <w:pPr>
        <w:spacing w:line="480" w:lineRule="exact"/>
        <w:ind w:firstLineChars="200" w:firstLine="482"/>
        <w:rPr>
          <w:rFonts w:ascii="宋体" w:hAnsi="宋体" w:cs="宋体"/>
          <w:sz w:val="24"/>
        </w:rPr>
      </w:pPr>
      <w:r>
        <w:rPr>
          <w:rFonts w:ascii="宋体" w:hAnsi="宋体" w:cs="宋体" w:hint="eastAsia"/>
          <w:b/>
          <w:bCs/>
          <w:sz w:val="24"/>
        </w:rPr>
        <w:t>2、质保期：</w:t>
      </w:r>
      <w:r>
        <w:rPr>
          <w:rFonts w:ascii="宋体" w:hAnsi="宋体" w:cs="宋体" w:hint="eastAsia"/>
          <w:sz w:val="24"/>
        </w:rPr>
        <w:t>每一批订单全部供货完成并经验收合格后1年。</w:t>
      </w:r>
    </w:p>
    <w:p w:rsidR="001B540A" w:rsidRDefault="00112039">
      <w:pPr>
        <w:spacing w:line="480" w:lineRule="exact"/>
        <w:ind w:firstLineChars="200" w:firstLine="482"/>
        <w:rPr>
          <w:rFonts w:ascii="宋体" w:hAnsi="宋体" w:cs="宋体"/>
          <w:b/>
          <w:bCs/>
          <w:sz w:val="24"/>
        </w:rPr>
      </w:pPr>
      <w:r>
        <w:rPr>
          <w:rFonts w:ascii="宋体" w:hAnsi="宋体" w:cs="宋体" w:hint="eastAsia"/>
          <w:b/>
          <w:bCs/>
          <w:sz w:val="24"/>
        </w:rPr>
        <w:t>3、售后服务要求：</w:t>
      </w:r>
    </w:p>
    <w:p w:rsidR="001B540A" w:rsidRDefault="00112039">
      <w:pPr>
        <w:tabs>
          <w:tab w:val="left" w:pos="0"/>
        </w:tabs>
        <w:spacing w:line="480" w:lineRule="exact"/>
        <w:ind w:firstLineChars="200" w:firstLine="480"/>
        <w:rPr>
          <w:rFonts w:ascii="宋体" w:hAnsi="宋体" w:cs="宋体"/>
          <w:sz w:val="24"/>
        </w:rPr>
      </w:pPr>
      <w:r>
        <w:rPr>
          <w:rFonts w:ascii="宋体" w:hAnsi="宋体" w:cs="宋体" w:hint="eastAsia"/>
          <w:sz w:val="24"/>
        </w:rPr>
        <w:t>3.1</w:t>
      </w:r>
      <w:bookmarkStart w:id="73" w:name="auto_fouce_10"/>
      <w:r>
        <w:rPr>
          <w:rFonts w:ascii="宋体" w:hAnsi="宋体" w:cs="宋体" w:hint="eastAsia"/>
          <w:sz w:val="24"/>
        </w:rPr>
        <w:t>图书质量必须100％是正版。(特价书不在本次采购范围）若发现有盗版书</w:t>
      </w:r>
      <w:r w:rsidRPr="00B825D6">
        <w:rPr>
          <w:rFonts w:ascii="宋体" w:hAnsi="宋体" w:cs="宋体" w:hint="eastAsia"/>
          <w:sz w:val="24"/>
        </w:rPr>
        <w:t>，</w:t>
      </w:r>
      <w:r w:rsidRPr="00B825D6">
        <w:rPr>
          <w:rFonts w:ascii="宋体" w:hAnsi="宋体" w:cs="宋体"/>
          <w:kern w:val="0"/>
          <w:sz w:val="24"/>
        </w:rPr>
        <w:t>不符合出版时间要求的图书、</w:t>
      </w:r>
      <w:r w:rsidRPr="00B825D6">
        <w:rPr>
          <w:rFonts w:ascii="宋体" w:hAnsi="宋体" w:cs="宋体" w:hint="eastAsia"/>
          <w:sz w:val="24"/>
        </w:rPr>
        <w:t>特价书和二渠道图书，</w:t>
      </w:r>
      <w:r w:rsidRPr="00B825D6">
        <w:rPr>
          <w:rFonts w:ascii="宋体" w:hAnsi="宋体" w:cs="宋体"/>
          <w:kern w:val="0"/>
          <w:sz w:val="24"/>
        </w:rPr>
        <w:t>每发现一本按该本图书定价的十倍向采购人支付赔偿</w:t>
      </w:r>
      <w:r w:rsidRPr="00B825D6">
        <w:rPr>
          <w:rFonts w:ascii="宋体" w:hAnsi="宋体" w:cs="宋体" w:hint="eastAsia"/>
          <w:sz w:val="24"/>
        </w:rPr>
        <w:t>，釆购单位有权终止合</w:t>
      </w:r>
      <w:r>
        <w:rPr>
          <w:rFonts w:ascii="宋体" w:hAnsi="宋体" w:cs="宋体" w:hint="eastAsia"/>
          <w:sz w:val="24"/>
        </w:rPr>
        <w:t>同，同时供应商承担因版权、税务等法律问题导致我方受第三方起诉或处罚产生的全部损失。</w:t>
      </w:r>
      <w:bookmarkEnd w:id="73"/>
    </w:p>
    <w:p w:rsidR="001B540A" w:rsidRDefault="00112039">
      <w:pPr>
        <w:spacing w:line="480" w:lineRule="exact"/>
        <w:ind w:firstLineChars="200" w:firstLine="480"/>
        <w:rPr>
          <w:rFonts w:ascii="宋体" w:hAnsi="宋体" w:cs="宋体"/>
          <w:sz w:val="24"/>
        </w:rPr>
      </w:pPr>
      <w:r>
        <w:rPr>
          <w:rFonts w:ascii="宋体" w:hAnsi="宋体" w:cs="宋体" w:hint="eastAsia"/>
          <w:sz w:val="24"/>
        </w:rPr>
        <w:t>3.2为确保供应商所供图书质量，确定一年时间为质保期，从每一批供货完成并经验收合格之日开始计算。质保期内所供图书及加工如发生严重质量问题，采购人将扣除相应服务费用。</w:t>
      </w:r>
    </w:p>
    <w:p w:rsidR="001B540A" w:rsidRDefault="00112039">
      <w:pPr>
        <w:tabs>
          <w:tab w:val="left" w:pos="1620"/>
        </w:tabs>
        <w:spacing w:line="480" w:lineRule="exact"/>
        <w:ind w:firstLineChars="200" w:firstLine="480"/>
        <w:rPr>
          <w:rFonts w:ascii="宋体" w:hAnsi="宋体" w:cs="宋体"/>
          <w:sz w:val="24"/>
        </w:rPr>
      </w:pPr>
      <w:r>
        <w:rPr>
          <w:rFonts w:ascii="宋体" w:hAnsi="宋体" w:cs="宋体" w:hint="eastAsia"/>
          <w:sz w:val="24"/>
        </w:rPr>
        <w:lastRenderedPageBreak/>
        <w:t>3.3交货时间及地点：由采购人通知供应商供货，具体时间由双方协商。不符合要求的货物采购人有权拒绝接受，并按延期交货进行处理，交货及上架地点：按采购人指定地点交货（上架）。</w:t>
      </w:r>
    </w:p>
    <w:p w:rsidR="001B540A" w:rsidRDefault="00112039">
      <w:pPr>
        <w:tabs>
          <w:tab w:val="left" w:pos="1620"/>
        </w:tabs>
        <w:spacing w:line="480" w:lineRule="exact"/>
        <w:ind w:firstLineChars="200" w:firstLine="482"/>
        <w:rPr>
          <w:rFonts w:ascii="宋体" w:hAnsi="宋体" w:cs="宋体"/>
          <w:b/>
          <w:bCs/>
          <w:sz w:val="24"/>
        </w:rPr>
      </w:pPr>
      <w:r>
        <w:rPr>
          <w:rFonts w:ascii="宋体" w:hAnsi="宋体" w:cs="宋体" w:hint="eastAsia"/>
          <w:b/>
          <w:bCs/>
          <w:sz w:val="24"/>
        </w:rPr>
        <w:t>4、付款方式：</w:t>
      </w:r>
    </w:p>
    <w:p w:rsidR="001B540A" w:rsidRDefault="00112039">
      <w:pPr>
        <w:spacing w:line="480" w:lineRule="exact"/>
        <w:ind w:firstLineChars="200" w:firstLine="482"/>
        <w:jc w:val="left"/>
        <w:rPr>
          <w:rFonts w:ascii="宋体" w:hAnsi="宋体"/>
          <w:b/>
          <w:sz w:val="24"/>
        </w:rPr>
      </w:pPr>
      <w:r>
        <w:rPr>
          <w:rFonts w:ascii="宋体" w:hAnsi="宋体" w:hint="eastAsia"/>
          <w:b/>
          <w:sz w:val="24"/>
        </w:rPr>
        <w:t>根据《保障中小企业款项支付条例》、省财政厅《关于坚决打赢疫情防控阻击战进一步做好政府采购资金支持企业发展工作的通知》（</w:t>
      </w:r>
      <w:proofErr w:type="gramStart"/>
      <w:r>
        <w:rPr>
          <w:rFonts w:ascii="宋体" w:hAnsi="宋体" w:hint="eastAsia"/>
          <w:b/>
          <w:sz w:val="24"/>
        </w:rPr>
        <w:t>浙财采监</w:t>
      </w:r>
      <w:proofErr w:type="gramEnd"/>
      <w:r>
        <w:rPr>
          <w:rFonts w:ascii="宋体" w:hAnsi="宋体" w:hint="eastAsia"/>
          <w:b/>
          <w:sz w:val="24"/>
        </w:rPr>
        <w:t>【2022】3号）要求，制定如下付款方式：</w:t>
      </w:r>
    </w:p>
    <w:p w:rsidR="001B540A" w:rsidRDefault="00112039">
      <w:pPr>
        <w:spacing w:line="480" w:lineRule="exact"/>
        <w:ind w:firstLineChars="200" w:firstLine="480"/>
        <w:jc w:val="left"/>
        <w:rPr>
          <w:rFonts w:ascii="宋体" w:hAnsi="宋体"/>
          <w:sz w:val="24"/>
        </w:rPr>
      </w:pPr>
      <w:bookmarkStart w:id="74" w:name="OLE_LINK63"/>
      <w:bookmarkStart w:id="75" w:name="OLE_LINK66"/>
      <w:bookmarkStart w:id="76" w:name="auto_fouce_11"/>
      <w:r>
        <w:rPr>
          <w:rFonts w:ascii="宋体" w:hAnsi="宋体" w:hint="eastAsia"/>
          <w:sz w:val="24"/>
        </w:rPr>
        <w:t>合同生效并具备实施条</w:t>
      </w:r>
      <w:r w:rsidRPr="00B825D6">
        <w:rPr>
          <w:rFonts w:ascii="宋体" w:hAnsi="宋体" w:hint="eastAsia"/>
          <w:sz w:val="24"/>
        </w:rPr>
        <w:t>件</w:t>
      </w:r>
      <w:r w:rsidRPr="00B825D6">
        <w:rPr>
          <w:rFonts w:ascii="宋体" w:hAnsi="宋体" w:cs="宋体"/>
          <w:kern w:val="0"/>
          <w:sz w:val="24"/>
        </w:rPr>
        <w:t>且供应商提交符合要求的等额预付款发票</w:t>
      </w:r>
      <w:r w:rsidRPr="00B825D6">
        <w:rPr>
          <w:rFonts w:ascii="宋体" w:hAnsi="宋体" w:hint="eastAsia"/>
          <w:sz w:val="24"/>
        </w:rPr>
        <w:t>后7个工</w:t>
      </w:r>
      <w:r>
        <w:rPr>
          <w:rFonts w:ascii="宋体" w:hAnsi="宋体" w:hint="eastAsia"/>
          <w:sz w:val="24"/>
        </w:rPr>
        <w:t>作日内支付合同金额的40%为预付款，图书到馆后经采购人清点、验收、审核无误后，扣除退书金额，按实付金额付款在30天内付款（可在预付款中抵扣）。</w:t>
      </w:r>
      <w:bookmarkEnd w:id="74"/>
      <w:bookmarkEnd w:id="75"/>
      <w:bookmarkEnd w:id="76"/>
    </w:p>
    <w:p w:rsidR="001B540A" w:rsidRDefault="00112039">
      <w:pPr>
        <w:spacing w:line="480" w:lineRule="exact"/>
        <w:ind w:firstLineChars="200" w:firstLine="482"/>
        <w:jc w:val="left"/>
        <w:rPr>
          <w:rFonts w:ascii="宋体" w:hAnsi="宋体"/>
          <w:b/>
          <w:sz w:val="24"/>
        </w:rPr>
      </w:pPr>
      <w:r>
        <w:rPr>
          <w:rFonts w:ascii="宋体" w:hAnsi="宋体" w:hint="eastAsia"/>
          <w:b/>
          <w:sz w:val="24"/>
        </w:rPr>
        <w:t>注：</w:t>
      </w:r>
      <w:r>
        <w:rPr>
          <w:rFonts w:ascii="宋体" w:hAnsi="宋体" w:hint="eastAsia"/>
          <w:b/>
          <w:sz w:val="24"/>
          <w:u w:val="single"/>
        </w:rPr>
        <w:t>成交供应商在接到采购人通知后的七个工作日内将增值税发票送达采购人，采购人在收到成交供应商发票后于一个月内以转账的方式支付</w:t>
      </w:r>
      <w:proofErr w:type="gramStart"/>
      <w:r>
        <w:rPr>
          <w:rFonts w:ascii="宋体" w:hAnsi="宋体" w:hint="eastAsia"/>
          <w:b/>
          <w:sz w:val="24"/>
          <w:u w:val="single"/>
        </w:rPr>
        <w:t>给成交</w:t>
      </w:r>
      <w:proofErr w:type="gramEnd"/>
      <w:r>
        <w:rPr>
          <w:rFonts w:ascii="宋体" w:hAnsi="宋体" w:hint="eastAsia"/>
          <w:b/>
          <w:sz w:val="24"/>
          <w:u w:val="single"/>
        </w:rPr>
        <w:t>供应商</w:t>
      </w:r>
      <w:r>
        <w:rPr>
          <w:rFonts w:ascii="宋体" w:hAnsi="宋体" w:hint="eastAsia"/>
          <w:b/>
          <w:sz w:val="24"/>
        </w:rPr>
        <w:t>。</w:t>
      </w:r>
    </w:p>
    <w:p w:rsidR="001B540A" w:rsidRDefault="00112039">
      <w:pPr>
        <w:spacing w:line="480" w:lineRule="exact"/>
        <w:ind w:firstLineChars="200" w:firstLine="482"/>
        <w:jc w:val="left"/>
        <w:rPr>
          <w:rFonts w:ascii="宋体" w:hAnsi="宋体"/>
          <w:sz w:val="24"/>
        </w:rPr>
      </w:pPr>
      <w:r>
        <w:rPr>
          <w:rFonts w:ascii="宋体" w:hAnsi="宋体" w:hint="eastAsia"/>
          <w:b/>
          <w:sz w:val="24"/>
        </w:rPr>
        <w:t>税费：</w:t>
      </w:r>
      <w:proofErr w:type="gramStart"/>
      <w:r>
        <w:rPr>
          <w:rFonts w:ascii="宋体" w:hAnsi="宋体" w:hint="eastAsia"/>
          <w:sz w:val="24"/>
        </w:rPr>
        <w:t>本服务</w:t>
      </w:r>
      <w:proofErr w:type="gramEnd"/>
      <w:r>
        <w:rPr>
          <w:rFonts w:ascii="宋体" w:hAnsi="宋体" w:hint="eastAsia"/>
          <w:sz w:val="24"/>
        </w:rPr>
        <w:t>执行中相关的一切税费均</w:t>
      </w:r>
      <w:proofErr w:type="gramStart"/>
      <w:r>
        <w:rPr>
          <w:rFonts w:ascii="宋体" w:hAnsi="宋体" w:hint="eastAsia"/>
          <w:sz w:val="24"/>
        </w:rPr>
        <w:t>由</w:t>
      </w:r>
      <w:r>
        <w:rPr>
          <w:rFonts w:ascii="宋体" w:hAnsi="宋体" w:cs="宋体" w:hint="eastAsia"/>
          <w:color w:val="000000"/>
          <w:kern w:val="0"/>
          <w:sz w:val="24"/>
        </w:rPr>
        <w:t>成交</w:t>
      </w:r>
      <w:proofErr w:type="gramEnd"/>
      <w:r>
        <w:rPr>
          <w:rFonts w:ascii="宋体" w:hAnsi="宋体" w:hint="eastAsia"/>
          <w:sz w:val="24"/>
        </w:rPr>
        <w:t>供应商负担。</w:t>
      </w:r>
    </w:p>
    <w:p w:rsidR="001B540A" w:rsidRDefault="00112039">
      <w:pPr>
        <w:spacing w:line="480" w:lineRule="exact"/>
        <w:ind w:firstLineChars="200" w:firstLine="482"/>
        <w:rPr>
          <w:rFonts w:ascii="宋体" w:hAnsi="宋体" w:cs="宋体"/>
          <w:sz w:val="24"/>
        </w:rPr>
      </w:pPr>
      <w:r>
        <w:rPr>
          <w:rFonts w:ascii="宋体" w:hAnsi="宋体" w:hint="eastAsia"/>
          <w:b/>
          <w:bCs/>
          <w:sz w:val="24"/>
        </w:rPr>
        <w:t>注：</w:t>
      </w:r>
      <w:r>
        <w:rPr>
          <w:rFonts w:ascii="宋体" w:hAnsi="宋体" w:hint="eastAsia"/>
          <w:b/>
          <w:bCs/>
          <w:sz w:val="24"/>
          <w:u w:val="single"/>
        </w:rPr>
        <w:t>若成交供应商明确表示无需预付款或者主动要求降低预付款比例的，采购人可不适用前述规定</w:t>
      </w:r>
      <w:r>
        <w:rPr>
          <w:rFonts w:ascii="宋体" w:hAnsi="宋体" w:hint="eastAsia"/>
          <w:b/>
          <w:bCs/>
          <w:sz w:val="24"/>
        </w:rPr>
        <w:t>。</w:t>
      </w:r>
    </w:p>
    <w:p w:rsidR="001B540A" w:rsidRDefault="00112039">
      <w:pPr>
        <w:spacing w:line="480" w:lineRule="exact"/>
        <w:ind w:firstLineChars="200" w:firstLine="482"/>
        <w:rPr>
          <w:rFonts w:ascii="宋体" w:hAnsi="宋体" w:cs="宋体"/>
          <w:b/>
          <w:bCs/>
          <w:sz w:val="24"/>
        </w:rPr>
      </w:pPr>
      <w:r>
        <w:rPr>
          <w:rFonts w:ascii="宋体" w:hAnsi="宋体" w:cs="宋体" w:hint="eastAsia"/>
          <w:b/>
          <w:bCs/>
          <w:sz w:val="24"/>
        </w:rPr>
        <w:t>5、验收：</w:t>
      </w:r>
    </w:p>
    <w:p w:rsidR="001B540A" w:rsidRDefault="00112039">
      <w:pPr>
        <w:pStyle w:val="ab"/>
        <w:spacing w:line="480" w:lineRule="exact"/>
        <w:ind w:firstLineChars="200" w:firstLine="480"/>
        <w:rPr>
          <w:rFonts w:hAnsi="宋体" w:cs="宋体"/>
        </w:rPr>
      </w:pPr>
      <w:r>
        <w:rPr>
          <w:rFonts w:hAnsi="宋体" w:cs="宋体" w:hint="eastAsia"/>
        </w:rPr>
        <w:t>采购人对供应商送交的图书依据招标文件上的要求标准进行验收。</w:t>
      </w:r>
    </w:p>
    <w:p w:rsidR="001B540A" w:rsidRDefault="00112039">
      <w:pPr>
        <w:pStyle w:val="ab"/>
        <w:spacing w:line="480" w:lineRule="exact"/>
        <w:ind w:firstLineChars="200" w:firstLine="482"/>
        <w:rPr>
          <w:rFonts w:hAnsi="宋体" w:cs="宋体"/>
          <w:b/>
        </w:rPr>
      </w:pPr>
      <w:r>
        <w:rPr>
          <w:rFonts w:hAnsi="宋体" w:cs="宋体" w:hint="eastAsia"/>
          <w:b/>
        </w:rPr>
        <w:t>6、其他要求：</w:t>
      </w:r>
    </w:p>
    <w:p w:rsidR="001B540A" w:rsidRDefault="00112039">
      <w:pPr>
        <w:spacing w:line="480" w:lineRule="exact"/>
        <w:ind w:leftChars="172" w:left="481" w:hangingChars="50" w:hanging="120"/>
        <w:rPr>
          <w:rFonts w:ascii="宋体" w:hAnsi="宋体"/>
          <w:b/>
          <w:bCs/>
          <w:sz w:val="24"/>
        </w:rPr>
      </w:pPr>
      <w:r>
        <w:rPr>
          <w:rFonts w:ascii="宋体" w:hAnsi="宋体" w:cs="宋体" w:hint="eastAsia"/>
          <w:sz w:val="24"/>
        </w:rPr>
        <w:t>6.1本项目以实际图书采购的码洋价为基准价进行折扣率方式报价（%）。</w:t>
      </w:r>
    </w:p>
    <w:p w:rsidR="001B540A" w:rsidRDefault="00112039">
      <w:pPr>
        <w:spacing w:line="480" w:lineRule="exact"/>
        <w:ind w:leftChars="172" w:left="481" w:hangingChars="50" w:hanging="120"/>
        <w:rPr>
          <w:rFonts w:ascii="宋体" w:hAnsi="宋体"/>
          <w:bCs/>
          <w:sz w:val="24"/>
        </w:rPr>
      </w:pPr>
      <w:r>
        <w:rPr>
          <w:rFonts w:ascii="宋体" w:hAnsi="宋体" w:hint="eastAsia"/>
          <w:bCs/>
          <w:sz w:val="24"/>
        </w:rPr>
        <w:t>6.2特殊采购情形结算：针对采购人所需的稀缺绝版书籍，通过中标供应商常规供货</w:t>
      </w:r>
    </w:p>
    <w:p w:rsidR="001B540A" w:rsidRDefault="00112039">
      <w:pPr>
        <w:spacing w:line="480" w:lineRule="exact"/>
        <w:rPr>
          <w:rFonts w:ascii="宋体" w:hAnsi="宋体"/>
          <w:bCs/>
          <w:sz w:val="24"/>
        </w:rPr>
      </w:pPr>
      <w:r>
        <w:rPr>
          <w:rFonts w:ascii="宋体" w:hAnsi="宋体" w:hint="eastAsia"/>
          <w:bCs/>
          <w:sz w:val="24"/>
        </w:rPr>
        <w:t>渠道无法采购的，若经采购人确认需通过其他平台（如二手书交易平台、古旧书店等）进行采购，此类特殊书籍可据实结算，不执行本次招标的中标折扣率。</w:t>
      </w:r>
    </w:p>
    <w:p w:rsidR="001B540A" w:rsidRDefault="00112039">
      <w:pPr>
        <w:spacing w:line="480" w:lineRule="exact"/>
        <w:ind w:leftChars="172" w:left="481" w:hangingChars="50" w:hanging="120"/>
        <w:rPr>
          <w:rFonts w:ascii="宋体" w:hAnsi="宋体" w:cs="宋体"/>
          <w:sz w:val="24"/>
        </w:rPr>
      </w:pPr>
      <w:r>
        <w:rPr>
          <w:rFonts w:ascii="宋体" w:hAnsi="宋体" w:hint="eastAsia"/>
          <w:bCs/>
          <w:sz w:val="24"/>
        </w:rPr>
        <w:t>6.3</w:t>
      </w:r>
      <w:r>
        <w:rPr>
          <w:rFonts w:ascii="宋体" w:hAnsi="宋体" w:cs="宋体" w:hint="eastAsia"/>
          <w:sz w:val="24"/>
        </w:rPr>
        <w:t>本项目2个标段同时开标，每个标段确定1家</w:t>
      </w:r>
      <w:r>
        <w:rPr>
          <w:rFonts w:ascii="宋体" w:hAnsi="宋体" w:cs="宋体" w:hint="eastAsia"/>
          <w:color w:val="000000"/>
          <w:kern w:val="0"/>
          <w:sz w:val="24"/>
        </w:rPr>
        <w:t>成交</w:t>
      </w:r>
      <w:r>
        <w:rPr>
          <w:rFonts w:ascii="宋体" w:hAnsi="宋体" w:cs="宋体" w:hint="eastAsia"/>
          <w:sz w:val="24"/>
        </w:rPr>
        <w:t>供应商，开标顺序按标段顺序，</w:t>
      </w:r>
    </w:p>
    <w:p w:rsidR="001B540A" w:rsidRDefault="00112039">
      <w:pPr>
        <w:spacing w:line="480" w:lineRule="exact"/>
        <w:rPr>
          <w:rFonts w:ascii="宋体" w:hAnsi="宋体"/>
          <w:b/>
          <w:bCs/>
          <w:sz w:val="24"/>
        </w:rPr>
      </w:pPr>
      <w:r>
        <w:rPr>
          <w:rFonts w:ascii="宋体" w:hAnsi="宋体" w:cs="宋体" w:hint="eastAsia"/>
          <w:sz w:val="24"/>
        </w:rPr>
        <w:t>先开（标段1）再开（标段2）。2个标段均允许同</w:t>
      </w:r>
      <w:proofErr w:type="gramStart"/>
      <w:r>
        <w:rPr>
          <w:rFonts w:ascii="宋体" w:hAnsi="宋体" w:cs="宋体" w:hint="eastAsia"/>
          <w:sz w:val="24"/>
        </w:rPr>
        <w:t>一供应</w:t>
      </w:r>
      <w:proofErr w:type="gramEnd"/>
      <w:r>
        <w:rPr>
          <w:rFonts w:ascii="宋体" w:hAnsi="宋体" w:cs="宋体" w:hint="eastAsia"/>
          <w:sz w:val="24"/>
        </w:rPr>
        <w:t>商参加，但只允许中1个标段，</w:t>
      </w:r>
      <w:r>
        <w:rPr>
          <w:rFonts w:ascii="宋体" w:hAnsi="宋体" w:cs="宋体" w:hint="eastAsia"/>
          <w:color w:val="000000"/>
          <w:kern w:val="0"/>
          <w:sz w:val="24"/>
        </w:rPr>
        <w:t>成交</w:t>
      </w:r>
      <w:r>
        <w:rPr>
          <w:rFonts w:ascii="宋体" w:hAnsi="宋体" w:cs="宋体" w:hint="eastAsia"/>
          <w:sz w:val="24"/>
        </w:rPr>
        <w:t>顺序根据开标顺序，标段1已</w:t>
      </w:r>
      <w:r>
        <w:rPr>
          <w:rFonts w:ascii="宋体" w:hAnsi="宋体" w:cs="宋体" w:hint="eastAsia"/>
          <w:color w:val="000000"/>
          <w:kern w:val="0"/>
          <w:sz w:val="24"/>
        </w:rPr>
        <w:t>成交</w:t>
      </w:r>
      <w:r>
        <w:rPr>
          <w:rFonts w:ascii="宋体" w:hAnsi="宋体" w:cs="宋体" w:hint="eastAsia"/>
          <w:sz w:val="24"/>
        </w:rPr>
        <w:t>供应商不再推荐其为标段2的</w:t>
      </w:r>
      <w:r>
        <w:rPr>
          <w:rFonts w:ascii="宋体" w:hAnsi="宋体" w:cs="宋体" w:hint="eastAsia"/>
          <w:color w:val="000000"/>
          <w:kern w:val="0"/>
          <w:sz w:val="24"/>
        </w:rPr>
        <w:t>成交</w:t>
      </w:r>
      <w:r>
        <w:rPr>
          <w:rFonts w:ascii="宋体" w:hAnsi="宋体" w:cs="宋体" w:hint="eastAsia"/>
          <w:sz w:val="24"/>
        </w:rPr>
        <w:t>供应商，但其投标文件仍然进入对应标段的评审。</w:t>
      </w:r>
      <w:bookmarkEnd w:id="61"/>
      <w:bookmarkEnd w:id="62"/>
      <w:bookmarkEnd w:id="63"/>
    </w:p>
    <w:p w:rsidR="001B540A" w:rsidRDefault="001B540A">
      <w:pPr>
        <w:spacing w:line="480" w:lineRule="exact"/>
        <w:jc w:val="center"/>
        <w:rPr>
          <w:rFonts w:ascii="宋体" w:hAnsi="宋体" w:cs="宋体"/>
          <w:b/>
          <w:sz w:val="24"/>
        </w:rPr>
      </w:pPr>
    </w:p>
    <w:p w:rsidR="001B540A" w:rsidRDefault="001B540A">
      <w:pPr>
        <w:widowControl/>
        <w:spacing w:line="500" w:lineRule="exact"/>
        <w:ind w:right="60" w:firstLineChars="200" w:firstLine="723"/>
        <w:jc w:val="center"/>
        <w:rPr>
          <w:rFonts w:ascii="宋体" w:hAnsi="宋体" w:cs="宋体"/>
          <w:b/>
          <w:sz w:val="36"/>
          <w:szCs w:val="36"/>
        </w:rPr>
        <w:sectPr w:rsidR="001B540A">
          <w:headerReference w:type="default" r:id="rId15"/>
          <w:footerReference w:type="default" r:id="rId16"/>
          <w:pgSz w:w="11906" w:h="16838"/>
          <w:pgMar w:top="1417" w:right="1248" w:bottom="1417" w:left="1418" w:header="851" w:footer="992" w:gutter="0"/>
          <w:cols w:space="720"/>
          <w:docGrid w:type="lines" w:linePitch="312"/>
        </w:sectPr>
      </w:pPr>
    </w:p>
    <w:p w:rsidR="001B540A" w:rsidRDefault="00112039">
      <w:pPr>
        <w:widowControl/>
        <w:spacing w:line="500" w:lineRule="exact"/>
        <w:ind w:right="60"/>
        <w:jc w:val="center"/>
        <w:rPr>
          <w:rFonts w:ascii="宋体" w:hAnsi="宋体" w:cs="宋体"/>
          <w:b/>
          <w:sz w:val="36"/>
          <w:szCs w:val="36"/>
        </w:rPr>
      </w:pPr>
      <w:r>
        <w:rPr>
          <w:rFonts w:ascii="宋体" w:hAnsi="宋体" w:cs="宋体" w:hint="eastAsia"/>
          <w:b/>
          <w:sz w:val="36"/>
          <w:szCs w:val="36"/>
        </w:rPr>
        <w:lastRenderedPageBreak/>
        <w:t>第三章  供应商须知</w:t>
      </w:r>
      <w:bookmarkEnd w:id="64"/>
    </w:p>
    <w:p w:rsidR="001B540A" w:rsidRDefault="00112039">
      <w:pPr>
        <w:pStyle w:val="2"/>
        <w:spacing w:before="0" w:after="0" w:line="500" w:lineRule="exact"/>
        <w:jc w:val="center"/>
        <w:rPr>
          <w:rFonts w:ascii="宋体" w:eastAsia="宋体" w:hAnsi="宋体" w:cs="宋体"/>
          <w:sz w:val="24"/>
          <w:szCs w:val="24"/>
        </w:rPr>
      </w:pPr>
      <w:bookmarkStart w:id="77" w:name="_Toc452995895"/>
      <w:r>
        <w:rPr>
          <w:rFonts w:ascii="宋体" w:eastAsia="宋体" w:hAnsi="宋体" w:cs="宋体" w:hint="eastAsia"/>
          <w:sz w:val="24"/>
          <w:szCs w:val="24"/>
        </w:rPr>
        <w:t>前 附 表</w:t>
      </w:r>
      <w:bookmarkEnd w:id="77"/>
    </w:p>
    <w:tbl>
      <w:tblPr>
        <w:tblW w:w="995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736"/>
        <w:gridCol w:w="7512"/>
      </w:tblGrid>
      <w:tr w:rsidR="001B540A">
        <w:trPr>
          <w:trHeight w:val="274"/>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序号</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项  目</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内容与要求</w:t>
            </w:r>
          </w:p>
        </w:tc>
      </w:tr>
      <w:tr w:rsidR="001B540A">
        <w:trPr>
          <w:trHeight w:val="468"/>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1</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r>
              <w:rPr>
                <w:rFonts w:ascii="宋体" w:hAnsi="宋体" w:cs="宋体" w:hint="eastAsia"/>
                <w:bCs/>
                <w:sz w:val="24"/>
              </w:rPr>
              <w:t>项目名称</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rPr>
                <w:rFonts w:ascii="宋体" w:hAnsi="宋体" w:cs="宋体"/>
                <w:bCs/>
                <w:spacing w:val="-4"/>
                <w:sz w:val="24"/>
              </w:rPr>
            </w:pPr>
            <w:r>
              <w:rPr>
                <w:rFonts w:ascii="宋体" w:hAnsi="宋体" w:cs="宋体" w:hint="eastAsia"/>
                <w:kern w:val="0"/>
                <w:sz w:val="24"/>
              </w:rPr>
              <w:t>湖州市南浔区图书馆2026年图书采买配送加工综合服务项目</w:t>
            </w:r>
          </w:p>
        </w:tc>
      </w:tr>
      <w:tr w:rsidR="001B540A">
        <w:trPr>
          <w:trHeight w:val="679"/>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2</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r>
              <w:rPr>
                <w:rFonts w:ascii="宋体" w:hAnsi="宋体" w:cs="宋体" w:hint="eastAsia"/>
                <w:bCs/>
                <w:sz w:val="24"/>
              </w:rPr>
              <w:t>编号</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rPr>
                <w:rFonts w:ascii="宋体" w:hAnsi="宋体" w:cs="宋体"/>
                <w:bCs/>
                <w:spacing w:val="-4"/>
                <w:sz w:val="24"/>
              </w:rPr>
            </w:pPr>
            <w:r>
              <w:rPr>
                <w:rFonts w:ascii="宋体" w:hAnsi="宋体" w:cs="宋体" w:hint="eastAsia"/>
                <w:bCs/>
                <w:spacing w:val="-4"/>
                <w:sz w:val="24"/>
              </w:rPr>
              <w:t>磋商文件编号：HZHC-2026(A)020</w:t>
            </w:r>
          </w:p>
          <w:p w:rsidR="001B540A" w:rsidRDefault="00112039">
            <w:pPr>
              <w:spacing w:line="480" w:lineRule="exact"/>
              <w:rPr>
                <w:rFonts w:ascii="宋体" w:hAnsi="宋体" w:cs="宋体"/>
                <w:bCs/>
                <w:spacing w:val="-4"/>
                <w:sz w:val="24"/>
              </w:rPr>
            </w:pPr>
            <w:r>
              <w:rPr>
                <w:rFonts w:ascii="宋体" w:hAnsi="宋体" w:cs="宋体" w:hint="eastAsia"/>
                <w:bCs/>
                <w:spacing w:val="-4"/>
                <w:sz w:val="24"/>
              </w:rPr>
              <w:t>财政审批编号：</w:t>
            </w:r>
            <w:proofErr w:type="gramStart"/>
            <w:r w:rsidR="00EA0EFA" w:rsidRPr="00EA0EFA">
              <w:rPr>
                <w:rFonts w:ascii="宋体" w:hAnsi="宋体" w:cs="宋体" w:hint="eastAsia"/>
                <w:bCs/>
                <w:spacing w:val="-4"/>
                <w:sz w:val="24"/>
              </w:rPr>
              <w:t>浔财采确[</w:t>
            </w:r>
            <w:proofErr w:type="gramEnd"/>
            <w:r w:rsidR="00EA0EFA" w:rsidRPr="00EA0EFA">
              <w:rPr>
                <w:rFonts w:ascii="宋体" w:hAnsi="宋体" w:cs="宋体" w:hint="eastAsia"/>
                <w:bCs/>
                <w:spacing w:val="-4"/>
                <w:sz w:val="24"/>
              </w:rPr>
              <w:t>2026]133号、134号、135号、136号</w:t>
            </w:r>
          </w:p>
        </w:tc>
      </w:tr>
      <w:tr w:rsidR="001B540A">
        <w:trPr>
          <w:trHeight w:val="270"/>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3</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r>
              <w:rPr>
                <w:rFonts w:ascii="宋体" w:hAnsi="宋体" w:cs="宋体" w:hint="eastAsia"/>
                <w:bCs/>
                <w:sz w:val="24"/>
              </w:rPr>
              <w:t>磋商内容</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rPr>
                <w:rFonts w:ascii="宋体" w:hAnsi="宋体" w:cs="宋体"/>
                <w:bCs/>
                <w:spacing w:val="-4"/>
                <w:sz w:val="24"/>
              </w:rPr>
            </w:pPr>
            <w:r>
              <w:rPr>
                <w:rFonts w:ascii="宋体" w:hAnsi="宋体" w:cs="宋体" w:hint="eastAsia"/>
                <w:kern w:val="0"/>
                <w:sz w:val="24"/>
              </w:rPr>
              <w:t>湖州市南浔区图书馆2026图书采买配送加工综合服务</w:t>
            </w:r>
          </w:p>
        </w:tc>
      </w:tr>
      <w:tr w:rsidR="001B540A">
        <w:trPr>
          <w:trHeight w:val="192"/>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4</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r>
              <w:rPr>
                <w:rFonts w:ascii="宋体" w:hAnsi="宋体" w:cs="宋体" w:hint="eastAsia"/>
                <w:bCs/>
                <w:sz w:val="24"/>
              </w:rPr>
              <w:t>项目实施地点</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rPr>
                <w:rFonts w:ascii="宋体" w:hAnsi="宋体" w:cs="宋体"/>
                <w:bCs/>
                <w:spacing w:val="-4"/>
                <w:sz w:val="24"/>
              </w:rPr>
            </w:pPr>
            <w:r>
              <w:rPr>
                <w:rFonts w:ascii="宋体" w:hAnsi="宋体" w:cs="宋体" w:hint="eastAsia"/>
                <w:sz w:val="24"/>
              </w:rPr>
              <w:t>具体根据采购人指定</w:t>
            </w:r>
          </w:p>
        </w:tc>
      </w:tr>
      <w:tr w:rsidR="001B540A">
        <w:trPr>
          <w:trHeight w:val="192"/>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5</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highlight w:val="yellow"/>
              </w:rPr>
            </w:pPr>
            <w:r>
              <w:rPr>
                <w:rFonts w:ascii="宋体" w:hAnsi="宋体" w:cs="宋体" w:hint="eastAsia"/>
                <w:bCs/>
                <w:sz w:val="24"/>
              </w:rPr>
              <w:t>服务期限</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rPr>
                <w:rFonts w:ascii="宋体" w:hAnsi="宋体" w:cs="宋体"/>
                <w:sz w:val="24"/>
                <w:highlight w:val="yellow"/>
              </w:rPr>
            </w:pPr>
            <w:r>
              <w:rPr>
                <w:rFonts w:ascii="宋体" w:hAnsi="宋体" w:cs="宋体" w:hint="eastAsia"/>
                <w:kern w:val="0"/>
                <w:sz w:val="24"/>
              </w:rPr>
              <w:t>1年</w:t>
            </w:r>
          </w:p>
        </w:tc>
      </w:tr>
      <w:tr w:rsidR="001B540A">
        <w:trPr>
          <w:trHeight w:val="2405"/>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6</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r>
              <w:rPr>
                <w:rFonts w:ascii="宋体" w:hAnsi="宋体" w:cs="宋体" w:hint="eastAsia"/>
                <w:bCs/>
                <w:sz w:val="24"/>
              </w:rPr>
              <w:t>答疑时间</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rPr>
                <w:rFonts w:ascii="宋体" w:hAnsi="宋体" w:cs="宋体"/>
                <w:sz w:val="24"/>
              </w:rPr>
            </w:pPr>
            <w:r>
              <w:rPr>
                <w:rFonts w:ascii="宋体" w:hAnsi="宋体" w:cs="宋体" w:hint="eastAsia"/>
                <w:sz w:val="24"/>
              </w:rPr>
              <w:t>供应商对磋商文件有异议的，应当在采购响应截止时间前3个工作日前以书面（含传真等数据电文）形式一次性提出针对同一采购程序环节向采购代理机构提出质疑，否则采购代理机构有权拒绝第一次质疑以外其他所有质疑。采购代理机构将在规定的时间内统一进行澄清和修改，并书面（含传真）通知所有认购磋商文件的供应商。供应商未按规定要求提出的，则视同</w:t>
            </w:r>
            <w:proofErr w:type="gramStart"/>
            <w:r>
              <w:rPr>
                <w:rFonts w:ascii="宋体" w:hAnsi="宋体" w:cs="宋体" w:hint="eastAsia"/>
                <w:sz w:val="24"/>
              </w:rPr>
              <w:t>认可磋商</w:t>
            </w:r>
            <w:proofErr w:type="gramEnd"/>
            <w:r>
              <w:rPr>
                <w:rFonts w:ascii="宋体" w:hAnsi="宋体" w:cs="宋体" w:hint="eastAsia"/>
                <w:sz w:val="24"/>
              </w:rPr>
              <w:t>文件，但法律法规及规范性文件有明确规定的除外。答疑内容是磋商文件的组成部分，并将在网上发布补充（答疑、澄清）文件，潜在供应商应自行关注网站公告，采购人不再一一通知，供应商因自身贻误行为</w:t>
            </w:r>
            <w:proofErr w:type="gramStart"/>
            <w:r>
              <w:rPr>
                <w:rFonts w:ascii="宋体" w:hAnsi="宋体" w:cs="宋体" w:hint="eastAsia"/>
                <w:sz w:val="24"/>
              </w:rPr>
              <w:t>导致磋商</w:t>
            </w:r>
            <w:proofErr w:type="gramEnd"/>
            <w:r>
              <w:rPr>
                <w:rFonts w:ascii="宋体" w:hAnsi="宋体" w:cs="宋体" w:hint="eastAsia"/>
                <w:sz w:val="24"/>
              </w:rPr>
              <w:t>失效的，责任自负。</w:t>
            </w:r>
          </w:p>
        </w:tc>
      </w:tr>
      <w:tr w:rsidR="001B540A">
        <w:trPr>
          <w:trHeight w:val="132"/>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7</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r>
              <w:rPr>
                <w:rFonts w:ascii="宋体" w:hAnsi="宋体" w:cs="宋体" w:hint="eastAsia"/>
                <w:bCs/>
                <w:sz w:val="24"/>
              </w:rPr>
              <w:t>响应文件要求</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rPr>
                <w:rFonts w:ascii="宋体" w:hAnsi="宋体" w:cs="宋体"/>
                <w:sz w:val="24"/>
              </w:rPr>
            </w:pPr>
            <w:r>
              <w:rPr>
                <w:rFonts w:ascii="宋体" w:hAnsi="宋体" w:cs="宋体" w:hint="eastAsia"/>
                <w:sz w:val="24"/>
              </w:rPr>
              <w:t>1、响应文件的制作：本项目实行电子竞争性磋商。</w:t>
            </w:r>
          </w:p>
          <w:p w:rsidR="001B540A" w:rsidRDefault="00112039">
            <w:pPr>
              <w:spacing w:line="480" w:lineRule="exact"/>
              <w:rPr>
                <w:rFonts w:ascii="宋体" w:hAnsi="宋体" w:cs="宋体"/>
                <w:sz w:val="24"/>
              </w:rPr>
            </w:pPr>
            <w:r>
              <w:rPr>
                <w:rFonts w:ascii="宋体" w:hAnsi="宋体" w:cs="宋体" w:hint="eastAsia"/>
                <w:sz w:val="24"/>
              </w:rPr>
              <w:t>2、供应商应按要求提供电子响应文件及数据电子备份磋商文件（U盘），具体内容如下：</w:t>
            </w:r>
          </w:p>
          <w:p w:rsidR="001B540A" w:rsidRDefault="00112039">
            <w:pPr>
              <w:spacing w:line="480" w:lineRule="exact"/>
              <w:rPr>
                <w:rFonts w:ascii="宋体" w:hAnsi="宋体" w:cs="宋体"/>
                <w:sz w:val="24"/>
              </w:rPr>
            </w:pPr>
            <w:r>
              <w:rPr>
                <w:rFonts w:ascii="宋体" w:hAnsi="宋体" w:cs="宋体" w:hint="eastAsia"/>
                <w:sz w:val="24"/>
              </w:rPr>
              <w:t>2.1电子响应文件：按政</w:t>
            </w:r>
            <w:proofErr w:type="gramStart"/>
            <w:r>
              <w:rPr>
                <w:rFonts w:ascii="宋体" w:hAnsi="宋体" w:cs="宋体" w:hint="eastAsia"/>
                <w:sz w:val="24"/>
              </w:rPr>
              <w:t>采云</w:t>
            </w:r>
            <w:proofErr w:type="gramEnd"/>
            <w:r>
              <w:rPr>
                <w:rFonts w:ascii="宋体" w:hAnsi="宋体" w:cs="宋体" w:hint="eastAsia"/>
                <w:sz w:val="24"/>
              </w:rPr>
              <w:t>平台项目采购-电子交易操作指南及本磋商文件要求制作、加密并递交，超过上</w:t>
            </w:r>
            <w:proofErr w:type="gramStart"/>
            <w:r>
              <w:rPr>
                <w:rFonts w:ascii="宋体" w:hAnsi="宋体" w:cs="宋体" w:hint="eastAsia"/>
                <w:sz w:val="24"/>
              </w:rPr>
              <w:t>传时间</w:t>
            </w:r>
            <w:proofErr w:type="gramEnd"/>
            <w:r>
              <w:rPr>
                <w:rFonts w:ascii="宋体" w:hAnsi="宋体" w:cs="宋体" w:hint="eastAsia"/>
                <w:sz w:val="24"/>
              </w:rPr>
              <w:t>的视为</w:t>
            </w:r>
            <w:proofErr w:type="gramStart"/>
            <w:r>
              <w:rPr>
                <w:rFonts w:ascii="宋体" w:hAnsi="宋体" w:cs="宋体" w:hint="eastAsia"/>
                <w:sz w:val="24"/>
              </w:rPr>
              <w:t>放弃磋商</w:t>
            </w:r>
            <w:proofErr w:type="gramEnd"/>
            <w:r>
              <w:rPr>
                <w:rFonts w:ascii="宋体" w:hAnsi="宋体" w:cs="宋体" w:hint="eastAsia"/>
                <w:sz w:val="24"/>
              </w:rPr>
              <w:t>资格，作无效标处理；</w:t>
            </w:r>
          </w:p>
          <w:p w:rsidR="001B540A" w:rsidRDefault="00112039">
            <w:pPr>
              <w:spacing w:line="480" w:lineRule="exact"/>
              <w:rPr>
                <w:rFonts w:ascii="宋体" w:hAnsi="宋体" w:cs="宋体"/>
                <w:sz w:val="24"/>
              </w:rPr>
            </w:pPr>
            <w:r>
              <w:rPr>
                <w:rFonts w:ascii="宋体" w:hAnsi="宋体" w:cs="宋体" w:hint="eastAsia"/>
                <w:sz w:val="24"/>
              </w:rPr>
              <w:t>2.2数据电子备份响应文件（U盘）：以U</w:t>
            </w:r>
            <w:proofErr w:type="gramStart"/>
            <w:r>
              <w:rPr>
                <w:rFonts w:ascii="宋体" w:hAnsi="宋体" w:cs="宋体" w:hint="eastAsia"/>
                <w:sz w:val="24"/>
              </w:rPr>
              <w:t>盘形式</w:t>
            </w:r>
            <w:proofErr w:type="gramEnd"/>
            <w:r>
              <w:rPr>
                <w:rFonts w:ascii="宋体" w:hAnsi="宋体" w:cs="宋体" w:hint="eastAsia"/>
                <w:sz w:val="24"/>
              </w:rPr>
              <w:t>提供的数据电子备份响应文件格式及内容须与政</w:t>
            </w:r>
            <w:proofErr w:type="gramStart"/>
            <w:r>
              <w:rPr>
                <w:rFonts w:ascii="宋体" w:hAnsi="宋体" w:cs="宋体" w:hint="eastAsia"/>
                <w:sz w:val="24"/>
              </w:rPr>
              <w:t>采云</w:t>
            </w:r>
            <w:proofErr w:type="gramEnd"/>
            <w:r>
              <w:rPr>
                <w:rFonts w:ascii="宋体" w:hAnsi="宋体" w:cs="宋体" w:hint="eastAsia"/>
                <w:sz w:val="24"/>
              </w:rPr>
              <w:t>平台项目采购-电子交易操作指南中制作、加密并递交的电子响应文件格式及内容一致。数据电子备份响应文件（U盘）应提供《技术、商务、资信及其他文件》和《首次报价</w:t>
            </w:r>
            <w:r>
              <w:rPr>
                <w:rFonts w:ascii="宋体" w:hAnsi="宋体" w:cs="宋体" w:hint="eastAsia"/>
                <w:sz w:val="24"/>
              </w:rPr>
              <w:lastRenderedPageBreak/>
              <w:t>文件》制作成一个U盘，须密封、包装，不按此规定密封、包装的数据电子备份响应文件（U盘）均按未提供处理。</w:t>
            </w:r>
          </w:p>
        </w:tc>
      </w:tr>
      <w:tr w:rsidR="001B540A">
        <w:trPr>
          <w:trHeight w:val="292"/>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lastRenderedPageBreak/>
              <w:t>8</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r>
              <w:rPr>
                <w:rFonts w:ascii="宋体" w:hAnsi="宋体" w:cs="宋体" w:hint="eastAsia"/>
                <w:sz w:val="24"/>
              </w:rPr>
              <w:t>响应截止时间</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555205">
            <w:pPr>
              <w:snapToGrid w:val="0"/>
              <w:spacing w:line="480" w:lineRule="exact"/>
              <w:rPr>
                <w:rFonts w:ascii="宋体" w:hAnsi="宋体" w:cs="宋体"/>
                <w:color w:val="FF0000"/>
                <w:sz w:val="24"/>
              </w:rPr>
            </w:pPr>
            <w:r>
              <w:rPr>
                <w:rFonts w:ascii="宋体" w:hAnsi="宋体" w:cs="宋体" w:hint="eastAsia"/>
                <w:color w:val="FF0000"/>
                <w:kern w:val="0"/>
                <w:sz w:val="24"/>
              </w:rPr>
              <w:t>2026年4月27日下午14:00</w:t>
            </w:r>
            <w:r w:rsidR="00112039">
              <w:rPr>
                <w:rFonts w:ascii="宋体" w:hAnsi="宋体" w:cs="宋体" w:hint="eastAsia"/>
                <w:color w:val="FF0000"/>
                <w:kern w:val="0"/>
                <w:sz w:val="24"/>
              </w:rPr>
              <w:t>分</w:t>
            </w:r>
            <w:r w:rsidR="00112039">
              <w:rPr>
                <w:rFonts w:ascii="宋体" w:hAnsi="宋体" w:cs="宋体" w:hint="eastAsia"/>
                <w:color w:val="FF0000"/>
                <w:sz w:val="24"/>
              </w:rPr>
              <w:t>前</w:t>
            </w:r>
          </w:p>
        </w:tc>
      </w:tr>
      <w:tr w:rsidR="001B540A">
        <w:trPr>
          <w:trHeight w:val="90"/>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9</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响应文件</w:t>
            </w:r>
            <w:r>
              <w:rPr>
                <w:rFonts w:ascii="宋体" w:hAnsi="宋体" w:cs="宋体" w:hint="eastAsia"/>
                <w:bCs/>
                <w:sz w:val="24"/>
              </w:rPr>
              <w:t>提交</w:t>
            </w:r>
            <w:r>
              <w:rPr>
                <w:rFonts w:ascii="宋体" w:hAnsi="宋体" w:cs="宋体" w:hint="eastAsia"/>
                <w:sz w:val="24"/>
              </w:rPr>
              <w:t>地点</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rPr>
                <w:rFonts w:ascii="宋体" w:hAnsi="宋体" w:cs="宋体"/>
                <w:sz w:val="24"/>
              </w:rPr>
            </w:pPr>
            <w:r>
              <w:rPr>
                <w:rFonts w:ascii="宋体" w:hAnsi="宋体" w:cs="宋体" w:hint="eastAsia"/>
                <w:sz w:val="24"/>
              </w:rPr>
              <w:t>磋商地点：湖州市公共资源交易中心2号楼二楼开标室（湖州</w:t>
            </w:r>
            <w:proofErr w:type="gramStart"/>
            <w:r>
              <w:rPr>
                <w:rFonts w:ascii="宋体" w:hAnsi="宋体" w:cs="宋体" w:hint="eastAsia"/>
                <w:sz w:val="24"/>
              </w:rPr>
              <w:t>市仁皇山</w:t>
            </w:r>
            <w:proofErr w:type="gramEnd"/>
            <w:r>
              <w:rPr>
                <w:rFonts w:ascii="宋体" w:hAnsi="宋体" w:cs="宋体" w:hint="eastAsia"/>
                <w:sz w:val="24"/>
              </w:rPr>
              <w:t>片区金盖山路66号），具体详见二楼休息区电子显示屏。</w:t>
            </w:r>
          </w:p>
          <w:p w:rsidR="001B540A" w:rsidRDefault="00112039">
            <w:pPr>
              <w:spacing w:line="480" w:lineRule="exact"/>
              <w:rPr>
                <w:rFonts w:ascii="宋体" w:hAnsi="宋体" w:cs="宋体"/>
                <w:sz w:val="24"/>
              </w:rPr>
            </w:pPr>
            <w:r>
              <w:rPr>
                <w:rFonts w:ascii="宋体" w:hAnsi="宋体" w:cs="宋体" w:hint="eastAsia"/>
                <w:sz w:val="24"/>
              </w:rPr>
              <w:t>1、供应商应当在磋商截止时间前完成电子响应文件的传输递交，磋商截止时间前可以补充、修改或者撤回电子响应文件。补充或者修改电子响应文件的，应当先行撤回原文件，补充、修改后重新传输递交。磋商截止时间</w:t>
            </w:r>
            <w:proofErr w:type="gramStart"/>
            <w:r>
              <w:rPr>
                <w:rFonts w:ascii="宋体" w:hAnsi="宋体" w:cs="宋体" w:hint="eastAsia"/>
                <w:sz w:val="24"/>
              </w:rPr>
              <w:t>止</w:t>
            </w:r>
            <w:proofErr w:type="gramEnd"/>
            <w:r>
              <w:rPr>
                <w:rFonts w:ascii="宋体" w:hAnsi="宋体" w:cs="宋体" w:hint="eastAsia"/>
                <w:sz w:val="24"/>
              </w:rPr>
              <w:t>未完成传输的，视为</w:t>
            </w:r>
            <w:proofErr w:type="gramStart"/>
            <w:r>
              <w:rPr>
                <w:rFonts w:ascii="宋体" w:hAnsi="宋体" w:cs="宋体" w:hint="eastAsia"/>
                <w:sz w:val="24"/>
              </w:rPr>
              <w:t>放弃磋商</w:t>
            </w:r>
            <w:proofErr w:type="gramEnd"/>
            <w:r>
              <w:rPr>
                <w:rFonts w:ascii="宋体" w:hAnsi="宋体" w:cs="宋体" w:hint="eastAsia"/>
                <w:sz w:val="24"/>
              </w:rPr>
              <w:t>资格，作无效标处理。</w:t>
            </w:r>
          </w:p>
          <w:p w:rsidR="001B540A" w:rsidRDefault="00112039">
            <w:pPr>
              <w:spacing w:line="480" w:lineRule="exact"/>
              <w:rPr>
                <w:rFonts w:ascii="宋体" w:hAnsi="宋体" w:cs="宋体"/>
                <w:sz w:val="24"/>
              </w:rPr>
            </w:pPr>
            <w:r>
              <w:rPr>
                <w:rFonts w:ascii="宋体" w:hAnsi="宋体" w:cs="宋体" w:hint="eastAsia"/>
                <w:sz w:val="24"/>
              </w:rPr>
              <w:t>2、数据电子备份响应文件（U盘）：以U</w:t>
            </w:r>
            <w:proofErr w:type="gramStart"/>
            <w:r>
              <w:rPr>
                <w:rFonts w:ascii="宋体" w:hAnsi="宋体" w:cs="宋体" w:hint="eastAsia"/>
                <w:sz w:val="24"/>
              </w:rPr>
              <w:t>盘形式</w:t>
            </w:r>
            <w:proofErr w:type="gramEnd"/>
            <w:r>
              <w:rPr>
                <w:rFonts w:ascii="宋体" w:hAnsi="宋体" w:cs="宋体" w:hint="eastAsia"/>
                <w:sz w:val="24"/>
              </w:rPr>
              <w:t>提供的数据电子备份响应文件格式及内容须与政</w:t>
            </w:r>
            <w:proofErr w:type="gramStart"/>
            <w:r>
              <w:rPr>
                <w:rFonts w:ascii="宋体" w:hAnsi="宋体" w:cs="宋体" w:hint="eastAsia"/>
                <w:sz w:val="24"/>
              </w:rPr>
              <w:t>采云</w:t>
            </w:r>
            <w:proofErr w:type="gramEnd"/>
            <w:r>
              <w:rPr>
                <w:rFonts w:ascii="宋体" w:hAnsi="宋体" w:cs="宋体" w:hint="eastAsia"/>
                <w:sz w:val="24"/>
              </w:rPr>
              <w:t>平台项目采购-电子交易操作指南中制作、加密并递交的电子响应文件格式及内容一致。递交方式：数据电子备份响应文件（U盘）应通过邮寄快递方式送达（原则上邮寄公司统一采用EMS），邮寄地址为：华</w:t>
            </w:r>
            <w:proofErr w:type="gramStart"/>
            <w:r>
              <w:rPr>
                <w:rFonts w:ascii="宋体" w:hAnsi="宋体" w:cs="宋体" w:hint="eastAsia"/>
                <w:sz w:val="24"/>
              </w:rPr>
              <w:t>诚工程</w:t>
            </w:r>
            <w:proofErr w:type="gramEnd"/>
            <w:r>
              <w:rPr>
                <w:rFonts w:ascii="宋体" w:hAnsi="宋体" w:cs="宋体" w:hint="eastAsia"/>
                <w:sz w:val="24"/>
              </w:rPr>
              <w:t>咨询集团有限公司湖州分公司[湖州市天</w:t>
            </w:r>
            <w:proofErr w:type="gramStart"/>
            <w:r>
              <w:rPr>
                <w:rFonts w:ascii="宋体" w:hAnsi="宋体" w:cs="宋体" w:hint="eastAsia"/>
                <w:sz w:val="24"/>
              </w:rPr>
              <w:t>宁巷16号镭宝</w:t>
            </w:r>
            <w:proofErr w:type="gramEnd"/>
            <w:r>
              <w:rPr>
                <w:rFonts w:ascii="宋体" w:hAnsi="宋体" w:cs="宋体" w:hint="eastAsia"/>
                <w:sz w:val="24"/>
              </w:rPr>
              <w:t>大厦14楼1710]，联系电话：0572-</w:t>
            </w:r>
            <w:r>
              <w:rPr>
                <w:rFonts w:ascii="宋体" w:hAnsi="宋体" w:cs="宋体" w:hint="eastAsia"/>
                <w:kern w:val="0"/>
                <w:sz w:val="24"/>
              </w:rPr>
              <w:t>2170108，电子邮箱5476362@qq.com</w:t>
            </w:r>
            <w:r>
              <w:rPr>
                <w:rFonts w:ascii="宋体" w:hAnsi="宋体" w:cs="宋体" w:hint="eastAsia"/>
                <w:sz w:val="24"/>
              </w:rPr>
              <w:t>。邮寄截止时间：供应商应于响应文件截止递交前1个工作日下午17:00时前准时送达，逾期不予受理。供应商须留足响应文件邮寄时间,确保数据电子备份响应文件（U盘）于规定的时间前送达指定地点，未按时送达的，均按未提供处理。</w:t>
            </w:r>
          </w:p>
          <w:p w:rsidR="001B540A" w:rsidRDefault="00112039">
            <w:pPr>
              <w:spacing w:line="480" w:lineRule="exact"/>
              <w:rPr>
                <w:rFonts w:ascii="宋体" w:hAnsi="宋体" w:cs="宋体"/>
                <w:b/>
                <w:sz w:val="24"/>
              </w:rPr>
            </w:pPr>
            <w:r>
              <w:rPr>
                <w:rFonts w:ascii="宋体" w:hAnsi="宋体" w:cs="宋体" w:hint="eastAsia"/>
                <w:b/>
                <w:sz w:val="24"/>
              </w:rPr>
              <w:t>3、整个磋商过程中若因供应商问题造成电子响应文件无法正常解密的，均认定为未提交电子响应文件，作无效标处理。若因网络或者其他</w:t>
            </w:r>
            <w:proofErr w:type="gramStart"/>
            <w:r>
              <w:rPr>
                <w:rFonts w:ascii="宋体" w:hAnsi="宋体" w:cs="宋体" w:hint="eastAsia"/>
                <w:b/>
                <w:sz w:val="24"/>
              </w:rPr>
              <w:t>非供应</w:t>
            </w:r>
            <w:proofErr w:type="gramEnd"/>
            <w:r>
              <w:rPr>
                <w:rFonts w:ascii="宋体" w:hAnsi="宋体" w:cs="宋体" w:hint="eastAsia"/>
                <w:b/>
                <w:sz w:val="24"/>
              </w:rPr>
              <w:t>商问题造成电子响应文件无法正常解密的，启用数据电子备份响应文件（U盘），因供应商自身原因造成数据电子备份响应文件（U盘）无法打开的，作无效标处理。若正常解密成功，</w:t>
            </w:r>
            <w:proofErr w:type="gramStart"/>
            <w:r>
              <w:rPr>
                <w:rFonts w:ascii="宋体" w:hAnsi="宋体" w:cs="宋体" w:hint="eastAsia"/>
                <w:b/>
                <w:sz w:val="24"/>
              </w:rPr>
              <w:t>则数据</w:t>
            </w:r>
            <w:proofErr w:type="gramEnd"/>
            <w:r>
              <w:rPr>
                <w:rFonts w:ascii="宋体" w:hAnsi="宋体" w:cs="宋体" w:hint="eastAsia"/>
                <w:b/>
                <w:sz w:val="24"/>
              </w:rPr>
              <w:t>电子备份响应文件（U盘）不予开启。在下一顺位的响应文件启用时，前一顺位的响应文件自动失效。</w:t>
            </w:r>
          </w:p>
        </w:tc>
      </w:tr>
      <w:tr w:rsidR="001B540A">
        <w:trPr>
          <w:trHeight w:val="109"/>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10</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磋商时间</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555205">
            <w:pPr>
              <w:spacing w:line="480" w:lineRule="exact"/>
              <w:rPr>
                <w:rFonts w:ascii="宋体" w:hAnsi="宋体" w:cs="宋体"/>
                <w:sz w:val="24"/>
              </w:rPr>
            </w:pPr>
            <w:r>
              <w:rPr>
                <w:rFonts w:ascii="宋体" w:hAnsi="宋体" w:cs="宋体" w:hint="eastAsia"/>
                <w:color w:val="FF0000"/>
                <w:kern w:val="0"/>
                <w:sz w:val="24"/>
              </w:rPr>
              <w:t>2026年4月27日下午14:00</w:t>
            </w:r>
            <w:r w:rsidR="00112039">
              <w:rPr>
                <w:rFonts w:ascii="宋体" w:hAnsi="宋体" w:cs="宋体" w:hint="eastAsia"/>
                <w:color w:val="FF0000"/>
                <w:kern w:val="0"/>
                <w:sz w:val="24"/>
              </w:rPr>
              <w:t>分</w:t>
            </w:r>
            <w:r w:rsidR="00112039">
              <w:rPr>
                <w:rFonts w:ascii="宋体" w:hAnsi="宋体" w:cs="宋体" w:hint="eastAsia"/>
                <w:sz w:val="24"/>
              </w:rPr>
              <w:t>整</w:t>
            </w:r>
          </w:p>
        </w:tc>
      </w:tr>
      <w:tr w:rsidR="001B540A">
        <w:trPr>
          <w:trHeight w:val="681"/>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11</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r>
              <w:rPr>
                <w:rFonts w:ascii="宋体" w:hAnsi="宋体" w:cs="宋体" w:hint="eastAsia"/>
                <w:sz w:val="24"/>
              </w:rPr>
              <w:t>磋商地点</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rPr>
                <w:rFonts w:ascii="宋体" w:hAnsi="宋体" w:cs="宋体"/>
                <w:sz w:val="24"/>
              </w:rPr>
            </w:pPr>
            <w:r>
              <w:rPr>
                <w:rFonts w:ascii="宋体" w:hAnsi="宋体" w:cs="宋体" w:hint="eastAsia"/>
                <w:sz w:val="24"/>
              </w:rPr>
              <w:t>湖州市公共资源交易中心2号楼二楼开标室（湖州</w:t>
            </w:r>
            <w:proofErr w:type="gramStart"/>
            <w:r>
              <w:rPr>
                <w:rFonts w:ascii="宋体" w:hAnsi="宋体" w:cs="宋体" w:hint="eastAsia"/>
                <w:sz w:val="24"/>
              </w:rPr>
              <w:t>市仁皇山</w:t>
            </w:r>
            <w:proofErr w:type="gramEnd"/>
            <w:r>
              <w:rPr>
                <w:rFonts w:ascii="宋体" w:hAnsi="宋体" w:cs="宋体" w:hint="eastAsia"/>
                <w:sz w:val="24"/>
              </w:rPr>
              <w:t>片区金盖</w:t>
            </w:r>
            <w:r>
              <w:rPr>
                <w:rFonts w:ascii="宋体" w:hAnsi="宋体" w:cs="宋体" w:hint="eastAsia"/>
                <w:sz w:val="24"/>
              </w:rPr>
              <w:lastRenderedPageBreak/>
              <w:t>山路66号2号楼，届时详见二楼休息区电子显示屏），未按时上传电子响应文件的将拒绝接收，作无效标处理。</w:t>
            </w:r>
          </w:p>
        </w:tc>
      </w:tr>
      <w:tr w:rsidR="001B540A">
        <w:trPr>
          <w:trHeight w:val="162"/>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lastRenderedPageBreak/>
              <w:t>12</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r>
              <w:rPr>
                <w:rFonts w:ascii="宋体" w:hAnsi="宋体" w:cs="宋体" w:hint="eastAsia"/>
                <w:sz w:val="24"/>
              </w:rPr>
              <w:t>磋商</w:t>
            </w:r>
            <w:r>
              <w:rPr>
                <w:rFonts w:ascii="宋体" w:hAnsi="宋体" w:cs="宋体" w:hint="eastAsia"/>
                <w:bCs/>
                <w:sz w:val="24"/>
              </w:rPr>
              <w:t>有效期</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rPr>
                <w:rFonts w:ascii="宋体" w:hAnsi="宋体" w:cs="宋体"/>
                <w:sz w:val="24"/>
              </w:rPr>
            </w:pPr>
            <w:r>
              <w:rPr>
                <w:rFonts w:ascii="宋体" w:hAnsi="宋体" w:cs="宋体" w:hint="eastAsia"/>
                <w:sz w:val="24"/>
              </w:rPr>
              <w:t>60天（日历天）</w:t>
            </w:r>
          </w:p>
        </w:tc>
      </w:tr>
      <w:tr w:rsidR="001B540A">
        <w:trPr>
          <w:trHeight w:val="152"/>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sz w:val="24"/>
              </w:rPr>
            </w:pPr>
            <w:r>
              <w:rPr>
                <w:rFonts w:ascii="宋体" w:hAnsi="宋体" w:cs="宋体" w:hint="eastAsia"/>
                <w:sz w:val="24"/>
              </w:rPr>
              <w:t>13</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r>
              <w:rPr>
                <w:rFonts w:ascii="宋体" w:hAnsi="宋体" w:cs="宋体" w:hint="eastAsia"/>
                <w:bCs/>
                <w:sz w:val="24"/>
              </w:rPr>
              <w:t>磋商办法及评分标准</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rPr>
                <w:rFonts w:ascii="宋体" w:hAnsi="宋体" w:cs="宋体"/>
                <w:bCs/>
                <w:sz w:val="24"/>
              </w:rPr>
            </w:pPr>
            <w:r>
              <w:rPr>
                <w:rFonts w:ascii="宋体" w:hAnsi="宋体" w:cs="宋体" w:hint="eastAsia"/>
                <w:bCs/>
                <w:sz w:val="24"/>
              </w:rPr>
              <w:t>详见磋商文件第六章</w:t>
            </w:r>
          </w:p>
        </w:tc>
      </w:tr>
      <w:tr w:rsidR="001B540A">
        <w:trPr>
          <w:trHeight w:val="174"/>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r>
              <w:rPr>
                <w:rFonts w:ascii="宋体" w:hAnsi="宋体" w:cs="宋体" w:hint="eastAsia"/>
                <w:bCs/>
                <w:sz w:val="24"/>
              </w:rPr>
              <w:t>14</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r>
              <w:rPr>
                <w:rFonts w:ascii="宋体" w:hAnsi="宋体" w:cs="宋体" w:hint="eastAsia"/>
                <w:bCs/>
                <w:sz w:val="24"/>
              </w:rPr>
              <w:t>采购人</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rPr>
                <w:rFonts w:ascii="宋体" w:hAnsi="宋体" w:cs="宋体"/>
                <w:bCs/>
                <w:sz w:val="24"/>
              </w:rPr>
            </w:pPr>
            <w:r>
              <w:rPr>
                <w:rFonts w:ascii="宋体" w:hAnsi="宋体" w:cs="宋体" w:hint="eastAsia"/>
                <w:bCs/>
                <w:sz w:val="24"/>
              </w:rPr>
              <w:t>详见磋商公告</w:t>
            </w:r>
          </w:p>
        </w:tc>
      </w:tr>
      <w:tr w:rsidR="001B540A">
        <w:trPr>
          <w:trHeight w:val="293"/>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r>
              <w:rPr>
                <w:rFonts w:ascii="宋体" w:hAnsi="宋体" w:cs="宋体" w:hint="eastAsia"/>
                <w:bCs/>
                <w:sz w:val="24"/>
              </w:rPr>
              <w:t>16</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bookmarkStart w:id="78" w:name="OLE_LINK161"/>
            <w:r>
              <w:rPr>
                <w:rFonts w:ascii="宋体" w:hAnsi="宋体" w:cs="宋体" w:hint="eastAsia"/>
                <w:bCs/>
                <w:sz w:val="24"/>
              </w:rPr>
              <w:t>履约保证金</w:t>
            </w:r>
            <w:bookmarkEnd w:id="78"/>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rPr>
                <w:rFonts w:ascii="宋体" w:hAnsi="宋体" w:cs="宋体"/>
                <w:bCs/>
                <w:sz w:val="24"/>
              </w:rPr>
            </w:pPr>
            <w:r>
              <w:rPr>
                <w:rFonts w:ascii="宋体" w:hAnsi="宋体" w:cs="宋体" w:hint="eastAsia"/>
                <w:bCs/>
                <w:sz w:val="24"/>
              </w:rPr>
              <w:t>本项目不收取</w:t>
            </w:r>
          </w:p>
        </w:tc>
      </w:tr>
      <w:tr w:rsidR="001B540A">
        <w:trPr>
          <w:trHeight w:val="293"/>
          <w:jc w:val="center"/>
        </w:trPr>
        <w:tc>
          <w:tcPr>
            <w:tcW w:w="70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r>
              <w:rPr>
                <w:rFonts w:ascii="宋体" w:hAnsi="宋体" w:cs="宋体" w:hint="eastAsia"/>
                <w:bCs/>
                <w:sz w:val="24"/>
              </w:rPr>
              <w:t>17</w:t>
            </w:r>
          </w:p>
        </w:tc>
        <w:tc>
          <w:tcPr>
            <w:tcW w:w="1736"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jc w:val="center"/>
              <w:rPr>
                <w:rFonts w:ascii="宋体" w:hAnsi="宋体" w:cs="宋体"/>
                <w:bCs/>
                <w:sz w:val="24"/>
              </w:rPr>
            </w:pPr>
            <w:r>
              <w:rPr>
                <w:rFonts w:ascii="宋体" w:hAnsi="宋体" w:cs="宋体" w:hint="eastAsia"/>
                <w:bCs/>
                <w:sz w:val="24"/>
              </w:rPr>
              <w:t>其他</w:t>
            </w:r>
          </w:p>
        </w:tc>
        <w:tc>
          <w:tcPr>
            <w:tcW w:w="7512"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80" w:lineRule="exact"/>
              <w:rPr>
                <w:rFonts w:ascii="宋体" w:hAnsi="宋体" w:cs="宋体"/>
                <w:bCs/>
                <w:sz w:val="24"/>
              </w:rPr>
            </w:pPr>
            <w:r>
              <w:rPr>
                <w:rFonts w:ascii="宋体" w:hAnsi="宋体" w:cs="宋体" w:hint="eastAsia"/>
                <w:bCs/>
                <w:sz w:val="24"/>
              </w:rPr>
              <w:t>在确定成交供应商后，签订合同前，成交供应商须提供两份完整的纸质磋商响应文件（</w:t>
            </w:r>
            <w:r>
              <w:rPr>
                <w:rFonts w:ascii="宋体" w:hAnsi="宋体" w:cs="宋体" w:hint="eastAsia"/>
                <w:b/>
                <w:sz w:val="24"/>
              </w:rPr>
              <w:t>其中报价文件必须为含有最终报价及最终报价明细表的完整文件</w:t>
            </w:r>
            <w:r>
              <w:rPr>
                <w:rFonts w:ascii="宋体" w:hAnsi="宋体" w:cs="宋体" w:hint="eastAsia"/>
                <w:bCs/>
                <w:sz w:val="24"/>
              </w:rPr>
              <w:t>）给采购人及代理机构，纸质响应文件须与电子响应文件格式及内容一致。</w:t>
            </w:r>
          </w:p>
        </w:tc>
      </w:tr>
    </w:tbl>
    <w:p w:rsidR="001B540A" w:rsidRDefault="00112039">
      <w:pPr>
        <w:pStyle w:val="2"/>
        <w:spacing w:before="0" w:after="0" w:line="480" w:lineRule="exact"/>
        <w:jc w:val="center"/>
        <w:rPr>
          <w:rFonts w:ascii="宋体" w:eastAsia="宋体" w:hAnsi="宋体" w:cs="宋体"/>
          <w:sz w:val="28"/>
          <w:szCs w:val="28"/>
        </w:rPr>
      </w:pPr>
      <w:bookmarkStart w:id="79" w:name="_Toc113441587"/>
      <w:bookmarkStart w:id="80" w:name="_Toc452995896"/>
      <w:r>
        <w:rPr>
          <w:rFonts w:ascii="宋体" w:eastAsia="宋体" w:hAnsi="宋体" w:cs="宋体" w:hint="eastAsia"/>
          <w:sz w:val="28"/>
          <w:szCs w:val="28"/>
        </w:rPr>
        <w:t>一、</w:t>
      </w:r>
      <w:bookmarkEnd w:id="79"/>
      <w:r>
        <w:rPr>
          <w:rFonts w:ascii="宋体" w:eastAsia="宋体" w:hAnsi="宋体" w:cs="宋体" w:hint="eastAsia"/>
          <w:sz w:val="28"/>
          <w:szCs w:val="28"/>
        </w:rPr>
        <w:t>总  则</w:t>
      </w:r>
      <w:bookmarkEnd w:id="80"/>
    </w:p>
    <w:p w:rsidR="001B540A" w:rsidRDefault="00112039">
      <w:pPr>
        <w:spacing w:line="480" w:lineRule="exact"/>
        <w:rPr>
          <w:rFonts w:ascii="宋体" w:hAnsi="宋体" w:cs="宋体"/>
          <w:sz w:val="24"/>
        </w:rPr>
      </w:pPr>
      <w:r>
        <w:rPr>
          <w:rFonts w:ascii="宋体" w:hAnsi="宋体" w:cs="宋体" w:hint="eastAsia"/>
          <w:sz w:val="24"/>
        </w:rPr>
        <w:t>1．概况</w:t>
      </w:r>
    </w:p>
    <w:p w:rsidR="001B540A" w:rsidRDefault="00112039">
      <w:pPr>
        <w:tabs>
          <w:tab w:val="left" w:pos="900"/>
        </w:tabs>
        <w:spacing w:line="480" w:lineRule="exact"/>
        <w:ind w:firstLineChars="200" w:firstLine="480"/>
        <w:rPr>
          <w:rFonts w:ascii="宋体" w:hAnsi="宋体" w:cs="宋体"/>
          <w:sz w:val="24"/>
        </w:rPr>
      </w:pPr>
      <w:r>
        <w:rPr>
          <w:rFonts w:ascii="宋体" w:hAnsi="宋体" w:cs="宋体" w:hint="eastAsia"/>
          <w:sz w:val="24"/>
        </w:rPr>
        <w:t>1.1</w:t>
      </w:r>
      <w:bookmarkStart w:id="81" w:name="auto_fouce_12"/>
      <w:r>
        <w:rPr>
          <w:rFonts w:ascii="宋体" w:hAnsi="宋体" w:cs="宋体" w:hint="eastAsia"/>
          <w:sz w:val="24"/>
        </w:rPr>
        <w:t>项目名称：</w:t>
      </w:r>
      <w:r>
        <w:rPr>
          <w:rFonts w:ascii="宋体" w:hAnsi="宋体" w:cs="宋体" w:hint="eastAsia"/>
          <w:kern w:val="0"/>
          <w:sz w:val="24"/>
        </w:rPr>
        <w:t>湖州市南浔区图书馆2026图书采买配送加工综合服务项目</w:t>
      </w:r>
      <w:r>
        <w:rPr>
          <w:rFonts w:ascii="宋体" w:hAnsi="宋体" w:cs="宋体" w:hint="eastAsia"/>
          <w:sz w:val="24"/>
        </w:rPr>
        <w:t>；</w:t>
      </w:r>
      <w:bookmarkEnd w:id="81"/>
    </w:p>
    <w:p w:rsidR="001B540A" w:rsidRDefault="00112039">
      <w:pPr>
        <w:spacing w:line="480" w:lineRule="exact"/>
        <w:ind w:firstLineChars="200" w:firstLine="480"/>
        <w:rPr>
          <w:rFonts w:ascii="宋体" w:hAnsi="宋体" w:cs="宋体"/>
          <w:sz w:val="24"/>
        </w:rPr>
      </w:pPr>
      <w:r>
        <w:rPr>
          <w:rFonts w:ascii="宋体" w:hAnsi="宋体" w:cs="宋体" w:hint="eastAsia"/>
          <w:sz w:val="24"/>
        </w:rPr>
        <w:t>1.2采购人：</w:t>
      </w:r>
      <w:r>
        <w:rPr>
          <w:rFonts w:ascii="宋体" w:hAnsi="宋体" w:cs="宋体" w:hint="eastAsia"/>
          <w:kern w:val="0"/>
          <w:sz w:val="24"/>
        </w:rPr>
        <w:t>湖州市南浔区图书馆</w:t>
      </w:r>
      <w:r>
        <w:rPr>
          <w:rFonts w:ascii="宋体" w:hAnsi="宋体" w:cs="宋体" w:hint="eastAsia"/>
          <w:sz w:val="24"/>
        </w:rPr>
        <w:t>；</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1.3监管部门: 湖州市南浔区财政局；</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1.4项目资金来源：已得到政府有关部门的批准，其资金来源已落实；</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1.5采购方式:竞争性磋商；</w:t>
      </w:r>
    </w:p>
    <w:p w:rsidR="001B540A" w:rsidRDefault="00112039">
      <w:pPr>
        <w:spacing w:line="480" w:lineRule="exact"/>
        <w:ind w:firstLineChars="200" w:firstLine="480"/>
        <w:rPr>
          <w:rFonts w:ascii="宋体" w:hAnsi="宋体" w:cs="宋体"/>
          <w:b/>
          <w:bCs/>
          <w:sz w:val="24"/>
        </w:rPr>
      </w:pPr>
      <w:r>
        <w:rPr>
          <w:rFonts w:ascii="宋体" w:hAnsi="宋体" w:cs="宋体" w:hint="eastAsia"/>
          <w:sz w:val="24"/>
        </w:rPr>
        <w:t>1.6采购项目服务地点：具体根据采购人指定；</w:t>
      </w:r>
    </w:p>
    <w:p w:rsidR="001B540A" w:rsidRDefault="00112039">
      <w:pPr>
        <w:spacing w:line="480" w:lineRule="exact"/>
        <w:ind w:firstLineChars="200" w:firstLine="480"/>
        <w:rPr>
          <w:rFonts w:ascii="宋体" w:hAnsi="宋体" w:cs="宋体"/>
          <w:sz w:val="24"/>
        </w:rPr>
      </w:pPr>
      <w:r>
        <w:rPr>
          <w:rFonts w:ascii="宋体" w:hAnsi="宋体" w:cs="宋体" w:hint="eastAsia"/>
          <w:bCs/>
          <w:sz w:val="24"/>
        </w:rPr>
        <w:t>1.7</w:t>
      </w:r>
      <w:r>
        <w:rPr>
          <w:rFonts w:ascii="宋体" w:hAnsi="宋体" w:cs="宋体" w:hint="eastAsia"/>
          <w:sz w:val="24"/>
        </w:rPr>
        <w:t>采购代理机构：华</w:t>
      </w:r>
      <w:proofErr w:type="gramStart"/>
      <w:r>
        <w:rPr>
          <w:rFonts w:ascii="宋体" w:hAnsi="宋体" w:cs="宋体" w:hint="eastAsia"/>
          <w:sz w:val="24"/>
        </w:rPr>
        <w:t>诚工程</w:t>
      </w:r>
      <w:proofErr w:type="gramEnd"/>
      <w:r>
        <w:rPr>
          <w:rFonts w:ascii="宋体" w:hAnsi="宋体" w:cs="宋体" w:hint="eastAsia"/>
          <w:sz w:val="24"/>
        </w:rPr>
        <w:t>咨询集团有限公司；</w:t>
      </w:r>
    </w:p>
    <w:p w:rsidR="001B540A" w:rsidRDefault="00112039">
      <w:pPr>
        <w:tabs>
          <w:tab w:val="left" w:pos="900"/>
        </w:tabs>
        <w:spacing w:line="480" w:lineRule="exact"/>
        <w:ind w:firstLineChars="200" w:firstLine="480"/>
        <w:rPr>
          <w:rFonts w:ascii="宋体" w:hAnsi="宋体" w:cs="宋体"/>
          <w:sz w:val="24"/>
        </w:rPr>
      </w:pPr>
      <w:r>
        <w:rPr>
          <w:rFonts w:ascii="宋体" w:hAnsi="宋体" w:cs="宋体" w:hint="eastAsia"/>
          <w:sz w:val="24"/>
        </w:rPr>
        <w:t>1.8本磋商文件适用于</w:t>
      </w:r>
      <w:r>
        <w:rPr>
          <w:rFonts w:ascii="宋体" w:hAnsi="宋体" w:cs="宋体" w:hint="eastAsia"/>
          <w:bCs/>
          <w:sz w:val="24"/>
        </w:rPr>
        <w:t>本</w:t>
      </w:r>
      <w:r>
        <w:rPr>
          <w:rFonts w:ascii="宋体" w:hAnsi="宋体" w:cs="宋体" w:hint="eastAsia"/>
          <w:sz w:val="24"/>
        </w:rPr>
        <w:t>项目的磋商、成交、验收、合同履约、付款等（如法律、法规或省级以上规范性文件另有规定的，从其规定）。</w:t>
      </w:r>
    </w:p>
    <w:p w:rsidR="001B540A" w:rsidRDefault="00112039">
      <w:pPr>
        <w:spacing w:line="480" w:lineRule="exact"/>
        <w:rPr>
          <w:rFonts w:ascii="宋体" w:hAnsi="宋体" w:cs="宋体"/>
          <w:sz w:val="24"/>
        </w:rPr>
      </w:pPr>
      <w:r>
        <w:rPr>
          <w:rFonts w:ascii="宋体" w:hAnsi="宋体" w:cs="宋体" w:hint="eastAsia"/>
          <w:sz w:val="24"/>
        </w:rPr>
        <w:t>2．供应商的资格条件</w:t>
      </w:r>
    </w:p>
    <w:p w:rsidR="001B540A" w:rsidRDefault="00112039">
      <w:pPr>
        <w:spacing w:line="480" w:lineRule="exact"/>
        <w:ind w:firstLineChars="200" w:firstLine="480"/>
        <w:rPr>
          <w:rFonts w:ascii="宋体" w:hAnsi="宋体" w:cs="宋体"/>
          <w:bCs/>
          <w:sz w:val="24"/>
        </w:rPr>
      </w:pPr>
      <w:r>
        <w:rPr>
          <w:rFonts w:ascii="宋体" w:hAnsi="宋体" w:cs="宋体" w:hint="eastAsia"/>
          <w:bCs/>
          <w:sz w:val="24"/>
        </w:rPr>
        <w:t>2.1符合《中华人民共和国政府采购法》第二十二条规定和</w:t>
      </w:r>
      <w:proofErr w:type="gramStart"/>
      <w:r>
        <w:rPr>
          <w:rFonts w:ascii="宋体" w:hAnsi="宋体" w:cs="宋体" w:hint="eastAsia"/>
          <w:bCs/>
          <w:sz w:val="24"/>
        </w:rPr>
        <w:t>浙财采监</w:t>
      </w:r>
      <w:proofErr w:type="gramEnd"/>
      <w:r>
        <w:rPr>
          <w:rFonts w:ascii="宋体" w:hAnsi="宋体" w:cs="宋体" w:hint="eastAsia"/>
          <w:bCs/>
          <w:sz w:val="24"/>
        </w:rPr>
        <w:t>【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rsidR="001B540A" w:rsidRDefault="00112039">
      <w:pPr>
        <w:spacing w:line="480" w:lineRule="exact"/>
        <w:ind w:firstLineChars="200" w:firstLine="480"/>
        <w:rPr>
          <w:rFonts w:ascii="宋体" w:hAnsi="宋体" w:cs="宋体"/>
          <w:bCs/>
          <w:sz w:val="24"/>
        </w:rPr>
      </w:pPr>
      <w:r>
        <w:rPr>
          <w:rFonts w:ascii="宋体" w:hAnsi="宋体" w:cs="宋体" w:hint="eastAsia"/>
          <w:bCs/>
          <w:sz w:val="24"/>
        </w:rPr>
        <w:t>2.2</w:t>
      </w:r>
      <w:r>
        <w:rPr>
          <w:rFonts w:ascii="宋体" w:hAnsi="宋体" w:cs="宋体" w:hint="eastAsia"/>
          <w:color w:val="000000"/>
          <w:kern w:val="0"/>
          <w:sz w:val="24"/>
        </w:rPr>
        <w:t>具有国家新闻出版部门颁发的《出版物经营许可证》并且年检合格</w:t>
      </w:r>
      <w:r>
        <w:rPr>
          <w:rFonts w:ascii="宋体" w:hAnsi="宋体" w:cs="宋体" w:hint="eastAsia"/>
          <w:bCs/>
          <w:sz w:val="24"/>
        </w:rPr>
        <w:t>。</w:t>
      </w:r>
    </w:p>
    <w:p w:rsidR="001B540A" w:rsidRDefault="00112039">
      <w:pPr>
        <w:spacing w:line="480" w:lineRule="exact"/>
        <w:ind w:firstLineChars="200" w:firstLine="480"/>
        <w:rPr>
          <w:rFonts w:ascii="宋体" w:hAnsi="宋体" w:cs="宋体"/>
          <w:bCs/>
          <w:sz w:val="24"/>
        </w:rPr>
      </w:pPr>
      <w:r>
        <w:rPr>
          <w:rFonts w:ascii="宋体" w:hAnsi="宋体" w:cs="宋体" w:hint="eastAsia"/>
          <w:bCs/>
          <w:sz w:val="24"/>
        </w:rPr>
        <w:lastRenderedPageBreak/>
        <w:t>2.3本项目不接受联合体磋商。</w:t>
      </w:r>
    </w:p>
    <w:p w:rsidR="001B540A" w:rsidRDefault="00112039">
      <w:pPr>
        <w:spacing w:line="480" w:lineRule="exact"/>
        <w:rPr>
          <w:rFonts w:ascii="宋体" w:hAnsi="宋体" w:cs="宋体"/>
          <w:bCs/>
          <w:sz w:val="24"/>
        </w:rPr>
      </w:pPr>
      <w:r>
        <w:rPr>
          <w:rFonts w:ascii="宋体" w:hAnsi="宋体" w:cs="宋体" w:hint="eastAsia"/>
          <w:bCs/>
          <w:sz w:val="24"/>
        </w:rPr>
        <w:t>3．磋商费用</w:t>
      </w:r>
    </w:p>
    <w:p w:rsidR="001B540A" w:rsidRDefault="00112039">
      <w:pPr>
        <w:spacing w:line="480" w:lineRule="exact"/>
        <w:ind w:firstLineChars="200" w:firstLine="480"/>
        <w:rPr>
          <w:rFonts w:ascii="宋体" w:hAnsi="宋体" w:cs="宋体"/>
          <w:sz w:val="24"/>
        </w:rPr>
      </w:pPr>
      <w:r>
        <w:rPr>
          <w:rFonts w:ascii="宋体" w:hAnsi="宋体" w:cs="宋体" w:hint="eastAsia"/>
          <w:bCs/>
          <w:sz w:val="24"/>
        </w:rPr>
        <w:t>3.1无论磋商采购结果如何，供应商均应自行承担所有与参加本次磋商采购有关的全部费用。</w:t>
      </w:r>
      <w:r>
        <w:rPr>
          <w:rFonts w:ascii="宋体" w:hAnsi="宋体" w:cs="宋体" w:hint="eastAsia"/>
          <w:sz w:val="24"/>
        </w:rPr>
        <w:t>不论磋商结果如何，采购代理机构对上述费用不负任何责任；</w:t>
      </w:r>
    </w:p>
    <w:p w:rsidR="001B540A" w:rsidRDefault="00112039">
      <w:pPr>
        <w:spacing w:line="480" w:lineRule="exact"/>
        <w:ind w:firstLineChars="200" w:firstLine="480"/>
        <w:rPr>
          <w:rFonts w:ascii="宋体" w:hAnsi="宋体" w:cs="宋体"/>
          <w:b/>
          <w:spacing w:val="-6"/>
          <w:sz w:val="44"/>
          <w:szCs w:val="44"/>
        </w:rPr>
      </w:pPr>
      <w:r>
        <w:rPr>
          <w:rFonts w:ascii="宋体" w:hAnsi="宋体" w:cs="宋体" w:hint="eastAsia"/>
          <w:bCs/>
          <w:sz w:val="24"/>
        </w:rPr>
        <w:t>3.2</w:t>
      </w:r>
      <w:bookmarkStart w:id="82" w:name="OLE_LINK67"/>
      <w:bookmarkStart w:id="83" w:name="auto_fouce_13"/>
      <w:bookmarkStart w:id="84" w:name="OLE_LINK68"/>
      <w:r>
        <w:rPr>
          <w:rFonts w:ascii="宋体" w:hAnsi="宋体" w:cs="宋体" w:hint="eastAsia"/>
          <w:kern w:val="0"/>
          <w:sz w:val="24"/>
        </w:rPr>
        <w:t>本项目采购代理服务费按</w:t>
      </w:r>
      <w:bookmarkStart w:id="85" w:name="OLE_LINK46"/>
      <w:bookmarkStart w:id="86" w:name="OLE_LINK45"/>
      <w:r>
        <w:rPr>
          <w:rFonts w:ascii="宋体" w:hAnsi="宋体" w:cs="宋体" w:hint="eastAsia"/>
          <w:kern w:val="0"/>
          <w:sz w:val="24"/>
        </w:rPr>
        <w:t>标段</w:t>
      </w:r>
      <w:proofErr w:type="gramStart"/>
      <w:r>
        <w:rPr>
          <w:rFonts w:ascii="宋体" w:hAnsi="宋体" w:cs="宋体" w:hint="eastAsia"/>
          <w:kern w:val="0"/>
          <w:sz w:val="24"/>
        </w:rPr>
        <w:t>一</w:t>
      </w:r>
      <w:proofErr w:type="gramEnd"/>
      <w:r>
        <w:rPr>
          <w:rFonts w:ascii="宋体" w:hAnsi="宋体" w:cs="宋体" w:hint="eastAsia"/>
          <w:kern w:val="0"/>
          <w:sz w:val="24"/>
        </w:rPr>
        <w:t>：壹万零贰佰伍拾元整计取；标段二：陆仟捌佰元整计取</w:t>
      </w:r>
      <w:bookmarkEnd w:id="85"/>
      <w:bookmarkEnd w:id="86"/>
      <w:r>
        <w:rPr>
          <w:rFonts w:ascii="宋体" w:hAnsi="宋体" w:cs="宋体" w:hint="eastAsia"/>
          <w:kern w:val="0"/>
          <w:sz w:val="24"/>
        </w:rPr>
        <w:t>，在确定成交供应商后，领取成交通知书前，由各标段成交供应商全额支付。</w:t>
      </w:r>
      <w:bookmarkEnd w:id="82"/>
      <w:bookmarkEnd w:id="83"/>
      <w:bookmarkEnd w:id="84"/>
    </w:p>
    <w:p w:rsidR="001B540A" w:rsidRDefault="00112039">
      <w:pPr>
        <w:pStyle w:val="2"/>
        <w:spacing w:before="0" w:after="0" w:line="480" w:lineRule="exact"/>
        <w:jc w:val="center"/>
        <w:rPr>
          <w:rFonts w:ascii="宋体" w:eastAsia="宋体" w:hAnsi="宋体" w:cs="宋体"/>
          <w:kern w:val="44"/>
          <w:sz w:val="28"/>
          <w:szCs w:val="28"/>
        </w:rPr>
      </w:pPr>
      <w:bookmarkStart w:id="87" w:name="_Toc452995897"/>
      <w:r>
        <w:rPr>
          <w:rFonts w:ascii="宋体" w:eastAsia="宋体" w:hAnsi="宋体" w:cs="宋体" w:hint="eastAsia"/>
          <w:kern w:val="44"/>
          <w:sz w:val="28"/>
          <w:szCs w:val="28"/>
        </w:rPr>
        <w:t>二、磋商文件的说明</w:t>
      </w:r>
      <w:bookmarkEnd w:id="87"/>
    </w:p>
    <w:p w:rsidR="001B540A" w:rsidRDefault="00112039">
      <w:pPr>
        <w:spacing w:line="480" w:lineRule="exact"/>
        <w:rPr>
          <w:rFonts w:ascii="宋体" w:hAnsi="宋体" w:cs="宋体"/>
          <w:kern w:val="44"/>
          <w:sz w:val="24"/>
        </w:rPr>
      </w:pPr>
      <w:bookmarkStart w:id="88" w:name="_Toc113441589"/>
      <w:r>
        <w:rPr>
          <w:rFonts w:ascii="宋体" w:hAnsi="宋体" w:cs="宋体" w:hint="eastAsia"/>
          <w:kern w:val="44"/>
          <w:sz w:val="24"/>
        </w:rPr>
        <w:t>4．磋商文件</w:t>
      </w:r>
      <w:bookmarkEnd w:id="88"/>
      <w:r>
        <w:rPr>
          <w:rFonts w:ascii="宋体" w:hAnsi="宋体" w:cs="宋体" w:hint="eastAsia"/>
          <w:kern w:val="44"/>
          <w:sz w:val="24"/>
        </w:rPr>
        <w:t>的组成</w:t>
      </w:r>
    </w:p>
    <w:p w:rsidR="001B540A" w:rsidRDefault="00112039">
      <w:pPr>
        <w:spacing w:line="480" w:lineRule="exact"/>
        <w:ind w:firstLineChars="200" w:firstLine="480"/>
        <w:rPr>
          <w:rFonts w:ascii="宋体" w:hAnsi="宋体" w:cs="宋体"/>
          <w:bCs/>
          <w:sz w:val="24"/>
        </w:rPr>
      </w:pPr>
      <w:r>
        <w:rPr>
          <w:rFonts w:ascii="宋体" w:hAnsi="宋体" w:cs="宋体" w:hint="eastAsia"/>
          <w:sz w:val="24"/>
        </w:rPr>
        <w:t>4.1</w:t>
      </w:r>
      <w:r>
        <w:rPr>
          <w:rFonts w:ascii="宋体" w:hAnsi="宋体" w:cs="宋体" w:hint="eastAsia"/>
          <w:bCs/>
          <w:sz w:val="24"/>
        </w:rPr>
        <w:t>磋商文件为本次采购人发出的竞争性磋商文件；响应文件为参加磋商的供应商提交的磋商响应文件。</w:t>
      </w:r>
    </w:p>
    <w:p w:rsidR="001B540A" w:rsidRDefault="00112039">
      <w:pPr>
        <w:spacing w:line="480" w:lineRule="exact"/>
        <w:ind w:firstLineChars="200" w:firstLine="480"/>
        <w:rPr>
          <w:rFonts w:ascii="宋体" w:hAnsi="宋体" w:cs="宋体"/>
          <w:bCs/>
          <w:sz w:val="24"/>
        </w:rPr>
      </w:pPr>
      <w:r>
        <w:rPr>
          <w:rFonts w:ascii="宋体" w:hAnsi="宋体" w:cs="宋体" w:hint="eastAsia"/>
          <w:bCs/>
          <w:sz w:val="24"/>
        </w:rPr>
        <w:t>4.2磋商文件包括以下内容：</w:t>
      </w:r>
    </w:p>
    <w:p w:rsidR="001B540A" w:rsidRDefault="00112039">
      <w:pPr>
        <w:spacing w:line="480" w:lineRule="exact"/>
        <w:ind w:firstLineChars="200" w:firstLine="480"/>
        <w:rPr>
          <w:rFonts w:ascii="宋体" w:hAnsi="宋体" w:cs="宋体"/>
          <w:sz w:val="24"/>
        </w:rPr>
      </w:pPr>
      <w:r>
        <w:rPr>
          <w:rFonts w:ascii="宋体" w:hAnsi="宋体" w:cs="宋体" w:hint="eastAsia"/>
          <w:sz w:val="24"/>
        </w:rPr>
        <w:t>4.2.1第一章  竞争性磋商公告</w:t>
      </w:r>
    </w:p>
    <w:p w:rsidR="001B540A" w:rsidRDefault="00112039">
      <w:pPr>
        <w:spacing w:line="480" w:lineRule="exact"/>
        <w:ind w:firstLineChars="200" w:firstLine="480"/>
        <w:rPr>
          <w:rFonts w:ascii="宋体" w:hAnsi="宋体" w:cs="宋体"/>
          <w:sz w:val="24"/>
        </w:rPr>
      </w:pPr>
      <w:r>
        <w:rPr>
          <w:rFonts w:ascii="宋体" w:hAnsi="宋体" w:cs="宋体" w:hint="eastAsia"/>
          <w:sz w:val="24"/>
        </w:rPr>
        <w:t>4.2.2第二章  磋商项目采购需求</w:t>
      </w:r>
    </w:p>
    <w:p w:rsidR="001B540A" w:rsidRDefault="00112039">
      <w:pPr>
        <w:spacing w:line="480" w:lineRule="exact"/>
        <w:ind w:firstLineChars="200" w:firstLine="480"/>
        <w:rPr>
          <w:rFonts w:ascii="宋体" w:hAnsi="宋体" w:cs="宋体"/>
          <w:sz w:val="24"/>
        </w:rPr>
      </w:pPr>
      <w:r>
        <w:rPr>
          <w:rFonts w:ascii="宋体" w:hAnsi="宋体" w:cs="宋体" w:hint="eastAsia"/>
          <w:sz w:val="24"/>
        </w:rPr>
        <w:t>4.2.3第三章  供应商须知</w:t>
      </w:r>
    </w:p>
    <w:p w:rsidR="001B540A" w:rsidRDefault="00112039">
      <w:pPr>
        <w:spacing w:line="480" w:lineRule="exact"/>
        <w:ind w:firstLineChars="200" w:firstLine="480"/>
        <w:rPr>
          <w:rFonts w:ascii="宋体" w:hAnsi="宋体" w:cs="宋体"/>
          <w:sz w:val="24"/>
        </w:rPr>
      </w:pPr>
      <w:r>
        <w:rPr>
          <w:rFonts w:ascii="宋体" w:hAnsi="宋体" w:cs="宋体" w:hint="eastAsia"/>
          <w:sz w:val="24"/>
        </w:rPr>
        <w:t>4.2.4第四章  合同主要条款</w:t>
      </w:r>
    </w:p>
    <w:p w:rsidR="001B540A" w:rsidRDefault="00112039">
      <w:pPr>
        <w:spacing w:line="480" w:lineRule="exact"/>
        <w:ind w:firstLineChars="200" w:firstLine="480"/>
        <w:rPr>
          <w:rFonts w:ascii="宋体" w:hAnsi="宋体" w:cs="宋体"/>
          <w:sz w:val="24"/>
        </w:rPr>
      </w:pPr>
      <w:r>
        <w:rPr>
          <w:rFonts w:ascii="宋体" w:hAnsi="宋体" w:cs="宋体" w:hint="eastAsia"/>
          <w:sz w:val="24"/>
        </w:rPr>
        <w:t>4.2.5第五章  响应文件格式</w:t>
      </w:r>
    </w:p>
    <w:p w:rsidR="001B540A" w:rsidRDefault="00112039">
      <w:pPr>
        <w:spacing w:line="480" w:lineRule="exact"/>
        <w:ind w:firstLineChars="200" w:firstLine="480"/>
        <w:rPr>
          <w:rFonts w:ascii="宋体" w:hAnsi="宋体" w:cs="宋体"/>
          <w:sz w:val="24"/>
        </w:rPr>
      </w:pPr>
      <w:r>
        <w:rPr>
          <w:rFonts w:ascii="宋体" w:hAnsi="宋体" w:cs="宋体" w:hint="eastAsia"/>
          <w:sz w:val="24"/>
        </w:rPr>
        <w:t>4.2.6第六章  磋商办法及评分标准</w:t>
      </w:r>
    </w:p>
    <w:p w:rsidR="001B540A" w:rsidRDefault="00112039">
      <w:pPr>
        <w:spacing w:line="480" w:lineRule="exact"/>
        <w:ind w:firstLineChars="200" w:firstLine="480"/>
        <w:rPr>
          <w:rFonts w:ascii="宋体" w:hAnsi="宋体" w:cs="宋体"/>
          <w:sz w:val="24"/>
        </w:rPr>
      </w:pPr>
      <w:r>
        <w:rPr>
          <w:rFonts w:ascii="宋体" w:hAnsi="宋体" w:cs="宋体" w:hint="eastAsia"/>
          <w:sz w:val="24"/>
        </w:rPr>
        <w:t>4.3 采购代理机构在磋商截止时间前，以书面形式发出的对磋商文件的澄清或修改内容，均为磋商文件的组成部分，对采购人和</w:t>
      </w:r>
      <w:proofErr w:type="gramStart"/>
      <w:r>
        <w:rPr>
          <w:rFonts w:ascii="宋体" w:hAnsi="宋体" w:cs="宋体" w:hint="eastAsia"/>
          <w:sz w:val="24"/>
        </w:rPr>
        <w:t>供应商起约束</w:t>
      </w:r>
      <w:proofErr w:type="gramEnd"/>
      <w:r>
        <w:rPr>
          <w:rFonts w:ascii="宋体" w:hAnsi="宋体" w:cs="宋体" w:hint="eastAsia"/>
          <w:sz w:val="24"/>
        </w:rPr>
        <w:t>作用；</w:t>
      </w:r>
    </w:p>
    <w:p w:rsidR="001B540A" w:rsidRDefault="00112039">
      <w:pPr>
        <w:spacing w:line="480" w:lineRule="exact"/>
        <w:ind w:firstLineChars="200" w:firstLine="480"/>
        <w:rPr>
          <w:rFonts w:ascii="宋体" w:hAnsi="宋体" w:cs="宋体"/>
          <w:bCs/>
          <w:sz w:val="24"/>
        </w:rPr>
      </w:pPr>
      <w:r>
        <w:rPr>
          <w:rFonts w:ascii="宋体" w:hAnsi="宋体" w:cs="宋体" w:hint="eastAsia"/>
          <w:sz w:val="24"/>
        </w:rPr>
        <w:t>4.4供应商</w:t>
      </w:r>
      <w:proofErr w:type="gramStart"/>
      <w:r>
        <w:rPr>
          <w:rFonts w:ascii="宋体" w:hAnsi="宋体" w:cs="宋体" w:hint="eastAsia"/>
          <w:sz w:val="24"/>
        </w:rPr>
        <w:t>获取磋商</w:t>
      </w:r>
      <w:proofErr w:type="gramEnd"/>
      <w:r>
        <w:rPr>
          <w:rFonts w:ascii="宋体" w:hAnsi="宋体" w:cs="宋体" w:hint="eastAsia"/>
          <w:sz w:val="24"/>
        </w:rPr>
        <w:t>文件后，供应商应认真审阅竞争性磋商文件中所有的事项、格式、条款和规范要求（包括补充内容）等所有内容，若供应商的响应文件没有按磋商文件要求提交全部资料，或响应文件没有对磋商文件做出实质性响应，其风险由供应商自行承担，并根据有关条款规定，该响应文件有可能被拒绝。</w:t>
      </w:r>
    </w:p>
    <w:p w:rsidR="001B540A" w:rsidRDefault="00112039">
      <w:pPr>
        <w:spacing w:line="480" w:lineRule="exact"/>
        <w:rPr>
          <w:rFonts w:ascii="宋体" w:hAnsi="宋体" w:cs="宋体"/>
          <w:sz w:val="24"/>
        </w:rPr>
      </w:pPr>
      <w:r>
        <w:rPr>
          <w:rFonts w:ascii="宋体" w:hAnsi="宋体" w:cs="宋体" w:hint="eastAsia"/>
          <w:bCs/>
          <w:sz w:val="24"/>
        </w:rPr>
        <w:t>5.</w:t>
      </w:r>
      <w:r>
        <w:rPr>
          <w:rFonts w:ascii="宋体" w:hAnsi="宋体" w:cs="宋体" w:hint="eastAsia"/>
          <w:sz w:val="24"/>
        </w:rPr>
        <w:t>磋商文件的答疑</w:t>
      </w:r>
    </w:p>
    <w:p w:rsidR="001B540A" w:rsidRDefault="00112039">
      <w:pPr>
        <w:spacing w:line="480" w:lineRule="exact"/>
        <w:ind w:firstLineChars="200" w:firstLine="480"/>
        <w:rPr>
          <w:rFonts w:ascii="宋体" w:hAnsi="宋体" w:cs="宋体"/>
          <w:sz w:val="24"/>
        </w:rPr>
      </w:pPr>
      <w:r>
        <w:rPr>
          <w:rFonts w:ascii="宋体" w:hAnsi="宋体" w:cs="宋体" w:hint="eastAsia"/>
          <w:sz w:val="24"/>
        </w:rPr>
        <w:t>5.1供应商如认为磋商文件表述不清晰、存在歧视性或者其他违法内容的，</w:t>
      </w:r>
      <w:r>
        <w:rPr>
          <w:rFonts w:ascii="宋体" w:hAnsi="宋体" w:cs="宋体" w:hint="eastAsia"/>
          <w:kern w:val="0"/>
          <w:sz w:val="24"/>
        </w:rPr>
        <w:t>应当在采购响应截止时间前3个工作日前</w:t>
      </w:r>
      <w:r>
        <w:rPr>
          <w:rFonts w:ascii="宋体" w:hAnsi="宋体" w:cs="宋体" w:hint="eastAsia"/>
          <w:sz w:val="24"/>
        </w:rPr>
        <w:t>以书面（含传真等数据电文）</w:t>
      </w:r>
      <w:r>
        <w:rPr>
          <w:rFonts w:ascii="宋体" w:hAnsi="宋体" w:cs="宋体" w:hint="eastAsia"/>
          <w:kern w:val="0"/>
          <w:sz w:val="24"/>
        </w:rPr>
        <w:t>形式向采购人和采购代理机构</w:t>
      </w:r>
      <w:r>
        <w:rPr>
          <w:rFonts w:ascii="宋体" w:hAnsi="宋体" w:cs="宋体" w:hint="eastAsia"/>
          <w:sz w:val="24"/>
        </w:rPr>
        <w:t>一次性提出，采购人将在规定的时间内统一进行澄清和修改，并书面（含传真）通知所有认购磋商文件的供应商。供应商未按规定要求提出的，则视同</w:t>
      </w:r>
      <w:proofErr w:type="gramStart"/>
      <w:r>
        <w:rPr>
          <w:rFonts w:ascii="宋体" w:hAnsi="宋体" w:cs="宋体" w:hint="eastAsia"/>
          <w:sz w:val="24"/>
        </w:rPr>
        <w:t>认可磋商</w:t>
      </w:r>
      <w:proofErr w:type="gramEnd"/>
      <w:r>
        <w:rPr>
          <w:rFonts w:ascii="宋体" w:hAnsi="宋体" w:cs="宋体" w:hint="eastAsia"/>
          <w:sz w:val="24"/>
        </w:rPr>
        <w:t>文件，但法律法规及规范性文件有明确规定的除外；</w:t>
      </w:r>
    </w:p>
    <w:p w:rsidR="001B540A" w:rsidRDefault="00112039">
      <w:pPr>
        <w:spacing w:line="480" w:lineRule="exact"/>
        <w:ind w:firstLineChars="200" w:firstLine="480"/>
        <w:rPr>
          <w:rFonts w:ascii="宋体" w:hAnsi="宋体" w:cs="宋体"/>
          <w:sz w:val="24"/>
        </w:rPr>
      </w:pPr>
      <w:r>
        <w:rPr>
          <w:rFonts w:ascii="宋体" w:hAnsi="宋体" w:cs="宋体" w:hint="eastAsia"/>
          <w:sz w:val="24"/>
        </w:rPr>
        <w:lastRenderedPageBreak/>
        <w:t>5.2答疑内容是磋商文件的组成部分，并将在网上发布补充（答疑、澄清）文件，潜在供应商应自行关注网站公告，采购人不再一一通知，供应商因自身贻误行为</w:t>
      </w:r>
      <w:proofErr w:type="gramStart"/>
      <w:r>
        <w:rPr>
          <w:rFonts w:ascii="宋体" w:hAnsi="宋体" w:cs="宋体" w:hint="eastAsia"/>
          <w:sz w:val="24"/>
        </w:rPr>
        <w:t>导致磋商</w:t>
      </w:r>
      <w:proofErr w:type="gramEnd"/>
      <w:r>
        <w:rPr>
          <w:rFonts w:ascii="宋体" w:hAnsi="宋体" w:cs="宋体" w:hint="eastAsia"/>
          <w:sz w:val="24"/>
        </w:rPr>
        <w:t>失效的，责任自负。</w:t>
      </w:r>
    </w:p>
    <w:p w:rsidR="001B540A" w:rsidRDefault="00112039">
      <w:pPr>
        <w:spacing w:line="480" w:lineRule="exact"/>
        <w:rPr>
          <w:rFonts w:ascii="宋体" w:hAnsi="宋体" w:cs="宋体"/>
          <w:sz w:val="24"/>
        </w:rPr>
      </w:pPr>
      <w:r>
        <w:rPr>
          <w:rFonts w:ascii="宋体" w:hAnsi="宋体" w:cs="宋体" w:hint="eastAsia"/>
          <w:sz w:val="24"/>
        </w:rPr>
        <w:t>6.磋商文件的澄清、修改</w:t>
      </w:r>
    </w:p>
    <w:p w:rsidR="001B540A" w:rsidRDefault="00112039">
      <w:pPr>
        <w:spacing w:line="480" w:lineRule="exact"/>
        <w:ind w:firstLineChars="200" w:firstLine="480"/>
        <w:rPr>
          <w:rFonts w:ascii="宋体" w:hAnsi="宋体" w:cs="宋体"/>
          <w:bCs/>
          <w:sz w:val="24"/>
        </w:rPr>
      </w:pPr>
      <w:r>
        <w:rPr>
          <w:rFonts w:ascii="宋体" w:hAnsi="宋体" w:cs="宋体" w:hint="eastAsia"/>
          <w:sz w:val="24"/>
        </w:rPr>
        <w:t>6.1</w:t>
      </w:r>
      <w:r>
        <w:rPr>
          <w:rFonts w:ascii="宋体" w:hAnsi="宋体" w:cs="宋体" w:hint="eastAsia"/>
          <w:bCs/>
          <w:sz w:val="24"/>
        </w:rPr>
        <w:t>在磋商截止时间前，采购人及采购代理机构无论出于自己的考虑，还是出于对供应商提问的澄清，均可对磋商文件用补充文件的方式进行修改</w:t>
      </w:r>
      <w:r>
        <w:rPr>
          <w:rFonts w:ascii="宋体" w:hAnsi="宋体" w:cs="宋体" w:hint="eastAsia"/>
          <w:sz w:val="24"/>
        </w:rPr>
        <w:t>；</w:t>
      </w:r>
    </w:p>
    <w:p w:rsidR="001B540A" w:rsidRDefault="00112039">
      <w:pPr>
        <w:spacing w:line="480" w:lineRule="exact"/>
        <w:ind w:firstLineChars="200" w:firstLine="480"/>
        <w:rPr>
          <w:rFonts w:ascii="宋体" w:hAnsi="宋体" w:cs="宋体"/>
          <w:sz w:val="24"/>
        </w:rPr>
      </w:pPr>
      <w:r>
        <w:rPr>
          <w:rFonts w:ascii="宋体" w:hAnsi="宋体" w:cs="宋体" w:hint="eastAsia"/>
          <w:sz w:val="24"/>
        </w:rPr>
        <w:t>6.2</w:t>
      </w:r>
      <w:r>
        <w:rPr>
          <w:rFonts w:ascii="宋体" w:hAnsi="宋体" w:cs="宋体" w:hint="eastAsia"/>
          <w:bCs/>
          <w:sz w:val="24"/>
        </w:rPr>
        <w:t>对磋商文件的修改，将以书面、或传真的形式通知已购买同一磋商文件的每一供应商。补充文件将作为磋商文件的组成部分，对所有供应商有约束力。供应商在收到该补充文件后，应以书面方式予以确认</w:t>
      </w:r>
      <w:r>
        <w:rPr>
          <w:rFonts w:ascii="宋体" w:hAnsi="宋体" w:cs="宋体" w:hint="eastAsia"/>
          <w:sz w:val="24"/>
        </w:rPr>
        <w:t>。</w:t>
      </w:r>
    </w:p>
    <w:p w:rsidR="001B540A" w:rsidRDefault="00112039">
      <w:pPr>
        <w:spacing w:line="480" w:lineRule="exact"/>
        <w:rPr>
          <w:rFonts w:ascii="宋体" w:hAnsi="宋体" w:cs="宋体"/>
          <w:sz w:val="24"/>
        </w:rPr>
      </w:pPr>
      <w:r>
        <w:rPr>
          <w:rFonts w:ascii="宋体" w:hAnsi="宋体" w:cs="宋体" w:hint="eastAsia"/>
          <w:sz w:val="24"/>
        </w:rPr>
        <w:t>7.供应商应当按照磋商文件的要求编制响应文件。响应文件</w:t>
      </w:r>
      <w:proofErr w:type="gramStart"/>
      <w:r>
        <w:rPr>
          <w:rFonts w:ascii="宋体" w:hAnsi="宋体" w:cs="宋体" w:hint="eastAsia"/>
          <w:sz w:val="24"/>
        </w:rPr>
        <w:t>应对磋商</w:t>
      </w:r>
      <w:proofErr w:type="gramEnd"/>
      <w:r>
        <w:rPr>
          <w:rFonts w:ascii="宋体" w:hAnsi="宋体" w:cs="宋体" w:hint="eastAsia"/>
          <w:sz w:val="24"/>
        </w:rPr>
        <w:t>文件提出的要求和条件</w:t>
      </w:r>
      <w:proofErr w:type="gramStart"/>
      <w:r>
        <w:rPr>
          <w:rFonts w:ascii="宋体" w:hAnsi="宋体" w:cs="宋体" w:hint="eastAsia"/>
          <w:sz w:val="24"/>
        </w:rPr>
        <w:t>作出</w:t>
      </w:r>
      <w:proofErr w:type="gramEnd"/>
      <w:r>
        <w:rPr>
          <w:rFonts w:ascii="宋体" w:hAnsi="宋体" w:cs="宋体" w:hint="eastAsia"/>
          <w:sz w:val="24"/>
        </w:rPr>
        <w:t>实质性响应（如对服务期限、售后服务、合同主要条款及其它要求等内容</w:t>
      </w:r>
      <w:proofErr w:type="gramStart"/>
      <w:r>
        <w:rPr>
          <w:rFonts w:ascii="宋体" w:hAnsi="宋体" w:cs="宋体" w:hint="eastAsia"/>
          <w:sz w:val="24"/>
        </w:rPr>
        <w:t>作出</w:t>
      </w:r>
      <w:proofErr w:type="gramEnd"/>
      <w:r>
        <w:rPr>
          <w:rFonts w:ascii="宋体" w:hAnsi="宋体" w:cs="宋体" w:hint="eastAsia"/>
          <w:sz w:val="24"/>
        </w:rPr>
        <w:t>满足或者</w:t>
      </w:r>
      <w:proofErr w:type="gramStart"/>
      <w:r>
        <w:rPr>
          <w:rFonts w:ascii="宋体" w:hAnsi="宋体" w:cs="宋体" w:hint="eastAsia"/>
          <w:sz w:val="24"/>
        </w:rPr>
        <w:t>优于磋商</w:t>
      </w:r>
      <w:proofErr w:type="gramEnd"/>
      <w:r>
        <w:rPr>
          <w:rFonts w:ascii="宋体" w:hAnsi="宋体" w:cs="宋体" w:hint="eastAsia"/>
          <w:sz w:val="24"/>
        </w:rPr>
        <w:t>文件要求和条件的承诺）。</w:t>
      </w:r>
    </w:p>
    <w:p w:rsidR="001B540A" w:rsidRDefault="00112039">
      <w:pPr>
        <w:spacing w:line="480" w:lineRule="exact"/>
        <w:rPr>
          <w:rFonts w:ascii="宋体" w:hAnsi="宋体" w:cs="宋体"/>
          <w:sz w:val="24"/>
        </w:rPr>
      </w:pPr>
      <w:r>
        <w:rPr>
          <w:rFonts w:ascii="宋体" w:hAnsi="宋体" w:cs="宋体" w:hint="eastAsia"/>
          <w:sz w:val="24"/>
        </w:rPr>
        <w:t>8.响应文件的签署：</w:t>
      </w:r>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（一）响应文件的形式与效力：</w:t>
      </w:r>
    </w:p>
    <w:p w:rsidR="001B540A" w:rsidRDefault="00112039">
      <w:pPr>
        <w:tabs>
          <w:tab w:val="left" w:pos="3870"/>
          <w:tab w:val="left" w:pos="4085"/>
        </w:tabs>
        <w:snapToGrid w:val="0"/>
        <w:spacing w:line="480" w:lineRule="exact"/>
        <w:ind w:firstLineChars="200" w:firstLine="480"/>
        <w:jc w:val="left"/>
        <w:rPr>
          <w:rFonts w:ascii="宋体" w:hAnsi="宋体" w:cs="宋体"/>
          <w:sz w:val="24"/>
        </w:rPr>
      </w:pPr>
      <w:r>
        <w:rPr>
          <w:rFonts w:ascii="宋体" w:hAnsi="宋体" w:cs="宋体" w:hint="eastAsia"/>
          <w:sz w:val="24"/>
        </w:rPr>
        <w:t>1.响应文件分为电子响应文件及数据电子备份响应文件（U盘），具体内容如下：</w:t>
      </w:r>
    </w:p>
    <w:p w:rsidR="001B540A" w:rsidRDefault="00112039">
      <w:pPr>
        <w:tabs>
          <w:tab w:val="left" w:pos="3870"/>
          <w:tab w:val="left" w:pos="4085"/>
        </w:tabs>
        <w:snapToGrid w:val="0"/>
        <w:spacing w:line="480" w:lineRule="exact"/>
        <w:ind w:firstLineChars="200" w:firstLine="480"/>
        <w:jc w:val="left"/>
        <w:rPr>
          <w:rFonts w:ascii="宋体" w:hAnsi="宋体" w:cs="宋体"/>
          <w:sz w:val="24"/>
        </w:rPr>
      </w:pPr>
      <w:r>
        <w:rPr>
          <w:rFonts w:ascii="宋体" w:hAnsi="宋体" w:cs="宋体" w:hint="eastAsia"/>
          <w:sz w:val="24"/>
        </w:rPr>
        <w:t>1.1电子响应文件：按政</w:t>
      </w:r>
      <w:proofErr w:type="gramStart"/>
      <w:r>
        <w:rPr>
          <w:rFonts w:ascii="宋体" w:hAnsi="宋体" w:cs="宋体" w:hint="eastAsia"/>
          <w:sz w:val="24"/>
        </w:rPr>
        <w:t>采云</w:t>
      </w:r>
      <w:proofErr w:type="gramEnd"/>
      <w:r>
        <w:rPr>
          <w:rFonts w:ascii="宋体" w:hAnsi="宋体" w:cs="宋体" w:hint="eastAsia"/>
          <w:sz w:val="24"/>
        </w:rPr>
        <w:t>平台项目采购-电子交易操作指南及本磋商文件要求制作、加密并递交，供应商电子交易操作指南详见网址：https://help.zcygov.cn/web/site_2/2018/12-28/2573.html）。</w:t>
      </w:r>
    </w:p>
    <w:p w:rsidR="001B540A" w:rsidRDefault="00112039">
      <w:pPr>
        <w:tabs>
          <w:tab w:val="left" w:pos="3870"/>
          <w:tab w:val="left" w:pos="4085"/>
        </w:tabs>
        <w:snapToGrid w:val="0"/>
        <w:spacing w:line="480" w:lineRule="exact"/>
        <w:ind w:firstLineChars="200" w:firstLine="480"/>
        <w:jc w:val="left"/>
        <w:rPr>
          <w:rFonts w:ascii="宋体" w:hAnsi="宋体" w:cs="宋体"/>
          <w:sz w:val="24"/>
        </w:rPr>
      </w:pPr>
      <w:r>
        <w:rPr>
          <w:rFonts w:ascii="宋体" w:hAnsi="宋体" w:cs="宋体" w:hint="eastAsia"/>
          <w:sz w:val="24"/>
        </w:rPr>
        <w:t>1.2数据电子备份响应文件（U盘）：以U</w:t>
      </w:r>
      <w:proofErr w:type="gramStart"/>
      <w:r>
        <w:rPr>
          <w:rFonts w:ascii="宋体" w:hAnsi="宋体" w:cs="宋体" w:hint="eastAsia"/>
          <w:sz w:val="24"/>
        </w:rPr>
        <w:t>盘形式</w:t>
      </w:r>
      <w:proofErr w:type="gramEnd"/>
      <w:r>
        <w:rPr>
          <w:rFonts w:ascii="宋体" w:hAnsi="宋体" w:cs="宋体" w:hint="eastAsia"/>
          <w:sz w:val="24"/>
        </w:rPr>
        <w:t>提供的数据电子备份响应文件格式及内容须与政</w:t>
      </w:r>
      <w:proofErr w:type="gramStart"/>
      <w:r>
        <w:rPr>
          <w:rFonts w:ascii="宋体" w:hAnsi="宋体" w:cs="宋体" w:hint="eastAsia"/>
          <w:sz w:val="24"/>
        </w:rPr>
        <w:t>采云</w:t>
      </w:r>
      <w:proofErr w:type="gramEnd"/>
      <w:r>
        <w:rPr>
          <w:rFonts w:ascii="宋体" w:hAnsi="宋体" w:cs="宋体" w:hint="eastAsia"/>
          <w:sz w:val="24"/>
        </w:rPr>
        <w:t>平台项目采购-电子交易操作指南中制作、加密并递交的电子响应文件格式及内容一致。数据电子备份响应文件（U盘）应包含《技术、商务、资信及其他文件》和《首次报价文件》制作成一个U盘，须密封、包装，不按此规定密封、包装的数据电子备份响应文件（U盘）均按未提供处理。</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2.响应文件的效力：</w:t>
      </w:r>
    </w:p>
    <w:p w:rsidR="001B540A" w:rsidRDefault="00112039">
      <w:pPr>
        <w:tabs>
          <w:tab w:val="left" w:pos="3870"/>
          <w:tab w:val="left" w:pos="4085"/>
        </w:tabs>
        <w:snapToGrid w:val="0"/>
        <w:spacing w:line="480" w:lineRule="exact"/>
        <w:ind w:firstLineChars="200" w:firstLine="482"/>
        <w:jc w:val="left"/>
        <w:rPr>
          <w:rFonts w:ascii="宋体" w:hAnsi="宋体" w:cs="宋体"/>
          <w:b/>
          <w:sz w:val="24"/>
        </w:rPr>
      </w:pPr>
      <w:r>
        <w:rPr>
          <w:rFonts w:ascii="宋体" w:hAnsi="宋体" w:cs="宋体" w:hint="eastAsia"/>
          <w:b/>
          <w:sz w:val="24"/>
        </w:rPr>
        <w:t>响应文件的启用：按先后顺位分别为电子响应文件、数据电子备份响应文件（U盘）。整个磋商过程中若因供应商问题造成电子响应文件无法正常解密的，均认定为未提交电子响应文件，作无效标处理。若因网络或者其他</w:t>
      </w:r>
      <w:proofErr w:type="gramStart"/>
      <w:r>
        <w:rPr>
          <w:rFonts w:ascii="宋体" w:hAnsi="宋体" w:cs="宋体" w:hint="eastAsia"/>
          <w:b/>
          <w:sz w:val="24"/>
        </w:rPr>
        <w:t>非供应</w:t>
      </w:r>
      <w:proofErr w:type="gramEnd"/>
      <w:r>
        <w:rPr>
          <w:rFonts w:ascii="宋体" w:hAnsi="宋体" w:cs="宋体" w:hint="eastAsia"/>
          <w:b/>
          <w:sz w:val="24"/>
        </w:rPr>
        <w:t>商问题造成电子响应文件无法正常解密的，启用数据电子备份响应文件（U盘），因供应商自身原因造成数据电子备份响应文件（U盘）无法打开的，作无效标处理。若正常解密成功，</w:t>
      </w:r>
      <w:proofErr w:type="gramStart"/>
      <w:r>
        <w:rPr>
          <w:rFonts w:ascii="宋体" w:hAnsi="宋体" w:cs="宋体" w:hint="eastAsia"/>
          <w:b/>
          <w:sz w:val="24"/>
        </w:rPr>
        <w:t>则数据</w:t>
      </w:r>
      <w:proofErr w:type="gramEnd"/>
      <w:r>
        <w:rPr>
          <w:rFonts w:ascii="宋体" w:hAnsi="宋体" w:cs="宋体" w:hint="eastAsia"/>
          <w:b/>
          <w:sz w:val="24"/>
        </w:rPr>
        <w:t>电子备份响应文件</w:t>
      </w:r>
      <w:r>
        <w:rPr>
          <w:rFonts w:ascii="宋体" w:hAnsi="宋体" w:cs="宋体" w:hint="eastAsia"/>
          <w:b/>
          <w:sz w:val="24"/>
        </w:rPr>
        <w:lastRenderedPageBreak/>
        <w:t>（U盘）不予开启。在下一顺位的响应文件启用时，前一顺位的响应文件自动失效。</w:t>
      </w:r>
    </w:p>
    <w:p w:rsidR="001B540A" w:rsidRDefault="00112039">
      <w:pPr>
        <w:tabs>
          <w:tab w:val="left" w:pos="3870"/>
          <w:tab w:val="left" w:pos="4085"/>
        </w:tabs>
        <w:snapToGrid w:val="0"/>
        <w:spacing w:line="480" w:lineRule="exact"/>
        <w:ind w:firstLineChars="200" w:firstLine="482"/>
        <w:jc w:val="left"/>
        <w:rPr>
          <w:rFonts w:ascii="宋体" w:hAnsi="宋体" w:cs="宋体"/>
          <w:b/>
          <w:sz w:val="24"/>
        </w:rPr>
      </w:pPr>
      <w:r>
        <w:rPr>
          <w:rFonts w:ascii="宋体" w:hAnsi="宋体" w:cs="宋体" w:hint="eastAsia"/>
          <w:b/>
          <w:sz w:val="24"/>
        </w:rPr>
        <w:t>（二）响应文件的组成（如无格式、格式自拟）</w:t>
      </w:r>
    </w:p>
    <w:p w:rsidR="001B540A" w:rsidRDefault="00112039">
      <w:pPr>
        <w:tabs>
          <w:tab w:val="left" w:pos="3870"/>
          <w:tab w:val="left" w:pos="4085"/>
        </w:tabs>
        <w:snapToGrid w:val="0"/>
        <w:spacing w:line="480" w:lineRule="exact"/>
        <w:ind w:firstLineChars="200" w:firstLine="480"/>
        <w:jc w:val="left"/>
        <w:rPr>
          <w:rFonts w:ascii="宋体" w:hAnsi="宋体" w:cs="宋体"/>
          <w:b/>
          <w:sz w:val="24"/>
        </w:rPr>
      </w:pPr>
      <w:r>
        <w:rPr>
          <w:rFonts w:ascii="宋体" w:hAnsi="宋体" w:cs="宋体" w:hint="eastAsia"/>
          <w:sz w:val="24"/>
        </w:rPr>
        <w:t>响应文件（包括电子响应文件及数据电子备份响应文件（U盘））由《技术、商务、资信及其他文件》和《首次报价文件》两部分组成，其中电子磋商文件中所须加盖公章部分均采用CA签章。</w:t>
      </w:r>
    </w:p>
    <w:p w:rsidR="001B540A" w:rsidRDefault="00112039">
      <w:pPr>
        <w:tabs>
          <w:tab w:val="left" w:pos="3870"/>
          <w:tab w:val="left" w:pos="4085"/>
        </w:tabs>
        <w:snapToGrid w:val="0"/>
        <w:spacing w:line="480" w:lineRule="exact"/>
        <w:ind w:firstLineChars="200" w:firstLine="482"/>
        <w:jc w:val="left"/>
        <w:rPr>
          <w:rFonts w:ascii="宋体" w:hAnsi="宋体" w:cs="宋体"/>
          <w:b/>
          <w:sz w:val="24"/>
        </w:rPr>
      </w:pPr>
      <w:r>
        <w:rPr>
          <w:rFonts w:ascii="宋体" w:hAnsi="宋体" w:cs="宋体" w:hint="eastAsia"/>
          <w:b/>
          <w:sz w:val="24"/>
        </w:rPr>
        <w:t>1.供应商自评分索引表</w:t>
      </w:r>
    </w:p>
    <w:p w:rsidR="001B540A" w:rsidRDefault="00112039">
      <w:pPr>
        <w:tabs>
          <w:tab w:val="left" w:pos="3870"/>
          <w:tab w:val="left" w:pos="4085"/>
        </w:tabs>
        <w:snapToGrid w:val="0"/>
        <w:spacing w:line="480" w:lineRule="exact"/>
        <w:ind w:firstLineChars="200" w:firstLine="482"/>
        <w:jc w:val="left"/>
        <w:rPr>
          <w:rFonts w:ascii="宋体" w:hAnsi="宋体" w:cs="宋体"/>
          <w:b/>
          <w:sz w:val="24"/>
        </w:rPr>
      </w:pPr>
      <w:r>
        <w:rPr>
          <w:rFonts w:ascii="宋体" w:hAnsi="宋体" w:cs="宋体" w:hint="eastAsia"/>
          <w:b/>
          <w:sz w:val="24"/>
        </w:rPr>
        <w:t>2.技术文件：</w:t>
      </w:r>
    </w:p>
    <w:p w:rsidR="001B540A" w:rsidRDefault="00112039">
      <w:pPr>
        <w:tabs>
          <w:tab w:val="left" w:pos="3870"/>
          <w:tab w:val="left" w:pos="4085"/>
        </w:tabs>
        <w:snapToGrid w:val="0"/>
        <w:spacing w:line="480" w:lineRule="exact"/>
        <w:ind w:firstLineChars="200" w:firstLine="480"/>
        <w:jc w:val="left"/>
        <w:rPr>
          <w:rFonts w:ascii="宋体" w:hAnsi="宋体" w:cs="宋体"/>
          <w:sz w:val="24"/>
        </w:rPr>
      </w:pPr>
      <w:r>
        <w:rPr>
          <w:rFonts w:ascii="宋体" w:hAnsi="宋体" w:cs="宋体" w:hint="eastAsia"/>
          <w:sz w:val="24"/>
        </w:rPr>
        <w:t>2.1</w:t>
      </w:r>
      <w:r>
        <w:rPr>
          <w:rFonts w:ascii="宋体" w:hAnsi="宋体" w:cs="宋体" w:hint="eastAsia"/>
          <w:bCs/>
          <w:sz w:val="24"/>
        </w:rPr>
        <w:t>新书目录服务</w:t>
      </w:r>
      <w:r>
        <w:rPr>
          <w:rFonts w:ascii="宋体" w:hAnsi="宋体" w:cs="宋体" w:hint="eastAsia"/>
          <w:sz w:val="24"/>
        </w:rPr>
        <w:t>；</w:t>
      </w:r>
    </w:p>
    <w:p w:rsidR="001B540A" w:rsidRDefault="00112039">
      <w:pPr>
        <w:tabs>
          <w:tab w:val="left" w:pos="1080"/>
        </w:tabs>
        <w:spacing w:line="480" w:lineRule="exact"/>
        <w:ind w:firstLineChars="196" w:firstLine="470"/>
        <w:rPr>
          <w:rFonts w:ascii="宋体" w:hAnsi="宋体" w:cs="宋体"/>
          <w:bCs/>
          <w:sz w:val="24"/>
        </w:rPr>
      </w:pPr>
      <w:r>
        <w:rPr>
          <w:rFonts w:ascii="宋体" w:hAnsi="宋体" w:hint="eastAsia"/>
          <w:sz w:val="24"/>
        </w:rPr>
        <w:t>2.2</w:t>
      </w:r>
      <w:r>
        <w:rPr>
          <w:rFonts w:ascii="宋体" w:hAnsi="宋体" w:cs="宋体" w:hint="eastAsia"/>
          <w:bCs/>
          <w:sz w:val="24"/>
        </w:rPr>
        <w:t>补缺及退换服务；</w:t>
      </w:r>
    </w:p>
    <w:p w:rsidR="001B540A" w:rsidRDefault="00112039">
      <w:pPr>
        <w:tabs>
          <w:tab w:val="left" w:pos="1080"/>
        </w:tabs>
        <w:spacing w:line="480" w:lineRule="exact"/>
        <w:ind w:firstLineChars="196" w:firstLine="470"/>
        <w:rPr>
          <w:rFonts w:ascii="宋体" w:hAnsi="宋体" w:cs="宋体"/>
          <w:bCs/>
          <w:sz w:val="24"/>
        </w:rPr>
      </w:pPr>
      <w:r>
        <w:rPr>
          <w:rFonts w:ascii="宋体" w:hAnsi="宋体" w:cs="宋体" w:hint="eastAsia"/>
          <w:bCs/>
          <w:sz w:val="24"/>
        </w:rPr>
        <w:t>2.3书目数据提供完备性；</w:t>
      </w:r>
    </w:p>
    <w:p w:rsidR="001B540A" w:rsidRDefault="00112039">
      <w:pPr>
        <w:tabs>
          <w:tab w:val="left" w:pos="1080"/>
        </w:tabs>
        <w:spacing w:line="480" w:lineRule="exact"/>
        <w:ind w:firstLineChars="196" w:firstLine="470"/>
        <w:rPr>
          <w:rFonts w:ascii="宋体" w:hAnsi="宋体" w:cs="宋体"/>
          <w:bCs/>
          <w:sz w:val="24"/>
        </w:rPr>
      </w:pPr>
      <w:r>
        <w:rPr>
          <w:rFonts w:ascii="宋体" w:hAnsi="宋体" w:cs="宋体" w:hint="eastAsia"/>
          <w:bCs/>
          <w:sz w:val="24"/>
        </w:rPr>
        <w:t>2.4供应商的供货响应情况；</w:t>
      </w:r>
    </w:p>
    <w:p w:rsidR="001B540A" w:rsidRDefault="00112039">
      <w:pPr>
        <w:tabs>
          <w:tab w:val="left" w:pos="1080"/>
        </w:tabs>
        <w:spacing w:line="480" w:lineRule="exact"/>
        <w:ind w:firstLineChars="196" w:firstLine="470"/>
        <w:rPr>
          <w:rFonts w:ascii="宋体" w:hAnsi="宋体" w:cs="宋体"/>
          <w:bCs/>
          <w:sz w:val="24"/>
        </w:rPr>
      </w:pPr>
      <w:r>
        <w:rPr>
          <w:rFonts w:ascii="宋体" w:hAnsi="宋体" w:cs="宋体" w:hint="eastAsia"/>
          <w:bCs/>
          <w:sz w:val="24"/>
        </w:rPr>
        <w:t>2.5专业化图书电子商务网站建设；</w:t>
      </w:r>
    </w:p>
    <w:p w:rsidR="001B540A" w:rsidRDefault="00112039">
      <w:pPr>
        <w:tabs>
          <w:tab w:val="left" w:pos="1080"/>
        </w:tabs>
        <w:spacing w:line="480" w:lineRule="exact"/>
        <w:ind w:firstLineChars="196" w:firstLine="470"/>
        <w:rPr>
          <w:rFonts w:ascii="宋体" w:hAnsi="宋体"/>
          <w:sz w:val="24"/>
        </w:rPr>
      </w:pPr>
      <w:r>
        <w:rPr>
          <w:rFonts w:ascii="宋体" w:hAnsi="宋体" w:cs="宋体" w:hint="eastAsia"/>
          <w:bCs/>
          <w:sz w:val="24"/>
        </w:rPr>
        <w:t>2.6人员配备情况</w:t>
      </w:r>
      <w:r>
        <w:rPr>
          <w:rFonts w:ascii="宋体" w:hAnsi="宋体" w:hint="eastAsia"/>
          <w:sz w:val="24"/>
        </w:rPr>
        <w:t>；</w:t>
      </w:r>
    </w:p>
    <w:p w:rsidR="001B540A" w:rsidRDefault="00112039">
      <w:pPr>
        <w:tabs>
          <w:tab w:val="left" w:pos="3870"/>
          <w:tab w:val="left" w:pos="4085"/>
        </w:tabs>
        <w:snapToGrid w:val="0"/>
        <w:spacing w:line="480" w:lineRule="exact"/>
        <w:ind w:leftChars="228" w:left="479"/>
        <w:jc w:val="left"/>
        <w:rPr>
          <w:rFonts w:ascii="宋体" w:hAnsi="宋体" w:cs="宋体"/>
          <w:sz w:val="24"/>
        </w:rPr>
      </w:pPr>
      <w:r>
        <w:rPr>
          <w:rFonts w:ascii="宋体" w:hAnsi="宋体" w:cs="宋体" w:hint="eastAsia"/>
          <w:sz w:val="24"/>
        </w:rPr>
        <w:t>2.</w:t>
      </w:r>
      <w:bookmarkStart w:id="89" w:name="OLE_LINK57"/>
      <w:r>
        <w:rPr>
          <w:rFonts w:ascii="宋体" w:hAnsi="宋体" w:cs="宋体" w:hint="eastAsia"/>
          <w:sz w:val="24"/>
        </w:rPr>
        <w:t>7供应</w:t>
      </w:r>
      <w:proofErr w:type="gramStart"/>
      <w:r>
        <w:rPr>
          <w:rFonts w:ascii="宋体" w:hAnsi="宋体" w:cs="宋体" w:hint="eastAsia"/>
          <w:sz w:val="24"/>
        </w:rPr>
        <w:t>商</w:t>
      </w:r>
      <w:bookmarkEnd w:id="89"/>
      <w:r>
        <w:rPr>
          <w:rFonts w:ascii="宋体" w:hAnsi="宋体" w:cs="宋体" w:hint="eastAsia"/>
          <w:sz w:val="24"/>
        </w:rPr>
        <w:t>服务</w:t>
      </w:r>
      <w:proofErr w:type="gramEnd"/>
      <w:r>
        <w:rPr>
          <w:rFonts w:ascii="宋体" w:hAnsi="宋体" w:cs="宋体" w:hint="eastAsia"/>
          <w:sz w:val="24"/>
        </w:rPr>
        <w:t>能力；</w:t>
      </w:r>
    </w:p>
    <w:p w:rsidR="001B540A" w:rsidRDefault="00112039">
      <w:pPr>
        <w:tabs>
          <w:tab w:val="left" w:pos="3870"/>
          <w:tab w:val="left" w:pos="4085"/>
        </w:tabs>
        <w:snapToGrid w:val="0"/>
        <w:spacing w:line="480" w:lineRule="exact"/>
        <w:ind w:leftChars="228" w:left="479"/>
        <w:jc w:val="left"/>
        <w:rPr>
          <w:rFonts w:ascii="宋体" w:hAnsi="宋体" w:cs="宋体"/>
          <w:sz w:val="24"/>
        </w:rPr>
      </w:pPr>
      <w:r>
        <w:rPr>
          <w:rFonts w:ascii="宋体" w:hAnsi="宋体" w:cs="宋体" w:hint="eastAsia"/>
          <w:sz w:val="24"/>
        </w:rPr>
        <w:t>2.8供应商需要说明的其他文件和说明。</w:t>
      </w:r>
    </w:p>
    <w:p w:rsidR="001B540A" w:rsidRDefault="00112039">
      <w:pPr>
        <w:tabs>
          <w:tab w:val="left" w:pos="3870"/>
          <w:tab w:val="left" w:pos="4085"/>
        </w:tabs>
        <w:snapToGrid w:val="0"/>
        <w:spacing w:line="480" w:lineRule="exact"/>
        <w:ind w:firstLineChars="200" w:firstLine="482"/>
        <w:jc w:val="left"/>
        <w:rPr>
          <w:rFonts w:ascii="宋体" w:hAnsi="宋体" w:cs="宋体"/>
          <w:b/>
          <w:sz w:val="24"/>
        </w:rPr>
      </w:pPr>
      <w:r>
        <w:rPr>
          <w:rFonts w:ascii="宋体" w:hAnsi="宋体" w:cs="宋体" w:hint="eastAsia"/>
          <w:b/>
          <w:sz w:val="24"/>
        </w:rPr>
        <w:t>3.商务文件：</w:t>
      </w:r>
    </w:p>
    <w:p w:rsidR="001B540A" w:rsidRDefault="00112039">
      <w:pPr>
        <w:snapToGrid w:val="0"/>
        <w:spacing w:line="480" w:lineRule="exact"/>
        <w:ind w:firstLineChars="196" w:firstLine="470"/>
        <w:jc w:val="left"/>
        <w:rPr>
          <w:rFonts w:ascii="宋体" w:hAnsi="宋体" w:cs="宋体"/>
          <w:sz w:val="24"/>
        </w:rPr>
      </w:pPr>
      <w:r>
        <w:rPr>
          <w:rFonts w:ascii="宋体" w:hAnsi="宋体" w:cs="宋体" w:hint="eastAsia"/>
          <w:sz w:val="24"/>
        </w:rPr>
        <w:t>3.1</w:t>
      </w:r>
      <w:r>
        <w:rPr>
          <w:rFonts w:ascii="宋体" w:hAnsi="宋体" w:hint="eastAsia"/>
          <w:bCs/>
          <w:sz w:val="24"/>
        </w:rPr>
        <w:t>售后服务优惠承诺</w:t>
      </w:r>
      <w:r>
        <w:rPr>
          <w:rFonts w:ascii="宋体" w:hAnsi="宋体" w:cs="宋体" w:hint="eastAsia"/>
          <w:sz w:val="24"/>
        </w:rPr>
        <w:t>；</w:t>
      </w:r>
    </w:p>
    <w:p w:rsidR="001B540A" w:rsidRDefault="00112039">
      <w:pPr>
        <w:snapToGrid w:val="0"/>
        <w:spacing w:line="480" w:lineRule="exact"/>
        <w:ind w:firstLineChars="196" w:firstLine="470"/>
        <w:jc w:val="left"/>
        <w:rPr>
          <w:rFonts w:ascii="宋体" w:hAnsi="宋体" w:cs="宋体"/>
          <w:color w:val="000000"/>
          <w:sz w:val="24"/>
        </w:rPr>
      </w:pPr>
      <w:r>
        <w:rPr>
          <w:rFonts w:ascii="宋体" w:hAnsi="宋体" w:cs="宋体" w:hint="eastAsia"/>
          <w:sz w:val="24"/>
        </w:rPr>
        <w:t>3.2</w:t>
      </w:r>
      <w:r>
        <w:rPr>
          <w:rFonts w:ascii="宋体" w:hAnsi="宋体" w:cs="宋体" w:hint="eastAsia"/>
          <w:color w:val="000000"/>
          <w:sz w:val="24"/>
        </w:rPr>
        <w:t>确保供货的措施与方案；</w:t>
      </w:r>
    </w:p>
    <w:p w:rsidR="001B540A" w:rsidRDefault="00112039">
      <w:pPr>
        <w:snapToGrid w:val="0"/>
        <w:spacing w:line="480" w:lineRule="exact"/>
        <w:ind w:firstLineChars="196" w:firstLine="470"/>
        <w:jc w:val="left"/>
        <w:rPr>
          <w:rFonts w:ascii="宋体" w:hAnsi="宋体" w:cs="宋体"/>
          <w:sz w:val="24"/>
        </w:rPr>
      </w:pPr>
      <w:r>
        <w:rPr>
          <w:rFonts w:ascii="宋体" w:hAnsi="宋体" w:cs="宋体" w:hint="eastAsia"/>
          <w:sz w:val="24"/>
        </w:rPr>
        <w:t>3.3</w:t>
      </w:r>
      <w:r>
        <w:rPr>
          <w:rFonts w:ascii="宋体" w:hAnsi="宋体" w:cs="宋体" w:hint="eastAsia"/>
          <w:color w:val="000000"/>
          <w:sz w:val="24"/>
        </w:rPr>
        <w:t>响应时间；</w:t>
      </w:r>
    </w:p>
    <w:p w:rsidR="001B540A" w:rsidRDefault="00112039">
      <w:pPr>
        <w:snapToGrid w:val="0"/>
        <w:spacing w:line="480" w:lineRule="exact"/>
        <w:ind w:firstLineChars="196" w:firstLine="470"/>
        <w:jc w:val="left"/>
        <w:rPr>
          <w:rFonts w:ascii="宋体" w:hAnsi="宋体" w:cs="宋体"/>
          <w:color w:val="000000"/>
          <w:sz w:val="24"/>
        </w:rPr>
      </w:pPr>
      <w:r>
        <w:rPr>
          <w:rFonts w:ascii="宋体" w:hAnsi="宋体" w:cs="宋体" w:hint="eastAsia"/>
          <w:sz w:val="24"/>
        </w:rPr>
        <w:t>3.4质保期</w:t>
      </w:r>
      <w:r>
        <w:rPr>
          <w:rFonts w:ascii="宋体" w:hAnsi="宋体" w:cs="宋体" w:hint="eastAsia"/>
          <w:color w:val="000000"/>
          <w:sz w:val="24"/>
        </w:rPr>
        <w:t>承诺；</w:t>
      </w:r>
    </w:p>
    <w:p w:rsidR="001B540A" w:rsidRDefault="00112039">
      <w:pPr>
        <w:snapToGrid w:val="0"/>
        <w:spacing w:line="480" w:lineRule="exact"/>
        <w:ind w:firstLineChars="196" w:firstLine="470"/>
        <w:jc w:val="left"/>
        <w:rPr>
          <w:rFonts w:ascii="宋体" w:hAnsi="宋体" w:cs="宋体"/>
          <w:color w:val="000000"/>
          <w:sz w:val="24"/>
        </w:rPr>
      </w:pPr>
      <w:r>
        <w:rPr>
          <w:rFonts w:ascii="宋体" w:hAnsi="宋体" w:cs="宋体" w:hint="eastAsia"/>
          <w:color w:val="000000"/>
          <w:sz w:val="24"/>
        </w:rPr>
        <w:t xml:space="preserve">3.5建设性的承诺； </w:t>
      </w:r>
    </w:p>
    <w:p w:rsidR="001B540A" w:rsidRDefault="00112039">
      <w:pPr>
        <w:snapToGrid w:val="0"/>
        <w:spacing w:line="480" w:lineRule="exact"/>
        <w:ind w:firstLineChars="196" w:firstLine="470"/>
        <w:jc w:val="left"/>
        <w:rPr>
          <w:rFonts w:ascii="宋体" w:hAnsi="宋体" w:cs="宋体"/>
          <w:color w:val="000000"/>
          <w:sz w:val="24"/>
        </w:rPr>
      </w:pPr>
      <w:r>
        <w:rPr>
          <w:rFonts w:ascii="宋体" w:hAnsi="宋体" w:cs="宋体" w:hint="eastAsia"/>
          <w:color w:val="000000"/>
          <w:sz w:val="24"/>
        </w:rPr>
        <w:t>3.6企业履约能力；</w:t>
      </w:r>
    </w:p>
    <w:p w:rsidR="001B540A" w:rsidRDefault="00112039">
      <w:pPr>
        <w:snapToGrid w:val="0"/>
        <w:spacing w:line="480" w:lineRule="exact"/>
        <w:ind w:firstLineChars="196" w:firstLine="470"/>
        <w:jc w:val="left"/>
        <w:rPr>
          <w:rFonts w:ascii="宋体" w:hAnsi="宋体" w:cs="宋体"/>
          <w:sz w:val="24"/>
        </w:rPr>
      </w:pPr>
      <w:r>
        <w:rPr>
          <w:rFonts w:ascii="宋体" w:hAnsi="宋体" w:cs="宋体" w:hint="eastAsia"/>
          <w:sz w:val="24"/>
        </w:rPr>
        <w:t>3.7商务条款偏离表；</w:t>
      </w:r>
    </w:p>
    <w:p w:rsidR="001B540A" w:rsidRDefault="00112039">
      <w:pPr>
        <w:spacing w:line="480" w:lineRule="exact"/>
        <w:ind w:firstLineChars="196" w:firstLine="470"/>
        <w:jc w:val="left"/>
        <w:rPr>
          <w:rFonts w:ascii="宋体" w:hAnsi="宋体" w:cs="宋体"/>
          <w:sz w:val="24"/>
        </w:rPr>
      </w:pPr>
      <w:r>
        <w:rPr>
          <w:rFonts w:ascii="宋体" w:hAnsi="宋体" w:cs="宋体" w:hint="eastAsia"/>
          <w:sz w:val="24"/>
        </w:rPr>
        <w:t>3.8供应商认为需要提供的文件和资料。</w:t>
      </w:r>
    </w:p>
    <w:p w:rsidR="001B540A" w:rsidRDefault="00112039">
      <w:pPr>
        <w:spacing w:line="480" w:lineRule="exact"/>
        <w:ind w:firstLineChars="196" w:firstLine="472"/>
        <w:jc w:val="left"/>
        <w:rPr>
          <w:rFonts w:ascii="宋体" w:hAnsi="宋体" w:cs="宋体"/>
          <w:b/>
          <w:bCs/>
          <w:sz w:val="24"/>
        </w:rPr>
      </w:pPr>
      <w:r>
        <w:rPr>
          <w:rFonts w:ascii="宋体" w:hAnsi="宋体" w:cs="宋体" w:hint="eastAsia"/>
          <w:b/>
          <w:bCs/>
          <w:sz w:val="24"/>
        </w:rPr>
        <w:t>4.资信及其他文件：</w:t>
      </w:r>
    </w:p>
    <w:p w:rsidR="001B540A" w:rsidRDefault="00112039">
      <w:pPr>
        <w:snapToGrid w:val="0"/>
        <w:spacing w:line="480" w:lineRule="exact"/>
        <w:ind w:firstLineChars="196" w:firstLine="470"/>
        <w:jc w:val="left"/>
        <w:rPr>
          <w:rFonts w:ascii="宋体" w:hAnsi="宋体" w:cs="宋体"/>
          <w:b/>
          <w:sz w:val="24"/>
        </w:rPr>
      </w:pPr>
      <w:r>
        <w:rPr>
          <w:rFonts w:ascii="宋体" w:hAnsi="宋体" w:cs="宋体" w:hint="eastAsia"/>
          <w:sz w:val="24"/>
        </w:rPr>
        <w:t>4.1</w:t>
      </w:r>
      <w:r>
        <w:rPr>
          <w:rFonts w:ascii="宋体" w:hAnsi="宋体" w:hint="eastAsia"/>
          <w:sz w:val="24"/>
        </w:rPr>
        <w:t>有效的营业执照或事业单位法人登记证书</w:t>
      </w:r>
      <w:r>
        <w:rPr>
          <w:rFonts w:ascii="宋体" w:hAnsi="宋体" w:cs="宋体" w:hint="eastAsia"/>
          <w:sz w:val="24"/>
        </w:rPr>
        <w:t>；</w:t>
      </w:r>
      <w:r>
        <w:rPr>
          <w:rFonts w:ascii="宋体" w:hAnsi="宋体" w:cs="宋体" w:hint="eastAsia"/>
          <w:b/>
          <w:sz w:val="24"/>
        </w:rPr>
        <w:t>（资格审查条款）</w:t>
      </w:r>
    </w:p>
    <w:p w:rsidR="001B540A" w:rsidRDefault="00112039">
      <w:pPr>
        <w:snapToGrid w:val="0"/>
        <w:spacing w:line="480" w:lineRule="exact"/>
        <w:ind w:firstLineChars="196" w:firstLine="470"/>
        <w:jc w:val="left"/>
        <w:rPr>
          <w:rFonts w:ascii="宋体" w:hAnsi="宋体" w:cs="宋体"/>
          <w:sz w:val="24"/>
        </w:rPr>
      </w:pPr>
      <w:r>
        <w:rPr>
          <w:rFonts w:ascii="宋体" w:hAnsi="宋体" w:cs="宋体" w:hint="eastAsia"/>
          <w:sz w:val="24"/>
        </w:rPr>
        <w:t>4.2法定代表人有效身份证明书及身份证或法定代表人授权书及授权人身份证；</w:t>
      </w:r>
      <w:r>
        <w:rPr>
          <w:rFonts w:ascii="宋体" w:hAnsi="宋体" w:cs="宋体" w:hint="eastAsia"/>
          <w:b/>
          <w:sz w:val="24"/>
        </w:rPr>
        <w:t>（资格审查条款）</w:t>
      </w:r>
    </w:p>
    <w:p w:rsidR="001B540A" w:rsidRDefault="00112039">
      <w:pPr>
        <w:snapToGrid w:val="0"/>
        <w:spacing w:line="480" w:lineRule="exact"/>
        <w:ind w:firstLineChars="196" w:firstLine="470"/>
        <w:jc w:val="left"/>
        <w:rPr>
          <w:rFonts w:ascii="宋体" w:hAnsi="宋体" w:cs="宋体"/>
          <w:sz w:val="24"/>
        </w:rPr>
      </w:pPr>
      <w:r>
        <w:rPr>
          <w:rFonts w:ascii="宋体" w:hAnsi="宋体" w:cs="宋体" w:hint="eastAsia"/>
          <w:sz w:val="24"/>
        </w:rPr>
        <w:t>4.3提供授权代表最近三个月任意一个月个人社保缴纳证明文件（法人为代表前来投</w:t>
      </w:r>
      <w:r>
        <w:rPr>
          <w:rFonts w:ascii="宋体" w:hAnsi="宋体" w:cs="宋体" w:hint="eastAsia"/>
          <w:sz w:val="24"/>
        </w:rPr>
        <w:lastRenderedPageBreak/>
        <w:t>标无需提供）；</w:t>
      </w:r>
      <w:r>
        <w:rPr>
          <w:rFonts w:ascii="宋体" w:hAnsi="宋体" w:cs="宋体" w:hint="eastAsia"/>
          <w:b/>
          <w:sz w:val="24"/>
        </w:rPr>
        <w:t>（资格审查条款）</w:t>
      </w:r>
    </w:p>
    <w:p w:rsidR="001B540A" w:rsidRDefault="00112039">
      <w:pPr>
        <w:snapToGrid w:val="0"/>
        <w:spacing w:line="480" w:lineRule="exact"/>
        <w:ind w:firstLineChars="196" w:firstLine="470"/>
        <w:jc w:val="left"/>
        <w:rPr>
          <w:rFonts w:ascii="宋体" w:hAnsi="宋体" w:cs="宋体"/>
          <w:sz w:val="24"/>
        </w:rPr>
      </w:pPr>
      <w:r>
        <w:rPr>
          <w:rFonts w:ascii="宋体" w:hAnsi="宋体" w:cs="宋体" w:hint="eastAsia"/>
          <w:sz w:val="24"/>
        </w:rPr>
        <w:t>4.4</w:t>
      </w:r>
      <w:r>
        <w:rPr>
          <w:rFonts w:ascii="宋体" w:hAnsi="宋体" w:cs="宋体" w:hint="eastAsia"/>
          <w:kern w:val="0"/>
          <w:sz w:val="24"/>
        </w:rPr>
        <w:t>承诺符合参与政府采购活动的资格条件并且没有税收缴纳、社会保障等方面的失信记录（提供承诺函，格式自拟）</w:t>
      </w:r>
      <w:r>
        <w:rPr>
          <w:rFonts w:ascii="宋体" w:hAnsi="宋体" w:cs="宋体" w:hint="eastAsia"/>
          <w:sz w:val="24"/>
        </w:rPr>
        <w:t>；</w:t>
      </w:r>
      <w:r>
        <w:rPr>
          <w:rFonts w:ascii="宋体" w:hAnsi="宋体" w:cs="宋体" w:hint="eastAsia"/>
          <w:b/>
          <w:sz w:val="24"/>
        </w:rPr>
        <w:t>（资格审查条款）</w:t>
      </w:r>
    </w:p>
    <w:p w:rsidR="001B540A" w:rsidRDefault="00112039">
      <w:pPr>
        <w:snapToGrid w:val="0"/>
        <w:spacing w:line="480" w:lineRule="exact"/>
        <w:ind w:firstLineChars="196" w:firstLine="470"/>
        <w:jc w:val="left"/>
        <w:rPr>
          <w:rFonts w:ascii="宋体" w:hAnsi="宋体" w:cs="宋体"/>
          <w:b/>
          <w:sz w:val="24"/>
        </w:rPr>
      </w:pPr>
      <w:r>
        <w:rPr>
          <w:rFonts w:ascii="宋体" w:hAnsi="宋体" w:cs="宋体" w:hint="eastAsia"/>
          <w:sz w:val="24"/>
        </w:rPr>
        <w:t>4.5自磋商公告发布之后任意时间的“信用中国”（www.creditchina.gov.cn ）、“中国政府采购网”（www.ccgp.gov.cn ）供应商信用查询网页截图；</w:t>
      </w:r>
      <w:r>
        <w:rPr>
          <w:rFonts w:ascii="宋体" w:hAnsi="宋体" w:cs="宋体" w:hint="eastAsia"/>
          <w:b/>
          <w:sz w:val="24"/>
        </w:rPr>
        <w:t>（资格审查条款，截图模板详见附件）</w:t>
      </w:r>
    </w:p>
    <w:p w:rsidR="001B540A" w:rsidRDefault="00112039">
      <w:pPr>
        <w:snapToGrid w:val="0"/>
        <w:spacing w:line="480" w:lineRule="exact"/>
        <w:ind w:firstLineChars="196" w:firstLine="470"/>
        <w:jc w:val="left"/>
        <w:rPr>
          <w:rFonts w:ascii="宋体" w:hAnsi="宋体" w:cs="宋体"/>
          <w:sz w:val="24"/>
        </w:rPr>
      </w:pPr>
      <w:r>
        <w:rPr>
          <w:rFonts w:ascii="宋体" w:hAnsi="宋体" w:cs="宋体" w:hint="eastAsia"/>
          <w:sz w:val="24"/>
        </w:rPr>
        <w:t>4.6</w:t>
      </w:r>
      <w:r>
        <w:rPr>
          <w:rFonts w:ascii="宋体" w:hAnsi="宋体" w:cs="宋体" w:hint="eastAsia"/>
          <w:color w:val="000000"/>
          <w:sz w:val="24"/>
        </w:rPr>
        <w:t>具有国家新闻出版部门颁发的《出版物经营许可证》并且年检合格；</w:t>
      </w:r>
      <w:r>
        <w:rPr>
          <w:rFonts w:ascii="宋体" w:hAnsi="宋体" w:cs="宋体" w:hint="eastAsia"/>
          <w:b/>
          <w:sz w:val="24"/>
        </w:rPr>
        <w:t>（资格审查条款）</w:t>
      </w:r>
    </w:p>
    <w:p w:rsidR="001B540A" w:rsidRDefault="00112039">
      <w:pPr>
        <w:snapToGrid w:val="0"/>
        <w:spacing w:line="480" w:lineRule="exact"/>
        <w:ind w:firstLineChars="196" w:firstLine="470"/>
        <w:jc w:val="left"/>
        <w:rPr>
          <w:rFonts w:ascii="宋体" w:hAnsi="宋体" w:cs="宋体"/>
          <w:sz w:val="24"/>
        </w:rPr>
      </w:pPr>
      <w:r>
        <w:rPr>
          <w:rFonts w:ascii="宋体" w:hAnsi="宋体" w:cs="宋体" w:hint="eastAsia"/>
          <w:sz w:val="24"/>
        </w:rPr>
        <w:t>4.7信用承诺书；</w:t>
      </w:r>
      <w:r>
        <w:rPr>
          <w:rFonts w:ascii="宋体" w:hAnsi="宋体" w:cs="宋体" w:hint="eastAsia"/>
          <w:b/>
          <w:sz w:val="24"/>
        </w:rPr>
        <w:t>（资格审查条款）</w:t>
      </w:r>
    </w:p>
    <w:p w:rsidR="001B540A" w:rsidRDefault="00112039">
      <w:pPr>
        <w:snapToGrid w:val="0"/>
        <w:spacing w:line="480" w:lineRule="exact"/>
        <w:ind w:firstLineChars="196" w:firstLine="470"/>
        <w:jc w:val="left"/>
        <w:rPr>
          <w:rFonts w:ascii="宋体" w:hAnsi="宋体" w:cs="宋体"/>
          <w:sz w:val="24"/>
        </w:rPr>
      </w:pPr>
      <w:r>
        <w:rPr>
          <w:rFonts w:ascii="宋体" w:hAnsi="宋体" w:cs="宋体" w:hint="eastAsia"/>
          <w:sz w:val="24"/>
        </w:rPr>
        <w:t>4.8供应</w:t>
      </w:r>
      <w:proofErr w:type="gramStart"/>
      <w:r>
        <w:rPr>
          <w:rFonts w:ascii="宋体" w:hAnsi="宋体" w:cs="宋体" w:hint="eastAsia"/>
          <w:sz w:val="24"/>
        </w:rPr>
        <w:t>商情况</w:t>
      </w:r>
      <w:proofErr w:type="gramEnd"/>
      <w:r>
        <w:rPr>
          <w:rFonts w:ascii="宋体" w:hAnsi="宋体" w:cs="宋体" w:hint="eastAsia"/>
          <w:sz w:val="24"/>
        </w:rPr>
        <w:t>表；</w:t>
      </w:r>
    </w:p>
    <w:p w:rsidR="001B540A" w:rsidRDefault="00112039">
      <w:pPr>
        <w:snapToGrid w:val="0"/>
        <w:spacing w:line="480" w:lineRule="exact"/>
        <w:ind w:firstLineChars="196" w:firstLine="470"/>
        <w:jc w:val="left"/>
        <w:rPr>
          <w:rFonts w:ascii="宋体" w:hAnsi="宋体" w:cs="宋体"/>
          <w:sz w:val="24"/>
        </w:rPr>
      </w:pPr>
      <w:r>
        <w:rPr>
          <w:rFonts w:ascii="宋体" w:hAnsi="宋体" w:cs="宋体" w:hint="eastAsia"/>
          <w:sz w:val="24"/>
        </w:rPr>
        <w:t>4.9企业业绩；</w:t>
      </w:r>
    </w:p>
    <w:p w:rsidR="001B540A" w:rsidRDefault="00112039">
      <w:pPr>
        <w:snapToGrid w:val="0"/>
        <w:spacing w:line="480" w:lineRule="exact"/>
        <w:ind w:firstLineChars="196" w:firstLine="470"/>
        <w:jc w:val="left"/>
        <w:rPr>
          <w:rFonts w:ascii="宋体" w:hAnsi="宋体" w:cs="宋体"/>
          <w:sz w:val="24"/>
        </w:rPr>
      </w:pPr>
      <w:r>
        <w:rPr>
          <w:rFonts w:ascii="宋体" w:hAnsi="宋体" w:cs="宋体" w:hint="eastAsia"/>
          <w:sz w:val="24"/>
        </w:rPr>
        <w:t>4.10</w:t>
      </w:r>
      <w:r>
        <w:rPr>
          <w:rFonts w:ascii="宋体" w:hAnsi="宋体" w:cs="宋体" w:hint="eastAsia"/>
          <w:color w:val="000000"/>
          <w:sz w:val="24"/>
        </w:rPr>
        <w:t>企业认证</w:t>
      </w:r>
      <w:r>
        <w:rPr>
          <w:rFonts w:ascii="宋体" w:hAnsi="宋体" w:cs="宋体" w:hint="eastAsia"/>
          <w:sz w:val="24"/>
        </w:rPr>
        <w:t>；</w:t>
      </w:r>
    </w:p>
    <w:p w:rsidR="001B540A" w:rsidRDefault="00112039">
      <w:pPr>
        <w:spacing w:line="480" w:lineRule="exact"/>
        <w:ind w:firstLineChars="200" w:firstLine="480"/>
        <w:rPr>
          <w:rFonts w:ascii="宋体" w:hAnsi="宋体" w:cs="宋体"/>
          <w:sz w:val="24"/>
        </w:rPr>
      </w:pPr>
      <w:r>
        <w:rPr>
          <w:rFonts w:ascii="宋体" w:hAnsi="宋体" w:cs="宋体" w:hint="eastAsia"/>
          <w:sz w:val="24"/>
        </w:rPr>
        <w:t>4.11供应商需要说明的其他文件和说明。</w:t>
      </w:r>
    </w:p>
    <w:p w:rsidR="001B540A" w:rsidRDefault="00112039">
      <w:pPr>
        <w:spacing w:line="480" w:lineRule="exact"/>
        <w:ind w:firstLineChars="200" w:firstLine="482"/>
        <w:rPr>
          <w:rFonts w:ascii="宋体" w:hAnsi="宋体" w:cs="宋体"/>
          <w:b/>
          <w:bCs/>
          <w:sz w:val="24"/>
        </w:rPr>
      </w:pPr>
      <w:r>
        <w:rPr>
          <w:rFonts w:ascii="宋体" w:hAnsi="宋体" w:cs="宋体" w:hint="eastAsia"/>
          <w:b/>
          <w:bCs/>
          <w:sz w:val="24"/>
        </w:rPr>
        <w:t>5.首次报价文件：</w:t>
      </w:r>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5.1响应函；</w:t>
      </w:r>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5.2磋商报价表（首次报价）；</w:t>
      </w:r>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5.3报价明细表；</w:t>
      </w:r>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5.4</w:t>
      </w:r>
      <w:r>
        <w:rPr>
          <w:rFonts w:ascii="宋体" w:hAnsi="宋体" w:cs="宋体" w:hint="eastAsia"/>
          <w:color w:val="000000"/>
          <w:sz w:val="24"/>
        </w:rPr>
        <w:t>中小企业声明函（如有）；</w:t>
      </w:r>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5.5</w:t>
      </w:r>
      <w:r>
        <w:rPr>
          <w:rFonts w:ascii="宋体" w:hAnsi="宋体" w:cs="宋体" w:hint="eastAsia"/>
          <w:color w:val="000000"/>
          <w:sz w:val="24"/>
        </w:rPr>
        <w:t>监狱企业声明函（如有）；</w:t>
      </w:r>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5.6</w:t>
      </w:r>
      <w:r>
        <w:rPr>
          <w:rFonts w:ascii="宋体" w:hAnsi="宋体" w:cs="宋体" w:hint="eastAsia"/>
          <w:color w:val="000000"/>
          <w:sz w:val="24"/>
        </w:rPr>
        <w:t>残疾人福利性单位声明函（如有）；</w:t>
      </w:r>
    </w:p>
    <w:p w:rsidR="001B540A" w:rsidRDefault="00112039">
      <w:pPr>
        <w:snapToGrid w:val="0"/>
        <w:spacing w:line="480" w:lineRule="exact"/>
        <w:ind w:firstLineChars="200" w:firstLine="480"/>
        <w:jc w:val="left"/>
        <w:rPr>
          <w:rFonts w:ascii="宋体" w:hAnsi="宋体" w:cs="宋体"/>
          <w:sz w:val="24"/>
        </w:rPr>
      </w:pPr>
      <w:r>
        <w:rPr>
          <w:rFonts w:ascii="宋体" w:hAnsi="宋体" w:cs="宋体" w:hint="eastAsia"/>
          <w:sz w:val="24"/>
        </w:rPr>
        <w:t>5.7招标代理服务费承诺函；</w:t>
      </w:r>
    </w:p>
    <w:p w:rsidR="001B540A" w:rsidRDefault="00112039">
      <w:pPr>
        <w:tabs>
          <w:tab w:val="left" w:pos="8100"/>
        </w:tabs>
        <w:spacing w:line="480" w:lineRule="exact"/>
        <w:ind w:firstLineChars="200" w:firstLine="480"/>
        <w:rPr>
          <w:rFonts w:ascii="宋体" w:hAnsi="宋体" w:cs="宋体"/>
          <w:sz w:val="24"/>
        </w:rPr>
      </w:pPr>
      <w:r>
        <w:rPr>
          <w:rFonts w:ascii="宋体" w:hAnsi="宋体" w:cs="宋体" w:hint="eastAsia"/>
          <w:sz w:val="24"/>
        </w:rPr>
        <w:t>5.8供应商针对报价需要说明的其他材料（格式自拟）。</w:t>
      </w:r>
    </w:p>
    <w:p w:rsidR="001B540A" w:rsidRDefault="00112039">
      <w:pPr>
        <w:tabs>
          <w:tab w:val="left" w:pos="8100"/>
        </w:tabs>
        <w:spacing w:line="480" w:lineRule="exact"/>
        <w:ind w:firstLineChars="200" w:firstLine="482"/>
        <w:rPr>
          <w:rFonts w:ascii="宋体" w:hAnsi="宋体" w:cs="宋体"/>
          <w:b/>
          <w:sz w:val="24"/>
        </w:rPr>
      </w:pPr>
      <w:r>
        <w:rPr>
          <w:rFonts w:ascii="宋体" w:hAnsi="宋体" w:cs="宋体" w:hint="eastAsia"/>
          <w:b/>
          <w:sz w:val="24"/>
        </w:rPr>
        <w:t>注：以上响应文件组成内容中的复印件均须加盖供应商公章（或CA电子签章）。</w:t>
      </w:r>
    </w:p>
    <w:p w:rsidR="001B540A" w:rsidRDefault="00112039">
      <w:pPr>
        <w:spacing w:line="480" w:lineRule="exact"/>
        <w:rPr>
          <w:rFonts w:ascii="宋体" w:hAnsi="宋体" w:cs="宋体"/>
          <w:sz w:val="24"/>
        </w:rPr>
      </w:pPr>
      <w:r>
        <w:rPr>
          <w:rFonts w:ascii="宋体" w:hAnsi="宋体" w:cs="宋体" w:hint="eastAsia"/>
          <w:sz w:val="24"/>
        </w:rPr>
        <w:t>9.磋商报价说明</w:t>
      </w:r>
    </w:p>
    <w:p w:rsidR="001B540A" w:rsidRDefault="00112039">
      <w:pPr>
        <w:spacing w:line="480" w:lineRule="exact"/>
        <w:ind w:firstLineChars="200" w:firstLine="482"/>
        <w:rPr>
          <w:rFonts w:ascii="宋体" w:hAnsi="宋体" w:cs="宋体"/>
          <w:sz w:val="24"/>
        </w:rPr>
      </w:pPr>
      <w:r>
        <w:rPr>
          <w:rFonts w:ascii="宋体" w:hAnsi="宋体" w:cs="宋体" w:hint="eastAsia"/>
          <w:b/>
          <w:color w:val="000000"/>
          <w:sz w:val="24"/>
        </w:rPr>
        <w:t xml:space="preserve">9.1 </w:t>
      </w:r>
      <w:r>
        <w:rPr>
          <w:rFonts w:ascii="宋体" w:hAnsi="宋体" w:cs="宋体" w:hint="eastAsia"/>
          <w:b/>
          <w:sz w:val="24"/>
        </w:rPr>
        <w:t>本项目以实际图书采购的码洋价为基准价进行折扣率方式报价（%）；</w:t>
      </w:r>
    </w:p>
    <w:p w:rsidR="001B540A" w:rsidRDefault="00112039">
      <w:pPr>
        <w:spacing w:line="480" w:lineRule="exact"/>
        <w:ind w:firstLineChars="200" w:firstLine="480"/>
        <w:rPr>
          <w:rFonts w:ascii="宋体" w:hAnsi="宋体" w:cs="宋体"/>
          <w:sz w:val="24"/>
        </w:rPr>
      </w:pPr>
      <w:r>
        <w:rPr>
          <w:rFonts w:ascii="宋体" w:hAnsi="宋体" w:cs="宋体" w:hint="eastAsia"/>
          <w:sz w:val="24"/>
        </w:rPr>
        <w:t>9.2投标报价应按采购文件中相关附表格式填写；</w:t>
      </w:r>
    </w:p>
    <w:p w:rsidR="001B540A" w:rsidRDefault="00112039">
      <w:pPr>
        <w:spacing w:line="480" w:lineRule="exact"/>
        <w:ind w:firstLineChars="200" w:firstLine="480"/>
        <w:rPr>
          <w:rFonts w:ascii="宋体" w:hAnsi="宋体" w:cs="宋体"/>
          <w:sz w:val="24"/>
        </w:rPr>
      </w:pPr>
      <w:r>
        <w:rPr>
          <w:rFonts w:ascii="宋体" w:hAnsi="宋体" w:cs="宋体" w:hint="eastAsia"/>
          <w:sz w:val="24"/>
        </w:rPr>
        <w:t>9.3磋商</w:t>
      </w:r>
      <w:proofErr w:type="gramStart"/>
      <w:r>
        <w:rPr>
          <w:rFonts w:ascii="宋体" w:hAnsi="宋体" w:cs="宋体" w:hint="eastAsia"/>
          <w:sz w:val="24"/>
        </w:rPr>
        <w:t>报价指</w:t>
      </w:r>
      <w:proofErr w:type="gramEnd"/>
      <w:r>
        <w:rPr>
          <w:rFonts w:ascii="宋体" w:hAnsi="宋体" w:cs="宋体" w:hint="eastAsia"/>
          <w:sz w:val="24"/>
        </w:rPr>
        <w:t>完成项目的各种费用及必要的保险费用和各项税金等所有费用的总和，应为履行合同的最终价格，其市场风险由供应商承担；</w:t>
      </w:r>
    </w:p>
    <w:p w:rsidR="001B540A" w:rsidRDefault="00112039">
      <w:pPr>
        <w:spacing w:line="480" w:lineRule="exact"/>
        <w:ind w:firstLineChars="200" w:firstLine="480"/>
        <w:jc w:val="left"/>
        <w:rPr>
          <w:rFonts w:ascii="宋体" w:hAnsi="宋体" w:cs="宋体"/>
          <w:bCs/>
          <w:sz w:val="24"/>
        </w:rPr>
      </w:pPr>
      <w:r>
        <w:rPr>
          <w:rFonts w:ascii="宋体" w:hAnsi="宋体" w:cs="宋体" w:hint="eastAsia"/>
          <w:bCs/>
          <w:sz w:val="24"/>
        </w:rPr>
        <w:t>9.4供应商要按磋商项目内容、数量及服务要求，就采购事项按格式要求规范填写，</w:t>
      </w:r>
      <w:r>
        <w:rPr>
          <w:rFonts w:ascii="宋体" w:hAnsi="宋体" w:cs="宋体" w:hint="eastAsia"/>
          <w:bCs/>
          <w:sz w:val="24"/>
        </w:rPr>
        <w:lastRenderedPageBreak/>
        <w:t>并由法定代表人或授权代理人签署，未经磋商采购单位书面同意，不得随意更改项目名称、计量单位、工程数量、暂定价、暂估价、暂列金额，否则有可能被视为无效标；</w:t>
      </w:r>
    </w:p>
    <w:p w:rsidR="001B540A" w:rsidRDefault="00112039">
      <w:pPr>
        <w:spacing w:line="480" w:lineRule="exact"/>
        <w:ind w:firstLineChars="200" w:firstLine="480"/>
        <w:rPr>
          <w:rFonts w:ascii="宋体" w:hAnsi="宋体" w:cs="宋体"/>
          <w:sz w:val="24"/>
        </w:rPr>
      </w:pPr>
      <w:r>
        <w:rPr>
          <w:rFonts w:ascii="宋体" w:hAnsi="宋体" w:cs="宋体" w:hint="eastAsia"/>
          <w:sz w:val="24"/>
        </w:rPr>
        <w:t>9.5供应商的最终报价由供应商自担全部风险责任，成交后不得以任何理由调报价或追加任何费用；</w:t>
      </w:r>
    </w:p>
    <w:p w:rsidR="001B540A" w:rsidRDefault="00112039">
      <w:pPr>
        <w:spacing w:line="480" w:lineRule="exact"/>
        <w:ind w:firstLineChars="200" w:firstLine="480"/>
        <w:rPr>
          <w:rFonts w:ascii="宋体" w:hAnsi="宋体" w:cs="宋体"/>
          <w:sz w:val="24"/>
        </w:rPr>
      </w:pPr>
      <w:r>
        <w:rPr>
          <w:rFonts w:ascii="宋体" w:hAnsi="宋体" w:cs="宋体" w:hint="eastAsia"/>
          <w:sz w:val="24"/>
        </w:rPr>
        <w:t>9.6</w:t>
      </w:r>
      <w:proofErr w:type="gramStart"/>
      <w:r>
        <w:rPr>
          <w:rFonts w:ascii="宋体" w:hAnsi="宋体" w:cs="宋体" w:hint="eastAsia"/>
          <w:sz w:val="24"/>
        </w:rPr>
        <w:t>各</w:t>
      </w:r>
      <w:proofErr w:type="gramEnd"/>
      <w:r>
        <w:rPr>
          <w:rFonts w:ascii="宋体" w:hAnsi="宋体" w:cs="宋体" w:hint="eastAsia"/>
          <w:sz w:val="24"/>
        </w:rPr>
        <w:t>供应商拟采取的竞争措施和提供给采购人的优惠条件应在响应文件中列明，开标后提出的优惠条件一律不予考虑；</w:t>
      </w:r>
    </w:p>
    <w:p w:rsidR="001B540A" w:rsidRDefault="00112039">
      <w:pPr>
        <w:spacing w:line="480" w:lineRule="exact"/>
        <w:ind w:firstLineChars="200" w:firstLine="480"/>
        <w:rPr>
          <w:rFonts w:ascii="宋体" w:hAnsi="宋体" w:cs="宋体"/>
          <w:sz w:val="24"/>
        </w:rPr>
      </w:pPr>
      <w:r>
        <w:rPr>
          <w:rFonts w:ascii="宋体" w:hAnsi="宋体" w:cs="宋体" w:hint="eastAsia"/>
          <w:sz w:val="24"/>
        </w:rPr>
        <w:t>9.7供应</w:t>
      </w:r>
      <w:proofErr w:type="gramStart"/>
      <w:r>
        <w:rPr>
          <w:rFonts w:ascii="宋体" w:hAnsi="宋体" w:cs="宋体" w:hint="eastAsia"/>
          <w:sz w:val="24"/>
        </w:rPr>
        <w:t>商所有</w:t>
      </w:r>
      <w:proofErr w:type="gramEnd"/>
      <w:r>
        <w:rPr>
          <w:rFonts w:ascii="宋体" w:hAnsi="宋体" w:cs="宋体" w:hint="eastAsia"/>
          <w:sz w:val="24"/>
        </w:rPr>
        <w:t>优惠条件和优惠费用不得降低和影响本采购项目质量；</w:t>
      </w:r>
    </w:p>
    <w:p w:rsidR="001B540A" w:rsidRDefault="00112039">
      <w:pPr>
        <w:spacing w:line="480" w:lineRule="exact"/>
        <w:ind w:firstLineChars="200" w:firstLine="480"/>
        <w:rPr>
          <w:rFonts w:ascii="宋体" w:hAnsi="宋体" w:cs="宋体"/>
          <w:sz w:val="24"/>
        </w:rPr>
      </w:pPr>
      <w:r>
        <w:rPr>
          <w:rFonts w:ascii="宋体" w:hAnsi="宋体" w:cs="宋体" w:hint="eastAsia"/>
          <w:sz w:val="24"/>
        </w:rPr>
        <w:t>9.8供应商对磋商文件里有关投标报价的全部内容应仔细确认，若有个别异议，应在开标前五天提出修改意见，否则视同全部确认；</w:t>
      </w:r>
    </w:p>
    <w:p w:rsidR="001B540A" w:rsidRDefault="00112039">
      <w:pPr>
        <w:spacing w:line="480" w:lineRule="exact"/>
        <w:ind w:firstLineChars="200" w:firstLine="480"/>
        <w:rPr>
          <w:rFonts w:ascii="宋体" w:hAnsi="宋体" w:cs="宋体"/>
          <w:bCs/>
          <w:sz w:val="24"/>
        </w:rPr>
      </w:pPr>
      <w:r>
        <w:rPr>
          <w:rFonts w:ascii="宋体" w:hAnsi="宋体" w:cs="宋体" w:hint="eastAsia"/>
          <w:sz w:val="24"/>
        </w:rPr>
        <w:t>9.9</w:t>
      </w:r>
      <w:proofErr w:type="gramStart"/>
      <w:r>
        <w:rPr>
          <w:rFonts w:ascii="宋体" w:hAnsi="宋体" w:cs="宋体" w:hint="eastAsia"/>
          <w:bCs/>
          <w:sz w:val="24"/>
        </w:rPr>
        <w:t>磋商分</w:t>
      </w:r>
      <w:proofErr w:type="gramEnd"/>
      <w:r>
        <w:rPr>
          <w:rFonts w:ascii="宋体" w:hAnsi="宋体" w:cs="宋体" w:hint="eastAsia"/>
          <w:bCs/>
          <w:sz w:val="24"/>
        </w:rPr>
        <w:t>二轮或多轮（最多不超过三轮）进行，首次报价在响应文件中体现；</w:t>
      </w:r>
    </w:p>
    <w:p w:rsidR="001B540A" w:rsidRDefault="00112039">
      <w:pPr>
        <w:spacing w:line="480" w:lineRule="exact"/>
        <w:ind w:firstLineChars="200" w:firstLine="480"/>
        <w:rPr>
          <w:rFonts w:ascii="宋体" w:hAnsi="宋体" w:cs="宋体"/>
          <w:bCs/>
          <w:sz w:val="24"/>
        </w:rPr>
      </w:pPr>
      <w:r>
        <w:rPr>
          <w:rFonts w:ascii="宋体" w:hAnsi="宋体" w:cs="宋体" w:hint="eastAsia"/>
          <w:bCs/>
          <w:sz w:val="24"/>
        </w:rPr>
        <w:t>9.10最后报价应通过政</w:t>
      </w:r>
      <w:proofErr w:type="gramStart"/>
      <w:r>
        <w:rPr>
          <w:rFonts w:ascii="宋体" w:hAnsi="宋体" w:cs="宋体" w:hint="eastAsia"/>
          <w:bCs/>
          <w:sz w:val="24"/>
        </w:rPr>
        <w:t>采云</w:t>
      </w:r>
      <w:proofErr w:type="gramEnd"/>
      <w:r>
        <w:rPr>
          <w:rFonts w:ascii="宋体" w:hAnsi="宋体" w:cs="宋体" w:hint="eastAsia"/>
          <w:bCs/>
          <w:sz w:val="24"/>
        </w:rPr>
        <w:t>系统进行在线磋商、报价，若因系统原因无法在线磋商、报价时，可通过如下方式：代理机构通过电子邮箱（5476362@qq.com）向各供应商指定的电子邮箱发送最终报价的通知函，供应商在收到此函后30分钟内通过指定的电子邮箱进行最后报价，最后报价应按照本磋商文件规定的格式并以邮件的形式提供，且由法定代表人或其授权代表签名确认并加盖公章，最后报价由代理机构统一提交至磋商小组，并宣读最后报价，采购人及监督人在最后报价表上签名确认；</w:t>
      </w:r>
    </w:p>
    <w:p w:rsidR="001B540A" w:rsidRDefault="00112039">
      <w:pPr>
        <w:spacing w:line="480" w:lineRule="exact"/>
        <w:ind w:firstLineChars="200" w:firstLine="480"/>
        <w:rPr>
          <w:rFonts w:ascii="宋体" w:hAnsi="宋体" w:cs="宋体"/>
          <w:bCs/>
          <w:sz w:val="24"/>
        </w:rPr>
      </w:pPr>
      <w:r>
        <w:rPr>
          <w:rFonts w:ascii="宋体" w:hAnsi="宋体" w:cs="宋体" w:hint="eastAsia"/>
          <w:bCs/>
          <w:sz w:val="24"/>
        </w:rPr>
        <w:t>9.11</w:t>
      </w:r>
      <w:proofErr w:type="gramStart"/>
      <w:r>
        <w:rPr>
          <w:rFonts w:ascii="宋体" w:hAnsi="宋体" w:cs="宋体" w:hint="eastAsia"/>
          <w:bCs/>
          <w:sz w:val="24"/>
        </w:rPr>
        <w:t>各</w:t>
      </w:r>
      <w:proofErr w:type="gramEnd"/>
      <w:r>
        <w:rPr>
          <w:rFonts w:ascii="宋体" w:hAnsi="宋体" w:cs="宋体" w:hint="eastAsia"/>
          <w:bCs/>
          <w:sz w:val="24"/>
        </w:rPr>
        <w:t>供应商应事先做好充足准备，如未能在规定的时间内进行最后报价，作自动放弃处理；</w:t>
      </w:r>
    </w:p>
    <w:p w:rsidR="001B540A" w:rsidRDefault="00112039">
      <w:pPr>
        <w:spacing w:line="480" w:lineRule="exact"/>
        <w:ind w:firstLineChars="200" w:firstLine="480"/>
        <w:rPr>
          <w:rFonts w:ascii="宋体" w:hAnsi="宋体" w:cs="宋体"/>
          <w:bCs/>
          <w:sz w:val="24"/>
        </w:rPr>
      </w:pPr>
      <w:r>
        <w:rPr>
          <w:rFonts w:ascii="宋体" w:hAnsi="宋体" w:cs="宋体" w:hint="eastAsia"/>
          <w:sz w:val="24"/>
        </w:rPr>
        <w:t>9.12</w:t>
      </w:r>
      <w:r>
        <w:rPr>
          <w:rFonts w:ascii="宋体" w:hAnsi="宋体" w:cs="宋体" w:hint="eastAsia"/>
          <w:bCs/>
          <w:sz w:val="24"/>
        </w:rPr>
        <w:t>响应文件中的所有报价均以折扣率（%）为单位；</w:t>
      </w:r>
    </w:p>
    <w:p w:rsidR="001B540A" w:rsidRDefault="00112039">
      <w:pPr>
        <w:spacing w:line="480" w:lineRule="exact"/>
        <w:ind w:firstLineChars="200" w:firstLine="480"/>
        <w:rPr>
          <w:rFonts w:ascii="宋体" w:hAnsi="宋体" w:cs="宋体"/>
          <w:bCs/>
          <w:sz w:val="24"/>
        </w:rPr>
      </w:pPr>
      <w:r>
        <w:rPr>
          <w:rFonts w:ascii="宋体" w:hAnsi="宋体" w:cs="宋体" w:hint="eastAsia"/>
          <w:sz w:val="24"/>
        </w:rPr>
        <w:t>9.13采购人不接受备选方案。</w:t>
      </w:r>
    </w:p>
    <w:p w:rsidR="001B540A" w:rsidRDefault="00112039">
      <w:pPr>
        <w:spacing w:line="480" w:lineRule="exact"/>
        <w:rPr>
          <w:rFonts w:ascii="宋体" w:hAnsi="宋体" w:cs="宋体"/>
          <w:sz w:val="24"/>
        </w:rPr>
      </w:pPr>
      <w:r>
        <w:rPr>
          <w:rFonts w:ascii="宋体" w:hAnsi="宋体" w:cs="宋体" w:hint="eastAsia"/>
          <w:sz w:val="24"/>
        </w:rPr>
        <w:t>10.磋商有效期</w:t>
      </w:r>
    </w:p>
    <w:p w:rsidR="001B540A" w:rsidRDefault="00112039">
      <w:pPr>
        <w:tabs>
          <w:tab w:val="left" w:pos="1440"/>
          <w:tab w:val="left" w:pos="1620"/>
        </w:tabs>
        <w:spacing w:line="480" w:lineRule="exact"/>
        <w:ind w:firstLineChars="200" w:firstLine="480"/>
        <w:rPr>
          <w:rFonts w:ascii="宋体" w:hAnsi="宋体" w:cs="宋体"/>
          <w:bCs/>
          <w:sz w:val="24"/>
        </w:rPr>
      </w:pPr>
      <w:r>
        <w:rPr>
          <w:rFonts w:ascii="宋体" w:hAnsi="宋体" w:cs="宋体" w:hint="eastAsia"/>
          <w:sz w:val="24"/>
        </w:rPr>
        <w:t>10.1</w:t>
      </w:r>
      <w:r>
        <w:rPr>
          <w:rFonts w:ascii="宋体" w:hAnsi="宋体" w:cs="宋体" w:hint="eastAsia"/>
          <w:bCs/>
          <w:sz w:val="24"/>
        </w:rPr>
        <w:t>自磋商开始之日起60天内。有效期短于这个规定期限的响应文件，将被拒绝；</w:t>
      </w:r>
    </w:p>
    <w:p w:rsidR="001B540A" w:rsidRDefault="00112039">
      <w:pPr>
        <w:tabs>
          <w:tab w:val="left" w:pos="1440"/>
          <w:tab w:val="left" w:pos="1620"/>
        </w:tabs>
        <w:spacing w:line="480" w:lineRule="exact"/>
        <w:ind w:firstLineChars="200" w:firstLine="480"/>
        <w:rPr>
          <w:rFonts w:ascii="宋体" w:hAnsi="宋体" w:cs="宋体"/>
          <w:spacing w:val="-6"/>
          <w:sz w:val="24"/>
        </w:rPr>
      </w:pPr>
      <w:r>
        <w:rPr>
          <w:rFonts w:ascii="宋体" w:hAnsi="宋体" w:cs="宋体" w:hint="eastAsia"/>
          <w:sz w:val="24"/>
        </w:rPr>
        <w:t>10.2在特殊情况下，采购代理机构在</w:t>
      </w:r>
      <w:proofErr w:type="gramStart"/>
      <w:r>
        <w:rPr>
          <w:rFonts w:ascii="宋体" w:hAnsi="宋体" w:cs="宋体" w:hint="eastAsia"/>
          <w:sz w:val="24"/>
        </w:rPr>
        <w:t>原定磋商</w:t>
      </w:r>
      <w:proofErr w:type="gramEnd"/>
      <w:r>
        <w:rPr>
          <w:rFonts w:ascii="宋体" w:hAnsi="宋体" w:cs="宋体" w:hint="eastAsia"/>
          <w:sz w:val="24"/>
        </w:rPr>
        <w:t>有效期内，可以根据需要以书面形式</w:t>
      </w:r>
      <w:r>
        <w:rPr>
          <w:rFonts w:ascii="宋体" w:hAnsi="宋体" w:cs="宋体" w:hint="eastAsia"/>
          <w:spacing w:val="-6"/>
          <w:sz w:val="24"/>
        </w:rPr>
        <w:t>向供应商提出延长磋商有效期的要求，供应商须以书面形式予以答复。供应商可以拒绝采购代理机构的这种要求。同意延长磋商有效期的供应商既不能要求也不允许修改其响应文件。</w:t>
      </w:r>
    </w:p>
    <w:p w:rsidR="001B540A" w:rsidRDefault="00112039">
      <w:pPr>
        <w:tabs>
          <w:tab w:val="left" w:pos="1440"/>
          <w:tab w:val="left" w:pos="1620"/>
        </w:tabs>
        <w:spacing w:line="480" w:lineRule="exact"/>
        <w:rPr>
          <w:rFonts w:ascii="宋体" w:hAnsi="宋体" w:cs="宋体"/>
          <w:sz w:val="24"/>
        </w:rPr>
      </w:pPr>
      <w:r>
        <w:rPr>
          <w:rFonts w:ascii="宋体" w:hAnsi="宋体" w:cs="宋体" w:hint="eastAsia"/>
          <w:sz w:val="24"/>
        </w:rPr>
        <w:t>11.响应文件的签署和份数</w:t>
      </w:r>
    </w:p>
    <w:p w:rsidR="001B540A" w:rsidRDefault="00112039">
      <w:pPr>
        <w:tabs>
          <w:tab w:val="left" w:pos="1440"/>
          <w:tab w:val="left" w:pos="1620"/>
        </w:tabs>
        <w:spacing w:line="480" w:lineRule="exact"/>
        <w:ind w:firstLineChars="200" w:firstLine="482"/>
        <w:rPr>
          <w:rFonts w:ascii="宋体" w:hAnsi="宋体" w:cs="宋体"/>
          <w:b/>
          <w:sz w:val="24"/>
        </w:rPr>
      </w:pPr>
      <w:r>
        <w:rPr>
          <w:rFonts w:ascii="宋体" w:hAnsi="宋体" w:cs="宋体" w:hint="eastAsia"/>
          <w:b/>
          <w:sz w:val="24"/>
        </w:rPr>
        <w:t>11.1电子响应文件：</w:t>
      </w:r>
    </w:p>
    <w:p w:rsidR="001B540A" w:rsidRDefault="00112039">
      <w:pPr>
        <w:tabs>
          <w:tab w:val="left" w:pos="1440"/>
          <w:tab w:val="left" w:pos="1620"/>
        </w:tabs>
        <w:spacing w:line="480" w:lineRule="exact"/>
        <w:ind w:firstLineChars="200" w:firstLine="480"/>
        <w:rPr>
          <w:rFonts w:ascii="宋体" w:hAnsi="宋体" w:cs="宋体"/>
          <w:sz w:val="24"/>
        </w:rPr>
      </w:pPr>
      <w:r>
        <w:rPr>
          <w:rFonts w:ascii="宋体" w:hAnsi="宋体" w:cs="宋体" w:hint="eastAsia"/>
          <w:sz w:val="24"/>
        </w:rPr>
        <w:t>供应商应根据“政</w:t>
      </w:r>
      <w:proofErr w:type="gramStart"/>
      <w:r>
        <w:rPr>
          <w:rFonts w:ascii="宋体" w:hAnsi="宋体" w:cs="宋体" w:hint="eastAsia"/>
          <w:sz w:val="24"/>
        </w:rPr>
        <w:t>采云</w:t>
      </w:r>
      <w:proofErr w:type="gramEnd"/>
      <w:r>
        <w:rPr>
          <w:rFonts w:ascii="宋体" w:hAnsi="宋体" w:cs="宋体" w:hint="eastAsia"/>
          <w:sz w:val="24"/>
        </w:rPr>
        <w:t>供应商项目采购-电子招投标操作指南”及本磋商文件规定的格式和顺序编制电子响应文件并进行关联定位，若因响应文件内容不完整、编排混乱导致</w:t>
      </w:r>
      <w:r>
        <w:rPr>
          <w:rFonts w:ascii="宋体" w:hAnsi="宋体" w:cs="宋体" w:hint="eastAsia"/>
          <w:sz w:val="24"/>
        </w:rPr>
        <w:lastRenderedPageBreak/>
        <w:t>响应文件被误读、漏读或者查找不到相关内容的，是供应商的责任。</w:t>
      </w:r>
    </w:p>
    <w:p w:rsidR="001B540A" w:rsidRDefault="00112039">
      <w:pPr>
        <w:tabs>
          <w:tab w:val="left" w:pos="1440"/>
          <w:tab w:val="left" w:pos="1620"/>
        </w:tabs>
        <w:spacing w:line="480" w:lineRule="exact"/>
        <w:ind w:firstLineChars="200" w:firstLine="482"/>
        <w:rPr>
          <w:rFonts w:ascii="宋体" w:hAnsi="宋体" w:cs="宋体"/>
          <w:b/>
          <w:sz w:val="24"/>
        </w:rPr>
      </w:pPr>
      <w:r>
        <w:rPr>
          <w:rFonts w:ascii="宋体" w:hAnsi="宋体" w:cs="宋体" w:hint="eastAsia"/>
          <w:b/>
          <w:sz w:val="24"/>
        </w:rPr>
        <w:t>11.2数据电子备份响应文件（U盘）：</w:t>
      </w:r>
    </w:p>
    <w:p w:rsidR="001B540A" w:rsidRDefault="00112039">
      <w:pPr>
        <w:tabs>
          <w:tab w:val="left" w:pos="1440"/>
          <w:tab w:val="left" w:pos="1620"/>
        </w:tabs>
        <w:spacing w:line="480" w:lineRule="exact"/>
        <w:ind w:firstLineChars="200" w:firstLine="480"/>
        <w:rPr>
          <w:rFonts w:ascii="宋体" w:hAnsi="宋体" w:cs="宋体"/>
          <w:sz w:val="24"/>
        </w:rPr>
      </w:pPr>
      <w:r>
        <w:rPr>
          <w:rFonts w:ascii="宋体" w:hAnsi="宋体" w:cs="宋体" w:hint="eastAsia"/>
          <w:sz w:val="24"/>
        </w:rPr>
        <w:t>电子响应文件的备份文件以U</w:t>
      </w:r>
      <w:proofErr w:type="gramStart"/>
      <w:r>
        <w:rPr>
          <w:rFonts w:ascii="宋体" w:hAnsi="宋体" w:cs="宋体" w:hint="eastAsia"/>
          <w:sz w:val="24"/>
        </w:rPr>
        <w:t>盘形式</w:t>
      </w:r>
      <w:proofErr w:type="gramEnd"/>
      <w:r>
        <w:rPr>
          <w:rFonts w:ascii="宋体" w:hAnsi="宋体" w:cs="宋体" w:hint="eastAsia"/>
          <w:sz w:val="24"/>
        </w:rPr>
        <w:t>存储。数据电子备份响应文件格式及内容须与政</w:t>
      </w:r>
      <w:proofErr w:type="gramStart"/>
      <w:r>
        <w:rPr>
          <w:rFonts w:ascii="宋体" w:hAnsi="宋体" w:cs="宋体" w:hint="eastAsia"/>
          <w:sz w:val="24"/>
        </w:rPr>
        <w:t>采云</w:t>
      </w:r>
      <w:proofErr w:type="gramEnd"/>
      <w:r>
        <w:rPr>
          <w:rFonts w:ascii="宋体" w:hAnsi="宋体" w:cs="宋体" w:hint="eastAsia"/>
          <w:sz w:val="24"/>
        </w:rPr>
        <w:t>平台项目采购-电子交易操作指南中制作、加密并递交的电子响应文件格式及内容一致。数据电子备份响应文件（U盘）应提供《技术、商务、资信及其他文件》和《首次报价文件》制作成一个U盘，须密封、包装，不按此规定密封、包装的数据电子备份响应文件（U盘）均按未提供处理；</w:t>
      </w:r>
    </w:p>
    <w:p w:rsidR="001B540A" w:rsidRDefault="00112039">
      <w:pPr>
        <w:autoSpaceDE w:val="0"/>
        <w:autoSpaceDN w:val="0"/>
        <w:spacing w:line="480" w:lineRule="exact"/>
        <w:ind w:firstLineChars="200" w:firstLine="480"/>
        <w:jc w:val="left"/>
        <w:rPr>
          <w:rFonts w:ascii="宋体" w:hAnsi="宋体" w:cs="宋体"/>
          <w:kern w:val="0"/>
          <w:sz w:val="24"/>
        </w:rPr>
      </w:pPr>
      <w:r>
        <w:rPr>
          <w:rFonts w:ascii="宋体" w:hAnsi="宋体" w:cs="宋体" w:hint="eastAsia"/>
          <w:sz w:val="24"/>
        </w:rPr>
        <w:t>11.3</w:t>
      </w:r>
      <w:r>
        <w:rPr>
          <w:rFonts w:ascii="宋体" w:hAnsi="宋体" w:cs="宋体" w:hint="eastAsia"/>
          <w:kern w:val="0"/>
          <w:sz w:val="24"/>
        </w:rPr>
        <w:t>响应文件需按磋商文件要求的格式填写，未按规定格式填写将有可能视为无效响应文件；</w:t>
      </w:r>
    </w:p>
    <w:p w:rsidR="001B540A" w:rsidRDefault="00112039">
      <w:pPr>
        <w:spacing w:line="480" w:lineRule="exact"/>
        <w:ind w:firstLineChars="200" w:firstLine="480"/>
        <w:rPr>
          <w:rFonts w:ascii="宋体" w:hAnsi="宋体" w:cs="宋体"/>
          <w:kern w:val="0"/>
          <w:sz w:val="24"/>
        </w:rPr>
      </w:pPr>
      <w:r>
        <w:rPr>
          <w:rFonts w:ascii="宋体" w:hAnsi="宋体" w:cs="宋体" w:hint="eastAsia"/>
          <w:sz w:val="24"/>
        </w:rPr>
        <w:t>11.4</w:t>
      </w:r>
      <w:r>
        <w:rPr>
          <w:rFonts w:ascii="宋体" w:hAnsi="宋体" w:cs="宋体" w:hint="eastAsia"/>
          <w:kern w:val="0"/>
          <w:sz w:val="24"/>
        </w:rPr>
        <w:t>除供应商对错处做必要修改外，响应文件不得行间插字、涂改和增删，如有修改错漏处，应由供应商加盖校对章。</w:t>
      </w:r>
    </w:p>
    <w:p w:rsidR="001B540A" w:rsidRDefault="00112039">
      <w:pPr>
        <w:pStyle w:val="2"/>
        <w:spacing w:before="0" w:after="0" w:line="480" w:lineRule="exact"/>
        <w:jc w:val="center"/>
        <w:rPr>
          <w:rFonts w:ascii="宋体" w:eastAsia="宋体" w:hAnsi="宋体" w:cs="宋体"/>
          <w:kern w:val="44"/>
          <w:sz w:val="28"/>
          <w:szCs w:val="28"/>
        </w:rPr>
      </w:pPr>
      <w:bookmarkStart w:id="90" w:name="_Toc452995898"/>
      <w:r>
        <w:rPr>
          <w:rFonts w:ascii="宋体" w:eastAsia="宋体" w:hAnsi="宋体" w:cs="宋体" w:hint="eastAsia"/>
          <w:kern w:val="44"/>
          <w:sz w:val="28"/>
          <w:szCs w:val="28"/>
        </w:rPr>
        <w:t>三、响应文件的提交</w:t>
      </w:r>
      <w:bookmarkEnd w:id="90"/>
    </w:p>
    <w:p w:rsidR="001B540A" w:rsidRDefault="00112039">
      <w:pPr>
        <w:tabs>
          <w:tab w:val="left" w:pos="720"/>
        </w:tabs>
        <w:spacing w:line="480" w:lineRule="exact"/>
        <w:rPr>
          <w:rFonts w:ascii="宋体" w:hAnsi="宋体" w:cs="宋体"/>
          <w:bCs/>
          <w:sz w:val="24"/>
        </w:rPr>
      </w:pPr>
      <w:r>
        <w:rPr>
          <w:rFonts w:ascii="宋体" w:hAnsi="宋体" w:cs="宋体" w:hint="eastAsia"/>
          <w:sz w:val="24"/>
        </w:rPr>
        <w:t>1</w:t>
      </w:r>
      <w:r>
        <w:rPr>
          <w:rFonts w:ascii="宋体" w:hAnsi="宋体" w:cs="宋体" w:hint="eastAsia"/>
          <w:bCs/>
          <w:sz w:val="24"/>
        </w:rPr>
        <w:t>2.数据电子备份响应文件（U盘）的密封及标记</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12.1供应商在数据电子备份响应文件（U盘）包封上应注明项目名称、项目编号、供应商名称并加盖供应商盖章；</w:t>
      </w:r>
    </w:p>
    <w:p w:rsidR="001B540A" w:rsidRDefault="00112039">
      <w:pPr>
        <w:spacing w:line="480" w:lineRule="exact"/>
        <w:ind w:firstLineChars="200" w:firstLine="480"/>
        <w:rPr>
          <w:rFonts w:ascii="宋体" w:hAnsi="宋体" w:cs="宋体"/>
          <w:b/>
          <w:bCs/>
          <w:sz w:val="24"/>
        </w:rPr>
      </w:pPr>
      <w:r>
        <w:rPr>
          <w:rFonts w:ascii="宋体" w:hAnsi="宋体" w:cs="宋体" w:hint="eastAsia"/>
          <w:sz w:val="24"/>
        </w:rPr>
        <w:t>12.2</w:t>
      </w:r>
      <w:r>
        <w:rPr>
          <w:rFonts w:ascii="宋体" w:hAnsi="宋体" w:cs="宋体" w:hint="eastAsia"/>
          <w:b/>
          <w:bCs/>
          <w:sz w:val="24"/>
        </w:rPr>
        <w:t>如果数据电子备份响应文件（U盘）未按上述要求密封和加写标记，采购人有权予以</w:t>
      </w:r>
      <w:proofErr w:type="gramStart"/>
      <w:r>
        <w:rPr>
          <w:rFonts w:ascii="宋体" w:hAnsi="宋体" w:cs="宋体" w:hint="eastAsia"/>
          <w:b/>
          <w:bCs/>
          <w:sz w:val="24"/>
        </w:rPr>
        <w:t>拒绝此</w:t>
      </w:r>
      <w:proofErr w:type="gramEnd"/>
      <w:r>
        <w:rPr>
          <w:rFonts w:ascii="宋体" w:hAnsi="宋体" w:cs="宋体" w:hint="eastAsia"/>
          <w:b/>
          <w:bCs/>
          <w:sz w:val="24"/>
        </w:rPr>
        <w:t>响应文件，视为未提供，并退回供应商；</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12.3如果因密封不严、标记不明而造成过早启封、失密等情况，</w:t>
      </w:r>
      <w:r>
        <w:rPr>
          <w:rFonts w:ascii="宋体" w:hAnsi="宋体" w:cs="宋体" w:hint="eastAsia"/>
          <w:bCs/>
          <w:sz w:val="24"/>
        </w:rPr>
        <w:t>采购代理机构</w:t>
      </w:r>
      <w:r>
        <w:rPr>
          <w:rFonts w:ascii="宋体" w:hAnsi="宋体" w:cs="宋体" w:hint="eastAsia"/>
          <w:sz w:val="24"/>
        </w:rPr>
        <w:t>概不负责。</w:t>
      </w:r>
    </w:p>
    <w:p w:rsidR="001B540A" w:rsidRDefault="00112039">
      <w:pPr>
        <w:tabs>
          <w:tab w:val="left" w:pos="720"/>
        </w:tabs>
        <w:spacing w:line="480" w:lineRule="exact"/>
        <w:rPr>
          <w:rFonts w:ascii="宋体" w:hAnsi="宋体" w:cs="宋体"/>
          <w:sz w:val="24"/>
        </w:rPr>
      </w:pPr>
      <w:r>
        <w:rPr>
          <w:rFonts w:ascii="宋体" w:hAnsi="宋体" w:cs="宋体" w:hint="eastAsia"/>
          <w:sz w:val="24"/>
        </w:rPr>
        <w:t>13.响应文件的递交及磋商截止时间：</w:t>
      </w:r>
    </w:p>
    <w:p w:rsidR="001B540A" w:rsidRDefault="00112039">
      <w:pPr>
        <w:tabs>
          <w:tab w:val="left" w:pos="720"/>
        </w:tabs>
        <w:spacing w:line="480" w:lineRule="exact"/>
        <w:ind w:firstLineChars="200" w:firstLine="480"/>
        <w:rPr>
          <w:rFonts w:ascii="宋体" w:hAnsi="宋体" w:cs="宋体"/>
          <w:sz w:val="24"/>
        </w:rPr>
      </w:pPr>
      <w:r>
        <w:rPr>
          <w:rFonts w:ascii="宋体" w:hAnsi="宋体" w:cs="宋体" w:hint="eastAsia"/>
          <w:sz w:val="24"/>
        </w:rPr>
        <w:t>13.1供应商应当在磋商截止时间前完成电子响应文件的传输递交，磋商截止时间前可以补充、修改或者撤回电子响应文件。补充或者修改电子响应文件的，应当先行撤回原文件，补充、修改后重新传输递交。磋商截止时间</w:t>
      </w:r>
      <w:proofErr w:type="gramStart"/>
      <w:r>
        <w:rPr>
          <w:rFonts w:ascii="宋体" w:hAnsi="宋体" w:cs="宋体" w:hint="eastAsia"/>
          <w:sz w:val="24"/>
        </w:rPr>
        <w:t>止</w:t>
      </w:r>
      <w:proofErr w:type="gramEnd"/>
      <w:r>
        <w:rPr>
          <w:rFonts w:ascii="宋体" w:hAnsi="宋体" w:cs="宋体" w:hint="eastAsia"/>
          <w:sz w:val="24"/>
        </w:rPr>
        <w:t>未完成传输的，视为</w:t>
      </w:r>
      <w:proofErr w:type="gramStart"/>
      <w:r>
        <w:rPr>
          <w:rFonts w:ascii="宋体" w:hAnsi="宋体" w:cs="宋体" w:hint="eastAsia"/>
          <w:sz w:val="24"/>
        </w:rPr>
        <w:t>放弃磋商</w:t>
      </w:r>
      <w:proofErr w:type="gramEnd"/>
      <w:r>
        <w:rPr>
          <w:rFonts w:ascii="宋体" w:hAnsi="宋体" w:cs="宋体" w:hint="eastAsia"/>
          <w:sz w:val="24"/>
        </w:rPr>
        <w:t>资格，作无效标处理；</w:t>
      </w:r>
    </w:p>
    <w:p w:rsidR="001B540A" w:rsidRDefault="00112039">
      <w:pPr>
        <w:tabs>
          <w:tab w:val="left" w:pos="720"/>
        </w:tabs>
        <w:spacing w:line="480" w:lineRule="exact"/>
        <w:ind w:firstLineChars="200" w:firstLine="480"/>
        <w:rPr>
          <w:rFonts w:ascii="宋体" w:hAnsi="宋体" w:cs="宋体"/>
          <w:sz w:val="24"/>
        </w:rPr>
      </w:pPr>
      <w:r>
        <w:rPr>
          <w:rFonts w:ascii="宋体" w:hAnsi="宋体" w:cs="宋体" w:hint="eastAsia"/>
          <w:sz w:val="24"/>
        </w:rPr>
        <w:t>13.2数据电子备份响应文件（U盘）：以U</w:t>
      </w:r>
      <w:proofErr w:type="gramStart"/>
      <w:r>
        <w:rPr>
          <w:rFonts w:ascii="宋体" w:hAnsi="宋体" w:cs="宋体" w:hint="eastAsia"/>
          <w:sz w:val="24"/>
        </w:rPr>
        <w:t>盘形式</w:t>
      </w:r>
      <w:proofErr w:type="gramEnd"/>
      <w:r>
        <w:rPr>
          <w:rFonts w:ascii="宋体" w:hAnsi="宋体" w:cs="宋体" w:hint="eastAsia"/>
          <w:sz w:val="24"/>
        </w:rPr>
        <w:t>提供的数据电子备份响应文件格式及内容须与政</w:t>
      </w:r>
      <w:proofErr w:type="gramStart"/>
      <w:r>
        <w:rPr>
          <w:rFonts w:ascii="宋体" w:hAnsi="宋体" w:cs="宋体" w:hint="eastAsia"/>
          <w:sz w:val="24"/>
        </w:rPr>
        <w:t>采云</w:t>
      </w:r>
      <w:proofErr w:type="gramEnd"/>
      <w:r>
        <w:rPr>
          <w:rFonts w:ascii="宋体" w:hAnsi="宋体" w:cs="宋体" w:hint="eastAsia"/>
          <w:sz w:val="24"/>
        </w:rPr>
        <w:t>平台项目采购-电子交易操作指南中制作、加密并递交的电子响应文件格式及内容一致。递交方式：数据电子备份响应文件（U盘）应通过邮寄快递方式送达（原则上邮寄公司统一采用EMS），邮寄地址为：华</w:t>
      </w:r>
      <w:proofErr w:type="gramStart"/>
      <w:r>
        <w:rPr>
          <w:rFonts w:ascii="宋体" w:hAnsi="宋体" w:cs="宋体" w:hint="eastAsia"/>
          <w:sz w:val="24"/>
        </w:rPr>
        <w:t>诚工程</w:t>
      </w:r>
      <w:proofErr w:type="gramEnd"/>
      <w:r>
        <w:rPr>
          <w:rFonts w:ascii="宋体" w:hAnsi="宋体" w:cs="宋体" w:hint="eastAsia"/>
          <w:sz w:val="24"/>
        </w:rPr>
        <w:t>咨询集团有限公司湖州分公司[湖州市天</w:t>
      </w:r>
      <w:proofErr w:type="gramStart"/>
      <w:r>
        <w:rPr>
          <w:rFonts w:ascii="宋体" w:hAnsi="宋体" w:cs="宋体" w:hint="eastAsia"/>
          <w:sz w:val="24"/>
        </w:rPr>
        <w:t>宁巷16号镭宝</w:t>
      </w:r>
      <w:proofErr w:type="gramEnd"/>
      <w:r>
        <w:rPr>
          <w:rFonts w:ascii="宋体" w:hAnsi="宋体" w:cs="宋体" w:hint="eastAsia"/>
          <w:sz w:val="24"/>
        </w:rPr>
        <w:t>大厦14楼1710]，联系电话：0572-</w:t>
      </w:r>
      <w:r>
        <w:rPr>
          <w:rFonts w:ascii="宋体" w:hAnsi="宋体" w:cs="宋体" w:hint="eastAsia"/>
          <w:kern w:val="0"/>
          <w:sz w:val="24"/>
        </w:rPr>
        <w:t>2170108</w:t>
      </w:r>
      <w:r>
        <w:rPr>
          <w:rFonts w:ascii="宋体" w:hAnsi="宋体" w:cs="宋体" w:hint="eastAsia"/>
          <w:sz w:val="24"/>
        </w:rPr>
        <w:t>，电子邮箱：</w:t>
      </w:r>
      <w:r>
        <w:rPr>
          <w:rFonts w:ascii="宋体" w:hAnsi="宋体" w:cs="宋体" w:hint="eastAsia"/>
          <w:kern w:val="0"/>
          <w:sz w:val="24"/>
        </w:rPr>
        <w:t>5476362</w:t>
      </w:r>
      <w:r>
        <w:rPr>
          <w:rFonts w:ascii="宋体" w:hAnsi="宋体" w:cs="宋体" w:hint="eastAsia"/>
          <w:sz w:val="24"/>
        </w:rPr>
        <w:t>@qq.com.</w:t>
      </w:r>
      <w:r>
        <w:rPr>
          <w:rFonts w:ascii="宋体" w:hAnsi="宋体" w:cs="宋体" w:hint="eastAsia"/>
          <w:sz w:val="24"/>
        </w:rPr>
        <w:lastRenderedPageBreak/>
        <w:t>邮寄截止时间：供应商应于响应文件截止递交前1个工作日下午17:00时前准时送达，逾期不予受理。供应商须留足响应文件邮寄时间,确保数据电子备份响应文件（U盘）于规定的时间前送达指定地点，未按时送达的，均按未提供处理；</w:t>
      </w:r>
    </w:p>
    <w:p w:rsidR="001B540A" w:rsidRDefault="00112039">
      <w:pPr>
        <w:tabs>
          <w:tab w:val="left" w:pos="720"/>
        </w:tabs>
        <w:spacing w:line="480" w:lineRule="exact"/>
        <w:ind w:firstLineChars="200" w:firstLine="482"/>
        <w:rPr>
          <w:rFonts w:ascii="宋体" w:hAnsi="宋体" w:cs="宋体"/>
          <w:b/>
          <w:spacing w:val="-6"/>
          <w:sz w:val="24"/>
        </w:rPr>
      </w:pPr>
      <w:r>
        <w:rPr>
          <w:rFonts w:ascii="宋体" w:hAnsi="宋体" w:cs="宋体" w:hint="eastAsia"/>
          <w:b/>
          <w:sz w:val="24"/>
        </w:rPr>
        <w:t>13.3整个磋商过程中若因供应商问题造成电子响应文件无法正常解密的，均认定为未提交电子响应文件，作无效标处理。若因网络或者其他</w:t>
      </w:r>
      <w:proofErr w:type="gramStart"/>
      <w:r>
        <w:rPr>
          <w:rFonts w:ascii="宋体" w:hAnsi="宋体" w:cs="宋体" w:hint="eastAsia"/>
          <w:b/>
          <w:sz w:val="24"/>
        </w:rPr>
        <w:t>非供应</w:t>
      </w:r>
      <w:proofErr w:type="gramEnd"/>
      <w:r>
        <w:rPr>
          <w:rFonts w:ascii="宋体" w:hAnsi="宋体" w:cs="宋体" w:hint="eastAsia"/>
          <w:b/>
          <w:sz w:val="24"/>
        </w:rPr>
        <w:t>商问题造成电子响应文件无法正常解密的，启用数据电子备份响应文件（U盘），因供应商自身原因造成数据电子备份响应文件（U盘）无法打开的，作无效标处理。若正常解密成功，</w:t>
      </w:r>
      <w:proofErr w:type="gramStart"/>
      <w:r>
        <w:rPr>
          <w:rFonts w:ascii="宋体" w:hAnsi="宋体" w:cs="宋体" w:hint="eastAsia"/>
          <w:b/>
          <w:sz w:val="24"/>
        </w:rPr>
        <w:t>则数据</w:t>
      </w:r>
      <w:proofErr w:type="gramEnd"/>
      <w:r>
        <w:rPr>
          <w:rFonts w:ascii="宋体" w:hAnsi="宋体" w:cs="宋体" w:hint="eastAsia"/>
          <w:b/>
          <w:sz w:val="24"/>
        </w:rPr>
        <w:t>电子备份响应文件（U盘）不予开启。</w:t>
      </w:r>
      <w:r>
        <w:rPr>
          <w:rFonts w:ascii="宋体" w:hAnsi="宋体" w:cs="宋体" w:hint="eastAsia"/>
          <w:b/>
          <w:spacing w:val="-6"/>
          <w:sz w:val="24"/>
        </w:rPr>
        <w:t>在下一顺位的响应文件启用时，前一顺位的响应文件自动失效；</w:t>
      </w:r>
    </w:p>
    <w:p w:rsidR="001B540A" w:rsidRDefault="00112039">
      <w:pPr>
        <w:tabs>
          <w:tab w:val="left" w:pos="720"/>
        </w:tabs>
        <w:spacing w:line="480" w:lineRule="exact"/>
        <w:ind w:firstLineChars="200" w:firstLine="480"/>
        <w:rPr>
          <w:rFonts w:ascii="宋体" w:hAnsi="宋体" w:cs="宋体"/>
          <w:spacing w:val="-6"/>
          <w:sz w:val="24"/>
        </w:rPr>
      </w:pPr>
      <w:r>
        <w:rPr>
          <w:rFonts w:ascii="宋体" w:hAnsi="宋体" w:cs="宋体" w:hint="eastAsia"/>
          <w:sz w:val="24"/>
        </w:rPr>
        <w:t>13.4采购代理机构可通过修改磋商文件酌情延长递交响应文件的截止时间，在此情况下</w:t>
      </w:r>
      <w:r>
        <w:rPr>
          <w:rFonts w:ascii="宋体" w:hAnsi="宋体" w:cs="宋体" w:hint="eastAsia"/>
          <w:spacing w:val="-6"/>
          <w:sz w:val="24"/>
        </w:rPr>
        <w:t>，供应商的所有权利和义务以及供应商的磋商截止时间均应以延长后新的截止时间为准；</w:t>
      </w:r>
    </w:p>
    <w:p w:rsidR="001B540A" w:rsidRDefault="00112039">
      <w:pPr>
        <w:tabs>
          <w:tab w:val="left" w:pos="720"/>
        </w:tabs>
        <w:spacing w:line="480" w:lineRule="exact"/>
        <w:ind w:firstLineChars="200" w:firstLine="480"/>
        <w:rPr>
          <w:rFonts w:ascii="宋体" w:hAnsi="宋体" w:cs="宋体"/>
          <w:sz w:val="24"/>
        </w:rPr>
      </w:pPr>
      <w:r>
        <w:rPr>
          <w:rFonts w:ascii="宋体" w:hAnsi="宋体" w:cs="宋体" w:hint="eastAsia"/>
          <w:sz w:val="24"/>
        </w:rPr>
        <w:t>13.5供应商的修改书和撤回通知应在规定的磋商截止日期前按规定的时间及方式（邮箱或传真等）送达；</w:t>
      </w:r>
    </w:p>
    <w:p w:rsidR="001B540A" w:rsidRDefault="00112039">
      <w:pPr>
        <w:tabs>
          <w:tab w:val="left" w:pos="720"/>
        </w:tabs>
        <w:spacing w:line="480" w:lineRule="exact"/>
        <w:ind w:firstLineChars="200" w:firstLine="480"/>
        <w:rPr>
          <w:rFonts w:ascii="宋体" w:hAnsi="宋体" w:cs="宋体"/>
          <w:sz w:val="24"/>
        </w:rPr>
      </w:pPr>
      <w:r>
        <w:rPr>
          <w:rFonts w:ascii="宋体" w:hAnsi="宋体" w:cs="宋体" w:hint="eastAsia"/>
          <w:sz w:val="24"/>
        </w:rPr>
        <w:t>13.6采购代理机构收到供应商的响应文件或修改撤回通知书后，应当出具签收单（或收回签收单），通过邮箱或传真等方式送达；</w:t>
      </w:r>
    </w:p>
    <w:p w:rsidR="001B540A" w:rsidRDefault="00112039">
      <w:pPr>
        <w:tabs>
          <w:tab w:val="left" w:pos="720"/>
        </w:tabs>
        <w:spacing w:line="480" w:lineRule="exact"/>
        <w:ind w:firstLineChars="200" w:firstLine="482"/>
        <w:rPr>
          <w:rFonts w:ascii="宋体" w:hAnsi="宋体" w:cs="宋体"/>
          <w:b/>
          <w:sz w:val="24"/>
        </w:rPr>
      </w:pPr>
      <w:r>
        <w:rPr>
          <w:rFonts w:ascii="宋体" w:hAnsi="宋体" w:cs="宋体" w:hint="eastAsia"/>
          <w:b/>
          <w:sz w:val="24"/>
        </w:rPr>
        <w:t>13.7因网络或其他</w:t>
      </w:r>
      <w:proofErr w:type="gramStart"/>
      <w:r>
        <w:rPr>
          <w:rFonts w:ascii="宋体" w:hAnsi="宋体" w:cs="宋体" w:hint="eastAsia"/>
          <w:b/>
          <w:sz w:val="24"/>
        </w:rPr>
        <w:t>非供应</w:t>
      </w:r>
      <w:proofErr w:type="gramEnd"/>
      <w:r>
        <w:rPr>
          <w:rFonts w:ascii="宋体" w:hAnsi="宋体" w:cs="宋体" w:hint="eastAsia"/>
          <w:b/>
          <w:sz w:val="24"/>
        </w:rPr>
        <w:t>商问题造成电子响应文件未成功解密，且供应商提供了数据电子备份响应文件（U盘）的，以数据电子备份响应文件（U盘）作为评审依据，否则视为电子响应文件撤回，作无效标处理。电子响应文件已成功解密的，数据电子备份响应文件（U盘）自动失效，不予启封。</w:t>
      </w:r>
    </w:p>
    <w:p w:rsidR="001B540A" w:rsidRDefault="00112039">
      <w:pPr>
        <w:tabs>
          <w:tab w:val="left" w:pos="720"/>
        </w:tabs>
        <w:spacing w:line="480" w:lineRule="exact"/>
        <w:rPr>
          <w:rFonts w:ascii="宋体" w:hAnsi="宋体" w:cs="宋体"/>
          <w:sz w:val="24"/>
        </w:rPr>
      </w:pPr>
      <w:r>
        <w:rPr>
          <w:rFonts w:ascii="宋体" w:hAnsi="宋体" w:cs="宋体" w:hint="eastAsia"/>
          <w:sz w:val="24"/>
        </w:rPr>
        <w:t>14.迟交的响应文件</w:t>
      </w:r>
    </w:p>
    <w:p w:rsidR="001B540A" w:rsidRDefault="00112039">
      <w:pPr>
        <w:spacing w:line="480" w:lineRule="exact"/>
        <w:ind w:firstLineChars="200" w:firstLine="480"/>
        <w:rPr>
          <w:rFonts w:ascii="宋体" w:hAnsi="宋体" w:cs="宋体"/>
          <w:sz w:val="24"/>
        </w:rPr>
      </w:pPr>
      <w:r>
        <w:rPr>
          <w:rFonts w:ascii="宋体" w:hAnsi="宋体" w:cs="宋体" w:hint="eastAsia"/>
          <w:sz w:val="24"/>
        </w:rPr>
        <w:t>采购人将不接受在规定的磋商截止时间后收到的任何响应文件。</w:t>
      </w:r>
    </w:p>
    <w:p w:rsidR="001B540A" w:rsidRDefault="00112039">
      <w:pPr>
        <w:tabs>
          <w:tab w:val="left" w:pos="720"/>
        </w:tabs>
        <w:spacing w:line="480" w:lineRule="exact"/>
        <w:rPr>
          <w:rFonts w:ascii="宋体" w:hAnsi="宋体" w:cs="宋体"/>
          <w:sz w:val="24"/>
        </w:rPr>
      </w:pPr>
      <w:r>
        <w:rPr>
          <w:rFonts w:ascii="宋体" w:hAnsi="宋体" w:cs="宋体" w:hint="eastAsia"/>
          <w:sz w:val="24"/>
        </w:rPr>
        <w:t>15.响应文件的修改和撤回</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15.1供应商在提交响应文件后，可以修改或撤回其响应文件，但这种修改和撤回通知，必须在规定的磋商截止时间前，以书面形式（包括邮箱或传真等方式）通知采购代理机构；</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15.2在磋商截止时间至规定的磋商有效期满之间的这段时间，供应商不得撤回其响应文件。</w:t>
      </w:r>
    </w:p>
    <w:p w:rsidR="001B540A" w:rsidRDefault="00112039">
      <w:pPr>
        <w:tabs>
          <w:tab w:val="left" w:pos="720"/>
        </w:tabs>
        <w:spacing w:line="480" w:lineRule="exact"/>
        <w:rPr>
          <w:rFonts w:ascii="宋体" w:hAnsi="宋体" w:cs="宋体"/>
          <w:sz w:val="24"/>
        </w:rPr>
      </w:pPr>
      <w:r>
        <w:rPr>
          <w:rFonts w:ascii="宋体" w:hAnsi="宋体" w:cs="宋体" w:hint="eastAsia"/>
          <w:sz w:val="24"/>
        </w:rPr>
        <w:t>16.出现以下情形，导致电子交易平台无法正常进行，或者无法保证电子交易的公平、公正和安全时，中止电子交易活动：</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（1）电子交易平台发生故障而无法登录访问的；</w:t>
      </w:r>
    </w:p>
    <w:p w:rsidR="001B540A" w:rsidRDefault="00112039">
      <w:pPr>
        <w:spacing w:line="480" w:lineRule="exact"/>
        <w:ind w:firstLineChars="200" w:firstLine="480"/>
        <w:rPr>
          <w:rFonts w:ascii="宋体" w:hAnsi="宋体" w:cs="宋体"/>
          <w:sz w:val="24"/>
        </w:rPr>
      </w:pPr>
      <w:r>
        <w:rPr>
          <w:rFonts w:ascii="宋体" w:hAnsi="宋体" w:cs="宋体" w:hint="eastAsia"/>
          <w:sz w:val="24"/>
        </w:rPr>
        <w:lastRenderedPageBreak/>
        <w:t>（2）电子交易平台应用或数据库出现错误，不能进行正常操作的；</w:t>
      </w:r>
    </w:p>
    <w:p w:rsidR="001B540A" w:rsidRDefault="00112039">
      <w:pPr>
        <w:spacing w:line="480" w:lineRule="exact"/>
        <w:ind w:firstLineChars="200" w:firstLine="480"/>
        <w:rPr>
          <w:rFonts w:ascii="宋体" w:hAnsi="宋体" w:cs="宋体"/>
          <w:sz w:val="24"/>
        </w:rPr>
      </w:pPr>
      <w:r>
        <w:rPr>
          <w:rFonts w:ascii="宋体" w:hAnsi="宋体" w:cs="宋体" w:hint="eastAsia"/>
          <w:sz w:val="24"/>
        </w:rPr>
        <w:t>（3）电子交易平台发现严重安全漏洞，有潜在泄密危险的；</w:t>
      </w:r>
    </w:p>
    <w:p w:rsidR="001B540A" w:rsidRDefault="00112039">
      <w:pPr>
        <w:spacing w:line="480" w:lineRule="exact"/>
        <w:ind w:firstLineChars="200" w:firstLine="480"/>
        <w:rPr>
          <w:rFonts w:ascii="宋体" w:hAnsi="宋体" w:cs="宋体"/>
          <w:sz w:val="24"/>
        </w:rPr>
      </w:pPr>
      <w:r>
        <w:rPr>
          <w:rFonts w:ascii="宋体" w:hAnsi="宋体" w:cs="宋体" w:hint="eastAsia"/>
          <w:sz w:val="24"/>
        </w:rPr>
        <w:t>（4）病毒发作导致不能进行正常操作的；</w:t>
      </w:r>
    </w:p>
    <w:p w:rsidR="001B540A" w:rsidRDefault="00112039">
      <w:pPr>
        <w:spacing w:line="480" w:lineRule="exact"/>
        <w:ind w:firstLineChars="200" w:firstLine="480"/>
        <w:rPr>
          <w:rFonts w:ascii="宋体" w:hAnsi="宋体" w:cs="宋体"/>
          <w:sz w:val="24"/>
        </w:rPr>
      </w:pPr>
      <w:r>
        <w:rPr>
          <w:rFonts w:ascii="宋体" w:hAnsi="宋体" w:cs="宋体" w:hint="eastAsia"/>
          <w:sz w:val="24"/>
        </w:rPr>
        <w:t>（5）其他无法保证电子交易的公平、公正和安全的情况。</w:t>
      </w:r>
    </w:p>
    <w:p w:rsidR="001B540A" w:rsidRDefault="00112039">
      <w:pPr>
        <w:spacing w:line="480" w:lineRule="exact"/>
        <w:ind w:firstLineChars="200" w:firstLine="480"/>
        <w:rPr>
          <w:rFonts w:ascii="宋体" w:hAnsi="宋体" w:cs="宋体"/>
          <w:sz w:val="24"/>
        </w:rPr>
      </w:pPr>
      <w:r>
        <w:rPr>
          <w:rFonts w:ascii="宋体" w:hAnsi="宋体" w:cs="宋体" w:hint="eastAsia"/>
          <w:sz w:val="24"/>
        </w:rPr>
        <w:t>出现以上规定情形，不影响采购公平、公正性的，采购代理机构可以待上述情形消除后继续组织电子交易活动，也可以决定某些环节以其他形式（数据备份响应文件（U盘））进行；影响或可能影响采购公平、公正性的，重新采购。</w:t>
      </w:r>
    </w:p>
    <w:p w:rsidR="001B540A" w:rsidRDefault="00112039">
      <w:pPr>
        <w:pStyle w:val="2"/>
        <w:spacing w:before="0" w:after="0" w:line="480" w:lineRule="exact"/>
        <w:jc w:val="center"/>
        <w:rPr>
          <w:rFonts w:ascii="宋体" w:eastAsia="宋体" w:hAnsi="宋体" w:cs="宋体"/>
          <w:sz w:val="28"/>
          <w:szCs w:val="28"/>
        </w:rPr>
      </w:pPr>
      <w:bookmarkStart w:id="91" w:name="_Toc452995899"/>
      <w:r>
        <w:rPr>
          <w:rFonts w:ascii="宋体" w:eastAsia="宋体" w:hAnsi="宋体" w:cs="宋体" w:hint="eastAsia"/>
          <w:kern w:val="44"/>
          <w:sz w:val="28"/>
          <w:szCs w:val="28"/>
        </w:rPr>
        <w:t>四、</w:t>
      </w:r>
      <w:r>
        <w:rPr>
          <w:rFonts w:ascii="宋体" w:eastAsia="宋体" w:hAnsi="宋体" w:cs="宋体" w:hint="eastAsia"/>
          <w:sz w:val="28"/>
          <w:szCs w:val="28"/>
        </w:rPr>
        <w:t>磋商</w:t>
      </w:r>
      <w:r>
        <w:rPr>
          <w:rFonts w:ascii="宋体" w:eastAsia="宋体" w:hAnsi="宋体" w:cs="宋体" w:hint="eastAsia"/>
          <w:spacing w:val="14"/>
          <w:sz w:val="28"/>
          <w:szCs w:val="28"/>
        </w:rPr>
        <w:t>规则、</w:t>
      </w:r>
      <w:r>
        <w:rPr>
          <w:rFonts w:ascii="宋体" w:eastAsia="宋体" w:hAnsi="宋体" w:cs="宋体" w:hint="eastAsia"/>
          <w:sz w:val="28"/>
          <w:szCs w:val="28"/>
        </w:rPr>
        <w:t>程序</w:t>
      </w:r>
      <w:bookmarkEnd w:id="91"/>
    </w:p>
    <w:p w:rsidR="001B540A" w:rsidRDefault="00112039">
      <w:pPr>
        <w:spacing w:line="480" w:lineRule="exact"/>
        <w:rPr>
          <w:rFonts w:ascii="宋体" w:hAnsi="宋体" w:cs="宋体"/>
          <w:sz w:val="24"/>
        </w:rPr>
      </w:pPr>
      <w:r>
        <w:rPr>
          <w:rFonts w:ascii="宋体" w:hAnsi="宋体" w:cs="宋体" w:hint="eastAsia"/>
          <w:sz w:val="24"/>
        </w:rPr>
        <w:t>17.磋商规则</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17.1采购代理机构将于本须知前附表规定的时间和地点</w:t>
      </w:r>
      <w:proofErr w:type="gramStart"/>
      <w:r>
        <w:rPr>
          <w:rFonts w:ascii="宋体" w:hAnsi="宋体" w:cs="宋体" w:hint="eastAsia"/>
          <w:sz w:val="24"/>
        </w:rPr>
        <w:t>召开磋商</w:t>
      </w:r>
      <w:proofErr w:type="gramEnd"/>
      <w:r>
        <w:rPr>
          <w:rFonts w:ascii="宋体" w:hAnsi="宋体" w:cs="宋体" w:hint="eastAsia"/>
          <w:sz w:val="24"/>
        </w:rPr>
        <w:t>会，所有供应商均应准时参加磋商会。参加磋商会的供应商的法定代表人或其授权代表应出具其有效身份证明、授权委托书，供应商的法定代表人或其授权代表未参加磋商会或迟到的，事后不得对采购相关人员、开标过程和开标结果提出异议；</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17.2磋商会由采购代理机构主持。</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17.3对供应商的磋商文件出现下列情况之一的，按照无效响应文件处理：</w:t>
      </w:r>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17.3.1电子响应文件逾期未上传、传输的将拒绝接收；</w:t>
      </w:r>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17.3.2不</w:t>
      </w:r>
      <w:proofErr w:type="gramStart"/>
      <w:r>
        <w:rPr>
          <w:rFonts w:ascii="宋体" w:hAnsi="宋体" w:cs="宋体" w:hint="eastAsia"/>
          <w:b/>
          <w:sz w:val="24"/>
        </w:rPr>
        <w:t>具备磋商</w:t>
      </w:r>
      <w:proofErr w:type="gramEnd"/>
      <w:r>
        <w:rPr>
          <w:rFonts w:ascii="宋体" w:hAnsi="宋体" w:cs="宋体" w:hint="eastAsia"/>
          <w:b/>
          <w:sz w:val="24"/>
        </w:rPr>
        <w:t>文件中规定的资格条件要求的；</w:t>
      </w:r>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17.3.3供应商提交两份或两份以上内容不同的响应文件，或在一份响应文件中对同一采购项目有两个或两个以上报价的；</w:t>
      </w:r>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17.3.4响应文件载明的采购项目完成期限</w:t>
      </w:r>
      <w:proofErr w:type="gramStart"/>
      <w:r>
        <w:rPr>
          <w:rFonts w:ascii="宋体" w:hAnsi="宋体" w:cs="宋体" w:hint="eastAsia"/>
          <w:b/>
          <w:sz w:val="24"/>
        </w:rPr>
        <w:t>超过磋商</w:t>
      </w:r>
      <w:proofErr w:type="gramEnd"/>
      <w:r>
        <w:rPr>
          <w:rFonts w:ascii="宋体" w:hAnsi="宋体" w:cs="宋体" w:hint="eastAsia"/>
          <w:b/>
          <w:sz w:val="24"/>
        </w:rPr>
        <w:t>文件规定的期限，采购人不能接受的；</w:t>
      </w:r>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17.3.5响应文件载明的采购项目磋商有效期、服务期</w:t>
      </w:r>
      <w:proofErr w:type="gramStart"/>
      <w:r>
        <w:rPr>
          <w:rFonts w:ascii="宋体" w:hAnsi="宋体" w:cs="宋体" w:hint="eastAsia"/>
          <w:b/>
          <w:sz w:val="24"/>
        </w:rPr>
        <w:t>少于磋商</w:t>
      </w:r>
      <w:proofErr w:type="gramEnd"/>
      <w:r>
        <w:rPr>
          <w:rFonts w:ascii="宋体" w:hAnsi="宋体" w:cs="宋体" w:hint="eastAsia"/>
          <w:b/>
          <w:sz w:val="24"/>
        </w:rPr>
        <w:t>文件规定期限的；</w:t>
      </w:r>
    </w:p>
    <w:p w:rsidR="001B540A" w:rsidRPr="00613F69" w:rsidRDefault="00112039">
      <w:pPr>
        <w:spacing w:line="480" w:lineRule="exact"/>
        <w:ind w:firstLineChars="200" w:firstLine="482"/>
        <w:rPr>
          <w:rFonts w:ascii="宋体" w:hAnsi="宋体" w:cs="宋体"/>
          <w:b/>
          <w:sz w:val="24"/>
        </w:rPr>
      </w:pPr>
      <w:r>
        <w:rPr>
          <w:rFonts w:ascii="宋体" w:hAnsi="宋体" w:cs="宋体" w:hint="eastAsia"/>
          <w:b/>
          <w:sz w:val="24"/>
        </w:rPr>
        <w:t>17.3</w:t>
      </w:r>
      <w:bookmarkStart w:id="92" w:name="auto_fouce_14"/>
      <w:r>
        <w:rPr>
          <w:rFonts w:ascii="宋体" w:hAnsi="宋体" w:cs="宋体" w:hint="eastAsia"/>
          <w:b/>
          <w:sz w:val="24"/>
        </w:rPr>
        <w:t>.6响应文件未响应磋商文件规定的付款方式的，</w:t>
      </w:r>
      <w:r w:rsidRPr="00613F69">
        <w:rPr>
          <w:rFonts w:ascii="宋体" w:hAnsi="宋体" w:cs="宋体"/>
          <w:b/>
          <w:kern w:val="0"/>
          <w:sz w:val="24"/>
        </w:rPr>
        <w:t>或供应商提出的付款方式对采购人明显不利的，按无效响应处理。</w:t>
      </w:r>
      <w:bookmarkEnd w:id="92"/>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17.3.7响应货物或服务的技术规范、技术标准明显不符合国家强制性要求的；</w:t>
      </w:r>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17.3.8响应货物或服务载明的验收标准和方法等不符合国家规定及竞争性磋商文件要求的；</w:t>
      </w:r>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17.3.9响应文件字迹模糊辨认不清的（磋商小组一致认为难以确认）；</w:t>
      </w:r>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17.3</w:t>
      </w:r>
      <w:bookmarkStart w:id="93" w:name="auto_fouce_15"/>
      <w:r>
        <w:rPr>
          <w:rFonts w:ascii="宋体" w:hAnsi="宋体" w:cs="宋体" w:hint="eastAsia"/>
          <w:b/>
          <w:sz w:val="24"/>
        </w:rPr>
        <w:t>.10报价超过最高限价的；未改变磋商文件采购需求的情况下，供应商二次报价</w:t>
      </w:r>
      <w:r>
        <w:rPr>
          <w:rFonts w:ascii="宋体" w:hAnsi="宋体" w:cs="宋体" w:hint="eastAsia"/>
          <w:b/>
          <w:sz w:val="24"/>
        </w:rPr>
        <w:lastRenderedPageBreak/>
        <w:t>高于首次报价或最后报价高于首次报价或二次报价的；</w:t>
      </w:r>
      <w:bookmarkEnd w:id="93"/>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17.3.11提供不真实资料的；</w:t>
      </w:r>
    </w:p>
    <w:p w:rsidR="001B540A" w:rsidRDefault="00112039">
      <w:pPr>
        <w:spacing w:line="480" w:lineRule="exact"/>
        <w:ind w:firstLineChars="200" w:firstLine="482"/>
        <w:rPr>
          <w:rFonts w:ascii="宋体" w:hAnsi="宋体" w:cs="宋体"/>
          <w:b/>
          <w:spacing w:val="-6"/>
          <w:sz w:val="24"/>
        </w:rPr>
      </w:pPr>
      <w:r>
        <w:rPr>
          <w:rFonts w:ascii="宋体" w:hAnsi="宋体" w:cs="宋体" w:hint="eastAsia"/>
          <w:b/>
          <w:sz w:val="24"/>
        </w:rPr>
        <w:t>17.3.12</w:t>
      </w:r>
      <w:r>
        <w:rPr>
          <w:rFonts w:ascii="宋体" w:hAnsi="宋体" w:cs="宋体" w:hint="eastAsia"/>
          <w:b/>
          <w:spacing w:val="-6"/>
          <w:sz w:val="24"/>
        </w:rPr>
        <w:t>不符合法律、法规和磋商文件规定的其他实质性要求（磋商小组一致认定）的；</w:t>
      </w:r>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17.3.13磋商服务的服务指标、参数等存在实质性偏离（磋商小组一致认定）的；</w:t>
      </w:r>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17.3.14二分之一以上的磋商小组认为供应商报价明显高于市场平均价的；</w:t>
      </w:r>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17.3.15未在浙江政府采购网（政</w:t>
      </w:r>
      <w:proofErr w:type="gramStart"/>
      <w:r>
        <w:rPr>
          <w:rFonts w:ascii="宋体" w:hAnsi="宋体" w:cs="宋体" w:hint="eastAsia"/>
          <w:b/>
          <w:sz w:val="24"/>
        </w:rPr>
        <w:t>采云</w:t>
      </w:r>
      <w:proofErr w:type="gramEnd"/>
      <w:r>
        <w:rPr>
          <w:rFonts w:ascii="宋体" w:hAnsi="宋体" w:cs="宋体" w:hint="eastAsia"/>
          <w:b/>
          <w:sz w:val="24"/>
        </w:rPr>
        <w:t>平台）完成本项目网上报名的；</w:t>
      </w:r>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17.3.16法律、法规、规章及省级以上规范性文件等规定的其他情形；</w:t>
      </w:r>
    </w:p>
    <w:p w:rsidR="001B540A" w:rsidRDefault="00112039">
      <w:pPr>
        <w:spacing w:line="480" w:lineRule="exact"/>
        <w:ind w:firstLineChars="200" w:firstLine="482"/>
        <w:rPr>
          <w:rFonts w:ascii="宋体" w:hAnsi="宋体" w:cs="宋体"/>
          <w:b/>
          <w:sz w:val="24"/>
        </w:rPr>
      </w:pPr>
      <w:r>
        <w:rPr>
          <w:rFonts w:ascii="宋体" w:hAnsi="宋体" w:cs="宋体" w:hint="eastAsia"/>
          <w:b/>
          <w:sz w:val="24"/>
        </w:rPr>
        <w:t>17.3.17未响应磋商文件中“▲”实质性条款。</w:t>
      </w:r>
    </w:p>
    <w:p w:rsidR="001B540A" w:rsidRDefault="00112039">
      <w:pPr>
        <w:spacing w:line="480" w:lineRule="exact"/>
        <w:rPr>
          <w:rFonts w:ascii="宋体" w:hAnsi="宋体" w:cs="宋体"/>
          <w:sz w:val="24"/>
        </w:rPr>
      </w:pPr>
      <w:r>
        <w:rPr>
          <w:rFonts w:ascii="宋体" w:hAnsi="宋体" w:cs="宋体" w:hint="eastAsia"/>
          <w:sz w:val="24"/>
        </w:rPr>
        <w:t>18.磋商小组与磋商原则</w:t>
      </w:r>
    </w:p>
    <w:p w:rsidR="001B540A" w:rsidRDefault="00112039">
      <w:pPr>
        <w:spacing w:line="480" w:lineRule="exact"/>
        <w:ind w:firstLineChars="200" w:firstLine="480"/>
        <w:rPr>
          <w:rFonts w:ascii="宋体" w:hAnsi="宋体" w:cs="宋体"/>
          <w:sz w:val="24"/>
        </w:rPr>
      </w:pPr>
      <w:r>
        <w:rPr>
          <w:rFonts w:ascii="宋体" w:hAnsi="宋体" w:cs="宋体" w:hint="eastAsia"/>
          <w:sz w:val="24"/>
        </w:rPr>
        <w:t>磋商小组由采购代理机构依法组建，负责磋商活动。磋商小组遵循公开、公平、公正、科学合理，竞争择优的原则。</w:t>
      </w:r>
    </w:p>
    <w:p w:rsidR="001B540A" w:rsidRDefault="00112039">
      <w:pPr>
        <w:spacing w:line="480" w:lineRule="exact"/>
        <w:rPr>
          <w:rFonts w:ascii="宋体" w:hAnsi="宋体" w:cs="宋体"/>
          <w:sz w:val="24"/>
        </w:rPr>
      </w:pPr>
      <w:r>
        <w:rPr>
          <w:rFonts w:ascii="宋体" w:hAnsi="宋体" w:cs="宋体" w:hint="eastAsia"/>
          <w:sz w:val="24"/>
        </w:rPr>
        <w:t>19.磋商过程的保密</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19.1磋商会开始后，直至授予成交供应商合同为止，凡属于对响应文件的审查、澄清、评判和比较的有关资料、成交候选供应商的推荐情况及与磋商有关的其他任何情况均依法严格保密；</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19.2在响应文件的评判和比较、成交候选供应商推荐以及授予合同的过程中，供应商向采购人和磋商小组施加影响的任何行为，都将会导致其磋商被拒绝；</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19.3磋商小组通过政</w:t>
      </w:r>
      <w:proofErr w:type="gramStart"/>
      <w:r>
        <w:rPr>
          <w:rFonts w:ascii="宋体" w:hAnsi="宋体" w:cs="宋体" w:hint="eastAsia"/>
          <w:sz w:val="24"/>
        </w:rPr>
        <w:t>采云</w:t>
      </w:r>
      <w:proofErr w:type="gramEnd"/>
      <w:r>
        <w:rPr>
          <w:rFonts w:ascii="宋体" w:hAnsi="宋体" w:cs="宋体" w:hint="eastAsia"/>
          <w:sz w:val="24"/>
        </w:rPr>
        <w:t>系统分别与各供应商进行技术、商务、资信及价格磋商，在磋商过程中，磋商小组成员不得透露其他供应商的磋商信息，严守商业秘密；</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19.4供应商有下列情形之一的，视为供应商串通磋商，其磋商无效：</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19.4.1不同供应商的响应文件由同一单位或者个人编制；</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19.4.2不同供应商委托同一单位或者个人办理磋商事宜；</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19.4.3不同供应商的响应文件载明的项目管理成员或者联系人员为同一人；</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19.4.4不同供应商的响应文件异常一致或者磋商报价呈规律性差异；</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19.4.5不同供应商的数据电子备份响应文件（U盘）相互混装。</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19.5供应商有下列情形之一的，属于恶意串通，其磋商无效：</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19.5.1供应商直接或者间接从采购人或者采购代理机构处获得其他供应商的相关情况并修改其响应文件；</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19.5.2供应</w:t>
      </w:r>
      <w:proofErr w:type="gramStart"/>
      <w:r>
        <w:rPr>
          <w:rFonts w:ascii="宋体" w:hAnsi="宋体" w:cs="宋体" w:hint="eastAsia"/>
          <w:sz w:val="24"/>
        </w:rPr>
        <w:t>商按照</w:t>
      </w:r>
      <w:proofErr w:type="gramEnd"/>
      <w:r>
        <w:rPr>
          <w:rFonts w:ascii="宋体" w:hAnsi="宋体" w:cs="宋体" w:hint="eastAsia"/>
          <w:sz w:val="24"/>
        </w:rPr>
        <w:t>采购人或者采购代理机构的授意撤换、修改响应文件；</w:t>
      </w:r>
    </w:p>
    <w:p w:rsidR="001B540A" w:rsidRDefault="00112039">
      <w:pPr>
        <w:spacing w:line="480" w:lineRule="exact"/>
        <w:ind w:firstLineChars="200" w:firstLine="480"/>
        <w:rPr>
          <w:rFonts w:ascii="宋体" w:hAnsi="宋体" w:cs="宋体"/>
          <w:sz w:val="24"/>
        </w:rPr>
      </w:pPr>
      <w:r>
        <w:rPr>
          <w:rFonts w:ascii="宋体" w:hAnsi="宋体" w:cs="宋体" w:hint="eastAsia"/>
          <w:sz w:val="24"/>
        </w:rPr>
        <w:lastRenderedPageBreak/>
        <w:t>19.5.3供应商之间协商报价、技术方案等响应文件的实质性内容；</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19.5.4属于同一集团、协会、商会等组织成员的供应</w:t>
      </w:r>
      <w:proofErr w:type="gramStart"/>
      <w:r>
        <w:rPr>
          <w:rFonts w:ascii="宋体" w:hAnsi="宋体" w:cs="宋体" w:hint="eastAsia"/>
          <w:sz w:val="24"/>
        </w:rPr>
        <w:t>商按照</w:t>
      </w:r>
      <w:proofErr w:type="gramEnd"/>
      <w:r>
        <w:rPr>
          <w:rFonts w:ascii="宋体" w:hAnsi="宋体" w:cs="宋体" w:hint="eastAsia"/>
          <w:sz w:val="24"/>
        </w:rPr>
        <w:t>该组织要求协同参加政府采购活动；</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19.5.5供应商之间事先约定由某一特定供应商中标、成交；</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19.5.6供应商之间商定部分供应商放弃参加政府采购活动或者放弃中标、成交；</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19.5.7供应商与采购人或者采购代理机构之间、供应商相互之间，为谋求特定供应商中标、成交或者排斥其他供应商的其他串通行为</w:t>
      </w:r>
      <w:r w:rsidR="002D5303">
        <w:rPr>
          <w:rFonts w:ascii="宋体" w:hAnsi="宋体" w:cs="宋体" w:hint="eastAsia"/>
          <w:sz w:val="24"/>
        </w:rPr>
        <w:t>；</w:t>
      </w:r>
    </w:p>
    <w:p w:rsidR="001B540A" w:rsidRDefault="00112039">
      <w:pPr>
        <w:spacing w:line="560" w:lineRule="exact"/>
        <w:ind w:firstLineChars="200" w:firstLine="480"/>
        <w:rPr>
          <w:rFonts w:ascii="宋体" w:hAnsi="宋体" w:cs="宋体"/>
          <w:sz w:val="24"/>
        </w:rPr>
      </w:pPr>
      <w:bookmarkStart w:id="94" w:name="_GoBack"/>
      <w:bookmarkEnd w:id="94"/>
      <w:r>
        <w:rPr>
          <w:rFonts w:ascii="宋体" w:hAnsi="宋体" w:cs="宋体" w:hint="eastAsia"/>
          <w:sz w:val="24"/>
        </w:rPr>
        <w:t>19.6除政府采购法律法规规章规定的属于恶意串通、视为串通投标情形外，在不影响公平竞争的前提下，采购人在采购文件中明确规定参与同一个采购包（标段）的供应商存在下列情形之一且无法合理解释的，其投标（响应）文件无效：</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19.6.1不同供应商的电子投标（响应）文件上传计算机的网卡MAC地址或硬盘序列号等硬件信息相同的；</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19.6.2上传的电子投标（响应）文件若出现使用本项目其他投标（响应）供应商的数字证书加密的，或者加盖本项目其他投标（响应）供应商的电子印章的；</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19.6.3不同供应商的投标（响应）文件的内容存在3处（含）以上错误一致的；</w:t>
      </w:r>
    </w:p>
    <w:p w:rsidR="001B540A" w:rsidRDefault="00112039">
      <w:pPr>
        <w:spacing w:line="480" w:lineRule="exact"/>
        <w:ind w:firstLineChars="200" w:firstLine="480"/>
        <w:rPr>
          <w:rFonts w:ascii="宋体" w:hAnsi="宋体" w:cs="宋体"/>
          <w:sz w:val="24"/>
        </w:rPr>
      </w:pPr>
      <w:r>
        <w:rPr>
          <w:rFonts w:ascii="宋体" w:hAnsi="宋体" w:cs="宋体" w:hint="eastAsia"/>
          <w:sz w:val="24"/>
        </w:rPr>
        <w:t>19.6.4不同供应商联系人为同一人或不同联系人的联系电话一致的。</w:t>
      </w:r>
    </w:p>
    <w:p w:rsidR="001B540A" w:rsidRDefault="00112039">
      <w:pPr>
        <w:spacing w:line="480" w:lineRule="exact"/>
        <w:rPr>
          <w:rFonts w:ascii="宋体" w:hAnsi="宋体" w:cs="宋体"/>
          <w:sz w:val="24"/>
        </w:rPr>
      </w:pPr>
      <w:r>
        <w:rPr>
          <w:rFonts w:ascii="宋体" w:hAnsi="宋体" w:cs="宋体" w:hint="eastAsia"/>
          <w:sz w:val="24"/>
        </w:rPr>
        <w:t>20.响应文件的澄清</w:t>
      </w:r>
    </w:p>
    <w:p w:rsidR="001B540A" w:rsidRDefault="00112039">
      <w:pPr>
        <w:spacing w:line="480" w:lineRule="exact"/>
        <w:ind w:firstLineChars="200" w:firstLine="480"/>
        <w:rPr>
          <w:rFonts w:ascii="宋体" w:hAnsi="宋体" w:cs="宋体"/>
          <w:sz w:val="24"/>
        </w:rPr>
      </w:pPr>
      <w:r>
        <w:rPr>
          <w:rFonts w:ascii="宋体" w:hAnsi="宋体" w:cs="宋体" w:hint="eastAsia"/>
          <w:sz w:val="24"/>
        </w:rPr>
        <w:t>为有助于响应文件的审查、评判和比较，磋商小组可以要求供应商对响应文件含义不明确的内容作必要的澄清或说明，供应商应通过政</w:t>
      </w:r>
      <w:proofErr w:type="gramStart"/>
      <w:r>
        <w:rPr>
          <w:rFonts w:ascii="宋体" w:hAnsi="宋体" w:cs="宋体" w:hint="eastAsia"/>
          <w:sz w:val="24"/>
        </w:rPr>
        <w:t>采云</w:t>
      </w:r>
      <w:proofErr w:type="gramEnd"/>
      <w:r>
        <w:rPr>
          <w:rFonts w:ascii="宋体" w:hAnsi="宋体" w:cs="宋体" w:hint="eastAsia"/>
          <w:sz w:val="24"/>
        </w:rPr>
        <w:t>系统采用书面形式进行必要的澄清、说明或承诺。</w:t>
      </w:r>
    </w:p>
    <w:p w:rsidR="001B540A" w:rsidRDefault="00112039">
      <w:pPr>
        <w:spacing w:line="480" w:lineRule="exact"/>
        <w:rPr>
          <w:rFonts w:ascii="宋体" w:hAnsi="宋体" w:cs="宋体"/>
          <w:sz w:val="24"/>
        </w:rPr>
      </w:pPr>
      <w:r>
        <w:rPr>
          <w:rFonts w:ascii="宋体" w:hAnsi="宋体" w:cs="宋体" w:hint="eastAsia"/>
          <w:sz w:val="24"/>
        </w:rPr>
        <w:t>21.</w:t>
      </w:r>
      <w:r>
        <w:rPr>
          <w:rFonts w:ascii="宋体" w:hAnsi="宋体" w:cs="宋体" w:hint="eastAsia"/>
          <w:spacing w:val="14"/>
          <w:sz w:val="24"/>
        </w:rPr>
        <w:t>磋商程序与方法</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21.1资格性审查</w:t>
      </w:r>
    </w:p>
    <w:p w:rsidR="001B540A" w:rsidRDefault="00112039">
      <w:pPr>
        <w:spacing w:line="480" w:lineRule="exact"/>
        <w:ind w:firstLineChars="200" w:firstLine="480"/>
        <w:rPr>
          <w:rFonts w:ascii="宋体" w:hAnsi="宋体" w:cs="宋体"/>
          <w:sz w:val="24"/>
        </w:rPr>
      </w:pPr>
      <w:r>
        <w:rPr>
          <w:rFonts w:ascii="宋体" w:hAnsi="宋体" w:cs="宋体" w:hint="eastAsia"/>
          <w:sz w:val="24"/>
        </w:rPr>
        <w:t>磋商小组依据法律、法规和磋商文件规定，对响应文件中的资格证明等进行审查，以确定供应商是否</w:t>
      </w:r>
      <w:proofErr w:type="gramStart"/>
      <w:r>
        <w:rPr>
          <w:rFonts w:ascii="宋体" w:hAnsi="宋体" w:cs="宋体" w:hint="eastAsia"/>
          <w:sz w:val="24"/>
        </w:rPr>
        <w:t>具备磋商</w:t>
      </w:r>
      <w:proofErr w:type="gramEnd"/>
      <w:r>
        <w:rPr>
          <w:rFonts w:ascii="宋体" w:hAnsi="宋体" w:cs="宋体" w:hint="eastAsia"/>
          <w:sz w:val="24"/>
        </w:rPr>
        <w:t>资格。</w:t>
      </w:r>
      <w:r>
        <w:rPr>
          <w:rFonts w:ascii="宋体" w:hAnsi="宋体" w:cs="宋体" w:hint="eastAsia"/>
          <w:b/>
          <w:sz w:val="24"/>
          <w:u w:val="single"/>
        </w:rPr>
        <w:t>审查内容详见磋商文件4.1-4.7资格审查条款</w:t>
      </w:r>
      <w:r>
        <w:rPr>
          <w:rFonts w:ascii="宋体" w:hAnsi="宋体" w:cs="宋体" w:hint="eastAsia"/>
          <w:sz w:val="24"/>
        </w:rPr>
        <w:t>。</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21.2初步审查</w:t>
      </w:r>
    </w:p>
    <w:p w:rsidR="001B540A" w:rsidRDefault="00112039">
      <w:pPr>
        <w:spacing w:line="480" w:lineRule="exact"/>
        <w:ind w:firstLineChars="200" w:firstLine="480"/>
        <w:rPr>
          <w:rFonts w:ascii="宋体" w:hAnsi="宋体" w:cs="宋体"/>
          <w:sz w:val="24"/>
        </w:rPr>
      </w:pPr>
      <w:r>
        <w:rPr>
          <w:rFonts w:ascii="宋体" w:hAnsi="宋体" w:cs="宋体" w:hint="eastAsia"/>
          <w:sz w:val="24"/>
        </w:rPr>
        <w:t>磋商小组对通过资格性检查的供应商进行</w:t>
      </w:r>
      <w:r>
        <w:rPr>
          <w:rFonts w:ascii="宋体" w:hAnsi="宋体" w:cs="宋体" w:hint="eastAsia"/>
          <w:bCs/>
          <w:sz w:val="24"/>
        </w:rPr>
        <w:t>符合性</w:t>
      </w:r>
      <w:r>
        <w:rPr>
          <w:rFonts w:ascii="宋体" w:hAnsi="宋体" w:cs="宋体" w:hint="eastAsia"/>
          <w:sz w:val="24"/>
        </w:rPr>
        <w:t>检查。依据磋商文件的规定，从响应文件的有效性、完整性和对磋商文件的响应程度进行初步审查，以确定是否对磋商文件的实质性要求</w:t>
      </w:r>
      <w:proofErr w:type="gramStart"/>
      <w:r>
        <w:rPr>
          <w:rFonts w:ascii="宋体" w:hAnsi="宋体" w:cs="宋体" w:hint="eastAsia"/>
          <w:sz w:val="24"/>
        </w:rPr>
        <w:t>作出</w:t>
      </w:r>
      <w:proofErr w:type="gramEnd"/>
      <w:r>
        <w:rPr>
          <w:rFonts w:ascii="宋体" w:hAnsi="宋体" w:cs="宋体" w:hint="eastAsia"/>
          <w:sz w:val="24"/>
        </w:rPr>
        <w:t>响应。</w:t>
      </w:r>
    </w:p>
    <w:p w:rsidR="001B540A" w:rsidRDefault="00112039">
      <w:pPr>
        <w:spacing w:line="480" w:lineRule="exact"/>
        <w:ind w:firstLineChars="200" w:firstLine="480"/>
        <w:rPr>
          <w:rFonts w:ascii="宋体" w:hAnsi="宋体" w:cs="宋体"/>
          <w:sz w:val="24"/>
        </w:rPr>
      </w:pPr>
      <w:r>
        <w:rPr>
          <w:rFonts w:ascii="宋体" w:hAnsi="宋体" w:cs="宋体" w:hint="eastAsia"/>
          <w:sz w:val="24"/>
        </w:rPr>
        <w:lastRenderedPageBreak/>
        <w:t>21.3通过政</w:t>
      </w:r>
      <w:proofErr w:type="gramStart"/>
      <w:r>
        <w:rPr>
          <w:rFonts w:ascii="宋体" w:hAnsi="宋体" w:cs="宋体" w:hint="eastAsia"/>
          <w:sz w:val="24"/>
        </w:rPr>
        <w:t>采云</w:t>
      </w:r>
      <w:proofErr w:type="gramEnd"/>
      <w:r>
        <w:rPr>
          <w:rFonts w:ascii="宋体" w:hAnsi="宋体" w:cs="宋体" w:hint="eastAsia"/>
          <w:sz w:val="24"/>
        </w:rPr>
        <w:t>系统，磋商评审小组根据磋商文件的内容与各供应商分别进行磋商，各供应商在线答复的同时，须对磋商中所涉及的澄清、修改、承诺等补充资料等在规定的时间内以书面文件形式通过系统提交至磋商小组，其书面文件必须由供应商的法定代表人或其授权代表签名（或签章），作为响应文件的补充。如该供应商成为成交供应商，则该供应商的响应文件（含所有补充资料）将作为合同的组成部分。</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21.4响应文件计算错误的修正</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21.4</w:t>
      </w:r>
      <w:bookmarkStart w:id="95" w:name="auto_fouce_16"/>
      <w:r>
        <w:rPr>
          <w:rFonts w:ascii="宋体" w:hAnsi="宋体" w:cs="宋体" w:hint="eastAsia"/>
          <w:sz w:val="24"/>
        </w:rPr>
        <w:t>.1响应文件中磋商报价一览表内容与响应文件中磋商分项报价表内容不一致的，以磋商报价一览表为准；</w:t>
      </w:r>
      <w:bookmarkEnd w:id="95"/>
    </w:p>
    <w:p w:rsidR="001B540A" w:rsidRDefault="00112039">
      <w:pPr>
        <w:spacing w:line="480" w:lineRule="exact"/>
        <w:ind w:firstLineChars="200" w:firstLine="480"/>
        <w:rPr>
          <w:rFonts w:ascii="宋体" w:hAnsi="宋体" w:cs="宋体"/>
          <w:sz w:val="24"/>
        </w:rPr>
      </w:pPr>
      <w:r>
        <w:rPr>
          <w:rFonts w:ascii="宋体" w:hAnsi="宋体" w:cs="宋体" w:hint="eastAsia"/>
          <w:sz w:val="24"/>
        </w:rPr>
        <w:t>21.4.2响应文件的大写金额和小写金额不一致的，以大写金额为准；</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21.4.3总</w:t>
      </w:r>
      <w:r>
        <w:rPr>
          <w:rFonts w:ascii="宋体" w:hAnsi="宋体" w:cs="宋体" w:hint="eastAsia"/>
          <w:spacing w:val="-8"/>
          <w:sz w:val="24"/>
        </w:rPr>
        <w:t>价金额与按单价汇总金额不一致的，以单价金额计算结果为准</w:t>
      </w:r>
      <w:r>
        <w:rPr>
          <w:rFonts w:ascii="宋体" w:hAnsi="宋体" w:cs="宋体" w:hint="eastAsia"/>
          <w:sz w:val="24"/>
        </w:rPr>
        <w:t>。</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21.4.4单价金额小数点有明显错位的，应以总价为准，并修改单价；</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21.4.5对不同文字文本响应文件的解释发生异议的，以中文文本为准。</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21.5技术、商务、资信及其他部分磋商结束后，所有供应商须按磋商小组要求，在规定时间内通过政</w:t>
      </w:r>
      <w:proofErr w:type="gramStart"/>
      <w:r>
        <w:rPr>
          <w:rFonts w:ascii="宋体" w:hAnsi="宋体" w:cs="宋体" w:hint="eastAsia"/>
          <w:sz w:val="24"/>
        </w:rPr>
        <w:t>采云</w:t>
      </w:r>
      <w:proofErr w:type="gramEnd"/>
      <w:r>
        <w:rPr>
          <w:rFonts w:ascii="宋体" w:hAnsi="宋体" w:cs="宋体" w:hint="eastAsia"/>
          <w:sz w:val="24"/>
        </w:rPr>
        <w:t>系统进行最后报价，并提交至磋商小组。</w:t>
      </w:r>
    </w:p>
    <w:p w:rsidR="001B540A" w:rsidRDefault="00112039">
      <w:pPr>
        <w:spacing w:line="480" w:lineRule="exact"/>
        <w:ind w:firstLineChars="200" w:firstLine="480"/>
        <w:rPr>
          <w:rFonts w:ascii="宋体" w:hAnsi="宋体" w:cs="宋体"/>
          <w:bCs/>
          <w:sz w:val="24"/>
        </w:rPr>
      </w:pPr>
      <w:r>
        <w:rPr>
          <w:rFonts w:ascii="宋体" w:hAnsi="宋体" w:cs="宋体" w:hint="eastAsia"/>
          <w:sz w:val="24"/>
        </w:rPr>
        <w:t>21.6</w:t>
      </w:r>
      <w:r>
        <w:rPr>
          <w:rFonts w:ascii="宋体" w:hAnsi="宋体" w:cs="宋体" w:hint="eastAsia"/>
          <w:bCs/>
          <w:sz w:val="24"/>
        </w:rPr>
        <w:t>确定成交供应商</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21.6.1在全部满足磋商文件实质性要求的前提下，按综合得分高低确定成交供应商。</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21.6.2采购代理机构应当在磋商结束后二个工作日内将磋商评审报告送采购人确认。</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21.6.3采购人应当在</w:t>
      </w:r>
      <w:proofErr w:type="gramStart"/>
      <w:r>
        <w:rPr>
          <w:rFonts w:ascii="宋体" w:hAnsi="宋体" w:cs="宋体" w:hint="eastAsia"/>
          <w:sz w:val="24"/>
        </w:rPr>
        <w:t>收到磋商</w:t>
      </w:r>
      <w:proofErr w:type="gramEnd"/>
      <w:r>
        <w:rPr>
          <w:rFonts w:ascii="宋体" w:hAnsi="宋体" w:cs="宋体" w:hint="eastAsia"/>
          <w:sz w:val="24"/>
        </w:rPr>
        <w:t>评审报告后五个工作日内，按照磋商评审报告中推荐的排列顺序依法确定成交供应商。</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21.6.4替补候选人的设定与使用：第一成交候选供应商放弃成交或者因不可抗力提出不能履行合同，采购人可以确定第二成交候选供应商为成交供应商，排名第二的成交候选供应商因前款同样的原因不能签订合同，采购人可以确定排名第三的成交候选供应商为成交供应商。</w:t>
      </w:r>
    </w:p>
    <w:p w:rsidR="001B540A" w:rsidRDefault="00112039">
      <w:pPr>
        <w:spacing w:line="480" w:lineRule="exact"/>
        <w:rPr>
          <w:rFonts w:ascii="宋体" w:hAnsi="宋体" w:cs="宋体"/>
          <w:bCs/>
          <w:sz w:val="24"/>
        </w:rPr>
      </w:pPr>
      <w:r>
        <w:rPr>
          <w:rFonts w:ascii="宋体" w:hAnsi="宋体" w:cs="宋体" w:hint="eastAsia"/>
          <w:sz w:val="24"/>
        </w:rPr>
        <w:t>22.</w:t>
      </w:r>
      <w:r>
        <w:rPr>
          <w:rFonts w:ascii="宋体" w:hAnsi="宋体" w:cs="宋体" w:hint="eastAsia"/>
          <w:bCs/>
          <w:sz w:val="24"/>
        </w:rPr>
        <w:t>成交公告</w:t>
      </w:r>
    </w:p>
    <w:p w:rsidR="001B540A" w:rsidRDefault="00112039">
      <w:pPr>
        <w:spacing w:line="480" w:lineRule="exact"/>
        <w:ind w:firstLineChars="200" w:firstLine="480"/>
        <w:rPr>
          <w:rFonts w:ascii="宋体" w:hAnsi="宋体" w:cs="宋体"/>
          <w:bCs/>
          <w:sz w:val="24"/>
        </w:rPr>
      </w:pPr>
      <w:r>
        <w:rPr>
          <w:rFonts w:ascii="宋体" w:hAnsi="宋体" w:cs="宋体" w:hint="eastAsia"/>
          <w:sz w:val="24"/>
        </w:rPr>
        <w:t>采购代理机构应当在收到采购人书面确定的成交供应</w:t>
      </w:r>
      <w:proofErr w:type="gramStart"/>
      <w:r>
        <w:rPr>
          <w:rFonts w:ascii="宋体" w:hAnsi="宋体" w:cs="宋体" w:hint="eastAsia"/>
          <w:sz w:val="24"/>
        </w:rPr>
        <w:t>商通知</w:t>
      </w:r>
      <w:proofErr w:type="gramEnd"/>
      <w:r>
        <w:rPr>
          <w:rFonts w:ascii="宋体" w:hAnsi="宋体" w:cs="宋体" w:hint="eastAsia"/>
          <w:sz w:val="24"/>
        </w:rPr>
        <w:t>后将成交结果在原发布磋商公告的媒体上予以公告。公告期按有关规定执行。</w:t>
      </w:r>
    </w:p>
    <w:p w:rsidR="001B540A" w:rsidRDefault="00112039">
      <w:pPr>
        <w:spacing w:line="480" w:lineRule="exact"/>
        <w:rPr>
          <w:rFonts w:ascii="宋体" w:hAnsi="宋体" w:cs="宋体"/>
          <w:bCs/>
          <w:sz w:val="24"/>
        </w:rPr>
      </w:pPr>
      <w:r>
        <w:rPr>
          <w:rFonts w:ascii="宋体" w:hAnsi="宋体" w:cs="宋体" w:hint="eastAsia"/>
          <w:sz w:val="24"/>
        </w:rPr>
        <w:t>23.成交通知</w:t>
      </w:r>
    </w:p>
    <w:p w:rsidR="001B540A" w:rsidRDefault="00112039">
      <w:pPr>
        <w:spacing w:line="480" w:lineRule="exact"/>
        <w:ind w:firstLineChars="200" w:firstLine="480"/>
        <w:rPr>
          <w:rFonts w:ascii="宋体" w:hAnsi="宋体" w:cs="宋体"/>
          <w:bCs/>
          <w:sz w:val="24"/>
        </w:rPr>
      </w:pPr>
      <w:r>
        <w:rPr>
          <w:rFonts w:ascii="宋体" w:hAnsi="宋体" w:cs="宋体" w:hint="eastAsia"/>
          <w:sz w:val="24"/>
        </w:rPr>
        <w:t>23.1</w:t>
      </w:r>
      <w:r>
        <w:rPr>
          <w:rFonts w:ascii="宋体" w:hAnsi="宋体" w:cs="宋体" w:hint="eastAsia"/>
          <w:bCs/>
          <w:sz w:val="24"/>
        </w:rPr>
        <w:t>在磋商有效期内，</w:t>
      </w:r>
      <w:r>
        <w:rPr>
          <w:rFonts w:ascii="宋体" w:hAnsi="宋体" w:cs="宋体" w:hint="eastAsia"/>
          <w:sz w:val="24"/>
        </w:rPr>
        <w:t>采购代理机构</w:t>
      </w:r>
      <w:r>
        <w:rPr>
          <w:rFonts w:ascii="宋体" w:hAnsi="宋体" w:cs="宋体" w:hint="eastAsia"/>
          <w:bCs/>
          <w:sz w:val="24"/>
        </w:rPr>
        <w:t>可以书面形式通知所选定的成交供应商。通知也可以传真、信函的形式，但需要以书面确认，</w:t>
      </w:r>
      <w:r>
        <w:rPr>
          <w:rFonts w:ascii="宋体" w:hAnsi="宋体" w:cs="宋体" w:hint="eastAsia"/>
          <w:sz w:val="24"/>
        </w:rPr>
        <w:t>领取成交通知书前须完成以下事项：</w:t>
      </w:r>
    </w:p>
    <w:p w:rsidR="001B540A" w:rsidRDefault="00112039">
      <w:pPr>
        <w:spacing w:line="480" w:lineRule="exact"/>
        <w:ind w:firstLineChars="200" w:firstLine="480"/>
        <w:rPr>
          <w:rFonts w:ascii="宋体" w:hAnsi="宋体" w:cs="宋体"/>
          <w:sz w:val="24"/>
        </w:rPr>
      </w:pPr>
      <w:r>
        <w:rPr>
          <w:rFonts w:ascii="宋体" w:hAnsi="宋体" w:cs="宋体" w:hint="eastAsia"/>
          <w:sz w:val="24"/>
        </w:rPr>
        <w:lastRenderedPageBreak/>
        <w:t>23.2成交通知书为双方签订合同的依据；</w:t>
      </w:r>
    </w:p>
    <w:p w:rsidR="001B540A" w:rsidRDefault="00112039">
      <w:pPr>
        <w:spacing w:line="480" w:lineRule="exact"/>
        <w:ind w:firstLineChars="200" w:firstLine="480"/>
        <w:rPr>
          <w:rFonts w:ascii="宋体" w:hAnsi="宋体" w:cs="宋体"/>
          <w:bCs/>
          <w:sz w:val="24"/>
        </w:rPr>
      </w:pPr>
      <w:r>
        <w:rPr>
          <w:rFonts w:ascii="宋体" w:hAnsi="宋体" w:cs="宋体" w:hint="eastAsia"/>
          <w:sz w:val="24"/>
        </w:rPr>
        <w:t>23.3成交供应商应根据成交通知书中规定的时间内，由法定代表人或其授权代表与采购人签订合同。</w:t>
      </w:r>
    </w:p>
    <w:p w:rsidR="001B540A" w:rsidRDefault="00112039">
      <w:pPr>
        <w:spacing w:line="480" w:lineRule="exact"/>
        <w:rPr>
          <w:rFonts w:ascii="宋体" w:hAnsi="宋体" w:cs="宋体"/>
          <w:bCs/>
          <w:sz w:val="24"/>
        </w:rPr>
      </w:pPr>
      <w:r>
        <w:rPr>
          <w:rFonts w:ascii="宋体" w:hAnsi="宋体" w:cs="宋体" w:hint="eastAsia"/>
          <w:sz w:val="24"/>
        </w:rPr>
        <w:t>24.</w:t>
      </w:r>
      <w:r>
        <w:rPr>
          <w:rFonts w:ascii="宋体" w:hAnsi="宋体" w:cs="宋体" w:hint="eastAsia"/>
          <w:bCs/>
          <w:sz w:val="24"/>
        </w:rPr>
        <w:t>废标</w:t>
      </w:r>
    </w:p>
    <w:p w:rsidR="001B540A" w:rsidRDefault="00112039">
      <w:pPr>
        <w:spacing w:line="480" w:lineRule="exact"/>
        <w:ind w:firstLineChars="200" w:firstLine="480"/>
        <w:rPr>
          <w:rFonts w:ascii="宋体" w:hAnsi="宋体" w:cs="宋体"/>
          <w:bCs/>
          <w:sz w:val="24"/>
        </w:rPr>
      </w:pPr>
      <w:r>
        <w:rPr>
          <w:rFonts w:ascii="宋体" w:hAnsi="宋体" w:cs="宋体" w:hint="eastAsia"/>
          <w:bCs/>
          <w:sz w:val="24"/>
        </w:rPr>
        <w:t>在磋商中，出现下列情形之一的，应予废标：</w:t>
      </w:r>
    </w:p>
    <w:p w:rsidR="001B540A" w:rsidRDefault="00112039">
      <w:pPr>
        <w:spacing w:line="480" w:lineRule="exact"/>
        <w:ind w:firstLineChars="200" w:firstLine="480"/>
        <w:rPr>
          <w:rFonts w:ascii="宋体" w:hAnsi="宋体" w:cs="宋体"/>
          <w:bCs/>
          <w:sz w:val="24"/>
        </w:rPr>
      </w:pPr>
      <w:r>
        <w:rPr>
          <w:rFonts w:ascii="宋体" w:hAnsi="宋体" w:cs="宋体" w:hint="eastAsia"/>
          <w:bCs/>
          <w:sz w:val="24"/>
        </w:rPr>
        <w:t>24.1出现影响采购公正的违法、违规行为的；</w:t>
      </w:r>
    </w:p>
    <w:p w:rsidR="001B540A" w:rsidRDefault="00112039">
      <w:pPr>
        <w:spacing w:line="480" w:lineRule="exact"/>
        <w:ind w:firstLineChars="200" w:firstLine="480"/>
        <w:rPr>
          <w:rFonts w:ascii="宋体" w:hAnsi="宋体" w:cs="宋体"/>
          <w:bCs/>
          <w:sz w:val="24"/>
        </w:rPr>
      </w:pPr>
      <w:r>
        <w:rPr>
          <w:rFonts w:ascii="宋体" w:hAnsi="宋体" w:cs="宋体" w:hint="eastAsia"/>
          <w:bCs/>
          <w:sz w:val="24"/>
        </w:rPr>
        <w:t>24.2因重大变故，采购任务取消的；</w:t>
      </w:r>
    </w:p>
    <w:p w:rsidR="001B540A" w:rsidRDefault="00112039">
      <w:pPr>
        <w:spacing w:line="480" w:lineRule="exact"/>
        <w:ind w:firstLineChars="200" w:firstLine="480"/>
        <w:rPr>
          <w:rFonts w:ascii="宋体" w:hAnsi="宋体" w:cs="宋体"/>
          <w:bCs/>
          <w:sz w:val="24"/>
        </w:rPr>
      </w:pPr>
      <w:r>
        <w:rPr>
          <w:rFonts w:ascii="宋体" w:hAnsi="宋体" w:cs="宋体" w:hint="eastAsia"/>
          <w:bCs/>
          <w:sz w:val="24"/>
        </w:rPr>
        <w:t>24.3</w:t>
      </w:r>
      <w:bookmarkStart w:id="96" w:name="tip_risk_bookmark_17"/>
      <w:r>
        <w:rPr>
          <w:rFonts w:ascii="宋体" w:hAnsi="宋体" w:cs="宋体" w:hint="eastAsia"/>
          <w:bCs/>
          <w:sz w:val="24"/>
        </w:rPr>
        <w:t>供应商的报价均超采购预算的，采购人不能支付的；</w:t>
      </w:r>
      <w:bookmarkEnd w:id="96"/>
    </w:p>
    <w:p w:rsidR="001B540A" w:rsidRDefault="00112039">
      <w:pPr>
        <w:spacing w:line="480" w:lineRule="exact"/>
        <w:ind w:firstLineChars="200" w:firstLine="480"/>
        <w:rPr>
          <w:rFonts w:ascii="宋体" w:hAnsi="宋体" w:cs="宋体"/>
          <w:sz w:val="24"/>
        </w:rPr>
      </w:pPr>
      <w:r>
        <w:rPr>
          <w:rFonts w:ascii="宋体" w:hAnsi="宋体" w:cs="宋体" w:hint="eastAsia"/>
          <w:bCs/>
          <w:sz w:val="24"/>
        </w:rPr>
        <w:t>24.4</w:t>
      </w:r>
      <w:r>
        <w:rPr>
          <w:rFonts w:ascii="宋体" w:hAnsi="宋体" w:cs="宋体" w:hint="eastAsia"/>
          <w:bCs/>
          <w:snapToGrid w:val="0"/>
          <w:sz w:val="24"/>
        </w:rPr>
        <w:t>法律、法规、规章等规定的其他情形除外。</w:t>
      </w:r>
    </w:p>
    <w:p w:rsidR="001B540A" w:rsidRDefault="00112039">
      <w:pPr>
        <w:spacing w:line="480" w:lineRule="exact"/>
        <w:ind w:firstLineChars="200" w:firstLine="480"/>
        <w:rPr>
          <w:rFonts w:ascii="宋体" w:hAnsi="宋体" w:cs="宋体"/>
          <w:sz w:val="24"/>
        </w:rPr>
      </w:pPr>
      <w:proofErr w:type="gramStart"/>
      <w:r>
        <w:rPr>
          <w:rFonts w:ascii="宋体" w:hAnsi="宋体" w:cs="宋体" w:hint="eastAsia"/>
          <w:sz w:val="24"/>
        </w:rPr>
        <w:t>废标后</w:t>
      </w:r>
      <w:proofErr w:type="gramEnd"/>
      <w:r>
        <w:rPr>
          <w:rFonts w:ascii="宋体" w:hAnsi="宋体" w:cs="宋体" w:hint="eastAsia"/>
          <w:sz w:val="24"/>
        </w:rPr>
        <w:t>，采购代理机构将</w:t>
      </w:r>
      <w:proofErr w:type="gramStart"/>
      <w:r>
        <w:rPr>
          <w:rFonts w:ascii="宋体" w:hAnsi="宋体" w:cs="宋体" w:hint="eastAsia"/>
          <w:sz w:val="24"/>
        </w:rPr>
        <w:t>废标理由</w:t>
      </w:r>
      <w:proofErr w:type="gramEnd"/>
      <w:r>
        <w:rPr>
          <w:rFonts w:ascii="宋体" w:hAnsi="宋体" w:cs="宋体" w:hint="eastAsia"/>
          <w:sz w:val="24"/>
        </w:rPr>
        <w:t>通知所有供应商。</w:t>
      </w:r>
    </w:p>
    <w:p w:rsidR="001B540A" w:rsidRDefault="00112039">
      <w:pPr>
        <w:spacing w:line="480" w:lineRule="exact"/>
        <w:ind w:firstLineChars="200" w:firstLine="536"/>
        <w:rPr>
          <w:rFonts w:ascii="宋体" w:hAnsi="宋体" w:cs="宋体"/>
          <w:b/>
          <w:bCs/>
          <w:spacing w:val="14"/>
          <w:sz w:val="24"/>
          <w:u w:val="single"/>
        </w:rPr>
      </w:pPr>
      <w:r>
        <w:rPr>
          <w:rFonts w:ascii="宋体" w:hAnsi="宋体" w:cs="宋体" w:hint="eastAsia"/>
          <w:bCs/>
          <w:spacing w:val="14"/>
          <w:sz w:val="24"/>
        </w:rPr>
        <w:t>本磋商规则及</w:t>
      </w:r>
      <w:r>
        <w:rPr>
          <w:rFonts w:ascii="宋体" w:hAnsi="宋体" w:cs="宋体" w:hint="eastAsia"/>
          <w:bCs/>
          <w:sz w:val="24"/>
        </w:rPr>
        <w:t>程序</w:t>
      </w:r>
      <w:r>
        <w:rPr>
          <w:rFonts w:ascii="宋体" w:hAnsi="宋体" w:cs="宋体" w:hint="eastAsia"/>
          <w:bCs/>
          <w:spacing w:val="14"/>
          <w:sz w:val="24"/>
        </w:rPr>
        <w:t>只适用于</w:t>
      </w:r>
      <w:r>
        <w:rPr>
          <w:rFonts w:ascii="宋体" w:hAnsi="宋体" w:cs="宋体" w:hint="eastAsia"/>
          <w:b/>
          <w:bCs/>
          <w:spacing w:val="14"/>
          <w:sz w:val="24"/>
        </w:rPr>
        <w:t>湖州市南浔区图书馆2026年图书采买配送加工综合服务项目</w:t>
      </w:r>
      <w:r>
        <w:rPr>
          <w:rFonts w:ascii="宋体" w:hAnsi="宋体" w:cs="宋体" w:hint="eastAsia"/>
          <w:b/>
          <w:bCs/>
          <w:spacing w:val="-4"/>
          <w:sz w:val="24"/>
          <w:szCs w:val="21"/>
          <w:u w:val="single"/>
        </w:rPr>
        <w:t>（</w:t>
      </w:r>
      <w:r>
        <w:rPr>
          <w:rFonts w:ascii="宋体" w:hAnsi="宋体" w:cs="宋体" w:hint="eastAsia"/>
          <w:b/>
          <w:spacing w:val="14"/>
          <w:sz w:val="24"/>
          <w:u w:val="single"/>
        </w:rPr>
        <w:t>编号：HZHC-2026(A)020)</w:t>
      </w:r>
      <w:proofErr w:type="gramStart"/>
      <w:r>
        <w:rPr>
          <w:rFonts w:ascii="宋体" w:hAnsi="宋体" w:cs="宋体" w:hint="eastAsia"/>
          <w:b/>
          <w:spacing w:val="14"/>
          <w:sz w:val="24"/>
        </w:rPr>
        <w:t>”</w:t>
      </w:r>
      <w:proofErr w:type="gramEnd"/>
      <w:r>
        <w:rPr>
          <w:rFonts w:ascii="宋体" w:hAnsi="宋体" w:cs="宋体" w:hint="eastAsia"/>
          <w:bCs/>
          <w:spacing w:val="14"/>
          <w:sz w:val="24"/>
        </w:rPr>
        <w:t>磋商文件。</w:t>
      </w:r>
      <w:bookmarkStart w:id="97" w:name="_Toc452995900"/>
    </w:p>
    <w:p w:rsidR="001B540A" w:rsidRDefault="00112039">
      <w:pPr>
        <w:pStyle w:val="2"/>
        <w:spacing w:before="0" w:after="0" w:line="480" w:lineRule="exact"/>
        <w:jc w:val="center"/>
        <w:rPr>
          <w:rFonts w:ascii="宋体" w:eastAsia="宋体" w:hAnsi="宋体" w:cs="宋体"/>
          <w:spacing w:val="14"/>
          <w:sz w:val="28"/>
          <w:szCs w:val="28"/>
        </w:rPr>
      </w:pPr>
      <w:r>
        <w:rPr>
          <w:rFonts w:ascii="宋体" w:eastAsia="宋体" w:hAnsi="宋体" w:cs="宋体" w:hint="eastAsia"/>
          <w:spacing w:val="14"/>
          <w:sz w:val="28"/>
          <w:szCs w:val="28"/>
        </w:rPr>
        <w:t>五、授予合同</w:t>
      </w:r>
      <w:bookmarkEnd w:id="97"/>
    </w:p>
    <w:p w:rsidR="001B540A" w:rsidRDefault="00112039">
      <w:pPr>
        <w:spacing w:line="480" w:lineRule="exact"/>
        <w:rPr>
          <w:rFonts w:ascii="宋体" w:hAnsi="宋体" w:cs="宋体"/>
          <w:sz w:val="24"/>
        </w:rPr>
      </w:pPr>
      <w:r>
        <w:rPr>
          <w:rFonts w:ascii="宋体" w:hAnsi="宋体" w:cs="宋体" w:hint="eastAsia"/>
          <w:sz w:val="24"/>
        </w:rPr>
        <w:t>25.授予合同的依据</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25</w:t>
      </w:r>
      <w:r>
        <w:rPr>
          <w:rFonts w:ascii="宋体" w:hAnsi="宋体" w:cs="宋体" w:hint="eastAsia"/>
          <w:bCs/>
          <w:sz w:val="24"/>
        </w:rPr>
        <w:t>.1</w:t>
      </w:r>
      <w:r>
        <w:rPr>
          <w:rFonts w:ascii="宋体" w:hAnsi="宋体" w:cs="宋体" w:hint="eastAsia"/>
          <w:sz w:val="24"/>
        </w:rPr>
        <w:t>采购代理机构签发的成交通知书；</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25</w:t>
      </w:r>
      <w:r>
        <w:rPr>
          <w:rFonts w:ascii="宋体" w:hAnsi="宋体" w:cs="宋体" w:hint="eastAsia"/>
          <w:bCs/>
          <w:sz w:val="24"/>
        </w:rPr>
        <w:t>.2</w:t>
      </w:r>
      <w:r>
        <w:rPr>
          <w:rFonts w:ascii="宋体" w:hAnsi="宋体" w:cs="宋体" w:hint="eastAsia"/>
          <w:sz w:val="24"/>
        </w:rPr>
        <w:t>磋商文件、磋商文件的修改及补充通知（函）；</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25</w:t>
      </w:r>
      <w:r>
        <w:rPr>
          <w:rFonts w:ascii="宋体" w:hAnsi="宋体" w:cs="宋体" w:hint="eastAsia"/>
          <w:bCs/>
          <w:sz w:val="24"/>
        </w:rPr>
        <w:t>.3</w:t>
      </w:r>
      <w:r>
        <w:rPr>
          <w:rFonts w:ascii="宋体" w:hAnsi="宋体" w:cs="宋体" w:hint="eastAsia"/>
          <w:sz w:val="24"/>
        </w:rPr>
        <w:t>响应文件和磋商</w:t>
      </w:r>
      <w:proofErr w:type="gramStart"/>
      <w:r>
        <w:rPr>
          <w:rFonts w:ascii="宋体" w:hAnsi="宋体" w:cs="宋体" w:hint="eastAsia"/>
          <w:sz w:val="24"/>
        </w:rPr>
        <w:t>时供应</w:t>
      </w:r>
      <w:proofErr w:type="gramEnd"/>
      <w:r>
        <w:rPr>
          <w:rFonts w:ascii="宋体" w:hAnsi="宋体" w:cs="宋体" w:hint="eastAsia"/>
          <w:sz w:val="24"/>
        </w:rPr>
        <w:t>商</w:t>
      </w:r>
      <w:proofErr w:type="gramStart"/>
      <w:r>
        <w:rPr>
          <w:rFonts w:ascii="宋体" w:hAnsi="宋体" w:cs="宋体" w:hint="eastAsia"/>
          <w:sz w:val="24"/>
        </w:rPr>
        <w:t>作出</w:t>
      </w:r>
      <w:proofErr w:type="gramEnd"/>
      <w:r>
        <w:rPr>
          <w:rFonts w:ascii="宋体" w:hAnsi="宋体" w:cs="宋体" w:hint="eastAsia"/>
          <w:sz w:val="24"/>
        </w:rPr>
        <w:t>的书面澄清、说明、纠正、承诺等；</w:t>
      </w:r>
    </w:p>
    <w:p w:rsidR="001B540A" w:rsidRDefault="00112039">
      <w:pPr>
        <w:spacing w:line="480" w:lineRule="exact"/>
        <w:rPr>
          <w:rFonts w:ascii="宋体" w:hAnsi="宋体" w:cs="宋体"/>
          <w:bCs/>
          <w:sz w:val="24"/>
        </w:rPr>
      </w:pPr>
      <w:r>
        <w:rPr>
          <w:rFonts w:ascii="宋体" w:hAnsi="宋体" w:cs="宋体" w:hint="eastAsia"/>
          <w:bCs/>
          <w:sz w:val="24"/>
        </w:rPr>
        <w:t>26</w:t>
      </w:r>
      <w:r>
        <w:rPr>
          <w:rFonts w:ascii="宋体" w:hAnsi="宋体" w:cs="宋体" w:hint="eastAsia"/>
          <w:sz w:val="24"/>
        </w:rPr>
        <w:t>.</w:t>
      </w:r>
      <w:r>
        <w:rPr>
          <w:rFonts w:ascii="宋体" w:hAnsi="宋体" w:cs="宋体" w:hint="eastAsia"/>
          <w:bCs/>
          <w:sz w:val="24"/>
        </w:rPr>
        <w:t>合同签订</w:t>
      </w:r>
    </w:p>
    <w:p w:rsidR="001B540A" w:rsidRDefault="00112039">
      <w:pPr>
        <w:spacing w:line="460" w:lineRule="exact"/>
        <w:ind w:firstLineChars="200" w:firstLine="480"/>
        <w:rPr>
          <w:rFonts w:ascii="宋体" w:hAnsi="宋体" w:cs="宋体"/>
          <w:bCs/>
          <w:sz w:val="24"/>
        </w:rPr>
      </w:pPr>
      <w:r>
        <w:rPr>
          <w:rFonts w:ascii="宋体" w:hAnsi="宋体" w:cs="宋体" w:hint="eastAsia"/>
          <w:bCs/>
          <w:sz w:val="24"/>
        </w:rPr>
        <w:t>26.1成交供应商与采购人应按成交通知书中规定的时间、地点签订合同，否则应承担相应的法律责任。</w:t>
      </w:r>
    </w:p>
    <w:p w:rsidR="001B540A" w:rsidRDefault="00112039">
      <w:pPr>
        <w:spacing w:line="460" w:lineRule="exact"/>
        <w:ind w:firstLineChars="200" w:firstLine="480"/>
        <w:rPr>
          <w:rFonts w:ascii="宋体" w:hAnsi="宋体" w:cs="宋体"/>
          <w:b/>
          <w:bCs/>
          <w:sz w:val="24"/>
        </w:rPr>
      </w:pPr>
      <w:r>
        <w:rPr>
          <w:rFonts w:ascii="宋体" w:hAnsi="宋体" w:cs="宋体" w:hint="eastAsia"/>
          <w:bCs/>
          <w:sz w:val="24"/>
        </w:rPr>
        <w:t>26.2磋商文件、成交供应商的响应文件及磋商过程中有关澄清文件和承诺均为合同附件。</w:t>
      </w:r>
    </w:p>
    <w:p w:rsidR="001B540A" w:rsidRDefault="00112039">
      <w:pPr>
        <w:spacing w:line="460" w:lineRule="exact"/>
        <w:ind w:firstLineChars="200" w:firstLine="480"/>
        <w:rPr>
          <w:rFonts w:ascii="宋体" w:hAnsi="宋体" w:cs="宋体"/>
          <w:sz w:val="24"/>
        </w:rPr>
      </w:pPr>
      <w:r>
        <w:rPr>
          <w:rFonts w:ascii="宋体" w:hAnsi="宋体" w:cs="宋体" w:hint="eastAsia"/>
          <w:sz w:val="24"/>
        </w:rPr>
        <w:t>26.3</w:t>
      </w:r>
      <w:r>
        <w:rPr>
          <w:rFonts w:ascii="宋体" w:hAnsi="宋体" w:cs="宋体" w:hint="eastAsia"/>
          <w:snapToGrid w:val="0"/>
          <w:sz w:val="24"/>
        </w:rPr>
        <w:t>采购人与成交供应商将根据《中华人民共和国民法典》的规定，依据磋商文件和成交供应商的响应文件签订书面合同。</w:t>
      </w:r>
    </w:p>
    <w:p w:rsidR="001B540A" w:rsidRDefault="00112039">
      <w:pPr>
        <w:spacing w:line="460" w:lineRule="exact"/>
        <w:ind w:firstLineChars="200" w:firstLine="480"/>
        <w:rPr>
          <w:rFonts w:ascii="宋体" w:hAnsi="宋体" w:cs="宋体"/>
          <w:sz w:val="24"/>
        </w:rPr>
      </w:pPr>
      <w:r>
        <w:rPr>
          <w:rFonts w:ascii="宋体" w:hAnsi="宋体" w:cs="宋体" w:hint="eastAsia"/>
          <w:sz w:val="24"/>
        </w:rPr>
        <w:t>26.4采购人如不与</w:t>
      </w:r>
      <w:r>
        <w:rPr>
          <w:rFonts w:ascii="宋体" w:hAnsi="宋体" w:cs="宋体" w:hint="eastAsia"/>
          <w:snapToGrid w:val="0"/>
          <w:sz w:val="24"/>
        </w:rPr>
        <w:t>成交</w:t>
      </w:r>
      <w:r>
        <w:rPr>
          <w:rFonts w:ascii="宋体" w:hAnsi="宋体" w:cs="宋体" w:hint="eastAsia"/>
          <w:sz w:val="24"/>
        </w:rPr>
        <w:t>供应商订立合同，或者采购人、</w:t>
      </w:r>
      <w:r>
        <w:rPr>
          <w:rFonts w:ascii="宋体" w:hAnsi="宋体" w:cs="宋体" w:hint="eastAsia"/>
          <w:snapToGrid w:val="0"/>
          <w:sz w:val="24"/>
        </w:rPr>
        <w:t>成交</w:t>
      </w:r>
      <w:r>
        <w:rPr>
          <w:rFonts w:ascii="宋体" w:hAnsi="宋体" w:cs="宋体" w:hint="eastAsia"/>
          <w:sz w:val="24"/>
        </w:rPr>
        <w:t>供应商订立背离合同实质性内容的协议，由政府有关部门责令改正，同时依法承担相应法律责任；</w:t>
      </w:r>
    </w:p>
    <w:p w:rsidR="001B540A" w:rsidRDefault="00112039">
      <w:pPr>
        <w:spacing w:line="460" w:lineRule="exact"/>
        <w:ind w:firstLineChars="200" w:firstLine="480"/>
        <w:rPr>
          <w:rFonts w:ascii="宋体" w:hAnsi="宋体" w:cs="宋体"/>
          <w:sz w:val="24"/>
        </w:rPr>
      </w:pPr>
      <w:r>
        <w:rPr>
          <w:rFonts w:ascii="宋体" w:hAnsi="宋体" w:cs="宋体" w:hint="eastAsia"/>
          <w:sz w:val="24"/>
        </w:rPr>
        <w:t>26.5</w:t>
      </w:r>
      <w:r>
        <w:rPr>
          <w:rFonts w:ascii="宋体" w:hAnsi="宋体" w:cs="宋体" w:hint="eastAsia"/>
          <w:snapToGrid w:val="0"/>
          <w:sz w:val="24"/>
        </w:rPr>
        <w:t>成交</w:t>
      </w:r>
      <w:r>
        <w:rPr>
          <w:rFonts w:ascii="宋体" w:hAnsi="宋体" w:cs="宋体" w:hint="eastAsia"/>
          <w:sz w:val="24"/>
        </w:rPr>
        <w:t>供应商如不按规定与采购人订立合同，则采购代理机构将废除授标，保证金不予退还，给采购人造成的损失超过响应担保数额的，还应当对超过部分予以赔偿，同时依法承担相应法律责任。</w:t>
      </w:r>
    </w:p>
    <w:p w:rsidR="001B540A" w:rsidRDefault="00112039">
      <w:pPr>
        <w:spacing w:line="460" w:lineRule="exact"/>
        <w:ind w:firstLineChars="200" w:firstLine="480"/>
        <w:rPr>
          <w:rFonts w:ascii="宋体" w:hAnsi="宋体" w:cs="宋体"/>
          <w:sz w:val="24"/>
        </w:rPr>
      </w:pPr>
      <w:r>
        <w:rPr>
          <w:rFonts w:ascii="宋体" w:hAnsi="宋体" w:cs="宋体" w:hint="eastAsia"/>
          <w:sz w:val="24"/>
        </w:rPr>
        <w:lastRenderedPageBreak/>
        <w:t>26.6</w:t>
      </w:r>
      <w:r>
        <w:rPr>
          <w:rFonts w:ascii="宋体" w:hAnsi="宋体" w:cs="宋体" w:hint="eastAsia"/>
          <w:snapToGrid w:val="0"/>
          <w:sz w:val="24"/>
        </w:rPr>
        <w:t>成交</w:t>
      </w:r>
      <w:r>
        <w:rPr>
          <w:rFonts w:ascii="宋体" w:hAnsi="宋体" w:cs="宋体" w:hint="eastAsia"/>
          <w:sz w:val="24"/>
        </w:rPr>
        <w:t>供应商应当按照合同约定履行义务，完成</w:t>
      </w:r>
      <w:r>
        <w:rPr>
          <w:rFonts w:ascii="宋体" w:hAnsi="宋体" w:cs="宋体" w:hint="eastAsia"/>
          <w:snapToGrid w:val="0"/>
          <w:sz w:val="24"/>
        </w:rPr>
        <w:t>成交</w:t>
      </w:r>
      <w:r>
        <w:rPr>
          <w:rFonts w:ascii="宋体" w:hAnsi="宋体" w:cs="宋体" w:hint="eastAsia"/>
          <w:sz w:val="24"/>
        </w:rPr>
        <w:t>项目各项工作，不得将</w:t>
      </w:r>
      <w:r>
        <w:rPr>
          <w:rFonts w:ascii="宋体" w:hAnsi="宋体" w:cs="宋体" w:hint="eastAsia"/>
          <w:snapToGrid w:val="0"/>
          <w:sz w:val="24"/>
        </w:rPr>
        <w:t>成交</w:t>
      </w:r>
      <w:r>
        <w:rPr>
          <w:rFonts w:ascii="宋体" w:hAnsi="宋体" w:cs="宋体" w:hint="eastAsia"/>
          <w:sz w:val="24"/>
        </w:rPr>
        <w:t>项目违法转让（转包）给他人；</w:t>
      </w:r>
    </w:p>
    <w:p w:rsidR="001B540A" w:rsidRDefault="00112039">
      <w:pPr>
        <w:spacing w:line="460" w:lineRule="exact"/>
        <w:ind w:firstLineChars="200" w:firstLine="480"/>
        <w:rPr>
          <w:rFonts w:ascii="宋体" w:hAnsi="宋体" w:cs="宋体"/>
          <w:sz w:val="24"/>
        </w:rPr>
      </w:pPr>
      <w:r>
        <w:rPr>
          <w:rFonts w:ascii="宋体" w:hAnsi="宋体" w:cs="宋体" w:hint="eastAsia"/>
          <w:sz w:val="24"/>
        </w:rPr>
        <w:t>26.7如果</w:t>
      </w:r>
      <w:r>
        <w:rPr>
          <w:rFonts w:ascii="宋体" w:hAnsi="宋体" w:cs="宋体" w:hint="eastAsia"/>
          <w:snapToGrid w:val="0"/>
          <w:sz w:val="24"/>
        </w:rPr>
        <w:t>成交</w:t>
      </w:r>
      <w:r>
        <w:rPr>
          <w:rFonts w:ascii="宋体" w:hAnsi="宋体" w:cs="宋体" w:hint="eastAsia"/>
          <w:sz w:val="24"/>
        </w:rPr>
        <w:t>供应</w:t>
      </w:r>
      <w:proofErr w:type="gramStart"/>
      <w:r>
        <w:rPr>
          <w:rFonts w:ascii="宋体" w:hAnsi="宋体" w:cs="宋体" w:hint="eastAsia"/>
          <w:sz w:val="24"/>
        </w:rPr>
        <w:t>商未能</w:t>
      </w:r>
      <w:proofErr w:type="gramEnd"/>
      <w:r>
        <w:rPr>
          <w:rFonts w:ascii="宋体" w:hAnsi="宋体" w:cs="宋体" w:hint="eastAsia"/>
          <w:sz w:val="24"/>
        </w:rPr>
        <w:t>遵守本须知第26.6条的规定，则可取消其</w:t>
      </w:r>
      <w:r>
        <w:rPr>
          <w:rFonts w:ascii="宋体" w:hAnsi="宋体" w:cs="宋体" w:hint="eastAsia"/>
          <w:snapToGrid w:val="0"/>
          <w:sz w:val="24"/>
        </w:rPr>
        <w:t>成交</w:t>
      </w:r>
      <w:r>
        <w:rPr>
          <w:rFonts w:ascii="宋体" w:hAnsi="宋体" w:cs="宋体" w:hint="eastAsia"/>
          <w:sz w:val="24"/>
        </w:rPr>
        <w:t>资格。在此情况下，可将合同授予排序在</w:t>
      </w:r>
      <w:r>
        <w:rPr>
          <w:rFonts w:ascii="宋体" w:hAnsi="宋体" w:cs="宋体" w:hint="eastAsia"/>
          <w:snapToGrid w:val="0"/>
          <w:sz w:val="24"/>
        </w:rPr>
        <w:t>成交</w:t>
      </w:r>
      <w:r>
        <w:rPr>
          <w:rFonts w:ascii="宋体" w:hAnsi="宋体" w:cs="宋体" w:hint="eastAsia"/>
          <w:sz w:val="24"/>
        </w:rPr>
        <w:t>供应商之后的第一位</w:t>
      </w:r>
      <w:r>
        <w:rPr>
          <w:rFonts w:ascii="宋体" w:hAnsi="宋体" w:cs="宋体" w:hint="eastAsia"/>
          <w:snapToGrid w:val="0"/>
          <w:sz w:val="24"/>
        </w:rPr>
        <w:t>成交</w:t>
      </w:r>
      <w:r>
        <w:rPr>
          <w:rFonts w:ascii="宋体" w:hAnsi="宋体" w:cs="宋体" w:hint="eastAsia"/>
          <w:sz w:val="24"/>
        </w:rPr>
        <w:t>候选供应商。</w:t>
      </w:r>
    </w:p>
    <w:p w:rsidR="001B540A" w:rsidRDefault="00112039">
      <w:pPr>
        <w:spacing w:line="460" w:lineRule="exact"/>
        <w:ind w:firstLineChars="200" w:firstLine="480"/>
        <w:rPr>
          <w:rFonts w:ascii="宋体" w:hAnsi="宋体" w:cs="宋体"/>
          <w:bCs/>
          <w:sz w:val="24"/>
        </w:rPr>
      </w:pPr>
      <w:r>
        <w:rPr>
          <w:rFonts w:ascii="宋体" w:hAnsi="宋体" w:cs="宋体" w:hint="eastAsia"/>
          <w:bCs/>
          <w:sz w:val="24"/>
        </w:rPr>
        <w:t>26.8自合同签订之日起七个工作日内，成交供应商需将合同副本送采购代理机构备案。</w:t>
      </w:r>
    </w:p>
    <w:p w:rsidR="001B540A" w:rsidRDefault="00112039">
      <w:pPr>
        <w:pStyle w:val="2"/>
        <w:spacing w:before="0" w:after="0" w:line="460" w:lineRule="exact"/>
        <w:jc w:val="center"/>
        <w:rPr>
          <w:rFonts w:ascii="宋体" w:eastAsia="宋体" w:hAnsi="宋体" w:cs="宋体"/>
          <w:spacing w:val="14"/>
          <w:sz w:val="28"/>
          <w:szCs w:val="28"/>
        </w:rPr>
      </w:pPr>
      <w:r>
        <w:rPr>
          <w:rFonts w:ascii="宋体" w:eastAsia="宋体" w:hAnsi="宋体" w:cs="宋体" w:hint="eastAsia"/>
          <w:spacing w:val="14"/>
          <w:sz w:val="28"/>
          <w:szCs w:val="28"/>
        </w:rPr>
        <w:t>六、其他内容</w:t>
      </w:r>
    </w:p>
    <w:p w:rsidR="001B540A" w:rsidRDefault="00112039">
      <w:pPr>
        <w:spacing w:line="460" w:lineRule="exact"/>
        <w:ind w:firstLineChars="200" w:firstLine="480"/>
        <w:rPr>
          <w:rFonts w:ascii="宋体" w:hAnsi="宋体" w:cs="宋体"/>
          <w:sz w:val="24"/>
        </w:rPr>
      </w:pPr>
      <w:r>
        <w:rPr>
          <w:rFonts w:ascii="宋体" w:hAnsi="宋体" w:cs="宋体" w:hint="eastAsia"/>
          <w:sz w:val="24"/>
        </w:rPr>
        <w:t>发生下列情况之一，供应商自愿接受取消磋商资格、记入信用档案、媒体通报、1-3年内禁止参与政府采购等处罚；如已成交的，自动放弃成交资格，并承担全部法律责任；给采购人造成损失的，依法承担赔偿责任：</w:t>
      </w:r>
    </w:p>
    <w:p w:rsidR="001B540A" w:rsidRDefault="00112039">
      <w:pPr>
        <w:spacing w:line="460" w:lineRule="exact"/>
        <w:ind w:firstLineChars="200" w:firstLine="480"/>
        <w:rPr>
          <w:rFonts w:ascii="宋体" w:hAnsi="宋体" w:cs="宋体"/>
          <w:sz w:val="24"/>
        </w:rPr>
      </w:pPr>
      <w:r>
        <w:rPr>
          <w:rFonts w:ascii="宋体" w:hAnsi="宋体" w:cs="宋体" w:hint="eastAsia"/>
          <w:sz w:val="24"/>
        </w:rPr>
        <w:t>1、供应商在提交磋商（响应）文件截止时间后撤回磋商（响应）文件的；</w:t>
      </w:r>
    </w:p>
    <w:p w:rsidR="001B540A" w:rsidRDefault="00112039">
      <w:pPr>
        <w:spacing w:line="460" w:lineRule="exact"/>
        <w:ind w:firstLineChars="200" w:firstLine="480"/>
        <w:rPr>
          <w:rFonts w:ascii="宋体" w:hAnsi="宋体" w:cs="宋体"/>
          <w:sz w:val="24"/>
        </w:rPr>
      </w:pPr>
      <w:r>
        <w:rPr>
          <w:rFonts w:ascii="宋体" w:hAnsi="宋体" w:cs="宋体" w:hint="eastAsia"/>
          <w:sz w:val="24"/>
        </w:rPr>
        <w:t>2、供应商在磋商（响应）文件中提交虚假材料的；</w:t>
      </w:r>
    </w:p>
    <w:p w:rsidR="001B540A" w:rsidRDefault="00112039">
      <w:pPr>
        <w:spacing w:line="460" w:lineRule="exact"/>
        <w:ind w:firstLineChars="200" w:firstLine="480"/>
        <w:rPr>
          <w:rFonts w:ascii="宋体" w:hAnsi="宋体" w:cs="宋体"/>
          <w:sz w:val="24"/>
        </w:rPr>
      </w:pPr>
      <w:r>
        <w:rPr>
          <w:rFonts w:ascii="宋体" w:hAnsi="宋体" w:cs="宋体" w:hint="eastAsia"/>
          <w:sz w:val="24"/>
        </w:rPr>
        <w:t>3、除因不可抗力或磋商文件认可的情形以外，成交供应商不与采购人签订合同的；</w:t>
      </w:r>
    </w:p>
    <w:p w:rsidR="001B540A" w:rsidRDefault="00112039">
      <w:pPr>
        <w:spacing w:line="460" w:lineRule="exact"/>
        <w:ind w:firstLineChars="200" w:firstLine="480"/>
        <w:rPr>
          <w:rFonts w:ascii="宋体" w:hAnsi="宋体" w:cs="宋体"/>
          <w:sz w:val="24"/>
        </w:rPr>
      </w:pPr>
      <w:r>
        <w:rPr>
          <w:rFonts w:ascii="宋体" w:hAnsi="宋体" w:cs="宋体" w:hint="eastAsia"/>
          <w:sz w:val="24"/>
        </w:rPr>
        <w:t>4、供应商与采购人、其他供应商或者采购代理机构恶意串通的；</w:t>
      </w:r>
    </w:p>
    <w:p w:rsidR="001B540A" w:rsidRDefault="00112039">
      <w:pPr>
        <w:spacing w:line="460" w:lineRule="exact"/>
        <w:ind w:firstLineChars="200" w:firstLine="480"/>
        <w:rPr>
          <w:rFonts w:ascii="宋体" w:hAnsi="宋体" w:cs="宋体"/>
          <w:sz w:val="24"/>
        </w:rPr>
      </w:pPr>
      <w:r>
        <w:rPr>
          <w:rFonts w:ascii="宋体" w:hAnsi="宋体" w:cs="宋体" w:hint="eastAsia"/>
          <w:sz w:val="24"/>
        </w:rPr>
        <w:t>5、成交供应</w:t>
      </w:r>
      <w:proofErr w:type="gramStart"/>
      <w:r>
        <w:rPr>
          <w:rFonts w:ascii="宋体" w:hAnsi="宋体" w:cs="宋体" w:hint="eastAsia"/>
          <w:sz w:val="24"/>
        </w:rPr>
        <w:t>商拒绝</w:t>
      </w:r>
      <w:proofErr w:type="gramEnd"/>
      <w:r>
        <w:rPr>
          <w:rFonts w:ascii="宋体" w:hAnsi="宋体" w:cs="宋体" w:hint="eastAsia"/>
          <w:sz w:val="24"/>
        </w:rPr>
        <w:t>缴纳招标代理服务费的；</w:t>
      </w:r>
    </w:p>
    <w:p w:rsidR="001B540A" w:rsidRDefault="00112039">
      <w:pPr>
        <w:spacing w:line="460" w:lineRule="exact"/>
        <w:ind w:firstLineChars="200" w:firstLine="480"/>
        <w:rPr>
          <w:rFonts w:ascii="宋体" w:hAnsi="宋体" w:cs="宋体"/>
          <w:sz w:val="24"/>
        </w:rPr>
      </w:pPr>
      <w:r>
        <w:rPr>
          <w:rFonts w:ascii="宋体" w:hAnsi="宋体" w:cs="宋体" w:hint="eastAsia"/>
          <w:sz w:val="24"/>
        </w:rPr>
        <w:t>6、磋商文件规定的其他情形。</w:t>
      </w:r>
    </w:p>
    <w:p w:rsidR="001B540A" w:rsidRDefault="001B540A">
      <w:pPr>
        <w:tabs>
          <w:tab w:val="left" w:pos="8100"/>
        </w:tabs>
        <w:spacing w:line="500" w:lineRule="exact"/>
        <w:jc w:val="center"/>
        <w:rPr>
          <w:rFonts w:ascii="宋体" w:hAnsi="宋体" w:cs="宋体"/>
          <w:b/>
          <w:sz w:val="36"/>
          <w:szCs w:val="36"/>
        </w:rPr>
        <w:sectPr w:rsidR="001B540A">
          <w:headerReference w:type="default" r:id="rId17"/>
          <w:footerReference w:type="default" r:id="rId18"/>
          <w:pgSz w:w="11906" w:h="16838"/>
          <w:pgMar w:top="1417" w:right="1248" w:bottom="1417" w:left="1418" w:header="851" w:footer="992" w:gutter="0"/>
          <w:cols w:space="720"/>
          <w:docGrid w:type="lines" w:linePitch="312"/>
        </w:sectPr>
      </w:pPr>
    </w:p>
    <w:p w:rsidR="001B540A" w:rsidRDefault="00112039">
      <w:pPr>
        <w:tabs>
          <w:tab w:val="left" w:pos="8100"/>
        </w:tabs>
        <w:spacing w:line="500" w:lineRule="exact"/>
        <w:jc w:val="center"/>
        <w:rPr>
          <w:rFonts w:ascii="宋体" w:hAnsi="宋体" w:cs="宋体"/>
          <w:b/>
          <w:sz w:val="36"/>
          <w:szCs w:val="36"/>
        </w:rPr>
      </w:pPr>
      <w:r>
        <w:rPr>
          <w:rFonts w:ascii="宋体" w:hAnsi="宋体" w:cs="宋体" w:hint="eastAsia"/>
          <w:b/>
          <w:sz w:val="36"/>
          <w:szCs w:val="36"/>
        </w:rPr>
        <w:lastRenderedPageBreak/>
        <w:t>第四章 合同主要条款</w:t>
      </w:r>
    </w:p>
    <w:p w:rsidR="001B540A" w:rsidRDefault="00112039">
      <w:pPr>
        <w:pStyle w:val="10"/>
        <w:spacing w:before="0" w:after="0" w:line="500" w:lineRule="exact"/>
        <w:jc w:val="center"/>
        <w:rPr>
          <w:rFonts w:ascii="宋体" w:hAnsi="宋体" w:cs="宋体"/>
          <w:b w:val="0"/>
          <w:bCs w:val="0"/>
          <w:snapToGrid w:val="0"/>
          <w:color w:val="000000"/>
          <w:sz w:val="36"/>
          <w:szCs w:val="36"/>
        </w:rPr>
      </w:pPr>
      <w:r>
        <w:rPr>
          <w:rFonts w:ascii="宋体" w:hAnsi="宋体" w:cs="宋体" w:hint="eastAsia"/>
          <w:color w:val="000000"/>
          <w:sz w:val="28"/>
          <w:szCs w:val="28"/>
        </w:rPr>
        <w:t>（仅供参考，以正式合同为准）</w:t>
      </w:r>
    </w:p>
    <w:p w:rsidR="001B540A" w:rsidRDefault="00112039">
      <w:pPr>
        <w:adjustRightInd w:val="0"/>
        <w:spacing w:line="510" w:lineRule="exact"/>
        <w:contextualSpacing/>
        <w:jc w:val="center"/>
        <w:rPr>
          <w:rFonts w:ascii="宋体" w:hAnsi="宋体" w:cs="宋体"/>
          <w:bCs/>
          <w:sz w:val="30"/>
          <w:szCs w:val="30"/>
        </w:rPr>
      </w:pPr>
      <w:r>
        <w:rPr>
          <w:rFonts w:ascii="宋体" w:hAnsi="宋体" w:cs="宋体" w:hint="eastAsia"/>
          <w:bCs/>
          <w:sz w:val="30"/>
          <w:szCs w:val="30"/>
        </w:rPr>
        <w:t>浙江省政府采购合同指引</w:t>
      </w:r>
    </w:p>
    <w:p w:rsidR="001B540A" w:rsidRDefault="00112039">
      <w:pPr>
        <w:pStyle w:val="ab"/>
        <w:spacing w:line="480" w:lineRule="exact"/>
        <w:rPr>
          <w:rFonts w:hAnsi="宋体" w:cs="宋体"/>
        </w:rPr>
      </w:pPr>
      <w:r>
        <w:rPr>
          <w:rFonts w:hAnsi="宋体" w:cs="宋体" w:hint="eastAsia"/>
        </w:rPr>
        <w:t>项目名称：                   项目编号：               合同号：</w:t>
      </w:r>
    </w:p>
    <w:p w:rsidR="001B540A" w:rsidRDefault="00112039">
      <w:pPr>
        <w:pStyle w:val="ab"/>
        <w:spacing w:line="480" w:lineRule="exact"/>
        <w:rPr>
          <w:rFonts w:hAnsi="宋体" w:cs="宋体"/>
        </w:rPr>
      </w:pPr>
      <w:r>
        <w:rPr>
          <w:rFonts w:hAnsi="宋体" w:cs="宋体" w:hint="eastAsia"/>
        </w:rPr>
        <w:t>甲方（采购人）：</w:t>
      </w:r>
    </w:p>
    <w:p w:rsidR="001B540A" w:rsidRDefault="00112039">
      <w:pPr>
        <w:pStyle w:val="ab"/>
        <w:spacing w:line="480" w:lineRule="exact"/>
        <w:rPr>
          <w:rFonts w:hAnsi="宋体" w:cs="宋体"/>
        </w:rPr>
      </w:pPr>
      <w:r>
        <w:rPr>
          <w:rFonts w:hAnsi="宋体" w:cs="宋体" w:hint="eastAsia"/>
        </w:rPr>
        <w:t>乙方（成交供应商）：</w:t>
      </w:r>
    </w:p>
    <w:p w:rsidR="001B540A" w:rsidRDefault="00112039">
      <w:pPr>
        <w:pStyle w:val="ab"/>
        <w:spacing w:line="480" w:lineRule="exact"/>
        <w:ind w:firstLineChars="200" w:firstLine="480"/>
        <w:rPr>
          <w:rFonts w:hAnsi="宋体" w:cs="宋体"/>
        </w:rPr>
      </w:pPr>
      <w:r>
        <w:rPr>
          <w:rFonts w:hAnsi="宋体" w:cs="宋体" w:hint="eastAsia"/>
        </w:rPr>
        <w:t>甲、乙双方根据</w:t>
      </w:r>
      <w:r>
        <w:rPr>
          <w:rFonts w:hAnsi="宋体" w:cs="宋体" w:hint="eastAsia"/>
          <w:b/>
          <w:u w:val="single"/>
        </w:rPr>
        <w:t>华</w:t>
      </w:r>
      <w:proofErr w:type="gramStart"/>
      <w:r>
        <w:rPr>
          <w:rFonts w:hAnsi="宋体" w:cs="宋体" w:hint="eastAsia"/>
          <w:b/>
          <w:u w:val="single"/>
        </w:rPr>
        <w:t>诚工程</w:t>
      </w:r>
      <w:proofErr w:type="gramEnd"/>
      <w:r>
        <w:rPr>
          <w:rFonts w:hAnsi="宋体" w:cs="宋体" w:hint="eastAsia"/>
          <w:b/>
          <w:u w:val="single"/>
        </w:rPr>
        <w:t>咨询集团有限公司</w:t>
      </w:r>
      <w:r>
        <w:rPr>
          <w:rFonts w:hAnsi="宋体" w:cs="宋体" w:hint="eastAsia"/>
        </w:rPr>
        <w:t>关于</w:t>
      </w:r>
      <w:r>
        <w:rPr>
          <w:rFonts w:hAnsi="宋体" w:cs="宋体" w:hint="eastAsia"/>
          <w:b/>
          <w:bCs/>
          <w:u w:val="single"/>
        </w:rPr>
        <w:t>湖州市南浔区图书馆2026年图书采买配送加工综合服务项目</w:t>
      </w:r>
      <w:r>
        <w:rPr>
          <w:rFonts w:hAnsi="宋体" w:hint="eastAsia"/>
        </w:rPr>
        <w:t>竞争性磋商的结果</w:t>
      </w:r>
      <w:r>
        <w:rPr>
          <w:rFonts w:hAnsi="宋体" w:cs="宋体" w:hint="eastAsia"/>
        </w:rPr>
        <w:t>，签署本合同。</w:t>
      </w:r>
    </w:p>
    <w:p w:rsidR="001B540A" w:rsidRDefault="00112039">
      <w:pPr>
        <w:spacing w:line="530" w:lineRule="exact"/>
        <w:rPr>
          <w:rFonts w:ascii="宋体" w:hAnsi="宋体" w:cs="宋体"/>
          <w:sz w:val="24"/>
        </w:rPr>
      </w:pPr>
      <w:r>
        <w:rPr>
          <w:rFonts w:ascii="宋体" w:hAnsi="宋体" w:cs="宋体" w:hint="eastAsia"/>
          <w:sz w:val="24"/>
        </w:rPr>
        <w:t>第一条：</w:t>
      </w:r>
      <w:bookmarkStart w:id="98" w:name="tip_risk_bookmark_18"/>
      <w:bookmarkStart w:id="99" w:name="tip_risk_bookmark_19"/>
      <w:r>
        <w:rPr>
          <w:rFonts w:ascii="宋体" w:hAnsi="宋体" w:cs="宋体" w:hint="eastAsia"/>
          <w:sz w:val="24"/>
        </w:rPr>
        <w:t>甲方委托乙方进行的服务事项包括</w:t>
      </w:r>
      <w:r>
        <w:rPr>
          <w:rFonts w:ascii="宋体" w:hAnsi="宋体" w:cs="宋体" w:hint="eastAsia"/>
          <w:sz w:val="24"/>
          <w:u w:val="single"/>
        </w:rPr>
        <w:t xml:space="preserve">                            </w:t>
      </w:r>
      <w:r>
        <w:rPr>
          <w:rFonts w:ascii="宋体" w:hAnsi="宋体" w:cs="宋体" w:hint="eastAsia"/>
          <w:sz w:val="24"/>
        </w:rPr>
        <w:t>服务，具体内容如下：</w:t>
      </w:r>
    </w:p>
    <w:p w:rsidR="001B540A" w:rsidRDefault="00112039">
      <w:pPr>
        <w:spacing w:line="530" w:lineRule="exact"/>
        <w:ind w:firstLine="465"/>
        <w:rPr>
          <w:rFonts w:ascii="宋体" w:hAnsi="宋体" w:cs="宋体"/>
          <w:sz w:val="24"/>
        </w:rPr>
      </w:pPr>
      <w:r>
        <w:rPr>
          <w:rFonts w:ascii="宋体" w:hAnsi="宋体" w:cs="宋体" w:hint="eastAsia"/>
          <w:sz w:val="24"/>
        </w:rPr>
        <w:t>1.服务的目标：</w:t>
      </w:r>
    </w:p>
    <w:p w:rsidR="001B540A" w:rsidRDefault="00112039">
      <w:pPr>
        <w:spacing w:line="530" w:lineRule="exact"/>
        <w:ind w:firstLine="465"/>
        <w:rPr>
          <w:rFonts w:ascii="宋体" w:hAnsi="宋体" w:cs="宋体"/>
          <w:sz w:val="24"/>
        </w:rPr>
      </w:pPr>
      <w:r>
        <w:rPr>
          <w:rFonts w:ascii="宋体" w:hAnsi="宋体" w:cs="宋体" w:hint="eastAsia"/>
          <w:sz w:val="24"/>
        </w:rPr>
        <w:t>2.服务的内容：</w:t>
      </w:r>
    </w:p>
    <w:p w:rsidR="001B540A" w:rsidRDefault="00112039">
      <w:pPr>
        <w:spacing w:line="530" w:lineRule="exact"/>
        <w:ind w:firstLine="465"/>
        <w:rPr>
          <w:rFonts w:ascii="宋体" w:hAnsi="宋体" w:cs="宋体"/>
          <w:sz w:val="24"/>
          <w:u w:val="single"/>
        </w:rPr>
      </w:pPr>
      <w:r>
        <w:rPr>
          <w:rFonts w:ascii="宋体" w:hAnsi="宋体" w:cs="宋体" w:hint="eastAsia"/>
          <w:sz w:val="24"/>
        </w:rPr>
        <w:t>3.服务的方式：</w:t>
      </w:r>
      <w:bookmarkEnd w:id="98"/>
      <w:r>
        <w:rPr>
          <w:rFonts w:ascii="宋体" w:hAnsi="宋体" w:cs="宋体" w:hint="eastAsia"/>
          <w:sz w:val="24"/>
        </w:rPr>
        <w:t xml:space="preserve">   </w:t>
      </w:r>
    </w:p>
    <w:p w:rsidR="001B540A" w:rsidRDefault="00112039">
      <w:pPr>
        <w:spacing w:line="530" w:lineRule="exact"/>
        <w:rPr>
          <w:rFonts w:ascii="宋体" w:hAnsi="宋体" w:cs="宋体"/>
          <w:sz w:val="24"/>
        </w:rPr>
      </w:pPr>
      <w:r>
        <w:rPr>
          <w:rFonts w:ascii="宋体" w:hAnsi="宋体" w:cs="宋体" w:hint="eastAsia"/>
          <w:sz w:val="24"/>
        </w:rPr>
        <w:t>第二条：乙方应按下列要求完成技术服务工作：</w:t>
      </w:r>
    </w:p>
    <w:p w:rsidR="001B540A" w:rsidRDefault="00112039">
      <w:pPr>
        <w:spacing w:line="530" w:lineRule="exact"/>
        <w:ind w:left="465"/>
        <w:rPr>
          <w:rFonts w:ascii="宋体" w:hAnsi="宋体" w:cs="宋体"/>
          <w:sz w:val="24"/>
          <w:u w:val="single"/>
        </w:rPr>
      </w:pPr>
      <w:r>
        <w:rPr>
          <w:rFonts w:ascii="宋体" w:hAnsi="宋体" w:cs="宋体" w:hint="eastAsia"/>
          <w:sz w:val="24"/>
        </w:rPr>
        <w:t>1.服务地点：</w:t>
      </w:r>
      <w:r>
        <w:rPr>
          <w:rFonts w:ascii="宋体" w:hAnsi="宋体" w:cs="宋体" w:hint="eastAsia"/>
          <w:sz w:val="24"/>
          <w:u w:val="single"/>
        </w:rPr>
        <w:t xml:space="preserve">                  </w:t>
      </w:r>
    </w:p>
    <w:p w:rsidR="001B540A" w:rsidRDefault="00112039">
      <w:pPr>
        <w:spacing w:line="530" w:lineRule="exact"/>
        <w:ind w:left="465"/>
        <w:rPr>
          <w:rFonts w:ascii="宋体" w:hAnsi="宋体" w:cs="宋体"/>
          <w:sz w:val="24"/>
        </w:rPr>
      </w:pPr>
      <w:r>
        <w:rPr>
          <w:rFonts w:ascii="宋体" w:hAnsi="宋体" w:cs="宋体" w:hint="eastAsia"/>
          <w:sz w:val="24"/>
        </w:rPr>
        <w:t>2.服务期限：</w:t>
      </w:r>
      <w:r>
        <w:rPr>
          <w:rFonts w:ascii="宋体" w:hAnsi="宋体" w:cs="宋体" w:hint="eastAsia"/>
          <w:sz w:val="24"/>
          <w:u w:val="single"/>
        </w:rPr>
        <w:t xml:space="preserve">                  </w:t>
      </w:r>
      <w:r>
        <w:rPr>
          <w:rFonts w:ascii="宋体" w:hAnsi="宋体" w:cs="宋体" w:hint="eastAsia"/>
          <w:sz w:val="24"/>
        </w:rPr>
        <w:t xml:space="preserve">       </w:t>
      </w:r>
    </w:p>
    <w:p w:rsidR="001B540A" w:rsidRDefault="00112039">
      <w:pPr>
        <w:spacing w:line="530" w:lineRule="exact"/>
        <w:ind w:left="465"/>
        <w:rPr>
          <w:rFonts w:ascii="宋体" w:hAnsi="宋体" w:cs="宋体"/>
          <w:sz w:val="24"/>
        </w:rPr>
      </w:pPr>
      <w:r>
        <w:rPr>
          <w:rFonts w:ascii="宋体" w:hAnsi="宋体" w:cs="宋体" w:hint="eastAsia"/>
          <w:sz w:val="24"/>
        </w:rPr>
        <w:t>3.服务进度：</w:t>
      </w:r>
      <w:r>
        <w:rPr>
          <w:rFonts w:ascii="宋体" w:hAnsi="宋体" w:cs="宋体" w:hint="eastAsia"/>
          <w:sz w:val="24"/>
          <w:u w:val="single"/>
        </w:rPr>
        <w:t xml:space="preserve">                  </w:t>
      </w:r>
    </w:p>
    <w:p w:rsidR="001B540A" w:rsidRDefault="00112039">
      <w:pPr>
        <w:spacing w:line="530" w:lineRule="exact"/>
        <w:ind w:left="465"/>
        <w:rPr>
          <w:rFonts w:ascii="宋体" w:hAnsi="宋体" w:cs="宋体"/>
          <w:sz w:val="24"/>
        </w:rPr>
      </w:pPr>
      <w:r>
        <w:rPr>
          <w:rFonts w:ascii="宋体" w:hAnsi="宋体" w:cs="宋体" w:hint="eastAsia"/>
          <w:sz w:val="24"/>
        </w:rPr>
        <w:t>4.服务质量要求：</w:t>
      </w:r>
      <w:r>
        <w:rPr>
          <w:rFonts w:ascii="宋体" w:hAnsi="宋体" w:cs="宋体" w:hint="eastAsia"/>
          <w:sz w:val="24"/>
          <w:u w:val="single"/>
        </w:rPr>
        <w:t xml:space="preserve">              </w:t>
      </w:r>
    </w:p>
    <w:p w:rsidR="001B540A" w:rsidRDefault="00112039">
      <w:pPr>
        <w:spacing w:line="530" w:lineRule="exact"/>
        <w:ind w:left="465"/>
        <w:rPr>
          <w:rFonts w:ascii="宋体" w:hAnsi="宋体" w:cs="宋体"/>
          <w:sz w:val="24"/>
        </w:rPr>
      </w:pPr>
      <w:r>
        <w:rPr>
          <w:rFonts w:ascii="宋体" w:hAnsi="宋体" w:cs="宋体" w:hint="eastAsia"/>
          <w:sz w:val="24"/>
        </w:rPr>
        <w:t>5.服务人员安排：</w:t>
      </w:r>
      <w:r>
        <w:rPr>
          <w:rFonts w:ascii="宋体" w:hAnsi="宋体" w:cs="宋体" w:hint="eastAsia"/>
          <w:sz w:val="24"/>
          <w:u w:val="single"/>
        </w:rPr>
        <w:t xml:space="preserve">              </w:t>
      </w:r>
    </w:p>
    <w:p w:rsidR="001B540A" w:rsidRDefault="00112039">
      <w:pPr>
        <w:spacing w:line="530" w:lineRule="exact"/>
        <w:ind w:left="465"/>
        <w:rPr>
          <w:rFonts w:ascii="宋体" w:hAnsi="宋体" w:cs="宋体"/>
          <w:sz w:val="24"/>
        </w:rPr>
      </w:pPr>
      <w:r>
        <w:rPr>
          <w:rFonts w:ascii="宋体" w:hAnsi="宋体" w:cs="宋体" w:hint="eastAsia"/>
          <w:sz w:val="24"/>
        </w:rPr>
        <w:t>6.服务其他事项：</w:t>
      </w:r>
      <w:bookmarkEnd w:id="99"/>
      <w:r>
        <w:rPr>
          <w:rFonts w:ascii="宋体" w:hAnsi="宋体" w:cs="宋体" w:hint="eastAsia"/>
          <w:sz w:val="24"/>
          <w:u w:val="single"/>
        </w:rPr>
        <w:t xml:space="preserve">              </w:t>
      </w:r>
    </w:p>
    <w:p w:rsidR="001B540A" w:rsidRDefault="00112039">
      <w:pPr>
        <w:spacing w:line="530" w:lineRule="exact"/>
        <w:ind w:leftChars="79" w:left="166"/>
        <w:rPr>
          <w:rFonts w:ascii="宋体" w:hAnsi="宋体" w:cs="宋体"/>
          <w:sz w:val="24"/>
        </w:rPr>
      </w:pPr>
      <w:r>
        <w:rPr>
          <w:rFonts w:ascii="宋体" w:hAnsi="宋体" w:cs="宋体" w:hint="eastAsia"/>
          <w:sz w:val="24"/>
        </w:rPr>
        <w:t>第三条：为保证乙方有效进行技术服务工作，甲方应当向乙方提供下列工作条件和协作事项：</w:t>
      </w:r>
    </w:p>
    <w:p w:rsidR="001B540A" w:rsidRDefault="00112039">
      <w:pPr>
        <w:spacing w:line="530" w:lineRule="exact"/>
        <w:rPr>
          <w:rFonts w:ascii="宋体" w:hAnsi="宋体" w:cs="宋体"/>
          <w:sz w:val="24"/>
        </w:rPr>
      </w:pPr>
      <w:r>
        <w:rPr>
          <w:rFonts w:ascii="宋体" w:hAnsi="宋体" w:cs="宋体" w:hint="eastAsia"/>
          <w:sz w:val="24"/>
        </w:rPr>
        <w:t xml:space="preserve">    1.提供技术资料，并对该技术资料的真实性、合法性、完整性负责：</w:t>
      </w:r>
    </w:p>
    <w:p w:rsidR="001B540A" w:rsidRDefault="00112039">
      <w:pPr>
        <w:spacing w:line="530" w:lineRule="exact"/>
        <w:rPr>
          <w:rFonts w:ascii="宋体" w:hAnsi="宋体" w:cs="宋体"/>
          <w:sz w:val="24"/>
          <w:u w:val="single"/>
        </w:rPr>
      </w:pPr>
      <w:r>
        <w:rPr>
          <w:rFonts w:ascii="宋体" w:hAnsi="宋体" w:cs="宋体" w:hint="eastAsia"/>
          <w:sz w:val="24"/>
        </w:rPr>
        <w:t xml:space="preserve">      （1）</w:t>
      </w:r>
      <w:r>
        <w:rPr>
          <w:rFonts w:ascii="宋体" w:hAnsi="宋体" w:cs="宋体" w:hint="eastAsia"/>
          <w:sz w:val="24"/>
          <w:u w:val="single"/>
        </w:rPr>
        <w:t xml:space="preserve">          </w:t>
      </w:r>
      <w:r>
        <w:rPr>
          <w:rFonts w:ascii="宋体" w:hAnsi="宋体" w:cs="宋体" w:hint="eastAsia"/>
          <w:sz w:val="24"/>
        </w:rPr>
        <w:t>；</w:t>
      </w:r>
    </w:p>
    <w:p w:rsidR="001B540A" w:rsidRDefault="00112039">
      <w:pPr>
        <w:spacing w:line="530" w:lineRule="exact"/>
        <w:rPr>
          <w:rFonts w:ascii="宋体" w:hAnsi="宋体" w:cs="宋体"/>
          <w:sz w:val="24"/>
        </w:rPr>
      </w:pPr>
      <w:r>
        <w:rPr>
          <w:rFonts w:ascii="宋体" w:hAnsi="宋体" w:cs="宋体" w:hint="eastAsia"/>
          <w:sz w:val="24"/>
        </w:rPr>
        <w:t xml:space="preserve">      （2）</w:t>
      </w:r>
      <w:r>
        <w:rPr>
          <w:rFonts w:ascii="宋体" w:hAnsi="宋体" w:cs="宋体" w:hint="eastAsia"/>
          <w:sz w:val="24"/>
          <w:u w:val="single"/>
        </w:rPr>
        <w:t xml:space="preserve">          </w:t>
      </w:r>
      <w:r>
        <w:rPr>
          <w:rFonts w:ascii="宋体" w:hAnsi="宋体" w:cs="宋体" w:hint="eastAsia"/>
          <w:sz w:val="24"/>
        </w:rPr>
        <w:t xml:space="preserve">；    </w:t>
      </w:r>
    </w:p>
    <w:p w:rsidR="001B540A" w:rsidRDefault="00112039">
      <w:pPr>
        <w:spacing w:line="530" w:lineRule="exact"/>
        <w:rPr>
          <w:rFonts w:ascii="宋体" w:hAnsi="宋体" w:cs="宋体"/>
          <w:sz w:val="24"/>
          <w:u w:val="single"/>
        </w:rPr>
      </w:pPr>
      <w:r>
        <w:rPr>
          <w:rFonts w:ascii="宋体" w:hAnsi="宋体" w:cs="宋体" w:hint="eastAsia"/>
          <w:sz w:val="24"/>
        </w:rPr>
        <w:lastRenderedPageBreak/>
        <w:t xml:space="preserve">      （3）</w:t>
      </w:r>
      <w:r>
        <w:rPr>
          <w:rFonts w:ascii="宋体" w:hAnsi="宋体" w:cs="宋体" w:hint="eastAsia"/>
          <w:sz w:val="24"/>
          <w:u w:val="single"/>
        </w:rPr>
        <w:t xml:space="preserve">          </w:t>
      </w:r>
      <w:r>
        <w:rPr>
          <w:rFonts w:ascii="宋体" w:hAnsi="宋体" w:cs="宋体" w:hint="eastAsia"/>
          <w:sz w:val="24"/>
        </w:rPr>
        <w:t>；</w:t>
      </w:r>
    </w:p>
    <w:p w:rsidR="001B540A" w:rsidRDefault="00112039">
      <w:pPr>
        <w:spacing w:line="530" w:lineRule="exact"/>
        <w:rPr>
          <w:rFonts w:ascii="宋体" w:hAnsi="宋体" w:cs="宋体"/>
          <w:sz w:val="24"/>
        </w:rPr>
      </w:pPr>
      <w:r>
        <w:rPr>
          <w:rFonts w:ascii="宋体" w:hAnsi="宋体" w:cs="宋体" w:hint="eastAsia"/>
          <w:sz w:val="24"/>
        </w:rPr>
        <w:t xml:space="preserve">    2.提供工作条件：</w:t>
      </w:r>
      <w:r>
        <w:rPr>
          <w:rFonts w:ascii="宋体" w:hAnsi="宋体" w:cs="宋体" w:hint="eastAsia"/>
          <w:sz w:val="24"/>
          <w:u w:val="single"/>
        </w:rPr>
        <w:t>甲方负责指定专人协调相关工作</w:t>
      </w:r>
      <w:r>
        <w:rPr>
          <w:rFonts w:ascii="宋体" w:hAnsi="宋体" w:cs="宋体" w:hint="eastAsia"/>
          <w:sz w:val="24"/>
        </w:rPr>
        <w:t>。</w:t>
      </w:r>
    </w:p>
    <w:p w:rsidR="001B540A" w:rsidRDefault="00112039">
      <w:pPr>
        <w:spacing w:line="530" w:lineRule="exact"/>
        <w:ind w:firstLine="465"/>
        <w:rPr>
          <w:rFonts w:ascii="宋体" w:hAnsi="宋体" w:cs="宋体"/>
          <w:sz w:val="24"/>
          <w:u w:val="single"/>
        </w:rPr>
      </w:pPr>
      <w:r>
        <w:rPr>
          <w:rFonts w:ascii="宋体" w:hAnsi="宋体" w:cs="宋体" w:hint="eastAsia"/>
          <w:sz w:val="24"/>
        </w:rPr>
        <w:t>3.其他：</w:t>
      </w:r>
      <w:r>
        <w:rPr>
          <w:rFonts w:ascii="宋体" w:hAnsi="宋体" w:cs="宋体" w:hint="eastAsia"/>
          <w:sz w:val="24"/>
          <w:u w:val="single"/>
        </w:rPr>
        <w:t xml:space="preserve">               </w:t>
      </w:r>
      <w:r>
        <w:rPr>
          <w:rFonts w:ascii="宋体" w:hAnsi="宋体" w:cs="宋体" w:hint="eastAsia"/>
          <w:sz w:val="24"/>
        </w:rPr>
        <w:t>。</w:t>
      </w:r>
    </w:p>
    <w:p w:rsidR="001B540A" w:rsidRDefault="00112039">
      <w:pPr>
        <w:spacing w:line="530" w:lineRule="exact"/>
        <w:ind w:firstLine="465"/>
        <w:jc w:val="left"/>
        <w:rPr>
          <w:rFonts w:ascii="宋体" w:hAnsi="宋体" w:cs="宋体"/>
          <w:sz w:val="24"/>
        </w:rPr>
      </w:pPr>
      <w:r>
        <w:rPr>
          <w:rFonts w:ascii="宋体" w:hAnsi="宋体" w:cs="宋体" w:hint="eastAsia"/>
          <w:sz w:val="24"/>
        </w:rPr>
        <w:t>4.甲方提供上述工作条件和协作事项的时间及方式:</w:t>
      </w:r>
      <w:r>
        <w:rPr>
          <w:rFonts w:ascii="宋体" w:hAnsi="宋体" w:cs="宋体" w:hint="eastAsia"/>
          <w:sz w:val="24"/>
          <w:u w:val="single"/>
        </w:rPr>
        <w:t xml:space="preserve">             </w:t>
      </w:r>
      <w:r>
        <w:rPr>
          <w:rFonts w:ascii="宋体" w:hAnsi="宋体" w:cs="宋体" w:hint="eastAsia"/>
          <w:sz w:val="24"/>
        </w:rPr>
        <w:t>。</w:t>
      </w:r>
    </w:p>
    <w:p w:rsidR="001B540A" w:rsidRDefault="00112039">
      <w:pPr>
        <w:spacing w:line="530" w:lineRule="exact"/>
        <w:rPr>
          <w:rFonts w:ascii="宋体" w:hAnsi="宋体" w:cs="宋体"/>
          <w:sz w:val="24"/>
        </w:rPr>
      </w:pPr>
      <w:r>
        <w:rPr>
          <w:rFonts w:ascii="宋体" w:hAnsi="宋体" w:cs="宋体" w:hint="eastAsia"/>
          <w:sz w:val="24"/>
        </w:rPr>
        <w:t>第四条：甲方向乙方支付技术服务报酬及支付方式为：</w:t>
      </w:r>
    </w:p>
    <w:p w:rsidR="001B540A" w:rsidRDefault="00112039">
      <w:pPr>
        <w:spacing w:line="530" w:lineRule="exact"/>
        <w:ind w:left="465"/>
        <w:rPr>
          <w:rFonts w:ascii="宋体" w:hAnsi="宋体" w:cs="宋体"/>
          <w:sz w:val="24"/>
        </w:rPr>
      </w:pPr>
      <w:r>
        <w:rPr>
          <w:rFonts w:ascii="宋体" w:hAnsi="宋体" w:cs="宋体" w:hint="eastAsia"/>
          <w:sz w:val="24"/>
        </w:rPr>
        <w:t>1.合同总额为：</w:t>
      </w:r>
    </w:p>
    <w:p w:rsidR="001B540A" w:rsidRDefault="001B540A">
      <w:pPr>
        <w:spacing w:line="530" w:lineRule="exact"/>
        <w:ind w:firstLineChars="200" w:firstLine="480"/>
        <w:rPr>
          <w:rFonts w:ascii="宋体" w:hAnsi="宋体"/>
          <w:kern w:val="0"/>
          <w:sz w:val="24"/>
        </w:rPr>
      </w:pPr>
    </w:p>
    <w:p w:rsidR="001B540A" w:rsidRDefault="00112039">
      <w:pPr>
        <w:spacing w:line="530" w:lineRule="exact"/>
        <w:ind w:firstLineChars="176" w:firstLine="424"/>
        <w:rPr>
          <w:rFonts w:ascii="宋体" w:hAnsi="宋体" w:cs="宋体"/>
          <w:b/>
          <w:sz w:val="24"/>
          <w:u w:val="single"/>
        </w:rPr>
      </w:pPr>
      <w:r>
        <w:rPr>
          <w:rFonts w:ascii="宋体" w:hAnsi="宋体" w:cs="宋体" w:hint="eastAsia"/>
          <w:b/>
          <w:sz w:val="24"/>
          <w:u w:val="single"/>
        </w:rPr>
        <w:t>乙方开户银行名称、地址和账号：</w:t>
      </w:r>
    </w:p>
    <w:p w:rsidR="001B540A" w:rsidRDefault="00112039">
      <w:pPr>
        <w:spacing w:line="530" w:lineRule="exact"/>
        <w:ind w:firstLineChars="400" w:firstLine="960"/>
        <w:rPr>
          <w:rFonts w:ascii="宋体" w:hAnsi="宋体" w:cs="宋体"/>
          <w:sz w:val="24"/>
          <w:u w:val="single"/>
        </w:rPr>
      </w:pPr>
      <w:r>
        <w:rPr>
          <w:rFonts w:ascii="宋体" w:hAnsi="宋体" w:cs="宋体" w:hint="eastAsia"/>
          <w:sz w:val="24"/>
        </w:rPr>
        <w:t>开户银行：</w:t>
      </w:r>
      <w:r>
        <w:rPr>
          <w:rFonts w:ascii="宋体" w:hAnsi="宋体" w:cs="宋体" w:hint="eastAsia"/>
          <w:sz w:val="24"/>
          <w:u w:val="single"/>
        </w:rPr>
        <w:t xml:space="preserve">                        </w:t>
      </w:r>
    </w:p>
    <w:p w:rsidR="001B540A" w:rsidRDefault="00112039">
      <w:pPr>
        <w:spacing w:line="530" w:lineRule="exact"/>
        <w:ind w:firstLineChars="400" w:firstLine="960"/>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hint="eastAsia"/>
          <w:sz w:val="24"/>
        </w:rPr>
        <w:t xml:space="preserve"> </w:t>
      </w:r>
    </w:p>
    <w:p w:rsidR="001B540A" w:rsidRDefault="00112039">
      <w:pPr>
        <w:spacing w:line="530" w:lineRule="exact"/>
        <w:ind w:firstLineChars="400" w:firstLine="960"/>
        <w:rPr>
          <w:rFonts w:ascii="宋体" w:hAnsi="宋体" w:cs="宋体"/>
          <w:sz w:val="24"/>
          <w:u w:val="single"/>
        </w:rPr>
      </w:pPr>
      <w:proofErr w:type="gramStart"/>
      <w:r>
        <w:rPr>
          <w:rFonts w:ascii="宋体" w:hAnsi="宋体" w:cs="宋体" w:hint="eastAsia"/>
          <w:sz w:val="24"/>
        </w:rPr>
        <w:t>账</w:t>
      </w:r>
      <w:proofErr w:type="gramEnd"/>
      <w:r>
        <w:rPr>
          <w:rFonts w:ascii="宋体" w:hAnsi="宋体" w:cs="宋体" w:hint="eastAsia"/>
          <w:sz w:val="24"/>
        </w:rPr>
        <w:t xml:space="preserve">    号：</w:t>
      </w:r>
      <w:r>
        <w:rPr>
          <w:rFonts w:ascii="宋体" w:hAnsi="宋体" w:cs="宋体" w:hint="eastAsia"/>
          <w:sz w:val="24"/>
          <w:u w:val="single"/>
        </w:rPr>
        <w:t xml:space="preserve">                        </w:t>
      </w:r>
    </w:p>
    <w:p w:rsidR="001B540A" w:rsidRDefault="00112039">
      <w:pPr>
        <w:spacing w:line="530" w:lineRule="exact"/>
        <w:rPr>
          <w:rFonts w:ascii="宋体" w:hAnsi="宋体" w:cs="宋体"/>
          <w:sz w:val="24"/>
        </w:rPr>
      </w:pPr>
      <w:r>
        <w:rPr>
          <w:rFonts w:ascii="宋体" w:hAnsi="宋体" w:cs="宋体" w:hint="eastAsia"/>
          <w:sz w:val="24"/>
        </w:rPr>
        <w:t xml:space="preserve">    第五条：双方确定因履行本合同应遵守的保密义务如下：</w:t>
      </w:r>
    </w:p>
    <w:p w:rsidR="001B540A" w:rsidRDefault="00112039">
      <w:pPr>
        <w:spacing w:line="530" w:lineRule="exact"/>
        <w:rPr>
          <w:rFonts w:ascii="宋体" w:hAnsi="宋体" w:cs="宋体"/>
          <w:sz w:val="24"/>
          <w:u w:val="single"/>
        </w:rPr>
      </w:pPr>
      <w:r>
        <w:rPr>
          <w:rFonts w:ascii="宋体" w:hAnsi="宋体" w:cs="宋体" w:hint="eastAsia"/>
          <w:sz w:val="24"/>
        </w:rPr>
        <w:t xml:space="preserve">    1.保密内容（包括技术信息和经营信息）: </w:t>
      </w:r>
      <w:r>
        <w:rPr>
          <w:rFonts w:ascii="宋体" w:hAnsi="宋体" w:cs="宋体" w:hint="eastAsia"/>
          <w:sz w:val="24"/>
          <w:u w:val="single"/>
        </w:rPr>
        <w:t>与本项目有关的资料和数据。</w:t>
      </w:r>
    </w:p>
    <w:p w:rsidR="001B540A" w:rsidRDefault="00112039">
      <w:pPr>
        <w:spacing w:line="530" w:lineRule="exact"/>
        <w:rPr>
          <w:rFonts w:ascii="宋体" w:hAnsi="宋体" w:cs="宋体"/>
          <w:sz w:val="24"/>
        </w:rPr>
      </w:pPr>
      <w:r>
        <w:rPr>
          <w:rFonts w:ascii="宋体" w:hAnsi="宋体" w:cs="宋体" w:hint="eastAsia"/>
          <w:sz w:val="24"/>
        </w:rPr>
        <w:t xml:space="preserve">    2.涉密人员范围: </w:t>
      </w:r>
      <w:r>
        <w:rPr>
          <w:rFonts w:ascii="宋体" w:hAnsi="宋体" w:cs="宋体" w:hint="eastAsia"/>
          <w:sz w:val="24"/>
          <w:u w:val="single"/>
        </w:rPr>
        <w:t>双方参加本项目的所有成员及可能获得本项目资料的人员（无论离职与否）</w:t>
      </w:r>
      <w:r>
        <w:rPr>
          <w:rFonts w:ascii="宋体" w:hAnsi="宋体" w:cs="宋体" w:hint="eastAsia"/>
          <w:sz w:val="24"/>
        </w:rPr>
        <w:t>；</w:t>
      </w:r>
    </w:p>
    <w:p w:rsidR="001B540A" w:rsidRDefault="00112039">
      <w:pPr>
        <w:spacing w:line="530" w:lineRule="exact"/>
        <w:rPr>
          <w:rFonts w:ascii="宋体" w:hAnsi="宋体" w:cs="宋体"/>
          <w:sz w:val="24"/>
          <w:u w:val="single"/>
        </w:rPr>
      </w:pPr>
      <w:r>
        <w:rPr>
          <w:rFonts w:ascii="宋体" w:hAnsi="宋体" w:cs="宋体" w:hint="eastAsia"/>
          <w:sz w:val="24"/>
        </w:rPr>
        <w:t xml:space="preserve">    3.</w:t>
      </w:r>
      <w:bookmarkStart w:id="100" w:name="auto_fouce_20"/>
      <w:r>
        <w:rPr>
          <w:rFonts w:ascii="宋体" w:hAnsi="宋体" w:cs="宋体" w:hint="eastAsia"/>
          <w:sz w:val="24"/>
        </w:rPr>
        <w:t>保密期限：</w:t>
      </w:r>
      <w:r>
        <w:rPr>
          <w:rFonts w:ascii="宋体" w:hAnsi="宋体" w:cs="宋体" w:hint="eastAsia"/>
          <w:sz w:val="24"/>
          <w:u w:val="single"/>
        </w:rPr>
        <w:t>直至项目审批结束。</w:t>
      </w:r>
      <w:bookmarkEnd w:id="100"/>
    </w:p>
    <w:p w:rsidR="001B540A" w:rsidRDefault="00112039">
      <w:pPr>
        <w:spacing w:line="530" w:lineRule="exact"/>
        <w:rPr>
          <w:rFonts w:ascii="宋体" w:hAnsi="宋体" w:cs="宋体"/>
          <w:sz w:val="24"/>
        </w:rPr>
      </w:pPr>
      <w:r>
        <w:rPr>
          <w:rFonts w:ascii="宋体" w:hAnsi="宋体" w:cs="宋体" w:hint="eastAsia"/>
          <w:sz w:val="24"/>
        </w:rPr>
        <w:t xml:space="preserve">    4.泄密责任：</w:t>
      </w:r>
      <w:r>
        <w:rPr>
          <w:rFonts w:ascii="宋体" w:hAnsi="宋体" w:cs="宋体" w:hint="eastAsia"/>
          <w:sz w:val="24"/>
          <w:u w:val="single"/>
        </w:rPr>
        <w:t>承担相应的法律责任及赔偿责任</w:t>
      </w:r>
      <w:r>
        <w:rPr>
          <w:rFonts w:ascii="宋体" w:hAnsi="宋体" w:cs="宋体" w:hint="eastAsia"/>
          <w:sz w:val="24"/>
        </w:rPr>
        <w:t>。</w:t>
      </w:r>
    </w:p>
    <w:p w:rsidR="001B540A" w:rsidRDefault="00112039">
      <w:pPr>
        <w:spacing w:line="530" w:lineRule="exact"/>
        <w:rPr>
          <w:rFonts w:ascii="宋体" w:hAnsi="宋体" w:cs="宋体"/>
          <w:sz w:val="24"/>
        </w:rPr>
      </w:pPr>
      <w:r>
        <w:rPr>
          <w:rFonts w:ascii="宋体" w:hAnsi="宋体" w:cs="宋体" w:hint="eastAsia"/>
          <w:sz w:val="24"/>
        </w:rPr>
        <w:t>第六条：本合同的变更必须由双方协商一致，并以书面形式确定。但有下列情形之一的，一方可以向另一方书面提出变更合同权利与义务的请求，另一方应当在</w:t>
      </w:r>
      <w:r>
        <w:rPr>
          <w:rFonts w:ascii="宋体" w:hAnsi="宋体" w:cs="宋体" w:hint="eastAsia"/>
          <w:sz w:val="24"/>
          <w:u w:val="single"/>
        </w:rPr>
        <w:t xml:space="preserve"> 30 </w:t>
      </w:r>
      <w:r>
        <w:rPr>
          <w:rFonts w:ascii="宋体" w:hAnsi="宋体" w:cs="宋体" w:hint="eastAsia"/>
          <w:sz w:val="24"/>
        </w:rPr>
        <w:t>日内予以</w:t>
      </w:r>
      <w:r>
        <w:rPr>
          <w:rFonts w:ascii="宋体" w:hAnsi="宋体" w:cs="宋体" w:hint="eastAsia"/>
          <w:spacing w:val="-6"/>
          <w:sz w:val="24"/>
        </w:rPr>
        <w:t>书面</w:t>
      </w:r>
      <w:r>
        <w:rPr>
          <w:rFonts w:ascii="宋体" w:hAnsi="宋体" w:cs="宋体" w:hint="eastAsia"/>
          <w:sz w:val="24"/>
        </w:rPr>
        <w:t>答复；逾期未予</w:t>
      </w:r>
      <w:r>
        <w:rPr>
          <w:rFonts w:ascii="宋体" w:hAnsi="宋体" w:cs="宋体" w:hint="eastAsia"/>
          <w:spacing w:val="-6"/>
          <w:sz w:val="24"/>
        </w:rPr>
        <w:t>书面</w:t>
      </w:r>
      <w:r>
        <w:rPr>
          <w:rFonts w:ascii="宋体" w:hAnsi="宋体" w:cs="宋体" w:hint="eastAsia"/>
          <w:sz w:val="24"/>
        </w:rPr>
        <w:t>答复的，视为同意：</w:t>
      </w:r>
    </w:p>
    <w:p w:rsidR="001B540A" w:rsidRDefault="00112039">
      <w:pPr>
        <w:spacing w:line="530" w:lineRule="exact"/>
        <w:rPr>
          <w:rFonts w:ascii="宋体" w:hAnsi="宋体" w:cs="宋体"/>
          <w:sz w:val="24"/>
        </w:rPr>
      </w:pPr>
      <w:r>
        <w:rPr>
          <w:rFonts w:ascii="宋体" w:hAnsi="宋体" w:cs="宋体" w:hint="eastAsia"/>
          <w:sz w:val="24"/>
        </w:rPr>
        <w:t xml:space="preserve">    1.</w:t>
      </w:r>
      <w:r>
        <w:rPr>
          <w:rFonts w:ascii="宋体" w:hAnsi="宋体" w:cs="宋体" w:hint="eastAsia"/>
          <w:sz w:val="24"/>
          <w:u w:val="single"/>
        </w:rPr>
        <w:t xml:space="preserve">                   </w:t>
      </w:r>
      <w:r>
        <w:rPr>
          <w:rFonts w:ascii="宋体" w:hAnsi="宋体" w:cs="宋体" w:hint="eastAsia"/>
          <w:sz w:val="24"/>
        </w:rPr>
        <w:t xml:space="preserve">。                             </w:t>
      </w:r>
    </w:p>
    <w:p w:rsidR="001B540A" w:rsidRDefault="00112039">
      <w:pPr>
        <w:spacing w:line="530" w:lineRule="exact"/>
        <w:rPr>
          <w:rFonts w:ascii="宋体" w:hAnsi="宋体" w:cs="宋体"/>
          <w:sz w:val="24"/>
        </w:rPr>
      </w:pPr>
      <w:r>
        <w:rPr>
          <w:rFonts w:ascii="宋体" w:hAnsi="宋体" w:cs="宋体" w:hint="eastAsia"/>
          <w:sz w:val="24"/>
        </w:rPr>
        <w:t>第七条：乙方按以下标准提供技术服务工作成果：</w:t>
      </w:r>
    </w:p>
    <w:p w:rsidR="001B540A" w:rsidRDefault="00112039">
      <w:pPr>
        <w:spacing w:line="530" w:lineRule="exact"/>
        <w:ind w:firstLineChars="100" w:firstLine="240"/>
        <w:rPr>
          <w:rFonts w:ascii="宋体" w:hAnsi="宋体" w:cs="宋体"/>
          <w:sz w:val="24"/>
          <w:u w:val="single"/>
        </w:rPr>
      </w:pPr>
      <w:r>
        <w:rPr>
          <w:rFonts w:ascii="宋体" w:hAnsi="宋体" w:cs="宋体" w:hint="eastAsia"/>
          <w:sz w:val="24"/>
        </w:rPr>
        <w:t>（1）</w:t>
      </w:r>
      <w:r>
        <w:rPr>
          <w:rFonts w:ascii="宋体" w:hAnsi="宋体" w:cs="宋体" w:hint="eastAsia"/>
          <w:sz w:val="24"/>
          <w:u w:val="single"/>
        </w:rPr>
        <w:t xml:space="preserve">                                   </w:t>
      </w:r>
    </w:p>
    <w:p w:rsidR="001B540A" w:rsidRDefault="00112039">
      <w:pPr>
        <w:spacing w:line="530" w:lineRule="exact"/>
        <w:ind w:firstLineChars="100" w:firstLine="240"/>
        <w:rPr>
          <w:rFonts w:ascii="宋体" w:hAnsi="宋体" w:cs="宋体"/>
          <w:sz w:val="24"/>
          <w:u w:val="single"/>
        </w:rPr>
      </w:pPr>
      <w:r>
        <w:rPr>
          <w:rFonts w:ascii="宋体" w:hAnsi="宋体" w:cs="宋体" w:hint="eastAsia"/>
          <w:sz w:val="24"/>
        </w:rPr>
        <w:t>（2）</w:t>
      </w:r>
      <w:r>
        <w:rPr>
          <w:rFonts w:ascii="宋体" w:hAnsi="宋体" w:cs="宋体" w:hint="eastAsia"/>
          <w:sz w:val="24"/>
          <w:u w:val="single"/>
        </w:rPr>
        <w:t xml:space="preserve">                                   </w:t>
      </w:r>
    </w:p>
    <w:p w:rsidR="001B540A" w:rsidRDefault="00112039">
      <w:pPr>
        <w:spacing w:line="530" w:lineRule="exact"/>
        <w:ind w:firstLineChars="100" w:firstLine="240"/>
        <w:rPr>
          <w:rFonts w:ascii="宋体" w:hAnsi="宋体" w:cs="宋体"/>
          <w:sz w:val="24"/>
          <w:u w:val="single"/>
        </w:rPr>
      </w:pPr>
      <w:r>
        <w:rPr>
          <w:rFonts w:ascii="宋体" w:hAnsi="宋体" w:cs="宋体" w:hint="eastAsia"/>
          <w:sz w:val="24"/>
        </w:rPr>
        <w:t>（3）</w:t>
      </w:r>
      <w:r>
        <w:rPr>
          <w:rFonts w:ascii="宋体" w:hAnsi="宋体" w:cs="宋体" w:hint="eastAsia"/>
          <w:sz w:val="24"/>
          <w:u w:val="single"/>
        </w:rPr>
        <w:t xml:space="preserve">                                   </w:t>
      </w:r>
    </w:p>
    <w:p w:rsidR="001B540A" w:rsidRDefault="00112039">
      <w:pPr>
        <w:spacing w:line="530" w:lineRule="exact"/>
        <w:rPr>
          <w:rFonts w:ascii="宋体" w:hAnsi="宋体" w:cs="宋体"/>
          <w:sz w:val="24"/>
        </w:rPr>
      </w:pPr>
      <w:r>
        <w:rPr>
          <w:rFonts w:ascii="宋体" w:hAnsi="宋体" w:cs="宋体" w:hint="eastAsia"/>
          <w:sz w:val="24"/>
        </w:rPr>
        <w:t>第八条：双方确定：</w:t>
      </w:r>
    </w:p>
    <w:p w:rsidR="001B540A" w:rsidRDefault="00112039">
      <w:pPr>
        <w:spacing w:line="530" w:lineRule="exact"/>
        <w:rPr>
          <w:rFonts w:ascii="宋体" w:hAnsi="宋体" w:cs="宋体"/>
          <w:sz w:val="24"/>
        </w:rPr>
      </w:pPr>
      <w:r>
        <w:rPr>
          <w:rFonts w:ascii="宋体" w:hAnsi="宋体" w:cs="宋体" w:hint="eastAsia"/>
          <w:sz w:val="24"/>
        </w:rPr>
        <w:lastRenderedPageBreak/>
        <w:t xml:space="preserve">    </w:t>
      </w:r>
      <w:bookmarkStart w:id="101" w:name="auto_fouce_21"/>
      <w:r>
        <w:rPr>
          <w:rFonts w:ascii="宋体" w:hAnsi="宋体" w:cs="宋体" w:hint="eastAsia"/>
          <w:sz w:val="24"/>
        </w:rPr>
        <w:t>具体根据采购人磋商文件要求和成交供应商响应文件承诺确定。</w:t>
      </w:r>
      <w:bookmarkEnd w:id="101"/>
    </w:p>
    <w:p w:rsidR="001B540A" w:rsidRDefault="00112039">
      <w:pPr>
        <w:spacing w:line="530" w:lineRule="exact"/>
        <w:rPr>
          <w:rFonts w:ascii="宋体" w:hAnsi="宋体" w:cs="宋体"/>
          <w:sz w:val="24"/>
        </w:rPr>
      </w:pPr>
      <w:r>
        <w:rPr>
          <w:rFonts w:ascii="宋体" w:hAnsi="宋体" w:cs="宋体" w:hint="eastAsia"/>
          <w:sz w:val="24"/>
        </w:rPr>
        <w:t>第九条：</w:t>
      </w:r>
      <w:bookmarkStart w:id="102" w:name="auto_fouce_22"/>
      <w:r>
        <w:rPr>
          <w:rFonts w:ascii="宋体" w:hAnsi="宋体" w:cs="宋体" w:hint="eastAsia"/>
          <w:sz w:val="24"/>
        </w:rPr>
        <w:t>双方确定，按以下约定承担各自的违约责任：</w:t>
      </w:r>
    </w:p>
    <w:p w:rsidR="001B540A" w:rsidRDefault="00112039">
      <w:pPr>
        <w:spacing w:line="530" w:lineRule="exact"/>
        <w:ind w:firstLineChars="200" w:firstLine="480"/>
        <w:rPr>
          <w:rFonts w:ascii="宋体" w:hAnsi="宋体" w:cs="宋体"/>
          <w:sz w:val="24"/>
        </w:rPr>
      </w:pPr>
      <w:r>
        <w:rPr>
          <w:rFonts w:ascii="宋体" w:hAnsi="宋体" w:cs="宋体" w:hint="eastAsia"/>
          <w:sz w:val="24"/>
        </w:rPr>
        <w:t>具体根据采购人磋商文件要求和成交供应商响应文件承诺确定。</w:t>
      </w:r>
      <w:bookmarkEnd w:id="102"/>
    </w:p>
    <w:p w:rsidR="001B540A" w:rsidRDefault="00112039">
      <w:pPr>
        <w:spacing w:line="530" w:lineRule="exact"/>
        <w:rPr>
          <w:rFonts w:ascii="宋体" w:hAnsi="宋体" w:cs="宋体"/>
          <w:sz w:val="24"/>
          <w:u w:val="single"/>
        </w:rPr>
      </w:pPr>
      <w:r>
        <w:rPr>
          <w:rFonts w:ascii="宋体" w:hAnsi="宋体" w:cs="宋体" w:hint="eastAsia"/>
          <w:sz w:val="24"/>
        </w:rPr>
        <w:t>第十条：双方确定，在本合同有效期内，甲方指定</w:t>
      </w:r>
      <w:r>
        <w:rPr>
          <w:rFonts w:ascii="宋体" w:hAnsi="宋体" w:cs="宋体" w:hint="eastAsia"/>
          <w:sz w:val="24"/>
          <w:u w:val="single"/>
        </w:rPr>
        <w:t xml:space="preserve">　　 　　</w:t>
      </w:r>
      <w:r>
        <w:rPr>
          <w:rFonts w:ascii="宋体" w:hAnsi="宋体" w:cs="宋体" w:hint="eastAsia"/>
          <w:sz w:val="24"/>
        </w:rPr>
        <w:t>为甲方项目联系人，乙方指定</w:t>
      </w:r>
      <w:r>
        <w:rPr>
          <w:rFonts w:ascii="宋体" w:hAnsi="宋体" w:cs="宋体" w:hint="eastAsia"/>
          <w:sz w:val="24"/>
          <w:u w:val="single"/>
        </w:rPr>
        <w:t xml:space="preserve">　 　</w:t>
      </w:r>
      <w:r>
        <w:rPr>
          <w:rFonts w:ascii="宋体" w:hAnsi="宋体" w:cs="宋体" w:hint="eastAsia"/>
          <w:sz w:val="24"/>
        </w:rPr>
        <w:t>为乙方项目联系人。项目联系人承担以下责任：</w:t>
      </w:r>
    </w:p>
    <w:p w:rsidR="001B540A" w:rsidRDefault="00112039">
      <w:pPr>
        <w:spacing w:line="530" w:lineRule="exact"/>
        <w:ind w:firstLineChars="100" w:firstLine="240"/>
        <w:rPr>
          <w:rFonts w:ascii="宋体" w:hAnsi="宋体" w:cs="宋体"/>
          <w:sz w:val="24"/>
          <w:u w:val="single"/>
        </w:rPr>
      </w:pPr>
      <w:r>
        <w:rPr>
          <w:rFonts w:ascii="宋体" w:hAnsi="宋体" w:cs="宋体" w:hint="eastAsia"/>
          <w:sz w:val="24"/>
        </w:rPr>
        <w:t xml:space="preserve">  1.</w:t>
      </w:r>
      <w:r>
        <w:rPr>
          <w:rFonts w:ascii="宋体" w:hAnsi="宋体" w:cs="宋体" w:hint="eastAsia"/>
          <w:sz w:val="24"/>
          <w:u w:val="single"/>
        </w:rPr>
        <w:t>负责合同的签订和履行</w:t>
      </w:r>
      <w:r>
        <w:rPr>
          <w:rFonts w:ascii="宋体" w:hAnsi="宋体" w:cs="宋体" w:hint="eastAsia"/>
          <w:sz w:val="24"/>
        </w:rPr>
        <w:t>；</w:t>
      </w:r>
    </w:p>
    <w:p w:rsidR="001B540A" w:rsidRDefault="00112039">
      <w:pPr>
        <w:spacing w:line="530" w:lineRule="exact"/>
        <w:rPr>
          <w:rFonts w:ascii="宋体" w:hAnsi="宋体" w:cs="宋体"/>
          <w:sz w:val="24"/>
        </w:rPr>
      </w:pPr>
      <w:r>
        <w:rPr>
          <w:rFonts w:ascii="宋体" w:hAnsi="宋体" w:cs="宋体" w:hint="eastAsia"/>
          <w:sz w:val="24"/>
        </w:rPr>
        <w:t xml:space="preserve">    2.</w:t>
      </w:r>
      <w:r>
        <w:rPr>
          <w:rFonts w:ascii="宋体" w:hAnsi="宋体" w:cs="宋体" w:hint="eastAsia"/>
          <w:sz w:val="24"/>
          <w:u w:val="single"/>
        </w:rPr>
        <w:t>项目双方的协调、联系</w:t>
      </w:r>
      <w:r>
        <w:rPr>
          <w:rFonts w:ascii="宋体" w:hAnsi="宋体" w:cs="宋体" w:hint="eastAsia"/>
          <w:sz w:val="24"/>
        </w:rPr>
        <w:t>；</w:t>
      </w:r>
    </w:p>
    <w:p w:rsidR="001B540A" w:rsidRDefault="00112039">
      <w:pPr>
        <w:spacing w:line="530" w:lineRule="exact"/>
        <w:rPr>
          <w:rFonts w:ascii="宋体" w:hAnsi="宋体" w:cs="宋体"/>
          <w:sz w:val="24"/>
          <w:u w:val="single"/>
        </w:rPr>
      </w:pPr>
      <w:r>
        <w:rPr>
          <w:rFonts w:ascii="宋体" w:hAnsi="宋体" w:cs="宋体" w:hint="eastAsia"/>
          <w:sz w:val="24"/>
        </w:rPr>
        <w:t xml:space="preserve">    3.</w:t>
      </w:r>
      <w:r>
        <w:rPr>
          <w:rFonts w:ascii="宋体" w:hAnsi="宋体" w:cs="宋体" w:hint="eastAsia"/>
          <w:sz w:val="24"/>
          <w:u w:val="single"/>
        </w:rPr>
        <w:t xml:space="preserve">                    </w:t>
      </w:r>
      <w:r>
        <w:rPr>
          <w:rFonts w:ascii="宋体" w:hAnsi="宋体" w:cs="宋体" w:hint="eastAsia"/>
          <w:sz w:val="24"/>
        </w:rPr>
        <w:t>。</w:t>
      </w:r>
    </w:p>
    <w:p w:rsidR="001B540A" w:rsidRDefault="00112039">
      <w:pPr>
        <w:spacing w:line="530" w:lineRule="exact"/>
        <w:rPr>
          <w:rFonts w:ascii="宋体" w:hAnsi="宋体" w:cs="宋体"/>
          <w:sz w:val="24"/>
        </w:rPr>
      </w:pPr>
      <w:r>
        <w:rPr>
          <w:rFonts w:ascii="宋体" w:hAnsi="宋体" w:cs="宋体" w:hint="eastAsia"/>
          <w:sz w:val="24"/>
        </w:rPr>
        <w:t xml:space="preserve">　　一方变更项目联系人的，应当及时以书面形式通知另一方，未及时通知并影响本合同履行或造成损失的，应承担相应的责任。</w:t>
      </w:r>
    </w:p>
    <w:p w:rsidR="001B540A" w:rsidRDefault="00112039">
      <w:pPr>
        <w:spacing w:line="530" w:lineRule="exact"/>
        <w:rPr>
          <w:rFonts w:ascii="宋体" w:hAnsi="宋体" w:cs="宋体"/>
          <w:sz w:val="24"/>
        </w:rPr>
      </w:pPr>
      <w:r>
        <w:rPr>
          <w:rFonts w:ascii="宋体" w:hAnsi="宋体" w:cs="宋体" w:hint="eastAsia"/>
          <w:sz w:val="24"/>
        </w:rPr>
        <w:t>第十一条：双方因履行本合同而发生的争议，应协商、调解解决。协商、调解不成的，确定按以下第</w:t>
      </w:r>
      <w:r>
        <w:rPr>
          <w:rFonts w:ascii="宋体" w:hAnsi="宋体" w:cs="宋体" w:hint="eastAsia"/>
          <w:sz w:val="24"/>
          <w:u w:val="single"/>
        </w:rPr>
        <w:t xml:space="preserve">    </w:t>
      </w:r>
      <w:r>
        <w:rPr>
          <w:rFonts w:ascii="宋体" w:hAnsi="宋体" w:cs="宋体" w:hint="eastAsia"/>
          <w:sz w:val="24"/>
        </w:rPr>
        <w:t>种方式处理：</w:t>
      </w:r>
    </w:p>
    <w:p w:rsidR="001B540A" w:rsidRDefault="00112039">
      <w:pPr>
        <w:spacing w:line="530" w:lineRule="exact"/>
        <w:rPr>
          <w:rFonts w:ascii="宋体" w:hAnsi="宋体" w:cs="宋体"/>
          <w:sz w:val="24"/>
        </w:rPr>
      </w:pPr>
      <w:r>
        <w:rPr>
          <w:rFonts w:ascii="宋体" w:hAnsi="宋体" w:cs="宋体" w:hint="eastAsia"/>
          <w:sz w:val="24"/>
        </w:rPr>
        <w:t xml:space="preserve">     1.提交</w:t>
      </w:r>
      <w:r>
        <w:rPr>
          <w:rFonts w:ascii="宋体" w:hAnsi="宋体" w:cs="宋体" w:hint="eastAsia"/>
          <w:sz w:val="24"/>
          <w:u w:val="single"/>
        </w:rPr>
        <w:t xml:space="preserve">　    </w:t>
      </w:r>
      <w:r>
        <w:rPr>
          <w:rFonts w:ascii="宋体" w:hAnsi="宋体" w:cs="宋体" w:hint="eastAsia"/>
          <w:sz w:val="24"/>
        </w:rPr>
        <w:t>仲裁委员会仲裁；</w:t>
      </w:r>
    </w:p>
    <w:p w:rsidR="001B540A" w:rsidRDefault="00112039">
      <w:pPr>
        <w:spacing w:line="530" w:lineRule="exact"/>
        <w:rPr>
          <w:rFonts w:ascii="宋体" w:hAnsi="宋体" w:cs="宋体"/>
          <w:sz w:val="24"/>
        </w:rPr>
      </w:pPr>
      <w:r>
        <w:rPr>
          <w:rFonts w:ascii="宋体" w:hAnsi="宋体" w:cs="宋体" w:hint="eastAsia"/>
          <w:sz w:val="24"/>
        </w:rPr>
        <w:t xml:space="preserve">     2.依法向项目所在地有管辖权的人民法院起诉。</w:t>
      </w:r>
    </w:p>
    <w:p w:rsidR="001B540A" w:rsidRDefault="00112039">
      <w:pPr>
        <w:spacing w:line="530" w:lineRule="exact"/>
        <w:rPr>
          <w:rFonts w:ascii="宋体" w:hAnsi="宋体" w:cs="宋体"/>
          <w:sz w:val="24"/>
        </w:rPr>
      </w:pPr>
      <w:r>
        <w:rPr>
          <w:rFonts w:ascii="宋体" w:hAnsi="宋体" w:cs="宋体" w:hint="eastAsia"/>
          <w:sz w:val="24"/>
        </w:rPr>
        <w:t>第十二条：</w:t>
      </w:r>
      <w:r>
        <w:rPr>
          <w:rFonts w:ascii="宋体" w:hAnsi="宋体" w:hint="eastAsia"/>
          <w:sz w:val="24"/>
        </w:rPr>
        <w:t>合同生效及其它</w:t>
      </w:r>
    </w:p>
    <w:p w:rsidR="001B540A" w:rsidRDefault="00112039">
      <w:pPr>
        <w:autoSpaceDE w:val="0"/>
        <w:autoSpaceDN w:val="0"/>
        <w:adjustRightInd w:val="0"/>
        <w:spacing w:line="530" w:lineRule="exact"/>
        <w:ind w:firstLineChars="200" w:firstLine="480"/>
        <w:contextualSpacing/>
        <w:rPr>
          <w:rFonts w:ascii="宋体" w:hAnsi="宋体"/>
          <w:sz w:val="24"/>
        </w:rPr>
      </w:pPr>
      <w:r>
        <w:rPr>
          <w:rFonts w:ascii="宋体" w:hAnsi="宋体" w:hint="eastAsia"/>
          <w:sz w:val="24"/>
        </w:rPr>
        <w:t>1.合同经甲、乙双方及代理方法定代表人或授权委托代理人签字并加盖单位公章后生效。</w:t>
      </w:r>
    </w:p>
    <w:p w:rsidR="001B540A" w:rsidRDefault="00112039">
      <w:pPr>
        <w:autoSpaceDE w:val="0"/>
        <w:autoSpaceDN w:val="0"/>
        <w:adjustRightInd w:val="0"/>
        <w:spacing w:line="530" w:lineRule="exact"/>
        <w:ind w:firstLineChars="200" w:firstLine="480"/>
        <w:contextualSpacing/>
        <w:rPr>
          <w:rFonts w:ascii="宋体" w:hAnsi="宋体"/>
          <w:sz w:val="24"/>
        </w:rPr>
      </w:pPr>
      <w:r>
        <w:rPr>
          <w:rFonts w:ascii="宋体" w:hAnsi="宋体" w:hint="eastAsia"/>
          <w:sz w:val="24"/>
        </w:rPr>
        <w:t>2.合同执行中涉及采购资金和采购内容修改或补充的，须经财政部门审批，并签书面补充协议报政府采购监督管理部门备案，方可作为主合同不可分割的一部分。</w:t>
      </w:r>
    </w:p>
    <w:p w:rsidR="001B540A" w:rsidRDefault="00112039">
      <w:pPr>
        <w:autoSpaceDE w:val="0"/>
        <w:autoSpaceDN w:val="0"/>
        <w:adjustRightInd w:val="0"/>
        <w:spacing w:line="530" w:lineRule="exact"/>
        <w:ind w:firstLineChars="200" w:firstLine="480"/>
        <w:contextualSpacing/>
        <w:rPr>
          <w:rFonts w:eastAsia="仿宋_GB2312"/>
        </w:rPr>
      </w:pPr>
      <w:r>
        <w:rPr>
          <w:rFonts w:ascii="宋体" w:hAnsi="宋体" w:hint="eastAsia"/>
          <w:sz w:val="24"/>
        </w:rPr>
        <w:t>3.本合同未尽事宜，遵照《中华人民共和国民法典》有关条文执行。</w:t>
      </w:r>
    </w:p>
    <w:p w:rsidR="001B540A" w:rsidRDefault="00112039">
      <w:pPr>
        <w:spacing w:line="560" w:lineRule="exact"/>
        <w:ind w:firstLineChars="200" w:firstLine="480"/>
      </w:pPr>
      <w:r>
        <w:rPr>
          <w:rFonts w:ascii="宋体" w:hAnsi="宋体" w:hint="eastAsia"/>
          <w:sz w:val="24"/>
        </w:rPr>
        <w:t>4.本合同一式五份，甲方执二份，乙方执二份,采购代理机构一份。</w:t>
      </w:r>
      <w:bookmarkStart w:id="103" w:name="auto_fouce_23"/>
      <w:r>
        <w:rPr>
          <w:rFonts w:ascii="宋体" w:hAnsi="宋体"/>
          <w:sz w:val="24"/>
        </w:rPr>
        <w:t>甲乙双方确认本合同落款处载明的地址、联系电话为双方履行本合同的法定送达地址及联系方式，一方变更送达地址或联系方式应当及时以书面形式通知另一方，未及时通知的，按照原地址或联系方式发出的通知视为有效送达。</w:t>
      </w:r>
    </w:p>
    <w:p w:rsidR="001B540A" w:rsidRDefault="001B540A">
      <w:pPr>
        <w:spacing w:line="560" w:lineRule="exact"/>
        <w:ind w:firstLineChars="200" w:firstLine="480"/>
        <w:contextualSpacing/>
        <w:rPr>
          <w:rFonts w:ascii="宋体" w:hAnsi="宋体"/>
          <w:color w:val="FF0000"/>
          <w:sz w:val="24"/>
        </w:rPr>
      </w:pPr>
    </w:p>
    <w:bookmarkEnd w:id="103"/>
    <w:p w:rsidR="001B540A" w:rsidRDefault="001B540A"/>
    <w:p w:rsidR="001B540A" w:rsidRDefault="00112039">
      <w:pPr>
        <w:pStyle w:val="ab"/>
        <w:spacing w:line="540" w:lineRule="exact"/>
        <w:ind w:firstLineChars="350" w:firstLine="840"/>
        <w:rPr>
          <w:rFonts w:hAnsi="宋体"/>
        </w:rPr>
      </w:pPr>
      <w:r>
        <w:rPr>
          <w:rFonts w:hint="eastAsia"/>
        </w:rPr>
        <w:lastRenderedPageBreak/>
        <w:t xml:space="preserve">甲方：                          乙方：  </w:t>
      </w:r>
    </w:p>
    <w:p w:rsidR="001B540A" w:rsidRDefault="00112039">
      <w:pPr>
        <w:tabs>
          <w:tab w:val="left" w:pos="1440"/>
        </w:tabs>
        <w:spacing w:line="540" w:lineRule="exact"/>
        <w:ind w:firstLineChars="350" w:firstLine="840"/>
        <w:rPr>
          <w:rFonts w:ascii="宋体" w:hAnsi="宋体"/>
          <w:sz w:val="24"/>
        </w:rPr>
      </w:pPr>
      <w:r>
        <w:rPr>
          <w:rFonts w:ascii="宋体" w:hAnsi="宋体" w:hint="eastAsia"/>
          <w:sz w:val="24"/>
        </w:rPr>
        <w:t>地址：</w:t>
      </w:r>
      <w:r>
        <w:rPr>
          <w:rFonts w:hint="eastAsia"/>
          <w:sz w:val="24"/>
        </w:rPr>
        <w:t xml:space="preserve">                          </w:t>
      </w:r>
      <w:r>
        <w:rPr>
          <w:rFonts w:ascii="宋体" w:hAnsi="宋体" w:hint="eastAsia"/>
          <w:sz w:val="24"/>
        </w:rPr>
        <w:t xml:space="preserve">地址： </w:t>
      </w:r>
    </w:p>
    <w:p w:rsidR="001B540A" w:rsidRDefault="00112039">
      <w:pPr>
        <w:tabs>
          <w:tab w:val="left" w:pos="1440"/>
        </w:tabs>
        <w:spacing w:line="540" w:lineRule="exact"/>
        <w:ind w:firstLineChars="350" w:firstLine="840"/>
        <w:rPr>
          <w:rFonts w:ascii="宋体" w:hAnsi="宋体"/>
          <w:sz w:val="24"/>
        </w:rPr>
      </w:pPr>
      <w:r>
        <w:rPr>
          <w:rFonts w:ascii="宋体" w:hAnsi="宋体" w:hint="eastAsia"/>
          <w:sz w:val="24"/>
        </w:rPr>
        <w:t>法定代表人：</w:t>
      </w:r>
      <w:r>
        <w:rPr>
          <w:rFonts w:hint="eastAsia"/>
          <w:sz w:val="24"/>
        </w:rPr>
        <w:t xml:space="preserve">                   </w:t>
      </w:r>
      <w:r>
        <w:rPr>
          <w:rFonts w:hint="eastAsia"/>
          <w:sz w:val="24"/>
        </w:rPr>
        <w:t>法</w:t>
      </w:r>
      <w:r>
        <w:rPr>
          <w:rFonts w:ascii="宋体" w:hAnsi="宋体" w:hint="eastAsia"/>
          <w:sz w:val="24"/>
        </w:rPr>
        <w:t xml:space="preserve">定代表人：  </w:t>
      </w:r>
    </w:p>
    <w:p w:rsidR="001B540A" w:rsidRDefault="00112039">
      <w:pPr>
        <w:tabs>
          <w:tab w:val="left" w:pos="1440"/>
        </w:tabs>
        <w:spacing w:line="540" w:lineRule="exact"/>
        <w:ind w:firstLineChars="350" w:firstLine="840"/>
        <w:rPr>
          <w:rFonts w:ascii="宋体" w:hAnsi="宋体"/>
          <w:sz w:val="24"/>
        </w:rPr>
      </w:pPr>
      <w:r>
        <w:rPr>
          <w:rFonts w:ascii="宋体" w:hAnsi="宋体" w:hint="eastAsia"/>
          <w:sz w:val="24"/>
        </w:rPr>
        <w:t>电话：</w:t>
      </w:r>
      <w:r>
        <w:rPr>
          <w:rFonts w:hint="eastAsia"/>
          <w:sz w:val="24"/>
        </w:rPr>
        <w:t xml:space="preserve">                          </w:t>
      </w:r>
      <w:r>
        <w:rPr>
          <w:rFonts w:ascii="宋体" w:hAnsi="宋体" w:hint="eastAsia"/>
          <w:sz w:val="24"/>
        </w:rPr>
        <w:t>电话：</w:t>
      </w:r>
    </w:p>
    <w:p w:rsidR="001B540A" w:rsidRDefault="00112039">
      <w:pPr>
        <w:tabs>
          <w:tab w:val="left" w:pos="1440"/>
        </w:tabs>
        <w:spacing w:line="540" w:lineRule="exact"/>
        <w:ind w:firstLineChars="350" w:firstLine="840"/>
        <w:rPr>
          <w:rFonts w:ascii="宋体" w:hAnsi="宋体"/>
          <w:sz w:val="24"/>
        </w:rPr>
      </w:pPr>
      <w:r>
        <w:rPr>
          <w:rFonts w:ascii="宋体" w:hAnsi="宋体" w:hint="eastAsia"/>
          <w:sz w:val="24"/>
        </w:rPr>
        <w:t>传真：</w:t>
      </w:r>
      <w:r>
        <w:rPr>
          <w:rFonts w:hint="eastAsia"/>
          <w:sz w:val="24"/>
        </w:rPr>
        <w:t xml:space="preserve">                          </w:t>
      </w:r>
      <w:r>
        <w:rPr>
          <w:rFonts w:ascii="宋体" w:hAnsi="宋体" w:hint="eastAsia"/>
          <w:sz w:val="24"/>
        </w:rPr>
        <w:t>传真：</w:t>
      </w:r>
    </w:p>
    <w:p w:rsidR="001B540A" w:rsidRDefault="00112039">
      <w:pPr>
        <w:tabs>
          <w:tab w:val="left" w:pos="1440"/>
        </w:tabs>
        <w:spacing w:line="540" w:lineRule="exact"/>
        <w:ind w:firstLineChars="350" w:firstLine="840"/>
        <w:rPr>
          <w:rFonts w:ascii="宋体" w:hAnsi="宋体"/>
          <w:sz w:val="24"/>
        </w:rPr>
      </w:pPr>
      <w:r>
        <w:rPr>
          <w:rFonts w:ascii="宋体" w:hAnsi="宋体" w:hint="eastAsia"/>
          <w:sz w:val="24"/>
        </w:rPr>
        <w:t>开户银行：</w:t>
      </w:r>
      <w:r>
        <w:rPr>
          <w:rFonts w:hint="eastAsia"/>
          <w:sz w:val="24"/>
        </w:rPr>
        <w:t xml:space="preserve">                      </w:t>
      </w:r>
      <w:r>
        <w:rPr>
          <w:rFonts w:ascii="宋体" w:hAnsi="宋体" w:hint="eastAsia"/>
          <w:sz w:val="24"/>
        </w:rPr>
        <w:t xml:space="preserve">开户银行： </w:t>
      </w:r>
    </w:p>
    <w:p w:rsidR="001B540A" w:rsidRDefault="00112039">
      <w:pPr>
        <w:tabs>
          <w:tab w:val="left" w:pos="1440"/>
        </w:tabs>
        <w:spacing w:line="540" w:lineRule="exact"/>
        <w:ind w:firstLineChars="350" w:firstLine="840"/>
        <w:rPr>
          <w:rFonts w:ascii="宋体" w:hAnsi="宋体"/>
          <w:sz w:val="24"/>
        </w:rPr>
      </w:pPr>
      <w:r>
        <w:rPr>
          <w:rFonts w:ascii="宋体" w:hAnsi="宋体" w:hint="eastAsia"/>
          <w:sz w:val="24"/>
        </w:rPr>
        <w:t>账号：</w:t>
      </w:r>
      <w:r>
        <w:rPr>
          <w:rFonts w:hint="eastAsia"/>
          <w:sz w:val="24"/>
        </w:rPr>
        <w:t xml:space="preserve">                          </w:t>
      </w:r>
      <w:r>
        <w:rPr>
          <w:rFonts w:ascii="宋体" w:hAnsi="宋体" w:hint="eastAsia"/>
          <w:sz w:val="24"/>
        </w:rPr>
        <w:t xml:space="preserve">账号： </w:t>
      </w:r>
    </w:p>
    <w:p w:rsidR="001B540A" w:rsidRDefault="00112039">
      <w:pPr>
        <w:spacing w:line="480" w:lineRule="exact"/>
        <w:ind w:firstLineChars="350" w:firstLine="840"/>
        <w:rPr>
          <w:rFonts w:ascii="宋体" w:hAnsi="宋体" w:cs="宋体"/>
          <w:szCs w:val="21"/>
        </w:rPr>
      </w:pPr>
      <w:r>
        <w:rPr>
          <w:rFonts w:ascii="宋体" w:hAnsi="宋体" w:hint="eastAsia"/>
          <w:sz w:val="24"/>
        </w:rPr>
        <w:t>邮编：</w:t>
      </w:r>
      <w:r>
        <w:rPr>
          <w:rFonts w:hint="eastAsia"/>
          <w:sz w:val="24"/>
        </w:rPr>
        <w:t xml:space="preserve">                          </w:t>
      </w:r>
      <w:r>
        <w:rPr>
          <w:rFonts w:ascii="宋体" w:hAnsi="宋体" w:hint="eastAsia"/>
          <w:sz w:val="24"/>
        </w:rPr>
        <w:t>邮编：</w:t>
      </w:r>
    </w:p>
    <w:p w:rsidR="001B540A" w:rsidRDefault="001B540A">
      <w:pPr>
        <w:autoSpaceDE w:val="0"/>
        <w:autoSpaceDN w:val="0"/>
        <w:adjustRightInd w:val="0"/>
        <w:spacing w:line="500" w:lineRule="exact"/>
        <w:contextualSpacing/>
        <w:jc w:val="center"/>
        <w:rPr>
          <w:rFonts w:ascii="宋体" w:hAnsi="宋体" w:cs="宋体"/>
          <w:b/>
          <w:sz w:val="36"/>
          <w:szCs w:val="36"/>
        </w:rPr>
        <w:sectPr w:rsidR="001B540A">
          <w:pgSz w:w="11906" w:h="16838"/>
          <w:pgMar w:top="1417" w:right="1248" w:bottom="1417" w:left="1418" w:header="851" w:footer="992" w:gutter="0"/>
          <w:cols w:space="720"/>
          <w:docGrid w:type="lines" w:linePitch="312"/>
        </w:sectPr>
      </w:pPr>
    </w:p>
    <w:p w:rsidR="001B540A" w:rsidRDefault="00112039">
      <w:pPr>
        <w:autoSpaceDE w:val="0"/>
        <w:autoSpaceDN w:val="0"/>
        <w:adjustRightInd w:val="0"/>
        <w:spacing w:line="500" w:lineRule="exact"/>
        <w:contextualSpacing/>
        <w:jc w:val="center"/>
        <w:rPr>
          <w:rFonts w:ascii="宋体" w:hAnsi="宋体" w:cs="宋体"/>
          <w:b/>
          <w:sz w:val="36"/>
          <w:szCs w:val="36"/>
        </w:rPr>
      </w:pPr>
      <w:r>
        <w:rPr>
          <w:rFonts w:ascii="宋体" w:hAnsi="宋体" w:cs="宋体" w:hint="eastAsia"/>
          <w:b/>
          <w:sz w:val="36"/>
          <w:szCs w:val="36"/>
        </w:rPr>
        <w:lastRenderedPageBreak/>
        <w:t>第五章  响应文件格式</w:t>
      </w:r>
    </w:p>
    <w:p w:rsidR="001B540A" w:rsidRDefault="001B540A">
      <w:pPr>
        <w:pStyle w:val="ab"/>
        <w:tabs>
          <w:tab w:val="left" w:pos="2472"/>
        </w:tabs>
        <w:spacing w:line="500" w:lineRule="exact"/>
        <w:jc w:val="center"/>
        <w:rPr>
          <w:rFonts w:hAnsi="宋体" w:cs="宋体"/>
          <w:b/>
          <w:sz w:val="36"/>
          <w:szCs w:val="36"/>
        </w:rPr>
      </w:pPr>
    </w:p>
    <w:p w:rsidR="001B540A" w:rsidRDefault="001B540A">
      <w:pPr>
        <w:snapToGrid w:val="0"/>
        <w:spacing w:before="50" w:after="50" w:line="500" w:lineRule="exact"/>
        <w:outlineLvl w:val="1"/>
        <w:rPr>
          <w:rFonts w:ascii="宋体" w:hAnsi="宋体" w:cs="宋体"/>
          <w:sz w:val="32"/>
          <w:szCs w:val="20"/>
        </w:rPr>
      </w:pPr>
    </w:p>
    <w:p w:rsidR="001B540A" w:rsidRDefault="00112039">
      <w:pPr>
        <w:snapToGrid w:val="0"/>
        <w:spacing w:line="600" w:lineRule="exact"/>
        <w:rPr>
          <w:rFonts w:ascii="宋体" w:hAnsi="宋体" w:cs="宋体"/>
          <w:b/>
          <w:sz w:val="24"/>
        </w:rPr>
      </w:pPr>
      <w:r>
        <w:rPr>
          <w:rFonts w:ascii="宋体" w:hAnsi="宋体" w:cs="宋体" w:hint="eastAsia"/>
          <w:b/>
          <w:sz w:val="24"/>
        </w:rPr>
        <w:t>1</w:t>
      </w:r>
      <w:r>
        <w:rPr>
          <w:rFonts w:ascii="宋体" w:hAnsi="宋体" w:cs="宋体" w:hint="eastAsia"/>
          <w:b/>
          <w:bCs/>
          <w:sz w:val="24"/>
        </w:rPr>
        <w:t>. 技术、商务、资信及其他文件包装封面格式</w:t>
      </w:r>
    </w:p>
    <w:p w:rsidR="001B540A" w:rsidRDefault="00112039">
      <w:pPr>
        <w:snapToGrid w:val="0"/>
        <w:spacing w:line="600" w:lineRule="exact"/>
        <w:rPr>
          <w:rFonts w:ascii="宋体" w:hAnsi="宋体" w:cs="宋体"/>
          <w:b/>
          <w:bCs/>
          <w:sz w:val="24"/>
        </w:rPr>
      </w:pPr>
      <w:r>
        <w:rPr>
          <w:rFonts w:ascii="宋体" w:hAnsi="宋体" w:cs="宋体" w:hint="eastAsia"/>
          <w:sz w:val="24"/>
        </w:rPr>
        <w:t xml:space="preserve">                                                   </w:t>
      </w:r>
    </w:p>
    <w:p w:rsidR="001B540A" w:rsidRDefault="001B540A">
      <w:pPr>
        <w:snapToGrid w:val="0"/>
        <w:spacing w:line="600" w:lineRule="exact"/>
        <w:rPr>
          <w:rFonts w:ascii="宋体" w:hAnsi="宋体" w:cs="宋体"/>
          <w:sz w:val="24"/>
          <w:szCs w:val="20"/>
        </w:rPr>
      </w:pPr>
    </w:p>
    <w:p w:rsidR="001B540A" w:rsidRDefault="001B540A">
      <w:pPr>
        <w:snapToGrid w:val="0"/>
        <w:spacing w:line="600" w:lineRule="exact"/>
        <w:jc w:val="center"/>
        <w:rPr>
          <w:rFonts w:ascii="宋体" w:hAnsi="宋体" w:cs="宋体"/>
          <w:bCs/>
          <w:sz w:val="24"/>
          <w:szCs w:val="20"/>
        </w:rPr>
      </w:pPr>
    </w:p>
    <w:p w:rsidR="001B540A" w:rsidRDefault="00112039">
      <w:pPr>
        <w:snapToGrid w:val="0"/>
        <w:spacing w:line="600" w:lineRule="exact"/>
        <w:jc w:val="center"/>
        <w:rPr>
          <w:rFonts w:ascii="宋体" w:hAnsi="宋体" w:cs="宋体"/>
          <w:bCs/>
          <w:sz w:val="32"/>
          <w:szCs w:val="32"/>
        </w:rPr>
      </w:pPr>
      <w:r>
        <w:rPr>
          <w:rFonts w:ascii="宋体" w:hAnsi="宋体" w:cs="宋体" w:hint="eastAsia"/>
          <w:bCs/>
          <w:sz w:val="32"/>
          <w:szCs w:val="32"/>
        </w:rPr>
        <w:t>技术、商务、资信及其他文件</w:t>
      </w:r>
    </w:p>
    <w:p w:rsidR="001B540A" w:rsidRDefault="001B540A">
      <w:pPr>
        <w:snapToGrid w:val="0"/>
        <w:spacing w:line="600" w:lineRule="exact"/>
        <w:rPr>
          <w:rFonts w:ascii="宋体" w:hAnsi="宋体" w:cs="宋体"/>
          <w:bCs/>
          <w:sz w:val="24"/>
          <w:szCs w:val="20"/>
        </w:rPr>
      </w:pPr>
    </w:p>
    <w:p w:rsidR="001B540A" w:rsidRDefault="00112039">
      <w:pPr>
        <w:snapToGrid w:val="0"/>
        <w:spacing w:line="600" w:lineRule="exact"/>
        <w:ind w:rightChars="-309" w:right="-649"/>
        <w:rPr>
          <w:rFonts w:ascii="宋体" w:hAnsi="宋体" w:cs="宋体"/>
          <w:kern w:val="0"/>
          <w:sz w:val="24"/>
        </w:rPr>
      </w:pPr>
      <w:r>
        <w:rPr>
          <w:rFonts w:ascii="宋体" w:hAnsi="宋体" w:cs="宋体" w:hint="eastAsia"/>
          <w:bCs/>
          <w:sz w:val="24"/>
        </w:rPr>
        <w:t>项目名称：</w:t>
      </w:r>
      <w:r>
        <w:rPr>
          <w:rFonts w:ascii="宋体" w:hAnsi="宋体" w:cs="宋体" w:hint="eastAsia"/>
          <w:kern w:val="0"/>
          <w:sz w:val="24"/>
        </w:rPr>
        <w:t>湖州市南浔区图书馆2026年图书采买配送加工综合服务项目</w:t>
      </w:r>
      <w:r>
        <w:rPr>
          <w:rFonts w:ascii="宋体" w:hAnsi="宋体" w:cs="宋体" w:hint="eastAsia"/>
          <w:sz w:val="24"/>
        </w:rPr>
        <w:t xml:space="preserve"> </w:t>
      </w:r>
    </w:p>
    <w:p w:rsidR="001B540A" w:rsidRDefault="00112039">
      <w:pPr>
        <w:snapToGrid w:val="0"/>
        <w:spacing w:line="600" w:lineRule="exact"/>
        <w:rPr>
          <w:rFonts w:ascii="宋体" w:hAnsi="宋体" w:cs="宋体"/>
          <w:bCs/>
          <w:sz w:val="24"/>
        </w:rPr>
      </w:pPr>
      <w:r>
        <w:rPr>
          <w:rFonts w:ascii="宋体" w:hAnsi="宋体" w:cs="宋体" w:hint="eastAsia"/>
          <w:bCs/>
          <w:sz w:val="24"/>
        </w:rPr>
        <w:t>项目编号：HZHC-2026(A</w:t>
      </w:r>
      <w:proofErr w:type="gramStart"/>
      <w:r>
        <w:rPr>
          <w:rFonts w:ascii="宋体" w:hAnsi="宋体" w:cs="宋体" w:hint="eastAsia"/>
          <w:bCs/>
          <w:sz w:val="24"/>
        </w:rPr>
        <w:t>)020</w:t>
      </w:r>
      <w:proofErr w:type="gramEnd"/>
    </w:p>
    <w:p w:rsidR="001B540A" w:rsidRDefault="00112039">
      <w:pPr>
        <w:snapToGrid w:val="0"/>
        <w:spacing w:line="600" w:lineRule="exact"/>
        <w:rPr>
          <w:rFonts w:ascii="宋体" w:hAnsi="宋体" w:cs="宋体"/>
          <w:bCs/>
          <w:sz w:val="24"/>
        </w:rPr>
      </w:pPr>
      <w:r>
        <w:rPr>
          <w:rFonts w:ascii="宋体" w:hAnsi="宋体" w:cs="宋体" w:hint="eastAsia"/>
          <w:bCs/>
          <w:sz w:val="24"/>
        </w:rPr>
        <w:t>响应文件名称：技术、商务、资信及其他文件</w:t>
      </w:r>
    </w:p>
    <w:p w:rsidR="001B540A" w:rsidRDefault="00112039">
      <w:pPr>
        <w:snapToGrid w:val="0"/>
        <w:spacing w:line="600" w:lineRule="exact"/>
        <w:rPr>
          <w:rFonts w:ascii="宋体" w:hAnsi="宋体" w:cs="宋体"/>
          <w:bCs/>
          <w:sz w:val="24"/>
        </w:rPr>
      </w:pPr>
      <w:r>
        <w:rPr>
          <w:rFonts w:ascii="宋体" w:hAnsi="宋体" w:cs="宋体" w:hint="eastAsia"/>
          <w:bCs/>
          <w:sz w:val="24"/>
        </w:rPr>
        <w:t>供应商名称：</w:t>
      </w:r>
    </w:p>
    <w:p w:rsidR="001B540A" w:rsidRDefault="00112039">
      <w:pPr>
        <w:snapToGrid w:val="0"/>
        <w:spacing w:line="600" w:lineRule="exact"/>
        <w:rPr>
          <w:rFonts w:ascii="宋体" w:hAnsi="宋体" w:cs="宋体"/>
          <w:bCs/>
          <w:sz w:val="24"/>
        </w:rPr>
      </w:pPr>
      <w:r>
        <w:rPr>
          <w:rFonts w:ascii="宋体" w:hAnsi="宋体" w:cs="宋体" w:hint="eastAsia"/>
          <w:bCs/>
          <w:sz w:val="24"/>
        </w:rPr>
        <w:t>供应商地址：</w:t>
      </w:r>
    </w:p>
    <w:p w:rsidR="001B540A" w:rsidRDefault="001B540A">
      <w:pPr>
        <w:snapToGrid w:val="0"/>
        <w:spacing w:line="600" w:lineRule="exact"/>
        <w:rPr>
          <w:rFonts w:ascii="宋体" w:hAnsi="宋体" w:cs="宋体"/>
          <w:bCs/>
          <w:sz w:val="24"/>
        </w:rPr>
      </w:pPr>
    </w:p>
    <w:p w:rsidR="001B540A" w:rsidRDefault="001B540A">
      <w:pPr>
        <w:snapToGrid w:val="0"/>
        <w:spacing w:line="600" w:lineRule="exact"/>
        <w:jc w:val="center"/>
        <w:rPr>
          <w:rFonts w:ascii="宋体" w:hAnsi="宋体" w:cs="宋体"/>
          <w:bCs/>
          <w:sz w:val="24"/>
        </w:rPr>
      </w:pPr>
    </w:p>
    <w:p w:rsidR="001B540A" w:rsidRDefault="00112039">
      <w:pPr>
        <w:snapToGrid w:val="0"/>
        <w:spacing w:line="600" w:lineRule="exact"/>
        <w:ind w:firstLineChars="445" w:firstLine="1068"/>
        <w:rPr>
          <w:rFonts w:ascii="宋体" w:hAnsi="宋体" w:cs="宋体"/>
          <w:bCs/>
          <w:sz w:val="24"/>
        </w:rPr>
      </w:pPr>
      <w:r>
        <w:rPr>
          <w:rFonts w:ascii="宋体" w:hAnsi="宋体" w:cs="宋体" w:hint="eastAsia"/>
          <w:bCs/>
          <w:sz w:val="24"/>
        </w:rPr>
        <w:t>在  年  月  日  时  分之前不得启封</w:t>
      </w:r>
    </w:p>
    <w:p w:rsidR="001B540A" w:rsidRDefault="001B540A">
      <w:pPr>
        <w:snapToGrid w:val="0"/>
        <w:spacing w:line="600" w:lineRule="exact"/>
        <w:ind w:firstLineChars="1700" w:firstLine="4080"/>
        <w:rPr>
          <w:rFonts w:ascii="宋体" w:hAnsi="宋体" w:cs="宋体"/>
          <w:sz w:val="24"/>
        </w:rPr>
      </w:pPr>
    </w:p>
    <w:p w:rsidR="001B540A" w:rsidRDefault="00112039">
      <w:pPr>
        <w:snapToGrid w:val="0"/>
        <w:spacing w:line="600" w:lineRule="exact"/>
        <w:ind w:firstLine="645"/>
        <w:jc w:val="center"/>
        <w:rPr>
          <w:rFonts w:ascii="宋体" w:hAnsi="宋体" w:cs="宋体"/>
          <w:sz w:val="24"/>
        </w:rPr>
      </w:pPr>
      <w:r>
        <w:rPr>
          <w:rFonts w:ascii="宋体" w:hAnsi="宋体" w:cs="宋体" w:hint="eastAsia"/>
          <w:sz w:val="24"/>
        </w:rPr>
        <w:t xml:space="preserve">                        年  月  日</w:t>
      </w:r>
    </w:p>
    <w:p w:rsidR="001B540A" w:rsidRDefault="001B540A">
      <w:pPr>
        <w:spacing w:line="600" w:lineRule="exact"/>
        <w:rPr>
          <w:rFonts w:ascii="宋体" w:hAnsi="宋体" w:cs="宋体"/>
          <w:b/>
          <w:sz w:val="24"/>
        </w:rPr>
      </w:pPr>
    </w:p>
    <w:p w:rsidR="001B540A" w:rsidRDefault="001B540A">
      <w:pPr>
        <w:pStyle w:val="af7"/>
        <w:spacing w:line="500" w:lineRule="exact"/>
        <w:ind w:firstLine="280"/>
        <w:rPr>
          <w:rFonts w:ascii="宋体" w:hAnsi="宋体" w:cs="宋体"/>
          <w:color w:val="auto"/>
        </w:rPr>
      </w:pPr>
    </w:p>
    <w:p w:rsidR="001B540A" w:rsidRDefault="001B540A">
      <w:pPr>
        <w:snapToGrid w:val="0"/>
        <w:spacing w:before="50" w:after="50" w:line="500" w:lineRule="exact"/>
        <w:jc w:val="center"/>
        <w:rPr>
          <w:rFonts w:ascii="宋体" w:hAnsi="宋体" w:cs="宋体"/>
          <w:b/>
          <w:bCs/>
          <w:sz w:val="28"/>
          <w:szCs w:val="28"/>
        </w:rPr>
      </w:pPr>
    </w:p>
    <w:p w:rsidR="001B540A" w:rsidRDefault="001B540A">
      <w:pPr>
        <w:snapToGrid w:val="0"/>
        <w:spacing w:line="520" w:lineRule="exact"/>
        <w:jc w:val="center"/>
        <w:rPr>
          <w:rFonts w:ascii="宋体" w:hAnsi="宋体" w:cs="宋体"/>
          <w:b/>
          <w:bCs/>
          <w:sz w:val="28"/>
          <w:szCs w:val="28"/>
        </w:rPr>
      </w:pPr>
    </w:p>
    <w:p w:rsidR="001B540A" w:rsidRDefault="00112039">
      <w:pPr>
        <w:snapToGrid w:val="0"/>
        <w:spacing w:line="520" w:lineRule="exact"/>
        <w:jc w:val="center"/>
        <w:rPr>
          <w:rFonts w:ascii="宋体" w:hAnsi="宋体" w:cs="宋体"/>
          <w:b/>
          <w:bCs/>
          <w:sz w:val="28"/>
          <w:szCs w:val="28"/>
        </w:rPr>
      </w:pPr>
      <w:r>
        <w:rPr>
          <w:rFonts w:ascii="宋体" w:hAnsi="宋体" w:cs="宋体" w:hint="eastAsia"/>
          <w:b/>
          <w:bCs/>
          <w:sz w:val="28"/>
          <w:szCs w:val="28"/>
        </w:rPr>
        <w:lastRenderedPageBreak/>
        <w:t>供应商自评分索引表</w:t>
      </w:r>
    </w:p>
    <w:p w:rsidR="001B540A" w:rsidRDefault="00112039">
      <w:pPr>
        <w:pStyle w:val="a6"/>
        <w:spacing w:line="520" w:lineRule="exact"/>
        <w:rPr>
          <w:rFonts w:ascii="宋体" w:eastAsia="宋体" w:hAnsi="宋体" w:cs="宋体"/>
          <w:sz w:val="24"/>
          <w:szCs w:val="24"/>
        </w:rPr>
      </w:pPr>
      <w:r>
        <w:rPr>
          <w:rFonts w:ascii="宋体" w:eastAsia="宋体" w:hAnsi="宋体" w:cs="宋体" w:hint="eastAsia"/>
          <w:sz w:val="24"/>
          <w:szCs w:val="24"/>
        </w:rPr>
        <w:t xml:space="preserve">供应商全称（公章）：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76"/>
        <w:gridCol w:w="2657"/>
        <w:gridCol w:w="1180"/>
        <w:gridCol w:w="2065"/>
      </w:tblGrid>
      <w:tr w:rsidR="001B540A">
        <w:trPr>
          <w:trHeight w:val="879"/>
          <w:jc w:val="center"/>
        </w:trPr>
        <w:tc>
          <w:tcPr>
            <w:tcW w:w="3376" w:type="dxa"/>
            <w:tcBorders>
              <w:top w:val="single" w:sz="4" w:space="0" w:color="auto"/>
              <w:left w:val="single" w:sz="4" w:space="0" w:color="auto"/>
              <w:bottom w:val="single" w:sz="4" w:space="0" w:color="auto"/>
              <w:right w:val="single" w:sz="4" w:space="0" w:color="auto"/>
            </w:tcBorders>
            <w:vAlign w:val="center"/>
          </w:tcPr>
          <w:p w:rsidR="001B540A" w:rsidRDefault="00112039">
            <w:pPr>
              <w:snapToGrid w:val="0"/>
              <w:spacing w:line="520" w:lineRule="exact"/>
              <w:jc w:val="center"/>
              <w:rPr>
                <w:rFonts w:ascii="宋体" w:hAnsi="宋体" w:cs="宋体"/>
                <w:sz w:val="24"/>
              </w:rPr>
            </w:pPr>
            <w:r>
              <w:rPr>
                <w:rFonts w:ascii="宋体" w:hAnsi="宋体" w:cs="宋体" w:hint="eastAsia"/>
                <w:sz w:val="24"/>
              </w:rPr>
              <w:t>评分项目</w:t>
            </w:r>
          </w:p>
        </w:tc>
        <w:tc>
          <w:tcPr>
            <w:tcW w:w="2657" w:type="dxa"/>
            <w:tcBorders>
              <w:top w:val="single" w:sz="4" w:space="0" w:color="auto"/>
              <w:left w:val="single" w:sz="4" w:space="0" w:color="auto"/>
              <w:bottom w:val="single" w:sz="4" w:space="0" w:color="auto"/>
              <w:right w:val="single" w:sz="4" w:space="0" w:color="auto"/>
            </w:tcBorders>
            <w:vAlign w:val="center"/>
          </w:tcPr>
          <w:p w:rsidR="001B540A" w:rsidRDefault="00112039">
            <w:pPr>
              <w:snapToGrid w:val="0"/>
              <w:spacing w:line="520" w:lineRule="exact"/>
              <w:jc w:val="center"/>
              <w:rPr>
                <w:rFonts w:ascii="宋体" w:hAnsi="宋体" w:cs="宋体"/>
                <w:sz w:val="24"/>
              </w:rPr>
            </w:pPr>
            <w:r>
              <w:rPr>
                <w:rFonts w:ascii="宋体" w:hAnsi="宋体" w:cs="宋体" w:hint="eastAsia"/>
                <w:sz w:val="24"/>
              </w:rPr>
              <w:t>响应文件对应资料</w:t>
            </w:r>
          </w:p>
        </w:tc>
        <w:tc>
          <w:tcPr>
            <w:tcW w:w="1180" w:type="dxa"/>
            <w:tcBorders>
              <w:top w:val="single" w:sz="4" w:space="0" w:color="auto"/>
              <w:left w:val="single" w:sz="4" w:space="0" w:color="auto"/>
              <w:bottom w:val="single" w:sz="4" w:space="0" w:color="auto"/>
              <w:right w:val="single" w:sz="4" w:space="0" w:color="auto"/>
            </w:tcBorders>
            <w:vAlign w:val="center"/>
          </w:tcPr>
          <w:p w:rsidR="001B540A" w:rsidRDefault="00112039">
            <w:pPr>
              <w:snapToGrid w:val="0"/>
              <w:spacing w:line="520" w:lineRule="exact"/>
              <w:jc w:val="center"/>
              <w:rPr>
                <w:rFonts w:ascii="宋体" w:hAnsi="宋体" w:cs="宋体"/>
                <w:sz w:val="24"/>
              </w:rPr>
            </w:pPr>
            <w:r>
              <w:rPr>
                <w:rFonts w:ascii="宋体" w:hAnsi="宋体" w:cs="宋体" w:hint="eastAsia"/>
                <w:sz w:val="24"/>
              </w:rPr>
              <w:t>自评分</w:t>
            </w:r>
          </w:p>
        </w:tc>
        <w:tc>
          <w:tcPr>
            <w:tcW w:w="2065" w:type="dxa"/>
            <w:tcBorders>
              <w:top w:val="single" w:sz="4" w:space="0" w:color="auto"/>
              <w:left w:val="single" w:sz="4" w:space="0" w:color="auto"/>
              <w:bottom w:val="single" w:sz="4" w:space="0" w:color="auto"/>
              <w:right w:val="single" w:sz="4" w:space="0" w:color="auto"/>
            </w:tcBorders>
            <w:vAlign w:val="center"/>
          </w:tcPr>
          <w:p w:rsidR="001B540A" w:rsidRDefault="00112039">
            <w:pPr>
              <w:snapToGrid w:val="0"/>
              <w:spacing w:line="520" w:lineRule="exact"/>
              <w:jc w:val="center"/>
              <w:rPr>
                <w:rFonts w:ascii="宋体" w:hAnsi="宋体" w:cs="宋体"/>
                <w:sz w:val="24"/>
              </w:rPr>
            </w:pPr>
            <w:r>
              <w:rPr>
                <w:rFonts w:ascii="宋体" w:hAnsi="宋体" w:cs="宋体" w:hint="eastAsia"/>
                <w:sz w:val="24"/>
              </w:rPr>
              <w:t>响应文件页码</w:t>
            </w:r>
          </w:p>
        </w:tc>
      </w:tr>
      <w:tr w:rsidR="001B540A">
        <w:trPr>
          <w:trHeight w:val="1029"/>
          <w:jc w:val="center"/>
        </w:trPr>
        <w:tc>
          <w:tcPr>
            <w:tcW w:w="3376" w:type="dxa"/>
            <w:tcBorders>
              <w:top w:val="single" w:sz="4" w:space="0" w:color="auto"/>
              <w:left w:val="single" w:sz="4" w:space="0" w:color="auto"/>
              <w:bottom w:val="single" w:sz="4" w:space="0" w:color="auto"/>
              <w:right w:val="single" w:sz="4" w:space="0" w:color="auto"/>
            </w:tcBorders>
            <w:vAlign w:val="center"/>
          </w:tcPr>
          <w:p w:rsidR="001B540A" w:rsidRDefault="00112039">
            <w:pPr>
              <w:snapToGrid w:val="0"/>
              <w:spacing w:line="520" w:lineRule="exact"/>
              <w:jc w:val="center"/>
              <w:rPr>
                <w:rFonts w:ascii="宋体" w:hAnsi="宋体" w:cs="宋体"/>
                <w:sz w:val="24"/>
              </w:rPr>
            </w:pPr>
            <w:r>
              <w:rPr>
                <w:rFonts w:ascii="宋体" w:hAnsi="宋体" w:cs="宋体" w:hint="eastAsia"/>
                <w:sz w:val="24"/>
              </w:rPr>
              <w:t>对应第六章评分办法及评分标准（报价除外）</w:t>
            </w:r>
          </w:p>
        </w:tc>
        <w:tc>
          <w:tcPr>
            <w:tcW w:w="2657"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r>
      <w:tr w:rsidR="001B540A">
        <w:trPr>
          <w:trHeight w:val="879"/>
          <w:jc w:val="center"/>
        </w:trPr>
        <w:tc>
          <w:tcPr>
            <w:tcW w:w="3376" w:type="dxa"/>
            <w:tcBorders>
              <w:top w:val="single" w:sz="4" w:space="0" w:color="auto"/>
              <w:left w:val="single" w:sz="4" w:space="0" w:color="auto"/>
              <w:bottom w:val="single" w:sz="4" w:space="0" w:color="auto"/>
              <w:right w:val="single" w:sz="4" w:space="0" w:color="auto"/>
            </w:tcBorders>
            <w:vAlign w:val="center"/>
          </w:tcPr>
          <w:p w:rsidR="001B540A" w:rsidRDefault="00112039">
            <w:pPr>
              <w:snapToGrid w:val="0"/>
              <w:spacing w:line="520" w:lineRule="exact"/>
              <w:jc w:val="center"/>
              <w:rPr>
                <w:rFonts w:ascii="宋体" w:hAnsi="宋体" w:cs="宋体"/>
                <w:sz w:val="24"/>
              </w:rPr>
            </w:pPr>
            <w:r>
              <w:rPr>
                <w:rFonts w:ascii="宋体" w:hAnsi="宋体" w:cs="宋体" w:hint="eastAsia"/>
                <w:sz w:val="24"/>
              </w:rPr>
              <w:t>……</w:t>
            </w:r>
          </w:p>
        </w:tc>
        <w:tc>
          <w:tcPr>
            <w:tcW w:w="2657"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ind w:left="43"/>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ind w:left="43"/>
              <w:jc w:val="center"/>
              <w:rPr>
                <w:rFonts w:ascii="宋体" w:hAnsi="宋体" w:cs="宋体"/>
                <w:sz w:val="24"/>
              </w:rPr>
            </w:pPr>
          </w:p>
        </w:tc>
      </w:tr>
      <w:tr w:rsidR="001B540A">
        <w:trPr>
          <w:trHeight w:val="879"/>
          <w:jc w:val="center"/>
        </w:trPr>
        <w:tc>
          <w:tcPr>
            <w:tcW w:w="3376"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2657"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ind w:left="43"/>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ind w:left="43"/>
              <w:jc w:val="center"/>
              <w:rPr>
                <w:rFonts w:ascii="宋体" w:hAnsi="宋体" w:cs="宋体"/>
                <w:sz w:val="24"/>
              </w:rPr>
            </w:pPr>
          </w:p>
        </w:tc>
      </w:tr>
      <w:tr w:rsidR="001B540A">
        <w:trPr>
          <w:trHeight w:val="879"/>
          <w:jc w:val="center"/>
        </w:trPr>
        <w:tc>
          <w:tcPr>
            <w:tcW w:w="3376"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2657"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ind w:left="43"/>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ind w:left="43"/>
              <w:jc w:val="center"/>
              <w:rPr>
                <w:rFonts w:ascii="宋体" w:hAnsi="宋体" w:cs="宋体"/>
                <w:sz w:val="24"/>
              </w:rPr>
            </w:pPr>
          </w:p>
        </w:tc>
      </w:tr>
      <w:tr w:rsidR="001B540A">
        <w:trPr>
          <w:trHeight w:val="879"/>
          <w:jc w:val="center"/>
        </w:trPr>
        <w:tc>
          <w:tcPr>
            <w:tcW w:w="3376"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2657"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r>
      <w:tr w:rsidR="001B540A">
        <w:trPr>
          <w:trHeight w:val="879"/>
          <w:jc w:val="center"/>
        </w:trPr>
        <w:tc>
          <w:tcPr>
            <w:tcW w:w="3376"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2657"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r>
      <w:tr w:rsidR="001B540A">
        <w:trPr>
          <w:trHeight w:val="879"/>
          <w:jc w:val="center"/>
        </w:trPr>
        <w:tc>
          <w:tcPr>
            <w:tcW w:w="3376"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2657"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r>
      <w:tr w:rsidR="001B540A">
        <w:trPr>
          <w:trHeight w:val="879"/>
          <w:jc w:val="center"/>
        </w:trPr>
        <w:tc>
          <w:tcPr>
            <w:tcW w:w="3376"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2657"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r>
      <w:tr w:rsidR="001B540A">
        <w:trPr>
          <w:trHeight w:val="899"/>
          <w:jc w:val="center"/>
        </w:trPr>
        <w:tc>
          <w:tcPr>
            <w:tcW w:w="3376"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2657"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20" w:lineRule="exact"/>
              <w:jc w:val="center"/>
              <w:rPr>
                <w:rFonts w:ascii="宋体" w:hAnsi="宋体" w:cs="宋体"/>
                <w:sz w:val="24"/>
              </w:rPr>
            </w:pPr>
          </w:p>
        </w:tc>
      </w:tr>
    </w:tbl>
    <w:p w:rsidR="001B540A" w:rsidRDefault="00112039">
      <w:pPr>
        <w:snapToGrid w:val="0"/>
        <w:spacing w:line="520" w:lineRule="exact"/>
        <w:rPr>
          <w:rFonts w:ascii="宋体" w:hAnsi="宋体" w:cs="宋体"/>
          <w:sz w:val="24"/>
        </w:rPr>
      </w:pPr>
      <w:r>
        <w:rPr>
          <w:rFonts w:ascii="宋体" w:hAnsi="宋体" w:cs="宋体" w:hint="eastAsia"/>
          <w:sz w:val="24"/>
        </w:rPr>
        <w:t>法定代表人或其授权代表（签名或盖章）：</w:t>
      </w:r>
    </w:p>
    <w:p w:rsidR="001B540A" w:rsidRDefault="00112039">
      <w:pPr>
        <w:snapToGrid w:val="0"/>
        <w:spacing w:line="520" w:lineRule="exact"/>
        <w:rPr>
          <w:rFonts w:ascii="宋体" w:hAnsi="宋体" w:cs="宋体"/>
          <w:sz w:val="24"/>
        </w:rPr>
      </w:pPr>
      <w:r>
        <w:rPr>
          <w:rFonts w:ascii="宋体" w:hAnsi="宋体" w:cs="宋体" w:hint="eastAsia"/>
          <w:sz w:val="24"/>
        </w:rPr>
        <w:t>日期：    年  月   日</w:t>
      </w:r>
    </w:p>
    <w:p w:rsidR="001B540A" w:rsidRDefault="001B540A">
      <w:pPr>
        <w:snapToGrid w:val="0"/>
        <w:spacing w:line="520" w:lineRule="exact"/>
        <w:rPr>
          <w:rFonts w:ascii="宋体" w:hAnsi="宋体" w:cs="宋体"/>
          <w:b/>
          <w:sz w:val="24"/>
        </w:rPr>
      </w:pPr>
    </w:p>
    <w:p w:rsidR="001B540A" w:rsidRDefault="001B540A">
      <w:pPr>
        <w:snapToGrid w:val="0"/>
        <w:spacing w:before="50" w:after="50" w:line="500" w:lineRule="exact"/>
        <w:rPr>
          <w:rFonts w:ascii="宋体" w:hAnsi="宋体" w:cs="宋体"/>
          <w:b/>
          <w:sz w:val="24"/>
        </w:rPr>
      </w:pPr>
    </w:p>
    <w:p w:rsidR="001B540A" w:rsidRDefault="001B540A">
      <w:pPr>
        <w:snapToGrid w:val="0"/>
        <w:spacing w:before="50" w:after="50" w:line="500" w:lineRule="exact"/>
        <w:rPr>
          <w:rFonts w:ascii="宋体" w:hAnsi="宋体" w:cs="宋体"/>
          <w:b/>
          <w:sz w:val="24"/>
        </w:rPr>
      </w:pPr>
    </w:p>
    <w:p w:rsidR="001B540A" w:rsidRDefault="001B540A">
      <w:pPr>
        <w:snapToGrid w:val="0"/>
        <w:spacing w:before="50" w:after="50" w:line="500" w:lineRule="exact"/>
        <w:rPr>
          <w:rFonts w:ascii="宋体" w:hAnsi="宋体" w:cs="宋体"/>
          <w:b/>
          <w:sz w:val="24"/>
        </w:rPr>
      </w:pPr>
    </w:p>
    <w:p w:rsidR="001B540A" w:rsidRDefault="001B540A">
      <w:pPr>
        <w:snapToGrid w:val="0"/>
        <w:spacing w:before="50" w:after="50" w:line="500" w:lineRule="exact"/>
        <w:rPr>
          <w:rFonts w:ascii="宋体" w:hAnsi="宋体" w:cs="宋体"/>
          <w:b/>
          <w:sz w:val="24"/>
        </w:rPr>
      </w:pPr>
    </w:p>
    <w:p w:rsidR="001B540A" w:rsidRDefault="00112039">
      <w:pPr>
        <w:snapToGrid w:val="0"/>
        <w:spacing w:before="50" w:after="50" w:line="500" w:lineRule="exact"/>
        <w:rPr>
          <w:rFonts w:ascii="宋体" w:hAnsi="宋体" w:cs="宋体"/>
          <w:sz w:val="24"/>
          <w:szCs w:val="20"/>
        </w:rPr>
      </w:pPr>
      <w:r>
        <w:rPr>
          <w:rFonts w:ascii="宋体" w:hAnsi="宋体" w:cs="宋体" w:hint="eastAsia"/>
          <w:b/>
          <w:sz w:val="24"/>
        </w:rPr>
        <w:lastRenderedPageBreak/>
        <w:t>1、</w:t>
      </w:r>
      <w:r>
        <w:rPr>
          <w:rFonts w:ascii="宋体" w:hAnsi="宋体" w:cs="宋体" w:hint="eastAsia"/>
          <w:b/>
          <w:bCs/>
          <w:sz w:val="24"/>
        </w:rPr>
        <w:t>技术文件目录（具体参考第三</w:t>
      </w:r>
      <w:proofErr w:type="gramStart"/>
      <w:r>
        <w:rPr>
          <w:rFonts w:ascii="宋体" w:hAnsi="宋体" w:cs="宋体" w:hint="eastAsia"/>
          <w:b/>
          <w:bCs/>
          <w:sz w:val="24"/>
        </w:rPr>
        <w:t>章供应</w:t>
      </w:r>
      <w:proofErr w:type="gramEnd"/>
      <w:r>
        <w:rPr>
          <w:rFonts w:ascii="宋体" w:hAnsi="宋体" w:cs="宋体" w:hint="eastAsia"/>
          <w:b/>
          <w:bCs/>
          <w:sz w:val="24"/>
        </w:rPr>
        <w:t>商须知“响应文件的组成”）</w:t>
      </w:r>
    </w:p>
    <w:p w:rsidR="001B540A" w:rsidRDefault="00112039">
      <w:pPr>
        <w:tabs>
          <w:tab w:val="left" w:pos="3870"/>
          <w:tab w:val="left" w:pos="4085"/>
        </w:tabs>
        <w:snapToGrid w:val="0"/>
        <w:spacing w:line="500" w:lineRule="exact"/>
        <w:ind w:firstLineChars="200" w:firstLine="480"/>
        <w:jc w:val="left"/>
        <w:rPr>
          <w:rFonts w:ascii="宋体" w:hAnsi="宋体" w:cs="宋体"/>
          <w:sz w:val="24"/>
        </w:rPr>
      </w:pPr>
      <w:r>
        <w:rPr>
          <w:rFonts w:ascii="宋体" w:hAnsi="宋体" w:cs="宋体" w:hint="eastAsia"/>
          <w:sz w:val="24"/>
        </w:rPr>
        <w:t>……</w:t>
      </w:r>
      <w:proofErr w:type="gramStart"/>
      <w:r>
        <w:rPr>
          <w:rFonts w:ascii="宋体" w:hAnsi="宋体" w:cs="宋体" w:hint="eastAsia"/>
          <w:sz w:val="24"/>
        </w:rPr>
        <w:t>…………………………………</w:t>
      </w:r>
      <w:proofErr w:type="gramEnd"/>
    </w:p>
    <w:p w:rsidR="001B540A" w:rsidRDefault="001B540A">
      <w:pPr>
        <w:tabs>
          <w:tab w:val="left" w:pos="3870"/>
          <w:tab w:val="left" w:pos="4085"/>
        </w:tabs>
        <w:snapToGrid w:val="0"/>
        <w:spacing w:line="500" w:lineRule="exact"/>
        <w:jc w:val="left"/>
        <w:rPr>
          <w:rFonts w:ascii="宋体" w:hAnsi="宋体" w:cs="宋体"/>
          <w:sz w:val="24"/>
        </w:rPr>
      </w:pPr>
    </w:p>
    <w:p w:rsidR="001B540A" w:rsidRDefault="001B540A">
      <w:pPr>
        <w:tabs>
          <w:tab w:val="left" w:pos="3870"/>
          <w:tab w:val="left" w:pos="4085"/>
        </w:tabs>
        <w:snapToGrid w:val="0"/>
        <w:spacing w:line="500" w:lineRule="exact"/>
        <w:ind w:firstLineChars="200" w:firstLine="480"/>
        <w:jc w:val="left"/>
        <w:rPr>
          <w:rFonts w:ascii="宋体" w:hAnsi="宋体" w:cs="宋体"/>
          <w:sz w:val="24"/>
        </w:rPr>
      </w:pPr>
    </w:p>
    <w:p w:rsidR="001B540A" w:rsidRDefault="00112039">
      <w:pPr>
        <w:snapToGrid w:val="0"/>
        <w:spacing w:before="50" w:after="50" w:line="500" w:lineRule="exact"/>
        <w:rPr>
          <w:rFonts w:ascii="宋体" w:hAnsi="宋体" w:cs="宋体"/>
          <w:sz w:val="24"/>
          <w:szCs w:val="20"/>
        </w:rPr>
      </w:pPr>
      <w:r>
        <w:rPr>
          <w:rFonts w:ascii="宋体" w:hAnsi="宋体" w:cs="宋体" w:hint="eastAsia"/>
          <w:b/>
          <w:bCs/>
          <w:sz w:val="24"/>
        </w:rPr>
        <w:t>2、</w:t>
      </w:r>
      <w:r>
        <w:rPr>
          <w:rFonts w:ascii="宋体" w:hAnsi="宋体" w:cs="宋体" w:hint="eastAsia"/>
          <w:b/>
          <w:sz w:val="24"/>
        </w:rPr>
        <w:t>商务文件</w:t>
      </w:r>
      <w:r>
        <w:rPr>
          <w:rFonts w:ascii="宋体" w:hAnsi="宋体" w:cs="宋体" w:hint="eastAsia"/>
          <w:b/>
          <w:bCs/>
          <w:sz w:val="24"/>
        </w:rPr>
        <w:t>目录（具体参考第三</w:t>
      </w:r>
      <w:proofErr w:type="gramStart"/>
      <w:r>
        <w:rPr>
          <w:rFonts w:ascii="宋体" w:hAnsi="宋体" w:cs="宋体" w:hint="eastAsia"/>
          <w:b/>
          <w:bCs/>
          <w:sz w:val="24"/>
        </w:rPr>
        <w:t>章供应</w:t>
      </w:r>
      <w:proofErr w:type="gramEnd"/>
      <w:r>
        <w:rPr>
          <w:rFonts w:ascii="宋体" w:hAnsi="宋体" w:cs="宋体" w:hint="eastAsia"/>
          <w:b/>
          <w:bCs/>
          <w:sz w:val="24"/>
        </w:rPr>
        <w:t>商须知“响应文件的组成”）</w:t>
      </w:r>
    </w:p>
    <w:p w:rsidR="001B540A" w:rsidRDefault="00112039">
      <w:pPr>
        <w:snapToGrid w:val="0"/>
        <w:spacing w:line="500" w:lineRule="exact"/>
        <w:ind w:firstLineChars="196" w:firstLine="470"/>
        <w:jc w:val="left"/>
        <w:rPr>
          <w:rFonts w:ascii="宋体" w:hAnsi="宋体" w:cs="宋体"/>
          <w:sz w:val="24"/>
        </w:rPr>
      </w:pPr>
      <w:r>
        <w:rPr>
          <w:rFonts w:ascii="宋体" w:hAnsi="宋体" w:cs="宋体" w:hint="eastAsia"/>
          <w:sz w:val="24"/>
        </w:rPr>
        <w:t>……</w:t>
      </w:r>
      <w:proofErr w:type="gramStart"/>
      <w:r>
        <w:rPr>
          <w:rFonts w:ascii="宋体" w:hAnsi="宋体" w:cs="宋体" w:hint="eastAsia"/>
          <w:sz w:val="24"/>
        </w:rPr>
        <w:t>…………………………………</w:t>
      </w:r>
      <w:proofErr w:type="gramEnd"/>
    </w:p>
    <w:p w:rsidR="001B540A" w:rsidRDefault="001B540A">
      <w:pPr>
        <w:tabs>
          <w:tab w:val="left" w:pos="3870"/>
          <w:tab w:val="left" w:pos="4085"/>
        </w:tabs>
        <w:snapToGrid w:val="0"/>
        <w:spacing w:line="500" w:lineRule="exact"/>
        <w:ind w:firstLineChars="200" w:firstLine="480"/>
        <w:jc w:val="left"/>
        <w:rPr>
          <w:rFonts w:ascii="宋体" w:hAnsi="宋体" w:cs="宋体"/>
          <w:sz w:val="24"/>
        </w:rPr>
      </w:pPr>
    </w:p>
    <w:p w:rsidR="001B540A" w:rsidRDefault="001B540A">
      <w:pPr>
        <w:tabs>
          <w:tab w:val="left" w:pos="3870"/>
          <w:tab w:val="left" w:pos="4085"/>
        </w:tabs>
        <w:snapToGrid w:val="0"/>
        <w:spacing w:line="500" w:lineRule="exact"/>
        <w:ind w:firstLineChars="200" w:firstLine="480"/>
        <w:jc w:val="left"/>
        <w:rPr>
          <w:rFonts w:ascii="宋体" w:hAnsi="宋体" w:cs="宋体"/>
          <w:sz w:val="24"/>
        </w:rPr>
      </w:pPr>
    </w:p>
    <w:p w:rsidR="001B540A" w:rsidRDefault="001B540A">
      <w:pPr>
        <w:tabs>
          <w:tab w:val="left" w:pos="3870"/>
          <w:tab w:val="left" w:pos="4085"/>
        </w:tabs>
        <w:snapToGrid w:val="0"/>
        <w:spacing w:line="500" w:lineRule="exact"/>
        <w:ind w:firstLineChars="200" w:firstLine="480"/>
        <w:jc w:val="left"/>
        <w:rPr>
          <w:rFonts w:ascii="宋体" w:hAnsi="宋体" w:cs="宋体"/>
          <w:sz w:val="24"/>
        </w:rPr>
      </w:pPr>
    </w:p>
    <w:p w:rsidR="001B540A" w:rsidRDefault="00112039">
      <w:pPr>
        <w:snapToGrid w:val="0"/>
        <w:spacing w:before="50" w:after="50" w:line="500" w:lineRule="exact"/>
        <w:rPr>
          <w:rFonts w:ascii="宋体" w:hAnsi="宋体" w:cs="宋体"/>
          <w:sz w:val="24"/>
          <w:szCs w:val="20"/>
        </w:rPr>
      </w:pPr>
      <w:r>
        <w:rPr>
          <w:rFonts w:ascii="宋体" w:hAnsi="宋体" w:cs="宋体" w:hint="eastAsia"/>
          <w:b/>
          <w:bCs/>
          <w:sz w:val="24"/>
        </w:rPr>
        <w:t>3、</w:t>
      </w:r>
      <w:r>
        <w:rPr>
          <w:rFonts w:ascii="宋体" w:hAnsi="宋体" w:cs="宋体" w:hint="eastAsia"/>
          <w:b/>
          <w:sz w:val="24"/>
        </w:rPr>
        <w:t>资信及其他部分</w:t>
      </w:r>
      <w:r>
        <w:rPr>
          <w:rFonts w:ascii="宋体" w:hAnsi="宋体" w:cs="宋体" w:hint="eastAsia"/>
          <w:b/>
          <w:bCs/>
          <w:sz w:val="24"/>
        </w:rPr>
        <w:t>目录（具体参考第三</w:t>
      </w:r>
      <w:proofErr w:type="gramStart"/>
      <w:r>
        <w:rPr>
          <w:rFonts w:ascii="宋体" w:hAnsi="宋体" w:cs="宋体" w:hint="eastAsia"/>
          <w:b/>
          <w:bCs/>
          <w:sz w:val="24"/>
        </w:rPr>
        <w:t>章供应</w:t>
      </w:r>
      <w:proofErr w:type="gramEnd"/>
      <w:r>
        <w:rPr>
          <w:rFonts w:ascii="宋体" w:hAnsi="宋体" w:cs="宋体" w:hint="eastAsia"/>
          <w:b/>
          <w:bCs/>
          <w:sz w:val="24"/>
        </w:rPr>
        <w:t>商须知“响应文件的组成”）</w:t>
      </w:r>
    </w:p>
    <w:p w:rsidR="001B540A" w:rsidRDefault="00112039">
      <w:pPr>
        <w:snapToGrid w:val="0"/>
        <w:spacing w:line="500" w:lineRule="exact"/>
        <w:ind w:firstLineChars="196" w:firstLine="470"/>
        <w:jc w:val="left"/>
        <w:rPr>
          <w:rFonts w:ascii="宋体" w:hAnsi="宋体" w:cs="宋体"/>
          <w:sz w:val="24"/>
        </w:rPr>
      </w:pPr>
      <w:r>
        <w:rPr>
          <w:rFonts w:ascii="宋体" w:hAnsi="宋体" w:cs="宋体" w:hint="eastAsia"/>
          <w:sz w:val="24"/>
        </w:rPr>
        <w:t>……</w:t>
      </w:r>
      <w:proofErr w:type="gramStart"/>
      <w:r>
        <w:rPr>
          <w:rFonts w:ascii="宋体" w:hAnsi="宋体" w:cs="宋体" w:hint="eastAsia"/>
          <w:sz w:val="24"/>
        </w:rPr>
        <w:t>…………………………………</w:t>
      </w:r>
      <w:proofErr w:type="gramEnd"/>
    </w:p>
    <w:p w:rsidR="001B540A" w:rsidRDefault="001B540A">
      <w:pPr>
        <w:snapToGrid w:val="0"/>
        <w:spacing w:before="50" w:afterLines="50" w:after="156" w:line="500" w:lineRule="exact"/>
        <w:jc w:val="left"/>
        <w:rPr>
          <w:rFonts w:ascii="宋体" w:hAnsi="宋体" w:cs="宋体"/>
          <w:b/>
          <w:sz w:val="24"/>
        </w:rPr>
      </w:pPr>
    </w:p>
    <w:p w:rsidR="001B540A" w:rsidRDefault="001B540A">
      <w:pPr>
        <w:pStyle w:val="af7"/>
        <w:spacing w:line="500" w:lineRule="exact"/>
        <w:ind w:firstLine="241"/>
        <w:rPr>
          <w:rFonts w:ascii="宋体" w:hAnsi="宋体" w:cs="宋体"/>
          <w:b/>
          <w:color w:val="auto"/>
          <w:sz w:val="24"/>
        </w:rPr>
      </w:pPr>
    </w:p>
    <w:p w:rsidR="001B540A" w:rsidRDefault="001B540A">
      <w:pPr>
        <w:spacing w:line="500" w:lineRule="exact"/>
        <w:rPr>
          <w:rFonts w:ascii="宋体" w:hAnsi="宋体" w:cs="宋体"/>
          <w:b/>
          <w:sz w:val="24"/>
        </w:rPr>
      </w:pPr>
    </w:p>
    <w:p w:rsidR="001B540A" w:rsidRDefault="001B540A">
      <w:pPr>
        <w:pStyle w:val="af7"/>
        <w:spacing w:line="500" w:lineRule="exact"/>
        <w:ind w:firstLine="241"/>
        <w:rPr>
          <w:rFonts w:ascii="宋体" w:hAnsi="宋体" w:cs="宋体"/>
          <w:b/>
          <w:color w:val="auto"/>
          <w:sz w:val="24"/>
        </w:rPr>
      </w:pPr>
    </w:p>
    <w:p w:rsidR="001B540A" w:rsidRDefault="001B540A">
      <w:pPr>
        <w:spacing w:line="500" w:lineRule="exact"/>
        <w:rPr>
          <w:rFonts w:ascii="宋体" w:hAnsi="宋体" w:cs="宋体"/>
          <w:b/>
          <w:sz w:val="24"/>
        </w:rPr>
      </w:pPr>
    </w:p>
    <w:p w:rsidR="001B540A" w:rsidRDefault="001B540A">
      <w:pPr>
        <w:pStyle w:val="af7"/>
        <w:spacing w:line="500" w:lineRule="exact"/>
        <w:ind w:firstLine="241"/>
        <w:rPr>
          <w:rFonts w:ascii="宋体" w:hAnsi="宋体" w:cs="宋体"/>
          <w:b/>
          <w:color w:val="auto"/>
          <w:sz w:val="24"/>
        </w:rPr>
      </w:pPr>
    </w:p>
    <w:p w:rsidR="001B540A" w:rsidRDefault="001B540A">
      <w:pPr>
        <w:spacing w:line="500" w:lineRule="exact"/>
        <w:rPr>
          <w:rFonts w:ascii="宋体" w:hAnsi="宋体" w:cs="宋体"/>
          <w:b/>
          <w:sz w:val="24"/>
        </w:rPr>
      </w:pPr>
    </w:p>
    <w:p w:rsidR="001B540A" w:rsidRDefault="001B540A">
      <w:pPr>
        <w:pStyle w:val="af7"/>
        <w:spacing w:line="500" w:lineRule="exact"/>
        <w:ind w:firstLine="241"/>
        <w:rPr>
          <w:rFonts w:ascii="宋体" w:hAnsi="宋体" w:cs="宋体"/>
          <w:b/>
          <w:color w:val="auto"/>
          <w:sz w:val="24"/>
        </w:rPr>
      </w:pPr>
    </w:p>
    <w:p w:rsidR="001B540A" w:rsidRDefault="001B540A">
      <w:pPr>
        <w:spacing w:line="500" w:lineRule="exact"/>
        <w:rPr>
          <w:rFonts w:ascii="宋体" w:hAnsi="宋体" w:cs="宋体"/>
          <w:b/>
          <w:sz w:val="24"/>
        </w:rPr>
      </w:pPr>
    </w:p>
    <w:p w:rsidR="001B540A" w:rsidRDefault="001B540A">
      <w:pPr>
        <w:pStyle w:val="af7"/>
        <w:spacing w:line="500" w:lineRule="exact"/>
        <w:ind w:firstLine="241"/>
        <w:rPr>
          <w:rFonts w:ascii="宋体" w:hAnsi="宋体" w:cs="宋体"/>
          <w:b/>
          <w:color w:val="auto"/>
          <w:sz w:val="24"/>
        </w:rPr>
      </w:pPr>
    </w:p>
    <w:p w:rsidR="001B540A" w:rsidRDefault="001B540A">
      <w:pPr>
        <w:pStyle w:val="af7"/>
        <w:spacing w:line="500" w:lineRule="exact"/>
        <w:ind w:firstLine="241"/>
        <w:rPr>
          <w:rFonts w:ascii="宋体" w:hAnsi="宋体" w:cs="宋体"/>
          <w:b/>
          <w:color w:val="auto"/>
          <w:sz w:val="24"/>
        </w:rPr>
      </w:pPr>
    </w:p>
    <w:p w:rsidR="001B540A" w:rsidRDefault="001B540A">
      <w:pPr>
        <w:spacing w:line="500" w:lineRule="exac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12039">
      <w:pPr>
        <w:snapToGrid w:val="0"/>
        <w:spacing w:before="50" w:afterLines="50" w:after="156" w:line="500" w:lineRule="exact"/>
        <w:jc w:val="left"/>
        <w:rPr>
          <w:rFonts w:ascii="宋体" w:hAnsi="宋体" w:cs="宋体"/>
          <w:b/>
          <w:sz w:val="24"/>
        </w:rPr>
      </w:pPr>
      <w:r>
        <w:rPr>
          <w:rFonts w:ascii="宋体" w:hAnsi="宋体" w:cs="宋体" w:hint="eastAsia"/>
          <w:b/>
          <w:sz w:val="24"/>
        </w:rPr>
        <w:lastRenderedPageBreak/>
        <w:t>技术文件格式：</w:t>
      </w:r>
    </w:p>
    <w:p w:rsidR="001B540A" w:rsidRDefault="001B540A">
      <w:pPr>
        <w:snapToGrid w:val="0"/>
        <w:spacing w:before="50" w:afterLines="50" w:after="156" w:line="500" w:lineRule="exact"/>
        <w:jc w:val="left"/>
        <w:rPr>
          <w:rFonts w:ascii="宋体" w:hAnsi="宋体" w:cs="宋体"/>
          <w:b/>
          <w:sz w:val="24"/>
        </w:rPr>
      </w:pPr>
    </w:p>
    <w:p w:rsidR="001B540A" w:rsidRDefault="001B540A">
      <w:pPr>
        <w:pStyle w:val="af7"/>
        <w:spacing w:line="500" w:lineRule="exact"/>
        <w:ind w:firstLine="280"/>
        <w:rPr>
          <w:rFonts w:ascii="宋体" w:hAnsi="宋体" w:cs="宋体"/>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12039">
      <w:pPr>
        <w:snapToGrid w:val="0"/>
        <w:spacing w:before="50" w:afterLines="50" w:after="156" w:line="500" w:lineRule="exact"/>
        <w:jc w:val="center"/>
        <w:rPr>
          <w:rFonts w:ascii="宋体" w:hAnsi="宋体" w:cs="宋体"/>
          <w:b/>
          <w:sz w:val="30"/>
          <w:szCs w:val="30"/>
        </w:rPr>
      </w:pPr>
      <w:r>
        <w:rPr>
          <w:rFonts w:ascii="宋体" w:hAnsi="宋体" w:cs="宋体" w:hint="eastAsia"/>
          <w:b/>
          <w:sz w:val="30"/>
          <w:szCs w:val="30"/>
        </w:rPr>
        <w:t>供应商根据“技术文件组成及评分标准要求”自拟格式</w:t>
      </w: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jc w:val="left"/>
        <w:rPr>
          <w:rFonts w:ascii="宋体" w:hAnsi="宋体" w:cs="宋体"/>
          <w:b/>
          <w:sz w:val="24"/>
        </w:rPr>
      </w:pPr>
    </w:p>
    <w:p w:rsidR="001B540A" w:rsidRDefault="00112039">
      <w:pPr>
        <w:snapToGrid w:val="0"/>
        <w:spacing w:before="50" w:afterLines="50" w:after="156" w:line="500" w:lineRule="exact"/>
        <w:jc w:val="left"/>
        <w:rPr>
          <w:rFonts w:ascii="宋体" w:hAnsi="宋体" w:cs="宋体"/>
          <w:b/>
          <w:sz w:val="24"/>
        </w:rPr>
      </w:pPr>
      <w:r>
        <w:rPr>
          <w:rFonts w:ascii="宋体" w:hAnsi="宋体" w:cs="宋体" w:hint="eastAsia"/>
          <w:b/>
          <w:sz w:val="24"/>
        </w:rPr>
        <w:lastRenderedPageBreak/>
        <w:t>商务文件格式：</w:t>
      </w:r>
    </w:p>
    <w:p w:rsidR="001B540A" w:rsidRDefault="00112039">
      <w:pPr>
        <w:spacing w:line="500" w:lineRule="exact"/>
        <w:ind w:rightChars="200" w:right="420"/>
        <w:jc w:val="center"/>
        <w:rPr>
          <w:rFonts w:ascii="宋体" w:hAnsi="宋体" w:cs="宋体"/>
          <w:b/>
          <w:sz w:val="28"/>
          <w:szCs w:val="28"/>
        </w:rPr>
      </w:pPr>
      <w:r>
        <w:rPr>
          <w:rFonts w:ascii="宋体" w:hAnsi="宋体" w:cs="宋体" w:hint="eastAsia"/>
          <w:b/>
          <w:sz w:val="28"/>
          <w:szCs w:val="28"/>
        </w:rPr>
        <w:t>商务响应表</w:t>
      </w:r>
    </w:p>
    <w:p w:rsidR="001B540A" w:rsidRDefault="001B540A">
      <w:pPr>
        <w:spacing w:line="500" w:lineRule="exact"/>
        <w:ind w:rightChars="200" w:right="420"/>
        <w:jc w:val="center"/>
        <w:rPr>
          <w:rFonts w:ascii="宋体" w:hAnsi="宋体" w:cs="宋体"/>
          <w:b/>
          <w:sz w:val="32"/>
          <w:szCs w:val="32"/>
        </w:rPr>
      </w:pPr>
    </w:p>
    <w:p w:rsidR="001B540A" w:rsidRDefault="00112039">
      <w:pPr>
        <w:spacing w:line="500" w:lineRule="exact"/>
        <w:ind w:firstLineChars="100" w:firstLine="240"/>
        <w:rPr>
          <w:rFonts w:ascii="宋体" w:hAnsi="宋体" w:cs="宋体"/>
          <w:sz w:val="24"/>
        </w:rPr>
      </w:pPr>
      <w:r>
        <w:rPr>
          <w:rFonts w:ascii="宋体" w:hAnsi="宋体" w:cs="宋体" w:hint="eastAsia"/>
          <w:sz w:val="24"/>
        </w:rPr>
        <w:t xml:space="preserve">供应商全称（加盖公章）：               </w:t>
      </w:r>
    </w:p>
    <w:p w:rsidR="001B540A" w:rsidRDefault="00112039">
      <w:pPr>
        <w:spacing w:line="500" w:lineRule="exact"/>
        <w:ind w:firstLineChars="100" w:firstLine="240"/>
        <w:rPr>
          <w:rFonts w:ascii="宋体" w:hAnsi="宋体" w:cs="宋体"/>
          <w:sz w:val="24"/>
        </w:rPr>
      </w:pPr>
      <w:r>
        <w:rPr>
          <w:rFonts w:ascii="宋体" w:hAnsi="宋体" w:cs="宋体" w:hint="eastAsia"/>
          <w:sz w:val="24"/>
        </w:rPr>
        <w:t>项目编号：</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9"/>
        <w:gridCol w:w="3060"/>
        <w:gridCol w:w="3060"/>
        <w:gridCol w:w="1775"/>
      </w:tblGrid>
      <w:tr w:rsidR="001B540A">
        <w:trPr>
          <w:trHeight w:val="851"/>
          <w:jc w:val="center"/>
        </w:trPr>
        <w:tc>
          <w:tcPr>
            <w:tcW w:w="108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500" w:lineRule="exact"/>
              <w:jc w:val="center"/>
              <w:rPr>
                <w:rFonts w:ascii="宋体" w:hAnsi="宋体" w:cs="宋体"/>
                <w:sz w:val="24"/>
              </w:rPr>
            </w:pPr>
            <w:r>
              <w:rPr>
                <w:rFonts w:ascii="宋体" w:hAnsi="宋体" w:cs="宋体" w:hint="eastAsia"/>
                <w:sz w:val="24"/>
              </w:rPr>
              <w:t>序号</w:t>
            </w:r>
          </w:p>
        </w:tc>
        <w:tc>
          <w:tcPr>
            <w:tcW w:w="3060"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500" w:lineRule="exact"/>
              <w:jc w:val="center"/>
              <w:rPr>
                <w:rFonts w:ascii="宋体" w:hAnsi="宋体" w:cs="宋体"/>
                <w:sz w:val="24"/>
              </w:rPr>
            </w:pPr>
            <w:r>
              <w:rPr>
                <w:rFonts w:ascii="宋体" w:hAnsi="宋体" w:cs="宋体" w:hint="eastAsia"/>
                <w:sz w:val="24"/>
              </w:rPr>
              <w:t>磋商文件的商务条款</w:t>
            </w:r>
          </w:p>
        </w:tc>
        <w:tc>
          <w:tcPr>
            <w:tcW w:w="3060"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500" w:lineRule="exact"/>
              <w:jc w:val="center"/>
              <w:rPr>
                <w:rFonts w:ascii="宋体" w:hAnsi="宋体" w:cs="宋体"/>
                <w:sz w:val="24"/>
              </w:rPr>
            </w:pPr>
            <w:r>
              <w:rPr>
                <w:rFonts w:ascii="宋体" w:hAnsi="宋体" w:cs="宋体" w:hint="eastAsia"/>
                <w:sz w:val="24"/>
              </w:rPr>
              <w:t>响应文件的商务条款</w:t>
            </w:r>
          </w:p>
        </w:tc>
        <w:tc>
          <w:tcPr>
            <w:tcW w:w="1775"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500" w:lineRule="exact"/>
              <w:jc w:val="center"/>
              <w:rPr>
                <w:rFonts w:ascii="宋体" w:hAnsi="宋体" w:cs="宋体"/>
                <w:sz w:val="24"/>
              </w:rPr>
            </w:pPr>
            <w:r>
              <w:rPr>
                <w:rFonts w:ascii="宋体" w:hAnsi="宋体" w:cs="宋体" w:hint="eastAsia"/>
                <w:sz w:val="24"/>
              </w:rPr>
              <w:t>偏离原因</w:t>
            </w:r>
          </w:p>
        </w:tc>
      </w:tr>
      <w:tr w:rsidR="001B540A">
        <w:trPr>
          <w:trHeight w:val="851"/>
          <w:jc w:val="center"/>
        </w:trPr>
        <w:tc>
          <w:tcPr>
            <w:tcW w:w="108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500" w:lineRule="exact"/>
              <w:ind w:firstLineChars="200" w:firstLine="480"/>
              <w:jc w:val="left"/>
              <w:rPr>
                <w:rFonts w:ascii="宋体" w:hAnsi="宋体" w:cs="宋体"/>
                <w:sz w:val="24"/>
              </w:rPr>
            </w:pPr>
            <w:r>
              <w:rPr>
                <w:rFonts w:ascii="宋体" w:hAnsi="宋体" w:cs="宋体" w:hint="eastAsia"/>
                <w:sz w:val="24"/>
              </w:rPr>
              <w:t>1</w:t>
            </w:r>
          </w:p>
        </w:tc>
        <w:tc>
          <w:tcPr>
            <w:tcW w:w="3060" w:type="dxa"/>
            <w:tcBorders>
              <w:top w:val="single" w:sz="4" w:space="0" w:color="auto"/>
              <w:left w:val="single" w:sz="4" w:space="0" w:color="auto"/>
              <w:bottom w:val="single" w:sz="4" w:space="0" w:color="auto"/>
              <w:right w:val="single" w:sz="4" w:space="0" w:color="auto"/>
            </w:tcBorders>
            <w:vAlign w:val="center"/>
          </w:tcPr>
          <w:p w:rsidR="001B540A" w:rsidRDefault="00112039">
            <w:pPr>
              <w:snapToGrid w:val="0"/>
              <w:spacing w:line="500" w:lineRule="exact"/>
              <w:jc w:val="center"/>
              <w:rPr>
                <w:rFonts w:ascii="宋体" w:hAnsi="宋体" w:cs="宋体"/>
                <w:sz w:val="24"/>
                <w:szCs w:val="20"/>
              </w:rPr>
            </w:pPr>
            <w:r>
              <w:rPr>
                <w:rFonts w:ascii="宋体" w:hAnsi="宋体" w:cs="宋体" w:hint="eastAsia"/>
                <w:sz w:val="24"/>
              </w:rPr>
              <w:t>服务期</w:t>
            </w:r>
          </w:p>
        </w:tc>
        <w:tc>
          <w:tcPr>
            <w:tcW w:w="3060" w:type="dxa"/>
            <w:tcBorders>
              <w:top w:val="single" w:sz="4" w:space="0" w:color="auto"/>
              <w:left w:val="single" w:sz="4" w:space="0" w:color="auto"/>
              <w:bottom w:val="single" w:sz="4" w:space="0" w:color="auto"/>
              <w:right w:val="single" w:sz="4" w:space="0" w:color="auto"/>
            </w:tcBorders>
            <w:vAlign w:val="center"/>
          </w:tcPr>
          <w:p w:rsidR="001B540A" w:rsidRDefault="001B540A">
            <w:pPr>
              <w:spacing w:line="500" w:lineRule="exact"/>
              <w:ind w:firstLineChars="200" w:firstLine="480"/>
              <w:jc w:val="center"/>
              <w:rPr>
                <w:rFonts w:ascii="宋体" w:hAnsi="宋体" w:cs="宋体"/>
                <w:sz w:val="24"/>
              </w:rPr>
            </w:pPr>
          </w:p>
        </w:tc>
        <w:tc>
          <w:tcPr>
            <w:tcW w:w="1775" w:type="dxa"/>
            <w:tcBorders>
              <w:top w:val="single" w:sz="4" w:space="0" w:color="auto"/>
              <w:left w:val="single" w:sz="4" w:space="0" w:color="auto"/>
              <w:bottom w:val="single" w:sz="4" w:space="0" w:color="auto"/>
              <w:right w:val="single" w:sz="4" w:space="0" w:color="auto"/>
            </w:tcBorders>
            <w:vAlign w:val="center"/>
          </w:tcPr>
          <w:p w:rsidR="001B540A" w:rsidRDefault="001B540A">
            <w:pPr>
              <w:spacing w:line="500" w:lineRule="exact"/>
              <w:ind w:firstLineChars="200" w:firstLine="480"/>
              <w:jc w:val="center"/>
              <w:rPr>
                <w:rFonts w:ascii="宋体" w:hAnsi="宋体" w:cs="宋体"/>
                <w:sz w:val="24"/>
              </w:rPr>
            </w:pPr>
          </w:p>
        </w:tc>
      </w:tr>
      <w:tr w:rsidR="001B540A">
        <w:trPr>
          <w:trHeight w:val="851"/>
          <w:jc w:val="center"/>
        </w:trPr>
        <w:tc>
          <w:tcPr>
            <w:tcW w:w="108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500" w:lineRule="exact"/>
              <w:ind w:firstLineChars="200" w:firstLine="480"/>
              <w:jc w:val="left"/>
              <w:rPr>
                <w:rFonts w:ascii="宋体" w:hAnsi="宋体" w:cs="宋体"/>
                <w:sz w:val="24"/>
              </w:rPr>
            </w:pPr>
            <w:r>
              <w:rPr>
                <w:rFonts w:ascii="宋体" w:hAnsi="宋体" w:cs="宋体" w:hint="eastAsia"/>
                <w:sz w:val="24"/>
              </w:rPr>
              <w:t>2</w:t>
            </w:r>
          </w:p>
        </w:tc>
        <w:tc>
          <w:tcPr>
            <w:tcW w:w="3060" w:type="dxa"/>
            <w:tcBorders>
              <w:top w:val="single" w:sz="4" w:space="0" w:color="auto"/>
              <w:left w:val="single" w:sz="4" w:space="0" w:color="auto"/>
              <w:bottom w:val="single" w:sz="4" w:space="0" w:color="auto"/>
              <w:right w:val="single" w:sz="4" w:space="0" w:color="auto"/>
            </w:tcBorders>
            <w:vAlign w:val="center"/>
          </w:tcPr>
          <w:p w:rsidR="001B540A" w:rsidRDefault="00112039">
            <w:pPr>
              <w:snapToGrid w:val="0"/>
              <w:spacing w:line="500" w:lineRule="exact"/>
              <w:jc w:val="center"/>
              <w:rPr>
                <w:rFonts w:ascii="宋体" w:hAnsi="宋体" w:cs="宋体"/>
                <w:sz w:val="24"/>
              </w:rPr>
            </w:pPr>
            <w:r>
              <w:rPr>
                <w:rFonts w:ascii="宋体" w:hAnsi="宋体" w:cs="宋体" w:hint="eastAsia"/>
                <w:sz w:val="24"/>
              </w:rPr>
              <w:t>付款方式</w:t>
            </w:r>
          </w:p>
        </w:tc>
        <w:tc>
          <w:tcPr>
            <w:tcW w:w="3060" w:type="dxa"/>
            <w:tcBorders>
              <w:top w:val="single" w:sz="4" w:space="0" w:color="auto"/>
              <w:left w:val="single" w:sz="4" w:space="0" w:color="auto"/>
              <w:bottom w:val="single" w:sz="4" w:space="0" w:color="auto"/>
              <w:right w:val="single" w:sz="4" w:space="0" w:color="auto"/>
            </w:tcBorders>
            <w:vAlign w:val="center"/>
          </w:tcPr>
          <w:p w:rsidR="001B540A" w:rsidRDefault="001B540A">
            <w:pPr>
              <w:spacing w:line="500" w:lineRule="exact"/>
              <w:ind w:firstLineChars="200" w:firstLine="480"/>
              <w:jc w:val="center"/>
              <w:rPr>
                <w:rFonts w:ascii="宋体" w:hAnsi="宋体" w:cs="宋体"/>
                <w:sz w:val="24"/>
              </w:rPr>
            </w:pPr>
          </w:p>
        </w:tc>
        <w:tc>
          <w:tcPr>
            <w:tcW w:w="1775" w:type="dxa"/>
            <w:tcBorders>
              <w:top w:val="single" w:sz="4" w:space="0" w:color="auto"/>
              <w:left w:val="single" w:sz="4" w:space="0" w:color="auto"/>
              <w:bottom w:val="single" w:sz="4" w:space="0" w:color="auto"/>
              <w:right w:val="single" w:sz="4" w:space="0" w:color="auto"/>
            </w:tcBorders>
            <w:vAlign w:val="center"/>
          </w:tcPr>
          <w:p w:rsidR="001B540A" w:rsidRDefault="001B540A">
            <w:pPr>
              <w:spacing w:line="500" w:lineRule="exact"/>
              <w:ind w:firstLineChars="200" w:firstLine="480"/>
              <w:jc w:val="center"/>
              <w:rPr>
                <w:rFonts w:ascii="宋体" w:hAnsi="宋体" w:cs="宋体"/>
                <w:sz w:val="24"/>
              </w:rPr>
            </w:pPr>
          </w:p>
        </w:tc>
      </w:tr>
      <w:tr w:rsidR="001B540A">
        <w:trPr>
          <w:trHeight w:val="851"/>
          <w:jc w:val="center"/>
        </w:trPr>
        <w:tc>
          <w:tcPr>
            <w:tcW w:w="1089"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500" w:lineRule="exact"/>
              <w:ind w:firstLineChars="200" w:firstLine="480"/>
              <w:jc w:val="left"/>
              <w:rPr>
                <w:rFonts w:ascii="宋体" w:hAnsi="宋体" w:cs="宋体"/>
                <w:sz w:val="24"/>
              </w:rPr>
            </w:pPr>
            <w:r>
              <w:rPr>
                <w:rFonts w:ascii="宋体" w:hAnsi="宋体" w:cs="宋体" w:hint="eastAsia"/>
                <w:sz w:val="24"/>
              </w:rPr>
              <w:t>3</w:t>
            </w:r>
          </w:p>
        </w:tc>
        <w:tc>
          <w:tcPr>
            <w:tcW w:w="3060" w:type="dxa"/>
            <w:tcBorders>
              <w:top w:val="single" w:sz="4" w:space="0" w:color="auto"/>
              <w:left w:val="single" w:sz="4" w:space="0" w:color="auto"/>
              <w:bottom w:val="single" w:sz="4" w:space="0" w:color="auto"/>
              <w:right w:val="single" w:sz="4" w:space="0" w:color="auto"/>
            </w:tcBorders>
            <w:vAlign w:val="center"/>
          </w:tcPr>
          <w:p w:rsidR="001B540A" w:rsidRDefault="00112039">
            <w:pPr>
              <w:snapToGrid w:val="0"/>
              <w:spacing w:line="500" w:lineRule="exact"/>
              <w:jc w:val="center"/>
              <w:rPr>
                <w:rFonts w:ascii="宋体" w:hAnsi="宋体" w:cs="宋体"/>
                <w:sz w:val="24"/>
              </w:rPr>
            </w:pPr>
            <w:r>
              <w:rPr>
                <w:rFonts w:ascii="宋体" w:hAnsi="宋体" w:cs="宋体" w:hint="eastAsia"/>
                <w:sz w:val="24"/>
              </w:rPr>
              <w:t>其他要求</w:t>
            </w:r>
          </w:p>
        </w:tc>
        <w:tc>
          <w:tcPr>
            <w:tcW w:w="3060" w:type="dxa"/>
            <w:tcBorders>
              <w:top w:val="single" w:sz="4" w:space="0" w:color="auto"/>
              <w:left w:val="single" w:sz="4" w:space="0" w:color="auto"/>
              <w:bottom w:val="single" w:sz="4" w:space="0" w:color="auto"/>
              <w:right w:val="single" w:sz="4" w:space="0" w:color="auto"/>
            </w:tcBorders>
            <w:vAlign w:val="center"/>
          </w:tcPr>
          <w:p w:rsidR="001B540A" w:rsidRDefault="001B540A">
            <w:pPr>
              <w:spacing w:line="500" w:lineRule="exact"/>
              <w:ind w:firstLineChars="200" w:firstLine="480"/>
              <w:jc w:val="center"/>
              <w:rPr>
                <w:rFonts w:ascii="宋体" w:hAnsi="宋体" w:cs="宋体"/>
                <w:sz w:val="24"/>
              </w:rPr>
            </w:pPr>
          </w:p>
        </w:tc>
        <w:tc>
          <w:tcPr>
            <w:tcW w:w="1775" w:type="dxa"/>
            <w:tcBorders>
              <w:top w:val="single" w:sz="4" w:space="0" w:color="auto"/>
              <w:left w:val="single" w:sz="4" w:space="0" w:color="auto"/>
              <w:bottom w:val="single" w:sz="4" w:space="0" w:color="auto"/>
              <w:right w:val="single" w:sz="4" w:space="0" w:color="auto"/>
            </w:tcBorders>
            <w:vAlign w:val="center"/>
          </w:tcPr>
          <w:p w:rsidR="001B540A" w:rsidRDefault="001B540A">
            <w:pPr>
              <w:spacing w:line="500" w:lineRule="exact"/>
              <w:ind w:firstLineChars="200" w:firstLine="480"/>
              <w:jc w:val="center"/>
              <w:rPr>
                <w:rFonts w:ascii="宋体" w:hAnsi="宋体" w:cs="宋体"/>
                <w:sz w:val="24"/>
              </w:rPr>
            </w:pPr>
          </w:p>
        </w:tc>
      </w:tr>
      <w:tr w:rsidR="001B540A">
        <w:trPr>
          <w:trHeight w:val="851"/>
          <w:jc w:val="center"/>
        </w:trPr>
        <w:tc>
          <w:tcPr>
            <w:tcW w:w="1089" w:type="dxa"/>
            <w:tcBorders>
              <w:top w:val="single" w:sz="4" w:space="0" w:color="auto"/>
              <w:left w:val="single" w:sz="4" w:space="0" w:color="auto"/>
              <w:bottom w:val="single" w:sz="4" w:space="0" w:color="auto"/>
              <w:right w:val="single" w:sz="4" w:space="0" w:color="auto"/>
            </w:tcBorders>
            <w:vAlign w:val="center"/>
          </w:tcPr>
          <w:p w:rsidR="001B540A" w:rsidRDefault="001B540A">
            <w:pPr>
              <w:spacing w:line="500" w:lineRule="exact"/>
              <w:ind w:firstLineChars="200" w:firstLine="480"/>
              <w:jc w:val="left"/>
              <w:rPr>
                <w:rFonts w:ascii="宋体" w:hAnsi="宋体" w:cs="宋体"/>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00" w:lineRule="exact"/>
              <w:jc w:val="center"/>
              <w:rPr>
                <w:rFonts w:ascii="宋体" w:hAnsi="宋体" w:cs="宋体"/>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1B540A" w:rsidRDefault="001B540A">
            <w:pPr>
              <w:spacing w:line="500" w:lineRule="exact"/>
              <w:ind w:firstLineChars="200" w:firstLine="480"/>
              <w:jc w:val="center"/>
              <w:rPr>
                <w:rFonts w:ascii="宋体" w:hAnsi="宋体" w:cs="宋体"/>
                <w:sz w:val="24"/>
              </w:rPr>
            </w:pPr>
          </w:p>
        </w:tc>
        <w:tc>
          <w:tcPr>
            <w:tcW w:w="1775" w:type="dxa"/>
            <w:tcBorders>
              <w:top w:val="single" w:sz="4" w:space="0" w:color="auto"/>
              <w:left w:val="single" w:sz="4" w:space="0" w:color="auto"/>
              <w:bottom w:val="single" w:sz="4" w:space="0" w:color="auto"/>
              <w:right w:val="single" w:sz="4" w:space="0" w:color="auto"/>
            </w:tcBorders>
            <w:vAlign w:val="center"/>
          </w:tcPr>
          <w:p w:rsidR="001B540A" w:rsidRDefault="001B540A">
            <w:pPr>
              <w:spacing w:line="500" w:lineRule="exact"/>
              <w:ind w:firstLineChars="200" w:firstLine="480"/>
              <w:jc w:val="center"/>
              <w:rPr>
                <w:rFonts w:ascii="宋体" w:hAnsi="宋体" w:cs="宋体"/>
                <w:sz w:val="24"/>
              </w:rPr>
            </w:pPr>
          </w:p>
        </w:tc>
      </w:tr>
      <w:tr w:rsidR="001B540A">
        <w:trPr>
          <w:trHeight w:val="851"/>
          <w:jc w:val="center"/>
        </w:trPr>
        <w:tc>
          <w:tcPr>
            <w:tcW w:w="1089" w:type="dxa"/>
            <w:tcBorders>
              <w:top w:val="single" w:sz="4" w:space="0" w:color="auto"/>
              <w:left w:val="single" w:sz="4" w:space="0" w:color="auto"/>
              <w:bottom w:val="single" w:sz="4" w:space="0" w:color="auto"/>
              <w:right w:val="single" w:sz="4" w:space="0" w:color="auto"/>
            </w:tcBorders>
            <w:vAlign w:val="center"/>
          </w:tcPr>
          <w:p w:rsidR="001B540A" w:rsidRDefault="001B540A">
            <w:pPr>
              <w:spacing w:line="500" w:lineRule="exact"/>
              <w:ind w:firstLineChars="200" w:firstLine="480"/>
              <w:jc w:val="left"/>
              <w:rPr>
                <w:rFonts w:ascii="宋体" w:hAnsi="宋体" w:cs="宋体"/>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1B540A" w:rsidRDefault="001B540A">
            <w:pPr>
              <w:snapToGrid w:val="0"/>
              <w:spacing w:line="500" w:lineRule="exact"/>
              <w:jc w:val="center"/>
              <w:rPr>
                <w:rFonts w:ascii="宋体" w:hAnsi="宋体" w:cs="宋体"/>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1B540A" w:rsidRDefault="001B540A">
            <w:pPr>
              <w:spacing w:line="500" w:lineRule="exact"/>
              <w:ind w:firstLineChars="200" w:firstLine="480"/>
              <w:jc w:val="center"/>
              <w:rPr>
                <w:rFonts w:ascii="宋体" w:hAnsi="宋体" w:cs="宋体"/>
                <w:sz w:val="24"/>
              </w:rPr>
            </w:pPr>
          </w:p>
        </w:tc>
        <w:tc>
          <w:tcPr>
            <w:tcW w:w="1775" w:type="dxa"/>
            <w:tcBorders>
              <w:top w:val="single" w:sz="4" w:space="0" w:color="auto"/>
              <w:left w:val="single" w:sz="4" w:space="0" w:color="auto"/>
              <w:bottom w:val="single" w:sz="4" w:space="0" w:color="auto"/>
              <w:right w:val="single" w:sz="4" w:space="0" w:color="auto"/>
            </w:tcBorders>
            <w:vAlign w:val="center"/>
          </w:tcPr>
          <w:p w:rsidR="001B540A" w:rsidRDefault="001B540A">
            <w:pPr>
              <w:spacing w:line="500" w:lineRule="exact"/>
              <w:ind w:firstLineChars="200" w:firstLine="480"/>
              <w:jc w:val="center"/>
              <w:rPr>
                <w:rFonts w:ascii="宋体" w:hAnsi="宋体" w:cs="宋体"/>
                <w:sz w:val="24"/>
              </w:rPr>
            </w:pPr>
          </w:p>
        </w:tc>
      </w:tr>
      <w:tr w:rsidR="001B540A">
        <w:trPr>
          <w:trHeight w:val="851"/>
          <w:jc w:val="center"/>
        </w:trPr>
        <w:tc>
          <w:tcPr>
            <w:tcW w:w="1089" w:type="dxa"/>
            <w:tcBorders>
              <w:top w:val="single" w:sz="4" w:space="0" w:color="auto"/>
              <w:left w:val="single" w:sz="4" w:space="0" w:color="auto"/>
              <w:bottom w:val="single" w:sz="4" w:space="0" w:color="auto"/>
              <w:right w:val="single" w:sz="4" w:space="0" w:color="auto"/>
            </w:tcBorders>
            <w:vAlign w:val="center"/>
          </w:tcPr>
          <w:p w:rsidR="001B540A" w:rsidRDefault="001B540A">
            <w:pPr>
              <w:spacing w:line="500" w:lineRule="exact"/>
              <w:ind w:firstLineChars="200" w:firstLine="480"/>
              <w:jc w:val="left"/>
              <w:rPr>
                <w:rFonts w:ascii="宋体" w:hAnsi="宋体" w:cs="宋体"/>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500" w:lineRule="exact"/>
              <w:ind w:firstLineChars="200" w:firstLine="480"/>
              <w:jc w:val="center"/>
              <w:rPr>
                <w:rFonts w:ascii="宋体" w:hAnsi="宋体" w:cs="宋体"/>
                <w:sz w:val="24"/>
              </w:rPr>
            </w:pPr>
            <w:r>
              <w:rPr>
                <w:rFonts w:ascii="宋体" w:hAnsi="宋体" w:cs="宋体" w:hint="eastAsia"/>
                <w:sz w:val="24"/>
              </w:rPr>
              <w:t>..........</w:t>
            </w:r>
          </w:p>
        </w:tc>
        <w:tc>
          <w:tcPr>
            <w:tcW w:w="3060" w:type="dxa"/>
            <w:tcBorders>
              <w:top w:val="single" w:sz="4" w:space="0" w:color="auto"/>
              <w:left w:val="single" w:sz="4" w:space="0" w:color="auto"/>
              <w:bottom w:val="single" w:sz="4" w:space="0" w:color="auto"/>
              <w:right w:val="single" w:sz="4" w:space="0" w:color="auto"/>
            </w:tcBorders>
            <w:vAlign w:val="center"/>
          </w:tcPr>
          <w:p w:rsidR="001B540A" w:rsidRDefault="001B540A">
            <w:pPr>
              <w:spacing w:line="500" w:lineRule="exact"/>
              <w:ind w:firstLineChars="200" w:firstLine="480"/>
              <w:jc w:val="center"/>
              <w:rPr>
                <w:rFonts w:ascii="宋体" w:hAnsi="宋体" w:cs="宋体"/>
                <w:sz w:val="24"/>
              </w:rPr>
            </w:pPr>
          </w:p>
        </w:tc>
        <w:tc>
          <w:tcPr>
            <w:tcW w:w="1775" w:type="dxa"/>
            <w:tcBorders>
              <w:top w:val="single" w:sz="4" w:space="0" w:color="auto"/>
              <w:left w:val="single" w:sz="4" w:space="0" w:color="auto"/>
              <w:bottom w:val="single" w:sz="4" w:space="0" w:color="auto"/>
              <w:right w:val="single" w:sz="4" w:space="0" w:color="auto"/>
            </w:tcBorders>
            <w:vAlign w:val="center"/>
          </w:tcPr>
          <w:p w:rsidR="001B540A" w:rsidRDefault="001B540A">
            <w:pPr>
              <w:spacing w:line="500" w:lineRule="exact"/>
              <w:ind w:firstLineChars="200" w:firstLine="480"/>
              <w:jc w:val="center"/>
              <w:rPr>
                <w:rFonts w:ascii="宋体" w:hAnsi="宋体" w:cs="宋体"/>
                <w:sz w:val="24"/>
              </w:rPr>
            </w:pPr>
          </w:p>
        </w:tc>
      </w:tr>
    </w:tbl>
    <w:p w:rsidR="001B540A" w:rsidRDefault="001B540A">
      <w:pPr>
        <w:snapToGrid w:val="0"/>
        <w:spacing w:beforeLines="50" w:before="156" w:line="500" w:lineRule="exact"/>
        <w:jc w:val="left"/>
        <w:rPr>
          <w:rFonts w:ascii="宋体" w:hAnsi="宋体" w:cs="宋体"/>
          <w:sz w:val="24"/>
        </w:rPr>
      </w:pPr>
    </w:p>
    <w:p w:rsidR="001B540A" w:rsidRDefault="001B540A">
      <w:pPr>
        <w:tabs>
          <w:tab w:val="left" w:pos="3654"/>
        </w:tabs>
        <w:rPr>
          <w:rFonts w:ascii="宋体" w:hAnsi="宋体" w:cs="宋体"/>
          <w:sz w:val="24"/>
        </w:rPr>
      </w:pPr>
    </w:p>
    <w:p w:rsidR="001B540A" w:rsidRDefault="00112039">
      <w:pPr>
        <w:snapToGrid w:val="0"/>
        <w:spacing w:line="520" w:lineRule="exact"/>
        <w:rPr>
          <w:rFonts w:ascii="宋体" w:hAnsi="宋体" w:cs="宋体"/>
          <w:sz w:val="24"/>
        </w:rPr>
      </w:pPr>
      <w:r>
        <w:rPr>
          <w:rFonts w:ascii="宋体" w:hAnsi="宋体" w:cs="宋体" w:hint="eastAsia"/>
          <w:sz w:val="24"/>
        </w:rPr>
        <w:t>法定代表人或其授权代表（签名或盖章）：</w:t>
      </w:r>
    </w:p>
    <w:p w:rsidR="001B540A" w:rsidRDefault="00112039">
      <w:pPr>
        <w:snapToGrid w:val="0"/>
        <w:spacing w:line="520" w:lineRule="exact"/>
        <w:rPr>
          <w:rFonts w:ascii="宋体" w:hAnsi="宋体" w:cs="宋体"/>
          <w:sz w:val="24"/>
        </w:rPr>
      </w:pPr>
      <w:r>
        <w:rPr>
          <w:rFonts w:ascii="宋体" w:hAnsi="宋体" w:cs="宋体" w:hint="eastAsia"/>
          <w:sz w:val="24"/>
        </w:rPr>
        <w:t>日期：    年  月   日</w:t>
      </w:r>
    </w:p>
    <w:p w:rsidR="001B540A" w:rsidRDefault="001B540A">
      <w:pPr>
        <w:autoSpaceDE w:val="0"/>
        <w:autoSpaceDN w:val="0"/>
        <w:adjustRightInd w:val="0"/>
        <w:spacing w:line="500" w:lineRule="exact"/>
        <w:jc w:val="left"/>
        <w:rPr>
          <w:rFonts w:ascii="宋体" w:hAnsi="宋体" w:cs="宋体"/>
          <w:b/>
          <w:sz w:val="24"/>
          <w:lang w:val="zh-CN"/>
        </w:rPr>
      </w:pPr>
    </w:p>
    <w:p w:rsidR="001B540A" w:rsidRDefault="001B540A">
      <w:pPr>
        <w:pStyle w:val="af7"/>
        <w:spacing w:line="500" w:lineRule="exact"/>
        <w:ind w:firstLine="241"/>
        <w:rPr>
          <w:rFonts w:ascii="宋体" w:hAnsi="宋体" w:cs="宋体"/>
          <w:b/>
          <w:color w:val="auto"/>
          <w:sz w:val="24"/>
          <w:lang w:val="zh-CN"/>
        </w:rPr>
      </w:pPr>
    </w:p>
    <w:p w:rsidR="001B540A" w:rsidRDefault="001B540A">
      <w:pPr>
        <w:spacing w:line="500" w:lineRule="exact"/>
        <w:rPr>
          <w:rFonts w:ascii="宋体" w:hAnsi="宋体" w:cs="宋体"/>
          <w:b/>
          <w:sz w:val="24"/>
          <w:lang w:val="zh-CN"/>
        </w:rPr>
      </w:pPr>
    </w:p>
    <w:p w:rsidR="001B540A" w:rsidRDefault="001B540A">
      <w:pPr>
        <w:pStyle w:val="af7"/>
        <w:spacing w:line="500" w:lineRule="exact"/>
        <w:ind w:firstLine="280"/>
        <w:rPr>
          <w:rFonts w:ascii="宋体" w:hAnsi="宋体" w:cs="宋体"/>
          <w:color w:val="auto"/>
          <w:lang w:val="zh-CN"/>
        </w:rPr>
      </w:pPr>
    </w:p>
    <w:p w:rsidR="001B540A" w:rsidRDefault="001B540A">
      <w:pPr>
        <w:snapToGrid w:val="0"/>
        <w:spacing w:before="50" w:afterLines="50" w:after="156" w:line="500" w:lineRule="exact"/>
        <w:jc w:val="left"/>
        <w:rPr>
          <w:rFonts w:ascii="宋体" w:hAnsi="宋体" w:cs="宋体"/>
          <w:b/>
          <w:sz w:val="24"/>
        </w:rPr>
      </w:pPr>
    </w:p>
    <w:p w:rsidR="001B540A" w:rsidRDefault="001B540A">
      <w:pPr>
        <w:snapToGrid w:val="0"/>
        <w:spacing w:before="50" w:afterLines="50" w:after="156" w:line="500" w:lineRule="exact"/>
        <w:jc w:val="left"/>
        <w:rPr>
          <w:rFonts w:ascii="宋体" w:hAnsi="宋体" w:cs="宋体"/>
          <w:b/>
          <w:sz w:val="24"/>
        </w:rPr>
      </w:pPr>
    </w:p>
    <w:p w:rsidR="001B540A" w:rsidRDefault="00112039">
      <w:pPr>
        <w:snapToGrid w:val="0"/>
        <w:spacing w:before="50" w:afterLines="50" w:after="156" w:line="500" w:lineRule="exact"/>
        <w:jc w:val="left"/>
        <w:rPr>
          <w:rFonts w:ascii="宋体" w:hAnsi="宋体" w:cs="宋体"/>
          <w:b/>
          <w:sz w:val="24"/>
        </w:rPr>
      </w:pPr>
      <w:r>
        <w:rPr>
          <w:rFonts w:ascii="宋体" w:hAnsi="宋体" w:cs="宋体" w:hint="eastAsia"/>
          <w:b/>
          <w:sz w:val="24"/>
        </w:rPr>
        <w:t>资信及其他文件格式：</w:t>
      </w:r>
    </w:p>
    <w:p w:rsidR="001B540A" w:rsidRDefault="001B540A">
      <w:pPr>
        <w:snapToGrid w:val="0"/>
        <w:spacing w:line="500" w:lineRule="exact"/>
        <w:jc w:val="left"/>
        <w:rPr>
          <w:rFonts w:ascii="宋体" w:hAnsi="宋体" w:cs="宋体"/>
          <w:b/>
          <w:szCs w:val="28"/>
        </w:rPr>
      </w:pPr>
    </w:p>
    <w:p w:rsidR="001B540A" w:rsidRDefault="00112039">
      <w:pPr>
        <w:pStyle w:val="a5"/>
        <w:spacing w:line="500" w:lineRule="exact"/>
        <w:ind w:firstLine="0"/>
        <w:jc w:val="center"/>
        <w:rPr>
          <w:rFonts w:ascii="宋体" w:hAnsi="宋体" w:cs="宋体"/>
          <w:b/>
          <w:bCs/>
          <w:spacing w:val="24"/>
          <w:sz w:val="28"/>
          <w:szCs w:val="28"/>
        </w:rPr>
      </w:pPr>
      <w:r>
        <w:rPr>
          <w:rFonts w:ascii="宋体" w:hAnsi="宋体" w:cs="宋体" w:hint="eastAsia"/>
          <w:b/>
          <w:bCs/>
          <w:spacing w:val="24"/>
          <w:sz w:val="28"/>
          <w:szCs w:val="28"/>
        </w:rPr>
        <w:t>法定代表人有效身份证明书</w:t>
      </w:r>
    </w:p>
    <w:p w:rsidR="001B540A" w:rsidRDefault="001B540A">
      <w:pPr>
        <w:pStyle w:val="a5"/>
        <w:spacing w:line="500" w:lineRule="exact"/>
        <w:ind w:firstLineChars="156" w:firstLine="513"/>
        <w:jc w:val="center"/>
        <w:rPr>
          <w:rFonts w:ascii="宋体" w:hAnsi="宋体" w:cs="宋体"/>
          <w:b/>
          <w:bCs/>
          <w:spacing w:val="24"/>
          <w:sz w:val="28"/>
          <w:szCs w:val="28"/>
        </w:rPr>
      </w:pPr>
    </w:p>
    <w:p w:rsidR="001B540A" w:rsidRDefault="00112039">
      <w:pPr>
        <w:pStyle w:val="a5"/>
        <w:spacing w:line="500" w:lineRule="exact"/>
        <w:ind w:firstLineChars="350" w:firstLine="980"/>
        <w:rPr>
          <w:rFonts w:ascii="宋体" w:hAnsi="宋体" w:cs="宋体"/>
          <w:sz w:val="24"/>
          <w:szCs w:val="24"/>
        </w:rPr>
      </w:pPr>
      <w:r>
        <w:rPr>
          <w:rFonts w:ascii="宋体" w:hAnsi="宋体" w:cs="宋体" w:hint="eastAsia"/>
          <w:sz w:val="28"/>
          <w:szCs w:val="28"/>
        </w:rPr>
        <w:t xml:space="preserve"> </w:t>
      </w:r>
      <w:r>
        <w:rPr>
          <w:rFonts w:ascii="宋体" w:hAnsi="宋体" w:cs="宋体" w:hint="eastAsia"/>
          <w:sz w:val="24"/>
          <w:szCs w:val="24"/>
          <w:u w:val="single"/>
        </w:rPr>
        <w:t xml:space="preserve">          </w:t>
      </w:r>
      <w:r>
        <w:rPr>
          <w:rFonts w:ascii="宋体" w:hAnsi="宋体" w:cs="宋体" w:hint="eastAsia"/>
          <w:sz w:val="24"/>
          <w:szCs w:val="24"/>
        </w:rPr>
        <w:t>（姓名）是</w:t>
      </w:r>
      <w:r>
        <w:rPr>
          <w:rFonts w:ascii="宋体" w:hAnsi="宋体" w:cs="宋体" w:hint="eastAsia"/>
          <w:sz w:val="24"/>
          <w:szCs w:val="24"/>
          <w:u w:val="single"/>
        </w:rPr>
        <w:t xml:space="preserve">                 </w:t>
      </w:r>
      <w:r>
        <w:rPr>
          <w:rFonts w:ascii="宋体" w:hAnsi="宋体" w:cs="宋体" w:hint="eastAsia"/>
          <w:sz w:val="24"/>
          <w:szCs w:val="24"/>
        </w:rPr>
        <w:t>（单位全称）的法定代表人，身份证号码为</w:t>
      </w:r>
      <w:r>
        <w:rPr>
          <w:rFonts w:ascii="宋体" w:hAnsi="宋体" w:cs="宋体" w:hint="eastAsia"/>
          <w:sz w:val="24"/>
          <w:szCs w:val="24"/>
          <w:u w:val="single"/>
        </w:rPr>
        <w:t xml:space="preserve">                  </w:t>
      </w:r>
      <w:r>
        <w:rPr>
          <w:rFonts w:ascii="宋体" w:hAnsi="宋体" w:cs="宋体" w:hint="eastAsia"/>
          <w:sz w:val="24"/>
          <w:szCs w:val="24"/>
        </w:rPr>
        <w:t>。</w:t>
      </w:r>
    </w:p>
    <w:p w:rsidR="001B540A" w:rsidRDefault="001B540A">
      <w:pPr>
        <w:pStyle w:val="a5"/>
        <w:spacing w:line="500" w:lineRule="exact"/>
        <w:ind w:firstLineChars="156" w:firstLine="374"/>
        <w:rPr>
          <w:rFonts w:ascii="宋体" w:hAnsi="宋体" w:cs="宋体"/>
          <w:sz w:val="24"/>
          <w:szCs w:val="24"/>
        </w:rPr>
      </w:pPr>
    </w:p>
    <w:p w:rsidR="001B540A" w:rsidRDefault="00112039">
      <w:pPr>
        <w:pStyle w:val="a5"/>
        <w:spacing w:line="500" w:lineRule="exact"/>
        <w:ind w:firstLineChars="156" w:firstLine="374"/>
        <w:rPr>
          <w:rFonts w:ascii="宋体" w:hAnsi="宋体" w:cs="宋体"/>
          <w:sz w:val="24"/>
          <w:szCs w:val="24"/>
        </w:rPr>
      </w:pPr>
      <w:r>
        <w:rPr>
          <w:rFonts w:ascii="宋体" w:hAnsi="宋体" w:cs="宋体" w:hint="eastAsia"/>
          <w:sz w:val="24"/>
          <w:szCs w:val="24"/>
        </w:rPr>
        <w:t xml:space="preserve">    特此证明。</w:t>
      </w:r>
    </w:p>
    <w:p w:rsidR="001B540A" w:rsidRDefault="001B540A">
      <w:pPr>
        <w:pStyle w:val="a5"/>
        <w:spacing w:line="500" w:lineRule="exact"/>
        <w:ind w:firstLine="0"/>
        <w:rPr>
          <w:rFonts w:ascii="宋体" w:hAnsi="宋体" w:cs="宋体"/>
          <w:sz w:val="24"/>
          <w:szCs w:val="24"/>
        </w:rPr>
      </w:pPr>
    </w:p>
    <w:p w:rsidR="001B540A" w:rsidRDefault="00112039">
      <w:pPr>
        <w:pStyle w:val="a5"/>
        <w:spacing w:line="500" w:lineRule="exact"/>
        <w:ind w:firstLine="0"/>
        <w:rPr>
          <w:rFonts w:ascii="宋体" w:hAnsi="宋体" w:cs="宋体"/>
          <w:sz w:val="24"/>
          <w:szCs w:val="24"/>
        </w:rPr>
      </w:pPr>
      <w:r>
        <w:rPr>
          <w:rFonts w:ascii="宋体" w:hAnsi="宋体" w:cs="宋体" w:hint="eastAsia"/>
          <w:sz w:val="24"/>
          <w:szCs w:val="24"/>
        </w:rPr>
        <w:t>供应商：</w:t>
      </w:r>
      <w:r>
        <w:rPr>
          <w:rFonts w:ascii="宋体" w:hAnsi="宋体" w:cs="宋体" w:hint="eastAsia"/>
          <w:sz w:val="24"/>
          <w:szCs w:val="24"/>
          <w:u w:val="single"/>
        </w:rPr>
        <w:t xml:space="preserve">                  </w:t>
      </w:r>
      <w:r>
        <w:rPr>
          <w:rFonts w:ascii="宋体" w:hAnsi="宋体" w:cs="宋体" w:hint="eastAsia"/>
          <w:sz w:val="24"/>
          <w:szCs w:val="24"/>
        </w:rPr>
        <w:t xml:space="preserve">（盖章）                  </w:t>
      </w:r>
    </w:p>
    <w:p w:rsidR="001B540A" w:rsidRDefault="00112039">
      <w:pPr>
        <w:snapToGrid w:val="0"/>
        <w:spacing w:line="520" w:lineRule="exact"/>
        <w:rPr>
          <w:rFonts w:ascii="宋体" w:hAnsi="宋体" w:cs="宋体"/>
          <w:sz w:val="24"/>
        </w:rPr>
      </w:pPr>
      <w:r>
        <w:rPr>
          <w:rFonts w:ascii="宋体" w:hAnsi="宋体" w:cs="宋体" w:hint="eastAsia"/>
          <w:sz w:val="24"/>
        </w:rPr>
        <w:t>法定代表人（签名或盖章）：</w:t>
      </w:r>
    </w:p>
    <w:p w:rsidR="001B540A" w:rsidRDefault="00112039">
      <w:pPr>
        <w:snapToGrid w:val="0"/>
        <w:spacing w:line="520" w:lineRule="exact"/>
        <w:rPr>
          <w:rFonts w:ascii="宋体" w:hAnsi="宋体" w:cs="宋体"/>
          <w:sz w:val="24"/>
        </w:rPr>
      </w:pPr>
      <w:r>
        <w:rPr>
          <w:rFonts w:ascii="宋体" w:hAnsi="宋体" w:cs="宋体" w:hint="eastAsia"/>
          <w:sz w:val="24"/>
        </w:rPr>
        <w:t>日期：    年  月   日</w:t>
      </w:r>
    </w:p>
    <w:p w:rsidR="001B540A" w:rsidRDefault="001B540A">
      <w:pPr>
        <w:pStyle w:val="a5"/>
        <w:spacing w:line="500" w:lineRule="exact"/>
        <w:ind w:firstLine="0"/>
        <w:rPr>
          <w:rFonts w:ascii="宋体" w:hAnsi="宋体" w:cs="宋体"/>
          <w:sz w:val="24"/>
          <w:szCs w:val="24"/>
        </w:rPr>
      </w:pPr>
    </w:p>
    <w:p w:rsidR="001B540A" w:rsidRDefault="001B540A">
      <w:pPr>
        <w:pStyle w:val="a5"/>
        <w:spacing w:line="500" w:lineRule="exact"/>
        <w:ind w:firstLine="0"/>
        <w:rPr>
          <w:rFonts w:ascii="宋体" w:hAnsi="宋体" w:cs="宋体"/>
          <w:sz w:val="24"/>
          <w:szCs w:val="24"/>
        </w:rPr>
      </w:pPr>
    </w:p>
    <w:p w:rsidR="001B540A" w:rsidRDefault="001B540A">
      <w:pPr>
        <w:pStyle w:val="a5"/>
        <w:spacing w:line="500" w:lineRule="exact"/>
        <w:ind w:firstLine="0"/>
        <w:rPr>
          <w:rFonts w:ascii="宋体" w:hAnsi="宋体" w:cs="宋体"/>
          <w:sz w:val="24"/>
          <w:szCs w:val="24"/>
        </w:rPr>
      </w:pPr>
    </w:p>
    <w:p w:rsidR="001B540A" w:rsidRDefault="00112039">
      <w:pPr>
        <w:pStyle w:val="a5"/>
        <w:spacing w:line="500" w:lineRule="exact"/>
        <w:ind w:firstLine="0"/>
        <w:jc w:val="center"/>
        <w:rPr>
          <w:rFonts w:ascii="宋体" w:hAnsi="宋体" w:cs="宋体"/>
          <w:sz w:val="24"/>
          <w:szCs w:val="24"/>
        </w:rPr>
      </w:pPr>
      <w:r>
        <w:rPr>
          <w:rFonts w:ascii="宋体" w:hAnsi="宋体" w:cs="宋体" w:hint="eastAsia"/>
          <w:sz w:val="24"/>
          <w:szCs w:val="24"/>
        </w:rPr>
        <w:t>——</w:t>
      </w:r>
      <w:proofErr w:type="gramStart"/>
      <w:r>
        <w:rPr>
          <w:rFonts w:ascii="宋体" w:hAnsi="宋体" w:cs="宋体" w:hint="eastAsia"/>
          <w:sz w:val="24"/>
          <w:szCs w:val="24"/>
        </w:rPr>
        <w:t>————————————————————————————————————</w:t>
      </w:r>
      <w:proofErr w:type="gramEnd"/>
    </w:p>
    <w:p w:rsidR="001B540A" w:rsidRDefault="00112039">
      <w:pPr>
        <w:pStyle w:val="a5"/>
        <w:spacing w:line="500" w:lineRule="exact"/>
        <w:ind w:firstLine="0"/>
        <w:jc w:val="center"/>
        <w:rPr>
          <w:rFonts w:ascii="宋体" w:hAnsi="宋体" w:cs="宋体"/>
          <w:sz w:val="24"/>
          <w:szCs w:val="24"/>
        </w:rPr>
      </w:pPr>
      <w:r>
        <w:rPr>
          <w:rFonts w:ascii="宋体" w:hAnsi="宋体" w:cs="宋体" w:hint="eastAsia"/>
          <w:sz w:val="24"/>
          <w:szCs w:val="24"/>
        </w:rPr>
        <w:t>有效身份证明复印件粘贴处</w:t>
      </w:r>
    </w:p>
    <w:p w:rsidR="001B540A" w:rsidRDefault="001B540A">
      <w:pPr>
        <w:pStyle w:val="a5"/>
        <w:spacing w:line="500" w:lineRule="exact"/>
        <w:ind w:firstLineChars="156" w:firstLine="545"/>
        <w:jc w:val="center"/>
        <w:rPr>
          <w:rFonts w:ascii="宋体" w:hAnsi="宋体" w:cs="宋体"/>
          <w:b/>
          <w:bCs/>
          <w:spacing w:val="24"/>
          <w:sz w:val="30"/>
        </w:rPr>
      </w:pPr>
    </w:p>
    <w:p w:rsidR="001B540A" w:rsidRDefault="001B540A">
      <w:pPr>
        <w:pStyle w:val="a5"/>
        <w:spacing w:line="500" w:lineRule="exact"/>
        <w:ind w:firstLine="0"/>
        <w:jc w:val="center"/>
        <w:rPr>
          <w:rFonts w:ascii="宋体" w:hAnsi="宋体" w:cs="宋体"/>
          <w:b/>
          <w:bCs/>
          <w:spacing w:val="24"/>
          <w:sz w:val="30"/>
        </w:rPr>
      </w:pPr>
    </w:p>
    <w:p w:rsidR="001B540A" w:rsidRDefault="001B540A">
      <w:pPr>
        <w:pStyle w:val="a5"/>
        <w:spacing w:line="500" w:lineRule="exact"/>
        <w:ind w:firstLine="0"/>
        <w:jc w:val="center"/>
        <w:rPr>
          <w:rFonts w:ascii="宋体" w:hAnsi="宋体" w:cs="宋体"/>
          <w:b/>
          <w:bCs/>
          <w:spacing w:val="24"/>
          <w:sz w:val="30"/>
        </w:rPr>
      </w:pPr>
    </w:p>
    <w:p w:rsidR="001B540A" w:rsidRDefault="001B540A">
      <w:pPr>
        <w:pStyle w:val="a5"/>
        <w:spacing w:line="500" w:lineRule="exact"/>
        <w:ind w:firstLine="0"/>
        <w:jc w:val="center"/>
        <w:rPr>
          <w:rFonts w:ascii="宋体" w:hAnsi="宋体" w:cs="宋体"/>
          <w:b/>
          <w:bCs/>
          <w:spacing w:val="24"/>
          <w:sz w:val="30"/>
        </w:rPr>
      </w:pPr>
    </w:p>
    <w:p w:rsidR="001B540A" w:rsidRDefault="001B540A">
      <w:pPr>
        <w:pStyle w:val="a5"/>
        <w:spacing w:line="500" w:lineRule="exact"/>
        <w:ind w:firstLine="0"/>
        <w:jc w:val="center"/>
        <w:rPr>
          <w:rFonts w:ascii="宋体" w:hAnsi="宋体" w:cs="宋体"/>
          <w:b/>
          <w:bCs/>
          <w:spacing w:val="24"/>
          <w:sz w:val="30"/>
        </w:rPr>
      </w:pPr>
    </w:p>
    <w:p w:rsidR="001B540A" w:rsidRDefault="001B540A">
      <w:pPr>
        <w:pStyle w:val="a5"/>
        <w:spacing w:line="500" w:lineRule="exact"/>
        <w:ind w:firstLine="0"/>
        <w:jc w:val="center"/>
        <w:rPr>
          <w:rFonts w:ascii="宋体" w:hAnsi="宋体" w:cs="宋体"/>
          <w:b/>
          <w:bCs/>
          <w:spacing w:val="24"/>
          <w:sz w:val="30"/>
        </w:rPr>
      </w:pPr>
    </w:p>
    <w:p w:rsidR="001B540A" w:rsidRDefault="001B540A">
      <w:pPr>
        <w:pStyle w:val="a5"/>
        <w:spacing w:line="500" w:lineRule="exact"/>
        <w:ind w:firstLine="0"/>
        <w:jc w:val="center"/>
        <w:rPr>
          <w:rFonts w:ascii="宋体" w:hAnsi="宋体" w:cs="宋体"/>
          <w:b/>
          <w:bCs/>
          <w:spacing w:val="24"/>
          <w:sz w:val="30"/>
        </w:rPr>
      </w:pPr>
    </w:p>
    <w:p w:rsidR="001B540A" w:rsidRDefault="001B540A">
      <w:pPr>
        <w:pStyle w:val="a5"/>
        <w:spacing w:line="500" w:lineRule="exact"/>
        <w:ind w:firstLine="0"/>
        <w:jc w:val="center"/>
        <w:rPr>
          <w:rFonts w:ascii="宋体" w:hAnsi="宋体" w:cs="宋体"/>
          <w:b/>
          <w:bCs/>
          <w:spacing w:val="24"/>
          <w:sz w:val="30"/>
        </w:rPr>
      </w:pPr>
    </w:p>
    <w:p w:rsidR="001B540A" w:rsidRDefault="001B540A">
      <w:pPr>
        <w:pStyle w:val="a5"/>
        <w:spacing w:line="500" w:lineRule="exact"/>
        <w:ind w:firstLine="0"/>
        <w:jc w:val="center"/>
        <w:rPr>
          <w:rFonts w:ascii="宋体" w:hAnsi="宋体" w:cs="宋体"/>
          <w:b/>
          <w:bCs/>
          <w:spacing w:val="24"/>
          <w:sz w:val="30"/>
        </w:rPr>
      </w:pPr>
    </w:p>
    <w:p w:rsidR="001B540A" w:rsidRDefault="001B540A">
      <w:pPr>
        <w:pStyle w:val="a5"/>
        <w:spacing w:line="500" w:lineRule="exact"/>
        <w:ind w:firstLine="0"/>
        <w:jc w:val="center"/>
        <w:rPr>
          <w:rFonts w:ascii="宋体" w:hAnsi="宋体" w:cs="宋体"/>
          <w:b/>
          <w:bCs/>
          <w:spacing w:val="24"/>
          <w:sz w:val="30"/>
        </w:rPr>
      </w:pPr>
    </w:p>
    <w:p w:rsidR="001B540A" w:rsidRDefault="00112039">
      <w:pPr>
        <w:pStyle w:val="a5"/>
        <w:spacing w:line="500" w:lineRule="exact"/>
        <w:ind w:firstLine="0"/>
        <w:jc w:val="center"/>
        <w:rPr>
          <w:rFonts w:ascii="宋体" w:hAnsi="宋体" w:cs="宋体"/>
          <w:b/>
          <w:bCs/>
          <w:spacing w:val="24"/>
          <w:sz w:val="28"/>
          <w:szCs w:val="28"/>
        </w:rPr>
      </w:pPr>
      <w:r>
        <w:rPr>
          <w:rFonts w:ascii="宋体" w:hAnsi="宋体" w:cs="宋体" w:hint="eastAsia"/>
          <w:b/>
          <w:bCs/>
          <w:spacing w:val="24"/>
          <w:sz w:val="28"/>
          <w:szCs w:val="28"/>
        </w:rPr>
        <w:t>法定代表人授权委托书</w:t>
      </w:r>
    </w:p>
    <w:p w:rsidR="001B540A" w:rsidRDefault="001B540A">
      <w:pPr>
        <w:spacing w:line="500" w:lineRule="exact"/>
        <w:ind w:firstLineChars="200" w:firstLine="600"/>
        <w:rPr>
          <w:rFonts w:ascii="宋体" w:hAnsi="宋体" w:cs="宋体"/>
          <w:sz w:val="30"/>
        </w:rPr>
      </w:pPr>
    </w:p>
    <w:p w:rsidR="001B540A" w:rsidRDefault="00112039">
      <w:pPr>
        <w:spacing w:line="560" w:lineRule="exact"/>
        <w:ind w:firstLineChars="200" w:firstLine="480"/>
        <w:rPr>
          <w:rFonts w:ascii="宋体" w:hAnsi="宋体" w:cs="宋体"/>
          <w:sz w:val="24"/>
        </w:rPr>
      </w:pPr>
      <w:r>
        <w:rPr>
          <w:rFonts w:ascii="宋体" w:hAnsi="宋体" w:cs="宋体" w:hint="eastAsia"/>
          <w:sz w:val="24"/>
        </w:rPr>
        <w:t>本授权委托书声明，我</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（供应商名称）的法定代表人，现授权委托</w:t>
      </w:r>
      <w:r>
        <w:rPr>
          <w:rFonts w:ascii="宋体" w:hAnsi="宋体" w:cs="宋体" w:hint="eastAsia"/>
          <w:sz w:val="24"/>
          <w:u w:val="single"/>
        </w:rPr>
        <w:t xml:space="preserve">       </w:t>
      </w:r>
      <w:r>
        <w:rPr>
          <w:rFonts w:ascii="宋体" w:hAnsi="宋体" w:cs="宋体" w:hint="eastAsia"/>
          <w:sz w:val="24"/>
        </w:rPr>
        <w:t>（姓名）为我单位代理人，以本单位的名义参加</w:t>
      </w:r>
      <w:r>
        <w:rPr>
          <w:rFonts w:ascii="宋体" w:hAnsi="宋体" w:cs="宋体" w:hint="eastAsia"/>
          <w:sz w:val="24"/>
          <w:u w:val="single"/>
        </w:rPr>
        <w:t xml:space="preserve">             </w:t>
      </w:r>
      <w:r>
        <w:rPr>
          <w:rFonts w:ascii="宋体" w:hAnsi="宋体" w:cs="宋体" w:hint="eastAsia"/>
          <w:sz w:val="24"/>
        </w:rPr>
        <w:t>（采购代理机构名称）的</w:t>
      </w:r>
      <w:r>
        <w:rPr>
          <w:rFonts w:ascii="宋体" w:hAnsi="宋体" w:cs="宋体" w:hint="eastAsia"/>
          <w:sz w:val="24"/>
          <w:u w:val="single"/>
        </w:rPr>
        <w:t xml:space="preserve">                          </w:t>
      </w:r>
      <w:r>
        <w:rPr>
          <w:rFonts w:ascii="宋体" w:hAnsi="宋体" w:cs="宋体" w:hint="eastAsia"/>
          <w:sz w:val="24"/>
        </w:rPr>
        <w:t>项目的磋商活动。被授权代表在磋商、开标、评标、合同谈判过程中所签署的一切文件和处理与之有关的一切事务，我均予以承认。</w:t>
      </w:r>
    </w:p>
    <w:p w:rsidR="001B540A" w:rsidRDefault="00112039">
      <w:pPr>
        <w:spacing w:line="560" w:lineRule="exact"/>
        <w:ind w:firstLineChars="200" w:firstLine="480"/>
        <w:rPr>
          <w:rFonts w:ascii="宋体" w:hAnsi="宋体" w:cs="宋体"/>
          <w:sz w:val="24"/>
        </w:rPr>
      </w:pPr>
      <w:r>
        <w:rPr>
          <w:rFonts w:ascii="宋体" w:hAnsi="宋体" w:cs="宋体" w:hint="eastAsia"/>
          <w:sz w:val="24"/>
        </w:rPr>
        <w:t>被授权人无转委托权，特此委托。</w:t>
      </w:r>
    </w:p>
    <w:p w:rsidR="001B540A" w:rsidRDefault="001B540A">
      <w:pPr>
        <w:spacing w:after="156" w:line="560" w:lineRule="exact"/>
        <w:rPr>
          <w:rFonts w:ascii="宋体" w:hAnsi="宋体" w:cs="宋体"/>
          <w:b/>
          <w:sz w:val="24"/>
        </w:rPr>
      </w:pPr>
    </w:p>
    <w:p w:rsidR="001B540A" w:rsidRDefault="001B540A">
      <w:pPr>
        <w:pStyle w:val="af7"/>
        <w:ind w:firstLine="241"/>
        <w:rPr>
          <w:rFonts w:ascii="宋体" w:hAnsi="宋体" w:cs="宋体"/>
          <w:b/>
          <w:color w:val="auto"/>
          <w:sz w:val="24"/>
        </w:rPr>
      </w:pPr>
    </w:p>
    <w:p w:rsidR="001B540A" w:rsidRDefault="001B540A">
      <w:pPr>
        <w:rPr>
          <w:rFonts w:ascii="宋体" w:hAnsi="宋体" w:cs="宋体"/>
        </w:rPr>
      </w:pPr>
    </w:p>
    <w:p w:rsidR="001B540A" w:rsidRDefault="00112039">
      <w:pPr>
        <w:spacing w:line="560" w:lineRule="exact"/>
        <w:ind w:left="2699"/>
        <w:rPr>
          <w:rFonts w:ascii="宋体" w:hAnsi="宋体" w:cs="宋体"/>
          <w:sz w:val="24"/>
          <w:u w:val="single"/>
        </w:rPr>
      </w:pPr>
      <w:r>
        <w:rPr>
          <w:rFonts w:ascii="宋体" w:hAnsi="宋体" w:cs="宋体" w:hint="eastAsia"/>
          <w:sz w:val="24"/>
        </w:rPr>
        <w:t>授权代表：</w:t>
      </w:r>
      <w:r>
        <w:rPr>
          <w:rFonts w:ascii="宋体" w:hAnsi="宋体" w:cs="宋体" w:hint="eastAsia"/>
          <w:sz w:val="24"/>
          <w:u w:val="single"/>
        </w:rPr>
        <w:t xml:space="preserve">                      （签名）   </w:t>
      </w:r>
    </w:p>
    <w:p w:rsidR="001B540A" w:rsidRDefault="00112039">
      <w:pPr>
        <w:spacing w:line="560" w:lineRule="exact"/>
        <w:ind w:left="2699"/>
        <w:rPr>
          <w:rFonts w:ascii="宋体" w:hAnsi="宋体" w:cs="宋体"/>
          <w:sz w:val="24"/>
          <w:u w:val="single"/>
        </w:rPr>
      </w:pPr>
      <w:r>
        <w:rPr>
          <w:rFonts w:ascii="宋体" w:hAnsi="宋体" w:cs="宋体" w:hint="eastAsia"/>
          <w:sz w:val="24"/>
        </w:rPr>
        <w:t>身份证号码：</w:t>
      </w:r>
      <w:r>
        <w:rPr>
          <w:rFonts w:ascii="宋体" w:hAnsi="宋体" w:cs="宋体" w:hint="eastAsia"/>
          <w:sz w:val="24"/>
          <w:u w:val="single"/>
        </w:rPr>
        <w:t xml:space="preserve">                                 </w:t>
      </w:r>
    </w:p>
    <w:p w:rsidR="001B540A" w:rsidRDefault="00112039">
      <w:pPr>
        <w:spacing w:line="560" w:lineRule="exact"/>
        <w:ind w:left="2699"/>
        <w:rPr>
          <w:rFonts w:ascii="宋体" w:hAnsi="宋体" w:cs="宋体"/>
          <w:sz w:val="24"/>
          <w:u w:val="single"/>
        </w:rPr>
      </w:pPr>
      <w:r>
        <w:rPr>
          <w:rFonts w:ascii="宋体" w:hAnsi="宋体" w:cs="宋体" w:hint="eastAsia"/>
          <w:sz w:val="24"/>
        </w:rPr>
        <w:t>职务：</w:t>
      </w:r>
      <w:r>
        <w:rPr>
          <w:rFonts w:ascii="宋体" w:hAnsi="宋体" w:cs="宋体" w:hint="eastAsia"/>
          <w:sz w:val="24"/>
          <w:u w:val="single"/>
        </w:rPr>
        <w:t xml:space="preserve">                                       </w:t>
      </w:r>
    </w:p>
    <w:p w:rsidR="001B540A" w:rsidRDefault="00112039">
      <w:pPr>
        <w:spacing w:line="560" w:lineRule="exact"/>
        <w:ind w:left="2699"/>
        <w:rPr>
          <w:rFonts w:ascii="宋体" w:hAnsi="宋体" w:cs="宋体"/>
          <w:sz w:val="24"/>
        </w:rPr>
      </w:pPr>
      <w:r>
        <w:rPr>
          <w:rFonts w:ascii="宋体" w:hAnsi="宋体" w:cs="宋体" w:hint="eastAsia"/>
          <w:sz w:val="24"/>
        </w:rPr>
        <w:t>供应商：</w:t>
      </w:r>
      <w:r>
        <w:rPr>
          <w:rFonts w:ascii="宋体" w:hAnsi="宋体" w:cs="宋体" w:hint="eastAsia"/>
          <w:sz w:val="24"/>
          <w:u w:val="single"/>
        </w:rPr>
        <w:t xml:space="preserve">                         （盖章）</w:t>
      </w:r>
    </w:p>
    <w:p w:rsidR="001B540A" w:rsidRDefault="00112039">
      <w:pPr>
        <w:spacing w:line="560" w:lineRule="exact"/>
        <w:jc w:val="center"/>
        <w:rPr>
          <w:rFonts w:ascii="宋体" w:hAnsi="宋体" w:cs="宋体"/>
          <w:sz w:val="24"/>
          <w:u w:val="single"/>
        </w:rPr>
      </w:pPr>
      <w:r>
        <w:rPr>
          <w:rFonts w:ascii="宋体" w:hAnsi="宋体" w:cs="宋体" w:hint="eastAsia"/>
          <w:sz w:val="24"/>
        </w:rPr>
        <w:t xml:space="preserve">          法定代表人：</w:t>
      </w:r>
      <w:r>
        <w:rPr>
          <w:rFonts w:ascii="宋体" w:hAnsi="宋体" w:cs="宋体" w:hint="eastAsia"/>
          <w:sz w:val="24"/>
          <w:u w:val="single"/>
        </w:rPr>
        <w:t xml:space="preserve">               （签名或盖章）</w:t>
      </w:r>
    </w:p>
    <w:p w:rsidR="001B540A" w:rsidRDefault="00112039">
      <w:pPr>
        <w:pStyle w:val="a5"/>
        <w:spacing w:line="560" w:lineRule="exact"/>
        <w:ind w:firstLineChars="1156" w:firstLine="2774"/>
        <w:rPr>
          <w:rFonts w:ascii="宋体" w:hAnsi="宋体" w:cs="宋体"/>
          <w:sz w:val="24"/>
          <w:szCs w:val="24"/>
        </w:rPr>
      </w:pPr>
      <w:r>
        <w:rPr>
          <w:rFonts w:ascii="宋体" w:hAnsi="宋体" w:cs="宋体" w:hint="eastAsia"/>
          <w:sz w:val="24"/>
          <w:szCs w:val="24"/>
        </w:rPr>
        <w:t>日期：    年   月  日</w:t>
      </w:r>
    </w:p>
    <w:p w:rsidR="001B540A" w:rsidRDefault="001B540A">
      <w:pPr>
        <w:pStyle w:val="a5"/>
        <w:spacing w:line="560" w:lineRule="exact"/>
        <w:ind w:firstLineChars="1156" w:firstLine="2774"/>
        <w:rPr>
          <w:rFonts w:ascii="宋体" w:hAnsi="宋体" w:cs="宋体"/>
          <w:sz w:val="24"/>
          <w:szCs w:val="24"/>
        </w:rPr>
      </w:pPr>
    </w:p>
    <w:p w:rsidR="001B540A" w:rsidRDefault="00112039">
      <w:pPr>
        <w:pStyle w:val="a5"/>
        <w:spacing w:line="560" w:lineRule="exact"/>
        <w:ind w:firstLine="0"/>
        <w:jc w:val="center"/>
        <w:rPr>
          <w:rFonts w:ascii="宋体" w:hAnsi="宋体" w:cs="宋体"/>
          <w:sz w:val="24"/>
          <w:szCs w:val="24"/>
        </w:rPr>
      </w:pPr>
      <w:r>
        <w:rPr>
          <w:rFonts w:ascii="宋体" w:hAnsi="宋体" w:cs="宋体" w:hint="eastAsia"/>
          <w:sz w:val="24"/>
          <w:szCs w:val="24"/>
        </w:rPr>
        <w:t>——</w:t>
      </w:r>
      <w:proofErr w:type="gramStart"/>
      <w:r>
        <w:rPr>
          <w:rFonts w:ascii="宋体" w:hAnsi="宋体" w:cs="宋体" w:hint="eastAsia"/>
          <w:sz w:val="24"/>
          <w:szCs w:val="24"/>
        </w:rPr>
        <w:t>————————————————————————————————————</w:t>
      </w:r>
      <w:proofErr w:type="gramEnd"/>
    </w:p>
    <w:p w:rsidR="001B540A" w:rsidRDefault="00112039">
      <w:pPr>
        <w:pStyle w:val="a5"/>
        <w:spacing w:line="500" w:lineRule="exact"/>
        <w:ind w:firstLine="0"/>
        <w:jc w:val="center"/>
        <w:rPr>
          <w:rFonts w:ascii="宋体" w:hAnsi="宋体" w:cs="宋体"/>
          <w:sz w:val="24"/>
          <w:szCs w:val="24"/>
        </w:rPr>
      </w:pPr>
      <w:r>
        <w:rPr>
          <w:rFonts w:ascii="宋体" w:hAnsi="宋体" w:cs="宋体" w:hint="eastAsia"/>
          <w:sz w:val="24"/>
          <w:szCs w:val="24"/>
        </w:rPr>
        <w:t>授权代表有效身份证明复印件粘贴处</w:t>
      </w:r>
    </w:p>
    <w:p w:rsidR="001B540A" w:rsidRDefault="001B540A">
      <w:pPr>
        <w:pStyle w:val="a5"/>
        <w:spacing w:line="500" w:lineRule="exact"/>
        <w:ind w:firstLine="0"/>
        <w:rPr>
          <w:rFonts w:ascii="宋体" w:hAnsi="宋体" w:cs="宋体"/>
          <w:sz w:val="24"/>
          <w:szCs w:val="24"/>
        </w:rPr>
      </w:pPr>
    </w:p>
    <w:p w:rsidR="001B540A" w:rsidRDefault="00112039">
      <w:pPr>
        <w:pStyle w:val="a5"/>
        <w:spacing w:line="500" w:lineRule="exact"/>
        <w:ind w:firstLine="0"/>
        <w:jc w:val="center"/>
        <w:rPr>
          <w:rFonts w:ascii="宋体" w:hAnsi="宋体" w:cs="宋体"/>
          <w:sz w:val="24"/>
          <w:szCs w:val="24"/>
        </w:rPr>
      </w:pPr>
      <w:r>
        <w:rPr>
          <w:rFonts w:ascii="宋体" w:hAnsi="宋体" w:cs="宋体" w:hint="eastAsia"/>
          <w:b/>
          <w:sz w:val="24"/>
        </w:rPr>
        <w:t>（后附授权代表最近三个月中任意一个月个人社保缴纳证明文件）</w:t>
      </w:r>
    </w:p>
    <w:p w:rsidR="001B540A" w:rsidRDefault="001B540A">
      <w:pPr>
        <w:snapToGrid w:val="0"/>
        <w:spacing w:beforeLines="50" w:before="156" w:after="50" w:line="500" w:lineRule="exact"/>
        <w:jc w:val="center"/>
        <w:rPr>
          <w:rFonts w:ascii="宋体" w:hAnsi="宋体" w:cs="宋体"/>
          <w:b/>
          <w:szCs w:val="28"/>
        </w:rPr>
      </w:pPr>
    </w:p>
    <w:p w:rsidR="001B540A" w:rsidRDefault="001B540A">
      <w:pPr>
        <w:pStyle w:val="af7"/>
        <w:ind w:firstLine="281"/>
        <w:rPr>
          <w:rFonts w:ascii="宋体" w:hAnsi="宋体" w:cs="宋体"/>
          <w:b/>
          <w:color w:val="auto"/>
          <w:szCs w:val="28"/>
        </w:rPr>
      </w:pPr>
    </w:p>
    <w:p w:rsidR="001B540A" w:rsidRDefault="001B540A">
      <w:pPr>
        <w:rPr>
          <w:rFonts w:ascii="宋体" w:hAnsi="宋体" w:cs="宋体"/>
        </w:rPr>
      </w:pPr>
    </w:p>
    <w:p w:rsidR="001B540A" w:rsidRDefault="001B540A">
      <w:pPr>
        <w:spacing w:line="500" w:lineRule="exact"/>
        <w:jc w:val="center"/>
        <w:rPr>
          <w:rFonts w:ascii="宋体" w:hAnsi="宋体" w:cs="宋体"/>
          <w:b/>
          <w:bCs/>
          <w:spacing w:val="24"/>
          <w:sz w:val="28"/>
          <w:szCs w:val="28"/>
        </w:rPr>
      </w:pPr>
    </w:p>
    <w:p w:rsidR="001B540A" w:rsidRDefault="00112039">
      <w:pPr>
        <w:spacing w:line="520" w:lineRule="exact"/>
        <w:jc w:val="center"/>
        <w:rPr>
          <w:rFonts w:ascii="宋体" w:hAnsi="宋体" w:cs="宋体"/>
          <w:b/>
          <w:bCs/>
          <w:spacing w:val="24"/>
          <w:sz w:val="32"/>
          <w:szCs w:val="32"/>
        </w:rPr>
      </w:pPr>
      <w:r>
        <w:rPr>
          <w:rFonts w:ascii="宋体" w:hAnsi="宋体" w:cs="宋体" w:hint="eastAsia"/>
          <w:b/>
          <w:bCs/>
          <w:spacing w:val="24"/>
          <w:sz w:val="32"/>
          <w:szCs w:val="32"/>
        </w:rPr>
        <w:t>信用承诺书</w:t>
      </w:r>
    </w:p>
    <w:p w:rsidR="001B540A" w:rsidRDefault="001B540A">
      <w:pPr>
        <w:tabs>
          <w:tab w:val="left" w:pos="1650"/>
        </w:tabs>
        <w:spacing w:line="520" w:lineRule="exact"/>
        <w:jc w:val="left"/>
        <w:rPr>
          <w:rFonts w:ascii="宋体" w:hAnsi="宋体" w:cs="宋体"/>
          <w:sz w:val="24"/>
        </w:rPr>
      </w:pPr>
    </w:p>
    <w:p w:rsidR="001B540A" w:rsidRDefault="00112039">
      <w:pPr>
        <w:tabs>
          <w:tab w:val="left" w:pos="1650"/>
        </w:tabs>
        <w:spacing w:line="520" w:lineRule="exact"/>
        <w:jc w:val="left"/>
        <w:rPr>
          <w:rFonts w:ascii="宋体" w:hAnsi="宋体" w:cs="宋体"/>
          <w:sz w:val="24"/>
          <w:u w:val="single"/>
        </w:rPr>
      </w:pPr>
      <w:r>
        <w:rPr>
          <w:rFonts w:ascii="宋体" w:hAnsi="宋体" w:cs="宋体" w:hint="eastAsia"/>
          <w:sz w:val="24"/>
        </w:rPr>
        <w:t>致：</w:t>
      </w:r>
      <w:r>
        <w:rPr>
          <w:rFonts w:ascii="宋体" w:hAnsi="宋体" w:cs="宋体" w:hint="eastAsia"/>
          <w:sz w:val="24"/>
          <w:u w:val="single"/>
        </w:rPr>
        <w:t>湖州市南浔区图书馆</w:t>
      </w:r>
    </w:p>
    <w:p w:rsidR="001B540A" w:rsidRDefault="00112039">
      <w:pPr>
        <w:tabs>
          <w:tab w:val="left" w:pos="1650"/>
        </w:tabs>
        <w:spacing w:line="520" w:lineRule="exact"/>
        <w:ind w:firstLineChars="200" w:firstLine="480"/>
        <w:jc w:val="left"/>
        <w:rPr>
          <w:rFonts w:ascii="宋体" w:hAnsi="宋体" w:cs="宋体"/>
          <w:sz w:val="24"/>
        </w:rPr>
      </w:pPr>
      <w:r>
        <w:rPr>
          <w:rFonts w:ascii="宋体" w:hAnsi="宋体" w:cs="宋体" w:hint="eastAsia"/>
          <w:sz w:val="24"/>
          <w:u w:val="single"/>
        </w:rPr>
        <w:t xml:space="preserve">            </w:t>
      </w:r>
      <w:r>
        <w:rPr>
          <w:rFonts w:ascii="宋体" w:hAnsi="宋体" w:cs="宋体" w:hint="eastAsia"/>
          <w:sz w:val="24"/>
        </w:rPr>
        <w:t>（供应商）现参加</w:t>
      </w:r>
      <w:r>
        <w:rPr>
          <w:rFonts w:ascii="宋体" w:hAnsi="宋体" w:cs="宋体" w:hint="eastAsia"/>
          <w:sz w:val="24"/>
          <w:u w:val="single"/>
        </w:rPr>
        <w:t xml:space="preserve">               </w:t>
      </w:r>
      <w:r>
        <w:rPr>
          <w:rFonts w:ascii="宋体" w:hAnsi="宋体" w:cs="宋体" w:hint="eastAsia"/>
          <w:sz w:val="24"/>
        </w:rPr>
        <w:t>（采购项目）政府采购活动，郑重承诺如下：</w:t>
      </w:r>
    </w:p>
    <w:p w:rsidR="001B540A" w:rsidRDefault="00112039">
      <w:pPr>
        <w:tabs>
          <w:tab w:val="left" w:pos="1650"/>
        </w:tabs>
        <w:spacing w:line="520" w:lineRule="exact"/>
        <w:ind w:firstLine="630"/>
        <w:rPr>
          <w:rFonts w:ascii="宋体" w:hAnsi="宋体" w:cs="宋体"/>
          <w:sz w:val="24"/>
        </w:rPr>
      </w:pPr>
      <w:r>
        <w:rPr>
          <w:rFonts w:ascii="宋体" w:hAnsi="宋体" w:cs="宋体" w:hint="eastAsia"/>
          <w:sz w:val="24"/>
        </w:rPr>
        <w:t>1、对所提供的资料合法性、真实性、准确性和有效性负责；</w:t>
      </w:r>
    </w:p>
    <w:p w:rsidR="001B540A" w:rsidRDefault="00112039">
      <w:pPr>
        <w:tabs>
          <w:tab w:val="left" w:pos="1650"/>
        </w:tabs>
        <w:spacing w:line="520" w:lineRule="exact"/>
        <w:ind w:firstLine="630"/>
        <w:rPr>
          <w:rFonts w:ascii="宋体" w:hAnsi="宋体" w:cs="宋体"/>
          <w:sz w:val="24"/>
        </w:rPr>
      </w:pPr>
      <w:r>
        <w:rPr>
          <w:rFonts w:ascii="宋体" w:hAnsi="宋体" w:cs="宋体" w:hint="eastAsia"/>
          <w:sz w:val="24"/>
        </w:rPr>
        <w:t>2、严格按照国家法律、法规和规章，依法开展相关经济活动，全面履行应尽的责任和义务；</w:t>
      </w:r>
    </w:p>
    <w:p w:rsidR="001B540A" w:rsidRDefault="00112039">
      <w:pPr>
        <w:tabs>
          <w:tab w:val="left" w:pos="1650"/>
        </w:tabs>
        <w:spacing w:line="520" w:lineRule="exact"/>
        <w:ind w:firstLine="630"/>
        <w:rPr>
          <w:rFonts w:ascii="宋体" w:hAnsi="宋体" w:cs="宋体"/>
          <w:sz w:val="24"/>
        </w:rPr>
      </w:pPr>
      <w:r>
        <w:rPr>
          <w:rFonts w:ascii="宋体" w:hAnsi="宋体" w:cs="宋体" w:hint="eastAsia"/>
          <w:sz w:val="24"/>
        </w:rPr>
        <w:t>3、加强自我约束、自我规范、自我管理，</w:t>
      </w:r>
      <w:proofErr w:type="gramStart"/>
      <w:r>
        <w:rPr>
          <w:rFonts w:ascii="宋体" w:hAnsi="宋体" w:cs="宋体" w:hint="eastAsia"/>
          <w:sz w:val="24"/>
        </w:rPr>
        <w:t>不</w:t>
      </w:r>
      <w:proofErr w:type="gramEnd"/>
      <w:r>
        <w:rPr>
          <w:rFonts w:ascii="宋体" w:hAnsi="宋体" w:cs="宋体" w:hint="eastAsia"/>
          <w:sz w:val="24"/>
        </w:rPr>
        <w:t>制假售假、不虚假宣传、</w:t>
      </w:r>
      <w:proofErr w:type="gramStart"/>
      <w:r>
        <w:rPr>
          <w:rFonts w:ascii="宋体" w:hAnsi="宋体" w:cs="宋体" w:hint="eastAsia"/>
          <w:sz w:val="24"/>
        </w:rPr>
        <w:t>不</w:t>
      </w:r>
      <w:proofErr w:type="gramEnd"/>
      <w:r>
        <w:rPr>
          <w:rFonts w:ascii="宋体" w:hAnsi="宋体" w:cs="宋体" w:hint="eastAsia"/>
          <w:sz w:val="24"/>
        </w:rPr>
        <w:t>违约毁约、</w:t>
      </w:r>
      <w:proofErr w:type="gramStart"/>
      <w:r>
        <w:rPr>
          <w:rFonts w:ascii="宋体" w:hAnsi="宋体" w:cs="宋体" w:hint="eastAsia"/>
          <w:sz w:val="24"/>
        </w:rPr>
        <w:t>不</w:t>
      </w:r>
      <w:proofErr w:type="gramEnd"/>
      <w:r>
        <w:rPr>
          <w:rFonts w:ascii="宋体" w:hAnsi="宋体" w:cs="宋体" w:hint="eastAsia"/>
          <w:sz w:val="24"/>
        </w:rPr>
        <w:t>恶意逃债、不偷税漏税，诚信依法经营；</w:t>
      </w:r>
    </w:p>
    <w:p w:rsidR="001B540A" w:rsidRDefault="00112039">
      <w:pPr>
        <w:tabs>
          <w:tab w:val="left" w:pos="1650"/>
        </w:tabs>
        <w:spacing w:line="520" w:lineRule="exact"/>
        <w:ind w:firstLine="630"/>
        <w:rPr>
          <w:rFonts w:ascii="宋体" w:hAnsi="宋体" w:cs="宋体"/>
          <w:sz w:val="24"/>
        </w:rPr>
      </w:pPr>
      <w:r>
        <w:rPr>
          <w:rFonts w:ascii="宋体" w:hAnsi="宋体" w:cs="宋体" w:hint="eastAsia"/>
          <w:sz w:val="24"/>
        </w:rPr>
        <w:t>4、自愿接受行政主管部门的依法检查、违背承诺约定将自愿承担违约责任，并接受法律法规和相关部门规章制度的惩戒和约束；</w:t>
      </w:r>
    </w:p>
    <w:p w:rsidR="001B540A" w:rsidRDefault="00112039">
      <w:pPr>
        <w:tabs>
          <w:tab w:val="left" w:pos="1650"/>
        </w:tabs>
        <w:spacing w:line="520" w:lineRule="exact"/>
        <w:ind w:firstLine="630"/>
        <w:rPr>
          <w:rFonts w:ascii="宋体" w:hAnsi="宋体" w:cs="宋体"/>
          <w:sz w:val="24"/>
        </w:rPr>
      </w:pPr>
      <w:r>
        <w:rPr>
          <w:rFonts w:ascii="宋体" w:hAnsi="宋体" w:cs="宋体" w:hint="eastAsia"/>
          <w:sz w:val="24"/>
        </w:rPr>
        <w:t>5、按照信用信息管理有关要求，本单位（个人）同意将以上承诺在信用湖州网站公示，若违背以上承诺，依据相关规定记入企业（个人）信用档案；性质严重的，承担相应法律后果和责任，并依法依规列入严重失信名单。</w:t>
      </w:r>
    </w:p>
    <w:p w:rsidR="001B540A" w:rsidRDefault="001B540A">
      <w:pPr>
        <w:tabs>
          <w:tab w:val="left" w:pos="1650"/>
        </w:tabs>
        <w:spacing w:line="520" w:lineRule="exact"/>
        <w:rPr>
          <w:rFonts w:ascii="宋体" w:hAnsi="宋体" w:cs="宋体"/>
          <w:sz w:val="24"/>
          <w:u w:val="single"/>
        </w:rPr>
      </w:pPr>
    </w:p>
    <w:p w:rsidR="001B540A" w:rsidRDefault="001B540A">
      <w:pPr>
        <w:tabs>
          <w:tab w:val="left" w:pos="1650"/>
        </w:tabs>
        <w:spacing w:line="520" w:lineRule="exact"/>
        <w:rPr>
          <w:rFonts w:ascii="宋体" w:hAnsi="宋体" w:cs="宋体"/>
          <w:sz w:val="24"/>
          <w:u w:val="single"/>
        </w:rPr>
      </w:pPr>
    </w:p>
    <w:p w:rsidR="001B540A" w:rsidRDefault="00112039">
      <w:pPr>
        <w:pStyle w:val="reader-word-layer"/>
        <w:spacing w:before="0" w:beforeAutospacing="0" w:after="0" w:afterAutospacing="0" w:line="520" w:lineRule="exact"/>
        <w:rPr>
          <w:spacing w:val="-7"/>
        </w:rPr>
      </w:pPr>
      <w:r>
        <w:rPr>
          <w:rFonts w:hint="eastAsia"/>
          <w:kern w:val="2"/>
        </w:rPr>
        <w:t>统一社会信用代码：</w:t>
      </w:r>
    </w:p>
    <w:p w:rsidR="001B540A" w:rsidRDefault="00112039">
      <w:pPr>
        <w:pStyle w:val="reader-word-layer"/>
        <w:spacing w:before="0" w:beforeAutospacing="0" w:after="0" w:afterAutospacing="0" w:line="520" w:lineRule="exact"/>
        <w:jc w:val="both"/>
        <w:rPr>
          <w:kern w:val="2"/>
        </w:rPr>
      </w:pPr>
      <w:r>
        <w:rPr>
          <w:rFonts w:hint="eastAsia"/>
          <w:kern w:val="2"/>
        </w:rPr>
        <w:t>承诺单位：（盖章）</w:t>
      </w:r>
    </w:p>
    <w:p w:rsidR="001B540A" w:rsidRDefault="00112039">
      <w:pPr>
        <w:pStyle w:val="reader-word-layer"/>
        <w:spacing w:before="0" w:beforeAutospacing="0" w:after="0" w:afterAutospacing="0" w:line="520" w:lineRule="exact"/>
        <w:jc w:val="both"/>
      </w:pPr>
      <w:r>
        <w:rPr>
          <w:rFonts w:hint="eastAsia"/>
        </w:rPr>
        <w:t>时   间：  年  月  日</w:t>
      </w:r>
    </w:p>
    <w:p w:rsidR="001B540A" w:rsidRDefault="001B540A">
      <w:pPr>
        <w:spacing w:line="520" w:lineRule="exact"/>
        <w:rPr>
          <w:rFonts w:ascii="宋体" w:hAnsi="宋体" w:cs="宋体"/>
        </w:rPr>
      </w:pPr>
    </w:p>
    <w:p w:rsidR="001B540A" w:rsidRDefault="001B540A">
      <w:pPr>
        <w:pStyle w:val="a5"/>
        <w:spacing w:line="520" w:lineRule="exact"/>
        <w:ind w:firstLine="0"/>
        <w:jc w:val="center"/>
        <w:rPr>
          <w:rFonts w:ascii="宋体" w:hAnsi="宋体" w:cs="宋体"/>
          <w:b/>
          <w:bCs/>
          <w:spacing w:val="24"/>
          <w:sz w:val="28"/>
          <w:szCs w:val="28"/>
        </w:rPr>
      </w:pPr>
    </w:p>
    <w:p w:rsidR="001B540A" w:rsidRDefault="001B540A">
      <w:pPr>
        <w:pStyle w:val="a5"/>
        <w:spacing w:line="500" w:lineRule="exact"/>
        <w:ind w:firstLine="0"/>
        <w:jc w:val="center"/>
        <w:rPr>
          <w:rFonts w:ascii="宋体" w:hAnsi="宋体" w:cs="宋体"/>
          <w:b/>
          <w:bCs/>
          <w:spacing w:val="24"/>
          <w:sz w:val="28"/>
          <w:szCs w:val="28"/>
        </w:rPr>
      </w:pPr>
    </w:p>
    <w:p w:rsidR="001B540A" w:rsidRDefault="001B540A">
      <w:pPr>
        <w:pStyle w:val="a5"/>
        <w:spacing w:line="500" w:lineRule="exact"/>
        <w:ind w:firstLine="0"/>
        <w:jc w:val="center"/>
        <w:rPr>
          <w:rFonts w:ascii="宋体" w:hAnsi="宋体" w:cs="宋体"/>
          <w:b/>
          <w:bCs/>
          <w:spacing w:val="24"/>
          <w:sz w:val="28"/>
          <w:szCs w:val="28"/>
        </w:rPr>
      </w:pPr>
    </w:p>
    <w:p w:rsidR="001B540A" w:rsidRDefault="001B540A">
      <w:pPr>
        <w:pStyle w:val="a5"/>
        <w:spacing w:line="500" w:lineRule="exact"/>
        <w:ind w:firstLine="0"/>
        <w:jc w:val="center"/>
        <w:rPr>
          <w:rFonts w:ascii="宋体" w:hAnsi="宋体" w:cs="宋体"/>
          <w:b/>
          <w:bCs/>
          <w:spacing w:val="24"/>
          <w:sz w:val="28"/>
          <w:szCs w:val="28"/>
        </w:rPr>
      </w:pPr>
    </w:p>
    <w:p w:rsidR="001B540A" w:rsidRDefault="001B540A">
      <w:pPr>
        <w:pStyle w:val="a5"/>
        <w:spacing w:line="500" w:lineRule="exact"/>
        <w:ind w:firstLine="0"/>
        <w:jc w:val="center"/>
        <w:rPr>
          <w:rFonts w:ascii="宋体" w:hAnsi="宋体" w:cs="宋体"/>
          <w:b/>
          <w:bCs/>
          <w:spacing w:val="24"/>
          <w:sz w:val="28"/>
          <w:szCs w:val="28"/>
        </w:rPr>
      </w:pPr>
    </w:p>
    <w:p w:rsidR="001B540A" w:rsidRDefault="00112039">
      <w:pPr>
        <w:pStyle w:val="a5"/>
        <w:spacing w:line="500" w:lineRule="exact"/>
        <w:ind w:firstLine="0"/>
        <w:jc w:val="center"/>
        <w:rPr>
          <w:rFonts w:ascii="宋体" w:hAnsi="宋体" w:cs="宋体"/>
          <w:b/>
          <w:bCs/>
          <w:spacing w:val="24"/>
          <w:sz w:val="28"/>
          <w:szCs w:val="28"/>
        </w:rPr>
      </w:pPr>
      <w:r>
        <w:rPr>
          <w:rFonts w:ascii="宋体" w:hAnsi="宋体" w:cs="宋体" w:hint="eastAsia"/>
          <w:b/>
          <w:bCs/>
          <w:spacing w:val="24"/>
          <w:sz w:val="28"/>
          <w:szCs w:val="28"/>
        </w:rPr>
        <w:t>供应</w:t>
      </w:r>
      <w:proofErr w:type="gramStart"/>
      <w:r>
        <w:rPr>
          <w:rFonts w:ascii="宋体" w:hAnsi="宋体" w:cs="宋体" w:hint="eastAsia"/>
          <w:b/>
          <w:bCs/>
          <w:spacing w:val="24"/>
          <w:sz w:val="28"/>
          <w:szCs w:val="28"/>
        </w:rPr>
        <w:t>商情况</w:t>
      </w:r>
      <w:proofErr w:type="gramEnd"/>
      <w:r>
        <w:rPr>
          <w:rFonts w:ascii="宋体" w:hAnsi="宋体" w:cs="宋体" w:hint="eastAsia"/>
          <w:b/>
          <w:bCs/>
          <w:spacing w:val="24"/>
          <w:sz w:val="28"/>
          <w:szCs w:val="28"/>
        </w:rPr>
        <w:t>表</w:t>
      </w:r>
    </w:p>
    <w:tbl>
      <w:tblPr>
        <w:tblW w:w="9399"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1561"/>
        <w:gridCol w:w="900"/>
        <w:gridCol w:w="1651"/>
        <w:gridCol w:w="749"/>
        <w:gridCol w:w="301"/>
        <w:gridCol w:w="288"/>
        <w:gridCol w:w="1064"/>
        <w:gridCol w:w="595"/>
        <w:gridCol w:w="910"/>
        <w:gridCol w:w="1380"/>
      </w:tblGrid>
      <w:tr w:rsidR="001B540A">
        <w:trPr>
          <w:trHeight w:val="572"/>
        </w:trPr>
        <w:tc>
          <w:tcPr>
            <w:tcW w:w="1561"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企业名称</w:t>
            </w:r>
          </w:p>
        </w:tc>
        <w:tc>
          <w:tcPr>
            <w:tcW w:w="7838" w:type="dxa"/>
            <w:gridSpan w:val="9"/>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r>
      <w:tr w:rsidR="001B540A">
        <w:trPr>
          <w:trHeight w:val="622"/>
        </w:trPr>
        <w:tc>
          <w:tcPr>
            <w:tcW w:w="1561"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注册地址</w:t>
            </w:r>
          </w:p>
        </w:tc>
        <w:tc>
          <w:tcPr>
            <w:tcW w:w="3889" w:type="dxa"/>
            <w:gridSpan w:val="5"/>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邮政编码</w:t>
            </w:r>
          </w:p>
        </w:tc>
        <w:tc>
          <w:tcPr>
            <w:tcW w:w="2885" w:type="dxa"/>
            <w:gridSpan w:val="3"/>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r>
      <w:tr w:rsidR="001B540A">
        <w:trPr>
          <w:trHeight w:val="616"/>
        </w:trPr>
        <w:tc>
          <w:tcPr>
            <w:tcW w:w="1561" w:type="dxa"/>
            <w:vMerge w:val="restart"/>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联系方式</w:t>
            </w:r>
          </w:p>
        </w:tc>
        <w:tc>
          <w:tcPr>
            <w:tcW w:w="900"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联系人</w:t>
            </w:r>
          </w:p>
        </w:tc>
        <w:tc>
          <w:tcPr>
            <w:tcW w:w="2989" w:type="dxa"/>
            <w:gridSpan w:val="4"/>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电 话</w:t>
            </w:r>
          </w:p>
        </w:tc>
        <w:tc>
          <w:tcPr>
            <w:tcW w:w="2885" w:type="dxa"/>
            <w:gridSpan w:val="3"/>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r>
      <w:tr w:rsidR="001B540A">
        <w:trPr>
          <w:trHeight w:val="624"/>
        </w:trPr>
        <w:tc>
          <w:tcPr>
            <w:tcW w:w="1561" w:type="dxa"/>
            <w:vMerge/>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传  真</w:t>
            </w:r>
          </w:p>
        </w:tc>
        <w:tc>
          <w:tcPr>
            <w:tcW w:w="2989" w:type="dxa"/>
            <w:gridSpan w:val="4"/>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1064"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网 址</w:t>
            </w:r>
          </w:p>
        </w:tc>
        <w:tc>
          <w:tcPr>
            <w:tcW w:w="2885" w:type="dxa"/>
            <w:gridSpan w:val="3"/>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r>
      <w:tr w:rsidR="001B540A">
        <w:trPr>
          <w:trHeight w:val="625"/>
        </w:trPr>
        <w:tc>
          <w:tcPr>
            <w:tcW w:w="1561"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组织结构</w:t>
            </w:r>
          </w:p>
        </w:tc>
        <w:tc>
          <w:tcPr>
            <w:tcW w:w="7838" w:type="dxa"/>
            <w:gridSpan w:val="9"/>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r>
      <w:tr w:rsidR="001B540A">
        <w:trPr>
          <w:trHeight w:val="619"/>
        </w:trPr>
        <w:tc>
          <w:tcPr>
            <w:tcW w:w="1561"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法定代表人</w:t>
            </w:r>
          </w:p>
        </w:tc>
        <w:tc>
          <w:tcPr>
            <w:tcW w:w="900"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姓名</w:t>
            </w:r>
          </w:p>
        </w:tc>
        <w:tc>
          <w:tcPr>
            <w:tcW w:w="1651" w:type="dxa"/>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技术职称</w:t>
            </w:r>
          </w:p>
        </w:tc>
        <w:tc>
          <w:tcPr>
            <w:tcW w:w="1947" w:type="dxa"/>
            <w:gridSpan w:val="3"/>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910"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电话</w:t>
            </w:r>
          </w:p>
        </w:tc>
        <w:tc>
          <w:tcPr>
            <w:tcW w:w="1380" w:type="dxa"/>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r>
      <w:tr w:rsidR="001B540A">
        <w:trPr>
          <w:trHeight w:val="613"/>
        </w:trPr>
        <w:tc>
          <w:tcPr>
            <w:tcW w:w="1561"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技术负责人</w:t>
            </w:r>
          </w:p>
        </w:tc>
        <w:tc>
          <w:tcPr>
            <w:tcW w:w="900"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姓名</w:t>
            </w:r>
          </w:p>
        </w:tc>
        <w:tc>
          <w:tcPr>
            <w:tcW w:w="1651" w:type="dxa"/>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技术职称</w:t>
            </w:r>
          </w:p>
        </w:tc>
        <w:tc>
          <w:tcPr>
            <w:tcW w:w="1947" w:type="dxa"/>
            <w:gridSpan w:val="3"/>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910"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电话</w:t>
            </w:r>
          </w:p>
        </w:tc>
        <w:tc>
          <w:tcPr>
            <w:tcW w:w="1380" w:type="dxa"/>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r>
      <w:tr w:rsidR="001B540A">
        <w:trPr>
          <w:trHeight w:val="635"/>
        </w:trPr>
        <w:tc>
          <w:tcPr>
            <w:tcW w:w="1561"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成立时间</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5287" w:type="dxa"/>
            <w:gridSpan w:val="7"/>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ind w:firstLineChars="50" w:firstLine="105"/>
              <w:rPr>
                <w:rFonts w:ascii="宋体" w:hAnsi="宋体" w:cs="宋体"/>
                <w:szCs w:val="21"/>
              </w:rPr>
            </w:pPr>
            <w:r>
              <w:rPr>
                <w:rFonts w:ascii="宋体" w:hAnsi="宋体" w:cs="宋体" w:hint="eastAsia"/>
                <w:szCs w:val="21"/>
              </w:rPr>
              <w:t>员工总人数：</w:t>
            </w:r>
          </w:p>
        </w:tc>
      </w:tr>
      <w:tr w:rsidR="001B540A">
        <w:trPr>
          <w:trHeight w:val="669"/>
        </w:trPr>
        <w:tc>
          <w:tcPr>
            <w:tcW w:w="1561"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企业资质等级</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749" w:type="dxa"/>
            <w:vMerge w:val="restart"/>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其中</w:t>
            </w:r>
          </w:p>
        </w:tc>
        <w:tc>
          <w:tcPr>
            <w:tcW w:w="2248" w:type="dxa"/>
            <w:gridSpan w:val="4"/>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项目经理</w:t>
            </w:r>
          </w:p>
        </w:tc>
        <w:tc>
          <w:tcPr>
            <w:tcW w:w="2290" w:type="dxa"/>
            <w:gridSpan w:val="2"/>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r>
      <w:tr w:rsidR="001B540A">
        <w:trPr>
          <w:trHeight w:val="621"/>
        </w:trPr>
        <w:tc>
          <w:tcPr>
            <w:tcW w:w="1561"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营业执照号</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749" w:type="dxa"/>
            <w:vMerge/>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2248" w:type="dxa"/>
            <w:gridSpan w:val="4"/>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高级职称人员</w:t>
            </w:r>
          </w:p>
        </w:tc>
        <w:tc>
          <w:tcPr>
            <w:tcW w:w="2290" w:type="dxa"/>
            <w:gridSpan w:val="2"/>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r>
      <w:tr w:rsidR="001B540A">
        <w:trPr>
          <w:trHeight w:val="615"/>
        </w:trPr>
        <w:tc>
          <w:tcPr>
            <w:tcW w:w="1561"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注册资金</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749" w:type="dxa"/>
            <w:vMerge/>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2248" w:type="dxa"/>
            <w:gridSpan w:val="4"/>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中级职称人员</w:t>
            </w:r>
          </w:p>
        </w:tc>
        <w:tc>
          <w:tcPr>
            <w:tcW w:w="2290" w:type="dxa"/>
            <w:gridSpan w:val="2"/>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r>
      <w:tr w:rsidR="001B540A">
        <w:trPr>
          <w:trHeight w:val="637"/>
        </w:trPr>
        <w:tc>
          <w:tcPr>
            <w:tcW w:w="1561"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开户银行</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749" w:type="dxa"/>
            <w:vMerge/>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2248" w:type="dxa"/>
            <w:gridSpan w:val="4"/>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初级职称人员</w:t>
            </w:r>
          </w:p>
        </w:tc>
        <w:tc>
          <w:tcPr>
            <w:tcW w:w="2290" w:type="dxa"/>
            <w:gridSpan w:val="2"/>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r>
      <w:tr w:rsidR="001B540A">
        <w:trPr>
          <w:trHeight w:val="617"/>
        </w:trPr>
        <w:tc>
          <w:tcPr>
            <w:tcW w:w="1561"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账号</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749" w:type="dxa"/>
            <w:vMerge/>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c>
          <w:tcPr>
            <w:tcW w:w="2248" w:type="dxa"/>
            <w:gridSpan w:val="4"/>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rPr>
            </w:pPr>
            <w:r>
              <w:rPr>
                <w:rFonts w:ascii="宋体" w:hAnsi="宋体" w:cs="宋体" w:hint="eastAsia"/>
                <w:szCs w:val="21"/>
              </w:rPr>
              <w:t>技  工</w:t>
            </w:r>
          </w:p>
        </w:tc>
        <w:tc>
          <w:tcPr>
            <w:tcW w:w="2290" w:type="dxa"/>
            <w:gridSpan w:val="2"/>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r>
      <w:tr w:rsidR="001B540A">
        <w:trPr>
          <w:trHeight w:val="1554"/>
        </w:trPr>
        <w:tc>
          <w:tcPr>
            <w:tcW w:w="1561" w:type="dxa"/>
            <w:tcBorders>
              <w:top w:val="single" w:sz="4" w:space="0" w:color="auto"/>
              <w:left w:val="single" w:sz="4" w:space="0" w:color="auto"/>
              <w:right w:val="single" w:sz="4" w:space="0" w:color="auto"/>
            </w:tcBorders>
            <w:vAlign w:val="center"/>
          </w:tcPr>
          <w:p w:rsidR="001B540A" w:rsidRDefault="00112039">
            <w:pPr>
              <w:topLinePunct/>
              <w:spacing w:line="440" w:lineRule="exact"/>
              <w:ind w:firstLineChars="100" w:firstLine="210"/>
              <w:jc w:val="center"/>
              <w:rPr>
                <w:rFonts w:ascii="宋体" w:hAnsi="宋体" w:cs="宋体"/>
                <w:szCs w:val="21"/>
              </w:rPr>
            </w:pPr>
            <w:r>
              <w:rPr>
                <w:rFonts w:ascii="宋体" w:hAnsi="宋体" w:cs="宋体" w:hint="eastAsia"/>
                <w:szCs w:val="21"/>
              </w:rPr>
              <w:t>经营范围</w:t>
            </w:r>
          </w:p>
        </w:tc>
        <w:tc>
          <w:tcPr>
            <w:tcW w:w="7838" w:type="dxa"/>
            <w:gridSpan w:val="9"/>
            <w:tcBorders>
              <w:top w:val="single" w:sz="4" w:space="0" w:color="auto"/>
              <w:left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p w:rsidR="001B540A" w:rsidRDefault="001B540A">
            <w:pPr>
              <w:topLinePunct/>
              <w:spacing w:line="440" w:lineRule="exact"/>
              <w:jc w:val="center"/>
              <w:rPr>
                <w:rFonts w:ascii="宋体" w:hAnsi="宋体" w:cs="宋体"/>
                <w:szCs w:val="21"/>
              </w:rPr>
            </w:pPr>
          </w:p>
          <w:p w:rsidR="001B540A" w:rsidRDefault="001B540A">
            <w:pPr>
              <w:topLinePunct/>
              <w:spacing w:line="440" w:lineRule="exact"/>
              <w:rPr>
                <w:rFonts w:ascii="宋体" w:hAnsi="宋体" w:cs="宋体"/>
                <w:szCs w:val="21"/>
              </w:rPr>
            </w:pPr>
          </w:p>
        </w:tc>
      </w:tr>
      <w:tr w:rsidR="001B540A">
        <w:trPr>
          <w:trHeight w:val="636"/>
        </w:trPr>
        <w:tc>
          <w:tcPr>
            <w:tcW w:w="1561" w:type="dxa"/>
            <w:tcBorders>
              <w:top w:val="single" w:sz="4" w:space="0" w:color="auto"/>
              <w:left w:val="single" w:sz="4" w:space="0" w:color="auto"/>
              <w:bottom w:val="single" w:sz="4" w:space="0" w:color="auto"/>
              <w:right w:val="single" w:sz="4" w:space="0" w:color="auto"/>
            </w:tcBorders>
            <w:vAlign w:val="center"/>
          </w:tcPr>
          <w:p w:rsidR="001B540A" w:rsidRDefault="00112039">
            <w:pPr>
              <w:topLinePunct/>
              <w:spacing w:line="440" w:lineRule="exact"/>
              <w:jc w:val="center"/>
              <w:rPr>
                <w:rFonts w:ascii="宋体" w:hAnsi="宋体" w:cs="宋体"/>
                <w:szCs w:val="21"/>
              </w:rPr>
            </w:pPr>
            <w:r>
              <w:rPr>
                <w:rFonts w:ascii="宋体" w:hAnsi="宋体" w:cs="宋体" w:hint="eastAsia"/>
                <w:szCs w:val="21"/>
              </w:rPr>
              <w:t>备注</w:t>
            </w:r>
          </w:p>
        </w:tc>
        <w:tc>
          <w:tcPr>
            <w:tcW w:w="7838" w:type="dxa"/>
            <w:gridSpan w:val="9"/>
            <w:tcBorders>
              <w:top w:val="single" w:sz="4" w:space="0" w:color="auto"/>
              <w:left w:val="single" w:sz="4" w:space="0" w:color="auto"/>
              <w:bottom w:val="single" w:sz="4" w:space="0" w:color="auto"/>
              <w:right w:val="single" w:sz="4" w:space="0" w:color="auto"/>
            </w:tcBorders>
            <w:vAlign w:val="center"/>
          </w:tcPr>
          <w:p w:rsidR="001B540A" w:rsidRDefault="001B540A">
            <w:pPr>
              <w:topLinePunct/>
              <w:spacing w:line="440" w:lineRule="exact"/>
              <w:jc w:val="center"/>
              <w:rPr>
                <w:rFonts w:ascii="宋体" w:hAnsi="宋体" w:cs="宋体"/>
                <w:szCs w:val="21"/>
              </w:rPr>
            </w:pPr>
          </w:p>
        </w:tc>
      </w:tr>
    </w:tbl>
    <w:p w:rsidR="001B540A" w:rsidRDefault="00112039">
      <w:pPr>
        <w:autoSpaceDE w:val="0"/>
        <w:autoSpaceDN w:val="0"/>
        <w:adjustRightInd w:val="0"/>
        <w:spacing w:line="500" w:lineRule="exact"/>
        <w:jc w:val="left"/>
        <w:rPr>
          <w:rFonts w:ascii="宋体" w:hAnsi="宋体" w:cs="宋体"/>
          <w:b/>
          <w:sz w:val="24"/>
          <w:lang w:val="zh-CN"/>
        </w:rPr>
      </w:pPr>
      <w:r>
        <w:rPr>
          <w:rFonts w:ascii="宋体" w:hAnsi="宋体" w:cs="宋体" w:hint="eastAsia"/>
          <w:b/>
          <w:sz w:val="24"/>
          <w:lang w:val="zh-CN"/>
        </w:rPr>
        <w:t>注：表格不能满足时可自行增加。</w:t>
      </w:r>
    </w:p>
    <w:p w:rsidR="001B540A" w:rsidRDefault="00112039">
      <w:pPr>
        <w:pStyle w:val="a5"/>
        <w:spacing w:line="500" w:lineRule="exact"/>
        <w:ind w:firstLine="0"/>
        <w:rPr>
          <w:rFonts w:ascii="宋体" w:hAnsi="宋体" w:cs="宋体"/>
          <w:sz w:val="24"/>
          <w:szCs w:val="24"/>
        </w:rPr>
      </w:pPr>
      <w:r>
        <w:rPr>
          <w:rFonts w:ascii="宋体" w:hAnsi="宋体" w:cs="宋体" w:hint="eastAsia"/>
          <w:sz w:val="24"/>
          <w:szCs w:val="24"/>
        </w:rPr>
        <w:t>供应商：</w:t>
      </w:r>
      <w:r>
        <w:rPr>
          <w:rFonts w:ascii="宋体" w:hAnsi="宋体" w:cs="宋体" w:hint="eastAsia"/>
          <w:sz w:val="24"/>
          <w:szCs w:val="24"/>
          <w:u w:val="single"/>
        </w:rPr>
        <w:t xml:space="preserve">                  </w:t>
      </w:r>
      <w:r>
        <w:rPr>
          <w:rFonts w:ascii="宋体" w:hAnsi="宋体" w:cs="宋体" w:hint="eastAsia"/>
          <w:sz w:val="24"/>
          <w:szCs w:val="24"/>
        </w:rPr>
        <w:t xml:space="preserve">（盖章）                  </w:t>
      </w:r>
    </w:p>
    <w:p w:rsidR="001B540A" w:rsidRDefault="00112039">
      <w:pPr>
        <w:snapToGrid w:val="0"/>
        <w:spacing w:line="520" w:lineRule="exact"/>
        <w:rPr>
          <w:rFonts w:ascii="宋体" w:hAnsi="宋体" w:cs="宋体"/>
          <w:sz w:val="24"/>
        </w:rPr>
      </w:pPr>
      <w:r>
        <w:rPr>
          <w:rFonts w:ascii="宋体" w:hAnsi="宋体" w:cs="宋体" w:hint="eastAsia"/>
          <w:sz w:val="24"/>
        </w:rPr>
        <w:t>法定代表人或其授权代表（签名或盖章）：</w:t>
      </w:r>
    </w:p>
    <w:p w:rsidR="001B540A" w:rsidRDefault="00112039">
      <w:pPr>
        <w:snapToGrid w:val="0"/>
        <w:spacing w:line="520" w:lineRule="exact"/>
        <w:rPr>
          <w:rFonts w:ascii="宋体" w:hAnsi="宋体" w:cs="宋体"/>
          <w:sz w:val="24"/>
        </w:rPr>
      </w:pPr>
      <w:r>
        <w:rPr>
          <w:rFonts w:ascii="宋体" w:hAnsi="宋体" w:cs="宋体" w:hint="eastAsia"/>
          <w:sz w:val="24"/>
        </w:rPr>
        <w:t>日期：    年  月   日</w:t>
      </w:r>
    </w:p>
    <w:p w:rsidR="001B540A" w:rsidRDefault="001B540A">
      <w:pPr>
        <w:spacing w:line="500" w:lineRule="exact"/>
        <w:jc w:val="center"/>
        <w:rPr>
          <w:rFonts w:ascii="宋体" w:hAnsi="宋体" w:cs="宋体"/>
          <w:b/>
          <w:bCs/>
          <w:spacing w:val="24"/>
          <w:sz w:val="28"/>
          <w:szCs w:val="28"/>
        </w:rPr>
      </w:pPr>
    </w:p>
    <w:p w:rsidR="001B540A" w:rsidRDefault="00112039">
      <w:pPr>
        <w:spacing w:line="500" w:lineRule="exact"/>
        <w:jc w:val="center"/>
        <w:rPr>
          <w:rFonts w:ascii="宋体" w:hAnsi="宋体" w:cs="宋体"/>
          <w:b/>
          <w:szCs w:val="28"/>
        </w:rPr>
      </w:pPr>
      <w:r>
        <w:rPr>
          <w:rFonts w:ascii="宋体" w:hAnsi="宋体" w:cs="宋体" w:hint="eastAsia"/>
          <w:b/>
          <w:bCs/>
          <w:spacing w:val="24"/>
          <w:sz w:val="28"/>
          <w:szCs w:val="28"/>
        </w:rPr>
        <w:t>企业业绩</w:t>
      </w:r>
    </w:p>
    <w:p w:rsidR="001B540A" w:rsidRDefault="00112039">
      <w:pPr>
        <w:spacing w:line="500" w:lineRule="exact"/>
        <w:rPr>
          <w:rFonts w:ascii="宋体" w:hAnsi="宋体" w:cs="宋体"/>
          <w:sz w:val="24"/>
        </w:rPr>
      </w:pPr>
      <w:r>
        <w:rPr>
          <w:rFonts w:ascii="宋体" w:hAnsi="宋体" w:cs="宋体" w:hint="eastAsia"/>
          <w:sz w:val="24"/>
        </w:rPr>
        <w:t>供应商全称（加盖公章）：</w:t>
      </w:r>
    </w:p>
    <w:p w:rsidR="001B540A" w:rsidRDefault="00112039">
      <w:pPr>
        <w:spacing w:line="500" w:lineRule="exact"/>
        <w:rPr>
          <w:rFonts w:ascii="宋体" w:hAnsi="宋体" w:cs="宋体"/>
          <w:sz w:val="24"/>
        </w:rPr>
      </w:pPr>
      <w:r>
        <w:rPr>
          <w:rFonts w:ascii="宋体" w:hAnsi="宋体" w:cs="宋体" w:hint="eastAsia"/>
          <w:sz w:val="24"/>
        </w:rPr>
        <w:t>项目编号：</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582"/>
        <w:gridCol w:w="1899"/>
        <w:gridCol w:w="1741"/>
        <w:gridCol w:w="1425"/>
        <w:gridCol w:w="1899"/>
      </w:tblGrid>
      <w:tr w:rsidR="001B540A">
        <w:trPr>
          <w:trHeight w:val="948"/>
          <w:jc w:val="center"/>
        </w:trPr>
        <w:tc>
          <w:tcPr>
            <w:tcW w:w="951" w:type="dxa"/>
            <w:vAlign w:val="center"/>
          </w:tcPr>
          <w:p w:rsidR="001B540A" w:rsidRDefault="00112039">
            <w:pPr>
              <w:spacing w:line="500" w:lineRule="exact"/>
              <w:jc w:val="center"/>
              <w:rPr>
                <w:rFonts w:ascii="宋体" w:hAnsi="宋体" w:cs="宋体"/>
                <w:bCs/>
                <w:sz w:val="24"/>
              </w:rPr>
            </w:pPr>
            <w:r>
              <w:rPr>
                <w:rFonts w:ascii="宋体" w:hAnsi="宋体" w:cs="宋体" w:hint="eastAsia"/>
                <w:bCs/>
                <w:sz w:val="24"/>
              </w:rPr>
              <w:t>序号</w:t>
            </w:r>
          </w:p>
        </w:tc>
        <w:tc>
          <w:tcPr>
            <w:tcW w:w="1582" w:type="dxa"/>
            <w:vAlign w:val="center"/>
          </w:tcPr>
          <w:p w:rsidR="001B540A" w:rsidRDefault="00112039">
            <w:pPr>
              <w:spacing w:line="500" w:lineRule="exact"/>
              <w:jc w:val="center"/>
              <w:rPr>
                <w:rFonts w:ascii="宋体" w:hAnsi="宋体" w:cs="宋体"/>
                <w:bCs/>
                <w:sz w:val="24"/>
              </w:rPr>
            </w:pPr>
            <w:r>
              <w:rPr>
                <w:rFonts w:ascii="宋体" w:hAnsi="宋体" w:cs="宋体" w:hint="eastAsia"/>
                <w:bCs/>
                <w:sz w:val="24"/>
              </w:rPr>
              <w:t>项目名称</w:t>
            </w:r>
          </w:p>
        </w:tc>
        <w:tc>
          <w:tcPr>
            <w:tcW w:w="1899" w:type="dxa"/>
            <w:vAlign w:val="center"/>
          </w:tcPr>
          <w:p w:rsidR="001B540A" w:rsidRDefault="00112039">
            <w:pPr>
              <w:spacing w:line="500" w:lineRule="exact"/>
              <w:jc w:val="center"/>
              <w:rPr>
                <w:rFonts w:ascii="宋体" w:hAnsi="宋体" w:cs="宋体"/>
                <w:bCs/>
                <w:sz w:val="24"/>
              </w:rPr>
            </w:pPr>
            <w:r>
              <w:rPr>
                <w:rFonts w:ascii="宋体" w:hAnsi="宋体" w:cs="宋体" w:hint="eastAsia"/>
                <w:bCs/>
                <w:sz w:val="24"/>
              </w:rPr>
              <w:t>使用方</w:t>
            </w:r>
          </w:p>
        </w:tc>
        <w:tc>
          <w:tcPr>
            <w:tcW w:w="1741" w:type="dxa"/>
            <w:vAlign w:val="center"/>
          </w:tcPr>
          <w:p w:rsidR="001B540A" w:rsidRDefault="00112039">
            <w:pPr>
              <w:spacing w:line="500" w:lineRule="exact"/>
              <w:jc w:val="center"/>
              <w:rPr>
                <w:rFonts w:ascii="宋体" w:hAnsi="宋体" w:cs="宋体"/>
                <w:bCs/>
                <w:sz w:val="24"/>
              </w:rPr>
            </w:pPr>
            <w:r>
              <w:rPr>
                <w:rFonts w:ascii="宋体" w:hAnsi="宋体" w:cs="宋体" w:hint="eastAsia"/>
                <w:bCs/>
                <w:sz w:val="24"/>
              </w:rPr>
              <w:t>合同金额</w:t>
            </w:r>
          </w:p>
          <w:p w:rsidR="001B540A" w:rsidRDefault="00112039">
            <w:pPr>
              <w:spacing w:line="500" w:lineRule="exact"/>
              <w:jc w:val="center"/>
              <w:rPr>
                <w:rFonts w:ascii="宋体" w:hAnsi="宋体" w:cs="宋体"/>
                <w:bCs/>
                <w:sz w:val="24"/>
              </w:rPr>
            </w:pPr>
            <w:r>
              <w:rPr>
                <w:rFonts w:ascii="宋体" w:hAnsi="宋体" w:cs="宋体" w:hint="eastAsia"/>
                <w:bCs/>
                <w:sz w:val="24"/>
              </w:rPr>
              <w:t>(人民币)</w:t>
            </w:r>
          </w:p>
        </w:tc>
        <w:tc>
          <w:tcPr>
            <w:tcW w:w="1425" w:type="dxa"/>
            <w:vAlign w:val="center"/>
          </w:tcPr>
          <w:p w:rsidR="001B540A" w:rsidRDefault="00112039">
            <w:pPr>
              <w:spacing w:line="500" w:lineRule="exact"/>
              <w:jc w:val="center"/>
              <w:rPr>
                <w:rFonts w:ascii="宋体" w:hAnsi="宋体" w:cs="宋体"/>
                <w:bCs/>
                <w:sz w:val="24"/>
              </w:rPr>
            </w:pPr>
            <w:r>
              <w:rPr>
                <w:rFonts w:ascii="宋体" w:hAnsi="宋体" w:cs="宋体" w:hint="eastAsia"/>
                <w:bCs/>
                <w:sz w:val="24"/>
              </w:rPr>
              <w:t>签订时间</w:t>
            </w:r>
          </w:p>
        </w:tc>
        <w:tc>
          <w:tcPr>
            <w:tcW w:w="1899" w:type="dxa"/>
            <w:vAlign w:val="center"/>
          </w:tcPr>
          <w:p w:rsidR="001B540A" w:rsidRDefault="00112039">
            <w:pPr>
              <w:spacing w:line="500" w:lineRule="exact"/>
              <w:jc w:val="center"/>
              <w:rPr>
                <w:rFonts w:ascii="宋体" w:hAnsi="宋体" w:cs="宋体"/>
                <w:bCs/>
                <w:sz w:val="24"/>
              </w:rPr>
            </w:pPr>
            <w:r>
              <w:rPr>
                <w:rFonts w:ascii="宋体" w:hAnsi="宋体" w:cs="宋体" w:hint="eastAsia"/>
                <w:bCs/>
                <w:sz w:val="24"/>
              </w:rPr>
              <w:t>使用方联系人</w:t>
            </w:r>
          </w:p>
        </w:tc>
      </w:tr>
      <w:tr w:rsidR="001B540A">
        <w:trPr>
          <w:trHeight w:val="808"/>
          <w:jc w:val="center"/>
        </w:trPr>
        <w:tc>
          <w:tcPr>
            <w:tcW w:w="951" w:type="dxa"/>
            <w:vAlign w:val="center"/>
          </w:tcPr>
          <w:p w:rsidR="001B540A" w:rsidRDefault="001B540A">
            <w:pPr>
              <w:spacing w:line="500" w:lineRule="exact"/>
              <w:jc w:val="center"/>
              <w:rPr>
                <w:rFonts w:ascii="宋体" w:hAnsi="宋体" w:cs="宋体"/>
                <w:bCs/>
                <w:sz w:val="24"/>
              </w:rPr>
            </w:pPr>
          </w:p>
        </w:tc>
        <w:tc>
          <w:tcPr>
            <w:tcW w:w="1582" w:type="dxa"/>
            <w:vAlign w:val="center"/>
          </w:tcPr>
          <w:p w:rsidR="001B540A" w:rsidRDefault="001B540A">
            <w:pPr>
              <w:spacing w:line="500" w:lineRule="exact"/>
              <w:jc w:val="center"/>
              <w:rPr>
                <w:rFonts w:ascii="宋体" w:hAnsi="宋体" w:cs="宋体"/>
                <w:bCs/>
                <w:sz w:val="24"/>
              </w:rPr>
            </w:pPr>
          </w:p>
        </w:tc>
        <w:tc>
          <w:tcPr>
            <w:tcW w:w="1899" w:type="dxa"/>
            <w:vAlign w:val="center"/>
          </w:tcPr>
          <w:p w:rsidR="001B540A" w:rsidRDefault="001B540A">
            <w:pPr>
              <w:spacing w:line="500" w:lineRule="exact"/>
              <w:jc w:val="center"/>
              <w:rPr>
                <w:rFonts w:ascii="宋体" w:hAnsi="宋体" w:cs="宋体"/>
                <w:bCs/>
                <w:sz w:val="24"/>
              </w:rPr>
            </w:pPr>
          </w:p>
        </w:tc>
        <w:tc>
          <w:tcPr>
            <w:tcW w:w="1741" w:type="dxa"/>
            <w:vAlign w:val="center"/>
          </w:tcPr>
          <w:p w:rsidR="001B540A" w:rsidRDefault="001B540A">
            <w:pPr>
              <w:spacing w:line="500" w:lineRule="exact"/>
              <w:jc w:val="center"/>
              <w:rPr>
                <w:rFonts w:ascii="宋体" w:hAnsi="宋体" w:cs="宋体"/>
                <w:bCs/>
                <w:sz w:val="24"/>
              </w:rPr>
            </w:pPr>
          </w:p>
        </w:tc>
        <w:tc>
          <w:tcPr>
            <w:tcW w:w="1425" w:type="dxa"/>
            <w:vAlign w:val="center"/>
          </w:tcPr>
          <w:p w:rsidR="001B540A" w:rsidRDefault="001B540A">
            <w:pPr>
              <w:spacing w:line="500" w:lineRule="exact"/>
              <w:jc w:val="center"/>
              <w:rPr>
                <w:rFonts w:ascii="宋体" w:hAnsi="宋体" w:cs="宋体"/>
                <w:bCs/>
                <w:sz w:val="24"/>
              </w:rPr>
            </w:pPr>
          </w:p>
        </w:tc>
        <w:tc>
          <w:tcPr>
            <w:tcW w:w="1899" w:type="dxa"/>
            <w:vAlign w:val="center"/>
          </w:tcPr>
          <w:p w:rsidR="001B540A" w:rsidRDefault="001B540A">
            <w:pPr>
              <w:spacing w:line="500" w:lineRule="exact"/>
              <w:jc w:val="center"/>
              <w:rPr>
                <w:rFonts w:ascii="宋体" w:hAnsi="宋体" w:cs="宋体"/>
                <w:bCs/>
                <w:sz w:val="24"/>
              </w:rPr>
            </w:pPr>
          </w:p>
        </w:tc>
      </w:tr>
      <w:tr w:rsidR="001B540A">
        <w:trPr>
          <w:trHeight w:val="808"/>
          <w:jc w:val="center"/>
        </w:trPr>
        <w:tc>
          <w:tcPr>
            <w:tcW w:w="951" w:type="dxa"/>
            <w:vAlign w:val="center"/>
          </w:tcPr>
          <w:p w:rsidR="001B540A" w:rsidRDefault="001B540A">
            <w:pPr>
              <w:spacing w:line="500" w:lineRule="exact"/>
              <w:jc w:val="center"/>
              <w:rPr>
                <w:rFonts w:ascii="宋体" w:hAnsi="宋体" w:cs="宋体"/>
                <w:bCs/>
                <w:sz w:val="24"/>
              </w:rPr>
            </w:pPr>
          </w:p>
        </w:tc>
        <w:tc>
          <w:tcPr>
            <w:tcW w:w="1582" w:type="dxa"/>
            <w:vAlign w:val="center"/>
          </w:tcPr>
          <w:p w:rsidR="001B540A" w:rsidRDefault="001B540A">
            <w:pPr>
              <w:spacing w:line="500" w:lineRule="exact"/>
              <w:jc w:val="center"/>
              <w:rPr>
                <w:rFonts w:ascii="宋体" w:hAnsi="宋体" w:cs="宋体"/>
                <w:bCs/>
                <w:sz w:val="24"/>
              </w:rPr>
            </w:pPr>
          </w:p>
        </w:tc>
        <w:tc>
          <w:tcPr>
            <w:tcW w:w="1899" w:type="dxa"/>
            <w:vAlign w:val="center"/>
          </w:tcPr>
          <w:p w:rsidR="001B540A" w:rsidRDefault="001B540A">
            <w:pPr>
              <w:spacing w:line="500" w:lineRule="exact"/>
              <w:jc w:val="center"/>
              <w:rPr>
                <w:rFonts w:ascii="宋体" w:hAnsi="宋体" w:cs="宋体"/>
                <w:bCs/>
                <w:sz w:val="24"/>
              </w:rPr>
            </w:pPr>
          </w:p>
        </w:tc>
        <w:tc>
          <w:tcPr>
            <w:tcW w:w="1741" w:type="dxa"/>
            <w:vAlign w:val="center"/>
          </w:tcPr>
          <w:p w:rsidR="001B540A" w:rsidRDefault="001B540A">
            <w:pPr>
              <w:spacing w:line="500" w:lineRule="exact"/>
              <w:jc w:val="center"/>
              <w:rPr>
                <w:rFonts w:ascii="宋体" w:hAnsi="宋体" w:cs="宋体"/>
                <w:bCs/>
                <w:sz w:val="24"/>
              </w:rPr>
            </w:pPr>
          </w:p>
        </w:tc>
        <w:tc>
          <w:tcPr>
            <w:tcW w:w="1425" w:type="dxa"/>
            <w:vAlign w:val="center"/>
          </w:tcPr>
          <w:p w:rsidR="001B540A" w:rsidRDefault="001B540A">
            <w:pPr>
              <w:spacing w:line="500" w:lineRule="exact"/>
              <w:jc w:val="center"/>
              <w:rPr>
                <w:rFonts w:ascii="宋体" w:hAnsi="宋体" w:cs="宋体"/>
                <w:bCs/>
                <w:sz w:val="24"/>
              </w:rPr>
            </w:pPr>
          </w:p>
        </w:tc>
        <w:tc>
          <w:tcPr>
            <w:tcW w:w="1899" w:type="dxa"/>
            <w:vAlign w:val="center"/>
          </w:tcPr>
          <w:p w:rsidR="001B540A" w:rsidRDefault="001B540A">
            <w:pPr>
              <w:spacing w:line="500" w:lineRule="exact"/>
              <w:jc w:val="center"/>
              <w:rPr>
                <w:rFonts w:ascii="宋体" w:hAnsi="宋体" w:cs="宋体"/>
                <w:bCs/>
                <w:sz w:val="24"/>
              </w:rPr>
            </w:pPr>
          </w:p>
        </w:tc>
      </w:tr>
      <w:tr w:rsidR="001B540A">
        <w:trPr>
          <w:trHeight w:val="808"/>
          <w:jc w:val="center"/>
        </w:trPr>
        <w:tc>
          <w:tcPr>
            <w:tcW w:w="951" w:type="dxa"/>
            <w:vAlign w:val="center"/>
          </w:tcPr>
          <w:p w:rsidR="001B540A" w:rsidRDefault="001B540A">
            <w:pPr>
              <w:spacing w:line="500" w:lineRule="exact"/>
              <w:jc w:val="center"/>
              <w:rPr>
                <w:rFonts w:ascii="宋体" w:hAnsi="宋体" w:cs="宋体"/>
                <w:bCs/>
                <w:sz w:val="24"/>
              </w:rPr>
            </w:pPr>
          </w:p>
        </w:tc>
        <w:tc>
          <w:tcPr>
            <w:tcW w:w="1582" w:type="dxa"/>
            <w:vAlign w:val="center"/>
          </w:tcPr>
          <w:p w:rsidR="001B540A" w:rsidRDefault="001B540A">
            <w:pPr>
              <w:spacing w:line="500" w:lineRule="exact"/>
              <w:jc w:val="center"/>
              <w:rPr>
                <w:rFonts w:ascii="宋体" w:hAnsi="宋体" w:cs="宋体"/>
                <w:bCs/>
                <w:sz w:val="24"/>
              </w:rPr>
            </w:pPr>
          </w:p>
        </w:tc>
        <w:tc>
          <w:tcPr>
            <w:tcW w:w="1899" w:type="dxa"/>
            <w:vAlign w:val="center"/>
          </w:tcPr>
          <w:p w:rsidR="001B540A" w:rsidRDefault="001B540A">
            <w:pPr>
              <w:spacing w:line="500" w:lineRule="exact"/>
              <w:jc w:val="center"/>
              <w:rPr>
                <w:rFonts w:ascii="宋体" w:hAnsi="宋体" w:cs="宋体"/>
                <w:bCs/>
                <w:sz w:val="24"/>
              </w:rPr>
            </w:pPr>
          </w:p>
        </w:tc>
        <w:tc>
          <w:tcPr>
            <w:tcW w:w="1741" w:type="dxa"/>
            <w:vAlign w:val="center"/>
          </w:tcPr>
          <w:p w:rsidR="001B540A" w:rsidRDefault="001B540A">
            <w:pPr>
              <w:spacing w:line="500" w:lineRule="exact"/>
              <w:jc w:val="center"/>
              <w:rPr>
                <w:rFonts w:ascii="宋体" w:hAnsi="宋体" w:cs="宋体"/>
                <w:bCs/>
                <w:sz w:val="24"/>
              </w:rPr>
            </w:pPr>
          </w:p>
        </w:tc>
        <w:tc>
          <w:tcPr>
            <w:tcW w:w="1425" w:type="dxa"/>
            <w:vAlign w:val="center"/>
          </w:tcPr>
          <w:p w:rsidR="001B540A" w:rsidRDefault="001B540A">
            <w:pPr>
              <w:spacing w:line="500" w:lineRule="exact"/>
              <w:jc w:val="center"/>
              <w:rPr>
                <w:rFonts w:ascii="宋体" w:hAnsi="宋体" w:cs="宋体"/>
                <w:bCs/>
                <w:sz w:val="24"/>
              </w:rPr>
            </w:pPr>
          </w:p>
        </w:tc>
        <w:tc>
          <w:tcPr>
            <w:tcW w:w="1899" w:type="dxa"/>
            <w:vAlign w:val="center"/>
          </w:tcPr>
          <w:p w:rsidR="001B540A" w:rsidRDefault="001B540A">
            <w:pPr>
              <w:spacing w:line="500" w:lineRule="exact"/>
              <w:jc w:val="center"/>
              <w:rPr>
                <w:rFonts w:ascii="宋体" w:hAnsi="宋体" w:cs="宋体"/>
                <w:bCs/>
                <w:sz w:val="24"/>
              </w:rPr>
            </w:pPr>
          </w:p>
        </w:tc>
      </w:tr>
      <w:tr w:rsidR="001B540A">
        <w:trPr>
          <w:trHeight w:val="808"/>
          <w:jc w:val="center"/>
        </w:trPr>
        <w:tc>
          <w:tcPr>
            <w:tcW w:w="951" w:type="dxa"/>
            <w:vAlign w:val="center"/>
          </w:tcPr>
          <w:p w:rsidR="001B540A" w:rsidRDefault="001B540A">
            <w:pPr>
              <w:spacing w:line="500" w:lineRule="exact"/>
              <w:jc w:val="center"/>
              <w:rPr>
                <w:rFonts w:ascii="宋体" w:hAnsi="宋体" w:cs="宋体"/>
                <w:bCs/>
                <w:sz w:val="24"/>
              </w:rPr>
            </w:pPr>
          </w:p>
        </w:tc>
        <w:tc>
          <w:tcPr>
            <w:tcW w:w="1582" w:type="dxa"/>
            <w:vAlign w:val="center"/>
          </w:tcPr>
          <w:p w:rsidR="001B540A" w:rsidRDefault="001B540A">
            <w:pPr>
              <w:spacing w:line="500" w:lineRule="exact"/>
              <w:jc w:val="center"/>
              <w:rPr>
                <w:rFonts w:ascii="宋体" w:hAnsi="宋体" w:cs="宋体"/>
                <w:bCs/>
                <w:sz w:val="24"/>
              </w:rPr>
            </w:pPr>
          </w:p>
        </w:tc>
        <w:tc>
          <w:tcPr>
            <w:tcW w:w="1899" w:type="dxa"/>
            <w:vAlign w:val="center"/>
          </w:tcPr>
          <w:p w:rsidR="001B540A" w:rsidRDefault="001B540A">
            <w:pPr>
              <w:spacing w:line="500" w:lineRule="exact"/>
              <w:jc w:val="center"/>
              <w:rPr>
                <w:rFonts w:ascii="宋体" w:hAnsi="宋体" w:cs="宋体"/>
                <w:bCs/>
                <w:sz w:val="24"/>
              </w:rPr>
            </w:pPr>
          </w:p>
        </w:tc>
        <w:tc>
          <w:tcPr>
            <w:tcW w:w="1741" w:type="dxa"/>
            <w:vAlign w:val="center"/>
          </w:tcPr>
          <w:p w:rsidR="001B540A" w:rsidRDefault="001B540A">
            <w:pPr>
              <w:spacing w:line="500" w:lineRule="exact"/>
              <w:jc w:val="center"/>
              <w:rPr>
                <w:rFonts w:ascii="宋体" w:hAnsi="宋体" w:cs="宋体"/>
                <w:bCs/>
                <w:sz w:val="24"/>
              </w:rPr>
            </w:pPr>
          </w:p>
        </w:tc>
        <w:tc>
          <w:tcPr>
            <w:tcW w:w="1425" w:type="dxa"/>
            <w:vAlign w:val="center"/>
          </w:tcPr>
          <w:p w:rsidR="001B540A" w:rsidRDefault="001B540A">
            <w:pPr>
              <w:spacing w:line="500" w:lineRule="exact"/>
              <w:jc w:val="center"/>
              <w:rPr>
                <w:rFonts w:ascii="宋体" w:hAnsi="宋体" w:cs="宋体"/>
                <w:bCs/>
                <w:sz w:val="24"/>
              </w:rPr>
            </w:pPr>
          </w:p>
        </w:tc>
        <w:tc>
          <w:tcPr>
            <w:tcW w:w="1899" w:type="dxa"/>
            <w:vAlign w:val="center"/>
          </w:tcPr>
          <w:p w:rsidR="001B540A" w:rsidRDefault="001B540A">
            <w:pPr>
              <w:spacing w:line="500" w:lineRule="exact"/>
              <w:jc w:val="center"/>
              <w:rPr>
                <w:rFonts w:ascii="宋体" w:hAnsi="宋体" w:cs="宋体"/>
                <w:bCs/>
                <w:sz w:val="24"/>
              </w:rPr>
            </w:pPr>
          </w:p>
        </w:tc>
      </w:tr>
      <w:tr w:rsidR="001B540A">
        <w:trPr>
          <w:trHeight w:val="808"/>
          <w:jc w:val="center"/>
        </w:trPr>
        <w:tc>
          <w:tcPr>
            <w:tcW w:w="951" w:type="dxa"/>
            <w:vAlign w:val="center"/>
          </w:tcPr>
          <w:p w:rsidR="001B540A" w:rsidRDefault="001B540A">
            <w:pPr>
              <w:spacing w:line="500" w:lineRule="exact"/>
              <w:jc w:val="center"/>
              <w:rPr>
                <w:rFonts w:ascii="宋体" w:hAnsi="宋体" w:cs="宋体"/>
                <w:bCs/>
                <w:sz w:val="24"/>
              </w:rPr>
            </w:pPr>
          </w:p>
        </w:tc>
        <w:tc>
          <w:tcPr>
            <w:tcW w:w="1582" w:type="dxa"/>
            <w:vAlign w:val="center"/>
          </w:tcPr>
          <w:p w:rsidR="001B540A" w:rsidRDefault="001B540A">
            <w:pPr>
              <w:spacing w:line="500" w:lineRule="exact"/>
              <w:jc w:val="center"/>
              <w:rPr>
                <w:rFonts w:ascii="宋体" w:hAnsi="宋体" w:cs="宋体"/>
                <w:bCs/>
                <w:sz w:val="24"/>
              </w:rPr>
            </w:pPr>
          </w:p>
        </w:tc>
        <w:tc>
          <w:tcPr>
            <w:tcW w:w="1899" w:type="dxa"/>
            <w:vAlign w:val="center"/>
          </w:tcPr>
          <w:p w:rsidR="001B540A" w:rsidRDefault="001B540A">
            <w:pPr>
              <w:spacing w:line="500" w:lineRule="exact"/>
              <w:jc w:val="center"/>
              <w:rPr>
                <w:rFonts w:ascii="宋体" w:hAnsi="宋体" w:cs="宋体"/>
                <w:bCs/>
                <w:sz w:val="24"/>
              </w:rPr>
            </w:pPr>
          </w:p>
        </w:tc>
        <w:tc>
          <w:tcPr>
            <w:tcW w:w="1741" w:type="dxa"/>
            <w:vAlign w:val="center"/>
          </w:tcPr>
          <w:p w:rsidR="001B540A" w:rsidRDefault="001B540A">
            <w:pPr>
              <w:spacing w:line="500" w:lineRule="exact"/>
              <w:jc w:val="center"/>
              <w:rPr>
                <w:rFonts w:ascii="宋体" w:hAnsi="宋体" w:cs="宋体"/>
                <w:bCs/>
                <w:sz w:val="24"/>
              </w:rPr>
            </w:pPr>
          </w:p>
        </w:tc>
        <w:tc>
          <w:tcPr>
            <w:tcW w:w="1425" w:type="dxa"/>
            <w:vAlign w:val="center"/>
          </w:tcPr>
          <w:p w:rsidR="001B540A" w:rsidRDefault="001B540A">
            <w:pPr>
              <w:spacing w:line="500" w:lineRule="exact"/>
              <w:jc w:val="center"/>
              <w:rPr>
                <w:rFonts w:ascii="宋体" w:hAnsi="宋体" w:cs="宋体"/>
                <w:bCs/>
                <w:sz w:val="24"/>
              </w:rPr>
            </w:pPr>
          </w:p>
        </w:tc>
        <w:tc>
          <w:tcPr>
            <w:tcW w:w="1899" w:type="dxa"/>
            <w:vAlign w:val="center"/>
          </w:tcPr>
          <w:p w:rsidR="001B540A" w:rsidRDefault="001B540A">
            <w:pPr>
              <w:spacing w:line="500" w:lineRule="exact"/>
              <w:jc w:val="center"/>
              <w:rPr>
                <w:rFonts w:ascii="宋体" w:hAnsi="宋体" w:cs="宋体"/>
                <w:bCs/>
                <w:sz w:val="24"/>
              </w:rPr>
            </w:pPr>
          </w:p>
        </w:tc>
      </w:tr>
      <w:tr w:rsidR="001B540A">
        <w:trPr>
          <w:trHeight w:val="808"/>
          <w:jc w:val="center"/>
        </w:trPr>
        <w:tc>
          <w:tcPr>
            <w:tcW w:w="951" w:type="dxa"/>
            <w:vAlign w:val="center"/>
          </w:tcPr>
          <w:p w:rsidR="001B540A" w:rsidRDefault="001B540A">
            <w:pPr>
              <w:spacing w:line="500" w:lineRule="exact"/>
              <w:jc w:val="center"/>
              <w:rPr>
                <w:rFonts w:ascii="宋体" w:hAnsi="宋体" w:cs="宋体"/>
                <w:bCs/>
                <w:sz w:val="24"/>
              </w:rPr>
            </w:pPr>
          </w:p>
        </w:tc>
        <w:tc>
          <w:tcPr>
            <w:tcW w:w="1582" w:type="dxa"/>
            <w:vAlign w:val="center"/>
          </w:tcPr>
          <w:p w:rsidR="001B540A" w:rsidRDefault="001B540A">
            <w:pPr>
              <w:spacing w:line="500" w:lineRule="exact"/>
              <w:jc w:val="center"/>
              <w:rPr>
                <w:rFonts w:ascii="宋体" w:hAnsi="宋体" w:cs="宋体"/>
                <w:bCs/>
                <w:sz w:val="24"/>
              </w:rPr>
            </w:pPr>
          </w:p>
        </w:tc>
        <w:tc>
          <w:tcPr>
            <w:tcW w:w="1899" w:type="dxa"/>
            <w:vAlign w:val="center"/>
          </w:tcPr>
          <w:p w:rsidR="001B540A" w:rsidRDefault="001B540A">
            <w:pPr>
              <w:spacing w:line="500" w:lineRule="exact"/>
              <w:jc w:val="center"/>
              <w:rPr>
                <w:rFonts w:ascii="宋体" w:hAnsi="宋体" w:cs="宋体"/>
                <w:bCs/>
                <w:sz w:val="24"/>
              </w:rPr>
            </w:pPr>
          </w:p>
        </w:tc>
        <w:tc>
          <w:tcPr>
            <w:tcW w:w="1741" w:type="dxa"/>
            <w:vAlign w:val="center"/>
          </w:tcPr>
          <w:p w:rsidR="001B540A" w:rsidRDefault="001B540A">
            <w:pPr>
              <w:spacing w:line="500" w:lineRule="exact"/>
              <w:jc w:val="center"/>
              <w:rPr>
                <w:rFonts w:ascii="宋体" w:hAnsi="宋体" w:cs="宋体"/>
                <w:bCs/>
                <w:sz w:val="24"/>
              </w:rPr>
            </w:pPr>
          </w:p>
        </w:tc>
        <w:tc>
          <w:tcPr>
            <w:tcW w:w="1425" w:type="dxa"/>
            <w:vAlign w:val="center"/>
          </w:tcPr>
          <w:p w:rsidR="001B540A" w:rsidRDefault="001B540A">
            <w:pPr>
              <w:spacing w:line="500" w:lineRule="exact"/>
              <w:jc w:val="center"/>
              <w:rPr>
                <w:rFonts w:ascii="宋体" w:hAnsi="宋体" w:cs="宋体"/>
                <w:bCs/>
                <w:sz w:val="24"/>
              </w:rPr>
            </w:pPr>
          </w:p>
        </w:tc>
        <w:tc>
          <w:tcPr>
            <w:tcW w:w="1899" w:type="dxa"/>
            <w:vAlign w:val="center"/>
          </w:tcPr>
          <w:p w:rsidR="001B540A" w:rsidRDefault="001B540A">
            <w:pPr>
              <w:spacing w:line="500" w:lineRule="exact"/>
              <w:jc w:val="center"/>
              <w:rPr>
                <w:rFonts w:ascii="宋体" w:hAnsi="宋体" w:cs="宋体"/>
                <w:bCs/>
                <w:sz w:val="24"/>
              </w:rPr>
            </w:pPr>
          </w:p>
        </w:tc>
      </w:tr>
      <w:tr w:rsidR="001B540A">
        <w:trPr>
          <w:trHeight w:val="818"/>
          <w:jc w:val="center"/>
        </w:trPr>
        <w:tc>
          <w:tcPr>
            <w:tcW w:w="951" w:type="dxa"/>
            <w:vAlign w:val="center"/>
          </w:tcPr>
          <w:p w:rsidR="001B540A" w:rsidRDefault="001B540A">
            <w:pPr>
              <w:spacing w:line="500" w:lineRule="exact"/>
              <w:jc w:val="center"/>
              <w:rPr>
                <w:rFonts w:ascii="宋体" w:hAnsi="宋体" w:cs="宋体"/>
                <w:bCs/>
                <w:sz w:val="24"/>
              </w:rPr>
            </w:pPr>
          </w:p>
        </w:tc>
        <w:tc>
          <w:tcPr>
            <w:tcW w:w="1582" w:type="dxa"/>
            <w:vAlign w:val="center"/>
          </w:tcPr>
          <w:p w:rsidR="001B540A" w:rsidRDefault="001B540A">
            <w:pPr>
              <w:spacing w:line="500" w:lineRule="exact"/>
              <w:jc w:val="center"/>
              <w:rPr>
                <w:rFonts w:ascii="宋体" w:hAnsi="宋体" w:cs="宋体"/>
                <w:bCs/>
                <w:sz w:val="24"/>
              </w:rPr>
            </w:pPr>
          </w:p>
        </w:tc>
        <w:tc>
          <w:tcPr>
            <w:tcW w:w="1899" w:type="dxa"/>
            <w:vAlign w:val="center"/>
          </w:tcPr>
          <w:p w:rsidR="001B540A" w:rsidRDefault="001B540A">
            <w:pPr>
              <w:spacing w:line="500" w:lineRule="exact"/>
              <w:jc w:val="center"/>
              <w:rPr>
                <w:rFonts w:ascii="宋体" w:hAnsi="宋体" w:cs="宋体"/>
                <w:bCs/>
                <w:sz w:val="24"/>
              </w:rPr>
            </w:pPr>
          </w:p>
        </w:tc>
        <w:tc>
          <w:tcPr>
            <w:tcW w:w="1741" w:type="dxa"/>
            <w:vAlign w:val="center"/>
          </w:tcPr>
          <w:p w:rsidR="001B540A" w:rsidRDefault="001B540A">
            <w:pPr>
              <w:spacing w:line="500" w:lineRule="exact"/>
              <w:jc w:val="center"/>
              <w:rPr>
                <w:rFonts w:ascii="宋体" w:hAnsi="宋体" w:cs="宋体"/>
                <w:bCs/>
                <w:sz w:val="24"/>
              </w:rPr>
            </w:pPr>
          </w:p>
        </w:tc>
        <w:tc>
          <w:tcPr>
            <w:tcW w:w="1425" w:type="dxa"/>
            <w:vAlign w:val="center"/>
          </w:tcPr>
          <w:p w:rsidR="001B540A" w:rsidRDefault="001B540A">
            <w:pPr>
              <w:spacing w:line="500" w:lineRule="exact"/>
              <w:jc w:val="center"/>
              <w:rPr>
                <w:rFonts w:ascii="宋体" w:hAnsi="宋体" w:cs="宋体"/>
                <w:bCs/>
                <w:sz w:val="24"/>
              </w:rPr>
            </w:pPr>
          </w:p>
        </w:tc>
        <w:tc>
          <w:tcPr>
            <w:tcW w:w="1899" w:type="dxa"/>
            <w:vAlign w:val="center"/>
          </w:tcPr>
          <w:p w:rsidR="001B540A" w:rsidRDefault="001B540A">
            <w:pPr>
              <w:spacing w:line="500" w:lineRule="exact"/>
              <w:jc w:val="center"/>
              <w:rPr>
                <w:rFonts w:ascii="宋体" w:hAnsi="宋体" w:cs="宋体"/>
                <w:bCs/>
                <w:sz w:val="24"/>
              </w:rPr>
            </w:pPr>
          </w:p>
        </w:tc>
      </w:tr>
    </w:tbl>
    <w:p w:rsidR="001B540A" w:rsidRDefault="00112039">
      <w:pPr>
        <w:snapToGrid w:val="0"/>
        <w:spacing w:line="520" w:lineRule="exact"/>
        <w:rPr>
          <w:rFonts w:ascii="宋体" w:hAnsi="宋体" w:cs="宋体"/>
          <w:sz w:val="24"/>
        </w:rPr>
      </w:pPr>
      <w:r>
        <w:rPr>
          <w:rFonts w:ascii="宋体" w:hAnsi="宋体" w:cs="宋体" w:hint="eastAsia"/>
          <w:sz w:val="24"/>
        </w:rPr>
        <w:t>法定代表人或其授权代表（签名或盖章）：</w:t>
      </w:r>
    </w:p>
    <w:p w:rsidR="001B540A" w:rsidRDefault="00112039">
      <w:pPr>
        <w:snapToGrid w:val="0"/>
        <w:spacing w:line="520" w:lineRule="exact"/>
        <w:rPr>
          <w:rFonts w:ascii="宋体" w:hAnsi="宋体" w:cs="宋体"/>
          <w:sz w:val="24"/>
        </w:rPr>
      </w:pPr>
      <w:r>
        <w:rPr>
          <w:rFonts w:ascii="宋体" w:hAnsi="宋体" w:cs="宋体" w:hint="eastAsia"/>
          <w:sz w:val="24"/>
        </w:rPr>
        <w:t>日期：    年  月   日</w:t>
      </w:r>
    </w:p>
    <w:p w:rsidR="001B540A" w:rsidRDefault="001B540A">
      <w:pPr>
        <w:spacing w:line="500" w:lineRule="exact"/>
        <w:rPr>
          <w:rFonts w:ascii="宋体" w:hAnsi="宋体" w:cs="宋体"/>
          <w:sz w:val="24"/>
        </w:rPr>
      </w:pPr>
    </w:p>
    <w:p w:rsidR="001B540A" w:rsidRDefault="00112039">
      <w:pPr>
        <w:spacing w:line="500" w:lineRule="exact"/>
        <w:rPr>
          <w:rFonts w:ascii="宋体" w:hAnsi="宋体" w:cs="宋体"/>
          <w:b/>
          <w:sz w:val="24"/>
        </w:rPr>
      </w:pPr>
      <w:r>
        <w:rPr>
          <w:rFonts w:ascii="宋体" w:hAnsi="宋体" w:cs="宋体" w:hint="eastAsia"/>
          <w:b/>
          <w:sz w:val="24"/>
        </w:rPr>
        <w:t>注：</w:t>
      </w:r>
      <w:r>
        <w:rPr>
          <w:rFonts w:ascii="宋体" w:hAnsi="宋体" w:cs="宋体" w:hint="eastAsia"/>
          <w:sz w:val="24"/>
        </w:rPr>
        <w:t>1. 按评分标准要求提供相关证明材料</w:t>
      </w:r>
      <w:r>
        <w:rPr>
          <w:rFonts w:ascii="宋体" w:hAnsi="宋体" w:hint="eastAsia"/>
          <w:sz w:val="24"/>
        </w:rPr>
        <w:t>并加盖供应商公章</w:t>
      </w:r>
      <w:r>
        <w:rPr>
          <w:rFonts w:ascii="宋体" w:hAnsi="宋体" w:hint="eastAsia"/>
          <w:bCs/>
          <w:color w:val="000000"/>
          <w:sz w:val="24"/>
        </w:rPr>
        <w:t>；</w:t>
      </w:r>
    </w:p>
    <w:p w:rsidR="001B540A" w:rsidRDefault="00112039">
      <w:pPr>
        <w:spacing w:line="480" w:lineRule="exact"/>
        <w:ind w:firstLineChars="200" w:firstLine="480"/>
        <w:rPr>
          <w:rFonts w:ascii="宋体" w:hAnsi="宋体" w:cs="宋体"/>
          <w:sz w:val="24"/>
        </w:rPr>
      </w:pPr>
      <w:r>
        <w:rPr>
          <w:rFonts w:ascii="宋体" w:hAnsi="宋体" w:cs="宋体" w:hint="eastAsia"/>
          <w:sz w:val="24"/>
        </w:rPr>
        <w:t>2.此表仅提供了表格形式，供应商应根据需要准备足够数量的表格来填写；</w:t>
      </w:r>
    </w:p>
    <w:p w:rsidR="001B540A" w:rsidRDefault="001B540A">
      <w:pPr>
        <w:spacing w:line="600" w:lineRule="exact"/>
        <w:jc w:val="center"/>
        <w:rPr>
          <w:rFonts w:ascii="宋体" w:hAnsi="宋体"/>
          <w:b/>
          <w:bCs/>
          <w:spacing w:val="24"/>
          <w:sz w:val="28"/>
          <w:szCs w:val="28"/>
        </w:rPr>
        <w:sectPr w:rsidR="001B540A">
          <w:pgSz w:w="11906" w:h="16838"/>
          <w:pgMar w:top="1417" w:right="1248" w:bottom="1417" w:left="1418" w:header="851" w:footer="992" w:gutter="0"/>
          <w:cols w:space="720"/>
          <w:docGrid w:type="lines" w:linePitch="312"/>
        </w:sectPr>
      </w:pPr>
    </w:p>
    <w:p w:rsidR="001B540A" w:rsidRDefault="00112039">
      <w:pPr>
        <w:spacing w:line="600" w:lineRule="exact"/>
        <w:jc w:val="center"/>
        <w:rPr>
          <w:rFonts w:ascii="宋体" w:hAnsi="宋体" w:cs="宋体"/>
          <w:b/>
          <w:bCs/>
          <w:spacing w:val="24"/>
          <w:sz w:val="28"/>
          <w:szCs w:val="28"/>
        </w:rPr>
      </w:pPr>
      <w:r>
        <w:rPr>
          <w:rFonts w:ascii="宋体" w:hAnsi="宋体" w:hint="eastAsia"/>
          <w:b/>
          <w:bCs/>
          <w:spacing w:val="24"/>
          <w:sz w:val="28"/>
          <w:szCs w:val="28"/>
        </w:rPr>
        <w:lastRenderedPageBreak/>
        <w:t>企业荣誉、企业认证</w:t>
      </w:r>
    </w:p>
    <w:p w:rsidR="001B540A" w:rsidRDefault="00112039">
      <w:pPr>
        <w:spacing w:line="600" w:lineRule="exact"/>
        <w:rPr>
          <w:rFonts w:ascii="宋体" w:hAnsi="宋体"/>
          <w:color w:val="000000"/>
          <w:sz w:val="24"/>
        </w:rPr>
      </w:pPr>
      <w:r>
        <w:rPr>
          <w:rFonts w:ascii="宋体" w:hAnsi="宋体" w:hint="eastAsia"/>
          <w:color w:val="000000"/>
          <w:sz w:val="24"/>
        </w:rPr>
        <w:t>供应商全称（加盖公章）：</w:t>
      </w:r>
    </w:p>
    <w:p w:rsidR="001B540A" w:rsidRDefault="00112039">
      <w:pPr>
        <w:spacing w:line="600" w:lineRule="exact"/>
        <w:rPr>
          <w:rFonts w:ascii="宋体" w:hAnsi="宋体"/>
          <w:color w:val="000000"/>
          <w:sz w:val="24"/>
        </w:rPr>
      </w:pPr>
      <w:r>
        <w:rPr>
          <w:rFonts w:ascii="宋体" w:hAnsi="宋体" w:hint="eastAsia"/>
          <w:color w:val="000000"/>
          <w:sz w:val="24"/>
        </w:rPr>
        <w:t>项目</w:t>
      </w:r>
      <w:r>
        <w:rPr>
          <w:rFonts w:ascii="宋体" w:hAnsi="宋体"/>
          <w:color w:val="000000"/>
          <w:sz w:val="24"/>
        </w:rPr>
        <w:t>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980"/>
        <w:gridCol w:w="1596"/>
        <w:gridCol w:w="1980"/>
        <w:gridCol w:w="2904"/>
      </w:tblGrid>
      <w:tr w:rsidR="001B540A">
        <w:trPr>
          <w:trHeight w:val="680"/>
        </w:trPr>
        <w:tc>
          <w:tcPr>
            <w:tcW w:w="884" w:type="dxa"/>
            <w:vAlign w:val="center"/>
          </w:tcPr>
          <w:p w:rsidR="001B540A" w:rsidRDefault="00112039">
            <w:pPr>
              <w:spacing w:line="440" w:lineRule="exact"/>
              <w:jc w:val="center"/>
              <w:rPr>
                <w:rFonts w:ascii="宋体" w:hAnsi="宋体" w:cs="宋体"/>
                <w:sz w:val="24"/>
              </w:rPr>
            </w:pPr>
            <w:r>
              <w:rPr>
                <w:rFonts w:ascii="宋体" w:hAnsi="宋体" w:cs="宋体" w:hint="eastAsia"/>
                <w:sz w:val="24"/>
              </w:rPr>
              <w:t>序号</w:t>
            </w:r>
          </w:p>
        </w:tc>
        <w:tc>
          <w:tcPr>
            <w:tcW w:w="1980" w:type="dxa"/>
            <w:vAlign w:val="center"/>
          </w:tcPr>
          <w:p w:rsidR="001B540A" w:rsidRDefault="00112039">
            <w:pPr>
              <w:spacing w:line="440" w:lineRule="exact"/>
              <w:jc w:val="center"/>
              <w:rPr>
                <w:rFonts w:ascii="宋体" w:hAnsi="宋体" w:cs="宋体"/>
                <w:sz w:val="24"/>
              </w:rPr>
            </w:pPr>
            <w:r>
              <w:rPr>
                <w:rFonts w:ascii="宋体" w:hAnsi="宋体" w:cs="宋体" w:hint="eastAsia"/>
                <w:sz w:val="24"/>
              </w:rPr>
              <w:t>证书名称</w:t>
            </w:r>
          </w:p>
        </w:tc>
        <w:tc>
          <w:tcPr>
            <w:tcW w:w="1596" w:type="dxa"/>
            <w:vAlign w:val="center"/>
          </w:tcPr>
          <w:p w:rsidR="001B540A" w:rsidRDefault="00112039">
            <w:pPr>
              <w:spacing w:line="440" w:lineRule="exact"/>
              <w:jc w:val="center"/>
              <w:rPr>
                <w:rFonts w:ascii="宋体" w:hAnsi="宋体" w:cs="宋体"/>
                <w:sz w:val="24"/>
              </w:rPr>
            </w:pPr>
            <w:r>
              <w:rPr>
                <w:rFonts w:ascii="宋体" w:hAnsi="宋体" w:cs="宋体" w:hint="eastAsia"/>
                <w:sz w:val="24"/>
              </w:rPr>
              <w:t>颁发机构</w:t>
            </w:r>
          </w:p>
        </w:tc>
        <w:tc>
          <w:tcPr>
            <w:tcW w:w="1980" w:type="dxa"/>
            <w:vAlign w:val="center"/>
          </w:tcPr>
          <w:p w:rsidR="001B540A" w:rsidRDefault="00112039">
            <w:pPr>
              <w:spacing w:line="440" w:lineRule="exact"/>
              <w:jc w:val="center"/>
              <w:rPr>
                <w:rFonts w:ascii="宋体" w:hAnsi="宋体" w:cs="宋体"/>
                <w:sz w:val="24"/>
              </w:rPr>
            </w:pPr>
            <w:r>
              <w:rPr>
                <w:rFonts w:ascii="宋体" w:hAnsi="宋体" w:cs="宋体" w:hint="eastAsia"/>
                <w:sz w:val="24"/>
              </w:rPr>
              <w:t>颁发时间</w:t>
            </w:r>
          </w:p>
        </w:tc>
        <w:tc>
          <w:tcPr>
            <w:tcW w:w="2904" w:type="dxa"/>
            <w:vAlign w:val="center"/>
          </w:tcPr>
          <w:p w:rsidR="001B540A" w:rsidRDefault="00112039">
            <w:pPr>
              <w:spacing w:line="440" w:lineRule="exact"/>
              <w:jc w:val="center"/>
              <w:rPr>
                <w:rFonts w:ascii="宋体" w:hAnsi="宋体" w:cs="宋体"/>
                <w:sz w:val="24"/>
              </w:rPr>
            </w:pPr>
            <w:r>
              <w:rPr>
                <w:rFonts w:ascii="宋体" w:hAnsi="宋体" w:cs="宋体" w:hint="eastAsia"/>
                <w:sz w:val="24"/>
              </w:rPr>
              <w:t>备注</w:t>
            </w:r>
          </w:p>
        </w:tc>
      </w:tr>
      <w:tr w:rsidR="001B540A">
        <w:trPr>
          <w:trHeight w:val="680"/>
        </w:trPr>
        <w:tc>
          <w:tcPr>
            <w:tcW w:w="884"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1596"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2904" w:type="dxa"/>
            <w:vAlign w:val="center"/>
          </w:tcPr>
          <w:p w:rsidR="001B540A" w:rsidRDefault="001B540A">
            <w:pPr>
              <w:spacing w:line="440" w:lineRule="exact"/>
              <w:jc w:val="center"/>
              <w:rPr>
                <w:rFonts w:ascii="宋体" w:hAnsi="宋体" w:cs="宋体"/>
                <w:sz w:val="24"/>
              </w:rPr>
            </w:pPr>
          </w:p>
        </w:tc>
      </w:tr>
      <w:tr w:rsidR="001B540A">
        <w:trPr>
          <w:trHeight w:val="680"/>
        </w:trPr>
        <w:tc>
          <w:tcPr>
            <w:tcW w:w="884"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1596"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2904" w:type="dxa"/>
            <w:vAlign w:val="center"/>
          </w:tcPr>
          <w:p w:rsidR="001B540A" w:rsidRDefault="001B540A">
            <w:pPr>
              <w:spacing w:line="440" w:lineRule="exact"/>
              <w:jc w:val="center"/>
              <w:rPr>
                <w:rFonts w:ascii="宋体" w:hAnsi="宋体" w:cs="宋体"/>
                <w:sz w:val="24"/>
              </w:rPr>
            </w:pPr>
          </w:p>
        </w:tc>
      </w:tr>
      <w:tr w:rsidR="001B540A">
        <w:trPr>
          <w:trHeight w:val="680"/>
        </w:trPr>
        <w:tc>
          <w:tcPr>
            <w:tcW w:w="884"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1596"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2904" w:type="dxa"/>
            <w:vAlign w:val="center"/>
          </w:tcPr>
          <w:p w:rsidR="001B540A" w:rsidRDefault="001B540A">
            <w:pPr>
              <w:spacing w:line="440" w:lineRule="exact"/>
              <w:jc w:val="center"/>
              <w:rPr>
                <w:rFonts w:ascii="宋体" w:hAnsi="宋体" w:cs="宋体"/>
                <w:sz w:val="24"/>
              </w:rPr>
            </w:pPr>
          </w:p>
        </w:tc>
      </w:tr>
      <w:tr w:rsidR="001B540A">
        <w:trPr>
          <w:trHeight w:val="680"/>
        </w:trPr>
        <w:tc>
          <w:tcPr>
            <w:tcW w:w="884"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1596"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2904" w:type="dxa"/>
            <w:vAlign w:val="center"/>
          </w:tcPr>
          <w:p w:rsidR="001B540A" w:rsidRDefault="001B540A">
            <w:pPr>
              <w:spacing w:line="440" w:lineRule="exact"/>
              <w:jc w:val="center"/>
              <w:rPr>
                <w:rFonts w:ascii="宋体" w:hAnsi="宋体" w:cs="宋体"/>
                <w:sz w:val="24"/>
              </w:rPr>
            </w:pPr>
          </w:p>
        </w:tc>
      </w:tr>
      <w:tr w:rsidR="001B540A">
        <w:trPr>
          <w:trHeight w:val="680"/>
        </w:trPr>
        <w:tc>
          <w:tcPr>
            <w:tcW w:w="884"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1596"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2904" w:type="dxa"/>
            <w:vAlign w:val="center"/>
          </w:tcPr>
          <w:p w:rsidR="001B540A" w:rsidRDefault="001B540A">
            <w:pPr>
              <w:spacing w:line="440" w:lineRule="exact"/>
              <w:jc w:val="center"/>
              <w:rPr>
                <w:rFonts w:ascii="宋体" w:hAnsi="宋体" w:cs="宋体"/>
                <w:sz w:val="24"/>
              </w:rPr>
            </w:pPr>
          </w:p>
        </w:tc>
      </w:tr>
      <w:tr w:rsidR="001B540A">
        <w:trPr>
          <w:trHeight w:val="680"/>
        </w:trPr>
        <w:tc>
          <w:tcPr>
            <w:tcW w:w="884"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1596"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2904" w:type="dxa"/>
            <w:vAlign w:val="center"/>
          </w:tcPr>
          <w:p w:rsidR="001B540A" w:rsidRDefault="001B540A">
            <w:pPr>
              <w:spacing w:line="440" w:lineRule="exact"/>
              <w:jc w:val="center"/>
              <w:rPr>
                <w:rFonts w:ascii="宋体" w:hAnsi="宋体" w:cs="宋体"/>
                <w:sz w:val="24"/>
              </w:rPr>
            </w:pPr>
          </w:p>
        </w:tc>
      </w:tr>
      <w:tr w:rsidR="001B540A">
        <w:trPr>
          <w:trHeight w:val="680"/>
        </w:trPr>
        <w:tc>
          <w:tcPr>
            <w:tcW w:w="884"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1596"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2904" w:type="dxa"/>
            <w:vAlign w:val="center"/>
          </w:tcPr>
          <w:p w:rsidR="001B540A" w:rsidRDefault="001B540A">
            <w:pPr>
              <w:spacing w:line="440" w:lineRule="exact"/>
              <w:jc w:val="center"/>
              <w:rPr>
                <w:rFonts w:ascii="宋体" w:hAnsi="宋体" w:cs="宋体"/>
                <w:sz w:val="24"/>
              </w:rPr>
            </w:pPr>
          </w:p>
        </w:tc>
      </w:tr>
      <w:tr w:rsidR="001B540A">
        <w:trPr>
          <w:trHeight w:val="680"/>
        </w:trPr>
        <w:tc>
          <w:tcPr>
            <w:tcW w:w="884"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1596"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2904" w:type="dxa"/>
            <w:vAlign w:val="center"/>
          </w:tcPr>
          <w:p w:rsidR="001B540A" w:rsidRDefault="001B540A">
            <w:pPr>
              <w:spacing w:line="440" w:lineRule="exact"/>
              <w:jc w:val="center"/>
              <w:rPr>
                <w:rFonts w:ascii="宋体" w:hAnsi="宋体" w:cs="宋体"/>
                <w:sz w:val="24"/>
              </w:rPr>
            </w:pPr>
          </w:p>
        </w:tc>
      </w:tr>
      <w:tr w:rsidR="001B540A">
        <w:trPr>
          <w:trHeight w:val="680"/>
        </w:trPr>
        <w:tc>
          <w:tcPr>
            <w:tcW w:w="884"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1596"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2904" w:type="dxa"/>
            <w:vAlign w:val="center"/>
          </w:tcPr>
          <w:p w:rsidR="001B540A" w:rsidRDefault="001B540A">
            <w:pPr>
              <w:spacing w:line="440" w:lineRule="exact"/>
              <w:jc w:val="center"/>
              <w:rPr>
                <w:rFonts w:ascii="宋体" w:hAnsi="宋体" w:cs="宋体"/>
                <w:sz w:val="24"/>
              </w:rPr>
            </w:pPr>
          </w:p>
        </w:tc>
      </w:tr>
      <w:tr w:rsidR="001B540A">
        <w:trPr>
          <w:trHeight w:val="680"/>
        </w:trPr>
        <w:tc>
          <w:tcPr>
            <w:tcW w:w="884"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1596"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2904" w:type="dxa"/>
            <w:vAlign w:val="center"/>
          </w:tcPr>
          <w:p w:rsidR="001B540A" w:rsidRDefault="001B540A">
            <w:pPr>
              <w:spacing w:line="440" w:lineRule="exact"/>
              <w:jc w:val="center"/>
              <w:rPr>
                <w:rFonts w:ascii="宋体" w:hAnsi="宋体" w:cs="宋体"/>
                <w:sz w:val="24"/>
              </w:rPr>
            </w:pPr>
          </w:p>
        </w:tc>
      </w:tr>
      <w:tr w:rsidR="001B540A">
        <w:trPr>
          <w:trHeight w:val="680"/>
        </w:trPr>
        <w:tc>
          <w:tcPr>
            <w:tcW w:w="884"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1596" w:type="dxa"/>
            <w:vAlign w:val="center"/>
          </w:tcPr>
          <w:p w:rsidR="001B540A" w:rsidRDefault="001B540A">
            <w:pPr>
              <w:spacing w:line="440" w:lineRule="exact"/>
              <w:jc w:val="center"/>
              <w:rPr>
                <w:rFonts w:ascii="宋体" w:hAnsi="宋体" w:cs="宋体"/>
                <w:sz w:val="24"/>
              </w:rPr>
            </w:pPr>
          </w:p>
        </w:tc>
        <w:tc>
          <w:tcPr>
            <w:tcW w:w="1980" w:type="dxa"/>
            <w:vAlign w:val="center"/>
          </w:tcPr>
          <w:p w:rsidR="001B540A" w:rsidRDefault="001B540A">
            <w:pPr>
              <w:spacing w:line="440" w:lineRule="exact"/>
              <w:jc w:val="center"/>
              <w:rPr>
                <w:rFonts w:ascii="宋体" w:hAnsi="宋体" w:cs="宋体"/>
                <w:sz w:val="24"/>
              </w:rPr>
            </w:pPr>
          </w:p>
        </w:tc>
        <w:tc>
          <w:tcPr>
            <w:tcW w:w="2904" w:type="dxa"/>
            <w:vAlign w:val="center"/>
          </w:tcPr>
          <w:p w:rsidR="001B540A" w:rsidRDefault="001B540A">
            <w:pPr>
              <w:spacing w:line="440" w:lineRule="exact"/>
              <w:jc w:val="center"/>
              <w:rPr>
                <w:rFonts w:ascii="宋体" w:hAnsi="宋体" w:cs="宋体"/>
                <w:sz w:val="24"/>
              </w:rPr>
            </w:pPr>
          </w:p>
        </w:tc>
      </w:tr>
    </w:tbl>
    <w:p w:rsidR="001B540A" w:rsidRDefault="001B540A">
      <w:pPr>
        <w:spacing w:line="360" w:lineRule="auto"/>
        <w:rPr>
          <w:rFonts w:ascii="宋体" w:hAnsi="宋体" w:cs="宋体"/>
          <w:color w:val="000000"/>
          <w:sz w:val="24"/>
        </w:rPr>
      </w:pPr>
    </w:p>
    <w:p w:rsidR="001B540A" w:rsidRDefault="00112039">
      <w:pPr>
        <w:spacing w:line="360" w:lineRule="auto"/>
        <w:rPr>
          <w:rFonts w:ascii="宋体" w:hAnsi="宋体" w:cs="宋体"/>
          <w:color w:val="000000"/>
          <w:sz w:val="24"/>
        </w:rPr>
      </w:pPr>
      <w:r>
        <w:rPr>
          <w:rFonts w:ascii="宋体" w:hAnsi="宋体" w:cs="宋体" w:hint="eastAsia"/>
          <w:sz w:val="24"/>
        </w:rPr>
        <w:t>法定代表人或其授权代表（签名或盖章）：</w:t>
      </w:r>
    </w:p>
    <w:p w:rsidR="001B540A" w:rsidRDefault="00112039">
      <w:pPr>
        <w:spacing w:line="360" w:lineRule="auto"/>
        <w:rPr>
          <w:rFonts w:ascii="宋体" w:hAnsi="宋体" w:cs="宋体"/>
          <w:color w:val="000000"/>
          <w:sz w:val="24"/>
        </w:rPr>
      </w:pPr>
      <w:r>
        <w:rPr>
          <w:rFonts w:ascii="宋体" w:hAnsi="宋体" w:cs="宋体" w:hint="eastAsia"/>
          <w:color w:val="000000"/>
          <w:sz w:val="24"/>
        </w:rPr>
        <w:t xml:space="preserve">                                日期：     年  月  日</w:t>
      </w:r>
    </w:p>
    <w:p w:rsidR="001B540A" w:rsidRDefault="00112039" w:rsidP="00B85CCC">
      <w:pPr>
        <w:spacing w:line="360" w:lineRule="auto"/>
        <w:ind w:left="843" w:hangingChars="350" w:hanging="843"/>
        <w:rPr>
          <w:rFonts w:ascii="宋体" w:hAnsi="宋体" w:cs="宋体"/>
          <w:b/>
          <w:color w:val="000000"/>
          <w:sz w:val="24"/>
        </w:rPr>
      </w:pPr>
      <w:r>
        <w:rPr>
          <w:rFonts w:ascii="宋体" w:hAnsi="宋体" w:cs="宋体" w:hint="eastAsia"/>
          <w:b/>
          <w:color w:val="000000"/>
          <w:sz w:val="24"/>
        </w:rPr>
        <w:t>注：</w:t>
      </w:r>
    </w:p>
    <w:p w:rsidR="001B540A" w:rsidRDefault="00112039">
      <w:pPr>
        <w:spacing w:line="360" w:lineRule="auto"/>
        <w:ind w:leftChars="150" w:left="795" w:hangingChars="200" w:hanging="480"/>
        <w:rPr>
          <w:rFonts w:ascii="宋体" w:hAnsi="宋体" w:cs="宋体"/>
          <w:color w:val="000000"/>
          <w:sz w:val="24"/>
        </w:rPr>
      </w:pPr>
      <w:r>
        <w:rPr>
          <w:rFonts w:ascii="宋体" w:hAnsi="宋体" w:cs="宋体" w:hint="eastAsia"/>
          <w:color w:val="000000"/>
          <w:sz w:val="24"/>
        </w:rPr>
        <w:t>1.</w:t>
      </w:r>
      <w:r>
        <w:rPr>
          <w:rFonts w:ascii="宋体" w:hAnsi="宋体" w:cs="宋体" w:hint="eastAsia"/>
          <w:bCs/>
          <w:color w:val="000000"/>
          <w:sz w:val="24"/>
        </w:rPr>
        <w:t>获得的证书(附证书复印件并加盖公章)；</w:t>
      </w:r>
    </w:p>
    <w:p w:rsidR="001B540A" w:rsidRDefault="00112039">
      <w:pPr>
        <w:snapToGrid w:val="0"/>
        <w:spacing w:beforeLines="50" w:before="156" w:after="50" w:line="500" w:lineRule="exact"/>
        <w:ind w:firstLineChars="150" w:firstLine="360"/>
        <w:rPr>
          <w:rFonts w:ascii="宋体" w:hAnsi="宋体" w:cs="宋体"/>
          <w:b/>
          <w:sz w:val="24"/>
        </w:rPr>
      </w:pPr>
      <w:r>
        <w:rPr>
          <w:rFonts w:ascii="宋体" w:hAnsi="宋体" w:cs="宋体" w:hint="eastAsia"/>
          <w:color w:val="000000"/>
          <w:sz w:val="24"/>
        </w:rPr>
        <w:t>2.此表仅提供了表格形式，供应商应根据需要准备足够数量的表格来填写。</w:t>
      </w:r>
    </w:p>
    <w:p w:rsidR="001B540A" w:rsidRDefault="001B540A">
      <w:pPr>
        <w:spacing w:line="360" w:lineRule="auto"/>
        <w:jc w:val="center"/>
        <w:rPr>
          <w:rFonts w:ascii="宋体" w:hAnsi="宋体" w:cs="宋体"/>
          <w:b/>
          <w:color w:val="000000"/>
          <w:sz w:val="24"/>
        </w:rPr>
      </w:pPr>
    </w:p>
    <w:p w:rsidR="001B540A" w:rsidRDefault="00112039">
      <w:pPr>
        <w:spacing w:line="360" w:lineRule="auto"/>
        <w:jc w:val="center"/>
        <w:rPr>
          <w:rFonts w:ascii="宋体" w:hAnsi="宋体" w:cs="宋体"/>
          <w:color w:val="000000"/>
          <w:sz w:val="24"/>
        </w:rPr>
      </w:pPr>
      <w:r>
        <w:rPr>
          <w:rFonts w:ascii="宋体" w:hAnsi="宋体" w:cs="宋体" w:hint="eastAsia"/>
          <w:b/>
          <w:color w:val="000000"/>
          <w:sz w:val="24"/>
        </w:rPr>
        <w:lastRenderedPageBreak/>
        <w:t>投标项目实施人员配备表</w:t>
      </w:r>
    </w:p>
    <w:p w:rsidR="001B540A" w:rsidRDefault="00112039">
      <w:pPr>
        <w:spacing w:line="360" w:lineRule="auto"/>
        <w:jc w:val="center"/>
        <w:rPr>
          <w:rFonts w:ascii="宋体" w:hAnsi="宋体" w:cs="宋体"/>
          <w:b/>
          <w:sz w:val="24"/>
        </w:rPr>
      </w:pPr>
      <w:r>
        <w:rPr>
          <w:rFonts w:ascii="宋体" w:hAnsi="宋体" w:cs="宋体" w:hint="eastAsia"/>
          <w:b/>
          <w:color w:val="000000"/>
          <w:sz w:val="24"/>
        </w:rPr>
        <w:t>（项目负责人）</w:t>
      </w:r>
    </w:p>
    <w:p w:rsidR="001B540A" w:rsidRDefault="00112039">
      <w:pPr>
        <w:spacing w:line="360" w:lineRule="auto"/>
        <w:rPr>
          <w:rFonts w:ascii="宋体" w:hAnsi="宋体" w:cs="宋体"/>
          <w:sz w:val="24"/>
        </w:rPr>
      </w:pPr>
      <w:r>
        <w:rPr>
          <w:rFonts w:ascii="宋体" w:hAnsi="宋体" w:cs="宋体" w:hint="eastAsia"/>
          <w:sz w:val="24"/>
        </w:rPr>
        <w:t xml:space="preserve">供应商全称（加盖公章）：             </w:t>
      </w:r>
    </w:p>
    <w:p w:rsidR="001B540A" w:rsidRDefault="00112039">
      <w:pPr>
        <w:spacing w:line="360" w:lineRule="auto"/>
        <w:rPr>
          <w:rFonts w:ascii="宋体" w:hAnsi="宋体" w:cs="宋体"/>
          <w:b/>
          <w:sz w:val="24"/>
        </w:rPr>
      </w:pPr>
      <w:r>
        <w:rPr>
          <w:rFonts w:ascii="宋体" w:hAnsi="宋体" w:cs="宋体" w:hint="eastAsia"/>
          <w:sz w:val="24"/>
        </w:rPr>
        <w:t>项目编号：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1"/>
        <w:gridCol w:w="1938"/>
        <w:gridCol w:w="5131"/>
      </w:tblGrid>
      <w:tr w:rsidR="001B540A">
        <w:trPr>
          <w:trHeight w:val="998"/>
        </w:trPr>
        <w:tc>
          <w:tcPr>
            <w:tcW w:w="2301" w:type="dxa"/>
            <w:tcBorders>
              <w:top w:val="single" w:sz="4" w:space="0" w:color="auto"/>
              <w:left w:val="single" w:sz="4" w:space="0" w:color="auto"/>
              <w:bottom w:val="single" w:sz="4" w:space="0" w:color="auto"/>
              <w:right w:val="single" w:sz="4" w:space="0" w:color="auto"/>
            </w:tcBorders>
            <w:vAlign w:val="center"/>
          </w:tcPr>
          <w:p w:rsidR="001B540A" w:rsidRDefault="00112039">
            <w:pPr>
              <w:autoSpaceDE w:val="0"/>
              <w:autoSpaceDN w:val="0"/>
              <w:adjustRightInd w:val="0"/>
              <w:spacing w:line="360" w:lineRule="auto"/>
              <w:jc w:val="center"/>
              <w:rPr>
                <w:rFonts w:ascii="宋体" w:hAnsi="宋体" w:cs="宋体"/>
                <w:sz w:val="24"/>
                <w:lang w:val="zh-CN"/>
              </w:rPr>
            </w:pPr>
            <w:r>
              <w:rPr>
                <w:rFonts w:ascii="宋体" w:hAnsi="宋体" w:cs="宋体" w:hint="eastAsia"/>
                <w:sz w:val="24"/>
                <w:lang w:val="zh-CN"/>
              </w:rPr>
              <w:t>姓名</w:t>
            </w:r>
          </w:p>
        </w:tc>
        <w:tc>
          <w:tcPr>
            <w:tcW w:w="1938" w:type="dxa"/>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c>
          <w:tcPr>
            <w:tcW w:w="5131" w:type="dxa"/>
            <w:tcBorders>
              <w:top w:val="single" w:sz="4" w:space="0" w:color="auto"/>
              <w:left w:val="single" w:sz="4" w:space="0" w:color="auto"/>
              <w:bottom w:val="single" w:sz="4" w:space="0" w:color="auto"/>
              <w:right w:val="single" w:sz="4" w:space="0" w:color="auto"/>
            </w:tcBorders>
            <w:vAlign w:val="center"/>
          </w:tcPr>
          <w:p w:rsidR="001B540A" w:rsidRDefault="00112039">
            <w:pPr>
              <w:autoSpaceDE w:val="0"/>
              <w:autoSpaceDN w:val="0"/>
              <w:adjustRightInd w:val="0"/>
              <w:spacing w:line="360" w:lineRule="auto"/>
              <w:ind w:firstLineChars="200" w:firstLine="480"/>
              <w:rPr>
                <w:rFonts w:ascii="宋体" w:hAnsi="宋体" w:cs="宋体"/>
                <w:sz w:val="24"/>
                <w:lang w:val="zh-CN"/>
              </w:rPr>
            </w:pPr>
            <w:r>
              <w:rPr>
                <w:rFonts w:ascii="宋体" w:hAnsi="宋体" w:cs="宋体" w:hint="eastAsia"/>
                <w:sz w:val="24"/>
                <w:lang w:val="zh-CN"/>
              </w:rPr>
              <w:t>近3年业绩及承担的主要工作情况，曾担任项目经理的项目应列明细</w:t>
            </w:r>
          </w:p>
        </w:tc>
      </w:tr>
      <w:tr w:rsidR="001B540A">
        <w:trPr>
          <w:cantSplit/>
          <w:trHeight w:val="571"/>
        </w:trPr>
        <w:tc>
          <w:tcPr>
            <w:tcW w:w="2301" w:type="dxa"/>
            <w:tcBorders>
              <w:top w:val="single" w:sz="4" w:space="0" w:color="auto"/>
              <w:left w:val="single" w:sz="4" w:space="0" w:color="auto"/>
              <w:bottom w:val="single" w:sz="4" w:space="0" w:color="auto"/>
              <w:right w:val="single" w:sz="4" w:space="0" w:color="auto"/>
            </w:tcBorders>
            <w:vAlign w:val="center"/>
          </w:tcPr>
          <w:p w:rsidR="001B540A" w:rsidRDefault="00112039">
            <w:pPr>
              <w:autoSpaceDE w:val="0"/>
              <w:autoSpaceDN w:val="0"/>
              <w:adjustRightInd w:val="0"/>
              <w:spacing w:line="360" w:lineRule="auto"/>
              <w:jc w:val="center"/>
              <w:rPr>
                <w:rFonts w:ascii="宋体" w:hAnsi="宋体" w:cs="宋体"/>
                <w:sz w:val="24"/>
                <w:lang w:val="zh-CN"/>
              </w:rPr>
            </w:pPr>
            <w:r>
              <w:rPr>
                <w:rFonts w:ascii="宋体" w:hAnsi="宋体" w:cs="宋体" w:hint="eastAsia"/>
                <w:sz w:val="24"/>
                <w:lang w:val="zh-CN"/>
              </w:rPr>
              <w:t>性别</w:t>
            </w:r>
          </w:p>
        </w:tc>
        <w:tc>
          <w:tcPr>
            <w:tcW w:w="1938" w:type="dxa"/>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c>
          <w:tcPr>
            <w:tcW w:w="5131" w:type="dxa"/>
            <w:vMerge w:val="restart"/>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r>
      <w:tr w:rsidR="001B540A">
        <w:trPr>
          <w:cantSplit/>
          <w:trHeight w:val="557"/>
        </w:trPr>
        <w:tc>
          <w:tcPr>
            <w:tcW w:w="2301" w:type="dxa"/>
            <w:tcBorders>
              <w:top w:val="single" w:sz="4" w:space="0" w:color="auto"/>
              <w:left w:val="single" w:sz="4" w:space="0" w:color="auto"/>
              <w:bottom w:val="single" w:sz="4" w:space="0" w:color="auto"/>
              <w:right w:val="single" w:sz="4" w:space="0" w:color="auto"/>
            </w:tcBorders>
            <w:vAlign w:val="center"/>
          </w:tcPr>
          <w:p w:rsidR="001B540A" w:rsidRDefault="00112039">
            <w:pPr>
              <w:autoSpaceDE w:val="0"/>
              <w:autoSpaceDN w:val="0"/>
              <w:adjustRightInd w:val="0"/>
              <w:spacing w:line="360" w:lineRule="auto"/>
              <w:jc w:val="center"/>
              <w:rPr>
                <w:rFonts w:ascii="宋体" w:hAnsi="宋体" w:cs="宋体"/>
                <w:sz w:val="24"/>
                <w:lang w:val="zh-CN"/>
              </w:rPr>
            </w:pPr>
            <w:r>
              <w:rPr>
                <w:rFonts w:ascii="宋体" w:hAnsi="宋体" w:cs="宋体" w:hint="eastAsia"/>
                <w:sz w:val="24"/>
                <w:lang w:val="zh-CN"/>
              </w:rPr>
              <w:t>年龄</w:t>
            </w:r>
          </w:p>
        </w:tc>
        <w:tc>
          <w:tcPr>
            <w:tcW w:w="1938" w:type="dxa"/>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c>
          <w:tcPr>
            <w:tcW w:w="5131" w:type="dxa"/>
            <w:vMerge/>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r>
      <w:tr w:rsidR="001B540A">
        <w:trPr>
          <w:cantSplit/>
          <w:trHeight w:val="571"/>
        </w:trPr>
        <w:tc>
          <w:tcPr>
            <w:tcW w:w="2301" w:type="dxa"/>
            <w:tcBorders>
              <w:top w:val="single" w:sz="4" w:space="0" w:color="auto"/>
              <w:left w:val="single" w:sz="4" w:space="0" w:color="auto"/>
              <w:bottom w:val="single" w:sz="4" w:space="0" w:color="auto"/>
              <w:right w:val="single" w:sz="4" w:space="0" w:color="auto"/>
            </w:tcBorders>
            <w:vAlign w:val="center"/>
          </w:tcPr>
          <w:p w:rsidR="001B540A" w:rsidRDefault="00112039">
            <w:pPr>
              <w:autoSpaceDE w:val="0"/>
              <w:autoSpaceDN w:val="0"/>
              <w:adjustRightInd w:val="0"/>
              <w:spacing w:line="360" w:lineRule="auto"/>
              <w:jc w:val="center"/>
              <w:rPr>
                <w:rFonts w:ascii="宋体" w:hAnsi="宋体" w:cs="宋体"/>
                <w:sz w:val="24"/>
                <w:lang w:val="zh-CN"/>
              </w:rPr>
            </w:pPr>
            <w:r>
              <w:rPr>
                <w:rFonts w:ascii="宋体" w:hAnsi="宋体" w:cs="宋体" w:hint="eastAsia"/>
                <w:sz w:val="24"/>
                <w:lang w:val="zh-CN"/>
              </w:rPr>
              <w:t>职称</w:t>
            </w:r>
          </w:p>
        </w:tc>
        <w:tc>
          <w:tcPr>
            <w:tcW w:w="1938" w:type="dxa"/>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c>
          <w:tcPr>
            <w:tcW w:w="5131" w:type="dxa"/>
            <w:vMerge/>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r>
      <w:tr w:rsidR="001B540A">
        <w:trPr>
          <w:cantSplit/>
          <w:trHeight w:val="571"/>
        </w:trPr>
        <w:tc>
          <w:tcPr>
            <w:tcW w:w="2301" w:type="dxa"/>
            <w:tcBorders>
              <w:top w:val="single" w:sz="4" w:space="0" w:color="auto"/>
              <w:left w:val="single" w:sz="4" w:space="0" w:color="auto"/>
              <w:bottom w:val="single" w:sz="4" w:space="0" w:color="auto"/>
              <w:right w:val="single" w:sz="4" w:space="0" w:color="auto"/>
            </w:tcBorders>
            <w:vAlign w:val="center"/>
          </w:tcPr>
          <w:p w:rsidR="001B540A" w:rsidRDefault="00112039">
            <w:pPr>
              <w:autoSpaceDE w:val="0"/>
              <w:autoSpaceDN w:val="0"/>
              <w:adjustRightInd w:val="0"/>
              <w:spacing w:line="360" w:lineRule="auto"/>
              <w:jc w:val="center"/>
              <w:rPr>
                <w:rFonts w:ascii="宋体" w:hAnsi="宋体" w:cs="宋体"/>
                <w:sz w:val="24"/>
                <w:lang w:val="zh-CN"/>
              </w:rPr>
            </w:pPr>
            <w:r>
              <w:rPr>
                <w:rFonts w:ascii="宋体" w:hAnsi="宋体" w:cs="宋体" w:hint="eastAsia"/>
                <w:sz w:val="24"/>
                <w:lang w:val="zh-CN"/>
              </w:rPr>
              <w:t>毕业时间</w:t>
            </w:r>
          </w:p>
        </w:tc>
        <w:tc>
          <w:tcPr>
            <w:tcW w:w="1938" w:type="dxa"/>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c>
          <w:tcPr>
            <w:tcW w:w="5131" w:type="dxa"/>
            <w:vMerge/>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r>
      <w:tr w:rsidR="001B540A">
        <w:trPr>
          <w:cantSplit/>
          <w:trHeight w:val="697"/>
        </w:trPr>
        <w:tc>
          <w:tcPr>
            <w:tcW w:w="2301" w:type="dxa"/>
            <w:tcBorders>
              <w:top w:val="single" w:sz="4" w:space="0" w:color="auto"/>
              <w:left w:val="single" w:sz="4" w:space="0" w:color="auto"/>
              <w:bottom w:val="single" w:sz="4" w:space="0" w:color="auto"/>
              <w:right w:val="single" w:sz="4" w:space="0" w:color="auto"/>
            </w:tcBorders>
            <w:vAlign w:val="center"/>
          </w:tcPr>
          <w:p w:rsidR="001B540A" w:rsidRDefault="00112039">
            <w:pPr>
              <w:autoSpaceDE w:val="0"/>
              <w:autoSpaceDN w:val="0"/>
              <w:adjustRightInd w:val="0"/>
              <w:spacing w:line="360" w:lineRule="auto"/>
              <w:jc w:val="center"/>
              <w:rPr>
                <w:rFonts w:ascii="宋体" w:hAnsi="宋体" w:cs="宋体"/>
                <w:sz w:val="24"/>
                <w:lang w:val="zh-CN"/>
              </w:rPr>
            </w:pPr>
            <w:r>
              <w:rPr>
                <w:rFonts w:ascii="宋体" w:hAnsi="宋体" w:cs="宋体" w:hint="eastAsia"/>
                <w:sz w:val="24"/>
                <w:lang w:val="zh-CN"/>
              </w:rPr>
              <w:t>所学专业</w:t>
            </w:r>
          </w:p>
        </w:tc>
        <w:tc>
          <w:tcPr>
            <w:tcW w:w="1938" w:type="dxa"/>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c>
          <w:tcPr>
            <w:tcW w:w="5131" w:type="dxa"/>
            <w:vMerge/>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r>
      <w:tr w:rsidR="001B540A">
        <w:trPr>
          <w:cantSplit/>
          <w:trHeight w:val="688"/>
        </w:trPr>
        <w:tc>
          <w:tcPr>
            <w:tcW w:w="2301" w:type="dxa"/>
            <w:tcBorders>
              <w:top w:val="single" w:sz="4" w:space="0" w:color="auto"/>
              <w:left w:val="single" w:sz="4" w:space="0" w:color="auto"/>
              <w:bottom w:val="single" w:sz="4" w:space="0" w:color="auto"/>
              <w:right w:val="single" w:sz="4" w:space="0" w:color="auto"/>
            </w:tcBorders>
            <w:vAlign w:val="center"/>
          </w:tcPr>
          <w:p w:rsidR="001B540A" w:rsidRDefault="00112039">
            <w:pPr>
              <w:autoSpaceDE w:val="0"/>
              <w:autoSpaceDN w:val="0"/>
              <w:adjustRightInd w:val="0"/>
              <w:spacing w:line="360" w:lineRule="auto"/>
              <w:jc w:val="center"/>
              <w:rPr>
                <w:rFonts w:ascii="宋体" w:hAnsi="宋体" w:cs="宋体"/>
                <w:sz w:val="24"/>
                <w:lang w:val="zh-CN"/>
              </w:rPr>
            </w:pPr>
            <w:r>
              <w:rPr>
                <w:rFonts w:ascii="宋体" w:hAnsi="宋体" w:cs="宋体" w:hint="eastAsia"/>
                <w:sz w:val="24"/>
                <w:lang w:val="zh-CN"/>
              </w:rPr>
              <w:t>学历</w:t>
            </w:r>
          </w:p>
        </w:tc>
        <w:tc>
          <w:tcPr>
            <w:tcW w:w="1938" w:type="dxa"/>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c>
          <w:tcPr>
            <w:tcW w:w="5131" w:type="dxa"/>
            <w:vMerge/>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r>
      <w:tr w:rsidR="001B540A">
        <w:trPr>
          <w:cantSplit/>
          <w:trHeight w:val="967"/>
        </w:trPr>
        <w:tc>
          <w:tcPr>
            <w:tcW w:w="2301" w:type="dxa"/>
            <w:tcBorders>
              <w:top w:val="single" w:sz="4" w:space="0" w:color="auto"/>
              <w:left w:val="single" w:sz="4" w:space="0" w:color="auto"/>
              <w:bottom w:val="single" w:sz="4" w:space="0" w:color="auto"/>
              <w:right w:val="single" w:sz="4" w:space="0" w:color="auto"/>
            </w:tcBorders>
            <w:vAlign w:val="center"/>
          </w:tcPr>
          <w:p w:rsidR="001B540A" w:rsidRDefault="00112039">
            <w:pPr>
              <w:autoSpaceDE w:val="0"/>
              <w:autoSpaceDN w:val="0"/>
              <w:adjustRightInd w:val="0"/>
              <w:spacing w:line="360" w:lineRule="auto"/>
              <w:jc w:val="center"/>
              <w:rPr>
                <w:rFonts w:ascii="宋体" w:hAnsi="宋体" w:cs="宋体"/>
                <w:sz w:val="24"/>
                <w:lang w:val="zh-CN"/>
              </w:rPr>
            </w:pPr>
            <w:r>
              <w:rPr>
                <w:rFonts w:ascii="宋体" w:hAnsi="宋体" w:cs="宋体" w:hint="eastAsia"/>
                <w:sz w:val="24"/>
                <w:lang w:val="zh-CN"/>
              </w:rPr>
              <w:t>资质证书编号</w:t>
            </w:r>
          </w:p>
        </w:tc>
        <w:tc>
          <w:tcPr>
            <w:tcW w:w="1938" w:type="dxa"/>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c>
          <w:tcPr>
            <w:tcW w:w="5131" w:type="dxa"/>
            <w:vMerge/>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r>
      <w:tr w:rsidR="001B540A">
        <w:trPr>
          <w:cantSplit/>
          <w:trHeight w:val="945"/>
        </w:trPr>
        <w:tc>
          <w:tcPr>
            <w:tcW w:w="2301" w:type="dxa"/>
            <w:tcBorders>
              <w:top w:val="single" w:sz="4" w:space="0" w:color="auto"/>
              <w:left w:val="single" w:sz="4" w:space="0" w:color="auto"/>
              <w:bottom w:val="single" w:sz="4" w:space="0" w:color="auto"/>
              <w:right w:val="single" w:sz="4" w:space="0" w:color="auto"/>
            </w:tcBorders>
            <w:vAlign w:val="center"/>
          </w:tcPr>
          <w:p w:rsidR="001B540A" w:rsidRDefault="00112039">
            <w:pPr>
              <w:autoSpaceDE w:val="0"/>
              <w:autoSpaceDN w:val="0"/>
              <w:adjustRightInd w:val="0"/>
              <w:spacing w:line="360" w:lineRule="auto"/>
              <w:jc w:val="center"/>
              <w:rPr>
                <w:rFonts w:ascii="宋体" w:hAnsi="宋体" w:cs="宋体"/>
                <w:sz w:val="24"/>
                <w:lang w:val="zh-CN"/>
              </w:rPr>
            </w:pPr>
            <w:r>
              <w:rPr>
                <w:rFonts w:ascii="宋体" w:hAnsi="宋体" w:cs="宋体" w:hint="eastAsia"/>
                <w:sz w:val="24"/>
                <w:lang w:val="zh-CN"/>
              </w:rPr>
              <w:t>其他资质情况</w:t>
            </w:r>
          </w:p>
        </w:tc>
        <w:tc>
          <w:tcPr>
            <w:tcW w:w="1938" w:type="dxa"/>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c>
          <w:tcPr>
            <w:tcW w:w="5131" w:type="dxa"/>
            <w:vMerge/>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r>
      <w:tr w:rsidR="001B540A">
        <w:trPr>
          <w:cantSplit/>
          <w:trHeight w:val="782"/>
        </w:trPr>
        <w:tc>
          <w:tcPr>
            <w:tcW w:w="2301" w:type="dxa"/>
            <w:tcBorders>
              <w:top w:val="single" w:sz="4" w:space="0" w:color="auto"/>
              <w:left w:val="single" w:sz="4" w:space="0" w:color="auto"/>
              <w:bottom w:val="single" w:sz="4" w:space="0" w:color="auto"/>
              <w:right w:val="single" w:sz="4" w:space="0" w:color="auto"/>
            </w:tcBorders>
            <w:vAlign w:val="center"/>
          </w:tcPr>
          <w:p w:rsidR="001B540A" w:rsidRDefault="00112039">
            <w:pPr>
              <w:autoSpaceDE w:val="0"/>
              <w:autoSpaceDN w:val="0"/>
              <w:adjustRightInd w:val="0"/>
              <w:spacing w:line="360" w:lineRule="auto"/>
              <w:jc w:val="center"/>
              <w:rPr>
                <w:rFonts w:ascii="宋体" w:hAnsi="宋体" w:cs="宋体"/>
                <w:sz w:val="24"/>
                <w:lang w:val="zh-CN"/>
              </w:rPr>
            </w:pPr>
            <w:r>
              <w:rPr>
                <w:rFonts w:ascii="宋体" w:hAnsi="宋体" w:cs="宋体" w:hint="eastAsia"/>
                <w:sz w:val="24"/>
                <w:lang w:val="zh-CN"/>
              </w:rPr>
              <w:t>联系电话</w:t>
            </w:r>
          </w:p>
        </w:tc>
        <w:tc>
          <w:tcPr>
            <w:tcW w:w="1938" w:type="dxa"/>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c>
          <w:tcPr>
            <w:tcW w:w="5131" w:type="dxa"/>
            <w:vMerge/>
            <w:tcBorders>
              <w:top w:val="single" w:sz="4" w:space="0" w:color="auto"/>
              <w:left w:val="single" w:sz="4" w:space="0" w:color="auto"/>
              <w:bottom w:val="single" w:sz="4" w:space="0" w:color="auto"/>
              <w:right w:val="single" w:sz="4" w:space="0" w:color="auto"/>
            </w:tcBorders>
            <w:vAlign w:val="center"/>
          </w:tcPr>
          <w:p w:rsidR="001B540A" w:rsidRDefault="001B540A">
            <w:pPr>
              <w:autoSpaceDE w:val="0"/>
              <w:autoSpaceDN w:val="0"/>
              <w:adjustRightInd w:val="0"/>
              <w:spacing w:line="360" w:lineRule="auto"/>
              <w:jc w:val="center"/>
              <w:rPr>
                <w:rFonts w:ascii="宋体" w:hAnsi="宋体" w:cs="宋体"/>
                <w:sz w:val="24"/>
                <w:lang w:val="zh-CN"/>
              </w:rPr>
            </w:pPr>
          </w:p>
        </w:tc>
      </w:tr>
    </w:tbl>
    <w:p w:rsidR="001B540A" w:rsidRDefault="001B540A">
      <w:pPr>
        <w:spacing w:line="360" w:lineRule="auto"/>
        <w:jc w:val="center"/>
        <w:rPr>
          <w:rFonts w:ascii="宋体" w:hAnsi="宋体" w:cs="宋体"/>
          <w:b/>
          <w:bCs/>
          <w:sz w:val="24"/>
        </w:rPr>
      </w:pPr>
    </w:p>
    <w:p w:rsidR="001B540A" w:rsidRDefault="001B540A">
      <w:pPr>
        <w:spacing w:line="360" w:lineRule="auto"/>
        <w:ind w:firstLineChars="200" w:firstLine="480"/>
        <w:rPr>
          <w:rFonts w:ascii="宋体" w:hAnsi="宋体" w:cs="宋体"/>
          <w:bCs/>
          <w:sz w:val="24"/>
        </w:rPr>
      </w:pPr>
    </w:p>
    <w:p w:rsidR="001B540A" w:rsidRDefault="00112039">
      <w:pPr>
        <w:spacing w:line="360" w:lineRule="auto"/>
        <w:rPr>
          <w:rFonts w:ascii="宋体" w:hAnsi="宋体" w:cs="宋体"/>
          <w:bCs/>
          <w:sz w:val="24"/>
        </w:rPr>
      </w:pPr>
      <w:r>
        <w:rPr>
          <w:rFonts w:ascii="宋体" w:hAnsi="宋体" w:cs="宋体" w:hint="eastAsia"/>
          <w:bCs/>
          <w:sz w:val="24"/>
        </w:rPr>
        <w:t>注：1、</w:t>
      </w:r>
      <w:r>
        <w:rPr>
          <w:rFonts w:ascii="宋体" w:hAnsi="宋体" w:cs="宋体" w:hint="eastAsia"/>
          <w:sz w:val="24"/>
        </w:rPr>
        <w:t>此表仅提供了表格形式，供应商应根据需要准备足够数量的表格来填写；</w:t>
      </w:r>
    </w:p>
    <w:p w:rsidR="001B540A" w:rsidRDefault="00112039">
      <w:pPr>
        <w:spacing w:line="360" w:lineRule="auto"/>
        <w:ind w:firstLineChars="200" w:firstLine="480"/>
        <w:rPr>
          <w:rFonts w:ascii="宋体" w:hAnsi="宋体" w:cs="宋体"/>
          <w:bCs/>
          <w:sz w:val="24"/>
        </w:rPr>
      </w:pPr>
      <w:r>
        <w:rPr>
          <w:rFonts w:ascii="宋体" w:hAnsi="宋体" w:cs="宋体" w:hint="eastAsia"/>
          <w:bCs/>
          <w:sz w:val="24"/>
        </w:rPr>
        <w:t>2、请附</w:t>
      </w:r>
      <w:r>
        <w:rPr>
          <w:rFonts w:ascii="宋体" w:hAnsi="宋体" w:cs="宋体" w:hint="eastAsia"/>
          <w:sz w:val="24"/>
          <w:lang w:val="zh-CN"/>
        </w:rPr>
        <w:t>随</w:t>
      </w:r>
      <w:proofErr w:type="gramStart"/>
      <w:r>
        <w:rPr>
          <w:rFonts w:ascii="宋体" w:hAnsi="宋体" w:cs="宋体" w:hint="eastAsia"/>
          <w:sz w:val="24"/>
          <w:lang w:val="zh-CN"/>
        </w:rPr>
        <w:t>表</w:t>
      </w:r>
      <w:r>
        <w:rPr>
          <w:rFonts w:ascii="宋体" w:hAnsi="宋体" w:cs="宋体" w:hint="eastAsia"/>
          <w:bCs/>
          <w:sz w:val="24"/>
        </w:rPr>
        <w:t>相应</w:t>
      </w:r>
      <w:proofErr w:type="gramEnd"/>
      <w:r>
        <w:rPr>
          <w:rFonts w:ascii="宋体" w:hAnsi="宋体" w:cs="宋体" w:hint="eastAsia"/>
          <w:bCs/>
          <w:sz w:val="24"/>
        </w:rPr>
        <w:t>证书、身份证复印件等（加盖公章）。</w:t>
      </w:r>
    </w:p>
    <w:p w:rsidR="001B540A" w:rsidRDefault="00112039">
      <w:pPr>
        <w:snapToGrid w:val="0"/>
        <w:spacing w:beforeLines="50" w:before="156" w:after="50" w:line="500" w:lineRule="exact"/>
        <w:ind w:firstLineChars="200" w:firstLine="480"/>
        <w:rPr>
          <w:rFonts w:ascii="宋体" w:hAnsi="宋体" w:cs="宋体"/>
          <w:b/>
          <w:sz w:val="24"/>
        </w:rPr>
      </w:pPr>
      <w:r>
        <w:rPr>
          <w:rFonts w:ascii="宋体" w:hAnsi="宋体" w:cs="宋体" w:hint="eastAsia"/>
          <w:bCs/>
          <w:sz w:val="24"/>
        </w:rPr>
        <w:t>项目负责人</w:t>
      </w:r>
      <w:r>
        <w:rPr>
          <w:rFonts w:ascii="宋体" w:hAnsi="宋体" w:cs="宋体" w:hint="eastAsia"/>
          <w:color w:val="000000"/>
          <w:kern w:val="0"/>
          <w:sz w:val="24"/>
        </w:rPr>
        <w:t>参加投标单位社会保险的证明。</w:t>
      </w:r>
    </w:p>
    <w:p w:rsidR="001B540A" w:rsidRDefault="001B540A">
      <w:pPr>
        <w:snapToGrid w:val="0"/>
        <w:spacing w:beforeLines="50" w:before="156" w:after="50" w:line="500" w:lineRule="exact"/>
        <w:rPr>
          <w:rFonts w:ascii="宋体" w:hAnsi="宋体" w:cs="宋体"/>
          <w:b/>
          <w:sz w:val="24"/>
        </w:rPr>
      </w:pPr>
    </w:p>
    <w:p w:rsidR="001B540A" w:rsidRDefault="001B540A">
      <w:pPr>
        <w:snapToGrid w:val="0"/>
        <w:spacing w:beforeLines="50" w:before="156" w:after="50" w:line="500" w:lineRule="exact"/>
        <w:rPr>
          <w:rFonts w:ascii="宋体" w:hAnsi="宋体" w:cs="宋体"/>
          <w:b/>
          <w:sz w:val="24"/>
        </w:rPr>
      </w:pPr>
    </w:p>
    <w:p w:rsidR="001B540A" w:rsidRDefault="001B540A">
      <w:pPr>
        <w:snapToGrid w:val="0"/>
        <w:spacing w:beforeLines="50" w:before="156" w:after="50" w:line="500" w:lineRule="exact"/>
        <w:rPr>
          <w:rFonts w:ascii="宋体" w:hAnsi="宋体" w:cs="宋体"/>
          <w:b/>
          <w:sz w:val="24"/>
        </w:rPr>
      </w:pPr>
    </w:p>
    <w:p w:rsidR="001B540A" w:rsidRDefault="00112039">
      <w:pPr>
        <w:spacing w:line="360" w:lineRule="auto"/>
        <w:jc w:val="center"/>
        <w:rPr>
          <w:rFonts w:ascii="宋体" w:hAnsi="宋体" w:cs="宋体"/>
          <w:b/>
          <w:bCs/>
          <w:color w:val="000000"/>
          <w:sz w:val="24"/>
        </w:rPr>
      </w:pPr>
      <w:r>
        <w:rPr>
          <w:rFonts w:ascii="宋体" w:hAnsi="宋体" w:cs="宋体" w:hint="eastAsia"/>
          <w:b/>
          <w:bCs/>
          <w:color w:val="000000"/>
          <w:sz w:val="24"/>
        </w:rPr>
        <w:lastRenderedPageBreak/>
        <w:t>项目团队，</w:t>
      </w:r>
      <w:proofErr w:type="gramStart"/>
      <w:r>
        <w:rPr>
          <w:rFonts w:ascii="宋体" w:hAnsi="宋体" w:cs="宋体" w:hint="eastAsia"/>
          <w:b/>
          <w:bCs/>
          <w:color w:val="000000"/>
          <w:sz w:val="24"/>
        </w:rPr>
        <w:t>除项目</w:t>
      </w:r>
      <w:proofErr w:type="gramEnd"/>
      <w:r>
        <w:rPr>
          <w:rFonts w:ascii="宋体" w:hAnsi="宋体" w:cs="宋体" w:hint="eastAsia"/>
          <w:b/>
          <w:bCs/>
          <w:color w:val="000000"/>
          <w:sz w:val="24"/>
        </w:rPr>
        <w:t>负责人以外的配备人员</w:t>
      </w:r>
    </w:p>
    <w:p w:rsidR="001B540A" w:rsidRDefault="00112039">
      <w:pPr>
        <w:spacing w:line="360" w:lineRule="auto"/>
        <w:rPr>
          <w:rFonts w:ascii="宋体" w:hAnsi="宋体" w:cs="宋体"/>
          <w:b/>
          <w:sz w:val="24"/>
        </w:rPr>
      </w:pPr>
      <w:r>
        <w:rPr>
          <w:rFonts w:ascii="宋体" w:hAnsi="宋体" w:cs="宋体" w:hint="eastAsia"/>
          <w:sz w:val="24"/>
        </w:rPr>
        <w:t>供应商全称（加盖公章）：                       项目编号：</w:t>
      </w:r>
    </w:p>
    <w:tbl>
      <w:tblPr>
        <w:tblW w:w="9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860"/>
        <w:gridCol w:w="451"/>
        <w:gridCol w:w="640"/>
        <w:gridCol w:w="918"/>
        <w:gridCol w:w="918"/>
        <w:gridCol w:w="1033"/>
        <w:gridCol w:w="1377"/>
        <w:gridCol w:w="1033"/>
        <w:gridCol w:w="1754"/>
      </w:tblGrid>
      <w:tr w:rsidR="001B540A">
        <w:trPr>
          <w:cantSplit/>
          <w:trHeight w:val="1091"/>
        </w:trPr>
        <w:tc>
          <w:tcPr>
            <w:tcW w:w="459" w:type="dxa"/>
            <w:vAlign w:val="center"/>
          </w:tcPr>
          <w:p w:rsidR="001B540A" w:rsidRDefault="00112039">
            <w:pPr>
              <w:spacing w:line="360" w:lineRule="auto"/>
              <w:jc w:val="center"/>
              <w:rPr>
                <w:rFonts w:ascii="宋体" w:hAnsi="宋体" w:cs="宋体"/>
                <w:sz w:val="24"/>
              </w:rPr>
            </w:pPr>
            <w:r>
              <w:rPr>
                <w:rFonts w:ascii="宋体" w:hAnsi="宋体" w:cs="宋体" w:hint="eastAsia"/>
                <w:sz w:val="24"/>
              </w:rPr>
              <w:t>序号</w:t>
            </w:r>
          </w:p>
        </w:tc>
        <w:tc>
          <w:tcPr>
            <w:tcW w:w="860" w:type="dxa"/>
            <w:vAlign w:val="center"/>
          </w:tcPr>
          <w:p w:rsidR="001B540A" w:rsidRDefault="00112039">
            <w:pPr>
              <w:spacing w:line="360" w:lineRule="auto"/>
              <w:jc w:val="center"/>
              <w:rPr>
                <w:rFonts w:ascii="宋体" w:hAnsi="宋体" w:cs="宋体"/>
                <w:sz w:val="24"/>
              </w:rPr>
            </w:pPr>
            <w:r>
              <w:rPr>
                <w:rFonts w:ascii="宋体" w:hAnsi="宋体" w:cs="宋体" w:hint="eastAsia"/>
                <w:sz w:val="24"/>
              </w:rPr>
              <w:t>姓名</w:t>
            </w:r>
          </w:p>
        </w:tc>
        <w:tc>
          <w:tcPr>
            <w:tcW w:w="451" w:type="dxa"/>
            <w:vAlign w:val="center"/>
          </w:tcPr>
          <w:p w:rsidR="001B540A" w:rsidRDefault="00112039">
            <w:pPr>
              <w:spacing w:line="360" w:lineRule="auto"/>
              <w:jc w:val="center"/>
              <w:rPr>
                <w:rFonts w:ascii="宋体" w:hAnsi="宋体" w:cs="宋体"/>
                <w:sz w:val="24"/>
              </w:rPr>
            </w:pPr>
            <w:r>
              <w:rPr>
                <w:rFonts w:ascii="宋体" w:hAnsi="宋体" w:cs="宋体" w:hint="eastAsia"/>
                <w:sz w:val="24"/>
              </w:rPr>
              <w:t>性别</w:t>
            </w:r>
          </w:p>
        </w:tc>
        <w:tc>
          <w:tcPr>
            <w:tcW w:w="640" w:type="dxa"/>
            <w:vAlign w:val="center"/>
          </w:tcPr>
          <w:p w:rsidR="001B540A" w:rsidRDefault="00112039">
            <w:pPr>
              <w:spacing w:line="360" w:lineRule="auto"/>
              <w:jc w:val="center"/>
              <w:rPr>
                <w:rFonts w:ascii="宋体" w:hAnsi="宋体" w:cs="宋体"/>
                <w:sz w:val="24"/>
              </w:rPr>
            </w:pPr>
            <w:r>
              <w:rPr>
                <w:rFonts w:ascii="宋体" w:hAnsi="宋体" w:cs="宋体" w:hint="eastAsia"/>
                <w:sz w:val="24"/>
              </w:rPr>
              <w:t>年龄</w:t>
            </w:r>
          </w:p>
        </w:tc>
        <w:tc>
          <w:tcPr>
            <w:tcW w:w="918" w:type="dxa"/>
            <w:vAlign w:val="center"/>
          </w:tcPr>
          <w:p w:rsidR="001B540A" w:rsidRDefault="00112039">
            <w:pPr>
              <w:spacing w:line="360" w:lineRule="auto"/>
              <w:jc w:val="center"/>
              <w:rPr>
                <w:rFonts w:ascii="宋体" w:hAnsi="宋体" w:cs="宋体"/>
                <w:sz w:val="24"/>
              </w:rPr>
            </w:pPr>
            <w:r>
              <w:rPr>
                <w:rFonts w:ascii="宋体" w:hAnsi="宋体" w:cs="宋体" w:hint="eastAsia"/>
                <w:sz w:val="24"/>
              </w:rPr>
              <w:t>学历</w:t>
            </w:r>
          </w:p>
        </w:tc>
        <w:tc>
          <w:tcPr>
            <w:tcW w:w="918" w:type="dxa"/>
            <w:vAlign w:val="center"/>
          </w:tcPr>
          <w:p w:rsidR="001B540A" w:rsidRDefault="00112039">
            <w:pPr>
              <w:spacing w:line="360" w:lineRule="auto"/>
              <w:jc w:val="center"/>
              <w:rPr>
                <w:rFonts w:ascii="宋体" w:hAnsi="宋体" w:cs="宋体"/>
                <w:sz w:val="24"/>
              </w:rPr>
            </w:pPr>
            <w:r>
              <w:rPr>
                <w:rFonts w:ascii="宋体" w:hAnsi="宋体" w:cs="宋体" w:hint="eastAsia"/>
                <w:sz w:val="24"/>
              </w:rPr>
              <w:t>专业</w:t>
            </w:r>
          </w:p>
        </w:tc>
        <w:tc>
          <w:tcPr>
            <w:tcW w:w="1033" w:type="dxa"/>
            <w:vAlign w:val="center"/>
          </w:tcPr>
          <w:p w:rsidR="001B540A" w:rsidRDefault="00112039">
            <w:pPr>
              <w:spacing w:line="360" w:lineRule="auto"/>
              <w:jc w:val="center"/>
              <w:rPr>
                <w:rFonts w:ascii="宋体" w:hAnsi="宋体" w:cs="宋体"/>
                <w:sz w:val="24"/>
              </w:rPr>
            </w:pPr>
            <w:r>
              <w:rPr>
                <w:rFonts w:ascii="宋体" w:hAnsi="宋体" w:cs="宋体" w:hint="eastAsia"/>
                <w:sz w:val="24"/>
              </w:rPr>
              <w:t>职称</w:t>
            </w:r>
          </w:p>
        </w:tc>
        <w:tc>
          <w:tcPr>
            <w:tcW w:w="1377" w:type="dxa"/>
            <w:vAlign w:val="center"/>
          </w:tcPr>
          <w:p w:rsidR="001B540A" w:rsidRDefault="00112039">
            <w:pPr>
              <w:spacing w:line="360" w:lineRule="auto"/>
              <w:jc w:val="center"/>
              <w:rPr>
                <w:rFonts w:ascii="宋体" w:hAnsi="宋体" w:cs="宋体"/>
                <w:sz w:val="24"/>
              </w:rPr>
            </w:pPr>
            <w:r>
              <w:rPr>
                <w:rFonts w:ascii="宋体" w:hAnsi="宋体" w:cs="宋体" w:hint="eastAsia"/>
                <w:sz w:val="24"/>
              </w:rPr>
              <w:t>本项目中的职责</w:t>
            </w:r>
          </w:p>
        </w:tc>
        <w:tc>
          <w:tcPr>
            <w:tcW w:w="1033" w:type="dxa"/>
            <w:vAlign w:val="center"/>
          </w:tcPr>
          <w:p w:rsidR="001B540A" w:rsidRDefault="00112039">
            <w:pPr>
              <w:spacing w:line="360" w:lineRule="auto"/>
              <w:jc w:val="center"/>
              <w:rPr>
                <w:rFonts w:ascii="宋体" w:hAnsi="宋体" w:cs="宋体"/>
                <w:sz w:val="24"/>
              </w:rPr>
            </w:pPr>
            <w:r>
              <w:rPr>
                <w:rFonts w:ascii="宋体" w:hAnsi="宋体" w:cs="宋体" w:hint="eastAsia"/>
                <w:sz w:val="24"/>
              </w:rPr>
              <w:t>项目经历</w:t>
            </w:r>
          </w:p>
        </w:tc>
        <w:tc>
          <w:tcPr>
            <w:tcW w:w="1754" w:type="dxa"/>
            <w:vAlign w:val="center"/>
          </w:tcPr>
          <w:p w:rsidR="001B540A" w:rsidRDefault="00112039">
            <w:pPr>
              <w:spacing w:line="360" w:lineRule="auto"/>
              <w:jc w:val="center"/>
              <w:rPr>
                <w:rFonts w:ascii="宋体" w:hAnsi="宋体" w:cs="宋体"/>
                <w:sz w:val="24"/>
              </w:rPr>
            </w:pPr>
            <w:r>
              <w:rPr>
                <w:rFonts w:ascii="宋体" w:hAnsi="宋体" w:cs="宋体" w:hint="eastAsia"/>
                <w:sz w:val="24"/>
              </w:rPr>
              <w:t>参与本项目</w:t>
            </w:r>
          </w:p>
          <w:p w:rsidR="001B540A" w:rsidRDefault="00112039">
            <w:pPr>
              <w:spacing w:line="360" w:lineRule="auto"/>
              <w:jc w:val="center"/>
              <w:rPr>
                <w:rFonts w:ascii="宋体" w:hAnsi="宋体" w:cs="宋体"/>
                <w:sz w:val="24"/>
              </w:rPr>
            </w:pPr>
            <w:r>
              <w:rPr>
                <w:rFonts w:ascii="宋体" w:hAnsi="宋体" w:cs="宋体" w:hint="eastAsia"/>
                <w:sz w:val="24"/>
              </w:rPr>
              <w:t>的到位情况</w:t>
            </w:r>
          </w:p>
        </w:tc>
      </w:tr>
      <w:tr w:rsidR="001B540A">
        <w:trPr>
          <w:cantSplit/>
          <w:trHeight w:val="655"/>
        </w:trPr>
        <w:tc>
          <w:tcPr>
            <w:tcW w:w="459" w:type="dxa"/>
            <w:vAlign w:val="center"/>
          </w:tcPr>
          <w:p w:rsidR="001B540A" w:rsidRDefault="001B540A">
            <w:pPr>
              <w:spacing w:line="360" w:lineRule="auto"/>
              <w:jc w:val="center"/>
              <w:rPr>
                <w:rFonts w:ascii="宋体" w:hAnsi="宋体" w:cs="宋体"/>
                <w:szCs w:val="28"/>
              </w:rPr>
            </w:pPr>
          </w:p>
        </w:tc>
        <w:tc>
          <w:tcPr>
            <w:tcW w:w="860" w:type="dxa"/>
            <w:vAlign w:val="center"/>
          </w:tcPr>
          <w:p w:rsidR="001B540A" w:rsidRDefault="001B540A">
            <w:pPr>
              <w:spacing w:line="360" w:lineRule="auto"/>
              <w:jc w:val="center"/>
              <w:rPr>
                <w:rFonts w:ascii="宋体" w:hAnsi="宋体" w:cs="宋体"/>
                <w:szCs w:val="28"/>
              </w:rPr>
            </w:pPr>
          </w:p>
        </w:tc>
        <w:tc>
          <w:tcPr>
            <w:tcW w:w="451" w:type="dxa"/>
            <w:vAlign w:val="center"/>
          </w:tcPr>
          <w:p w:rsidR="001B540A" w:rsidRDefault="001B540A">
            <w:pPr>
              <w:spacing w:line="360" w:lineRule="auto"/>
              <w:jc w:val="center"/>
              <w:rPr>
                <w:rFonts w:ascii="宋体" w:hAnsi="宋体" w:cs="宋体"/>
                <w:szCs w:val="28"/>
              </w:rPr>
            </w:pPr>
          </w:p>
        </w:tc>
        <w:tc>
          <w:tcPr>
            <w:tcW w:w="640"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377"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754" w:type="dxa"/>
            <w:vAlign w:val="center"/>
          </w:tcPr>
          <w:p w:rsidR="001B540A" w:rsidRDefault="001B540A">
            <w:pPr>
              <w:spacing w:line="360" w:lineRule="auto"/>
              <w:jc w:val="center"/>
              <w:rPr>
                <w:rFonts w:ascii="宋体" w:hAnsi="宋体" w:cs="宋体"/>
                <w:szCs w:val="28"/>
              </w:rPr>
            </w:pPr>
          </w:p>
        </w:tc>
      </w:tr>
      <w:tr w:rsidR="001B540A">
        <w:trPr>
          <w:cantSplit/>
          <w:trHeight w:val="656"/>
        </w:trPr>
        <w:tc>
          <w:tcPr>
            <w:tcW w:w="459" w:type="dxa"/>
            <w:vAlign w:val="center"/>
          </w:tcPr>
          <w:p w:rsidR="001B540A" w:rsidRDefault="001B540A">
            <w:pPr>
              <w:spacing w:line="360" w:lineRule="auto"/>
              <w:jc w:val="center"/>
              <w:rPr>
                <w:rFonts w:ascii="宋体" w:hAnsi="宋体" w:cs="宋体"/>
                <w:szCs w:val="28"/>
              </w:rPr>
            </w:pPr>
          </w:p>
        </w:tc>
        <w:tc>
          <w:tcPr>
            <w:tcW w:w="860" w:type="dxa"/>
            <w:vAlign w:val="center"/>
          </w:tcPr>
          <w:p w:rsidR="001B540A" w:rsidRDefault="001B540A">
            <w:pPr>
              <w:spacing w:line="360" w:lineRule="auto"/>
              <w:jc w:val="center"/>
              <w:rPr>
                <w:rFonts w:ascii="宋体" w:hAnsi="宋体" w:cs="宋体"/>
                <w:szCs w:val="28"/>
              </w:rPr>
            </w:pPr>
          </w:p>
        </w:tc>
        <w:tc>
          <w:tcPr>
            <w:tcW w:w="451" w:type="dxa"/>
            <w:vAlign w:val="center"/>
          </w:tcPr>
          <w:p w:rsidR="001B540A" w:rsidRDefault="001B540A">
            <w:pPr>
              <w:spacing w:line="360" w:lineRule="auto"/>
              <w:jc w:val="center"/>
              <w:rPr>
                <w:rFonts w:ascii="宋体" w:hAnsi="宋体" w:cs="宋体"/>
                <w:szCs w:val="28"/>
              </w:rPr>
            </w:pPr>
          </w:p>
        </w:tc>
        <w:tc>
          <w:tcPr>
            <w:tcW w:w="640"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377"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754" w:type="dxa"/>
            <w:vAlign w:val="center"/>
          </w:tcPr>
          <w:p w:rsidR="001B540A" w:rsidRDefault="001B540A">
            <w:pPr>
              <w:spacing w:line="360" w:lineRule="auto"/>
              <w:jc w:val="center"/>
              <w:rPr>
                <w:rFonts w:ascii="宋体" w:hAnsi="宋体" w:cs="宋体"/>
                <w:szCs w:val="28"/>
              </w:rPr>
            </w:pPr>
          </w:p>
        </w:tc>
      </w:tr>
      <w:tr w:rsidR="001B540A">
        <w:trPr>
          <w:cantSplit/>
          <w:trHeight w:val="656"/>
        </w:trPr>
        <w:tc>
          <w:tcPr>
            <w:tcW w:w="459" w:type="dxa"/>
            <w:vAlign w:val="center"/>
          </w:tcPr>
          <w:p w:rsidR="001B540A" w:rsidRDefault="001B540A">
            <w:pPr>
              <w:spacing w:line="360" w:lineRule="auto"/>
              <w:jc w:val="center"/>
              <w:rPr>
                <w:rFonts w:ascii="宋体" w:hAnsi="宋体" w:cs="宋体"/>
                <w:szCs w:val="28"/>
              </w:rPr>
            </w:pPr>
          </w:p>
        </w:tc>
        <w:tc>
          <w:tcPr>
            <w:tcW w:w="860" w:type="dxa"/>
            <w:vAlign w:val="center"/>
          </w:tcPr>
          <w:p w:rsidR="001B540A" w:rsidRDefault="001B540A">
            <w:pPr>
              <w:spacing w:line="360" w:lineRule="auto"/>
              <w:jc w:val="center"/>
              <w:rPr>
                <w:rFonts w:ascii="宋体" w:hAnsi="宋体" w:cs="宋体"/>
                <w:szCs w:val="28"/>
              </w:rPr>
            </w:pPr>
          </w:p>
        </w:tc>
        <w:tc>
          <w:tcPr>
            <w:tcW w:w="451" w:type="dxa"/>
            <w:vAlign w:val="center"/>
          </w:tcPr>
          <w:p w:rsidR="001B540A" w:rsidRDefault="001B540A">
            <w:pPr>
              <w:spacing w:line="360" w:lineRule="auto"/>
              <w:jc w:val="center"/>
              <w:rPr>
                <w:rFonts w:ascii="宋体" w:hAnsi="宋体" w:cs="宋体"/>
                <w:szCs w:val="28"/>
              </w:rPr>
            </w:pPr>
          </w:p>
        </w:tc>
        <w:tc>
          <w:tcPr>
            <w:tcW w:w="640"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377"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754" w:type="dxa"/>
            <w:vAlign w:val="center"/>
          </w:tcPr>
          <w:p w:rsidR="001B540A" w:rsidRDefault="001B540A">
            <w:pPr>
              <w:spacing w:line="360" w:lineRule="auto"/>
              <w:jc w:val="center"/>
              <w:rPr>
                <w:rFonts w:ascii="宋体" w:hAnsi="宋体" w:cs="宋体"/>
                <w:szCs w:val="28"/>
              </w:rPr>
            </w:pPr>
          </w:p>
        </w:tc>
      </w:tr>
      <w:tr w:rsidR="001B540A">
        <w:trPr>
          <w:cantSplit/>
          <w:trHeight w:val="656"/>
        </w:trPr>
        <w:tc>
          <w:tcPr>
            <w:tcW w:w="459" w:type="dxa"/>
            <w:vAlign w:val="center"/>
          </w:tcPr>
          <w:p w:rsidR="001B540A" w:rsidRDefault="001B540A">
            <w:pPr>
              <w:spacing w:line="360" w:lineRule="auto"/>
              <w:jc w:val="center"/>
              <w:rPr>
                <w:rFonts w:ascii="宋体" w:hAnsi="宋体" w:cs="宋体"/>
                <w:szCs w:val="28"/>
              </w:rPr>
            </w:pPr>
          </w:p>
        </w:tc>
        <w:tc>
          <w:tcPr>
            <w:tcW w:w="860" w:type="dxa"/>
            <w:vAlign w:val="center"/>
          </w:tcPr>
          <w:p w:rsidR="001B540A" w:rsidRDefault="001B540A">
            <w:pPr>
              <w:spacing w:line="360" w:lineRule="auto"/>
              <w:jc w:val="center"/>
              <w:rPr>
                <w:rFonts w:ascii="宋体" w:hAnsi="宋体" w:cs="宋体"/>
                <w:szCs w:val="28"/>
              </w:rPr>
            </w:pPr>
          </w:p>
        </w:tc>
        <w:tc>
          <w:tcPr>
            <w:tcW w:w="451" w:type="dxa"/>
            <w:vAlign w:val="center"/>
          </w:tcPr>
          <w:p w:rsidR="001B540A" w:rsidRDefault="001B540A">
            <w:pPr>
              <w:spacing w:line="360" w:lineRule="auto"/>
              <w:jc w:val="center"/>
              <w:rPr>
                <w:rFonts w:ascii="宋体" w:hAnsi="宋体" w:cs="宋体"/>
                <w:szCs w:val="28"/>
              </w:rPr>
            </w:pPr>
          </w:p>
        </w:tc>
        <w:tc>
          <w:tcPr>
            <w:tcW w:w="640"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377"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754" w:type="dxa"/>
            <w:vAlign w:val="center"/>
          </w:tcPr>
          <w:p w:rsidR="001B540A" w:rsidRDefault="001B540A">
            <w:pPr>
              <w:spacing w:line="360" w:lineRule="auto"/>
              <w:jc w:val="center"/>
              <w:rPr>
                <w:rFonts w:ascii="宋体" w:hAnsi="宋体" w:cs="宋体"/>
                <w:szCs w:val="28"/>
              </w:rPr>
            </w:pPr>
          </w:p>
        </w:tc>
      </w:tr>
      <w:tr w:rsidR="001B540A">
        <w:trPr>
          <w:cantSplit/>
          <w:trHeight w:val="656"/>
        </w:trPr>
        <w:tc>
          <w:tcPr>
            <w:tcW w:w="459" w:type="dxa"/>
            <w:vAlign w:val="center"/>
          </w:tcPr>
          <w:p w:rsidR="001B540A" w:rsidRDefault="001B540A">
            <w:pPr>
              <w:spacing w:line="360" w:lineRule="auto"/>
              <w:jc w:val="center"/>
              <w:rPr>
                <w:rFonts w:ascii="宋体" w:hAnsi="宋体" w:cs="宋体"/>
                <w:szCs w:val="28"/>
              </w:rPr>
            </w:pPr>
          </w:p>
        </w:tc>
        <w:tc>
          <w:tcPr>
            <w:tcW w:w="860" w:type="dxa"/>
            <w:vAlign w:val="center"/>
          </w:tcPr>
          <w:p w:rsidR="001B540A" w:rsidRDefault="001B540A">
            <w:pPr>
              <w:spacing w:line="360" w:lineRule="auto"/>
              <w:jc w:val="center"/>
              <w:rPr>
                <w:rFonts w:ascii="宋体" w:hAnsi="宋体" w:cs="宋体"/>
                <w:szCs w:val="28"/>
              </w:rPr>
            </w:pPr>
          </w:p>
        </w:tc>
        <w:tc>
          <w:tcPr>
            <w:tcW w:w="451" w:type="dxa"/>
            <w:vAlign w:val="center"/>
          </w:tcPr>
          <w:p w:rsidR="001B540A" w:rsidRDefault="001B540A">
            <w:pPr>
              <w:spacing w:line="360" w:lineRule="auto"/>
              <w:jc w:val="center"/>
              <w:rPr>
                <w:rFonts w:ascii="宋体" w:hAnsi="宋体" w:cs="宋体"/>
                <w:szCs w:val="28"/>
              </w:rPr>
            </w:pPr>
          </w:p>
        </w:tc>
        <w:tc>
          <w:tcPr>
            <w:tcW w:w="640"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377"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754" w:type="dxa"/>
            <w:vAlign w:val="center"/>
          </w:tcPr>
          <w:p w:rsidR="001B540A" w:rsidRDefault="001B540A">
            <w:pPr>
              <w:spacing w:line="360" w:lineRule="auto"/>
              <w:jc w:val="center"/>
              <w:rPr>
                <w:rFonts w:ascii="宋体" w:hAnsi="宋体" w:cs="宋体"/>
                <w:szCs w:val="28"/>
              </w:rPr>
            </w:pPr>
          </w:p>
        </w:tc>
      </w:tr>
      <w:tr w:rsidR="001B540A">
        <w:trPr>
          <w:cantSplit/>
          <w:trHeight w:val="656"/>
        </w:trPr>
        <w:tc>
          <w:tcPr>
            <w:tcW w:w="459" w:type="dxa"/>
            <w:vAlign w:val="center"/>
          </w:tcPr>
          <w:p w:rsidR="001B540A" w:rsidRDefault="001B540A">
            <w:pPr>
              <w:spacing w:line="360" w:lineRule="auto"/>
              <w:jc w:val="center"/>
              <w:rPr>
                <w:rFonts w:ascii="宋体" w:hAnsi="宋体" w:cs="宋体"/>
                <w:szCs w:val="28"/>
              </w:rPr>
            </w:pPr>
          </w:p>
        </w:tc>
        <w:tc>
          <w:tcPr>
            <w:tcW w:w="860" w:type="dxa"/>
            <w:vAlign w:val="center"/>
          </w:tcPr>
          <w:p w:rsidR="001B540A" w:rsidRDefault="001B540A">
            <w:pPr>
              <w:spacing w:line="360" w:lineRule="auto"/>
              <w:jc w:val="center"/>
              <w:rPr>
                <w:rFonts w:ascii="宋体" w:hAnsi="宋体" w:cs="宋体"/>
                <w:szCs w:val="28"/>
              </w:rPr>
            </w:pPr>
          </w:p>
        </w:tc>
        <w:tc>
          <w:tcPr>
            <w:tcW w:w="451" w:type="dxa"/>
            <w:vAlign w:val="center"/>
          </w:tcPr>
          <w:p w:rsidR="001B540A" w:rsidRDefault="001B540A">
            <w:pPr>
              <w:spacing w:line="360" w:lineRule="auto"/>
              <w:jc w:val="center"/>
              <w:rPr>
                <w:rFonts w:ascii="宋体" w:hAnsi="宋体" w:cs="宋体"/>
                <w:szCs w:val="28"/>
              </w:rPr>
            </w:pPr>
          </w:p>
        </w:tc>
        <w:tc>
          <w:tcPr>
            <w:tcW w:w="640"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377"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754" w:type="dxa"/>
            <w:vAlign w:val="center"/>
          </w:tcPr>
          <w:p w:rsidR="001B540A" w:rsidRDefault="001B540A">
            <w:pPr>
              <w:spacing w:line="360" w:lineRule="auto"/>
              <w:jc w:val="center"/>
              <w:rPr>
                <w:rFonts w:ascii="宋体" w:hAnsi="宋体" w:cs="宋体"/>
                <w:szCs w:val="28"/>
              </w:rPr>
            </w:pPr>
          </w:p>
        </w:tc>
      </w:tr>
      <w:tr w:rsidR="001B540A">
        <w:trPr>
          <w:cantSplit/>
          <w:trHeight w:val="656"/>
        </w:trPr>
        <w:tc>
          <w:tcPr>
            <w:tcW w:w="459" w:type="dxa"/>
            <w:vAlign w:val="center"/>
          </w:tcPr>
          <w:p w:rsidR="001B540A" w:rsidRDefault="001B540A">
            <w:pPr>
              <w:spacing w:line="360" w:lineRule="auto"/>
              <w:jc w:val="center"/>
              <w:rPr>
                <w:rFonts w:ascii="宋体" w:hAnsi="宋体" w:cs="宋体"/>
                <w:szCs w:val="28"/>
              </w:rPr>
            </w:pPr>
          </w:p>
        </w:tc>
        <w:tc>
          <w:tcPr>
            <w:tcW w:w="860" w:type="dxa"/>
            <w:vAlign w:val="center"/>
          </w:tcPr>
          <w:p w:rsidR="001B540A" w:rsidRDefault="001B540A">
            <w:pPr>
              <w:spacing w:line="360" w:lineRule="auto"/>
              <w:jc w:val="center"/>
              <w:rPr>
                <w:rFonts w:ascii="宋体" w:hAnsi="宋体" w:cs="宋体"/>
                <w:szCs w:val="28"/>
              </w:rPr>
            </w:pPr>
          </w:p>
        </w:tc>
        <w:tc>
          <w:tcPr>
            <w:tcW w:w="451" w:type="dxa"/>
            <w:vAlign w:val="center"/>
          </w:tcPr>
          <w:p w:rsidR="001B540A" w:rsidRDefault="001B540A">
            <w:pPr>
              <w:spacing w:line="360" w:lineRule="auto"/>
              <w:jc w:val="center"/>
              <w:rPr>
                <w:rFonts w:ascii="宋体" w:hAnsi="宋体" w:cs="宋体"/>
                <w:szCs w:val="28"/>
              </w:rPr>
            </w:pPr>
          </w:p>
        </w:tc>
        <w:tc>
          <w:tcPr>
            <w:tcW w:w="640"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377"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754" w:type="dxa"/>
            <w:vAlign w:val="center"/>
          </w:tcPr>
          <w:p w:rsidR="001B540A" w:rsidRDefault="001B540A">
            <w:pPr>
              <w:spacing w:line="360" w:lineRule="auto"/>
              <w:jc w:val="center"/>
              <w:rPr>
                <w:rFonts w:ascii="宋体" w:hAnsi="宋体" w:cs="宋体"/>
                <w:szCs w:val="28"/>
              </w:rPr>
            </w:pPr>
          </w:p>
        </w:tc>
      </w:tr>
      <w:tr w:rsidR="001B540A">
        <w:trPr>
          <w:cantSplit/>
          <w:trHeight w:val="656"/>
        </w:trPr>
        <w:tc>
          <w:tcPr>
            <w:tcW w:w="459" w:type="dxa"/>
            <w:vAlign w:val="center"/>
          </w:tcPr>
          <w:p w:rsidR="001B540A" w:rsidRDefault="001B540A">
            <w:pPr>
              <w:spacing w:line="360" w:lineRule="auto"/>
              <w:jc w:val="center"/>
              <w:rPr>
                <w:rFonts w:ascii="宋体" w:hAnsi="宋体" w:cs="宋体"/>
                <w:szCs w:val="28"/>
              </w:rPr>
            </w:pPr>
          </w:p>
        </w:tc>
        <w:tc>
          <w:tcPr>
            <w:tcW w:w="860" w:type="dxa"/>
            <w:vAlign w:val="center"/>
          </w:tcPr>
          <w:p w:rsidR="001B540A" w:rsidRDefault="001B540A">
            <w:pPr>
              <w:spacing w:line="360" w:lineRule="auto"/>
              <w:jc w:val="center"/>
              <w:rPr>
                <w:rFonts w:ascii="宋体" w:hAnsi="宋体" w:cs="宋体"/>
                <w:szCs w:val="28"/>
              </w:rPr>
            </w:pPr>
          </w:p>
        </w:tc>
        <w:tc>
          <w:tcPr>
            <w:tcW w:w="451" w:type="dxa"/>
            <w:vAlign w:val="center"/>
          </w:tcPr>
          <w:p w:rsidR="001B540A" w:rsidRDefault="001B540A">
            <w:pPr>
              <w:spacing w:line="360" w:lineRule="auto"/>
              <w:jc w:val="center"/>
              <w:rPr>
                <w:rFonts w:ascii="宋体" w:hAnsi="宋体" w:cs="宋体"/>
                <w:szCs w:val="28"/>
              </w:rPr>
            </w:pPr>
          </w:p>
        </w:tc>
        <w:tc>
          <w:tcPr>
            <w:tcW w:w="640"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377"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754" w:type="dxa"/>
            <w:vAlign w:val="center"/>
          </w:tcPr>
          <w:p w:rsidR="001B540A" w:rsidRDefault="001B540A">
            <w:pPr>
              <w:spacing w:line="360" w:lineRule="auto"/>
              <w:jc w:val="center"/>
              <w:rPr>
                <w:rFonts w:ascii="宋体" w:hAnsi="宋体" w:cs="宋体"/>
                <w:szCs w:val="28"/>
              </w:rPr>
            </w:pPr>
          </w:p>
        </w:tc>
      </w:tr>
      <w:tr w:rsidR="001B540A">
        <w:trPr>
          <w:cantSplit/>
          <w:trHeight w:val="656"/>
        </w:trPr>
        <w:tc>
          <w:tcPr>
            <w:tcW w:w="459" w:type="dxa"/>
            <w:vAlign w:val="center"/>
          </w:tcPr>
          <w:p w:rsidR="001B540A" w:rsidRDefault="001B540A">
            <w:pPr>
              <w:spacing w:line="360" w:lineRule="auto"/>
              <w:jc w:val="center"/>
              <w:rPr>
                <w:rFonts w:ascii="宋体" w:hAnsi="宋体" w:cs="宋体"/>
                <w:szCs w:val="28"/>
              </w:rPr>
            </w:pPr>
          </w:p>
        </w:tc>
        <w:tc>
          <w:tcPr>
            <w:tcW w:w="860" w:type="dxa"/>
            <w:vAlign w:val="center"/>
          </w:tcPr>
          <w:p w:rsidR="001B540A" w:rsidRDefault="001B540A">
            <w:pPr>
              <w:spacing w:line="360" w:lineRule="auto"/>
              <w:jc w:val="center"/>
              <w:rPr>
                <w:rFonts w:ascii="宋体" w:hAnsi="宋体" w:cs="宋体"/>
                <w:szCs w:val="28"/>
              </w:rPr>
            </w:pPr>
          </w:p>
        </w:tc>
        <w:tc>
          <w:tcPr>
            <w:tcW w:w="451" w:type="dxa"/>
            <w:vAlign w:val="center"/>
          </w:tcPr>
          <w:p w:rsidR="001B540A" w:rsidRDefault="001B540A">
            <w:pPr>
              <w:spacing w:line="360" w:lineRule="auto"/>
              <w:jc w:val="center"/>
              <w:rPr>
                <w:rFonts w:ascii="宋体" w:hAnsi="宋体" w:cs="宋体"/>
                <w:szCs w:val="28"/>
              </w:rPr>
            </w:pPr>
          </w:p>
        </w:tc>
        <w:tc>
          <w:tcPr>
            <w:tcW w:w="640"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377"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754" w:type="dxa"/>
            <w:vAlign w:val="center"/>
          </w:tcPr>
          <w:p w:rsidR="001B540A" w:rsidRDefault="001B540A">
            <w:pPr>
              <w:spacing w:line="360" w:lineRule="auto"/>
              <w:jc w:val="center"/>
              <w:rPr>
                <w:rFonts w:ascii="宋体" w:hAnsi="宋体" w:cs="宋体"/>
                <w:szCs w:val="28"/>
              </w:rPr>
            </w:pPr>
          </w:p>
        </w:tc>
      </w:tr>
      <w:tr w:rsidR="001B540A">
        <w:trPr>
          <w:cantSplit/>
          <w:trHeight w:val="656"/>
        </w:trPr>
        <w:tc>
          <w:tcPr>
            <w:tcW w:w="459" w:type="dxa"/>
            <w:vAlign w:val="center"/>
          </w:tcPr>
          <w:p w:rsidR="001B540A" w:rsidRDefault="001B540A">
            <w:pPr>
              <w:spacing w:line="360" w:lineRule="auto"/>
              <w:jc w:val="center"/>
              <w:rPr>
                <w:rFonts w:ascii="宋体" w:hAnsi="宋体" w:cs="宋体"/>
                <w:szCs w:val="28"/>
              </w:rPr>
            </w:pPr>
          </w:p>
        </w:tc>
        <w:tc>
          <w:tcPr>
            <w:tcW w:w="860" w:type="dxa"/>
            <w:vAlign w:val="center"/>
          </w:tcPr>
          <w:p w:rsidR="001B540A" w:rsidRDefault="001B540A">
            <w:pPr>
              <w:spacing w:line="360" w:lineRule="auto"/>
              <w:jc w:val="center"/>
              <w:rPr>
                <w:rFonts w:ascii="宋体" w:hAnsi="宋体" w:cs="宋体"/>
                <w:szCs w:val="28"/>
              </w:rPr>
            </w:pPr>
          </w:p>
        </w:tc>
        <w:tc>
          <w:tcPr>
            <w:tcW w:w="451" w:type="dxa"/>
            <w:vAlign w:val="center"/>
          </w:tcPr>
          <w:p w:rsidR="001B540A" w:rsidRDefault="001B540A">
            <w:pPr>
              <w:spacing w:line="360" w:lineRule="auto"/>
              <w:jc w:val="center"/>
              <w:rPr>
                <w:rFonts w:ascii="宋体" w:hAnsi="宋体" w:cs="宋体"/>
                <w:szCs w:val="28"/>
              </w:rPr>
            </w:pPr>
          </w:p>
        </w:tc>
        <w:tc>
          <w:tcPr>
            <w:tcW w:w="640"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918"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377" w:type="dxa"/>
            <w:vAlign w:val="center"/>
          </w:tcPr>
          <w:p w:rsidR="001B540A" w:rsidRDefault="001B540A">
            <w:pPr>
              <w:spacing w:line="360" w:lineRule="auto"/>
              <w:jc w:val="center"/>
              <w:rPr>
                <w:rFonts w:ascii="宋体" w:hAnsi="宋体" w:cs="宋体"/>
                <w:szCs w:val="28"/>
              </w:rPr>
            </w:pPr>
          </w:p>
        </w:tc>
        <w:tc>
          <w:tcPr>
            <w:tcW w:w="1033" w:type="dxa"/>
            <w:vAlign w:val="center"/>
          </w:tcPr>
          <w:p w:rsidR="001B540A" w:rsidRDefault="001B540A">
            <w:pPr>
              <w:spacing w:line="360" w:lineRule="auto"/>
              <w:jc w:val="center"/>
              <w:rPr>
                <w:rFonts w:ascii="宋体" w:hAnsi="宋体" w:cs="宋体"/>
                <w:szCs w:val="28"/>
              </w:rPr>
            </w:pPr>
          </w:p>
        </w:tc>
        <w:tc>
          <w:tcPr>
            <w:tcW w:w="1754" w:type="dxa"/>
            <w:vAlign w:val="center"/>
          </w:tcPr>
          <w:p w:rsidR="001B540A" w:rsidRDefault="001B540A">
            <w:pPr>
              <w:spacing w:line="360" w:lineRule="auto"/>
              <w:jc w:val="center"/>
              <w:rPr>
                <w:rFonts w:ascii="宋体" w:hAnsi="宋体" w:cs="宋体"/>
                <w:szCs w:val="28"/>
              </w:rPr>
            </w:pPr>
          </w:p>
        </w:tc>
      </w:tr>
    </w:tbl>
    <w:p w:rsidR="001B540A" w:rsidRDefault="00112039">
      <w:pPr>
        <w:tabs>
          <w:tab w:val="left" w:pos="3654"/>
        </w:tabs>
        <w:rPr>
          <w:rFonts w:ascii="宋体" w:hAnsi="宋体" w:cs="宋体"/>
          <w:sz w:val="24"/>
        </w:rPr>
      </w:pPr>
      <w:r>
        <w:rPr>
          <w:rFonts w:ascii="宋体" w:hAnsi="宋体" w:cs="宋体" w:hint="eastAsia"/>
          <w:sz w:val="24"/>
        </w:rPr>
        <w:t>法定代表人或其授权代表（签名或盖章）：</w:t>
      </w:r>
    </w:p>
    <w:p w:rsidR="001B540A" w:rsidRDefault="00112039">
      <w:pPr>
        <w:tabs>
          <w:tab w:val="left" w:pos="3654"/>
        </w:tabs>
        <w:rPr>
          <w:rFonts w:ascii="宋体" w:hAnsi="宋体" w:cs="宋体"/>
          <w:sz w:val="24"/>
        </w:rPr>
      </w:pPr>
      <w:r>
        <w:rPr>
          <w:rFonts w:ascii="宋体" w:hAnsi="宋体" w:cs="宋体" w:hint="eastAsia"/>
          <w:sz w:val="24"/>
        </w:rPr>
        <w:t xml:space="preserve">                                </w:t>
      </w:r>
    </w:p>
    <w:p w:rsidR="001B540A" w:rsidRDefault="00112039">
      <w:pPr>
        <w:tabs>
          <w:tab w:val="left" w:pos="3654"/>
        </w:tabs>
        <w:rPr>
          <w:rFonts w:ascii="宋体" w:hAnsi="宋体" w:cs="宋体"/>
          <w:sz w:val="24"/>
        </w:rPr>
      </w:pPr>
      <w:r>
        <w:rPr>
          <w:rFonts w:ascii="宋体" w:hAnsi="宋体" w:cs="宋体" w:hint="eastAsia"/>
          <w:sz w:val="24"/>
        </w:rPr>
        <w:t>日期：    年  月  日.</w:t>
      </w:r>
    </w:p>
    <w:p w:rsidR="001B540A" w:rsidRDefault="00112039">
      <w:pPr>
        <w:spacing w:line="360" w:lineRule="auto"/>
        <w:rPr>
          <w:rFonts w:ascii="宋体" w:hAnsi="宋体" w:cs="宋体"/>
          <w:bCs/>
          <w:sz w:val="24"/>
        </w:rPr>
      </w:pPr>
      <w:r>
        <w:rPr>
          <w:rFonts w:ascii="宋体" w:hAnsi="宋体" w:cs="宋体" w:hint="eastAsia"/>
          <w:bCs/>
          <w:sz w:val="24"/>
        </w:rPr>
        <w:t>注：1、</w:t>
      </w:r>
      <w:r>
        <w:rPr>
          <w:rFonts w:ascii="宋体" w:hAnsi="宋体" w:cs="宋体" w:hint="eastAsia"/>
          <w:sz w:val="24"/>
        </w:rPr>
        <w:t>此表仅提供了表格形式，供应商应根据需要准备足够数量的表格来填写；</w:t>
      </w:r>
    </w:p>
    <w:p w:rsidR="001B540A" w:rsidRDefault="00112039" w:rsidP="00B85CCC">
      <w:pPr>
        <w:spacing w:line="520" w:lineRule="exact"/>
        <w:ind w:firstLineChars="147" w:firstLine="353"/>
        <w:rPr>
          <w:rFonts w:ascii="宋体" w:hAnsi="宋体" w:cs="宋体"/>
          <w:bCs/>
          <w:sz w:val="24"/>
        </w:rPr>
      </w:pPr>
      <w:r>
        <w:rPr>
          <w:rFonts w:ascii="宋体" w:hAnsi="宋体" w:cs="宋体" w:hint="eastAsia"/>
          <w:bCs/>
          <w:sz w:val="24"/>
        </w:rPr>
        <w:t>2、请附证书、身份证复印件（加盖公章）。</w:t>
      </w:r>
    </w:p>
    <w:p w:rsidR="001B540A" w:rsidRDefault="00112039">
      <w:pPr>
        <w:snapToGrid w:val="0"/>
        <w:spacing w:beforeLines="50" w:before="156" w:after="50" w:line="500" w:lineRule="exact"/>
        <w:ind w:firstLineChars="150" w:firstLine="360"/>
        <w:rPr>
          <w:rFonts w:ascii="宋体" w:hAnsi="宋体" w:cs="宋体"/>
          <w:b/>
          <w:sz w:val="24"/>
        </w:rPr>
      </w:pPr>
      <w:r>
        <w:rPr>
          <w:rFonts w:ascii="宋体" w:hAnsi="宋体" w:cs="宋体" w:hint="eastAsia"/>
          <w:bCs/>
          <w:sz w:val="24"/>
        </w:rPr>
        <w:t>3、项目团队人员</w:t>
      </w:r>
      <w:r>
        <w:rPr>
          <w:rFonts w:ascii="宋体" w:hAnsi="宋体" w:cs="宋体" w:hint="eastAsia"/>
          <w:color w:val="000000"/>
          <w:kern w:val="0"/>
          <w:sz w:val="24"/>
        </w:rPr>
        <w:t>参加投标单位社会保险的证明。</w:t>
      </w:r>
    </w:p>
    <w:p w:rsidR="001B540A" w:rsidRDefault="001B540A">
      <w:pPr>
        <w:snapToGrid w:val="0"/>
        <w:spacing w:beforeLines="50" w:before="156" w:after="50" w:line="500" w:lineRule="exact"/>
        <w:rPr>
          <w:rFonts w:ascii="宋体" w:hAnsi="宋体" w:cs="宋体"/>
          <w:b/>
          <w:sz w:val="24"/>
        </w:rPr>
      </w:pPr>
    </w:p>
    <w:p w:rsidR="001B540A" w:rsidRDefault="001B540A">
      <w:pPr>
        <w:snapToGrid w:val="0"/>
        <w:spacing w:beforeLines="50" w:before="156" w:after="50" w:line="500" w:lineRule="exact"/>
        <w:rPr>
          <w:rFonts w:ascii="宋体" w:hAnsi="宋体" w:cs="宋体"/>
          <w:b/>
          <w:sz w:val="24"/>
        </w:rPr>
      </w:pPr>
    </w:p>
    <w:p w:rsidR="001B540A" w:rsidRDefault="001B540A">
      <w:pPr>
        <w:snapToGrid w:val="0"/>
        <w:spacing w:beforeLines="50" w:before="156" w:after="50" w:line="500" w:lineRule="exact"/>
        <w:rPr>
          <w:rFonts w:ascii="宋体" w:hAnsi="宋体" w:cs="宋体"/>
          <w:b/>
          <w:sz w:val="24"/>
        </w:rPr>
      </w:pPr>
    </w:p>
    <w:p w:rsidR="001B540A" w:rsidRDefault="001B540A">
      <w:pPr>
        <w:snapToGrid w:val="0"/>
        <w:spacing w:beforeLines="50" w:before="156" w:after="50" w:line="500" w:lineRule="exact"/>
        <w:rPr>
          <w:rFonts w:ascii="宋体" w:hAnsi="宋体" w:cs="宋体"/>
          <w:b/>
          <w:sz w:val="24"/>
        </w:rPr>
      </w:pPr>
    </w:p>
    <w:p w:rsidR="001B540A" w:rsidRDefault="001B540A">
      <w:pPr>
        <w:snapToGrid w:val="0"/>
        <w:spacing w:beforeLines="50" w:before="156" w:after="50" w:line="500" w:lineRule="exact"/>
        <w:rPr>
          <w:rFonts w:ascii="宋体" w:hAnsi="宋体" w:cs="宋体"/>
          <w:b/>
          <w:sz w:val="24"/>
        </w:rPr>
      </w:pPr>
    </w:p>
    <w:p w:rsidR="001B540A" w:rsidRDefault="00112039">
      <w:pPr>
        <w:snapToGrid w:val="0"/>
        <w:spacing w:beforeLines="50" w:before="156" w:after="50" w:line="500" w:lineRule="exact"/>
        <w:rPr>
          <w:rFonts w:ascii="宋体" w:hAnsi="宋体" w:cs="宋体"/>
          <w:b/>
          <w:sz w:val="24"/>
        </w:rPr>
      </w:pPr>
      <w:r>
        <w:rPr>
          <w:rFonts w:ascii="宋体" w:hAnsi="宋体" w:cs="宋体" w:hint="eastAsia"/>
          <w:b/>
          <w:sz w:val="24"/>
        </w:rPr>
        <w:t>2</w:t>
      </w:r>
      <w:r>
        <w:rPr>
          <w:rFonts w:ascii="宋体" w:hAnsi="宋体" w:cs="宋体" w:hint="eastAsia"/>
          <w:b/>
          <w:bCs/>
          <w:sz w:val="24"/>
        </w:rPr>
        <w:t>.报价文件包装封面格式</w:t>
      </w:r>
    </w:p>
    <w:p w:rsidR="001B540A" w:rsidRDefault="00112039">
      <w:pPr>
        <w:snapToGrid w:val="0"/>
        <w:spacing w:beforeLines="50" w:before="156" w:after="50" w:line="500" w:lineRule="exact"/>
        <w:rPr>
          <w:rFonts w:ascii="宋体" w:hAnsi="宋体" w:cs="宋体"/>
          <w:b/>
          <w:bCs/>
          <w:sz w:val="24"/>
        </w:rPr>
      </w:pPr>
      <w:r>
        <w:rPr>
          <w:rFonts w:ascii="宋体" w:hAnsi="宋体" w:cs="宋体" w:hint="eastAsia"/>
          <w:sz w:val="24"/>
        </w:rPr>
        <w:t xml:space="preserve">                                                    </w:t>
      </w:r>
    </w:p>
    <w:p w:rsidR="001B540A" w:rsidRDefault="001B540A">
      <w:pPr>
        <w:snapToGrid w:val="0"/>
        <w:spacing w:beforeLines="50" w:before="156" w:after="50" w:line="500" w:lineRule="exact"/>
        <w:rPr>
          <w:rFonts w:ascii="宋体" w:hAnsi="宋体" w:cs="宋体"/>
          <w:sz w:val="24"/>
          <w:szCs w:val="20"/>
        </w:rPr>
      </w:pPr>
    </w:p>
    <w:p w:rsidR="001B540A" w:rsidRDefault="001B540A">
      <w:pPr>
        <w:snapToGrid w:val="0"/>
        <w:spacing w:beforeLines="50" w:before="156" w:after="50" w:line="500" w:lineRule="exact"/>
        <w:jc w:val="center"/>
        <w:rPr>
          <w:rFonts w:ascii="宋体" w:hAnsi="宋体" w:cs="宋体"/>
          <w:bCs/>
          <w:sz w:val="24"/>
          <w:szCs w:val="20"/>
        </w:rPr>
      </w:pPr>
    </w:p>
    <w:p w:rsidR="001B540A" w:rsidRDefault="00112039">
      <w:pPr>
        <w:snapToGrid w:val="0"/>
        <w:spacing w:beforeLines="50" w:before="156" w:after="50" w:line="500" w:lineRule="exact"/>
        <w:jc w:val="center"/>
        <w:rPr>
          <w:rFonts w:ascii="宋体" w:hAnsi="宋体" w:cs="宋体"/>
          <w:bCs/>
          <w:sz w:val="32"/>
          <w:szCs w:val="32"/>
        </w:rPr>
      </w:pPr>
      <w:r>
        <w:rPr>
          <w:rFonts w:ascii="宋体" w:hAnsi="宋体" w:cs="宋体" w:hint="eastAsia"/>
          <w:bCs/>
          <w:sz w:val="32"/>
          <w:szCs w:val="32"/>
        </w:rPr>
        <w:t>报价文件</w:t>
      </w:r>
    </w:p>
    <w:p w:rsidR="001B540A" w:rsidRDefault="001B540A">
      <w:pPr>
        <w:snapToGrid w:val="0"/>
        <w:spacing w:beforeLines="50" w:before="156" w:after="50" w:line="500" w:lineRule="exact"/>
        <w:rPr>
          <w:rFonts w:ascii="宋体" w:hAnsi="宋体" w:cs="宋体"/>
          <w:bCs/>
          <w:sz w:val="24"/>
          <w:szCs w:val="20"/>
        </w:rPr>
      </w:pPr>
    </w:p>
    <w:p w:rsidR="001B540A" w:rsidRDefault="00112039">
      <w:pPr>
        <w:snapToGrid w:val="0"/>
        <w:spacing w:beforeLines="50" w:before="156" w:after="50" w:line="500" w:lineRule="exact"/>
        <w:ind w:rightChars="-309" w:right="-649"/>
        <w:rPr>
          <w:rFonts w:ascii="宋体" w:hAnsi="宋体" w:cs="宋体"/>
          <w:kern w:val="0"/>
          <w:sz w:val="24"/>
        </w:rPr>
      </w:pPr>
      <w:r>
        <w:rPr>
          <w:rFonts w:ascii="宋体" w:hAnsi="宋体" w:cs="宋体" w:hint="eastAsia"/>
          <w:bCs/>
          <w:sz w:val="24"/>
        </w:rPr>
        <w:t>项目名称：</w:t>
      </w:r>
      <w:r>
        <w:rPr>
          <w:rFonts w:ascii="宋体" w:hAnsi="宋体" w:cs="宋体" w:hint="eastAsia"/>
          <w:kern w:val="0"/>
          <w:sz w:val="24"/>
        </w:rPr>
        <w:t>湖州市南浔区图书馆</w:t>
      </w:r>
      <w:r>
        <w:rPr>
          <w:rFonts w:ascii="宋体" w:hAnsi="宋体" w:cs="宋体" w:hint="eastAsia"/>
          <w:bCs/>
          <w:sz w:val="24"/>
        </w:rPr>
        <w:t xml:space="preserve">2026年图书采买配送加工综合服务项目 </w:t>
      </w:r>
      <w:r>
        <w:rPr>
          <w:rFonts w:ascii="宋体" w:hAnsi="宋体" w:cs="宋体" w:hint="eastAsia"/>
          <w:kern w:val="0"/>
          <w:sz w:val="24"/>
        </w:rPr>
        <w:t xml:space="preserve"> </w:t>
      </w:r>
    </w:p>
    <w:p w:rsidR="001B540A" w:rsidRDefault="00112039">
      <w:pPr>
        <w:snapToGrid w:val="0"/>
        <w:spacing w:beforeLines="50" w:before="156" w:after="50" w:line="500" w:lineRule="exact"/>
        <w:rPr>
          <w:rFonts w:ascii="宋体" w:hAnsi="宋体" w:cs="宋体"/>
          <w:bCs/>
          <w:sz w:val="24"/>
        </w:rPr>
      </w:pPr>
      <w:r>
        <w:rPr>
          <w:rFonts w:ascii="宋体" w:hAnsi="宋体" w:cs="宋体" w:hint="eastAsia"/>
          <w:bCs/>
          <w:sz w:val="24"/>
        </w:rPr>
        <w:t>项目编号：HZHC-2026(A</w:t>
      </w:r>
      <w:proofErr w:type="gramStart"/>
      <w:r>
        <w:rPr>
          <w:rFonts w:ascii="宋体" w:hAnsi="宋体" w:cs="宋体" w:hint="eastAsia"/>
          <w:bCs/>
          <w:sz w:val="24"/>
        </w:rPr>
        <w:t>)020</w:t>
      </w:r>
      <w:proofErr w:type="gramEnd"/>
    </w:p>
    <w:p w:rsidR="001B540A" w:rsidRDefault="00112039">
      <w:pPr>
        <w:snapToGrid w:val="0"/>
        <w:spacing w:line="500" w:lineRule="exact"/>
        <w:rPr>
          <w:rFonts w:ascii="宋体" w:hAnsi="宋体" w:cs="宋体"/>
          <w:bCs/>
          <w:sz w:val="24"/>
        </w:rPr>
      </w:pPr>
      <w:r>
        <w:rPr>
          <w:rFonts w:ascii="宋体" w:hAnsi="宋体" w:cs="宋体" w:hint="eastAsia"/>
          <w:bCs/>
          <w:sz w:val="24"/>
        </w:rPr>
        <w:t>响应文件名称：首次报价文件</w:t>
      </w:r>
    </w:p>
    <w:p w:rsidR="001B540A" w:rsidRDefault="00112039">
      <w:pPr>
        <w:snapToGrid w:val="0"/>
        <w:spacing w:beforeLines="50" w:before="156" w:after="50" w:line="500" w:lineRule="exact"/>
        <w:rPr>
          <w:rFonts w:ascii="宋体" w:hAnsi="宋体" w:cs="宋体"/>
          <w:bCs/>
          <w:sz w:val="24"/>
        </w:rPr>
      </w:pPr>
      <w:r>
        <w:rPr>
          <w:rFonts w:ascii="宋体" w:hAnsi="宋体" w:cs="宋体" w:hint="eastAsia"/>
          <w:bCs/>
          <w:sz w:val="24"/>
        </w:rPr>
        <w:t>供应商名称：</w:t>
      </w:r>
    </w:p>
    <w:p w:rsidR="001B540A" w:rsidRDefault="00112039">
      <w:pPr>
        <w:snapToGrid w:val="0"/>
        <w:spacing w:beforeLines="50" w:before="156" w:after="50" w:line="500" w:lineRule="exact"/>
        <w:rPr>
          <w:rFonts w:ascii="宋体" w:hAnsi="宋体" w:cs="宋体"/>
          <w:bCs/>
          <w:sz w:val="24"/>
        </w:rPr>
      </w:pPr>
      <w:r>
        <w:rPr>
          <w:rFonts w:ascii="宋体" w:hAnsi="宋体" w:cs="宋体" w:hint="eastAsia"/>
          <w:bCs/>
          <w:sz w:val="24"/>
        </w:rPr>
        <w:t>供应商地址：</w:t>
      </w:r>
    </w:p>
    <w:p w:rsidR="001B540A" w:rsidRDefault="001B540A">
      <w:pPr>
        <w:snapToGrid w:val="0"/>
        <w:spacing w:beforeLines="50" w:before="156" w:after="50" w:line="500" w:lineRule="exact"/>
        <w:rPr>
          <w:rFonts w:ascii="宋体" w:hAnsi="宋体" w:cs="宋体"/>
          <w:bCs/>
          <w:sz w:val="24"/>
        </w:rPr>
      </w:pPr>
    </w:p>
    <w:p w:rsidR="001B540A" w:rsidRDefault="001B540A">
      <w:pPr>
        <w:snapToGrid w:val="0"/>
        <w:spacing w:beforeLines="50" w:before="156" w:after="50" w:line="500" w:lineRule="exact"/>
        <w:jc w:val="center"/>
        <w:rPr>
          <w:rFonts w:ascii="宋体" w:hAnsi="宋体" w:cs="宋体"/>
          <w:bCs/>
          <w:sz w:val="24"/>
        </w:rPr>
      </w:pPr>
    </w:p>
    <w:p w:rsidR="001B540A" w:rsidRDefault="00112039">
      <w:pPr>
        <w:snapToGrid w:val="0"/>
        <w:spacing w:beforeLines="50" w:before="156" w:after="50" w:line="500" w:lineRule="exact"/>
        <w:ind w:firstLineChars="445" w:firstLine="1068"/>
        <w:rPr>
          <w:rFonts w:ascii="宋体" w:hAnsi="宋体" w:cs="宋体"/>
          <w:bCs/>
          <w:sz w:val="24"/>
        </w:rPr>
      </w:pPr>
      <w:r>
        <w:rPr>
          <w:rFonts w:ascii="宋体" w:hAnsi="宋体" w:cs="宋体" w:hint="eastAsia"/>
          <w:bCs/>
          <w:sz w:val="24"/>
        </w:rPr>
        <w:t>在  年  月  日  时  分之前不得启封</w:t>
      </w:r>
    </w:p>
    <w:p w:rsidR="001B540A" w:rsidRDefault="001B540A">
      <w:pPr>
        <w:pStyle w:val="a5"/>
        <w:snapToGrid w:val="0"/>
        <w:spacing w:before="50" w:after="50" w:line="500" w:lineRule="exact"/>
        <w:ind w:firstLine="0"/>
        <w:rPr>
          <w:rFonts w:ascii="宋体" w:hAnsi="宋体" w:cs="宋体"/>
          <w:bCs/>
          <w:sz w:val="24"/>
        </w:rPr>
      </w:pPr>
    </w:p>
    <w:p w:rsidR="001B540A" w:rsidRDefault="001B540A">
      <w:pPr>
        <w:snapToGrid w:val="0"/>
        <w:spacing w:beforeLines="50" w:before="156" w:after="50" w:line="500" w:lineRule="exact"/>
        <w:ind w:firstLineChars="1700" w:firstLine="4080"/>
        <w:rPr>
          <w:rFonts w:ascii="宋体" w:hAnsi="宋体" w:cs="宋体"/>
          <w:sz w:val="24"/>
        </w:rPr>
      </w:pPr>
    </w:p>
    <w:p w:rsidR="001B540A" w:rsidRDefault="00112039">
      <w:pPr>
        <w:snapToGrid w:val="0"/>
        <w:spacing w:line="500" w:lineRule="exact"/>
        <w:ind w:firstLine="645"/>
        <w:jc w:val="center"/>
        <w:rPr>
          <w:rFonts w:ascii="宋体" w:hAnsi="宋体" w:cs="宋体"/>
          <w:bCs/>
          <w:sz w:val="24"/>
        </w:rPr>
      </w:pPr>
      <w:r>
        <w:rPr>
          <w:rFonts w:ascii="宋体" w:hAnsi="宋体" w:cs="宋体" w:hint="eastAsia"/>
          <w:sz w:val="24"/>
        </w:rPr>
        <w:t xml:space="preserve">                        年  月  日</w:t>
      </w:r>
    </w:p>
    <w:p w:rsidR="001B540A" w:rsidRDefault="001B540A">
      <w:pPr>
        <w:snapToGrid w:val="0"/>
        <w:spacing w:before="50" w:afterLines="50" w:after="156" w:line="500" w:lineRule="exact"/>
        <w:rPr>
          <w:rFonts w:ascii="宋体" w:hAnsi="宋体" w:cs="宋体"/>
          <w:b/>
          <w:sz w:val="24"/>
        </w:rPr>
      </w:pPr>
    </w:p>
    <w:p w:rsidR="001B540A" w:rsidRDefault="001B540A">
      <w:pPr>
        <w:snapToGrid w:val="0"/>
        <w:spacing w:before="50" w:afterLines="50" w:after="156" w:line="500" w:lineRule="exact"/>
        <w:rPr>
          <w:rFonts w:ascii="宋体" w:hAnsi="宋体" w:cs="宋体"/>
          <w:b/>
          <w:sz w:val="24"/>
        </w:rPr>
      </w:pPr>
    </w:p>
    <w:p w:rsidR="001B540A" w:rsidRDefault="001B540A">
      <w:pPr>
        <w:snapToGrid w:val="0"/>
        <w:spacing w:before="50" w:afterLines="50" w:after="156" w:line="500" w:lineRule="exact"/>
        <w:rPr>
          <w:rFonts w:ascii="宋体" w:hAnsi="宋体" w:cs="宋体"/>
          <w:b/>
          <w:sz w:val="24"/>
        </w:rPr>
      </w:pPr>
    </w:p>
    <w:p w:rsidR="001B540A" w:rsidRDefault="001B540A">
      <w:pPr>
        <w:snapToGrid w:val="0"/>
        <w:spacing w:before="50" w:afterLines="50" w:after="156" w:line="500" w:lineRule="exact"/>
        <w:rPr>
          <w:rFonts w:ascii="宋体" w:hAnsi="宋体" w:cs="宋体"/>
          <w:b/>
          <w:sz w:val="24"/>
        </w:rPr>
      </w:pPr>
    </w:p>
    <w:p w:rsidR="001B540A" w:rsidRDefault="001B540A">
      <w:pPr>
        <w:snapToGrid w:val="0"/>
        <w:spacing w:before="50" w:afterLines="50" w:after="156" w:line="500" w:lineRule="exact"/>
        <w:rPr>
          <w:rFonts w:ascii="宋体" w:hAnsi="宋体" w:cs="宋体"/>
          <w:b/>
          <w:sz w:val="24"/>
        </w:rPr>
      </w:pPr>
    </w:p>
    <w:p w:rsidR="001B540A" w:rsidRDefault="00112039">
      <w:pPr>
        <w:snapToGrid w:val="0"/>
        <w:spacing w:before="50" w:afterLines="50" w:after="156" w:line="500" w:lineRule="exact"/>
        <w:jc w:val="left"/>
        <w:rPr>
          <w:rFonts w:ascii="宋体" w:hAnsi="宋体" w:cs="宋体"/>
          <w:b/>
          <w:sz w:val="24"/>
        </w:rPr>
      </w:pPr>
      <w:r>
        <w:rPr>
          <w:rFonts w:ascii="宋体" w:hAnsi="宋体" w:cs="宋体" w:hint="eastAsia"/>
          <w:b/>
          <w:sz w:val="24"/>
        </w:rPr>
        <w:t>4、首次报价文件目录</w:t>
      </w:r>
    </w:p>
    <w:p w:rsidR="001B540A" w:rsidRDefault="00112039">
      <w:pPr>
        <w:spacing w:line="480" w:lineRule="auto"/>
        <w:jc w:val="left"/>
        <w:rPr>
          <w:rFonts w:ascii="宋体" w:hAnsi="宋体" w:cs="宋体"/>
          <w:sz w:val="24"/>
        </w:rPr>
      </w:pPr>
      <w:r>
        <w:rPr>
          <w:rFonts w:ascii="宋体" w:hAnsi="宋体" w:cs="宋体" w:hint="eastAsia"/>
          <w:sz w:val="24"/>
        </w:rPr>
        <w:t xml:space="preserve">（1）响应函； </w:t>
      </w:r>
    </w:p>
    <w:p w:rsidR="001B540A" w:rsidRDefault="00112039">
      <w:pPr>
        <w:spacing w:line="480" w:lineRule="auto"/>
        <w:jc w:val="left"/>
        <w:rPr>
          <w:rFonts w:ascii="宋体" w:hAnsi="宋体" w:cs="宋体"/>
          <w:sz w:val="24"/>
        </w:rPr>
      </w:pPr>
      <w:r>
        <w:rPr>
          <w:rFonts w:ascii="宋体" w:hAnsi="宋体" w:cs="宋体" w:hint="eastAsia"/>
          <w:sz w:val="24"/>
        </w:rPr>
        <w:t>（2）磋商报价表（首次报价）；</w:t>
      </w:r>
    </w:p>
    <w:p w:rsidR="001B540A" w:rsidRDefault="00112039">
      <w:pPr>
        <w:spacing w:line="500" w:lineRule="exact"/>
        <w:jc w:val="left"/>
        <w:rPr>
          <w:rFonts w:ascii="宋体" w:hAnsi="宋体" w:cs="宋体"/>
          <w:sz w:val="24"/>
        </w:rPr>
      </w:pPr>
      <w:r>
        <w:rPr>
          <w:rFonts w:ascii="宋体" w:hAnsi="宋体" w:cs="宋体" w:hint="eastAsia"/>
          <w:sz w:val="24"/>
        </w:rPr>
        <w:t>（3）报价组成分析表；</w:t>
      </w: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jc w:val="left"/>
        <w:rPr>
          <w:rFonts w:ascii="宋体" w:hAnsi="宋体" w:cs="宋体"/>
          <w:sz w:val="24"/>
        </w:rPr>
      </w:pPr>
    </w:p>
    <w:p w:rsidR="001B540A" w:rsidRDefault="001B540A">
      <w:pPr>
        <w:spacing w:line="500" w:lineRule="exact"/>
        <w:rPr>
          <w:rFonts w:ascii="宋体" w:hAnsi="宋体" w:cs="宋体"/>
          <w:b/>
          <w:sz w:val="28"/>
          <w:szCs w:val="28"/>
        </w:rPr>
      </w:pPr>
    </w:p>
    <w:p w:rsidR="001B540A" w:rsidRDefault="00112039">
      <w:pPr>
        <w:snapToGrid w:val="0"/>
        <w:spacing w:beforeLines="50" w:before="156" w:after="50" w:line="400" w:lineRule="exact"/>
        <w:jc w:val="center"/>
        <w:rPr>
          <w:rFonts w:ascii="宋体" w:hAnsi="宋体" w:cs="宋体"/>
          <w:b/>
          <w:sz w:val="28"/>
          <w:szCs w:val="28"/>
        </w:rPr>
      </w:pPr>
      <w:r>
        <w:rPr>
          <w:rFonts w:ascii="宋体" w:hAnsi="宋体" w:cs="宋体" w:hint="eastAsia"/>
          <w:b/>
          <w:sz w:val="28"/>
          <w:szCs w:val="28"/>
        </w:rPr>
        <w:lastRenderedPageBreak/>
        <w:t>响 应 函</w:t>
      </w:r>
    </w:p>
    <w:p w:rsidR="001B540A" w:rsidRDefault="00112039">
      <w:pPr>
        <w:snapToGrid w:val="0"/>
        <w:spacing w:line="600" w:lineRule="exact"/>
        <w:rPr>
          <w:rFonts w:ascii="宋体" w:hAnsi="宋体" w:cs="宋体"/>
          <w:sz w:val="24"/>
          <w:szCs w:val="20"/>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（磋商采购人名称）：</w:t>
      </w:r>
    </w:p>
    <w:p w:rsidR="001B540A" w:rsidRDefault="00112039">
      <w:pPr>
        <w:snapToGrid w:val="0"/>
        <w:spacing w:line="600" w:lineRule="exact"/>
        <w:ind w:firstLineChars="250" w:firstLine="600"/>
        <w:rPr>
          <w:rFonts w:ascii="宋体" w:hAnsi="宋体" w:cs="宋体"/>
          <w:sz w:val="24"/>
          <w:szCs w:val="20"/>
        </w:rPr>
      </w:pPr>
      <w:r>
        <w:rPr>
          <w:rFonts w:ascii="宋体" w:hAnsi="宋体" w:cs="宋体" w:hint="eastAsia"/>
          <w:sz w:val="24"/>
        </w:rPr>
        <w:t>根据贵方为</w:t>
      </w:r>
      <w:r>
        <w:rPr>
          <w:rFonts w:ascii="宋体" w:hAnsi="宋体" w:cs="宋体" w:hint="eastAsia"/>
          <w:sz w:val="24"/>
          <w:u w:val="single"/>
        </w:rPr>
        <w:t xml:space="preserve">                  </w:t>
      </w:r>
      <w:r>
        <w:rPr>
          <w:rFonts w:ascii="宋体" w:hAnsi="宋体" w:cs="宋体" w:hint="eastAsia"/>
          <w:sz w:val="24"/>
        </w:rPr>
        <w:t>项目的磋商公告（项目编号：</w:t>
      </w:r>
      <w:r>
        <w:rPr>
          <w:rFonts w:ascii="宋体" w:hAnsi="宋体" w:cs="宋体" w:hint="eastAsia"/>
          <w:sz w:val="24"/>
          <w:u w:val="single"/>
        </w:rPr>
        <w:t xml:space="preserve">             </w:t>
      </w:r>
      <w:r>
        <w:rPr>
          <w:rFonts w:ascii="宋体" w:hAnsi="宋体" w:cs="宋体" w:hint="eastAsia"/>
          <w:sz w:val="24"/>
        </w:rPr>
        <w:t>），签字代表</w:t>
      </w:r>
      <w:r>
        <w:rPr>
          <w:rFonts w:ascii="宋体" w:hAnsi="宋体" w:cs="宋体" w:hint="eastAsia"/>
          <w:sz w:val="24"/>
          <w:u w:val="single"/>
        </w:rPr>
        <w:t xml:space="preserve">       </w:t>
      </w:r>
      <w:r>
        <w:rPr>
          <w:rFonts w:ascii="宋体" w:hAnsi="宋体" w:cs="宋体" w:hint="eastAsia"/>
          <w:sz w:val="24"/>
        </w:rPr>
        <w:t>（全名）经正式授权并代表供应商</w:t>
      </w:r>
      <w:r>
        <w:rPr>
          <w:rFonts w:ascii="宋体" w:hAnsi="宋体" w:cs="宋体" w:hint="eastAsia"/>
          <w:sz w:val="24"/>
          <w:u w:val="single"/>
        </w:rPr>
        <w:t xml:space="preserve">                  </w:t>
      </w:r>
      <w:r>
        <w:rPr>
          <w:rFonts w:ascii="宋体" w:hAnsi="宋体" w:cs="宋体" w:hint="eastAsia"/>
          <w:sz w:val="24"/>
        </w:rPr>
        <w:t>（供应商名称）提交包含《技术、商务、资信及其他文件》和《首次报价文件》的电子备份文件U盘一份。</w:t>
      </w:r>
    </w:p>
    <w:p w:rsidR="001B540A" w:rsidRDefault="00112039">
      <w:pPr>
        <w:snapToGrid w:val="0"/>
        <w:spacing w:line="600" w:lineRule="exact"/>
        <w:ind w:firstLineChars="200" w:firstLine="480"/>
        <w:rPr>
          <w:rFonts w:ascii="宋体" w:hAnsi="宋体" w:cs="宋体"/>
          <w:sz w:val="24"/>
          <w:szCs w:val="20"/>
        </w:rPr>
      </w:pPr>
      <w:r>
        <w:rPr>
          <w:rFonts w:ascii="宋体" w:hAnsi="宋体" w:cs="宋体" w:hint="eastAsia"/>
          <w:sz w:val="24"/>
        </w:rPr>
        <w:t>据此函，签字代表宣布同意如下：</w:t>
      </w:r>
    </w:p>
    <w:p w:rsidR="001B540A" w:rsidRDefault="00112039">
      <w:pPr>
        <w:snapToGrid w:val="0"/>
        <w:spacing w:line="600" w:lineRule="exact"/>
        <w:ind w:firstLineChars="200" w:firstLine="480"/>
        <w:rPr>
          <w:rFonts w:ascii="宋体" w:hAnsi="宋体" w:cs="宋体"/>
          <w:sz w:val="24"/>
          <w:szCs w:val="20"/>
        </w:rPr>
      </w:pPr>
      <w:r>
        <w:rPr>
          <w:rFonts w:ascii="宋体" w:hAnsi="宋体" w:cs="宋体" w:hint="eastAsia"/>
          <w:sz w:val="24"/>
        </w:rPr>
        <w:t>1.供应商已详细审查全部“磋商文件”，包括修改文件（如有的话）以及全部参考资料和有关附件，已经了解我方对于磋商文件、采购过程、采购结果有依法进行询问、质疑、投诉的权利及相关渠道和要求。</w:t>
      </w:r>
    </w:p>
    <w:p w:rsidR="001B540A" w:rsidRDefault="00112039">
      <w:pPr>
        <w:snapToGrid w:val="0"/>
        <w:spacing w:line="600" w:lineRule="exact"/>
        <w:ind w:firstLineChars="200" w:firstLine="480"/>
        <w:rPr>
          <w:rFonts w:ascii="宋体" w:hAnsi="宋体" w:cs="宋体"/>
          <w:sz w:val="24"/>
          <w:szCs w:val="20"/>
        </w:rPr>
      </w:pPr>
      <w:r>
        <w:rPr>
          <w:rFonts w:ascii="宋体" w:hAnsi="宋体" w:cs="宋体" w:hint="eastAsia"/>
          <w:sz w:val="24"/>
        </w:rPr>
        <w:t>2.供应商在磋商之前已经与贵方进行了充分的沟通，完全理解并</w:t>
      </w:r>
      <w:proofErr w:type="gramStart"/>
      <w:r>
        <w:rPr>
          <w:rFonts w:ascii="宋体" w:hAnsi="宋体" w:cs="宋体" w:hint="eastAsia"/>
          <w:sz w:val="24"/>
        </w:rPr>
        <w:t>接受磋商</w:t>
      </w:r>
      <w:proofErr w:type="gramEnd"/>
      <w:r>
        <w:rPr>
          <w:rFonts w:ascii="宋体" w:hAnsi="宋体" w:cs="宋体" w:hint="eastAsia"/>
          <w:sz w:val="24"/>
        </w:rPr>
        <w:t>文件的各项规定和要求，对磋商文件的合理性、合法性不再有异议。</w:t>
      </w:r>
    </w:p>
    <w:p w:rsidR="001B540A" w:rsidRDefault="00112039">
      <w:pPr>
        <w:snapToGrid w:val="0"/>
        <w:spacing w:line="600" w:lineRule="exact"/>
        <w:ind w:firstLineChars="200" w:firstLine="480"/>
        <w:rPr>
          <w:rFonts w:ascii="宋体" w:hAnsi="宋体" w:cs="宋体"/>
          <w:sz w:val="24"/>
          <w:szCs w:val="20"/>
        </w:rPr>
      </w:pPr>
      <w:r>
        <w:rPr>
          <w:rFonts w:ascii="宋体" w:hAnsi="宋体" w:cs="宋体" w:hint="eastAsia"/>
          <w:sz w:val="24"/>
        </w:rPr>
        <w:t>3.本磋商有效期自开标日起</w:t>
      </w: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日历天。</w:t>
      </w:r>
    </w:p>
    <w:p w:rsidR="001B540A" w:rsidRDefault="00112039">
      <w:pPr>
        <w:snapToGrid w:val="0"/>
        <w:spacing w:line="600" w:lineRule="exact"/>
        <w:ind w:firstLineChars="200" w:firstLine="480"/>
        <w:rPr>
          <w:rFonts w:ascii="宋体" w:hAnsi="宋体" w:cs="宋体"/>
          <w:sz w:val="24"/>
          <w:szCs w:val="20"/>
        </w:rPr>
      </w:pPr>
      <w:r>
        <w:rPr>
          <w:rFonts w:ascii="宋体" w:hAnsi="宋体" w:cs="宋体" w:hint="eastAsia"/>
          <w:sz w:val="24"/>
        </w:rPr>
        <w:t>4.如中标，本响应文件至本项目合同履行</w:t>
      </w:r>
      <w:proofErr w:type="gramStart"/>
      <w:r>
        <w:rPr>
          <w:rFonts w:ascii="宋体" w:hAnsi="宋体" w:cs="宋体" w:hint="eastAsia"/>
          <w:sz w:val="24"/>
        </w:rPr>
        <w:t>完毕止均保持</w:t>
      </w:r>
      <w:proofErr w:type="gramEnd"/>
      <w:r>
        <w:rPr>
          <w:rFonts w:ascii="宋体" w:hAnsi="宋体" w:cs="宋体" w:hint="eastAsia"/>
          <w:sz w:val="24"/>
        </w:rPr>
        <w:t>有效，本供应商将按“磋商文件”及政府采购法律、法规的规定履行合同责任和义务。</w:t>
      </w:r>
    </w:p>
    <w:p w:rsidR="001B540A" w:rsidRDefault="00112039">
      <w:pPr>
        <w:snapToGrid w:val="0"/>
        <w:spacing w:line="600" w:lineRule="exact"/>
        <w:ind w:firstLineChars="200" w:firstLine="480"/>
        <w:rPr>
          <w:rFonts w:ascii="宋体" w:hAnsi="宋体" w:cs="宋体"/>
          <w:sz w:val="24"/>
          <w:szCs w:val="20"/>
        </w:rPr>
      </w:pPr>
      <w:r>
        <w:rPr>
          <w:rFonts w:ascii="宋体" w:hAnsi="宋体" w:cs="宋体" w:hint="eastAsia"/>
          <w:sz w:val="24"/>
        </w:rPr>
        <w:t>5.供应商同意按照贵方要求提供与磋商有关的一切数据或资料。</w:t>
      </w:r>
    </w:p>
    <w:p w:rsidR="001B540A" w:rsidRDefault="00112039">
      <w:pPr>
        <w:snapToGrid w:val="0"/>
        <w:spacing w:line="600" w:lineRule="exact"/>
        <w:ind w:firstLineChars="200" w:firstLine="480"/>
        <w:rPr>
          <w:rFonts w:ascii="宋体" w:hAnsi="宋体" w:cs="宋体"/>
          <w:sz w:val="24"/>
        </w:rPr>
      </w:pPr>
      <w:r>
        <w:rPr>
          <w:rFonts w:ascii="宋体" w:hAnsi="宋体" w:cs="宋体" w:hint="eastAsia"/>
          <w:sz w:val="24"/>
        </w:rPr>
        <w:t>6.与本磋商有关的一切正式往来信函请寄：</w:t>
      </w:r>
    </w:p>
    <w:p w:rsidR="001B540A" w:rsidRDefault="001B540A">
      <w:pPr>
        <w:snapToGrid w:val="0"/>
        <w:spacing w:line="600" w:lineRule="exact"/>
        <w:ind w:firstLineChars="200" w:firstLine="480"/>
        <w:rPr>
          <w:rFonts w:ascii="宋体" w:hAnsi="宋体" w:cs="宋体"/>
          <w:sz w:val="24"/>
          <w:szCs w:val="20"/>
        </w:rPr>
      </w:pPr>
    </w:p>
    <w:p w:rsidR="001B540A" w:rsidRDefault="00112039">
      <w:pPr>
        <w:snapToGrid w:val="0"/>
        <w:spacing w:line="600" w:lineRule="exact"/>
        <w:rPr>
          <w:rFonts w:ascii="宋体" w:hAnsi="宋体" w:cs="宋体"/>
          <w:sz w:val="24"/>
          <w:szCs w:val="20"/>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邮编：</w:t>
      </w:r>
      <w:r>
        <w:rPr>
          <w:rFonts w:ascii="宋体" w:hAnsi="宋体" w:cs="宋体" w:hint="eastAsia"/>
          <w:sz w:val="24"/>
          <w:u w:val="single"/>
        </w:rPr>
        <w:t xml:space="preserve">            </w:t>
      </w:r>
      <w:r>
        <w:rPr>
          <w:rFonts w:ascii="宋体" w:hAnsi="宋体" w:cs="宋体" w:hint="eastAsia"/>
          <w:sz w:val="24"/>
        </w:rPr>
        <w:t>电话：</w:t>
      </w:r>
      <w:r>
        <w:rPr>
          <w:rFonts w:ascii="宋体" w:hAnsi="宋体" w:cs="宋体" w:hint="eastAsia"/>
          <w:sz w:val="24"/>
          <w:u w:val="single"/>
        </w:rPr>
        <w:t xml:space="preserve">            </w:t>
      </w:r>
    </w:p>
    <w:p w:rsidR="001B540A" w:rsidRDefault="00112039">
      <w:pPr>
        <w:snapToGrid w:val="0"/>
        <w:spacing w:line="600" w:lineRule="exact"/>
        <w:rPr>
          <w:rFonts w:ascii="宋体" w:hAnsi="宋体" w:cs="宋体"/>
          <w:sz w:val="24"/>
          <w:szCs w:val="20"/>
        </w:rPr>
      </w:pPr>
      <w:r>
        <w:rPr>
          <w:rFonts w:ascii="宋体" w:hAnsi="宋体" w:cs="宋体" w:hint="eastAsia"/>
          <w:sz w:val="24"/>
        </w:rPr>
        <w:t>传真：</w:t>
      </w:r>
      <w:r>
        <w:rPr>
          <w:rFonts w:ascii="宋体" w:hAnsi="宋体" w:cs="宋体" w:hint="eastAsia"/>
          <w:sz w:val="24"/>
          <w:u w:val="single"/>
        </w:rPr>
        <w:t xml:space="preserve">              </w:t>
      </w:r>
      <w:r>
        <w:rPr>
          <w:rFonts w:ascii="宋体" w:hAnsi="宋体" w:cs="宋体" w:hint="eastAsia"/>
          <w:sz w:val="24"/>
        </w:rPr>
        <w:t>供应商代表姓名：</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 xml:space="preserve">            </w:t>
      </w:r>
    </w:p>
    <w:p w:rsidR="001B540A" w:rsidRDefault="00112039">
      <w:pPr>
        <w:snapToGrid w:val="0"/>
        <w:spacing w:line="600" w:lineRule="exact"/>
        <w:rPr>
          <w:rFonts w:ascii="宋体" w:hAnsi="宋体" w:cs="宋体"/>
          <w:sz w:val="24"/>
          <w:u w:val="single"/>
        </w:rPr>
      </w:pPr>
      <w:r>
        <w:rPr>
          <w:rFonts w:ascii="宋体" w:hAnsi="宋体" w:cs="宋体" w:hint="eastAsia"/>
          <w:sz w:val="24"/>
        </w:rPr>
        <w:t>供应商名称(公章):</w:t>
      </w:r>
      <w:r>
        <w:rPr>
          <w:rFonts w:ascii="宋体" w:hAnsi="宋体" w:cs="宋体" w:hint="eastAsia"/>
          <w:sz w:val="24"/>
          <w:u w:val="single"/>
        </w:rPr>
        <w:t xml:space="preserve">            </w:t>
      </w:r>
    </w:p>
    <w:p w:rsidR="001B540A" w:rsidRDefault="00112039">
      <w:pPr>
        <w:snapToGrid w:val="0"/>
        <w:spacing w:line="600" w:lineRule="exact"/>
        <w:rPr>
          <w:rFonts w:ascii="宋体" w:hAnsi="宋体" w:cs="宋体"/>
          <w:sz w:val="24"/>
          <w:szCs w:val="20"/>
        </w:rPr>
      </w:pPr>
      <w:r>
        <w:rPr>
          <w:rFonts w:ascii="宋体" w:hAnsi="宋体" w:cs="宋体" w:hint="eastAsia"/>
          <w:sz w:val="24"/>
        </w:rPr>
        <w:t>开户银行：</w:t>
      </w:r>
      <w:r>
        <w:rPr>
          <w:rFonts w:ascii="宋体" w:hAnsi="宋体" w:cs="宋体" w:hint="eastAsia"/>
          <w:sz w:val="24"/>
          <w:u w:val="single"/>
        </w:rPr>
        <w:t xml:space="preserve">                      </w:t>
      </w:r>
      <w:r>
        <w:rPr>
          <w:rFonts w:ascii="宋体" w:hAnsi="宋体" w:cs="宋体" w:hint="eastAsia"/>
          <w:sz w:val="24"/>
        </w:rPr>
        <w:t xml:space="preserve">   银行帐号：</w:t>
      </w:r>
      <w:r>
        <w:rPr>
          <w:rFonts w:ascii="宋体" w:hAnsi="宋体" w:cs="宋体" w:hint="eastAsia"/>
          <w:sz w:val="24"/>
          <w:u w:val="single"/>
        </w:rPr>
        <w:t xml:space="preserve">                    </w:t>
      </w:r>
      <w:r>
        <w:rPr>
          <w:rFonts w:ascii="宋体" w:hAnsi="宋体" w:cs="宋体" w:hint="eastAsia"/>
          <w:sz w:val="24"/>
        </w:rPr>
        <w:t xml:space="preserve"> </w:t>
      </w:r>
    </w:p>
    <w:p w:rsidR="001B540A" w:rsidRDefault="00112039">
      <w:pPr>
        <w:snapToGrid w:val="0"/>
        <w:spacing w:line="460" w:lineRule="exact"/>
        <w:rPr>
          <w:rFonts w:ascii="宋体" w:hAnsi="宋体" w:cs="宋体"/>
          <w:sz w:val="24"/>
        </w:rPr>
      </w:pPr>
      <w:r>
        <w:rPr>
          <w:rFonts w:ascii="宋体" w:hAnsi="宋体" w:cs="宋体" w:hint="eastAsia"/>
          <w:sz w:val="24"/>
        </w:rPr>
        <w:t>授权代表签字:</w:t>
      </w:r>
      <w:r>
        <w:rPr>
          <w:rFonts w:ascii="宋体" w:hAnsi="宋体" w:cs="宋体" w:hint="eastAsia"/>
          <w:sz w:val="24"/>
          <w:u w:val="single"/>
        </w:rPr>
        <w:t xml:space="preserve">            </w:t>
      </w: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1B540A" w:rsidRDefault="001B540A">
      <w:pPr>
        <w:snapToGrid w:val="0"/>
        <w:spacing w:beforeLines="50" w:before="156" w:after="50" w:line="500" w:lineRule="exact"/>
        <w:rPr>
          <w:rFonts w:ascii="宋体" w:hAnsi="宋体" w:cs="宋体"/>
          <w:b/>
          <w:sz w:val="28"/>
          <w:szCs w:val="28"/>
          <w:lang w:val="zh-CN"/>
        </w:rPr>
      </w:pPr>
    </w:p>
    <w:p w:rsidR="001B540A" w:rsidRDefault="00112039">
      <w:pPr>
        <w:snapToGrid w:val="0"/>
        <w:spacing w:beforeLines="50" w:before="156" w:after="50" w:line="500" w:lineRule="exact"/>
        <w:jc w:val="center"/>
        <w:rPr>
          <w:rFonts w:ascii="宋体" w:hAnsi="宋体" w:cs="宋体"/>
          <w:b/>
          <w:sz w:val="28"/>
          <w:szCs w:val="28"/>
          <w:lang w:val="zh-CN"/>
        </w:rPr>
      </w:pPr>
      <w:r>
        <w:rPr>
          <w:rFonts w:ascii="宋体" w:hAnsi="宋体" w:cs="宋体" w:hint="eastAsia"/>
          <w:b/>
          <w:sz w:val="28"/>
          <w:szCs w:val="28"/>
          <w:lang w:val="zh-CN"/>
        </w:rPr>
        <w:lastRenderedPageBreak/>
        <w:t>磋商报价表（首次报价）</w:t>
      </w:r>
    </w:p>
    <w:p w:rsidR="001B540A" w:rsidRDefault="00112039">
      <w:pPr>
        <w:autoSpaceDE w:val="0"/>
        <w:autoSpaceDN w:val="0"/>
        <w:adjustRightInd w:val="0"/>
        <w:spacing w:line="500" w:lineRule="exact"/>
        <w:rPr>
          <w:rFonts w:ascii="宋体" w:hAnsi="宋体" w:cs="宋体"/>
          <w:sz w:val="24"/>
          <w:lang w:val="zh-CN"/>
        </w:rPr>
      </w:pPr>
      <w:r>
        <w:rPr>
          <w:rFonts w:ascii="宋体" w:hAnsi="宋体" w:cs="宋体" w:hint="eastAsia"/>
          <w:sz w:val="24"/>
          <w:lang w:val="zh-CN"/>
        </w:rPr>
        <w:t>供应商：</w:t>
      </w:r>
      <w:r>
        <w:rPr>
          <w:rFonts w:ascii="宋体" w:hAnsi="宋体" w:cs="宋体" w:hint="eastAsia"/>
          <w:sz w:val="24"/>
          <w:u w:val="single"/>
          <w:lang w:val="zh-CN"/>
        </w:rPr>
        <w:t xml:space="preserve">                   </w:t>
      </w:r>
    </w:p>
    <w:p w:rsidR="001B540A" w:rsidRDefault="00112039">
      <w:pPr>
        <w:autoSpaceDE w:val="0"/>
        <w:autoSpaceDN w:val="0"/>
        <w:adjustRightInd w:val="0"/>
        <w:spacing w:line="500" w:lineRule="exact"/>
        <w:rPr>
          <w:rFonts w:ascii="宋体" w:hAnsi="宋体" w:cs="宋体"/>
          <w:sz w:val="24"/>
          <w:lang w:val="zh-CN"/>
        </w:rPr>
      </w:pPr>
      <w:r>
        <w:rPr>
          <w:rFonts w:ascii="宋体" w:hAnsi="宋体" w:cs="宋体" w:hint="eastAsia"/>
          <w:sz w:val="24"/>
          <w:lang w:val="zh-CN"/>
        </w:rPr>
        <w:t>项目编号：</w:t>
      </w:r>
      <w:r>
        <w:rPr>
          <w:rFonts w:ascii="宋体" w:hAnsi="宋体" w:cs="宋体" w:hint="eastAsia"/>
          <w:bCs/>
          <w:snapToGrid w:val="0"/>
          <w:sz w:val="24"/>
          <w:u w:val="single"/>
        </w:rPr>
        <w:t xml:space="preserve">HZHC-2026(A)020 </w:t>
      </w:r>
      <w:r>
        <w:rPr>
          <w:rFonts w:ascii="宋体" w:hAnsi="宋体" w:cs="宋体" w:hint="eastAsia"/>
          <w:sz w:val="24"/>
          <w:lang w:val="zh-CN"/>
        </w:rPr>
        <w:t xml:space="preserve">    </w:t>
      </w:r>
    </w:p>
    <w:p w:rsidR="001B540A" w:rsidRDefault="00112039">
      <w:pPr>
        <w:autoSpaceDE w:val="0"/>
        <w:autoSpaceDN w:val="0"/>
        <w:adjustRightInd w:val="0"/>
        <w:spacing w:line="500" w:lineRule="exact"/>
        <w:rPr>
          <w:rFonts w:ascii="宋体" w:hAnsi="宋体" w:cs="宋体"/>
          <w:sz w:val="24"/>
        </w:rPr>
      </w:pPr>
      <w:r>
        <w:rPr>
          <w:rFonts w:ascii="宋体" w:hAnsi="宋体" w:cs="宋体" w:hint="eastAsia"/>
          <w:sz w:val="24"/>
          <w:lang w:val="zh-CN"/>
        </w:rPr>
        <w:t>报价单位：</w:t>
      </w:r>
      <w:r>
        <w:rPr>
          <w:rFonts w:ascii="宋体" w:hAnsi="宋体" w:cs="宋体" w:hint="eastAsia"/>
          <w:sz w:val="24"/>
          <w:u w:val="single"/>
          <w:lang w:val="zh-CN"/>
        </w:rPr>
        <w:t>折扣率（%）</w:t>
      </w:r>
      <w:r>
        <w:rPr>
          <w:rFonts w:ascii="宋体" w:hAnsi="宋体" w:cs="宋体" w:hint="eastAsia"/>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236"/>
      </w:tblGrid>
      <w:tr w:rsidR="001B540A">
        <w:trPr>
          <w:trHeight w:val="1272"/>
        </w:trPr>
        <w:tc>
          <w:tcPr>
            <w:tcW w:w="4820" w:type="dxa"/>
            <w:vAlign w:val="center"/>
          </w:tcPr>
          <w:p w:rsidR="001B540A" w:rsidRDefault="00112039">
            <w:pPr>
              <w:pStyle w:val="ab"/>
              <w:spacing w:line="560" w:lineRule="exact"/>
              <w:jc w:val="center"/>
              <w:rPr>
                <w:rFonts w:hAnsi="宋体" w:cs="宋体"/>
                <w:b/>
                <w:bCs/>
              </w:rPr>
            </w:pPr>
            <w:r>
              <w:rPr>
                <w:rFonts w:hAnsi="宋体" w:cs="宋体" w:hint="eastAsia"/>
                <w:b/>
                <w:bCs/>
              </w:rPr>
              <w:t>项目名称</w:t>
            </w:r>
          </w:p>
        </w:tc>
        <w:tc>
          <w:tcPr>
            <w:tcW w:w="4236" w:type="dxa"/>
            <w:vAlign w:val="center"/>
          </w:tcPr>
          <w:p w:rsidR="001B540A" w:rsidRDefault="00112039">
            <w:pPr>
              <w:pStyle w:val="ab"/>
              <w:spacing w:line="560" w:lineRule="exact"/>
              <w:jc w:val="center"/>
              <w:rPr>
                <w:rFonts w:hAnsi="宋体" w:cs="宋体"/>
                <w:b/>
                <w:bCs/>
              </w:rPr>
            </w:pPr>
            <w:bookmarkStart w:id="104" w:name="OLE_LINK43"/>
            <w:r>
              <w:rPr>
                <w:rFonts w:hAnsi="宋体" w:cs="宋体" w:hint="eastAsia"/>
                <w:b/>
                <w:bCs/>
              </w:rPr>
              <w:t>投标报价折扣率</w:t>
            </w:r>
            <w:bookmarkEnd w:id="104"/>
            <w:r>
              <w:rPr>
                <w:rFonts w:hAnsi="宋体" w:cs="宋体" w:hint="eastAsia"/>
                <w:b/>
                <w:bCs/>
              </w:rPr>
              <w:t>（%）</w:t>
            </w:r>
          </w:p>
        </w:tc>
      </w:tr>
      <w:tr w:rsidR="001B540A">
        <w:trPr>
          <w:cantSplit/>
          <w:trHeight w:val="3098"/>
        </w:trPr>
        <w:tc>
          <w:tcPr>
            <w:tcW w:w="4820" w:type="dxa"/>
            <w:vAlign w:val="center"/>
          </w:tcPr>
          <w:p w:rsidR="001B540A" w:rsidRDefault="00112039">
            <w:pPr>
              <w:pStyle w:val="ab"/>
              <w:spacing w:line="560" w:lineRule="exact"/>
              <w:jc w:val="center"/>
              <w:rPr>
                <w:rFonts w:hAnsi="宋体" w:cs="宋体"/>
                <w:kern w:val="0"/>
              </w:rPr>
            </w:pPr>
            <w:r>
              <w:rPr>
                <w:rFonts w:hAnsi="宋体" w:cs="宋体" w:hint="eastAsia"/>
                <w:kern w:val="0"/>
              </w:rPr>
              <w:t>湖州市南浔区图书馆2026年图书采买配送加工综合服务项目</w:t>
            </w:r>
          </w:p>
          <w:p w:rsidR="001B540A" w:rsidRDefault="00112039">
            <w:pPr>
              <w:pStyle w:val="ab"/>
              <w:spacing w:line="560" w:lineRule="exact"/>
              <w:jc w:val="center"/>
              <w:rPr>
                <w:rFonts w:hAnsi="宋体" w:cs="宋体"/>
                <w:kern w:val="0"/>
              </w:rPr>
            </w:pPr>
            <w:r>
              <w:rPr>
                <w:rFonts w:hAnsi="宋体" w:cs="宋体" w:hint="eastAsia"/>
                <w:b/>
                <w:bCs/>
                <w:kern w:val="0"/>
              </w:rPr>
              <w:t>（标段   ）</w:t>
            </w:r>
          </w:p>
        </w:tc>
        <w:tc>
          <w:tcPr>
            <w:tcW w:w="4236" w:type="dxa"/>
            <w:vAlign w:val="center"/>
          </w:tcPr>
          <w:p w:rsidR="001B540A" w:rsidRDefault="001B540A">
            <w:pPr>
              <w:pStyle w:val="ab"/>
              <w:spacing w:line="560" w:lineRule="exact"/>
              <w:rPr>
                <w:rFonts w:hAnsi="宋体" w:cs="宋体"/>
              </w:rPr>
            </w:pPr>
          </w:p>
        </w:tc>
      </w:tr>
    </w:tbl>
    <w:p w:rsidR="001B540A" w:rsidRDefault="00112039">
      <w:pPr>
        <w:pStyle w:val="ab"/>
        <w:spacing w:line="500" w:lineRule="exact"/>
        <w:ind w:firstLineChars="200" w:firstLine="482"/>
        <w:rPr>
          <w:rFonts w:hAnsi="宋体" w:cs="宋体"/>
          <w:b/>
        </w:rPr>
      </w:pPr>
      <w:r>
        <w:rPr>
          <w:rFonts w:hAnsi="宋体" w:cs="宋体" w:hint="eastAsia"/>
          <w:b/>
        </w:rPr>
        <w:t>注： 1、报价一经涂改，应在涂改处加盖单位公章或者由法定代表人或授权代表签名或盖章，否则其磋商作无效标处理。</w:t>
      </w:r>
    </w:p>
    <w:p w:rsidR="001B540A" w:rsidRDefault="00112039">
      <w:pPr>
        <w:pStyle w:val="ab"/>
        <w:spacing w:line="500" w:lineRule="exact"/>
        <w:ind w:firstLineChars="197" w:firstLine="475"/>
        <w:rPr>
          <w:rFonts w:hAnsi="宋体" w:cs="宋体"/>
          <w:b/>
        </w:rPr>
      </w:pPr>
      <w:r>
        <w:rPr>
          <w:rFonts w:hAnsi="宋体" w:cs="宋体" w:hint="eastAsia"/>
          <w:b/>
        </w:rPr>
        <w:t>2、投标费用包括项目实施所需的人工费、设备、招标代理服务费、制作标书费、税费及其他一切费用。</w:t>
      </w:r>
    </w:p>
    <w:p w:rsidR="001B540A" w:rsidRDefault="00112039">
      <w:pPr>
        <w:pStyle w:val="ab"/>
        <w:spacing w:line="500" w:lineRule="exact"/>
        <w:ind w:firstLineChars="200" w:firstLine="482"/>
        <w:rPr>
          <w:rFonts w:hAnsi="宋体" w:cs="宋体"/>
          <w:b/>
        </w:rPr>
      </w:pPr>
      <w:r>
        <w:rPr>
          <w:rFonts w:hAnsi="宋体" w:hint="eastAsia"/>
          <w:b/>
          <w:color w:val="000000"/>
        </w:rPr>
        <w:t>3、不提供此表格的将视为没有实质性响应招标文件。</w:t>
      </w:r>
    </w:p>
    <w:p w:rsidR="001B540A" w:rsidRDefault="00112039">
      <w:pPr>
        <w:pStyle w:val="ab"/>
        <w:spacing w:line="500" w:lineRule="exact"/>
        <w:ind w:firstLineChars="200" w:firstLine="482"/>
        <w:rPr>
          <w:rFonts w:hAnsi="宋体" w:cs="宋体"/>
          <w:b/>
        </w:rPr>
      </w:pPr>
      <w:r>
        <w:rPr>
          <w:rFonts w:hAnsi="宋体" w:hint="eastAsia"/>
          <w:b/>
          <w:color w:val="000000"/>
        </w:rPr>
        <w:t>4、采购人</w:t>
      </w:r>
      <w:proofErr w:type="gramStart"/>
      <w:r>
        <w:rPr>
          <w:rFonts w:hAnsi="宋体" w:hint="eastAsia"/>
          <w:b/>
          <w:color w:val="000000"/>
        </w:rPr>
        <w:t>按实洋付款</w:t>
      </w:r>
      <w:proofErr w:type="gramEnd"/>
      <w:r>
        <w:rPr>
          <w:rFonts w:hAnsi="宋体" w:hint="eastAsia"/>
          <w:b/>
          <w:color w:val="000000"/>
        </w:rPr>
        <w:t>，供应商</w:t>
      </w:r>
      <w:proofErr w:type="gramStart"/>
      <w:r>
        <w:rPr>
          <w:rFonts w:hAnsi="宋体" w:hint="eastAsia"/>
          <w:b/>
          <w:color w:val="000000"/>
        </w:rPr>
        <w:t>以实洋开具</w:t>
      </w:r>
      <w:proofErr w:type="gramEnd"/>
      <w:r>
        <w:rPr>
          <w:rFonts w:hAnsi="宋体" w:hint="eastAsia"/>
          <w:b/>
          <w:color w:val="000000"/>
        </w:rPr>
        <w:t>正式发票。</w:t>
      </w:r>
    </w:p>
    <w:p w:rsidR="001B540A" w:rsidRDefault="001B540A">
      <w:pPr>
        <w:spacing w:line="500" w:lineRule="exact"/>
        <w:rPr>
          <w:rFonts w:ascii="宋体" w:hAnsi="宋体" w:cs="宋体"/>
          <w:sz w:val="24"/>
        </w:rPr>
      </w:pPr>
    </w:p>
    <w:p w:rsidR="001B540A" w:rsidRDefault="00112039">
      <w:pPr>
        <w:snapToGrid w:val="0"/>
        <w:spacing w:line="520" w:lineRule="exact"/>
        <w:rPr>
          <w:rFonts w:ascii="宋体" w:hAnsi="宋体" w:cs="宋体"/>
          <w:sz w:val="24"/>
        </w:rPr>
      </w:pPr>
      <w:r>
        <w:rPr>
          <w:rFonts w:ascii="宋体" w:hAnsi="宋体" w:cs="宋体" w:hint="eastAsia"/>
          <w:sz w:val="24"/>
        </w:rPr>
        <w:t>法定代表人或其授权代表（签名或盖章）：</w:t>
      </w:r>
    </w:p>
    <w:p w:rsidR="001B540A" w:rsidRDefault="00112039">
      <w:pPr>
        <w:snapToGrid w:val="0"/>
        <w:spacing w:line="520" w:lineRule="exact"/>
        <w:rPr>
          <w:rFonts w:ascii="宋体" w:hAnsi="宋体" w:cs="宋体"/>
          <w:sz w:val="24"/>
        </w:rPr>
      </w:pPr>
      <w:r>
        <w:rPr>
          <w:rFonts w:ascii="宋体" w:hAnsi="宋体" w:cs="宋体" w:hint="eastAsia"/>
          <w:sz w:val="24"/>
        </w:rPr>
        <w:t>日期：    年  月   日</w:t>
      </w:r>
    </w:p>
    <w:p w:rsidR="001B540A" w:rsidRDefault="001B540A">
      <w:pPr>
        <w:autoSpaceDE w:val="0"/>
        <w:autoSpaceDN w:val="0"/>
        <w:adjustRightInd w:val="0"/>
        <w:spacing w:line="500" w:lineRule="exact"/>
        <w:jc w:val="center"/>
        <w:rPr>
          <w:rFonts w:ascii="宋体" w:hAnsi="宋体" w:cs="宋体"/>
          <w:b/>
          <w:bCs/>
          <w:sz w:val="32"/>
          <w:szCs w:val="32"/>
          <w:lang w:val="zh-CN"/>
        </w:rPr>
      </w:pPr>
    </w:p>
    <w:p w:rsidR="001B540A" w:rsidRDefault="001B540A">
      <w:pPr>
        <w:autoSpaceDE w:val="0"/>
        <w:autoSpaceDN w:val="0"/>
        <w:adjustRightInd w:val="0"/>
        <w:spacing w:line="500" w:lineRule="exact"/>
        <w:jc w:val="center"/>
        <w:rPr>
          <w:rFonts w:ascii="宋体" w:hAnsi="宋体" w:cs="宋体"/>
          <w:b/>
          <w:bCs/>
          <w:sz w:val="32"/>
          <w:szCs w:val="32"/>
          <w:lang w:val="zh-CN"/>
        </w:rPr>
      </w:pPr>
    </w:p>
    <w:p w:rsidR="001B540A" w:rsidRDefault="001B540A">
      <w:pPr>
        <w:autoSpaceDE w:val="0"/>
        <w:autoSpaceDN w:val="0"/>
        <w:adjustRightInd w:val="0"/>
        <w:spacing w:line="500" w:lineRule="exact"/>
        <w:jc w:val="center"/>
        <w:rPr>
          <w:rFonts w:ascii="宋体" w:hAnsi="宋体" w:cs="宋体"/>
          <w:b/>
          <w:bCs/>
          <w:sz w:val="32"/>
          <w:szCs w:val="32"/>
          <w:lang w:val="zh-CN"/>
        </w:rPr>
      </w:pPr>
    </w:p>
    <w:p w:rsidR="001B540A" w:rsidRDefault="001B540A">
      <w:pPr>
        <w:autoSpaceDE w:val="0"/>
        <w:autoSpaceDN w:val="0"/>
        <w:adjustRightInd w:val="0"/>
        <w:spacing w:line="500" w:lineRule="exact"/>
        <w:jc w:val="center"/>
        <w:rPr>
          <w:rFonts w:ascii="宋体" w:hAnsi="宋体" w:cs="宋体"/>
          <w:b/>
          <w:bCs/>
          <w:sz w:val="32"/>
          <w:szCs w:val="32"/>
          <w:lang w:val="zh-CN"/>
        </w:rPr>
      </w:pPr>
    </w:p>
    <w:p w:rsidR="001B540A" w:rsidRDefault="00112039">
      <w:pPr>
        <w:autoSpaceDE w:val="0"/>
        <w:autoSpaceDN w:val="0"/>
        <w:adjustRightInd w:val="0"/>
        <w:spacing w:line="500" w:lineRule="exact"/>
        <w:jc w:val="center"/>
        <w:rPr>
          <w:rFonts w:ascii="宋体" w:hAnsi="宋体" w:cs="宋体"/>
          <w:b/>
          <w:bCs/>
          <w:sz w:val="32"/>
          <w:szCs w:val="32"/>
          <w:lang w:val="zh-CN"/>
        </w:rPr>
      </w:pPr>
      <w:r>
        <w:rPr>
          <w:rFonts w:ascii="宋体" w:hAnsi="宋体" w:cs="宋体" w:hint="eastAsia"/>
          <w:b/>
          <w:bCs/>
          <w:sz w:val="32"/>
          <w:szCs w:val="32"/>
          <w:lang w:val="zh-CN"/>
        </w:rPr>
        <w:lastRenderedPageBreak/>
        <w:t>磋商报价明细表(标段   )</w:t>
      </w:r>
    </w:p>
    <w:p w:rsidR="001B540A" w:rsidRDefault="001B540A">
      <w:pPr>
        <w:jc w:val="center"/>
        <w:rPr>
          <w:rFonts w:ascii="宋体" w:hAnsi="宋体" w:cs="宋体"/>
        </w:rPr>
      </w:pPr>
    </w:p>
    <w:p w:rsidR="001B540A" w:rsidRDefault="00112039">
      <w:pPr>
        <w:autoSpaceDE w:val="0"/>
        <w:autoSpaceDN w:val="0"/>
        <w:adjustRightInd w:val="0"/>
        <w:spacing w:line="520" w:lineRule="exact"/>
        <w:rPr>
          <w:rFonts w:ascii="宋体" w:hAnsi="宋体" w:cs="宋体"/>
          <w:sz w:val="24"/>
          <w:lang w:val="zh-CN"/>
        </w:rPr>
      </w:pPr>
      <w:r>
        <w:rPr>
          <w:rFonts w:ascii="宋体" w:hAnsi="宋体" w:cs="宋体" w:hint="eastAsia"/>
          <w:sz w:val="24"/>
          <w:lang w:val="zh-CN"/>
        </w:rPr>
        <w:t>供应商：</w:t>
      </w:r>
      <w:r>
        <w:rPr>
          <w:rFonts w:ascii="宋体" w:hAnsi="宋体" w:cs="宋体" w:hint="eastAsia"/>
          <w:sz w:val="24"/>
          <w:u w:val="single"/>
          <w:lang w:val="zh-CN"/>
        </w:rPr>
        <w:t xml:space="preserve">                   </w:t>
      </w:r>
    </w:p>
    <w:p w:rsidR="001B540A" w:rsidRDefault="00112039">
      <w:pPr>
        <w:autoSpaceDE w:val="0"/>
        <w:autoSpaceDN w:val="0"/>
        <w:adjustRightInd w:val="0"/>
        <w:spacing w:line="520" w:lineRule="exact"/>
        <w:rPr>
          <w:rFonts w:ascii="宋体" w:hAnsi="宋体" w:cs="宋体"/>
          <w:sz w:val="24"/>
          <w:lang w:val="zh-CN"/>
        </w:rPr>
      </w:pPr>
      <w:r>
        <w:rPr>
          <w:rFonts w:ascii="宋体" w:hAnsi="宋体" w:cs="宋体" w:hint="eastAsia"/>
          <w:sz w:val="24"/>
          <w:lang w:val="zh-CN"/>
        </w:rPr>
        <w:t>项目编号：</w:t>
      </w:r>
      <w:r>
        <w:rPr>
          <w:rFonts w:ascii="宋体" w:hAnsi="宋体" w:cs="宋体" w:hint="eastAsia"/>
          <w:bCs/>
          <w:snapToGrid w:val="0"/>
          <w:sz w:val="24"/>
          <w:u w:val="single"/>
        </w:rPr>
        <w:t xml:space="preserve">HZHC-2026(A)020  </w:t>
      </w:r>
      <w:r>
        <w:rPr>
          <w:rFonts w:ascii="宋体" w:hAnsi="宋体" w:cs="宋体" w:hint="eastAsia"/>
          <w:sz w:val="24"/>
          <w:lang w:val="zh-CN"/>
        </w:rPr>
        <w:t xml:space="preserve">    </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493"/>
        <w:gridCol w:w="1425"/>
        <w:gridCol w:w="1541"/>
        <w:gridCol w:w="1544"/>
        <w:gridCol w:w="1590"/>
      </w:tblGrid>
      <w:tr w:rsidR="001B540A">
        <w:trPr>
          <w:trHeight w:val="221"/>
        </w:trPr>
        <w:tc>
          <w:tcPr>
            <w:tcW w:w="819"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序号</w:t>
            </w:r>
          </w:p>
        </w:tc>
        <w:tc>
          <w:tcPr>
            <w:tcW w:w="2493"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项  目</w:t>
            </w:r>
          </w:p>
        </w:tc>
        <w:tc>
          <w:tcPr>
            <w:tcW w:w="1425"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数  量</w:t>
            </w:r>
          </w:p>
        </w:tc>
        <w:tc>
          <w:tcPr>
            <w:tcW w:w="1541"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单  位</w:t>
            </w:r>
          </w:p>
        </w:tc>
        <w:tc>
          <w:tcPr>
            <w:tcW w:w="1544"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单  价</w:t>
            </w:r>
          </w:p>
        </w:tc>
        <w:tc>
          <w:tcPr>
            <w:tcW w:w="1590"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备注</w:t>
            </w:r>
          </w:p>
        </w:tc>
      </w:tr>
      <w:tr w:rsidR="001B540A">
        <w:trPr>
          <w:trHeight w:val="351"/>
        </w:trPr>
        <w:tc>
          <w:tcPr>
            <w:tcW w:w="819"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1</w:t>
            </w:r>
          </w:p>
        </w:tc>
        <w:tc>
          <w:tcPr>
            <w:tcW w:w="2493" w:type="dxa"/>
            <w:vAlign w:val="center"/>
          </w:tcPr>
          <w:p w:rsidR="001B540A" w:rsidRDefault="001B540A">
            <w:pPr>
              <w:spacing w:line="600" w:lineRule="exact"/>
              <w:jc w:val="center"/>
              <w:rPr>
                <w:rFonts w:ascii="宋体" w:hAnsi="宋体" w:cs="Arial"/>
                <w:sz w:val="24"/>
              </w:rPr>
            </w:pPr>
          </w:p>
        </w:tc>
        <w:tc>
          <w:tcPr>
            <w:tcW w:w="1425" w:type="dxa"/>
            <w:vAlign w:val="center"/>
          </w:tcPr>
          <w:p w:rsidR="001B540A" w:rsidRDefault="001B540A">
            <w:pPr>
              <w:spacing w:line="600" w:lineRule="exact"/>
              <w:jc w:val="center"/>
              <w:rPr>
                <w:rFonts w:ascii="宋体" w:hAnsi="宋体" w:cs="Arial"/>
                <w:sz w:val="24"/>
              </w:rPr>
            </w:pPr>
          </w:p>
        </w:tc>
        <w:tc>
          <w:tcPr>
            <w:tcW w:w="1541" w:type="dxa"/>
            <w:vAlign w:val="center"/>
          </w:tcPr>
          <w:p w:rsidR="001B540A" w:rsidRDefault="001B540A">
            <w:pPr>
              <w:spacing w:line="600" w:lineRule="exact"/>
              <w:jc w:val="center"/>
              <w:rPr>
                <w:rFonts w:ascii="宋体" w:hAnsi="宋体" w:cs="Arial"/>
                <w:sz w:val="24"/>
              </w:rPr>
            </w:pPr>
          </w:p>
        </w:tc>
        <w:tc>
          <w:tcPr>
            <w:tcW w:w="1544" w:type="dxa"/>
            <w:vAlign w:val="center"/>
          </w:tcPr>
          <w:p w:rsidR="001B540A" w:rsidRDefault="001B540A">
            <w:pPr>
              <w:spacing w:line="600" w:lineRule="exact"/>
              <w:jc w:val="center"/>
              <w:rPr>
                <w:rFonts w:ascii="宋体" w:hAnsi="宋体" w:cs="Arial"/>
                <w:sz w:val="24"/>
              </w:rPr>
            </w:pPr>
          </w:p>
        </w:tc>
        <w:tc>
          <w:tcPr>
            <w:tcW w:w="1590" w:type="dxa"/>
            <w:vAlign w:val="center"/>
          </w:tcPr>
          <w:p w:rsidR="001B540A" w:rsidRDefault="001B540A">
            <w:pPr>
              <w:spacing w:line="600" w:lineRule="exact"/>
              <w:jc w:val="center"/>
              <w:rPr>
                <w:rFonts w:ascii="宋体" w:hAnsi="宋体" w:cs="Arial"/>
                <w:sz w:val="24"/>
              </w:rPr>
            </w:pPr>
          </w:p>
        </w:tc>
      </w:tr>
      <w:tr w:rsidR="001B540A">
        <w:trPr>
          <w:trHeight w:val="305"/>
        </w:trPr>
        <w:tc>
          <w:tcPr>
            <w:tcW w:w="819"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2</w:t>
            </w:r>
          </w:p>
        </w:tc>
        <w:tc>
          <w:tcPr>
            <w:tcW w:w="2493" w:type="dxa"/>
            <w:vAlign w:val="center"/>
          </w:tcPr>
          <w:p w:rsidR="001B540A" w:rsidRDefault="001B540A">
            <w:pPr>
              <w:spacing w:line="600" w:lineRule="exact"/>
              <w:ind w:firstLineChars="200" w:firstLine="480"/>
              <w:rPr>
                <w:rFonts w:ascii="宋体" w:hAnsi="宋体" w:cs="Arial"/>
                <w:sz w:val="24"/>
              </w:rPr>
            </w:pPr>
          </w:p>
        </w:tc>
        <w:tc>
          <w:tcPr>
            <w:tcW w:w="1425" w:type="dxa"/>
            <w:vAlign w:val="center"/>
          </w:tcPr>
          <w:p w:rsidR="001B540A" w:rsidRDefault="001B540A">
            <w:pPr>
              <w:spacing w:line="600" w:lineRule="exact"/>
              <w:jc w:val="center"/>
              <w:rPr>
                <w:rFonts w:ascii="宋体" w:hAnsi="宋体" w:cs="Arial"/>
                <w:sz w:val="24"/>
              </w:rPr>
            </w:pPr>
          </w:p>
        </w:tc>
        <w:tc>
          <w:tcPr>
            <w:tcW w:w="1541" w:type="dxa"/>
            <w:vAlign w:val="center"/>
          </w:tcPr>
          <w:p w:rsidR="001B540A" w:rsidRDefault="001B540A">
            <w:pPr>
              <w:spacing w:line="600" w:lineRule="exact"/>
              <w:jc w:val="center"/>
              <w:rPr>
                <w:rFonts w:ascii="宋体" w:hAnsi="宋体" w:cs="Arial"/>
                <w:sz w:val="24"/>
              </w:rPr>
            </w:pPr>
          </w:p>
        </w:tc>
        <w:tc>
          <w:tcPr>
            <w:tcW w:w="1544" w:type="dxa"/>
            <w:vAlign w:val="center"/>
          </w:tcPr>
          <w:p w:rsidR="001B540A" w:rsidRDefault="001B540A">
            <w:pPr>
              <w:spacing w:line="600" w:lineRule="exact"/>
              <w:jc w:val="center"/>
              <w:rPr>
                <w:rFonts w:ascii="宋体" w:hAnsi="宋体" w:cs="Arial"/>
                <w:sz w:val="24"/>
              </w:rPr>
            </w:pPr>
          </w:p>
        </w:tc>
        <w:tc>
          <w:tcPr>
            <w:tcW w:w="1590" w:type="dxa"/>
            <w:vAlign w:val="center"/>
          </w:tcPr>
          <w:p w:rsidR="001B540A" w:rsidRDefault="001B540A">
            <w:pPr>
              <w:spacing w:line="600" w:lineRule="exact"/>
              <w:jc w:val="center"/>
              <w:rPr>
                <w:rFonts w:ascii="宋体" w:hAnsi="宋体" w:cs="Arial"/>
                <w:sz w:val="24"/>
              </w:rPr>
            </w:pPr>
          </w:p>
        </w:tc>
      </w:tr>
      <w:tr w:rsidR="001B540A">
        <w:trPr>
          <w:trHeight w:val="266"/>
        </w:trPr>
        <w:tc>
          <w:tcPr>
            <w:tcW w:w="819"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3</w:t>
            </w:r>
          </w:p>
        </w:tc>
        <w:tc>
          <w:tcPr>
            <w:tcW w:w="2493" w:type="dxa"/>
            <w:vAlign w:val="center"/>
          </w:tcPr>
          <w:p w:rsidR="001B540A" w:rsidRDefault="001B540A">
            <w:pPr>
              <w:spacing w:line="600" w:lineRule="exact"/>
              <w:jc w:val="center"/>
              <w:rPr>
                <w:rFonts w:ascii="宋体" w:hAnsi="宋体" w:cs="Arial"/>
                <w:sz w:val="24"/>
              </w:rPr>
            </w:pPr>
          </w:p>
        </w:tc>
        <w:tc>
          <w:tcPr>
            <w:tcW w:w="1425" w:type="dxa"/>
            <w:vAlign w:val="center"/>
          </w:tcPr>
          <w:p w:rsidR="001B540A" w:rsidRDefault="001B540A">
            <w:pPr>
              <w:spacing w:line="600" w:lineRule="exact"/>
              <w:jc w:val="center"/>
              <w:rPr>
                <w:rFonts w:ascii="宋体" w:hAnsi="宋体" w:cs="Arial"/>
                <w:sz w:val="24"/>
              </w:rPr>
            </w:pPr>
          </w:p>
        </w:tc>
        <w:tc>
          <w:tcPr>
            <w:tcW w:w="1541" w:type="dxa"/>
            <w:vAlign w:val="center"/>
          </w:tcPr>
          <w:p w:rsidR="001B540A" w:rsidRDefault="001B540A">
            <w:pPr>
              <w:spacing w:line="600" w:lineRule="exact"/>
              <w:jc w:val="center"/>
              <w:rPr>
                <w:rFonts w:ascii="宋体" w:hAnsi="宋体" w:cs="Arial"/>
                <w:sz w:val="24"/>
              </w:rPr>
            </w:pPr>
          </w:p>
        </w:tc>
        <w:tc>
          <w:tcPr>
            <w:tcW w:w="1544" w:type="dxa"/>
            <w:vAlign w:val="center"/>
          </w:tcPr>
          <w:p w:rsidR="001B540A" w:rsidRDefault="001B540A">
            <w:pPr>
              <w:spacing w:line="600" w:lineRule="exact"/>
              <w:jc w:val="center"/>
              <w:rPr>
                <w:rFonts w:ascii="宋体" w:hAnsi="宋体" w:cs="Arial"/>
                <w:sz w:val="24"/>
              </w:rPr>
            </w:pPr>
          </w:p>
        </w:tc>
        <w:tc>
          <w:tcPr>
            <w:tcW w:w="1590" w:type="dxa"/>
            <w:vAlign w:val="center"/>
          </w:tcPr>
          <w:p w:rsidR="001B540A" w:rsidRDefault="001B540A">
            <w:pPr>
              <w:spacing w:line="600" w:lineRule="exact"/>
              <w:jc w:val="center"/>
              <w:rPr>
                <w:rFonts w:ascii="宋体" w:hAnsi="宋体" w:cs="Arial"/>
                <w:sz w:val="24"/>
              </w:rPr>
            </w:pPr>
          </w:p>
        </w:tc>
      </w:tr>
      <w:tr w:rsidR="001B540A">
        <w:trPr>
          <w:trHeight w:val="255"/>
        </w:trPr>
        <w:tc>
          <w:tcPr>
            <w:tcW w:w="819"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4</w:t>
            </w:r>
          </w:p>
        </w:tc>
        <w:tc>
          <w:tcPr>
            <w:tcW w:w="2493" w:type="dxa"/>
            <w:vAlign w:val="center"/>
          </w:tcPr>
          <w:p w:rsidR="001B540A" w:rsidRDefault="001B540A">
            <w:pPr>
              <w:spacing w:line="600" w:lineRule="exact"/>
              <w:jc w:val="center"/>
              <w:rPr>
                <w:rFonts w:ascii="宋体" w:hAnsi="宋体" w:cs="Arial"/>
                <w:sz w:val="24"/>
              </w:rPr>
            </w:pPr>
          </w:p>
        </w:tc>
        <w:tc>
          <w:tcPr>
            <w:tcW w:w="1425" w:type="dxa"/>
            <w:vAlign w:val="center"/>
          </w:tcPr>
          <w:p w:rsidR="001B540A" w:rsidRDefault="001B540A">
            <w:pPr>
              <w:spacing w:line="600" w:lineRule="exact"/>
              <w:jc w:val="center"/>
              <w:rPr>
                <w:rFonts w:ascii="宋体" w:hAnsi="宋体" w:cs="Arial"/>
                <w:sz w:val="24"/>
              </w:rPr>
            </w:pPr>
          </w:p>
        </w:tc>
        <w:tc>
          <w:tcPr>
            <w:tcW w:w="1541" w:type="dxa"/>
            <w:vAlign w:val="center"/>
          </w:tcPr>
          <w:p w:rsidR="001B540A" w:rsidRDefault="001B540A">
            <w:pPr>
              <w:spacing w:line="600" w:lineRule="exact"/>
              <w:jc w:val="center"/>
              <w:rPr>
                <w:rFonts w:ascii="宋体" w:hAnsi="宋体" w:cs="Arial"/>
                <w:sz w:val="24"/>
              </w:rPr>
            </w:pPr>
          </w:p>
        </w:tc>
        <w:tc>
          <w:tcPr>
            <w:tcW w:w="1544" w:type="dxa"/>
            <w:vAlign w:val="center"/>
          </w:tcPr>
          <w:p w:rsidR="001B540A" w:rsidRDefault="001B540A">
            <w:pPr>
              <w:spacing w:line="600" w:lineRule="exact"/>
              <w:jc w:val="center"/>
              <w:rPr>
                <w:rFonts w:ascii="宋体" w:hAnsi="宋体" w:cs="Arial"/>
                <w:sz w:val="24"/>
              </w:rPr>
            </w:pPr>
          </w:p>
        </w:tc>
        <w:tc>
          <w:tcPr>
            <w:tcW w:w="1590" w:type="dxa"/>
            <w:vAlign w:val="center"/>
          </w:tcPr>
          <w:p w:rsidR="001B540A" w:rsidRDefault="001B540A">
            <w:pPr>
              <w:spacing w:line="600" w:lineRule="exact"/>
              <w:jc w:val="center"/>
              <w:rPr>
                <w:rFonts w:ascii="宋体" w:hAnsi="宋体" w:cs="Arial"/>
                <w:sz w:val="24"/>
              </w:rPr>
            </w:pPr>
          </w:p>
        </w:tc>
      </w:tr>
      <w:tr w:rsidR="001B540A">
        <w:trPr>
          <w:trHeight w:val="255"/>
        </w:trPr>
        <w:tc>
          <w:tcPr>
            <w:tcW w:w="819"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5</w:t>
            </w:r>
          </w:p>
        </w:tc>
        <w:tc>
          <w:tcPr>
            <w:tcW w:w="2493" w:type="dxa"/>
            <w:vAlign w:val="center"/>
          </w:tcPr>
          <w:p w:rsidR="001B540A" w:rsidRDefault="001B540A">
            <w:pPr>
              <w:spacing w:line="600" w:lineRule="exact"/>
              <w:jc w:val="center"/>
              <w:rPr>
                <w:rFonts w:ascii="宋体" w:hAnsi="宋体" w:cs="Arial"/>
                <w:sz w:val="24"/>
              </w:rPr>
            </w:pPr>
          </w:p>
        </w:tc>
        <w:tc>
          <w:tcPr>
            <w:tcW w:w="1425" w:type="dxa"/>
            <w:vAlign w:val="center"/>
          </w:tcPr>
          <w:p w:rsidR="001B540A" w:rsidRDefault="001B540A">
            <w:pPr>
              <w:spacing w:line="600" w:lineRule="exact"/>
              <w:jc w:val="center"/>
              <w:rPr>
                <w:rFonts w:ascii="宋体" w:hAnsi="宋体" w:cs="Arial"/>
                <w:sz w:val="24"/>
              </w:rPr>
            </w:pPr>
          </w:p>
        </w:tc>
        <w:tc>
          <w:tcPr>
            <w:tcW w:w="1541" w:type="dxa"/>
            <w:vAlign w:val="center"/>
          </w:tcPr>
          <w:p w:rsidR="001B540A" w:rsidRDefault="001B540A">
            <w:pPr>
              <w:spacing w:line="600" w:lineRule="exact"/>
              <w:jc w:val="center"/>
              <w:rPr>
                <w:rFonts w:ascii="宋体" w:hAnsi="宋体" w:cs="Arial"/>
                <w:sz w:val="24"/>
              </w:rPr>
            </w:pPr>
          </w:p>
        </w:tc>
        <w:tc>
          <w:tcPr>
            <w:tcW w:w="1544" w:type="dxa"/>
            <w:vAlign w:val="center"/>
          </w:tcPr>
          <w:p w:rsidR="001B540A" w:rsidRDefault="001B540A">
            <w:pPr>
              <w:spacing w:line="600" w:lineRule="exact"/>
              <w:jc w:val="center"/>
              <w:rPr>
                <w:rFonts w:ascii="宋体" w:hAnsi="宋体" w:cs="Arial"/>
                <w:sz w:val="24"/>
              </w:rPr>
            </w:pPr>
          </w:p>
        </w:tc>
        <w:tc>
          <w:tcPr>
            <w:tcW w:w="1590" w:type="dxa"/>
            <w:vAlign w:val="center"/>
          </w:tcPr>
          <w:p w:rsidR="001B540A" w:rsidRDefault="001B540A">
            <w:pPr>
              <w:spacing w:line="600" w:lineRule="exact"/>
              <w:jc w:val="center"/>
              <w:rPr>
                <w:rFonts w:ascii="宋体" w:hAnsi="宋体" w:cs="Arial"/>
                <w:sz w:val="24"/>
              </w:rPr>
            </w:pPr>
          </w:p>
        </w:tc>
      </w:tr>
      <w:tr w:rsidR="001B540A">
        <w:trPr>
          <w:trHeight w:val="208"/>
        </w:trPr>
        <w:tc>
          <w:tcPr>
            <w:tcW w:w="819"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6</w:t>
            </w:r>
          </w:p>
        </w:tc>
        <w:tc>
          <w:tcPr>
            <w:tcW w:w="2493" w:type="dxa"/>
            <w:vAlign w:val="center"/>
          </w:tcPr>
          <w:p w:rsidR="001B540A" w:rsidRDefault="001B540A">
            <w:pPr>
              <w:spacing w:line="600" w:lineRule="exact"/>
              <w:jc w:val="center"/>
              <w:rPr>
                <w:rFonts w:ascii="宋体" w:hAnsi="宋体" w:cs="Arial"/>
                <w:sz w:val="24"/>
              </w:rPr>
            </w:pPr>
          </w:p>
        </w:tc>
        <w:tc>
          <w:tcPr>
            <w:tcW w:w="1425" w:type="dxa"/>
            <w:vAlign w:val="center"/>
          </w:tcPr>
          <w:p w:rsidR="001B540A" w:rsidRDefault="001B540A">
            <w:pPr>
              <w:spacing w:line="600" w:lineRule="exact"/>
              <w:jc w:val="center"/>
              <w:rPr>
                <w:rFonts w:ascii="宋体" w:hAnsi="宋体" w:cs="Arial"/>
                <w:sz w:val="24"/>
              </w:rPr>
            </w:pPr>
          </w:p>
        </w:tc>
        <w:tc>
          <w:tcPr>
            <w:tcW w:w="1541" w:type="dxa"/>
            <w:vAlign w:val="center"/>
          </w:tcPr>
          <w:p w:rsidR="001B540A" w:rsidRDefault="001B540A">
            <w:pPr>
              <w:spacing w:line="600" w:lineRule="exact"/>
              <w:jc w:val="center"/>
              <w:rPr>
                <w:rFonts w:ascii="宋体" w:hAnsi="宋体" w:cs="Arial"/>
                <w:sz w:val="24"/>
              </w:rPr>
            </w:pPr>
          </w:p>
        </w:tc>
        <w:tc>
          <w:tcPr>
            <w:tcW w:w="1544" w:type="dxa"/>
            <w:vAlign w:val="center"/>
          </w:tcPr>
          <w:p w:rsidR="001B540A" w:rsidRDefault="001B540A">
            <w:pPr>
              <w:spacing w:line="600" w:lineRule="exact"/>
              <w:jc w:val="center"/>
              <w:rPr>
                <w:rFonts w:ascii="宋体" w:hAnsi="宋体" w:cs="Arial"/>
                <w:sz w:val="24"/>
              </w:rPr>
            </w:pPr>
          </w:p>
        </w:tc>
        <w:tc>
          <w:tcPr>
            <w:tcW w:w="1590" w:type="dxa"/>
            <w:vAlign w:val="center"/>
          </w:tcPr>
          <w:p w:rsidR="001B540A" w:rsidRDefault="001B540A">
            <w:pPr>
              <w:spacing w:line="600" w:lineRule="exact"/>
              <w:jc w:val="center"/>
              <w:rPr>
                <w:rFonts w:ascii="宋体" w:hAnsi="宋体" w:cs="Arial"/>
                <w:sz w:val="24"/>
              </w:rPr>
            </w:pPr>
          </w:p>
        </w:tc>
      </w:tr>
      <w:tr w:rsidR="001B540A">
        <w:trPr>
          <w:trHeight w:val="266"/>
        </w:trPr>
        <w:tc>
          <w:tcPr>
            <w:tcW w:w="819"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7</w:t>
            </w:r>
          </w:p>
        </w:tc>
        <w:tc>
          <w:tcPr>
            <w:tcW w:w="2493" w:type="dxa"/>
            <w:vAlign w:val="center"/>
          </w:tcPr>
          <w:p w:rsidR="001B540A" w:rsidRDefault="001B540A">
            <w:pPr>
              <w:spacing w:line="600" w:lineRule="exact"/>
              <w:jc w:val="center"/>
              <w:rPr>
                <w:rFonts w:ascii="宋体" w:hAnsi="宋体" w:cs="Arial"/>
                <w:sz w:val="24"/>
              </w:rPr>
            </w:pPr>
          </w:p>
        </w:tc>
        <w:tc>
          <w:tcPr>
            <w:tcW w:w="1425" w:type="dxa"/>
            <w:vAlign w:val="center"/>
          </w:tcPr>
          <w:p w:rsidR="001B540A" w:rsidRDefault="001B540A">
            <w:pPr>
              <w:spacing w:line="600" w:lineRule="exact"/>
              <w:jc w:val="center"/>
              <w:rPr>
                <w:rFonts w:ascii="宋体" w:hAnsi="宋体" w:cs="Arial"/>
                <w:sz w:val="24"/>
              </w:rPr>
            </w:pPr>
          </w:p>
        </w:tc>
        <w:tc>
          <w:tcPr>
            <w:tcW w:w="1541" w:type="dxa"/>
            <w:vAlign w:val="center"/>
          </w:tcPr>
          <w:p w:rsidR="001B540A" w:rsidRDefault="001B540A">
            <w:pPr>
              <w:spacing w:line="600" w:lineRule="exact"/>
              <w:jc w:val="center"/>
              <w:rPr>
                <w:rFonts w:ascii="宋体" w:hAnsi="宋体" w:cs="Arial"/>
                <w:sz w:val="24"/>
              </w:rPr>
            </w:pPr>
          </w:p>
        </w:tc>
        <w:tc>
          <w:tcPr>
            <w:tcW w:w="1544" w:type="dxa"/>
            <w:vAlign w:val="center"/>
          </w:tcPr>
          <w:p w:rsidR="001B540A" w:rsidRDefault="001B540A">
            <w:pPr>
              <w:spacing w:line="600" w:lineRule="exact"/>
              <w:jc w:val="center"/>
              <w:rPr>
                <w:rFonts w:ascii="宋体" w:hAnsi="宋体" w:cs="Arial"/>
                <w:sz w:val="24"/>
              </w:rPr>
            </w:pPr>
          </w:p>
        </w:tc>
        <w:tc>
          <w:tcPr>
            <w:tcW w:w="1590" w:type="dxa"/>
            <w:vAlign w:val="center"/>
          </w:tcPr>
          <w:p w:rsidR="001B540A" w:rsidRDefault="001B540A">
            <w:pPr>
              <w:spacing w:line="600" w:lineRule="exact"/>
              <w:jc w:val="center"/>
              <w:rPr>
                <w:rFonts w:ascii="宋体" w:hAnsi="宋体" w:cs="Arial"/>
                <w:sz w:val="24"/>
              </w:rPr>
            </w:pPr>
          </w:p>
        </w:tc>
      </w:tr>
      <w:tr w:rsidR="001B540A">
        <w:trPr>
          <w:trHeight w:val="266"/>
        </w:trPr>
        <w:tc>
          <w:tcPr>
            <w:tcW w:w="819"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8</w:t>
            </w:r>
          </w:p>
        </w:tc>
        <w:tc>
          <w:tcPr>
            <w:tcW w:w="2493" w:type="dxa"/>
            <w:vAlign w:val="center"/>
          </w:tcPr>
          <w:p w:rsidR="001B540A" w:rsidRDefault="001B540A">
            <w:pPr>
              <w:spacing w:line="600" w:lineRule="exact"/>
              <w:jc w:val="center"/>
              <w:rPr>
                <w:rFonts w:ascii="宋体" w:hAnsi="宋体" w:cs="Arial"/>
                <w:sz w:val="24"/>
              </w:rPr>
            </w:pPr>
          </w:p>
        </w:tc>
        <w:tc>
          <w:tcPr>
            <w:tcW w:w="1425" w:type="dxa"/>
            <w:vAlign w:val="center"/>
          </w:tcPr>
          <w:p w:rsidR="001B540A" w:rsidRDefault="001B540A">
            <w:pPr>
              <w:spacing w:line="600" w:lineRule="exact"/>
              <w:jc w:val="center"/>
              <w:rPr>
                <w:rFonts w:ascii="宋体" w:hAnsi="宋体" w:cs="Arial"/>
                <w:sz w:val="24"/>
              </w:rPr>
            </w:pPr>
          </w:p>
        </w:tc>
        <w:tc>
          <w:tcPr>
            <w:tcW w:w="1541" w:type="dxa"/>
            <w:vAlign w:val="center"/>
          </w:tcPr>
          <w:p w:rsidR="001B540A" w:rsidRDefault="001B540A">
            <w:pPr>
              <w:spacing w:line="600" w:lineRule="exact"/>
              <w:jc w:val="center"/>
              <w:rPr>
                <w:rFonts w:ascii="宋体" w:hAnsi="宋体" w:cs="Arial"/>
                <w:sz w:val="24"/>
              </w:rPr>
            </w:pPr>
          </w:p>
        </w:tc>
        <w:tc>
          <w:tcPr>
            <w:tcW w:w="1544" w:type="dxa"/>
            <w:vAlign w:val="center"/>
          </w:tcPr>
          <w:p w:rsidR="001B540A" w:rsidRDefault="001B540A">
            <w:pPr>
              <w:spacing w:line="600" w:lineRule="exact"/>
              <w:jc w:val="center"/>
              <w:rPr>
                <w:rFonts w:ascii="宋体" w:hAnsi="宋体" w:cs="Arial"/>
                <w:sz w:val="24"/>
              </w:rPr>
            </w:pPr>
          </w:p>
        </w:tc>
        <w:tc>
          <w:tcPr>
            <w:tcW w:w="1590" w:type="dxa"/>
            <w:vAlign w:val="center"/>
          </w:tcPr>
          <w:p w:rsidR="001B540A" w:rsidRDefault="001B540A">
            <w:pPr>
              <w:spacing w:line="600" w:lineRule="exact"/>
              <w:jc w:val="center"/>
              <w:rPr>
                <w:rFonts w:ascii="宋体" w:hAnsi="宋体" w:cs="Arial"/>
                <w:sz w:val="24"/>
              </w:rPr>
            </w:pPr>
          </w:p>
        </w:tc>
      </w:tr>
      <w:tr w:rsidR="001B540A">
        <w:trPr>
          <w:trHeight w:val="255"/>
        </w:trPr>
        <w:tc>
          <w:tcPr>
            <w:tcW w:w="819"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9</w:t>
            </w:r>
          </w:p>
        </w:tc>
        <w:tc>
          <w:tcPr>
            <w:tcW w:w="2493" w:type="dxa"/>
            <w:vAlign w:val="center"/>
          </w:tcPr>
          <w:p w:rsidR="001B540A" w:rsidRDefault="001B540A">
            <w:pPr>
              <w:spacing w:line="600" w:lineRule="exact"/>
              <w:jc w:val="center"/>
              <w:rPr>
                <w:rFonts w:ascii="宋体" w:hAnsi="宋体" w:cs="Arial"/>
                <w:sz w:val="24"/>
              </w:rPr>
            </w:pPr>
          </w:p>
        </w:tc>
        <w:tc>
          <w:tcPr>
            <w:tcW w:w="1425" w:type="dxa"/>
            <w:vAlign w:val="center"/>
          </w:tcPr>
          <w:p w:rsidR="001B540A" w:rsidRDefault="001B540A">
            <w:pPr>
              <w:spacing w:line="600" w:lineRule="exact"/>
              <w:jc w:val="center"/>
              <w:rPr>
                <w:rFonts w:ascii="宋体" w:hAnsi="宋体" w:cs="Arial"/>
                <w:sz w:val="24"/>
              </w:rPr>
            </w:pPr>
          </w:p>
        </w:tc>
        <w:tc>
          <w:tcPr>
            <w:tcW w:w="1541" w:type="dxa"/>
            <w:vAlign w:val="center"/>
          </w:tcPr>
          <w:p w:rsidR="001B540A" w:rsidRDefault="001B540A">
            <w:pPr>
              <w:spacing w:line="600" w:lineRule="exact"/>
              <w:jc w:val="center"/>
              <w:rPr>
                <w:rFonts w:ascii="宋体" w:hAnsi="宋体" w:cs="Arial"/>
                <w:sz w:val="24"/>
              </w:rPr>
            </w:pPr>
          </w:p>
        </w:tc>
        <w:tc>
          <w:tcPr>
            <w:tcW w:w="1544" w:type="dxa"/>
            <w:vAlign w:val="center"/>
          </w:tcPr>
          <w:p w:rsidR="001B540A" w:rsidRDefault="001B540A">
            <w:pPr>
              <w:spacing w:line="600" w:lineRule="exact"/>
              <w:jc w:val="center"/>
              <w:rPr>
                <w:rFonts w:ascii="宋体" w:hAnsi="宋体" w:cs="Arial"/>
                <w:sz w:val="24"/>
              </w:rPr>
            </w:pPr>
          </w:p>
        </w:tc>
        <w:tc>
          <w:tcPr>
            <w:tcW w:w="1590" w:type="dxa"/>
            <w:vAlign w:val="center"/>
          </w:tcPr>
          <w:p w:rsidR="001B540A" w:rsidRDefault="001B540A">
            <w:pPr>
              <w:spacing w:line="600" w:lineRule="exact"/>
              <w:jc w:val="center"/>
              <w:rPr>
                <w:rFonts w:ascii="宋体" w:hAnsi="宋体" w:cs="Arial"/>
                <w:sz w:val="24"/>
              </w:rPr>
            </w:pPr>
          </w:p>
        </w:tc>
      </w:tr>
      <w:tr w:rsidR="001B540A">
        <w:trPr>
          <w:trHeight w:val="255"/>
        </w:trPr>
        <w:tc>
          <w:tcPr>
            <w:tcW w:w="819"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10</w:t>
            </w:r>
          </w:p>
        </w:tc>
        <w:tc>
          <w:tcPr>
            <w:tcW w:w="2493" w:type="dxa"/>
            <w:vAlign w:val="center"/>
          </w:tcPr>
          <w:p w:rsidR="001B540A" w:rsidRDefault="001B540A">
            <w:pPr>
              <w:spacing w:line="600" w:lineRule="exact"/>
              <w:jc w:val="center"/>
              <w:rPr>
                <w:rFonts w:ascii="宋体" w:hAnsi="宋体" w:cs="Arial"/>
                <w:sz w:val="24"/>
              </w:rPr>
            </w:pPr>
          </w:p>
        </w:tc>
        <w:tc>
          <w:tcPr>
            <w:tcW w:w="1425" w:type="dxa"/>
            <w:vAlign w:val="center"/>
          </w:tcPr>
          <w:p w:rsidR="001B540A" w:rsidRDefault="001B540A">
            <w:pPr>
              <w:spacing w:line="600" w:lineRule="exact"/>
              <w:jc w:val="center"/>
              <w:rPr>
                <w:rFonts w:ascii="宋体" w:hAnsi="宋体" w:cs="Arial"/>
                <w:sz w:val="24"/>
              </w:rPr>
            </w:pPr>
          </w:p>
        </w:tc>
        <w:tc>
          <w:tcPr>
            <w:tcW w:w="1541" w:type="dxa"/>
            <w:vAlign w:val="center"/>
          </w:tcPr>
          <w:p w:rsidR="001B540A" w:rsidRDefault="001B540A">
            <w:pPr>
              <w:spacing w:line="600" w:lineRule="exact"/>
              <w:jc w:val="center"/>
              <w:rPr>
                <w:rFonts w:ascii="宋体" w:hAnsi="宋体" w:cs="Arial"/>
                <w:sz w:val="24"/>
              </w:rPr>
            </w:pPr>
          </w:p>
        </w:tc>
        <w:tc>
          <w:tcPr>
            <w:tcW w:w="1544" w:type="dxa"/>
            <w:vAlign w:val="center"/>
          </w:tcPr>
          <w:p w:rsidR="001B540A" w:rsidRDefault="001B540A">
            <w:pPr>
              <w:spacing w:line="600" w:lineRule="exact"/>
              <w:jc w:val="center"/>
              <w:rPr>
                <w:rFonts w:ascii="宋体" w:hAnsi="宋体" w:cs="Arial"/>
                <w:sz w:val="24"/>
              </w:rPr>
            </w:pPr>
          </w:p>
        </w:tc>
        <w:tc>
          <w:tcPr>
            <w:tcW w:w="1590" w:type="dxa"/>
            <w:vAlign w:val="center"/>
          </w:tcPr>
          <w:p w:rsidR="001B540A" w:rsidRDefault="001B540A">
            <w:pPr>
              <w:spacing w:line="600" w:lineRule="exact"/>
              <w:jc w:val="center"/>
              <w:rPr>
                <w:rFonts w:ascii="宋体" w:hAnsi="宋体" w:cs="Arial"/>
                <w:sz w:val="24"/>
              </w:rPr>
            </w:pPr>
          </w:p>
        </w:tc>
      </w:tr>
      <w:tr w:rsidR="001B540A">
        <w:trPr>
          <w:trHeight w:val="277"/>
        </w:trPr>
        <w:tc>
          <w:tcPr>
            <w:tcW w:w="819"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11</w:t>
            </w:r>
          </w:p>
        </w:tc>
        <w:tc>
          <w:tcPr>
            <w:tcW w:w="2493" w:type="dxa"/>
            <w:vAlign w:val="center"/>
          </w:tcPr>
          <w:p w:rsidR="001B540A" w:rsidRDefault="001B540A">
            <w:pPr>
              <w:spacing w:line="600" w:lineRule="exact"/>
              <w:jc w:val="center"/>
              <w:rPr>
                <w:rFonts w:ascii="宋体" w:hAnsi="宋体" w:cs="Arial"/>
                <w:sz w:val="24"/>
              </w:rPr>
            </w:pPr>
          </w:p>
        </w:tc>
        <w:tc>
          <w:tcPr>
            <w:tcW w:w="1425" w:type="dxa"/>
            <w:vAlign w:val="center"/>
          </w:tcPr>
          <w:p w:rsidR="001B540A" w:rsidRDefault="001B540A">
            <w:pPr>
              <w:spacing w:line="600" w:lineRule="exact"/>
              <w:jc w:val="center"/>
              <w:rPr>
                <w:rFonts w:ascii="宋体" w:hAnsi="宋体" w:cs="Arial"/>
                <w:sz w:val="24"/>
              </w:rPr>
            </w:pPr>
          </w:p>
        </w:tc>
        <w:tc>
          <w:tcPr>
            <w:tcW w:w="1541" w:type="dxa"/>
            <w:vAlign w:val="center"/>
          </w:tcPr>
          <w:p w:rsidR="001B540A" w:rsidRDefault="001B540A">
            <w:pPr>
              <w:spacing w:line="600" w:lineRule="exact"/>
              <w:jc w:val="center"/>
              <w:rPr>
                <w:rFonts w:ascii="宋体" w:hAnsi="宋体" w:cs="Arial"/>
                <w:sz w:val="24"/>
              </w:rPr>
            </w:pPr>
          </w:p>
        </w:tc>
        <w:tc>
          <w:tcPr>
            <w:tcW w:w="1544" w:type="dxa"/>
            <w:vAlign w:val="center"/>
          </w:tcPr>
          <w:p w:rsidR="001B540A" w:rsidRDefault="001B540A">
            <w:pPr>
              <w:spacing w:line="600" w:lineRule="exact"/>
              <w:jc w:val="center"/>
              <w:rPr>
                <w:rFonts w:ascii="宋体" w:hAnsi="宋体" w:cs="Arial"/>
                <w:sz w:val="24"/>
              </w:rPr>
            </w:pPr>
          </w:p>
        </w:tc>
        <w:tc>
          <w:tcPr>
            <w:tcW w:w="1590" w:type="dxa"/>
            <w:vAlign w:val="center"/>
          </w:tcPr>
          <w:p w:rsidR="001B540A" w:rsidRDefault="001B540A">
            <w:pPr>
              <w:spacing w:line="600" w:lineRule="exact"/>
              <w:jc w:val="center"/>
              <w:rPr>
                <w:rFonts w:ascii="宋体" w:hAnsi="宋体" w:cs="Arial"/>
                <w:sz w:val="24"/>
              </w:rPr>
            </w:pPr>
          </w:p>
        </w:tc>
      </w:tr>
      <w:tr w:rsidR="001B540A">
        <w:trPr>
          <w:trHeight w:val="277"/>
        </w:trPr>
        <w:tc>
          <w:tcPr>
            <w:tcW w:w="819"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12</w:t>
            </w:r>
          </w:p>
        </w:tc>
        <w:tc>
          <w:tcPr>
            <w:tcW w:w="2493" w:type="dxa"/>
            <w:vAlign w:val="center"/>
          </w:tcPr>
          <w:p w:rsidR="001B540A" w:rsidRDefault="001B540A">
            <w:pPr>
              <w:spacing w:line="600" w:lineRule="exact"/>
              <w:jc w:val="center"/>
              <w:rPr>
                <w:rFonts w:ascii="宋体" w:hAnsi="宋体" w:cs="Arial"/>
                <w:sz w:val="24"/>
              </w:rPr>
            </w:pPr>
          </w:p>
        </w:tc>
        <w:tc>
          <w:tcPr>
            <w:tcW w:w="1425" w:type="dxa"/>
            <w:vAlign w:val="center"/>
          </w:tcPr>
          <w:p w:rsidR="001B540A" w:rsidRDefault="001B540A">
            <w:pPr>
              <w:spacing w:line="600" w:lineRule="exact"/>
              <w:jc w:val="center"/>
              <w:rPr>
                <w:rFonts w:ascii="宋体" w:hAnsi="宋体" w:cs="Arial"/>
                <w:sz w:val="24"/>
              </w:rPr>
            </w:pPr>
          </w:p>
        </w:tc>
        <w:tc>
          <w:tcPr>
            <w:tcW w:w="1541" w:type="dxa"/>
            <w:vAlign w:val="center"/>
          </w:tcPr>
          <w:p w:rsidR="001B540A" w:rsidRDefault="001B540A">
            <w:pPr>
              <w:spacing w:line="600" w:lineRule="exact"/>
              <w:jc w:val="center"/>
              <w:rPr>
                <w:rFonts w:ascii="宋体" w:hAnsi="宋体" w:cs="Arial"/>
                <w:sz w:val="24"/>
              </w:rPr>
            </w:pPr>
          </w:p>
        </w:tc>
        <w:tc>
          <w:tcPr>
            <w:tcW w:w="1544" w:type="dxa"/>
            <w:vAlign w:val="center"/>
          </w:tcPr>
          <w:p w:rsidR="001B540A" w:rsidRDefault="001B540A">
            <w:pPr>
              <w:spacing w:line="600" w:lineRule="exact"/>
              <w:jc w:val="center"/>
              <w:rPr>
                <w:rFonts w:ascii="宋体" w:hAnsi="宋体" w:cs="Arial"/>
                <w:sz w:val="24"/>
              </w:rPr>
            </w:pPr>
          </w:p>
        </w:tc>
        <w:tc>
          <w:tcPr>
            <w:tcW w:w="1590" w:type="dxa"/>
            <w:vAlign w:val="center"/>
          </w:tcPr>
          <w:p w:rsidR="001B540A" w:rsidRDefault="001B540A">
            <w:pPr>
              <w:spacing w:line="600" w:lineRule="exact"/>
              <w:jc w:val="center"/>
              <w:rPr>
                <w:rFonts w:ascii="宋体" w:hAnsi="宋体" w:cs="Arial"/>
                <w:sz w:val="24"/>
              </w:rPr>
            </w:pPr>
          </w:p>
        </w:tc>
      </w:tr>
      <w:tr w:rsidR="001B540A">
        <w:trPr>
          <w:trHeight w:val="277"/>
        </w:trPr>
        <w:tc>
          <w:tcPr>
            <w:tcW w:w="819" w:type="dxa"/>
            <w:vAlign w:val="center"/>
          </w:tcPr>
          <w:p w:rsidR="001B540A" w:rsidRDefault="00112039">
            <w:pPr>
              <w:spacing w:line="600" w:lineRule="exact"/>
              <w:jc w:val="center"/>
              <w:rPr>
                <w:rFonts w:ascii="宋体" w:hAnsi="宋体" w:cs="Arial"/>
                <w:sz w:val="24"/>
              </w:rPr>
            </w:pPr>
            <w:r>
              <w:rPr>
                <w:rFonts w:ascii="宋体" w:hAnsi="宋体" w:cs="Arial" w:hint="eastAsia"/>
                <w:sz w:val="24"/>
              </w:rPr>
              <w:t>13</w:t>
            </w:r>
          </w:p>
        </w:tc>
        <w:tc>
          <w:tcPr>
            <w:tcW w:w="2493" w:type="dxa"/>
            <w:vAlign w:val="center"/>
          </w:tcPr>
          <w:p w:rsidR="001B540A" w:rsidRDefault="001B540A">
            <w:pPr>
              <w:spacing w:line="600" w:lineRule="exact"/>
              <w:jc w:val="center"/>
              <w:rPr>
                <w:rFonts w:ascii="宋体" w:hAnsi="宋体" w:cs="Arial"/>
                <w:sz w:val="24"/>
              </w:rPr>
            </w:pPr>
          </w:p>
        </w:tc>
        <w:tc>
          <w:tcPr>
            <w:tcW w:w="1425" w:type="dxa"/>
            <w:vAlign w:val="center"/>
          </w:tcPr>
          <w:p w:rsidR="001B540A" w:rsidRDefault="001B540A">
            <w:pPr>
              <w:spacing w:line="600" w:lineRule="exact"/>
              <w:jc w:val="center"/>
              <w:rPr>
                <w:rFonts w:ascii="宋体" w:hAnsi="宋体" w:cs="Arial"/>
                <w:sz w:val="24"/>
              </w:rPr>
            </w:pPr>
          </w:p>
        </w:tc>
        <w:tc>
          <w:tcPr>
            <w:tcW w:w="1541" w:type="dxa"/>
            <w:vAlign w:val="center"/>
          </w:tcPr>
          <w:p w:rsidR="001B540A" w:rsidRDefault="001B540A">
            <w:pPr>
              <w:spacing w:line="600" w:lineRule="exact"/>
              <w:jc w:val="center"/>
              <w:rPr>
                <w:rFonts w:ascii="宋体" w:hAnsi="宋体" w:cs="Arial"/>
                <w:sz w:val="24"/>
              </w:rPr>
            </w:pPr>
          </w:p>
        </w:tc>
        <w:tc>
          <w:tcPr>
            <w:tcW w:w="1544" w:type="dxa"/>
            <w:vAlign w:val="center"/>
          </w:tcPr>
          <w:p w:rsidR="001B540A" w:rsidRDefault="001B540A">
            <w:pPr>
              <w:spacing w:line="600" w:lineRule="exact"/>
              <w:jc w:val="center"/>
              <w:rPr>
                <w:rFonts w:ascii="宋体" w:hAnsi="宋体" w:cs="Arial"/>
                <w:sz w:val="24"/>
              </w:rPr>
            </w:pPr>
          </w:p>
        </w:tc>
        <w:tc>
          <w:tcPr>
            <w:tcW w:w="1590" w:type="dxa"/>
            <w:vAlign w:val="center"/>
          </w:tcPr>
          <w:p w:rsidR="001B540A" w:rsidRDefault="001B540A">
            <w:pPr>
              <w:spacing w:line="600" w:lineRule="exact"/>
              <w:jc w:val="center"/>
              <w:rPr>
                <w:rFonts w:ascii="宋体" w:hAnsi="宋体" w:cs="Arial"/>
                <w:sz w:val="24"/>
              </w:rPr>
            </w:pPr>
          </w:p>
        </w:tc>
      </w:tr>
      <w:tr w:rsidR="001B540A">
        <w:trPr>
          <w:trHeight w:val="277"/>
        </w:trPr>
        <w:tc>
          <w:tcPr>
            <w:tcW w:w="4737" w:type="dxa"/>
            <w:gridSpan w:val="3"/>
            <w:vAlign w:val="center"/>
          </w:tcPr>
          <w:p w:rsidR="001B540A" w:rsidRDefault="00112039">
            <w:pPr>
              <w:spacing w:line="600" w:lineRule="exact"/>
              <w:jc w:val="center"/>
              <w:rPr>
                <w:rFonts w:ascii="宋体" w:hAnsi="宋体" w:cs="Arial"/>
                <w:sz w:val="24"/>
              </w:rPr>
            </w:pPr>
            <w:r>
              <w:rPr>
                <w:rFonts w:hAnsi="宋体" w:cs="宋体" w:hint="eastAsia"/>
                <w:b/>
                <w:bCs/>
                <w:sz w:val="24"/>
              </w:rPr>
              <w:t>投标报价折扣率（</w:t>
            </w:r>
            <w:r>
              <w:rPr>
                <w:rFonts w:hAnsi="宋体" w:cs="宋体" w:hint="eastAsia"/>
                <w:b/>
                <w:bCs/>
                <w:sz w:val="24"/>
              </w:rPr>
              <w:t>%</w:t>
            </w:r>
            <w:r>
              <w:rPr>
                <w:rFonts w:hAnsi="宋体" w:cs="宋体" w:hint="eastAsia"/>
                <w:b/>
                <w:bCs/>
                <w:sz w:val="24"/>
              </w:rPr>
              <w:t>）</w:t>
            </w:r>
          </w:p>
        </w:tc>
        <w:tc>
          <w:tcPr>
            <w:tcW w:w="4675" w:type="dxa"/>
            <w:gridSpan w:val="3"/>
            <w:vAlign w:val="center"/>
          </w:tcPr>
          <w:p w:rsidR="001B540A" w:rsidRDefault="001B540A">
            <w:pPr>
              <w:spacing w:line="600" w:lineRule="exact"/>
              <w:jc w:val="center"/>
              <w:rPr>
                <w:rFonts w:ascii="宋体" w:hAnsi="宋体" w:cs="Arial"/>
                <w:sz w:val="24"/>
              </w:rPr>
            </w:pPr>
          </w:p>
        </w:tc>
      </w:tr>
    </w:tbl>
    <w:p w:rsidR="001B540A" w:rsidRDefault="00112039">
      <w:pPr>
        <w:snapToGrid w:val="0"/>
        <w:spacing w:line="520" w:lineRule="exact"/>
        <w:rPr>
          <w:rFonts w:ascii="宋体" w:hAnsi="宋体" w:cs="宋体"/>
          <w:sz w:val="24"/>
        </w:rPr>
      </w:pPr>
      <w:r>
        <w:rPr>
          <w:rFonts w:ascii="宋体" w:hAnsi="宋体" w:cs="宋体" w:hint="eastAsia"/>
          <w:sz w:val="24"/>
        </w:rPr>
        <w:t>法定代表人或其授权代表（签名或盖章）：</w:t>
      </w:r>
    </w:p>
    <w:p w:rsidR="001B540A" w:rsidRDefault="00112039">
      <w:pPr>
        <w:snapToGrid w:val="0"/>
        <w:spacing w:line="520" w:lineRule="exact"/>
        <w:rPr>
          <w:rFonts w:ascii="宋体" w:hAnsi="宋体" w:cs="宋体"/>
          <w:sz w:val="24"/>
        </w:rPr>
      </w:pPr>
      <w:r>
        <w:rPr>
          <w:rFonts w:ascii="宋体" w:hAnsi="宋体" w:cs="宋体" w:hint="eastAsia"/>
          <w:sz w:val="24"/>
        </w:rPr>
        <w:t>日期：    年  月   日</w:t>
      </w:r>
    </w:p>
    <w:p w:rsidR="001B540A" w:rsidRDefault="00112039">
      <w:pPr>
        <w:spacing w:line="520" w:lineRule="exact"/>
        <w:rPr>
          <w:rFonts w:ascii="宋体" w:hAnsi="宋体"/>
          <w:color w:val="000000"/>
          <w:sz w:val="24"/>
        </w:rPr>
      </w:pPr>
      <w:r>
        <w:rPr>
          <w:rFonts w:ascii="宋体" w:hAnsi="宋体" w:hint="eastAsia"/>
          <w:color w:val="000000"/>
          <w:sz w:val="24"/>
        </w:rPr>
        <w:t>注：1、本表所列项目应根据实际情况填写，并计入</w:t>
      </w:r>
      <w:r>
        <w:rPr>
          <w:rFonts w:ascii="宋体" w:hAnsi="宋体" w:hint="eastAsia"/>
          <w:bCs/>
          <w:color w:val="000000"/>
          <w:sz w:val="24"/>
        </w:rPr>
        <w:t>投标报价中</w:t>
      </w:r>
      <w:r>
        <w:rPr>
          <w:rFonts w:ascii="宋体" w:hAnsi="宋体" w:hint="eastAsia"/>
          <w:color w:val="000000"/>
          <w:sz w:val="24"/>
        </w:rPr>
        <w:t>；</w:t>
      </w:r>
    </w:p>
    <w:p w:rsidR="001B540A" w:rsidRDefault="00112039">
      <w:pPr>
        <w:spacing w:line="520" w:lineRule="exact"/>
        <w:jc w:val="center"/>
        <w:rPr>
          <w:rFonts w:ascii="宋体" w:hAnsi="宋体" w:cs="宋体"/>
          <w:b/>
          <w:sz w:val="24"/>
        </w:rPr>
      </w:pPr>
      <w:r>
        <w:rPr>
          <w:rFonts w:ascii="宋体" w:hAnsi="宋体" w:hint="eastAsia"/>
          <w:color w:val="000000"/>
          <w:sz w:val="24"/>
        </w:rPr>
        <w:t>2、此表仅提供了表格形式，供应商应根据需要准备足够数量的表格来填写。</w:t>
      </w:r>
    </w:p>
    <w:p w:rsidR="001B540A" w:rsidRDefault="001B540A">
      <w:pPr>
        <w:spacing w:line="520" w:lineRule="exact"/>
        <w:ind w:firstLineChars="200" w:firstLine="562"/>
        <w:jc w:val="center"/>
        <w:rPr>
          <w:rFonts w:ascii="宋体" w:hAnsi="宋体" w:cs="宋体"/>
          <w:b/>
          <w:color w:val="000000"/>
          <w:sz w:val="28"/>
          <w:szCs w:val="28"/>
        </w:rPr>
      </w:pPr>
    </w:p>
    <w:p w:rsidR="001B540A" w:rsidRDefault="00112039">
      <w:pPr>
        <w:spacing w:line="520" w:lineRule="exact"/>
        <w:ind w:firstLineChars="200" w:firstLine="562"/>
        <w:jc w:val="center"/>
        <w:rPr>
          <w:rFonts w:ascii="宋体" w:hAnsi="宋体" w:cs="宋体"/>
          <w:b/>
          <w:sz w:val="24"/>
        </w:rPr>
      </w:pPr>
      <w:r>
        <w:rPr>
          <w:rFonts w:ascii="宋体" w:hAnsi="宋体" w:cs="宋体" w:hint="eastAsia"/>
          <w:b/>
          <w:color w:val="000000"/>
          <w:sz w:val="28"/>
          <w:szCs w:val="28"/>
        </w:rPr>
        <w:lastRenderedPageBreak/>
        <w:t>中小企业声明函（服务）</w:t>
      </w:r>
    </w:p>
    <w:p w:rsidR="001B540A" w:rsidRDefault="00112039">
      <w:pPr>
        <w:spacing w:line="520" w:lineRule="exact"/>
        <w:ind w:firstLineChars="200" w:firstLine="480"/>
        <w:rPr>
          <w:rFonts w:ascii="宋体" w:hAnsi="宋体" w:cs="宋体"/>
          <w:sz w:val="24"/>
        </w:rPr>
      </w:pPr>
      <w:r>
        <w:rPr>
          <w:rFonts w:ascii="宋体" w:hAnsi="宋体" w:cs="宋体" w:hint="eastAsia"/>
          <w:sz w:val="24"/>
        </w:rPr>
        <w:t>本公司（联合体）郑重声明，根据《政府采购促进中小企业发展管理办法》（财库﹝2020﹞46 号）的规定，本公司 参加</w:t>
      </w:r>
      <w:r>
        <w:rPr>
          <w:rFonts w:ascii="宋体" w:hAnsi="宋体" w:cs="宋体" w:hint="eastAsia"/>
          <w:sz w:val="24"/>
          <w:u w:val="single"/>
        </w:rPr>
        <w:t>（单位名称）</w:t>
      </w:r>
      <w:r>
        <w:rPr>
          <w:rFonts w:ascii="宋体" w:hAnsi="宋体" w:cs="宋体" w:hint="eastAsia"/>
          <w:sz w:val="24"/>
        </w:rPr>
        <w:t>的</w:t>
      </w:r>
      <w:r>
        <w:rPr>
          <w:rFonts w:ascii="宋体" w:hAnsi="宋体" w:cs="宋体" w:hint="eastAsia"/>
          <w:sz w:val="24"/>
          <w:u w:val="single"/>
        </w:rPr>
        <w:t>（项目名称）</w:t>
      </w:r>
      <w:r>
        <w:rPr>
          <w:rFonts w:ascii="宋体" w:hAnsi="宋体" w:cs="宋体" w:hint="eastAsia"/>
          <w:sz w:val="24"/>
        </w:rPr>
        <w:t>采购活动，工程的施工单位全部为符合政策要求的中小企业承接。具体情况如下：</w:t>
      </w:r>
    </w:p>
    <w:p w:rsidR="001B540A" w:rsidRDefault="00112039">
      <w:pPr>
        <w:spacing w:line="520" w:lineRule="exact"/>
        <w:rPr>
          <w:rFonts w:ascii="宋体" w:hAnsi="宋体" w:cs="宋体"/>
          <w:sz w:val="24"/>
        </w:rPr>
      </w:pPr>
      <w:r>
        <w:rPr>
          <w:rFonts w:ascii="宋体" w:hAnsi="宋体" w:cs="宋体" w:hint="eastAsia"/>
          <w:sz w:val="24"/>
        </w:rPr>
        <w:t xml:space="preserve">    1.</w:t>
      </w:r>
      <w:r>
        <w:rPr>
          <w:rFonts w:ascii="宋体" w:hAnsi="宋体" w:cs="宋体" w:hint="eastAsia"/>
        </w:rPr>
        <w:t xml:space="preserve"> </w:t>
      </w:r>
      <w:r>
        <w:rPr>
          <w:rFonts w:ascii="宋体" w:hAnsi="宋体" w:cs="宋体" w:hint="eastAsia"/>
          <w:sz w:val="24"/>
          <w:u w:val="single"/>
        </w:rPr>
        <w:t xml:space="preserve">（标的名称） </w:t>
      </w:r>
      <w:r>
        <w:rPr>
          <w:rFonts w:ascii="宋体" w:hAnsi="宋体" w:cs="宋体" w:hint="eastAsia"/>
          <w:sz w:val="24"/>
        </w:rPr>
        <w:t xml:space="preserve">， 属于 </w:t>
      </w:r>
      <w:r>
        <w:rPr>
          <w:rFonts w:ascii="宋体" w:hAnsi="宋体" w:cs="宋体" w:hint="eastAsia"/>
          <w:sz w:val="24"/>
          <w:u w:val="single"/>
        </w:rPr>
        <w:t>（采购文件中明确的所属行业）</w:t>
      </w:r>
      <w:r>
        <w:rPr>
          <w:rFonts w:ascii="宋体" w:hAnsi="宋体" w:cs="宋体" w:hint="eastAsia"/>
          <w:sz w:val="24"/>
        </w:rPr>
        <w:t xml:space="preserve"> 行业；承建 企业为</w:t>
      </w:r>
      <w:r>
        <w:rPr>
          <w:rFonts w:ascii="宋体" w:hAnsi="宋体" w:cs="宋体" w:hint="eastAsia"/>
          <w:sz w:val="24"/>
          <w:u w:val="single"/>
        </w:rPr>
        <w:t>（企业名称）</w:t>
      </w:r>
      <w:r>
        <w:rPr>
          <w:rFonts w:ascii="宋体" w:hAnsi="宋体" w:cs="宋体" w:hint="eastAsia"/>
          <w:sz w:val="24"/>
        </w:rPr>
        <w:t>，从业人员</w:t>
      </w:r>
      <w:r>
        <w:rPr>
          <w:rFonts w:ascii="宋体" w:hAnsi="宋体" w:cs="宋体" w:hint="eastAsia"/>
          <w:sz w:val="24"/>
          <w:u w:val="single"/>
        </w:rPr>
        <w:tab/>
        <w:t xml:space="preserve">  </w:t>
      </w:r>
      <w:r>
        <w:rPr>
          <w:rFonts w:ascii="宋体" w:hAnsi="宋体" w:cs="宋体" w:hint="eastAsia"/>
          <w:sz w:val="24"/>
        </w:rPr>
        <w:t>人，营业收入为</w:t>
      </w:r>
      <w:r>
        <w:rPr>
          <w:rFonts w:ascii="宋体" w:hAnsi="宋体" w:cs="宋体" w:hint="eastAsia"/>
          <w:sz w:val="24"/>
          <w:u w:val="single"/>
        </w:rPr>
        <w:tab/>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u w:val="single"/>
        </w:rPr>
        <w:tab/>
        <w:t xml:space="preserve">   </w:t>
      </w:r>
      <w:r>
        <w:rPr>
          <w:rFonts w:ascii="宋体" w:hAnsi="宋体" w:cs="宋体" w:hint="eastAsia"/>
          <w:sz w:val="24"/>
        </w:rPr>
        <w:t>万元，属于（</w:t>
      </w:r>
      <w:r>
        <w:rPr>
          <w:rFonts w:ascii="宋体" w:hAnsi="宋体" w:cs="宋体" w:hint="eastAsia"/>
          <w:sz w:val="24"/>
          <w:u w:val="single"/>
        </w:rPr>
        <w:t>中型企业、小型企业、微型企业</w:t>
      </w:r>
      <w:r>
        <w:rPr>
          <w:rFonts w:ascii="宋体" w:hAnsi="宋体" w:cs="宋体" w:hint="eastAsia"/>
          <w:sz w:val="24"/>
        </w:rPr>
        <w:t>）；</w:t>
      </w:r>
    </w:p>
    <w:p w:rsidR="001B540A" w:rsidRDefault="00112039">
      <w:pPr>
        <w:spacing w:line="520" w:lineRule="exact"/>
        <w:rPr>
          <w:rFonts w:ascii="宋体" w:hAnsi="宋体" w:cs="宋体"/>
          <w:sz w:val="24"/>
        </w:rPr>
      </w:pPr>
      <w:r>
        <w:rPr>
          <w:rFonts w:ascii="宋体" w:hAnsi="宋体" w:cs="宋体" w:hint="eastAsia"/>
          <w:sz w:val="24"/>
        </w:rPr>
        <w:t xml:space="preserve">    2.</w:t>
      </w:r>
      <w:r>
        <w:rPr>
          <w:rFonts w:ascii="宋体" w:hAnsi="宋体" w:cs="宋体" w:hint="eastAsia"/>
        </w:rPr>
        <w:t xml:space="preserve"> </w:t>
      </w:r>
      <w:r>
        <w:rPr>
          <w:rFonts w:ascii="宋体" w:hAnsi="宋体" w:cs="宋体" w:hint="eastAsia"/>
          <w:sz w:val="24"/>
          <w:u w:val="single"/>
        </w:rPr>
        <w:t xml:space="preserve">（标的名称）     </w:t>
      </w:r>
      <w:r>
        <w:rPr>
          <w:rFonts w:ascii="宋体" w:hAnsi="宋体" w:cs="宋体" w:hint="eastAsia"/>
          <w:sz w:val="24"/>
        </w:rPr>
        <w:t xml:space="preserve">， 属于 </w:t>
      </w:r>
      <w:r>
        <w:rPr>
          <w:rFonts w:ascii="宋体" w:hAnsi="宋体" w:cs="宋体" w:hint="eastAsia"/>
          <w:sz w:val="24"/>
          <w:u w:val="single"/>
        </w:rPr>
        <w:t xml:space="preserve">（采购文件中明确的所属行业 ） </w:t>
      </w:r>
      <w:r>
        <w:rPr>
          <w:rFonts w:ascii="宋体" w:hAnsi="宋体" w:cs="宋体" w:hint="eastAsia"/>
          <w:sz w:val="24"/>
        </w:rPr>
        <w:t>行业；承建企业为</w:t>
      </w:r>
      <w:r>
        <w:rPr>
          <w:rFonts w:ascii="宋体" w:hAnsi="宋体" w:cs="宋体" w:hint="eastAsia"/>
          <w:sz w:val="24"/>
          <w:u w:val="single"/>
        </w:rPr>
        <w:t>（企业名称）</w:t>
      </w:r>
      <w:r>
        <w:rPr>
          <w:rFonts w:ascii="宋体" w:hAnsi="宋体" w:cs="宋体" w:hint="eastAsia"/>
          <w:sz w:val="24"/>
        </w:rPr>
        <w:t>，从业人员</w:t>
      </w:r>
      <w:r>
        <w:rPr>
          <w:rFonts w:ascii="宋体" w:hAnsi="宋体" w:cs="宋体" w:hint="eastAsia"/>
          <w:sz w:val="24"/>
          <w:u w:val="single"/>
        </w:rPr>
        <w:tab/>
        <w:t xml:space="preserve">   </w:t>
      </w:r>
      <w:r>
        <w:rPr>
          <w:rFonts w:ascii="宋体" w:hAnsi="宋体" w:cs="宋体" w:hint="eastAsia"/>
          <w:sz w:val="24"/>
        </w:rPr>
        <w:t>人，营业收入为</w:t>
      </w:r>
      <w:r>
        <w:rPr>
          <w:rFonts w:ascii="宋体" w:hAnsi="宋体" w:cs="宋体" w:hint="eastAsia"/>
          <w:sz w:val="24"/>
          <w:u w:val="single"/>
        </w:rPr>
        <w:tab/>
        <w:t xml:space="preserve">     </w:t>
      </w:r>
      <w:r>
        <w:rPr>
          <w:rFonts w:ascii="宋体" w:hAnsi="宋体" w:cs="宋体" w:hint="eastAsia"/>
          <w:sz w:val="24"/>
        </w:rPr>
        <w:t>万元，资产总额为</w:t>
      </w:r>
      <w:r>
        <w:rPr>
          <w:rFonts w:ascii="宋体" w:hAnsi="宋体" w:cs="宋体" w:hint="eastAsia"/>
          <w:sz w:val="24"/>
          <w:u w:val="single"/>
        </w:rPr>
        <w:tab/>
        <w:t xml:space="preserve">   </w:t>
      </w:r>
      <w:r>
        <w:rPr>
          <w:rFonts w:ascii="宋体" w:hAnsi="宋体" w:cs="宋体" w:hint="eastAsia"/>
          <w:sz w:val="24"/>
        </w:rPr>
        <w:t>万元，属于（</w:t>
      </w:r>
      <w:r>
        <w:rPr>
          <w:rFonts w:ascii="宋体" w:hAnsi="宋体" w:cs="宋体" w:hint="eastAsia"/>
          <w:sz w:val="24"/>
          <w:u w:val="single"/>
        </w:rPr>
        <w:t>中型企业、小型企业、微型企业</w:t>
      </w:r>
      <w:r>
        <w:rPr>
          <w:rFonts w:ascii="宋体" w:hAnsi="宋体" w:cs="宋体" w:hint="eastAsia"/>
          <w:sz w:val="24"/>
        </w:rPr>
        <w:t>）；</w:t>
      </w:r>
    </w:p>
    <w:p w:rsidR="001B540A" w:rsidRDefault="00112039">
      <w:pPr>
        <w:spacing w:line="520" w:lineRule="exact"/>
        <w:rPr>
          <w:rFonts w:ascii="宋体" w:hAnsi="宋体" w:cs="宋体"/>
          <w:sz w:val="24"/>
        </w:rPr>
      </w:pPr>
      <w:r>
        <w:rPr>
          <w:rFonts w:ascii="宋体" w:hAnsi="宋体" w:cs="宋体" w:hint="eastAsia"/>
          <w:sz w:val="24"/>
        </w:rPr>
        <w:t xml:space="preserve">    ……</w:t>
      </w:r>
      <w:proofErr w:type="gramStart"/>
      <w:r>
        <w:rPr>
          <w:rFonts w:ascii="宋体" w:hAnsi="宋体" w:cs="宋体" w:hint="eastAsia"/>
          <w:sz w:val="24"/>
        </w:rPr>
        <w:t>…</w:t>
      </w:r>
      <w:proofErr w:type="gramEnd"/>
    </w:p>
    <w:p w:rsidR="001B540A" w:rsidRDefault="00112039">
      <w:pPr>
        <w:spacing w:line="520" w:lineRule="exact"/>
        <w:rPr>
          <w:rFonts w:ascii="宋体" w:hAnsi="宋体" w:cs="宋体"/>
          <w:sz w:val="24"/>
        </w:rPr>
      </w:pPr>
      <w:r>
        <w:rPr>
          <w:rFonts w:ascii="宋体" w:hAnsi="宋体" w:cs="宋体" w:hint="eastAsia"/>
          <w:sz w:val="24"/>
        </w:rPr>
        <w:t xml:space="preserve">    以上企业，不属于大企业的分支机构，不存在控股股东为大企业的情形，也不存在与大企业的负责人为同一人的情形。</w:t>
      </w:r>
    </w:p>
    <w:p w:rsidR="001B540A" w:rsidRDefault="00112039">
      <w:pPr>
        <w:spacing w:line="520" w:lineRule="exact"/>
        <w:ind w:firstLineChars="200" w:firstLine="480"/>
        <w:rPr>
          <w:rFonts w:ascii="宋体" w:hAnsi="宋体" w:cs="宋体"/>
          <w:sz w:val="24"/>
        </w:rPr>
      </w:pPr>
      <w:r>
        <w:rPr>
          <w:rFonts w:ascii="宋体" w:hAnsi="宋体" w:cs="宋体" w:hint="eastAsia"/>
          <w:sz w:val="24"/>
        </w:rPr>
        <w:t>本企业对上述声明内容的真实性负责。如有虚假，将依法承担相应责任。</w:t>
      </w:r>
    </w:p>
    <w:p w:rsidR="001B540A" w:rsidRDefault="00112039">
      <w:pPr>
        <w:spacing w:line="520" w:lineRule="exact"/>
        <w:ind w:firstLineChars="200" w:firstLine="482"/>
        <w:rPr>
          <w:rFonts w:ascii="宋体" w:hAnsi="宋体" w:cs="宋体"/>
          <w:b/>
          <w:color w:val="FF0000"/>
          <w:sz w:val="24"/>
        </w:rPr>
      </w:pPr>
      <w:r>
        <w:rPr>
          <w:rFonts w:ascii="宋体" w:hAnsi="宋体" w:cs="宋体" w:hint="eastAsia"/>
          <w:b/>
          <w:color w:val="FF0000"/>
          <w:sz w:val="24"/>
        </w:rPr>
        <w:t>此声明函需如实填写，内容完整，如有缺项、漏项的作为不提供处理。</w:t>
      </w:r>
    </w:p>
    <w:p w:rsidR="001B540A" w:rsidRDefault="001B540A">
      <w:pPr>
        <w:pStyle w:val="af3"/>
        <w:spacing w:line="520" w:lineRule="exact"/>
        <w:ind w:firstLineChars="200" w:firstLine="480"/>
        <w:rPr>
          <w:rFonts w:ascii="宋体" w:hAnsi="宋体" w:cs="宋体"/>
          <w:sz w:val="24"/>
        </w:rPr>
      </w:pPr>
    </w:p>
    <w:p w:rsidR="001B540A" w:rsidRDefault="001B540A">
      <w:pPr>
        <w:tabs>
          <w:tab w:val="left" w:pos="2996"/>
        </w:tabs>
        <w:spacing w:line="500" w:lineRule="exact"/>
        <w:ind w:firstLineChars="200" w:firstLine="480"/>
        <w:rPr>
          <w:rFonts w:ascii="宋体" w:hAnsi="宋体" w:cs="宋体"/>
          <w:sz w:val="24"/>
        </w:rPr>
      </w:pPr>
    </w:p>
    <w:p w:rsidR="001B540A" w:rsidRDefault="00112039">
      <w:pPr>
        <w:spacing w:line="500" w:lineRule="exact"/>
        <w:ind w:firstLineChars="150" w:firstLine="360"/>
        <w:rPr>
          <w:rFonts w:ascii="宋体" w:hAnsi="宋体" w:cs="宋体"/>
          <w:sz w:val="24"/>
        </w:rPr>
      </w:pPr>
      <w:r>
        <w:rPr>
          <w:rFonts w:ascii="宋体" w:hAnsi="宋体" w:cs="宋体" w:hint="eastAsia"/>
          <w:sz w:val="24"/>
        </w:rPr>
        <w:t>供应商名称(盖章) :</w:t>
      </w:r>
    </w:p>
    <w:p w:rsidR="001B540A" w:rsidRDefault="00112039">
      <w:pPr>
        <w:spacing w:line="500" w:lineRule="exact"/>
        <w:ind w:firstLineChars="150" w:firstLine="360"/>
        <w:rPr>
          <w:rFonts w:ascii="宋体" w:hAnsi="宋体" w:cs="宋体"/>
          <w:sz w:val="24"/>
        </w:rPr>
      </w:pPr>
      <w:r>
        <w:rPr>
          <w:rFonts w:ascii="宋体" w:hAnsi="宋体" w:cs="宋体" w:hint="eastAsia"/>
          <w:sz w:val="24"/>
        </w:rPr>
        <w:t>日期:  年  月   日</w:t>
      </w:r>
    </w:p>
    <w:p w:rsidR="001B540A" w:rsidRDefault="001B540A">
      <w:pPr>
        <w:spacing w:line="500" w:lineRule="exact"/>
        <w:rPr>
          <w:rFonts w:ascii="宋体" w:hAnsi="宋体" w:cs="宋体"/>
          <w:sz w:val="24"/>
        </w:rPr>
      </w:pPr>
    </w:p>
    <w:p w:rsidR="001B540A" w:rsidRDefault="001B540A">
      <w:pPr>
        <w:spacing w:line="500" w:lineRule="exact"/>
        <w:rPr>
          <w:rFonts w:ascii="宋体" w:hAnsi="宋体" w:cs="宋体"/>
          <w:sz w:val="24"/>
        </w:rPr>
      </w:pPr>
    </w:p>
    <w:p w:rsidR="001B540A" w:rsidRDefault="001B540A">
      <w:pPr>
        <w:spacing w:line="500" w:lineRule="exact"/>
        <w:rPr>
          <w:rFonts w:ascii="宋体" w:hAnsi="宋体" w:cs="宋体"/>
          <w:sz w:val="24"/>
        </w:rPr>
      </w:pPr>
    </w:p>
    <w:p w:rsidR="001B540A" w:rsidRDefault="001B540A">
      <w:pPr>
        <w:spacing w:line="500" w:lineRule="exact"/>
        <w:rPr>
          <w:rFonts w:ascii="宋体" w:hAnsi="宋体" w:cs="宋体"/>
          <w:sz w:val="24"/>
        </w:rPr>
      </w:pPr>
    </w:p>
    <w:p w:rsidR="001B540A" w:rsidRDefault="001B540A">
      <w:pPr>
        <w:spacing w:line="500" w:lineRule="exact"/>
        <w:rPr>
          <w:rFonts w:ascii="宋体" w:hAnsi="宋体" w:cs="宋体"/>
          <w:sz w:val="24"/>
        </w:rPr>
      </w:pPr>
    </w:p>
    <w:p w:rsidR="001B540A" w:rsidRDefault="001B540A">
      <w:pPr>
        <w:pStyle w:val="af7"/>
        <w:ind w:firstLine="240"/>
        <w:rPr>
          <w:rFonts w:ascii="宋体" w:hAnsi="宋体" w:cs="宋体"/>
          <w:color w:val="auto"/>
          <w:sz w:val="24"/>
        </w:rPr>
      </w:pPr>
    </w:p>
    <w:p w:rsidR="001B540A" w:rsidRDefault="001B540A">
      <w:pPr>
        <w:spacing w:line="500" w:lineRule="exact"/>
        <w:rPr>
          <w:rFonts w:ascii="宋体" w:hAnsi="宋体" w:cs="宋体"/>
          <w:b/>
          <w:bCs/>
          <w:sz w:val="28"/>
          <w:szCs w:val="28"/>
        </w:rPr>
      </w:pPr>
    </w:p>
    <w:p w:rsidR="001B540A" w:rsidRDefault="00112039">
      <w:pPr>
        <w:spacing w:line="500" w:lineRule="exact"/>
        <w:jc w:val="center"/>
        <w:rPr>
          <w:rFonts w:ascii="宋体" w:hAnsi="宋体" w:cs="宋体"/>
          <w:b/>
          <w:bCs/>
          <w:sz w:val="28"/>
          <w:szCs w:val="28"/>
        </w:rPr>
      </w:pPr>
      <w:r>
        <w:rPr>
          <w:rFonts w:ascii="宋体" w:hAnsi="宋体" w:cs="宋体" w:hint="eastAsia"/>
          <w:szCs w:val="21"/>
        </w:rPr>
        <w:t>从业人员、营业收入、资产总额填报上一年度数据，无上</w:t>
      </w:r>
      <w:proofErr w:type="gramStart"/>
      <w:r>
        <w:rPr>
          <w:rFonts w:ascii="宋体" w:hAnsi="宋体" w:cs="宋体" w:hint="eastAsia"/>
          <w:szCs w:val="21"/>
        </w:rPr>
        <w:t>一</w:t>
      </w:r>
      <w:proofErr w:type="gramEnd"/>
      <w:r>
        <w:rPr>
          <w:rFonts w:ascii="宋体" w:hAnsi="宋体" w:cs="宋体" w:hint="eastAsia"/>
          <w:szCs w:val="21"/>
        </w:rPr>
        <w:t>年度数据的新成立企业可不填报</w:t>
      </w:r>
    </w:p>
    <w:p w:rsidR="001B540A" w:rsidRDefault="00112039">
      <w:pPr>
        <w:spacing w:line="500" w:lineRule="exact"/>
        <w:jc w:val="center"/>
        <w:rPr>
          <w:rFonts w:ascii="宋体" w:hAnsi="宋体" w:cs="宋体"/>
          <w:b/>
          <w:bCs/>
          <w:sz w:val="28"/>
          <w:szCs w:val="28"/>
        </w:rPr>
      </w:pPr>
      <w:r>
        <w:rPr>
          <w:rFonts w:ascii="宋体" w:hAnsi="宋体" w:cs="宋体" w:hint="eastAsia"/>
          <w:b/>
          <w:bCs/>
          <w:sz w:val="28"/>
          <w:szCs w:val="28"/>
        </w:rPr>
        <w:lastRenderedPageBreak/>
        <w:t>监狱企业声明函</w:t>
      </w:r>
    </w:p>
    <w:p w:rsidR="001B540A" w:rsidRDefault="00112039">
      <w:pPr>
        <w:spacing w:line="500" w:lineRule="exact"/>
        <w:jc w:val="center"/>
        <w:rPr>
          <w:rFonts w:ascii="宋体" w:hAnsi="宋体" w:cs="宋体"/>
          <w:sz w:val="24"/>
        </w:rPr>
      </w:pPr>
      <w:r>
        <w:rPr>
          <w:rFonts w:ascii="宋体" w:hAnsi="宋体" w:cs="宋体" w:hint="eastAsia"/>
          <w:sz w:val="24"/>
        </w:rPr>
        <w:t>【非监狱企业的不用提供】</w:t>
      </w:r>
    </w:p>
    <w:p w:rsidR="001B540A" w:rsidRDefault="00112039">
      <w:pPr>
        <w:spacing w:line="500" w:lineRule="exact"/>
        <w:ind w:firstLineChars="200" w:firstLine="480"/>
        <w:rPr>
          <w:rFonts w:ascii="宋体" w:hAnsi="宋体" w:cs="宋体"/>
          <w:sz w:val="24"/>
        </w:rPr>
      </w:pPr>
      <w:r>
        <w:rPr>
          <w:rFonts w:ascii="宋体" w:hAnsi="宋体" w:cs="宋体" w:hint="eastAsia"/>
          <w:sz w:val="24"/>
        </w:rPr>
        <w:t>本企业郑重声明，根据《关于政府采购支持监狱企业发展有关问题的通知》(财库[2014]68号）的规定，本企业为监狱企业。</w:t>
      </w:r>
    </w:p>
    <w:p w:rsidR="001B540A" w:rsidRDefault="00112039">
      <w:pPr>
        <w:spacing w:line="500" w:lineRule="exact"/>
        <w:ind w:firstLineChars="200" w:firstLine="480"/>
        <w:rPr>
          <w:rFonts w:ascii="宋体" w:hAnsi="宋体" w:cs="宋体"/>
          <w:sz w:val="24"/>
        </w:rPr>
      </w:pPr>
      <w:r>
        <w:rPr>
          <w:rFonts w:ascii="宋体" w:hAnsi="宋体" w:cs="宋体" w:hint="eastAsia"/>
          <w:sz w:val="24"/>
        </w:rPr>
        <w:t>根据上述标准，我企业属于监狱企业的理由为:</w:t>
      </w:r>
      <w:r>
        <w:rPr>
          <w:rFonts w:ascii="宋体" w:hAnsi="宋体" w:cs="宋体" w:hint="eastAsia"/>
          <w:sz w:val="24"/>
          <w:u w:val="single"/>
        </w:rPr>
        <w:t xml:space="preserve">                                 </w:t>
      </w:r>
      <w:r>
        <w:rPr>
          <w:rFonts w:ascii="宋体" w:hAnsi="宋体" w:cs="宋体" w:hint="eastAsia"/>
          <w:sz w:val="24"/>
        </w:rPr>
        <w:t xml:space="preserve">       </w:t>
      </w:r>
    </w:p>
    <w:p w:rsidR="001B540A" w:rsidRDefault="00112039">
      <w:pPr>
        <w:spacing w:line="500" w:lineRule="exact"/>
        <w:ind w:firstLineChars="200" w:firstLine="480"/>
        <w:rPr>
          <w:rFonts w:ascii="宋体" w:hAnsi="宋体" w:cs="宋体"/>
          <w:sz w:val="24"/>
        </w:rPr>
      </w:pPr>
      <w:r>
        <w:rPr>
          <w:rFonts w:ascii="宋体" w:hAnsi="宋体" w:cs="宋体" w:hint="eastAsia"/>
          <w:sz w:val="24"/>
        </w:rPr>
        <w:t>本企业为参加(项目名称:</w:t>
      </w:r>
      <w:r>
        <w:rPr>
          <w:rFonts w:ascii="宋体" w:hAnsi="宋体" w:cs="宋体" w:hint="eastAsia"/>
          <w:sz w:val="24"/>
          <w:u w:val="single"/>
        </w:rPr>
        <w:t xml:space="preserve">                         </w:t>
      </w:r>
      <w:r>
        <w:rPr>
          <w:rFonts w:ascii="宋体" w:hAnsi="宋体" w:cs="宋体" w:hint="eastAsia"/>
          <w:sz w:val="24"/>
        </w:rPr>
        <w:t>) (项目编号:</w:t>
      </w:r>
      <w:r>
        <w:rPr>
          <w:rFonts w:ascii="宋体" w:hAnsi="宋体" w:cs="宋体" w:hint="eastAsia"/>
          <w:sz w:val="24"/>
          <w:u w:val="single"/>
        </w:rPr>
        <w:t xml:space="preserve">            </w:t>
      </w:r>
      <w:r>
        <w:rPr>
          <w:rFonts w:ascii="宋体" w:hAnsi="宋体" w:cs="宋体" w:hint="eastAsia"/>
          <w:sz w:val="24"/>
        </w:rPr>
        <w:t>)采购活动提供本企业的产品。</w:t>
      </w:r>
    </w:p>
    <w:p w:rsidR="001B540A" w:rsidRDefault="00112039">
      <w:pPr>
        <w:spacing w:line="500" w:lineRule="exact"/>
        <w:ind w:firstLineChars="150" w:firstLine="360"/>
        <w:rPr>
          <w:rFonts w:ascii="宋体" w:hAnsi="宋体" w:cs="宋体"/>
          <w:sz w:val="24"/>
        </w:rPr>
      </w:pPr>
      <w:r>
        <w:rPr>
          <w:rFonts w:ascii="宋体" w:hAnsi="宋体" w:cs="宋体" w:hint="eastAsia"/>
          <w:sz w:val="24"/>
        </w:rPr>
        <w:t>本企业对上述声明的真实性负责。如有虚假，将依法承担相应责任。</w:t>
      </w:r>
    </w:p>
    <w:p w:rsidR="001B540A" w:rsidRDefault="001B540A">
      <w:pPr>
        <w:spacing w:line="500" w:lineRule="exact"/>
        <w:rPr>
          <w:rFonts w:ascii="宋体" w:hAnsi="宋体" w:cs="宋体"/>
          <w:sz w:val="24"/>
        </w:rPr>
      </w:pPr>
    </w:p>
    <w:p w:rsidR="001B540A" w:rsidRDefault="001B540A">
      <w:pPr>
        <w:spacing w:line="500" w:lineRule="exact"/>
        <w:rPr>
          <w:rFonts w:ascii="宋体" w:hAnsi="宋体" w:cs="宋体"/>
          <w:sz w:val="24"/>
        </w:rPr>
      </w:pPr>
    </w:p>
    <w:p w:rsidR="001B540A" w:rsidRDefault="00112039">
      <w:pPr>
        <w:spacing w:line="500" w:lineRule="exact"/>
        <w:ind w:firstLineChars="150" w:firstLine="360"/>
        <w:rPr>
          <w:rFonts w:ascii="宋体" w:hAnsi="宋体" w:cs="宋体"/>
          <w:sz w:val="24"/>
        </w:rPr>
      </w:pPr>
      <w:r>
        <w:rPr>
          <w:rFonts w:ascii="宋体" w:hAnsi="宋体" w:cs="宋体" w:hint="eastAsia"/>
          <w:sz w:val="24"/>
        </w:rPr>
        <w:t>供应商名称(盖章) :</w:t>
      </w:r>
    </w:p>
    <w:p w:rsidR="001B540A" w:rsidRDefault="00112039">
      <w:pPr>
        <w:spacing w:line="500" w:lineRule="exact"/>
        <w:ind w:firstLineChars="150" w:firstLine="360"/>
        <w:rPr>
          <w:rFonts w:ascii="宋体" w:hAnsi="宋体" w:cs="宋体"/>
          <w:sz w:val="24"/>
        </w:rPr>
      </w:pPr>
      <w:r>
        <w:rPr>
          <w:rFonts w:ascii="宋体" w:hAnsi="宋体" w:cs="宋体" w:hint="eastAsia"/>
          <w:sz w:val="24"/>
        </w:rPr>
        <w:t>日期:  年  月   日</w:t>
      </w:r>
    </w:p>
    <w:p w:rsidR="001B540A" w:rsidRDefault="001B540A">
      <w:pPr>
        <w:spacing w:line="500" w:lineRule="exact"/>
        <w:rPr>
          <w:rFonts w:ascii="宋体" w:hAnsi="宋体" w:cs="宋体"/>
          <w:sz w:val="24"/>
        </w:rPr>
      </w:pPr>
    </w:p>
    <w:p w:rsidR="001B540A" w:rsidRDefault="001B540A">
      <w:pPr>
        <w:spacing w:line="500" w:lineRule="exact"/>
        <w:rPr>
          <w:rFonts w:ascii="宋体" w:hAnsi="宋体" w:cs="宋体"/>
          <w:sz w:val="24"/>
        </w:rPr>
      </w:pPr>
    </w:p>
    <w:p w:rsidR="001B540A" w:rsidRDefault="001B540A">
      <w:pPr>
        <w:pStyle w:val="af7"/>
        <w:ind w:firstLine="280"/>
        <w:rPr>
          <w:rFonts w:ascii="宋体" w:hAnsi="宋体" w:cs="宋体"/>
        </w:rPr>
      </w:pPr>
    </w:p>
    <w:p w:rsidR="001B540A" w:rsidRDefault="001B540A">
      <w:pPr>
        <w:spacing w:line="500" w:lineRule="exact"/>
        <w:rPr>
          <w:rFonts w:ascii="宋体" w:hAnsi="宋体" w:cs="宋体"/>
          <w:sz w:val="24"/>
        </w:rPr>
      </w:pPr>
    </w:p>
    <w:p w:rsidR="001B540A" w:rsidRDefault="00112039">
      <w:pPr>
        <w:spacing w:line="500" w:lineRule="exact"/>
        <w:ind w:firstLineChars="200" w:firstLine="480"/>
        <w:rPr>
          <w:rFonts w:ascii="宋体" w:hAnsi="宋体" w:cs="宋体"/>
          <w:sz w:val="24"/>
        </w:rPr>
      </w:pPr>
      <w:r>
        <w:rPr>
          <w:rFonts w:ascii="宋体" w:hAnsi="宋体" w:cs="宋体" w:hint="eastAsia"/>
          <w:sz w:val="24"/>
        </w:rPr>
        <w:t>监狱企业参加政府采购活动时，应当提供由省级以上监狱管理局、戒毒管理局(含新疆生产建设兵团)出具的属于监狱企业的证明文件；</w:t>
      </w:r>
    </w:p>
    <w:p w:rsidR="001B540A" w:rsidRDefault="00112039">
      <w:pPr>
        <w:spacing w:line="500" w:lineRule="exact"/>
        <w:ind w:firstLineChars="200" w:firstLine="480"/>
        <w:rPr>
          <w:rFonts w:ascii="宋体" w:hAnsi="宋体" w:cs="宋体"/>
          <w:sz w:val="24"/>
        </w:rPr>
      </w:pPr>
      <w:r>
        <w:rPr>
          <w:rFonts w:ascii="宋体" w:hAnsi="宋体" w:cs="宋体" w:hint="eastAsia"/>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B540A" w:rsidRDefault="001B540A">
      <w:pPr>
        <w:spacing w:line="500" w:lineRule="exact"/>
        <w:rPr>
          <w:rFonts w:ascii="宋体" w:hAnsi="宋体" w:cs="宋体"/>
          <w:sz w:val="24"/>
        </w:rPr>
      </w:pPr>
    </w:p>
    <w:p w:rsidR="001B540A" w:rsidRDefault="001B540A">
      <w:pPr>
        <w:pStyle w:val="af7"/>
        <w:ind w:firstLine="240"/>
        <w:rPr>
          <w:rFonts w:ascii="宋体" w:hAnsi="宋体" w:cs="宋体"/>
          <w:color w:val="auto"/>
          <w:sz w:val="24"/>
        </w:rPr>
      </w:pPr>
    </w:p>
    <w:p w:rsidR="001B540A" w:rsidRDefault="001B540A">
      <w:pPr>
        <w:rPr>
          <w:rFonts w:ascii="宋体" w:hAnsi="宋体" w:cs="宋体"/>
          <w:sz w:val="24"/>
        </w:rPr>
      </w:pPr>
    </w:p>
    <w:p w:rsidR="001B540A" w:rsidRDefault="001B540A">
      <w:pPr>
        <w:pStyle w:val="af7"/>
        <w:ind w:firstLine="280"/>
        <w:rPr>
          <w:rFonts w:ascii="宋体" w:hAnsi="宋体" w:cs="宋体"/>
        </w:rPr>
      </w:pPr>
    </w:p>
    <w:p w:rsidR="001B540A" w:rsidRDefault="001B540A">
      <w:pPr>
        <w:spacing w:line="500" w:lineRule="exact"/>
        <w:jc w:val="center"/>
        <w:rPr>
          <w:rFonts w:ascii="宋体" w:hAnsi="宋体" w:cs="宋体"/>
          <w:b/>
          <w:bCs/>
          <w:sz w:val="28"/>
          <w:szCs w:val="28"/>
        </w:rPr>
      </w:pPr>
    </w:p>
    <w:p w:rsidR="001B540A" w:rsidRDefault="00112039">
      <w:pPr>
        <w:spacing w:line="540" w:lineRule="exact"/>
        <w:jc w:val="center"/>
        <w:rPr>
          <w:rFonts w:ascii="宋体" w:hAnsi="宋体" w:cs="宋体"/>
          <w:b/>
          <w:bCs/>
          <w:sz w:val="28"/>
          <w:szCs w:val="28"/>
        </w:rPr>
      </w:pPr>
      <w:r>
        <w:rPr>
          <w:rFonts w:ascii="宋体" w:hAnsi="宋体" w:cs="宋体" w:hint="eastAsia"/>
          <w:b/>
          <w:bCs/>
          <w:sz w:val="28"/>
          <w:szCs w:val="28"/>
        </w:rPr>
        <w:lastRenderedPageBreak/>
        <w:t>残疾人福利性单位声明函</w:t>
      </w:r>
    </w:p>
    <w:p w:rsidR="001B540A" w:rsidRDefault="00112039">
      <w:pPr>
        <w:spacing w:line="540" w:lineRule="exact"/>
        <w:jc w:val="center"/>
        <w:rPr>
          <w:rFonts w:ascii="宋体" w:hAnsi="宋体" w:cs="宋体"/>
          <w:sz w:val="24"/>
        </w:rPr>
      </w:pPr>
      <w:r>
        <w:rPr>
          <w:rFonts w:ascii="宋体" w:hAnsi="宋体" w:cs="宋体" w:hint="eastAsia"/>
          <w:sz w:val="24"/>
        </w:rPr>
        <w:t>【非残疾人福利性单位不用提供】</w:t>
      </w:r>
    </w:p>
    <w:p w:rsidR="001B540A" w:rsidRDefault="00112039">
      <w:pPr>
        <w:spacing w:line="540" w:lineRule="exact"/>
        <w:ind w:firstLineChars="200" w:firstLine="480"/>
        <w:rPr>
          <w:rFonts w:ascii="宋体" w:hAnsi="宋体" w:cs="宋体"/>
          <w:sz w:val="24"/>
        </w:rPr>
      </w:pPr>
      <w:r>
        <w:rPr>
          <w:rFonts w:ascii="宋体" w:hAnsi="宋体" w:cs="宋体" w:hint="eastAsia"/>
          <w:sz w:val="24"/>
        </w:rPr>
        <w:t>本单位郑重声明，根据《财政部民政部中国残疾人联合会关于促进残疾人就业政府采购政策的通知》(财库(2017) 141号)的规定。本单位为符合条件的残疾人福利性单位，且本单位参加</w:t>
      </w:r>
      <w:r>
        <w:rPr>
          <w:rFonts w:ascii="宋体" w:hAnsi="宋体" w:cs="宋体" w:hint="eastAsia"/>
          <w:sz w:val="24"/>
          <w:u w:val="single"/>
        </w:rPr>
        <w:t xml:space="preserve">                 </w:t>
      </w:r>
      <w:r>
        <w:rPr>
          <w:rFonts w:ascii="宋体" w:hAnsi="宋体" w:cs="宋体" w:hint="eastAsia"/>
          <w:sz w:val="24"/>
        </w:rPr>
        <w:t>(采购人名称)单位的</w:t>
      </w:r>
      <w:r>
        <w:rPr>
          <w:rFonts w:ascii="宋体" w:hAnsi="宋体" w:cs="宋体" w:hint="eastAsia"/>
          <w:sz w:val="24"/>
          <w:u w:val="single"/>
        </w:rPr>
        <w:t xml:space="preserve">                       </w:t>
      </w:r>
      <w:r>
        <w:rPr>
          <w:rFonts w:ascii="宋体" w:hAnsi="宋体" w:cs="宋体" w:hint="eastAsia"/>
          <w:sz w:val="24"/>
        </w:rPr>
        <w:t>(项目名称)项目采购活动提供本单位制造的货物(由本单位承担工程/提供服务)，或者提供其他残疾人福利性单位制造的货物(不包括使用非残疾人福利性单位注册商标的货物)。</w:t>
      </w:r>
    </w:p>
    <w:p w:rsidR="001B540A" w:rsidRDefault="00112039">
      <w:pPr>
        <w:spacing w:line="540" w:lineRule="exact"/>
        <w:ind w:firstLineChars="200" w:firstLine="480"/>
        <w:rPr>
          <w:rFonts w:ascii="宋体" w:hAnsi="宋体" w:cs="宋体"/>
          <w:sz w:val="24"/>
        </w:rPr>
      </w:pPr>
      <w:r>
        <w:rPr>
          <w:rFonts w:ascii="宋体" w:hAnsi="宋体" w:cs="宋体" w:hint="eastAsia"/>
          <w:sz w:val="24"/>
        </w:rPr>
        <w:t>本单位对上述声明的真实性负责，如有虚假，将依法承担相应责任。</w:t>
      </w:r>
    </w:p>
    <w:p w:rsidR="001B540A" w:rsidRDefault="001B540A">
      <w:pPr>
        <w:spacing w:line="540" w:lineRule="exact"/>
        <w:ind w:firstLineChars="200" w:firstLine="480"/>
        <w:rPr>
          <w:rFonts w:ascii="宋体" w:hAnsi="宋体" w:cs="宋体"/>
          <w:sz w:val="24"/>
        </w:rPr>
      </w:pPr>
    </w:p>
    <w:p w:rsidR="001B540A" w:rsidRDefault="001B540A">
      <w:pPr>
        <w:spacing w:line="540" w:lineRule="exact"/>
        <w:ind w:firstLineChars="200" w:firstLine="480"/>
        <w:rPr>
          <w:rFonts w:ascii="宋体" w:hAnsi="宋体" w:cs="宋体"/>
          <w:sz w:val="24"/>
        </w:rPr>
      </w:pPr>
    </w:p>
    <w:p w:rsidR="001B540A" w:rsidRDefault="00112039">
      <w:pPr>
        <w:spacing w:line="540" w:lineRule="exact"/>
        <w:ind w:firstLineChars="200" w:firstLine="480"/>
        <w:rPr>
          <w:rFonts w:ascii="宋体" w:hAnsi="宋体" w:cs="宋体"/>
          <w:sz w:val="24"/>
        </w:rPr>
      </w:pPr>
      <w:r>
        <w:rPr>
          <w:rFonts w:ascii="宋体" w:hAnsi="宋体" w:cs="宋体" w:hint="eastAsia"/>
          <w:sz w:val="24"/>
        </w:rPr>
        <w:t>供应商名称(盖章)：</w:t>
      </w:r>
    </w:p>
    <w:p w:rsidR="001B540A" w:rsidRDefault="00112039">
      <w:pPr>
        <w:spacing w:line="540" w:lineRule="exact"/>
        <w:ind w:firstLineChars="200" w:firstLine="480"/>
        <w:rPr>
          <w:rFonts w:ascii="宋体" w:hAnsi="宋体" w:cs="宋体"/>
          <w:sz w:val="24"/>
        </w:rPr>
      </w:pPr>
      <w:r>
        <w:rPr>
          <w:rFonts w:ascii="宋体" w:hAnsi="宋体" w:cs="宋体" w:hint="eastAsia"/>
          <w:sz w:val="24"/>
        </w:rPr>
        <w:t>日期：  年  月  日</w:t>
      </w:r>
    </w:p>
    <w:p w:rsidR="001B540A" w:rsidRDefault="001B540A">
      <w:pPr>
        <w:spacing w:line="500" w:lineRule="exact"/>
        <w:rPr>
          <w:rFonts w:ascii="宋体" w:hAnsi="宋体" w:cs="宋体"/>
          <w:b/>
          <w:szCs w:val="28"/>
        </w:rPr>
      </w:pPr>
    </w:p>
    <w:p w:rsidR="001B540A" w:rsidRDefault="001B540A">
      <w:pPr>
        <w:spacing w:line="500" w:lineRule="exact"/>
        <w:rPr>
          <w:rFonts w:ascii="宋体" w:hAnsi="宋体" w:cs="宋体"/>
          <w:b/>
          <w:szCs w:val="28"/>
        </w:rPr>
      </w:pPr>
    </w:p>
    <w:p w:rsidR="001B540A" w:rsidRDefault="001B540A">
      <w:pPr>
        <w:spacing w:line="500" w:lineRule="exact"/>
        <w:rPr>
          <w:rFonts w:ascii="宋体" w:hAnsi="宋体" w:cs="宋体"/>
          <w:b/>
          <w:szCs w:val="28"/>
        </w:rPr>
      </w:pPr>
    </w:p>
    <w:p w:rsidR="001B540A" w:rsidRDefault="001B540A">
      <w:pPr>
        <w:spacing w:line="500" w:lineRule="exact"/>
        <w:rPr>
          <w:rFonts w:ascii="宋体" w:hAnsi="宋体" w:cs="宋体"/>
          <w:b/>
          <w:szCs w:val="28"/>
        </w:rPr>
      </w:pPr>
    </w:p>
    <w:p w:rsidR="001B540A" w:rsidRDefault="001B540A">
      <w:pPr>
        <w:spacing w:line="500" w:lineRule="exact"/>
        <w:rPr>
          <w:rFonts w:ascii="宋体" w:hAnsi="宋体" w:cs="宋体"/>
          <w:b/>
          <w:szCs w:val="28"/>
        </w:rPr>
      </w:pPr>
    </w:p>
    <w:p w:rsidR="001B540A" w:rsidRDefault="001B540A">
      <w:pPr>
        <w:spacing w:line="500" w:lineRule="exact"/>
        <w:rPr>
          <w:rFonts w:ascii="宋体" w:hAnsi="宋体" w:cs="宋体"/>
          <w:b/>
          <w:szCs w:val="28"/>
        </w:rPr>
      </w:pPr>
    </w:p>
    <w:p w:rsidR="001B540A" w:rsidRDefault="001B540A">
      <w:pPr>
        <w:spacing w:line="500" w:lineRule="exact"/>
        <w:rPr>
          <w:rFonts w:ascii="宋体" w:hAnsi="宋体" w:cs="宋体"/>
          <w:b/>
          <w:szCs w:val="28"/>
        </w:rPr>
      </w:pPr>
    </w:p>
    <w:p w:rsidR="001B540A" w:rsidRDefault="001B540A">
      <w:pPr>
        <w:spacing w:line="500" w:lineRule="exact"/>
        <w:rPr>
          <w:rFonts w:ascii="宋体" w:hAnsi="宋体" w:cs="宋体"/>
          <w:b/>
          <w:szCs w:val="28"/>
        </w:rPr>
      </w:pPr>
    </w:p>
    <w:p w:rsidR="001B540A" w:rsidRDefault="001B540A">
      <w:pPr>
        <w:spacing w:line="500" w:lineRule="exact"/>
        <w:rPr>
          <w:rFonts w:ascii="宋体" w:hAnsi="宋体" w:cs="宋体"/>
          <w:b/>
          <w:szCs w:val="28"/>
        </w:rPr>
      </w:pPr>
    </w:p>
    <w:p w:rsidR="001B540A" w:rsidRDefault="001B540A">
      <w:pPr>
        <w:spacing w:line="500" w:lineRule="exact"/>
        <w:rPr>
          <w:rFonts w:ascii="宋体" w:hAnsi="宋体" w:cs="宋体"/>
          <w:b/>
          <w:szCs w:val="28"/>
        </w:rPr>
      </w:pPr>
    </w:p>
    <w:p w:rsidR="001B540A" w:rsidRDefault="001B540A">
      <w:pPr>
        <w:spacing w:line="500" w:lineRule="exact"/>
        <w:rPr>
          <w:rFonts w:ascii="宋体" w:hAnsi="宋体" w:cs="宋体"/>
          <w:b/>
          <w:szCs w:val="28"/>
        </w:rPr>
      </w:pPr>
    </w:p>
    <w:p w:rsidR="001B540A" w:rsidRDefault="001B540A">
      <w:pPr>
        <w:spacing w:line="500" w:lineRule="exact"/>
        <w:rPr>
          <w:rFonts w:ascii="宋体" w:hAnsi="宋体" w:cs="宋体"/>
          <w:b/>
          <w:szCs w:val="28"/>
        </w:rPr>
      </w:pPr>
    </w:p>
    <w:p w:rsidR="001B540A" w:rsidRDefault="001B540A">
      <w:pPr>
        <w:spacing w:line="500" w:lineRule="exact"/>
        <w:rPr>
          <w:rFonts w:ascii="宋体" w:hAnsi="宋体" w:cs="宋体"/>
          <w:b/>
          <w:szCs w:val="28"/>
        </w:rPr>
      </w:pPr>
    </w:p>
    <w:p w:rsidR="001B540A" w:rsidRDefault="001B540A">
      <w:pPr>
        <w:pStyle w:val="af7"/>
        <w:ind w:firstLine="280"/>
        <w:rPr>
          <w:rFonts w:ascii="宋体" w:hAnsi="宋体" w:cs="宋体"/>
        </w:rPr>
      </w:pPr>
    </w:p>
    <w:p w:rsidR="001B540A" w:rsidRDefault="00112039">
      <w:pPr>
        <w:pStyle w:val="a5"/>
        <w:spacing w:line="500" w:lineRule="exact"/>
        <w:jc w:val="center"/>
        <w:rPr>
          <w:rFonts w:ascii="宋体" w:hAnsi="宋体" w:cs="宋体"/>
          <w:b/>
          <w:bCs/>
          <w:sz w:val="28"/>
          <w:szCs w:val="28"/>
        </w:rPr>
      </w:pPr>
      <w:r>
        <w:rPr>
          <w:rFonts w:ascii="宋体" w:hAnsi="宋体" w:cs="宋体" w:hint="eastAsia"/>
          <w:b/>
          <w:bCs/>
          <w:sz w:val="28"/>
          <w:szCs w:val="28"/>
        </w:rPr>
        <w:lastRenderedPageBreak/>
        <w:t>招标代理服务费承诺函</w:t>
      </w:r>
    </w:p>
    <w:p w:rsidR="001B540A" w:rsidRDefault="001B540A">
      <w:pPr>
        <w:pStyle w:val="a5"/>
        <w:spacing w:line="500" w:lineRule="exact"/>
        <w:jc w:val="center"/>
        <w:rPr>
          <w:rFonts w:ascii="宋体" w:hAnsi="宋体" w:cs="宋体"/>
          <w:b/>
          <w:sz w:val="28"/>
          <w:szCs w:val="28"/>
        </w:rPr>
      </w:pPr>
    </w:p>
    <w:p w:rsidR="001B540A" w:rsidRDefault="00112039">
      <w:pPr>
        <w:pStyle w:val="a5"/>
        <w:spacing w:line="520" w:lineRule="exact"/>
        <w:ind w:firstLine="0"/>
        <w:jc w:val="left"/>
        <w:rPr>
          <w:rFonts w:ascii="宋体" w:hAnsi="宋体" w:cs="宋体"/>
          <w:sz w:val="24"/>
        </w:rPr>
      </w:pPr>
      <w:r>
        <w:rPr>
          <w:rFonts w:ascii="宋体" w:hAnsi="宋体" w:cs="宋体" w:hint="eastAsia"/>
          <w:sz w:val="24"/>
        </w:rPr>
        <w:t>华</w:t>
      </w:r>
      <w:proofErr w:type="gramStart"/>
      <w:r>
        <w:rPr>
          <w:rFonts w:ascii="宋体" w:hAnsi="宋体" w:cs="宋体" w:hint="eastAsia"/>
          <w:sz w:val="24"/>
        </w:rPr>
        <w:t>诚工程</w:t>
      </w:r>
      <w:proofErr w:type="gramEnd"/>
      <w:r>
        <w:rPr>
          <w:rFonts w:ascii="宋体" w:hAnsi="宋体" w:cs="宋体" w:hint="eastAsia"/>
          <w:sz w:val="24"/>
        </w:rPr>
        <w:t>咨询集团有限公司：</w:t>
      </w:r>
    </w:p>
    <w:p w:rsidR="001B540A" w:rsidRDefault="00112039">
      <w:pPr>
        <w:pStyle w:val="a5"/>
        <w:spacing w:line="520" w:lineRule="exact"/>
        <w:ind w:firstLineChars="200" w:firstLine="480"/>
        <w:jc w:val="left"/>
        <w:rPr>
          <w:rFonts w:ascii="宋体" w:hAnsi="宋体" w:cs="宋体"/>
          <w:sz w:val="24"/>
        </w:rPr>
      </w:pPr>
      <w:r>
        <w:rPr>
          <w:rFonts w:ascii="宋体" w:hAnsi="宋体" w:cs="宋体" w:hint="eastAsia"/>
          <w:sz w:val="24"/>
        </w:rPr>
        <w:t>根据磋商文件的规定，一旦我公司成交，我公司同意按磋商文件要求向贵公司缴纳成交项目的招标代理服务费，在收到成交通知书后的当天一次性结清。</w:t>
      </w:r>
    </w:p>
    <w:p w:rsidR="001B540A" w:rsidRDefault="00112039">
      <w:pPr>
        <w:pStyle w:val="a5"/>
        <w:spacing w:line="520" w:lineRule="exact"/>
        <w:jc w:val="left"/>
        <w:rPr>
          <w:rFonts w:ascii="宋体" w:hAnsi="宋体" w:cs="宋体"/>
          <w:sz w:val="24"/>
        </w:rPr>
      </w:pPr>
      <w:proofErr w:type="gramStart"/>
      <w:r>
        <w:rPr>
          <w:rFonts w:ascii="宋体" w:hAnsi="宋体" w:cs="宋体" w:hint="eastAsia"/>
          <w:sz w:val="24"/>
        </w:rPr>
        <w:t>本承诺函自</w:t>
      </w:r>
      <w:proofErr w:type="gramEnd"/>
      <w:r>
        <w:rPr>
          <w:rFonts w:ascii="宋体" w:hAnsi="宋体" w:cs="宋体" w:hint="eastAsia"/>
          <w:sz w:val="24"/>
        </w:rPr>
        <w:t>开标之日起至本次采购期满有效。</w:t>
      </w:r>
    </w:p>
    <w:p w:rsidR="001B540A" w:rsidRDefault="001B540A">
      <w:pPr>
        <w:pStyle w:val="a5"/>
        <w:spacing w:line="520" w:lineRule="exact"/>
        <w:jc w:val="left"/>
        <w:rPr>
          <w:rFonts w:ascii="宋体" w:hAnsi="宋体" w:cs="宋体"/>
          <w:sz w:val="24"/>
        </w:rPr>
      </w:pPr>
    </w:p>
    <w:p w:rsidR="001B540A" w:rsidRDefault="001B540A">
      <w:pPr>
        <w:pStyle w:val="a5"/>
        <w:spacing w:line="520" w:lineRule="exact"/>
        <w:jc w:val="left"/>
        <w:rPr>
          <w:rFonts w:ascii="宋体" w:hAnsi="宋体" w:cs="宋体"/>
          <w:sz w:val="24"/>
        </w:rPr>
      </w:pPr>
    </w:p>
    <w:p w:rsidR="001B540A" w:rsidRDefault="00112039">
      <w:pPr>
        <w:spacing w:line="520" w:lineRule="exact"/>
        <w:rPr>
          <w:rFonts w:ascii="宋体" w:hAnsi="宋体" w:cs="宋体"/>
          <w:sz w:val="24"/>
        </w:rPr>
      </w:pPr>
      <w:r>
        <w:rPr>
          <w:rFonts w:ascii="宋体" w:hAnsi="宋体" w:cs="宋体" w:hint="eastAsia"/>
          <w:sz w:val="24"/>
        </w:rPr>
        <w:t>供应商名称(盖章)：</w:t>
      </w:r>
    </w:p>
    <w:p w:rsidR="001B540A" w:rsidRDefault="00112039">
      <w:pPr>
        <w:snapToGrid w:val="0"/>
        <w:spacing w:line="520" w:lineRule="exact"/>
        <w:rPr>
          <w:rFonts w:ascii="宋体" w:hAnsi="宋体" w:cs="宋体"/>
          <w:sz w:val="24"/>
        </w:rPr>
      </w:pPr>
      <w:r>
        <w:rPr>
          <w:rFonts w:ascii="宋体" w:hAnsi="宋体" w:cs="宋体" w:hint="eastAsia"/>
          <w:sz w:val="24"/>
        </w:rPr>
        <w:t>法定代表人或其授权代表（签名或盖章）：</w:t>
      </w:r>
    </w:p>
    <w:p w:rsidR="001B540A" w:rsidRDefault="00112039">
      <w:pPr>
        <w:snapToGrid w:val="0"/>
        <w:spacing w:line="520" w:lineRule="exact"/>
        <w:rPr>
          <w:rFonts w:ascii="宋体" w:hAnsi="宋体" w:cs="宋体"/>
          <w:sz w:val="24"/>
        </w:rPr>
      </w:pPr>
      <w:r>
        <w:rPr>
          <w:rFonts w:ascii="宋体" w:hAnsi="宋体" w:cs="宋体" w:hint="eastAsia"/>
          <w:sz w:val="24"/>
        </w:rPr>
        <w:t>日期：    年  月   日</w:t>
      </w:r>
    </w:p>
    <w:p w:rsidR="001B540A" w:rsidRDefault="001B540A">
      <w:pPr>
        <w:pStyle w:val="a5"/>
        <w:spacing w:line="520" w:lineRule="exact"/>
        <w:jc w:val="left"/>
        <w:rPr>
          <w:rFonts w:ascii="宋体" w:hAnsi="宋体" w:cs="宋体"/>
          <w:sz w:val="24"/>
        </w:rPr>
      </w:pPr>
    </w:p>
    <w:p w:rsidR="001B540A" w:rsidRDefault="001B540A">
      <w:pPr>
        <w:pBdr>
          <w:bottom w:val="single" w:sz="6" w:space="1" w:color="auto"/>
        </w:pBdr>
        <w:spacing w:line="520" w:lineRule="exact"/>
        <w:rPr>
          <w:rFonts w:ascii="宋体" w:hAnsi="宋体" w:cs="宋体"/>
          <w:sz w:val="24"/>
        </w:rPr>
      </w:pPr>
    </w:p>
    <w:p w:rsidR="001B540A" w:rsidRDefault="001B540A">
      <w:pPr>
        <w:spacing w:line="520" w:lineRule="exact"/>
        <w:rPr>
          <w:rFonts w:ascii="宋体" w:hAnsi="宋体" w:cs="宋体"/>
        </w:rPr>
      </w:pPr>
    </w:p>
    <w:p w:rsidR="001B540A" w:rsidRDefault="00112039">
      <w:pPr>
        <w:spacing w:line="520" w:lineRule="exact"/>
        <w:rPr>
          <w:rFonts w:ascii="宋体" w:hAnsi="宋体" w:cs="宋体"/>
          <w:sz w:val="24"/>
          <w:szCs w:val="20"/>
        </w:rPr>
      </w:pPr>
      <w:r>
        <w:rPr>
          <w:rFonts w:ascii="宋体" w:hAnsi="宋体" w:cs="宋体" w:hint="eastAsia"/>
          <w:sz w:val="24"/>
          <w:szCs w:val="20"/>
        </w:rPr>
        <w:t>收款户名：华</w:t>
      </w:r>
      <w:proofErr w:type="gramStart"/>
      <w:r>
        <w:rPr>
          <w:rFonts w:ascii="宋体" w:hAnsi="宋体" w:cs="宋体" w:hint="eastAsia"/>
          <w:sz w:val="24"/>
          <w:szCs w:val="20"/>
        </w:rPr>
        <w:t>诚工程</w:t>
      </w:r>
      <w:proofErr w:type="gramEnd"/>
      <w:r>
        <w:rPr>
          <w:rFonts w:ascii="宋体" w:hAnsi="宋体" w:cs="宋体" w:hint="eastAsia"/>
          <w:sz w:val="24"/>
          <w:szCs w:val="20"/>
        </w:rPr>
        <w:t>咨询集团有限公司湖州吴兴分公司</w:t>
      </w:r>
    </w:p>
    <w:p w:rsidR="001B540A" w:rsidRDefault="00112039">
      <w:pPr>
        <w:spacing w:line="520" w:lineRule="exact"/>
        <w:rPr>
          <w:rFonts w:ascii="宋体" w:hAnsi="宋体" w:cs="宋体"/>
          <w:sz w:val="24"/>
          <w:szCs w:val="20"/>
        </w:rPr>
      </w:pPr>
      <w:r>
        <w:rPr>
          <w:rFonts w:ascii="宋体" w:hAnsi="宋体" w:cs="宋体" w:hint="eastAsia"/>
          <w:sz w:val="24"/>
          <w:szCs w:val="20"/>
        </w:rPr>
        <w:t>开户银行：湖州银行股份有限公司南园支行</w:t>
      </w:r>
    </w:p>
    <w:p w:rsidR="001B540A" w:rsidRDefault="00112039">
      <w:pPr>
        <w:spacing w:line="520" w:lineRule="exact"/>
        <w:rPr>
          <w:rFonts w:ascii="宋体" w:hAnsi="宋体" w:cs="宋体"/>
          <w:sz w:val="24"/>
          <w:szCs w:val="20"/>
        </w:rPr>
      </w:pPr>
      <w:r>
        <w:rPr>
          <w:rFonts w:ascii="宋体" w:hAnsi="宋体" w:cs="宋体" w:hint="eastAsia"/>
          <w:sz w:val="24"/>
          <w:szCs w:val="20"/>
        </w:rPr>
        <w:t xml:space="preserve">银行账号：811269224000500   </w:t>
      </w:r>
    </w:p>
    <w:p w:rsidR="001B540A" w:rsidRDefault="001B540A">
      <w:pPr>
        <w:spacing w:line="520" w:lineRule="exact"/>
        <w:rPr>
          <w:rFonts w:ascii="宋体" w:hAnsi="宋体" w:cs="宋体"/>
          <w:sz w:val="24"/>
        </w:rPr>
      </w:pPr>
    </w:p>
    <w:p w:rsidR="001B540A" w:rsidRDefault="001B540A">
      <w:pPr>
        <w:pStyle w:val="af3"/>
        <w:spacing w:line="520" w:lineRule="exact"/>
        <w:rPr>
          <w:rFonts w:ascii="宋体" w:hAnsi="宋体" w:cs="宋体"/>
          <w:sz w:val="24"/>
        </w:rPr>
      </w:pPr>
    </w:p>
    <w:p w:rsidR="001B540A" w:rsidRDefault="001B540A">
      <w:pPr>
        <w:pStyle w:val="af3"/>
        <w:spacing w:line="520" w:lineRule="exact"/>
        <w:rPr>
          <w:rFonts w:ascii="宋体" w:hAnsi="宋体" w:cs="宋体"/>
          <w:sz w:val="24"/>
        </w:rPr>
      </w:pPr>
    </w:p>
    <w:p w:rsidR="001B540A" w:rsidRDefault="001B540A">
      <w:pPr>
        <w:pStyle w:val="a5"/>
        <w:spacing w:line="520" w:lineRule="exact"/>
        <w:ind w:firstLine="0"/>
        <w:jc w:val="left"/>
        <w:rPr>
          <w:rFonts w:ascii="宋体" w:hAnsi="宋体" w:cs="宋体"/>
          <w:sz w:val="24"/>
        </w:rPr>
      </w:pPr>
    </w:p>
    <w:p w:rsidR="001B540A" w:rsidRDefault="001B540A">
      <w:pPr>
        <w:pStyle w:val="a5"/>
        <w:spacing w:line="520" w:lineRule="exact"/>
        <w:ind w:firstLine="0"/>
        <w:jc w:val="left"/>
        <w:rPr>
          <w:rFonts w:ascii="宋体" w:hAnsi="宋体" w:cs="宋体"/>
          <w:sz w:val="24"/>
        </w:rPr>
      </w:pPr>
    </w:p>
    <w:p w:rsidR="001B540A" w:rsidRDefault="001B540A">
      <w:pPr>
        <w:pStyle w:val="10"/>
        <w:spacing w:before="0" w:after="0" w:line="520" w:lineRule="exact"/>
        <w:jc w:val="center"/>
        <w:rPr>
          <w:rFonts w:ascii="宋体" w:hAnsi="宋体" w:cs="宋体"/>
          <w:kern w:val="2"/>
          <w:sz w:val="36"/>
          <w:szCs w:val="36"/>
        </w:rPr>
      </w:pPr>
    </w:p>
    <w:p w:rsidR="001B540A" w:rsidRDefault="001B540A">
      <w:pPr>
        <w:pStyle w:val="10"/>
        <w:spacing w:before="0" w:after="0" w:line="500" w:lineRule="exact"/>
        <w:jc w:val="center"/>
        <w:rPr>
          <w:rFonts w:ascii="宋体" w:hAnsi="宋体" w:cs="宋体"/>
          <w:sz w:val="36"/>
          <w:szCs w:val="36"/>
        </w:rPr>
      </w:pPr>
    </w:p>
    <w:p w:rsidR="001B540A" w:rsidRDefault="001B540A">
      <w:pPr>
        <w:spacing w:line="500" w:lineRule="exact"/>
        <w:ind w:firstLine="420"/>
        <w:rPr>
          <w:rFonts w:ascii="宋体" w:hAnsi="宋体" w:cs="宋体"/>
          <w:bCs/>
          <w:sz w:val="24"/>
        </w:rPr>
      </w:pPr>
    </w:p>
    <w:p w:rsidR="001B540A" w:rsidRDefault="001B540A">
      <w:pPr>
        <w:spacing w:line="500" w:lineRule="exact"/>
        <w:rPr>
          <w:rFonts w:ascii="宋体" w:hAnsi="宋体" w:cs="宋体"/>
          <w:bCs/>
          <w:sz w:val="24"/>
        </w:rPr>
      </w:pPr>
    </w:p>
    <w:p w:rsidR="001B540A" w:rsidRDefault="001B540A">
      <w:pPr>
        <w:spacing w:line="500" w:lineRule="exact"/>
        <w:ind w:firstLine="420"/>
        <w:jc w:val="center"/>
        <w:rPr>
          <w:rFonts w:ascii="宋体" w:hAnsi="宋体" w:cs="宋体"/>
          <w:b/>
          <w:sz w:val="36"/>
          <w:szCs w:val="36"/>
        </w:rPr>
      </w:pPr>
    </w:p>
    <w:p w:rsidR="001B540A" w:rsidRDefault="00112039">
      <w:pPr>
        <w:spacing w:line="500" w:lineRule="exact"/>
        <w:ind w:firstLine="420"/>
        <w:jc w:val="center"/>
        <w:rPr>
          <w:rFonts w:ascii="宋体" w:hAnsi="宋体" w:cs="宋体"/>
          <w:b/>
          <w:bCs/>
          <w:sz w:val="24"/>
        </w:rPr>
      </w:pPr>
      <w:r>
        <w:rPr>
          <w:rFonts w:ascii="宋体" w:hAnsi="宋体" w:cs="宋体" w:hint="eastAsia"/>
          <w:b/>
          <w:sz w:val="36"/>
          <w:szCs w:val="36"/>
        </w:rPr>
        <w:t>第六章 磋商办法及评分标准</w:t>
      </w:r>
    </w:p>
    <w:p w:rsidR="001B540A" w:rsidRDefault="00112039">
      <w:pPr>
        <w:spacing w:line="460" w:lineRule="exact"/>
        <w:ind w:firstLine="420"/>
        <w:rPr>
          <w:rFonts w:ascii="宋体" w:hAnsi="宋体" w:cs="宋体"/>
          <w:bCs/>
          <w:sz w:val="24"/>
        </w:rPr>
      </w:pPr>
      <w:r>
        <w:rPr>
          <w:rFonts w:ascii="宋体" w:hAnsi="宋体" w:cs="宋体" w:hint="eastAsia"/>
          <w:bCs/>
          <w:sz w:val="24"/>
        </w:rPr>
        <w:t>为公正、公平、科学地选择成交供应商，根据《中华人民共和国政府采购法》、《政府采购竞争性磋商采购方式暂行办法》等有关法律法规的规定，并结合本项目的实际，制定本办法。</w:t>
      </w:r>
    </w:p>
    <w:p w:rsidR="001B540A" w:rsidRDefault="00112039">
      <w:pPr>
        <w:spacing w:line="460" w:lineRule="exact"/>
        <w:ind w:firstLineChars="196" w:firstLine="472"/>
        <w:rPr>
          <w:rFonts w:ascii="宋体" w:hAnsi="宋体" w:cs="宋体"/>
          <w:b/>
          <w:bCs/>
          <w:sz w:val="24"/>
        </w:rPr>
      </w:pPr>
      <w:r>
        <w:rPr>
          <w:rFonts w:ascii="宋体" w:hAnsi="宋体" w:cs="宋体" w:hint="eastAsia"/>
          <w:b/>
          <w:bCs/>
          <w:sz w:val="24"/>
        </w:rPr>
        <w:t>一、总则：</w:t>
      </w:r>
    </w:p>
    <w:p w:rsidR="001B540A" w:rsidRDefault="00112039">
      <w:pPr>
        <w:spacing w:line="460" w:lineRule="exact"/>
        <w:ind w:left="472"/>
        <w:rPr>
          <w:rFonts w:ascii="宋体" w:hAnsi="宋体" w:cs="宋体"/>
          <w:sz w:val="24"/>
        </w:rPr>
      </w:pPr>
      <w:r>
        <w:rPr>
          <w:rFonts w:ascii="宋体" w:hAnsi="宋体" w:cs="宋体" w:hint="eastAsia"/>
          <w:sz w:val="24"/>
        </w:rPr>
        <w:t>1、磋商小组遵循公开、公平、公正、科学合理、竞争择优的原则；</w:t>
      </w:r>
    </w:p>
    <w:p w:rsidR="001B540A" w:rsidRDefault="00112039">
      <w:pPr>
        <w:spacing w:line="460" w:lineRule="exact"/>
        <w:ind w:firstLineChars="200" w:firstLine="480"/>
        <w:rPr>
          <w:rFonts w:ascii="宋体" w:hAnsi="宋体" w:cs="宋体"/>
          <w:sz w:val="24"/>
        </w:rPr>
      </w:pPr>
      <w:r>
        <w:rPr>
          <w:rFonts w:ascii="宋体" w:hAnsi="宋体" w:cs="宋体" w:hint="eastAsia"/>
          <w:sz w:val="24"/>
        </w:rPr>
        <w:t>2、磋商由磋商小组负责</w:t>
      </w:r>
      <w:r>
        <w:rPr>
          <w:rFonts w:ascii="宋体" w:hAnsi="宋体" w:cs="宋体" w:hint="eastAsia"/>
          <w:b/>
          <w:bCs/>
          <w:color w:val="0000FF"/>
          <w:sz w:val="24"/>
        </w:rPr>
        <w:t>，</w:t>
      </w:r>
      <w:r>
        <w:rPr>
          <w:rFonts w:ascii="宋体" w:hAnsi="宋体" w:cs="宋体" w:hint="eastAsia"/>
          <w:bCs/>
          <w:sz w:val="24"/>
        </w:rPr>
        <w:t>磋商小组由采购人</w:t>
      </w:r>
      <w:r>
        <w:rPr>
          <w:rFonts w:ascii="宋体" w:hAnsi="宋体" w:cs="宋体" w:hint="eastAsia"/>
          <w:bCs/>
          <w:sz w:val="24"/>
          <w:u w:val="single"/>
        </w:rPr>
        <w:t>1</w:t>
      </w:r>
      <w:r>
        <w:rPr>
          <w:rFonts w:ascii="宋体" w:hAnsi="宋体" w:cs="宋体" w:hint="eastAsia"/>
          <w:bCs/>
          <w:sz w:val="24"/>
        </w:rPr>
        <w:t>名，以及有关技术、经济等方面的专家</w:t>
      </w:r>
      <w:r>
        <w:rPr>
          <w:rFonts w:ascii="宋体" w:hAnsi="宋体" w:cs="宋体" w:hint="eastAsia"/>
          <w:bCs/>
          <w:sz w:val="24"/>
          <w:u w:val="single"/>
        </w:rPr>
        <w:t>2</w:t>
      </w:r>
      <w:r>
        <w:rPr>
          <w:rFonts w:ascii="宋体" w:hAnsi="宋体" w:cs="宋体" w:hint="eastAsia"/>
          <w:bCs/>
          <w:sz w:val="24"/>
        </w:rPr>
        <w:t>人，共</w:t>
      </w:r>
      <w:r>
        <w:rPr>
          <w:rFonts w:ascii="宋体" w:hAnsi="宋体" w:cs="宋体" w:hint="eastAsia"/>
          <w:bCs/>
          <w:sz w:val="24"/>
          <w:u w:val="single"/>
        </w:rPr>
        <w:t>3</w:t>
      </w:r>
      <w:r>
        <w:rPr>
          <w:rFonts w:ascii="宋体" w:hAnsi="宋体" w:cs="宋体" w:hint="eastAsia"/>
          <w:bCs/>
          <w:sz w:val="24"/>
        </w:rPr>
        <w:t>人组成</w:t>
      </w:r>
      <w:r>
        <w:rPr>
          <w:rFonts w:ascii="宋体" w:hAnsi="宋体" w:cs="宋体" w:hint="eastAsia"/>
          <w:sz w:val="24"/>
        </w:rPr>
        <w:t>。磋商小组由磋商采购人依据有关规定组建，其中技术、经济专家于磋商前在监管人员的监督下从专家库中随机抽取。有关人员对磋商小组成员名单必须严格保密，与磋商有利害关系的人员不得参加磋商会；</w:t>
      </w:r>
    </w:p>
    <w:p w:rsidR="001B540A" w:rsidRDefault="00112039">
      <w:pPr>
        <w:spacing w:line="460" w:lineRule="exact"/>
        <w:ind w:firstLineChars="150" w:firstLine="360"/>
        <w:rPr>
          <w:rFonts w:ascii="宋体" w:hAnsi="宋体" w:cs="宋体"/>
          <w:sz w:val="24"/>
        </w:rPr>
      </w:pPr>
      <w:r>
        <w:rPr>
          <w:rFonts w:ascii="宋体" w:hAnsi="宋体" w:cs="宋体" w:hint="eastAsia"/>
          <w:sz w:val="24"/>
        </w:rPr>
        <w:t>3、磋商小组成员及参加磋商的其他相关人员应严格遵守国家有关保密的法律、法规和规定，并接受有关部门的监督；</w:t>
      </w:r>
    </w:p>
    <w:p w:rsidR="001B540A" w:rsidRDefault="00112039">
      <w:pPr>
        <w:spacing w:line="460" w:lineRule="exact"/>
        <w:ind w:firstLineChars="150" w:firstLine="360"/>
        <w:rPr>
          <w:rFonts w:ascii="宋体" w:hAnsi="宋体" w:cs="宋体"/>
          <w:sz w:val="24"/>
        </w:rPr>
      </w:pPr>
      <w:r>
        <w:rPr>
          <w:rFonts w:ascii="宋体" w:hAnsi="宋体" w:cs="宋体" w:hint="eastAsia"/>
          <w:sz w:val="24"/>
        </w:rPr>
        <w:t>4、磋商小组应按磋商文件规定的程序进行磋商；</w:t>
      </w:r>
    </w:p>
    <w:p w:rsidR="001B540A" w:rsidRDefault="00112039">
      <w:pPr>
        <w:spacing w:line="460" w:lineRule="exact"/>
        <w:ind w:firstLineChars="150" w:firstLine="360"/>
        <w:rPr>
          <w:rFonts w:ascii="宋体" w:hAnsi="宋体" w:cs="宋体"/>
          <w:sz w:val="24"/>
        </w:rPr>
      </w:pPr>
      <w:r>
        <w:rPr>
          <w:rFonts w:ascii="宋体" w:hAnsi="宋体" w:cs="宋体" w:hint="eastAsia"/>
          <w:sz w:val="24"/>
        </w:rPr>
        <w:t>5、通讯工具管理：在磋商期间，磋商小组每个成员的手机都必须关机；</w:t>
      </w:r>
    </w:p>
    <w:p w:rsidR="001B540A" w:rsidRDefault="00112039">
      <w:pPr>
        <w:spacing w:line="460" w:lineRule="exact"/>
        <w:ind w:firstLineChars="150" w:firstLine="360"/>
        <w:rPr>
          <w:rFonts w:ascii="宋体" w:hAnsi="宋体" w:cs="宋体"/>
          <w:sz w:val="24"/>
        </w:rPr>
      </w:pPr>
      <w:r>
        <w:rPr>
          <w:rFonts w:ascii="宋体" w:hAnsi="宋体" w:cs="宋体" w:hint="eastAsia"/>
          <w:sz w:val="24"/>
        </w:rPr>
        <w:t>6、在磋商期间，磋商小组各成员不得随意离开规定的磋商地点，所有资料由采购代理机构工作人员专门保管和发放。磋商小组成员完成评标时应如数、及时归还，任何与本项目有关的资料不得带离磋商现场；</w:t>
      </w:r>
    </w:p>
    <w:p w:rsidR="001B540A" w:rsidRDefault="00112039">
      <w:pPr>
        <w:spacing w:line="480" w:lineRule="atLeast"/>
        <w:ind w:firstLineChars="150" w:firstLine="360"/>
        <w:rPr>
          <w:rFonts w:ascii="宋体" w:hAnsi="宋体" w:cs="宋体"/>
          <w:bCs/>
          <w:sz w:val="24"/>
        </w:rPr>
      </w:pPr>
      <w:r>
        <w:rPr>
          <w:rFonts w:ascii="宋体" w:hAnsi="宋体" w:cs="宋体" w:hint="eastAsia"/>
          <w:bCs/>
          <w:sz w:val="24"/>
        </w:rPr>
        <w:t>7、本次磋商采用综合评分法，总分为100分，其中价格分30分、技术、商务、资信及其他70分。合格供应商的评标得分为各项目汇总得分，成交候选资格按评标得分由高到低顺序排列，得分相同的，按磋商报价由低到高顺序排列；得分且磋商报价相同的，按技术得分由高到低顺序排列。推荐综合得分排名前三的供应商为成交候选人。评分过程中采用四舍五入法，并保留小数2位。</w:t>
      </w:r>
    </w:p>
    <w:p w:rsidR="001B540A" w:rsidRDefault="00112039">
      <w:pPr>
        <w:tabs>
          <w:tab w:val="left" w:pos="3870"/>
          <w:tab w:val="left" w:pos="4085"/>
        </w:tabs>
        <w:snapToGrid w:val="0"/>
        <w:spacing w:line="480" w:lineRule="atLeast"/>
        <w:ind w:firstLineChars="200" w:firstLine="482"/>
        <w:jc w:val="left"/>
        <w:rPr>
          <w:rFonts w:ascii="宋体" w:hAnsi="宋体" w:cs="宋体"/>
          <w:b/>
          <w:bCs/>
          <w:sz w:val="24"/>
        </w:rPr>
      </w:pPr>
      <w:r>
        <w:rPr>
          <w:rFonts w:ascii="宋体" w:hAnsi="宋体" w:cs="宋体" w:hint="eastAsia"/>
          <w:b/>
          <w:bCs/>
          <w:sz w:val="24"/>
        </w:rPr>
        <w:t>二、计算方法：</w:t>
      </w:r>
    </w:p>
    <w:p w:rsidR="001B540A" w:rsidRDefault="00112039">
      <w:pPr>
        <w:spacing w:line="480" w:lineRule="atLeast"/>
        <w:ind w:firstLineChars="200" w:firstLine="480"/>
        <w:jc w:val="left"/>
        <w:rPr>
          <w:rFonts w:ascii="宋体" w:hAnsi="宋体" w:cs="宋体"/>
          <w:bCs/>
          <w:sz w:val="24"/>
        </w:rPr>
      </w:pPr>
      <w:r>
        <w:rPr>
          <w:rFonts w:ascii="宋体" w:hAnsi="宋体" w:cs="宋体" w:hint="eastAsia"/>
          <w:bCs/>
          <w:sz w:val="24"/>
        </w:rPr>
        <w:t>报价部分：30分</w:t>
      </w:r>
    </w:p>
    <w:p w:rsidR="001B540A" w:rsidRDefault="00112039">
      <w:pPr>
        <w:spacing w:line="480" w:lineRule="atLeast"/>
        <w:ind w:firstLineChars="200" w:firstLine="480"/>
        <w:jc w:val="left"/>
        <w:rPr>
          <w:rFonts w:ascii="宋体" w:hAnsi="宋体" w:cs="宋体"/>
          <w:bCs/>
          <w:sz w:val="24"/>
        </w:rPr>
      </w:pPr>
      <w:r>
        <w:rPr>
          <w:rFonts w:ascii="宋体" w:hAnsi="宋体" w:cs="宋体" w:hint="eastAsia"/>
          <w:bCs/>
          <w:sz w:val="24"/>
        </w:rPr>
        <w:t>1、价格分采用低价优先法计算，</w:t>
      </w:r>
      <w:r>
        <w:rPr>
          <w:rFonts w:hAnsi="宋体" w:cs="宋体" w:hint="eastAsia"/>
          <w:bCs/>
          <w:sz w:val="24"/>
        </w:rPr>
        <w:t>即满足招标文件要求且投标折扣率最低（最优惠）的最终有效投标报价为磋商基准价</w:t>
      </w:r>
      <w:r>
        <w:rPr>
          <w:rFonts w:ascii="宋体" w:hAnsi="宋体" w:cs="宋体" w:hint="eastAsia"/>
          <w:bCs/>
          <w:sz w:val="24"/>
        </w:rPr>
        <w:t>，其价格分为满分。其他供应商的价格</w:t>
      </w:r>
      <w:proofErr w:type="gramStart"/>
      <w:r>
        <w:rPr>
          <w:rFonts w:ascii="宋体" w:hAnsi="宋体" w:cs="宋体" w:hint="eastAsia"/>
          <w:bCs/>
          <w:sz w:val="24"/>
        </w:rPr>
        <w:t>分统一</w:t>
      </w:r>
      <w:proofErr w:type="gramEnd"/>
      <w:r>
        <w:rPr>
          <w:rFonts w:ascii="宋体" w:hAnsi="宋体" w:cs="宋体" w:hint="eastAsia"/>
          <w:bCs/>
          <w:sz w:val="24"/>
        </w:rPr>
        <w:t>按照下列公式计算，</w:t>
      </w:r>
      <w:r>
        <w:rPr>
          <w:rFonts w:hAnsi="宋体" w:cs="宋体" w:hint="eastAsia"/>
          <w:bCs/>
          <w:sz w:val="24"/>
        </w:rPr>
        <w:t>并保</w:t>
      </w:r>
      <w:r>
        <w:rPr>
          <w:rFonts w:ascii="宋体" w:hAnsi="宋体" w:cs="宋体" w:hint="eastAsia"/>
          <w:bCs/>
          <w:sz w:val="24"/>
        </w:rPr>
        <w:t>留小数2位：</w:t>
      </w:r>
    </w:p>
    <w:p w:rsidR="001B540A" w:rsidRDefault="00112039">
      <w:pPr>
        <w:spacing w:line="480" w:lineRule="atLeast"/>
        <w:ind w:firstLineChars="200" w:firstLine="480"/>
        <w:jc w:val="left"/>
        <w:rPr>
          <w:rFonts w:ascii="宋体" w:hAnsi="宋体" w:cs="宋体"/>
          <w:bCs/>
          <w:sz w:val="24"/>
        </w:rPr>
      </w:pPr>
      <w:r>
        <w:rPr>
          <w:rFonts w:ascii="宋体" w:hAnsi="宋体" w:cs="宋体" w:hint="eastAsia"/>
          <w:bCs/>
          <w:sz w:val="24"/>
        </w:rPr>
        <w:t>报价得分=（评标基准价/投标报价折扣率）×100×30%</w:t>
      </w:r>
    </w:p>
    <w:p w:rsidR="001B540A" w:rsidRDefault="00112039">
      <w:pPr>
        <w:spacing w:line="480" w:lineRule="atLeast"/>
        <w:ind w:firstLineChars="200" w:firstLine="480"/>
        <w:rPr>
          <w:rFonts w:ascii="宋体" w:hAnsi="宋体" w:cs="宋体"/>
          <w:color w:val="000000"/>
          <w:sz w:val="24"/>
        </w:rPr>
      </w:pPr>
      <w:r>
        <w:rPr>
          <w:rFonts w:ascii="宋体" w:hAnsi="宋体" w:cs="宋体" w:hint="eastAsia"/>
          <w:color w:val="000000"/>
          <w:sz w:val="24"/>
          <w:lang w:bidi="ar"/>
        </w:rPr>
        <w:lastRenderedPageBreak/>
        <w:t xml:space="preserve">为推动解决政府采购异常低价问题，现根据《关于推动解决政府采购异常低价问题的通知》（财库〔2026〕2号），政府采购评审中出现下列情形之一的，评审委员会应当启动异常低价投标（响应）审查程序： </w:t>
      </w:r>
    </w:p>
    <w:p w:rsidR="001B540A" w:rsidRDefault="00112039">
      <w:pPr>
        <w:spacing w:line="480" w:lineRule="atLeast"/>
        <w:ind w:firstLineChars="200" w:firstLine="480"/>
        <w:rPr>
          <w:rFonts w:ascii="宋体" w:hAnsi="宋体" w:cs="宋体"/>
          <w:color w:val="000000"/>
          <w:sz w:val="24"/>
        </w:rPr>
      </w:pPr>
      <w:r>
        <w:rPr>
          <w:rFonts w:ascii="宋体" w:hAnsi="宋体" w:cs="宋体" w:hint="eastAsia"/>
          <w:color w:val="000000"/>
          <w:sz w:val="24"/>
          <w:lang w:bidi="ar"/>
        </w:rPr>
        <w:t xml:space="preserve">1.投标（响应）报价低于全部通过符合性审查供应商投标（响应）报价平均值50%的，即投标（响应）报价&lt;全部通过符合性审查供应商投标（响应）报价平均值×50%； </w:t>
      </w:r>
    </w:p>
    <w:p w:rsidR="001B540A" w:rsidRDefault="00112039">
      <w:pPr>
        <w:spacing w:line="480" w:lineRule="atLeast"/>
        <w:ind w:firstLineChars="200" w:firstLine="480"/>
        <w:rPr>
          <w:rFonts w:ascii="宋体" w:hAnsi="宋体" w:cs="宋体"/>
          <w:color w:val="000000"/>
          <w:sz w:val="24"/>
        </w:rPr>
      </w:pPr>
      <w:r>
        <w:rPr>
          <w:rFonts w:ascii="宋体" w:hAnsi="宋体" w:cs="宋体" w:hint="eastAsia"/>
          <w:color w:val="000000"/>
          <w:sz w:val="24"/>
          <w:lang w:bidi="ar"/>
        </w:rPr>
        <w:t xml:space="preserve">2.投标（响应）报价低于通过符合性审查的次低报价供应商投标（响应）报价50%的，即投标（响应）报价&lt;通过符合性审查的次低报价供应商投标（响应）报价×50%； </w:t>
      </w:r>
    </w:p>
    <w:p w:rsidR="001B540A" w:rsidRDefault="00112039">
      <w:pPr>
        <w:spacing w:line="480" w:lineRule="atLeast"/>
        <w:ind w:firstLineChars="200" w:firstLine="480"/>
        <w:rPr>
          <w:rFonts w:ascii="宋体" w:hAnsi="宋体" w:cs="宋体"/>
          <w:color w:val="000000"/>
          <w:sz w:val="24"/>
        </w:rPr>
      </w:pPr>
      <w:r>
        <w:rPr>
          <w:rFonts w:ascii="宋体" w:hAnsi="宋体" w:cs="宋体" w:hint="eastAsia"/>
          <w:color w:val="000000"/>
          <w:sz w:val="24"/>
          <w:lang w:bidi="ar"/>
        </w:rPr>
        <w:t>3.</w:t>
      </w:r>
      <w:bookmarkStart w:id="105" w:name="auto_fouce_24"/>
      <w:r>
        <w:rPr>
          <w:rFonts w:ascii="宋体" w:hAnsi="宋体" w:cs="宋体" w:hint="eastAsia"/>
          <w:color w:val="000000"/>
          <w:sz w:val="24"/>
          <w:lang w:bidi="ar"/>
        </w:rPr>
        <w:t>投标（响应）报价低于采购项目最高限价45%的，即投标（响应）报价&lt;采购项目最高限价×45%；</w:t>
      </w:r>
      <w:bookmarkEnd w:id="105"/>
      <w:r>
        <w:rPr>
          <w:rFonts w:ascii="宋体" w:hAnsi="宋体" w:cs="宋体" w:hint="eastAsia"/>
          <w:color w:val="000000"/>
          <w:sz w:val="24"/>
          <w:lang w:bidi="ar"/>
        </w:rPr>
        <w:t xml:space="preserve"> </w:t>
      </w:r>
    </w:p>
    <w:p w:rsidR="001B540A" w:rsidRDefault="00112039">
      <w:pPr>
        <w:spacing w:line="480" w:lineRule="atLeast"/>
        <w:ind w:firstLineChars="200" w:firstLine="480"/>
        <w:rPr>
          <w:rFonts w:ascii="宋体" w:hAnsi="宋体" w:cs="宋体"/>
          <w:color w:val="000000"/>
          <w:sz w:val="24"/>
        </w:rPr>
      </w:pPr>
      <w:r>
        <w:rPr>
          <w:rFonts w:ascii="宋体" w:hAnsi="宋体" w:cs="宋体" w:hint="eastAsia"/>
          <w:color w:val="000000"/>
          <w:sz w:val="24"/>
          <w:lang w:bidi="ar"/>
        </w:rPr>
        <w:t xml:space="preserve">4.评审委员会基于专业判断，认为供应商报价过低，有可能影响产品质量或者不能诚信履约的其他情形。 </w:t>
      </w:r>
    </w:p>
    <w:p w:rsidR="001B540A" w:rsidRDefault="00112039">
      <w:pPr>
        <w:spacing w:line="480" w:lineRule="atLeast"/>
        <w:ind w:firstLineChars="200" w:firstLine="480"/>
        <w:rPr>
          <w:rFonts w:ascii="宋体" w:hAnsi="宋体" w:cs="宋体"/>
          <w:color w:val="000000"/>
          <w:sz w:val="24"/>
        </w:rPr>
      </w:pPr>
      <w:r>
        <w:rPr>
          <w:rFonts w:ascii="宋体" w:hAnsi="宋体" w:cs="宋体" w:hint="eastAsia"/>
          <w:color w:val="000000"/>
          <w:sz w:val="24"/>
          <w:lang w:bidi="ar"/>
        </w:rPr>
        <w:t>相关法律法规对供应商报价有规定的，从其规定。</w:t>
      </w:r>
    </w:p>
    <w:p w:rsidR="001B540A" w:rsidRDefault="00112039">
      <w:pPr>
        <w:spacing w:line="480" w:lineRule="atLeast"/>
        <w:ind w:firstLineChars="200" w:firstLine="480"/>
        <w:rPr>
          <w:rFonts w:ascii="宋体" w:hAnsi="宋体" w:cs="宋体"/>
          <w:color w:val="000000"/>
          <w:sz w:val="24"/>
        </w:rPr>
      </w:pPr>
      <w:r>
        <w:rPr>
          <w:rFonts w:ascii="宋体" w:hAnsi="宋体" w:cs="宋体" w:hint="eastAsia"/>
          <w:color w:val="000000"/>
          <w:sz w:val="24"/>
          <w:lang w:bidi="ar"/>
        </w:rPr>
        <w:t>评审委员会启动异常低价投标（响应）审查后，属于前述第1项至第4项情形的，应当要求相关供应商在评审现场合理的时间内对投标（响应）价格</w:t>
      </w:r>
      <w:proofErr w:type="gramStart"/>
      <w:r>
        <w:rPr>
          <w:rFonts w:ascii="宋体" w:hAnsi="宋体" w:cs="宋体" w:hint="eastAsia"/>
          <w:color w:val="000000"/>
          <w:sz w:val="24"/>
          <w:lang w:bidi="ar"/>
        </w:rPr>
        <w:t>作出</w:t>
      </w:r>
      <w:proofErr w:type="gramEnd"/>
      <w:r>
        <w:rPr>
          <w:rFonts w:ascii="宋体" w:hAnsi="宋体" w:cs="宋体" w:hint="eastAsia"/>
          <w:color w:val="000000"/>
          <w:sz w:val="24"/>
          <w:lang w:bidi="ar"/>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rsidR="001B540A" w:rsidRDefault="00112039">
      <w:pPr>
        <w:widowControl/>
        <w:spacing w:line="480" w:lineRule="atLeast"/>
        <w:ind w:firstLineChars="200" w:firstLine="480"/>
        <w:jc w:val="left"/>
        <w:rPr>
          <w:sz w:val="24"/>
        </w:rPr>
      </w:pPr>
      <w:r>
        <w:rPr>
          <w:rFonts w:ascii="宋体" w:hAnsi="宋体" w:cs="Times New Roman" w:hint="eastAsia"/>
          <w:color w:val="000000"/>
          <w:sz w:val="24"/>
          <w:lang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1B540A" w:rsidRDefault="00112039">
      <w:pPr>
        <w:spacing w:line="480" w:lineRule="exact"/>
        <w:ind w:firstLineChars="200" w:firstLine="482"/>
        <w:rPr>
          <w:rFonts w:ascii="宋体" w:hAnsi="宋体"/>
          <w:color w:val="000000"/>
          <w:sz w:val="24"/>
        </w:rPr>
      </w:pPr>
      <w:r>
        <w:rPr>
          <w:rFonts w:ascii="宋体" w:hAnsi="宋体" w:hint="eastAsia"/>
          <w:b/>
          <w:bCs/>
          <w:color w:val="000000"/>
          <w:sz w:val="24"/>
        </w:rPr>
        <w:t>落实政府采购政策：</w:t>
      </w:r>
    </w:p>
    <w:p w:rsidR="001B540A" w:rsidRDefault="00112039">
      <w:pPr>
        <w:spacing w:line="480" w:lineRule="exact"/>
        <w:ind w:firstLineChars="200" w:firstLine="480"/>
        <w:rPr>
          <w:rFonts w:ascii="宋体" w:hAnsi="宋体"/>
          <w:color w:val="000000"/>
          <w:sz w:val="24"/>
        </w:rPr>
      </w:pPr>
      <w:r>
        <w:rPr>
          <w:rFonts w:ascii="宋体" w:hAnsi="宋体" w:hint="eastAsia"/>
          <w:color w:val="000000"/>
          <w:sz w:val="24"/>
        </w:rPr>
        <w:t>1.</w:t>
      </w:r>
      <w:r>
        <w:rPr>
          <w:rFonts w:hint="eastAsia"/>
        </w:rPr>
        <w:t xml:space="preserve"> </w:t>
      </w:r>
      <w:r>
        <w:rPr>
          <w:rFonts w:ascii="宋体" w:hAnsi="宋体" w:hint="eastAsia"/>
          <w:color w:val="000000"/>
          <w:sz w:val="24"/>
        </w:rPr>
        <w:t>根据财政部、工业和信息化部制定的《政府采购促进中小企业发展管理办法》的通知（财库【2020】46号），对小型和微型企业的产品投标报价给予10%的扣除，并用扣除后的价格计算价格评分。</w:t>
      </w:r>
    </w:p>
    <w:p w:rsidR="001B540A" w:rsidRDefault="00112039">
      <w:pPr>
        <w:spacing w:line="480" w:lineRule="exact"/>
        <w:ind w:firstLineChars="200" w:firstLine="480"/>
        <w:rPr>
          <w:rFonts w:ascii="宋体" w:hAnsi="宋体"/>
          <w:color w:val="000000"/>
          <w:sz w:val="24"/>
        </w:rPr>
      </w:pPr>
      <w:bookmarkStart w:id="106" w:name="tip_risk_bookmark_25"/>
      <w:r>
        <w:rPr>
          <w:rFonts w:ascii="宋体" w:hAnsi="宋体" w:hint="eastAsia"/>
          <w:color w:val="000000"/>
          <w:sz w:val="24"/>
        </w:rPr>
        <w:t>同时符合以下所有要求的供应商被认定为小型、微型企业：</w:t>
      </w:r>
    </w:p>
    <w:p w:rsidR="001B540A" w:rsidRDefault="00112039">
      <w:pPr>
        <w:spacing w:line="480" w:lineRule="exact"/>
        <w:ind w:firstLineChars="200" w:firstLine="480"/>
        <w:rPr>
          <w:rFonts w:ascii="宋体" w:hAnsi="宋体"/>
          <w:color w:val="000000"/>
          <w:sz w:val="24"/>
        </w:rPr>
      </w:pPr>
      <w:r>
        <w:rPr>
          <w:rFonts w:ascii="宋体" w:hAnsi="宋体" w:hint="eastAsia"/>
          <w:color w:val="000000"/>
          <w:sz w:val="24"/>
        </w:rPr>
        <w:t>1）供应</w:t>
      </w:r>
      <w:proofErr w:type="gramStart"/>
      <w:r>
        <w:rPr>
          <w:rFonts w:ascii="宋体" w:hAnsi="宋体" w:hint="eastAsia"/>
          <w:color w:val="000000"/>
          <w:sz w:val="24"/>
        </w:rPr>
        <w:t>商按照</w:t>
      </w:r>
      <w:proofErr w:type="gramEnd"/>
      <w:r>
        <w:rPr>
          <w:rFonts w:ascii="宋体" w:hAnsi="宋体" w:hint="eastAsia"/>
          <w:color w:val="000000"/>
          <w:sz w:val="24"/>
        </w:rPr>
        <w:t>《关于印发中小企业划型标准规定的通知》（工信部联企业【2011】300号）的所属行业规定为小型、微型企业【</w:t>
      </w:r>
      <w:r>
        <w:rPr>
          <w:rFonts w:ascii="宋体" w:hAnsi="宋体" w:hint="eastAsia"/>
          <w:b/>
          <w:color w:val="000000"/>
          <w:sz w:val="24"/>
        </w:rPr>
        <w:t>按《关于印发中小企业划型标准规定的通知》</w:t>
      </w:r>
      <w:r>
        <w:rPr>
          <w:rFonts w:ascii="宋体" w:hAnsi="宋体" w:hint="eastAsia"/>
          <w:b/>
          <w:color w:val="000000"/>
          <w:sz w:val="24"/>
        </w:rPr>
        <w:lastRenderedPageBreak/>
        <w:t>规定提供《中小企业声明函》，不提供不予认可</w:t>
      </w:r>
      <w:r>
        <w:rPr>
          <w:rFonts w:ascii="宋体" w:hAnsi="宋体" w:hint="eastAsia"/>
          <w:color w:val="000000"/>
          <w:sz w:val="24"/>
        </w:rPr>
        <w:t>】。</w:t>
      </w:r>
    </w:p>
    <w:p w:rsidR="001B540A" w:rsidRDefault="00112039">
      <w:pPr>
        <w:spacing w:line="480" w:lineRule="exact"/>
        <w:ind w:firstLineChars="200" w:firstLine="480"/>
        <w:rPr>
          <w:rFonts w:ascii="宋体" w:hAnsi="宋体"/>
          <w:color w:val="000000"/>
          <w:sz w:val="24"/>
        </w:rPr>
      </w:pPr>
      <w:r>
        <w:rPr>
          <w:rFonts w:ascii="宋体" w:hAnsi="宋体" w:hint="eastAsia"/>
          <w:color w:val="000000"/>
          <w:sz w:val="24"/>
        </w:rPr>
        <w:t>2）监狱企业参加投标【</w:t>
      </w:r>
      <w:r>
        <w:rPr>
          <w:rFonts w:ascii="宋体" w:hAnsi="宋体" w:hint="eastAsia"/>
          <w:b/>
          <w:color w:val="000000"/>
          <w:sz w:val="24"/>
        </w:rPr>
        <w:t>提供《监狱企业声明函》及其相关的证明材料，不提供不予认可</w:t>
      </w:r>
      <w:r>
        <w:rPr>
          <w:rFonts w:ascii="宋体" w:hAnsi="宋体" w:hint="eastAsia"/>
          <w:color w:val="000000"/>
          <w:sz w:val="24"/>
        </w:rPr>
        <w:t>】，视为小型、微型企业，享受小</w:t>
      </w:r>
      <w:proofErr w:type="gramStart"/>
      <w:r>
        <w:rPr>
          <w:rFonts w:ascii="宋体" w:hAnsi="宋体" w:hint="eastAsia"/>
          <w:color w:val="000000"/>
          <w:sz w:val="24"/>
        </w:rPr>
        <w:t>微企业</w:t>
      </w:r>
      <w:proofErr w:type="gramEnd"/>
      <w:r>
        <w:rPr>
          <w:rFonts w:ascii="宋体" w:hAnsi="宋体" w:hint="eastAsia"/>
          <w:color w:val="000000"/>
          <w:sz w:val="24"/>
        </w:rPr>
        <w:t>政策扶持，监狱企业属于小型、微型企业的，不重复享受政策。</w:t>
      </w:r>
    </w:p>
    <w:p w:rsidR="001B540A" w:rsidRDefault="00112039">
      <w:pPr>
        <w:spacing w:line="480" w:lineRule="exact"/>
        <w:ind w:firstLineChars="200" w:firstLine="480"/>
        <w:rPr>
          <w:rFonts w:ascii="宋体" w:hAnsi="宋体"/>
          <w:color w:val="000000"/>
          <w:sz w:val="24"/>
        </w:rPr>
      </w:pPr>
      <w:r>
        <w:rPr>
          <w:rFonts w:ascii="宋体" w:hAnsi="宋体" w:hint="eastAsia"/>
          <w:color w:val="000000"/>
          <w:sz w:val="24"/>
        </w:rPr>
        <w:t>3）残疾人福利性单位参加投标【</w:t>
      </w:r>
      <w:r>
        <w:rPr>
          <w:rFonts w:ascii="宋体" w:hAnsi="宋体" w:hint="eastAsia"/>
          <w:b/>
          <w:color w:val="000000"/>
          <w:sz w:val="24"/>
        </w:rPr>
        <w:t>提供《残疾人福利性单位声明函》及其相关的证明材料，不提供不予认可</w:t>
      </w:r>
      <w:r>
        <w:rPr>
          <w:rFonts w:ascii="宋体" w:hAnsi="宋体" w:hint="eastAsia"/>
          <w:color w:val="000000"/>
          <w:sz w:val="24"/>
        </w:rPr>
        <w:t>】，视为小型、微型企业，享受小</w:t>
      </w:r>
      <w:proofErr w:type="gramStart"/>
      <w:r>
        <w:rPr>
          <w:rFonts w:ascii="宋体" w:hAnsi="宋体" w:hint="eastAsia"/>
          <w:color w:val="000000"/>
          <w:sz w:val="24"/>
        </w:rPr>
        <w:t>微企业</w:t>
      </w:r>
      <w:proofErr w:type="gramEnd"/>
      <w:r>
        <w:rPr>
          <w:rFonts w:ascii="宋体" w:hAnsi="宋体" w:hint="eastAsia"/>
          <w:color w:val="000000"/>
          <w:sz w:val="24"/>
        </w:rPr>
        <w:t>政策扶持，残疾人福利性单位属于小型、微型企业的，不重复享受政策。</w:t>
      </w:r>
      <w:bookmarkEnd w:id="106"/>
    </w:p>
    <w:p w:rsidR="001B540A" w:rsidRDefault="00112039">
      <w:pPr>
        <w:spacing w:line="480" w:lineRule="exact"/>
        <w:ind w:firstLineChars="200" w:firstLine="482"/>
        <w:rPr>
          <w:rFonts w:ascii="宋体" w:hAnsi="宋体"/>
          <w:color w:val="000000"/>
          <w:sz w:val="24"/>
        </w:rPr>
      </w:pPr>
      <w:r>
        <w:rPr>
          <w:rFonts w:ascii="宋体" w:hAnsi="宋体" w:cs="宋体" w:hint="eastAsia"/>
          <w:b/>
          <w:bCs/>
          <w:color w:val="FF0000"/>
          <w:sz w:val="24"/>
        </w:rPr>
        <w:t>供应</w:t>
      </w:r>
      <w:proofErr w:type="gramStart"/>
      <w:r>
        <w:rPr>
          <w:rFonts w:ascii="宋体" w:hAnsi="宋体" w:cs="宋体" w:hint="eastAsia"/>
          <w:b/>
          <w:bCs/>
          <w:color w:val="FF0000"/>
          <w:sz w:val="24"/>
        </w:rPr>
        <w:t>商按照</w:t>
      </w:r>
      <w:proofErr w:type="gramEnd"/>
      <w:r>
        <w:rPr>
          <w:rFonts w:ascii="宋体" w:hAnsi="宋体" w:cs="宋体" w:hint="eastAsia"/>
          <w:b/>
          <w:bCs/>
          <w:color w:val="FF0000"/>
          <w:sz w:val="24"/>
        </w:rPr>
        <w:t>规定提供声明</w:t>
      </w:r>
      <w:proofErr w:type="gramStart"/>
      <w:r>
        <w:rPr>
          <w:rFonts w:ascii="宋体" w:hAnsi="宋体" w:cs="宋体" w:hint="eastAsia"/>
          <w:b/>
          <w:bCs/>
          <w:color w:val="FF0000"/>
          <w:sz w:val="24"/>
        </w:rPr>
        <w:t>函内容</w:t>
      </w:r>
      <w:proofErr w:type="gramEnd"/>
      <w:r>
        <w:rPr>
          <w:rFonts w:ascii="宋体" w:hAnsi="宋体" w:cs="宋体" w:hint="eastAsia"/>
          <w:b/>
          <w:bCs/>
          <w:color w:val="FF0000"/>
          <w:sz w:val="24"/>
        </w:rPr>
        <w:t>不实的，属于提供虚假材料谋取中标（成交），依照《中华人民共和国政府采购法》等国家有关规定追究相应责任。</w:t>
      </w:r>
    </w:p>
    <w:p w:rsidR="001B540A" w:rsidRDefault="00112039">
      <w:pPr>
        <w:spacing w:line="460" w:lineRule="exact"/>
        <w:rPr>
          <w:rFonts w:ascii="宋体" w:hAnsi="宋体" w:cs="宋体"/>
          <w:b/>
          <w:bCs/>
          <w:sz w:val="24"/>
        </w:rPr>
      </w:pPr>
      <w:r>
        <w:rPr>
          <w:rFonts w:ascii="宋体" w:hAnsi="宋体" w:hint="eastAsia"/>
          <w:color w:val="000000"/>
          <w:sz w:val="24"/>
        </w:rPr>
        <w:t>此项由评标委员会集体核实后统一打分。</w:t>
      </w:r>
    </w:p>
    <w:p w:rsidR="001B540A" w:rsidRDefault="00112039">
      <w:pPr>
        <w:spacing w:line="460" w:lineRule="exact"/>
        <w:rPr>
          <w:rFonts w:ascii="宋体" w:hAnsi="宋体" w:cs="宋体"/>
          <w:b/>
          <w:bCs/>
          <w:sz w:val="24"/>
        </w:rPr>
      </w:pPr>
      <w:r>
        <w:rPr>
          <w:rFonts w:ascii="宋体" w:hAnsi="宋体" w:cs="宋体" w:hint="eastAsia"/>
          <w:b/>
          <w:bCs/>
          <w:sz w:val="24"/>
        </w:rPr>
        <w:t>附件：技术、商务、资信及其他部分：70分</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003"/>
        <w:gridCol w:w="7859"/>
        <w:gridCol w:w="809"/>
      </w:tblGrid>
      <w:tr w:rsidR="001B540A">
        <w:trPr>
          <w:trHeight w:val="643"/>
          <w:jc w:val="center"/>
        </w:trPr>
        <w:tc>
          <w:tcPr>
            <w:tcW w:w="650"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bookmarkStart w:id="107" w:name="OLE_LINK22"/>
            <w:bookmarkStart w:id="108" w:name="OLE_LINK38"/>
            <w:bookmarkStart w:id="109" w:name="OLE_LINK20"/>
            <w:r>
              <w:rPr>
                <w:rFonts w:hAnsi="宋体" w:hint="eastAsia"/>
                <w:b/>
              </w:rPr>
              <w:t>序号</w:t>
            </w:r>
          </w:p>
        </w:tc>
        <w:tc>
          <w:tcPr>
            <w:tcW w:w="1003"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评定</w:t>
            </w:r>
          </w:p>
          <w:p w:rsidR="001B540A" w:rsidRDefault="00112039">
            <w:pPr>
              <w:pStyle w:val="ab"/>
              <w:spacing w:line="440" w:lineRule="exact"/>
              <w:jc w:val="center"/>
              <w:rPr>
                <w:rFonts w:hAnsi="宋体"/>
                <w:b/>
              </w:rPr>
            </w:pPr>
            <w:r>
              <w:rPr>
                <w:rFonts w:hAnsi="宋体" w:hint="eastAsia"/>
                <w:b/>
              </w:rPr>
              <w:t>项目</w:t>
            </w:r>
          </w:p>
        </w:tc>
        <w:tc>
          <w:tcPr>
            <w:tcW w:w="7861"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评定内容</w:t>
            </w:r>
          </w:p>
        </w:tc>
        <w:tc>
          <w:tcPr>
            <w:tcW w:w="809"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分值</w:t>
            </w:r>
          </w:p>
          <w:p w:rsidR="001B540A" w:rsidRDefault="00112039">
            <w:pPr>
              <w:pStyle w:val="ab"/>
              <w:spacing w:line="440" w:lineRule="exact"/>
              <w:jc w:val="center"/>
              <w:rPr>
                <w:rFonts w:hAnsi="宋体"/>
                <w:b/>
              </w:rPr>
            </w:pPr>
            <w:r>
              <w:rPr>
                <w:rFonts w:hAnsi="宋体" w:hint="eastAsia"/>
                <w:b/>
              </w:rPr>
              <w:t>范围</w:t>
            </w:r>
          </w:p>
        </w:tc>
      </w:tr>
      <w:tr w:rsidR="001B540A">
        <w:trPr>
          <w:trHeight w:val="280"/>
          <w:jc w:val="center"/>
        </w:trPr>
        <w:tc>
          <w:tcPr>
            <w:tcW w:w="9514" w:type="dxa"/>
            <w:gridSpan w:val="3"/>
            <w:tcBorders>
              <w:top w:val="single" w:sz="4" w:space="0" w:color="auto"/>
              <w:left w:val="single" w:sz="4" w:space="0" w:color="auto"/>
              <w:bottom w:val="single" w:sz="4" w:space="0" w:color="auto"/>
              <w:right w:val="single" w:sz="4" w:space="0" w:color="auto"/>
            </w:tcBorders>
          </w:tcPr>
          <w:p w:rsidR="001B540A" w:rsidRDefault="00112039">
            <w:pPr>
              <w:pStyle w:val="ab"/>
              <w:spacing w:line="440" w:lineRule="exact"/>
              <w:jc w:val="center"/>
              <w:rPr>
                <w:rFonts w:hAnsi="宋体"/>
                <w:b/>
              </w:rPr>
            </w:pPr>
            <w:r>
              <w:rPr>
                <w:rFonts w:hAnsi="宋体" w:hint="eastAsia"/>
                <w:b/>
              </w:rPr>
              <w:t>技术部分</w:t>
            </w:r>
          </w:p>
        </w:tc>
        <w:tc>
          <w:tcPr>
            <w:tcW w:w="809"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38分</w:t>
            </w:r>
          </w:p>
        </w:tc>
      </w:tr>
      <w:tr w:rsidR="001B540A">
        <w:trPr>
          <w:trHeight w:val="995"/>
          <w:jc w:val="center"/>
        </w:trPr>
        <w:tc>
          <w:tcPr>
            <w:tcW w:w="650"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1</w:t>
            </w:r>
          </w:p>
        </w:tc>
        <w:tc>
          <w:tcPr>
            <w:tcW w:w="1003"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技术</w:t>
            </w:r>
          </w:p>
          <w:p w:rsidR="001B540A" w:rsidRDefault="00112039">
            <w:pPr>
              <w:pStyle w:val="ab"/>
              <w:spacing w:line="440" w:lineRule="exact"/>
              <w:jc w:val="center"/>
              <w:rPr>
                <w:rFonts w:hAnsi="宋体"/>
                <w:b/>
              </w:rPr>
            </w:pPr>
            <w:r>
              <w:rPr>
                <w:rFonts w:hAnsi="宋体" w:hint="eastAsia"/>
                <w:b/>
              </w:rPr>
              <w:t>方案</w:t>
            </w:r>
          </w:p>
        </w:tc>
        <w:tc>
          <w:tcPr>
            <w:tcW w:w="7861" w:type="dxa"/>
            <w:tcBorders>
              <w:top w:val="single" w:sz="4" w:space="0" w:color="auto"/>
              <w:left w:val="single" w:sz="4" w:space="0" w:color="auto"/>
              <w:bottom w:val="single" w:sz="4" w:space="0" w:color="auto"/>
              <w:right w:val="single" w:sz="4" w:space="0" w:color="auto"/>
            </w:tcBorders>
            <w:vAlign w:val="center"/>
          </w:tcPr>
          <w:p w:rsidR="001B540A" w:rsidRDefault="00112039">
            <w:pPr>
              <w:snapToGrid w:val="0"/>
              <w:spacing w:line="440" w:lineRule="exact"/>
              <w:ind w:firstLineChars="100" w:firstLine="240"/>
              <w:jc w:val="left"/>
              <w:rPr>
                <w:rFonts w:ascii="宋体" w:hAnsi="宋体" w:cs="宋体"/>
                <w:bCs/>
                <w:sz w:val="24"/>
              </w:rPr>
            </w:pPr>
            <w:r>
              <w:rPr>
                <w:rFonts w:ascii="宋体" w:hAnsi="宋体" w:cs="宋体" w:hint="eastAsia"/>
                <w:bCs/>
                <w:sz w:val="24"/>
              </w:rPr>
              <w:t>1、新书目录服务：</w:t>
            </w:r>
            <w:r>
              <w:rPr>
                <w:rFonts w:ascii="宋体" w:hAnsi="宋体" w:cs="宋体" w:hint="eastAsia"/>
                <w:bCs/>
                <w:sz w:val="24"/>
                <w:lang w:bidi="ar"/>
              </w:rPr>
              <w:t>供应商能</w:t>
            </w:r>
            <w:r>
              <w:rPr>
                <w:rFonts w:ascii="宋体" w:hAnsi="宋体" w:hint="eastAsia"/>
                <w:sz w:val="24"/>
                <w:lang w:bidi="ar"/>
              </w:rPr>
              <w:t>准确提供适合本馆的免费电子书目信息、标准的数据格式、且有助于本项目服务的便利性等</w:t>
            </w:r>
            <w:r>
              <w:rPr>
                <w:rFonts w:ascii="宋体" w:hAnsi="宋体" w:cs="宋体" w:hint="eastAsia"/>
                <w:sz w:val="24"/>
                <w:lang w:bidi="ar"/>
              </w:rPr>
              <w:t>方案</w:t>
            </w:r>
            <w:r>
              <w:rPr>
                <w:rFonts w:ascii="宋体" w:hAnsi="宋体" w:cs="宋体" w:hint="eastAsia"/>
                <w:color w:val="000000"/>
                <w:sz w:val="24"/>
                <w:lang w:bidi="ar"/>
              </w:rPr>
              <w:t>进行赋分（评分范围：4、3、2、1、0分）。</w:t>
            </w:r>
          </w:p>
          <w:p w:rsidR="001B540A" w:rsidRDefault="00112039">
            <w:pPr>
              <w:snapToGrid w:val="0"/>
              <w:spacing w:line="440" w:lineRule="exact"/>
              <w:ind w:firstLineChars="100" w:firstLine="240"/>
              <w:jc w:val="left"/>
              <w:rPr>
                <w:rFonts w:ascii="宋体" w:hAnsi="宋体" w:cs="宋体"/>
                <w:bCs/>
                <w:sz w:val="24"/>
              </w:rPr>
            </w:pPr>
            <w:r>
              <w:rPr>
                <w:rFonts w:ascii="宋体" w:hAnsi="宋体" w:cs="宋体" w:hint="eastAsia"/>
                <w:bCs/>
                <w:sz w:val="24"/>
              </w:rPr>
              <w:t>2、补缺及退换服务：</w:t>
            </w:r>
            <w:r>
              <w:rPr>
                <w:rFonts w:ascii="宋体" w:hAnsi="宋体" w:cs="宋体" w:hint="eastAsia"/>
                <w:bCs/>
                <w:sz w:val="24"/>
                <w:lang w:bidi="ar"/>
              </w:rPr>
              <w:t>供应商能</w:t>
            </w:r>
            <w:r>
              <w:rPr>
                <w:rFonts w:ascii="宋体" w:hAnsi="宋体" w:hint="eastAsia"/>
                <w:sz w:val="24"/>
                <w:lang w:bidi="ar"/>
              </w:rPr>
              <w:t>准确做到图书补缺、及时并可无条件退换货、以及退换货的具体方案</w:t>
            </w:r>
            <w:r>
              <w:rPr>
                <w:rFonts w:ascii="宋体" w:hAnsi="宋体" w:cs="宋体" w:hint="eastAsia"/>
                <w:color w:val="000000"/>
                <w:sz w:val="24"/>
                <w:lang w:bidi="ar"/>
              </w:rPr>
              <w:t>进行赋分（评分范围：4、3、2、1、0分）。</w:t>
            </w:r>
          </w:p>
          <w:p w:rsidR="001B540A" w:rsidRDefault="00112039">
            <w:pPr>
              <w:snapToGrid w:val="0"/>
              <w:spacing w:line="440" w:lineRule="exact"/>
              <w:ind w:firstLineChars="100" w:firstLine="240"/>
              <w:jc w:val="left"/>
              <w:rPr>
                <w:rFonts w:ascii="宋体" w:hAnsi="宋体" w:cs="宋体"/>
                <w:bCs/>
                <w:sz w:val="24"/>
              </w:rPr>
            </w:pPr>
            <w:r>
              <w:rPr>
                <w:rFonts w:ascii="宋体" w:hAnsi="宋体" w:cs="宋体" w:hint="eastAsia"/>
                <w:bCs/>
                <w:sz w:val="24"/>
              </w:rPr>
              <w:t>3、书目数据提供完备性：</w:t>
            </w:r>
            <w:r>
              <w:rPr>
                <w:rFonts w:ascii="宋体" w:hAnsi="宋体" w:cs="宋体" w:hint="eastAsia"/>
                <w:bCs/>
                <w:sz w:val="24"/>
                <w:lang w:bidi="ar"/>
              </w:rPr>
              <w:t>书目数据提供完备性：供应商提供的书目数据信息详细完整、且有利于本项目服务的便利性等书目数据整理方案</w:t>
            </w:r>
            <w:r>
              <w:rPr>
                <w:rFonts w:ascii="宋体" w:hAnsi="宋体" w:cs="宋体" w:hint="eastAsia"/>
                <w:color w:val="000000"/>
                <w:sz w:val="24"/>
                <w:lang w:bidi="ar"/>
              </w:rPr>
              <w:t>进行赋分（评分范围：4、3、2、1、0分）。</w:t>
            </w:r>
          </w:p>
          <w:p w:rsidR="001B540A" w:rsidRDefault="00112039">
            <w:pPr>
              <w:snapToGrid w:val="0"/>
              <w:spacing w:line="440" w:lineRule="exact"/>
              <w:ind w:firstLineChars="100" w:firstLine="240"/>
              <w:jc w:val="left"/>
              <w:rPr>
                <w:rFonts w:ascii="宋体" w:hAnsi="宋体" w:cs="宋体"/>
                <w:bCs/>
                <w:sz w:val="24"/>
              </w:rPr>
            </w:pPr>
            <w:r>
              <w:rPr>
                <w:rFonts w:ascii="宋体" w:hAnsi="宋体" w:cs="宋体" w:hint="eastAsia"/>
                <w:bCs/>
                <w:sz w:val="24"/>
              </w:rPr>
              <w:t>4、供应商的供货响应情况：根据供应商提供的近三年内（2022年1月1日至今）已合作过的业主单位出具的</w:t>
            </w:r>
            <w:proofErr w:type="gramStart"/>
            <w:r>
              <w:rPr>
                <w:rFonts w:ascii="宋体" w:hAnsi="宋体" w:cs="宋体" w:hint="eastAsia"/>
                <w:bCs/>
                <w:sz w:val="24"/>
              </w:rPr>
              <w:t>到书率证明</w:t>
            </w:r>
            <w:proofErr w:type="gramEnd"/>
            <w:r>
              <w:rPr>
                <w:rFonts w:ascii="宋体" w:hAnsi="宋体" w:cs="宋体" w:hint="eastAsia"/>
                <w:bCs/>
                <w:sz w:val="24"/>
              </w:rPr>
              <w:t>材料（加盖业主方公章），</w:t>
            </w:r>
            <w:proofErr w:type="gramStart"/>
            <w:r>
              <w:rPr>
                <w:rFonts w:ascii="宋体" w:hAnsi="宋体" w:cs="宋体" w:hint="eastAsia"/>
                <w:bCs/>
                <w:sz w:val="24"/>
              </w:rPr>
              <w:t>到书率为</w:t>
            </w:r>
            <w:proofErr w:type="gramEnd"/>
            <w:r>
              <w:rPr>
                <w:rFonts w:ascii="宋体" w:hAnsi="宋体" w:cs="宋体" w:hint="eastAsia"/>
                <w:bCs/>
                <w:sz w:val="24"/>
              </w:rPr>
              <w:t>95%及以上的得5分；</w:t>
            </w:r>
            <w:proofErr w:type="gramStart"/>
            <w:r>
              <w:rPr>
                <w:rFonts w:ascii="宋体" w:hAnsi="宋体" w:cs="宋体" w:hint="eastAsia"/>
                <w:bCs/>
                <w:sz w:val="24"/>
              </w:rPr>
              <w:t>到书率为</w:t>
            </w:r>
            <w:proofErr w:type="gramEnd"/>
            <w:r>
              <w:rPr>
                <w:rFonts w:ascii="宋体" w:hAnsi="宋体" w:cs="宋体" w:hint="eastAsia"/>
                <w:bCs/>
                <w:sz w:val="24"/>
              </w:rPr>
              <w:t>90%及以上的得3分；</w:t>
            </w:r>
            <w:proofErr w:type="gramStart"/>
            <w:r>
              <w:rPr>
                <w:rFonts w:ascii="宋体" w:hAnsi="宋体" w:cs="宋体" w:hint="eastAsia"/>
                <w:bCs/>
                <w:sz w:val="24"/>
              </w:rPr>
              <w:t>到书率为</w:t>
            </w:r>
            <w:proofErr w:type="gramEnd"/>
            <w:r>
              <w:rPr>
                <w:rFonts w:ascii="宋体" w:hAnsi="宋体" w:cs="宋体" w:hint="eastAsia"/>
                <w:bCs/>
                <w:sz w:val="24"/>
              </w:rPr>
              <w:t>85%及以上的得1分，不提供相关证明材料的不得分。</w:t>
            </w:r>
          </w:p>
          <w:p w:rsidR="001B540A" w:rsidRDefault="00112039">
            <w:pPr>
              <w:snapToGrid w:val="0"/>
              <w:spacing w:line="440" w:lineRule="exact"/>
              <w:ind w:firstLineChars="100" w:firstLine="240"/>
              <w:jc w:val="left"/>
              <w:rPr>
                <w:rFonts w:ascii="宋体" w:hAnsi="宋体" w:cs="宋体"/>
                <w:bCs/>
                <w:sz w:val="24"/>
              </w:rPr>
            </w:pPr>
            <w:r>
              <w:rPr>
                <w:rFonts w:ascii="宋体" w:hAnsi="宋体" w:cs="宋体" w:hint="eastAsia"/>
                <w:bCs/>
                <w:sz w:val="24"/>
              </w:rPr>
              <w:t>5、专业化图书电子商务网站建设：</w:t>
            </w:r>
            <w:r>
              <w:rPr>
                <w:rFonts w:ascii="宋体" w:hAnsi="宋体" w:cs="宋体" w:hint="eastAsia"/>
                <w:bCs/>
                <w:sz w:val="24"/>
                <w:lang w:bidi="ar"/>
              </w:rPr>
              <w:t>供应商提供专业化图书电子商务网站建设、网站方便性、可供图书品种数选择、数量齐全、操作方便等情况</w:t>
            </w:r>
            <w:r>
              <w:rPr>
                <w:rFonts w:ascii="宋体" w:hAnsi="宋体" w:cs="宋体" w:hint="eastAsia"/>
                <w:color w:val="000000"/>
                <w:sz w:val="24"/>
                <w:lang w:bidi="ar"/>
              </w:rPr>
              <w:lastRenderedPageBreak/>
              <w:t>进行赋分（评分范围：4、3、2、1、0分）。</w:t>
            </w:r>
            <w:r>
              <w:rPr>
                <w:rFonts w:ascii="宋体" w:hAnsi="宋体" w:cs="宋体" w:hint="eastAsia"/>
                <w:b/>
                <w:sz w:val="24"/>
              </w:rPr>
              <w:t>（提供网站截</w:t>
            </w:r>
            <w:proofErr w:type="gramStart"/>
            <w:r>
              <w:rPr>
                <w:rFonts w:ascii="宋体" w:hAnsi="宋体" w:cs="宋体" w:hint="eastAsia"/>
                <w:b/>
                <w:sz w:val="24"/>
              </w:rPr>
              <w:t>图证明</w:t>
            </w:r>
            <w:proofErr w:type="gramEnd"/>
            <w:r>
              <w:rPr>
                <w:rFonts w:ascii="宋体" w:hAnsi="宋体" w:cs="宋体" w:hint="eastAsia"/>
                <w:b/>
                <w:sz w:val="24"/>
              </w:rPr>
              <w:t>并提供相应网站链接，不提供不得分）</w:t>
            </w:r>
          </w:p>
        </w:tc>
        <w:tc>
          <w:tcPr>
            <w:tcW w:w="809"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8"/>
              <w:spacing w:after="0" w:line="440" w:lineRule="exact"/>
              <w:jc w:val="center"/>
              <w:rPr>
                <w:rFonts w:cs="宋体"/>
                <w:sz w:val="24"/>
              </w:rPr>
            </w:pPr>
            <w:r>
              <w:rPr>
                <w:rFonts w:cs="宋体" w:hint="eastAsia"/>
                <w:sz w:val="24"/>
              </w:rPr>
              <w:lastRenderedPageBreak/>
              <w:t>21分</w:t>
            </w:r>
          </w:p>
        </w:tc>
      </w:tr>
      <w:tr w:rsidR="001B540A">
        <w:trPr>
          <w:trHeight w:val="995"/>
          <w:jc w:val="center"/>
        </w:trPr>
        <w:tc>
          <w:tcPr>
            <w:tcW w:w="650"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lastRenderedPageBreak/>
              <w:t>2</w:t>
            </w:r>
          </w:p>
        </w:tc>
        <w:tc>
          <w:tcPr>
            <w:tcW w:w="1003"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人员</w:t>
            </w:r>
          </w:p>
          <w:p w:rsidR="001B540A" w:rsidRDefault="00112039">
            <w:pPr>
              <w:pStyle w:val="ab"/>
              <w:spacing w:line="440" w:lineRule="exact"/>
              <w:jc w:val="center"/>
              <w:rPr>
                <w:rFonts w:hAnsi="宋体"/>
                <w:b/>
              </w:rPr>
            </w:pPr>
            <w:r>
              <w:rPr>
                <w:rFonts w:hAnsi="宋体" w:hint="eastAsia"/>
                <w:b/>
              </w:rPr>
              <w:t>配备</w:t>
            </w:r>
          </w:p>
        </w:tc>
        <w:tc>
          <w:tcPr>
            <w:tcW w:w="7861" w:type="dxa"/>
            <w:tcBorders>
              <w:top w:val="single" w:sz="4" w:space="0" w:color="auto"/>
              <w:left w:val="single" w:sz="4" w:space="0" w:color="auto"/>
              <w:bottom w:val="single" w:sz="4" w:space="0" w:color="auto"/>
              <w:right w:val="single" w:sz="4" w:space="0" w:color="auto"/>
            </w:tcBorders>
            <w:vAlign w:val="center"/>
          </w:tcPr>
          <w:p w:rsidR="001B540A" w:rsidRDefault="00112039">
            <w:pPr>
              <w:snapToGrid w:val="0"/>
              <w:spacing w:line="440" w:lineRule="exact"/>
              <w:ind w:firstLineChars="100" w:firstLine="240"/>
              <w:jc w:val="left"/>
              <w:rPr>
                <w:rFonts w:ascii="宋体" w:hAnsi="宋体" w:cs="宋体"/>
                <w:bCs/>
                <w:sz w:val="24"/>
              </w:rPr>
            </w:pPr>
            <w:r>
              <w:rPr>
                <w:rFonts w:ascii="宋体" w:hAnsi="宋体" w:hint="eastAsia"/>
                <w:sz w:val="24"/>
              </w:rPr>
              <w:t>1、投标供应商人员具有国家图书馆培训中心颁发的编目员证书每人得1分，最高得2分。</w:t>
            </w:r>
            <w:r>
              <w:rPr>
                <w:rFonts w:ascii="宋体" w:hAnsi="宋体" w:hint="eastAsia"/>
                <w:b/>
                <w:sz w:val="24"/>
                <w:lang w:bidi="ar"/>
              </w:rPr>
              <w:t>（须提供以上人员的</w:t>
            </w:r>
            <w:proofErr w:type="gramStart"/>
            <w:r>
              <w:rPr>
                <w:rFonts w:ascii="宋体" w:hAnsi="宋体" w:hint="eastAsia"/>
                <w:b/>
                <w:sz w:val="24"/>
                <w:lang w:bidi="ar"/>
              </w:rPr>
              <w:t>社保证明</w:t>
            </w:r>
            <w:proofErr w:type="gramEnd"/>
            <w:r>
              <w:rPr>
                <w:rFonts w:ascii="宋体" w:hAnsi="宋体" w:hint="eastAsia"/>
                <w:b/>
                <w:sz w:val="24"/>
                <w:lang w:bidi="ar"/>
              </w:rPr>
              <w:t>材料及相关证书在国家图书馆培训中心查询网站上的截图信息。）</w:t>
            </w:r>
          </w:p>
          <w:p w:rsidR="001B540A" w:rsidRDefault="00112039">
            <w:pPr>
              <w:spacing w:line="440" w:lineRule="exact"/>
              <w:ind w:firstLineChars="100" w:firstLine="240"/>
              <w:jc w:val="left"/>
              <w:rPr>
                <w:rFonts w:ascii="宋体" w:hAnsi="宋体"/>
                <w:bCs/>
                <w:sz w:val="24"/>
              </w:rPr>
            </w:pPr>
            <w:r>
              <w:rPr>
                <w:rFonts w:ascii="宋体" w:hAnsi="宋体" w:cs="宋体" w:hint="eastAsia"/>
                <w:bCs/>
                <w:sz w:val="24"/>
              </w:rPr>
              <w:t>2、</w:t>
            </w:r>
            <w:r>
              <w:rPr>
                <w:rFonts w:ascii="宋体" w:hAnsi="宋体" w:cs="宋体" w:hint="eastAsia"/>
                <w:bCs/>
                <w:sz w:val="24"/>
                <w:lang w:bidi="ar"/>
              </w:rPr>
              <w:t>项目人员配备情况：供应商能</w:t>
            </w:r>
            <w:r>
              <w:rPr>
                <w:rFonts w:ascii="宋体" w:hAnsi="宋体" w:hint="eastAsia"/>
                <w:sz w:val="24"/>
                <w:lang w:bidi="ar"/>
              </w:rPr>
              <w:t>准确做到</w:t>
            </w:r>
            <w:r>
              <w:rPr>
                <w:rFonts w:ascii="宋体" w:hAnsi="宋体" w:cs="宋体" w:hint="eastAsia"/>
                <w:bCs/>
                <w:sz w:val="24"/>
                <w:lang w:bidi="ar"/>
              </w:rPr>
              <w:t>为本项目配备专门的服务人员，包括但不限于固定采购联系人、专门编目、加工队伍的方案信息等</w:t>
            </w:r>
            <w:r>
              <w:rPr>
                <w:rFonts w:ascii="宋体" w:hAnsi="宋体" w:cs="宋体" w:hint="eastAsia"/>
                <w:sz w:val="24"/>
                <w:lang w:bidi="ar"/>
              </w:rPr>
              <w:t>方案</w:t>
            </w:r>
            <w:r>
              <w:rPr>
                <w:rFonts w:ascii="宋体" w:hAnsi="宋体" w:cs="宋体" w:hint="eastAsia"/>
                <w:color w:val="000000"/>
                <w:sz w:val="24"/>
                <w:lang w:bidi="ar"/>
              </w:rPr>
              <w:t>进行赋分（评分范围：4、3、2、1、0分）。</w:t>
            </w:r>
          </w:p>
        </w:tc>
        <w:tc>
          <w:tcPr>
            <w:tcW w:w="809"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rPr>
            </w:pPr>
            <w:r>
              <w:rPr>
                <w:rFonts w:hAnsi="宋体" w:hint="eastAsia"/>
              </w:rPr>
              <w:t>6分</w:t>
            </w:r>
          </w:p>
        </w:tc>
      </w:tr>
      <w:tr w:rsidR="001B540A">
        <w:trPr>
          <w:trHeight w:val="995"/>
          <w:jc w:val="center"/>
        </w:trPr>
        <w:tc>
          <w:tcPr>
            <w:tcW w:w="650"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3</w:t>
            </w:r>
          </w:p>
        </w:tc>
        <w:tc>
          <w:tcPr>
            <w:tcW w:w="1003"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bookmarkStart w:id="110" w:name="OLE_LINK58"/>
            <w:bookmarkStart w:id="111" w:name="OLE_LINK69"/>
            <w:bookmarkStart w:id="112" w:name="OLE_LINK19"/>
            <w:r>
              <w:rPr>
                <w:rFonts w:hAnsi="宋体" w:hint="eastAsia"/>
                <w:b/>
              </w:rPr>
              <w:t>供应</w:t>
            </w:r>
            <w:proofErr w:type="gramStart"/>
            <w:r>
              <w:rPr>
                <w:rFonts w:hAnsi="宋体" w:hint="eastAsia"/>
                <w:b/>
              </w:rPr>
              <w:t>商</w:t>
            </w:r>
            <w:bookmarkEnd w:id="110"/>
            <w:bookmarkEnd w:id="111"/>
            <w:bookmarkEnd w:id="112"/>
            <w:r>
              <w:rPr>
                <w:rFonts w:hAnsi="宋体" w:hint="eastAsia"/>
                <w:b/>
              </w:rPr>
              <w:t>服务</w:t>
            </w:r>
            <w:proofErr w:type="gramEnd"/>
            <w:r>
              <w:rPr>
                <w:rFonts w:hAnsi="宋体" w:hint="eastAsia"/>
                <w:b/>
              </w:rPr>
              <w:t>能力</w:t>
            </w:r>
          </w:p>
        </w:tc>
        <w:tc>
          <w:tcPr>
            <w:tcW w:w="7861" w:type="dxa"/>
            <w:tcBorders>
              <w:top w:val="single" w:sz="4" w:space="0" w:color="auto"/>
              <w:left w:val="single" w:sz="4" w:space="0" w:color="auto"/>
              <w:bottom w:val="single" w:sz="4" w:space="0" w:color="auto"/>
              <w:right w:val="single" w:sz="4" w:space="0" w:color="auto"/>
            </w:tcBorders>
            <w:vAlign w:val="center"/>
          </w:tcPr>
          <w:p w:rsidR="001B540A" w:rsidRDefault="00112039">
            <w:pPr>
              <w:snapToGrid w:val="0"/>
              <w:spacing w:line="440" w:lineRule="exact"/>
              <w:ind w:firstLineChars="100" w:firstLine="240"/>
              <w:jc w:val="left"/>
              <w:rPr>
                <w:rFonts w:ascii="宋体" w:hAnsi="宋体"/>
                <w:b/>
                <w:bCs/>
                <w:sz w:val="24"/>
              </w:rPr>
            </w:pPr>
            <w:bookmarkStart w:id="113" w:name="OLE_LINK61"/>
            <w:bookmarkStart w:id="114" w:name="OLE_LINK59"/>
            <w:r>
              <w:rPr>
                <w:rFonts w:ascii="宋体" w:hAnsi="宋体" w:hint="eastAsia"/>
                <w:sz w:val="24"/>
              </w:rPr>
              <w:t>1、能提供100家出版社合作证明，政府部门发布的一级出版社占比为90%以上的得5分；80 %-89%得4分；70%-79%得3分；60%-69%得2分；50%-59%得1分，49%以下不得分，最高得5分。</w:t>
            </w:r>
            <w:r>
              <w:rPr>
                <w:rFonts w:ascii="宋体" w:hAnsi="宋体" w:hint="eastAsia"/>
                <w:b/>
                <w:bCs/>
                <w:sz w:val="24"/>
              </w:rPr>
              <w:t>（按磋商文件附后的名录顺序提供近三年授权书或供货合同或往来发票，可用电子文档方式提供，不提供不得分）</w:t>
            </w:r>
          </w:p>
          <w:p w:rsidR="001B540A" w:rsidRDefault="00112039">
            <w:pPr>
              <w:snapToGrid w:val="0"/>
              <w:spacing w:line="440" w:lineRule="exact"/>
              <w:jc w:val="left"/>
              <w:rPr>
                <w:rFonts w:ascii="宋体" w:hAnsi="宋体"/>
                <w:b/>
                <w:sz w:val="24"/>
              </w:rPr>
            </w:pPr>
            <w:r>
              <w:rPr>
                <w:rFonts w:ascii="宋体" w:hAnsi="宋体" w:hint="eastAsia"/>
                <w:b/>
                <w:sz w:val="24"/>
              </w:rPr>
              <w:t xml:space="preserve"> </w:t>
            </w:r>
            <w:r>
              <w:rPr>
                <w:rFonts w:ascii="宋体" w:hAnsi="宋体" w:hint="eastAsia"/>
                <w:bCs/>
                <w:sz w:val="24"/>
              </w:rPr>
              <w:t xml:space="preserve"> 2、</w:t>
            </w:r>
            <w:bookmarkEnd w:id="113"/>
            <w:bookmarkEnd w:id="114"/>
            <w:r>
              <w:rPr>
                <w:rFonts w:ascii="宋体" w:hAnsi="宋体" w:cs="宋体" w:hint="eastAsia"/>
                <w:bCs/>
                <w:sz w:val="24"/>
              </w:rPr>
              <w:t>供应商具备对接网上借阅平台的能力，能够对接馆藏系统读者、书目、借阅等信息并提供相关功能截图的得3分，功能截图不提供的不得分；供应商提供网上借书服务的合作案例，</w:t>
            </w:r>
            <w:proofErr w:type="gramStart"/>
            <w:r>
              <w:rPr>
                <w:rFonts w:ascii="宋体" w:hAnsi="宋体" w:cs="宋体" w:hint="eastAsia"/>
                <w:bCs/>
                <w:sz w:val="24"/>
              </w:rPr>
              <w:t>每签订</w:t>
            </w:r>
            <w:proofErr w:type="gramEnd"/>
            <w:r>
              <w:rPr>
                <w:rFonts w:ascii="宋体" w:hAnsi="宋体" w:cs="宋体" w:hint="eastAsia"/>
                <w:bCs/>
                <w:sz w:val="24"/>
              </w:rPr>
              <w:t>一个得1分，最高得3分。本项合计最高得6分。</w:t>
            </w:r>
            <w:r>
              <w:rPr>
                <w:rFonts w:ascii="宋体" w:hAnsi="宋体" w:cs="宋体" w:hint="eastAsia"/>
                <w:b/>
                <w:sz w:val="24"/>
              </w:rPr>
              <w:t>（供应商需提供合作协议等证明材料并加盖公章，不提供不得分）</w:t>
            </w:r>
          </w:p>
        </w:tc>
        <w:tc>
          <w:tcPr>
            <w:tcW w:w="809"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rPr>
            </w:pPr>
            <w:r>
              <w:rPr>
                <w:rFonts w:hAnsi="宋体" w:hint="eastAsia"/>
              </w:rPr>
              <w:t>11分</w:t>
            </w:r>
          </w:p>
        </w:tc>
      </w:tr>
      <w:tr w:rsidR="001B540A">
        <w:trPr>
          <w:trHeight w:val="348"/>
          <w:jc w:val="center"/>
        </w:trPr>
        <w:tc>
          <w:tcPr>
            <w:tcW w:w="9514" w:type="dxa"/>
            <w:gridSpan w:val="3"/>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商务部分</w:t>
            </w:r>
          </w:p>
        </w:tc>
        <w:tc>
          <w:tcPr>
            <w:tcW w:w="809"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26分</w:t>
            </w:r>
          </w:p>
        </w:tc>
      </w:tr>
      <w:tr w:rsidR="001B540A">
        <w:trPr>
          <w:trHeight w:val="517"/>
          <w:jc w:val="center"/>
        </w:trPr>
        <w:tc>
          <w:tcPr>
            <w:tcW w:w="650"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4</w:t>
            </w:r>
          </w:p>
        </w:tc>
        <w:tc>
          <w:tcPr>
            <w:tcW w:w="1003" w:type="dxa"/>
            <w:tcBorders>
              <w:top w:val="single" w:sz="4" w:space="0" w:color="auto"/>
              <w:left w:val="single" w:sz="4" w:space="0" w:color="auto"/>
              <w:bottom w:val="single" w:sz="4" w:space="0" w:color="auto"/>
              <w:right w:val="single" w:sz="4" w:space="0" w:color="auto"/>
            </w:tcBorders>
            <w:vAlign w:val="center"/>
          </w:tcPr>
          <w:p w:rsidR="001B540A" w:rsidRDefault="001B540A">
            <w:pPr>
              <w:pStyle w:val="ab"/>
              <w:spacing w:line="440" w:lineRule="exact"/>
              <w:jc w:val="center"/>
              <w:rPr>
                <w:rFonts w:hAnsi="宋体"/>
                <w:b/>
              </w:rPr>
            </w:pPr>
          </w:p>
          <w:p w:rsidR="001B540A" w:rsidRDefault="00112039">
            <w:pPr>
              <w:pStyle w:val="ab"/>
              <w:spacing w:line="440" w:lineRule="exact"/>
              <w:jc w:val="center"/>
              <w:rPr>
                <w:rFonts w:hAnsi="宋体"/>
                <w:b/>
              </w:rPr>
            </w:pPr>
            <w:r>
              <w:rPr>
                <w:rFonts w:hAnsi="宋体" w:hint="eastAsia"/>
                <w:b/>
              </w:rPr>
              <w:t>售后</w:t>
            </w:r>
          </w:p>
          <w:p w:rsidR="001B540A" w:rsidRDefault="00112039">
            <w:pPr>
              <w:pStyle w:val="ab"/>
              <w:spacing w:line="440" w:lineRule="exact"/>
              <w:jc w:val="center"/>
              <w:rPr>
                <w:rFonts w:hAnsi="宋体"/>
                <w:b/>
              </w:rPr>
            </w:pPr>
            <w:r>
              <w:rPr>
                <w:rFonts w:hAnsi="宋体" w:hint="eastAsia"/>
                <w:b/>
              </w:rPr>
              <w:t>服务</w:t>
            </w:r>
          </w:p>
          <w:p w:rsidR="001B540A" w:rsidRDefault="00112039">
            <w:pPr>
              <w:pStyle w:val="ab"/>
              <w:spacing w:line="440" w:lineRule="exact"/>
              <w:jc w:val="center"/>
              <w:rPr>
                <w:rFonts w:hAnsi="宋体"/>
                <w:b/>
              </w:rPr>
            </w:pPr>
            <w:r>
              <w:rPr>
                <w:rFonts w:hAnsi="宋体" w:hint="eastAsia"/>
                <w:b/>
              </w:rPr>
              <w:t>与承诺</w:t>
            </w:r>
          </w:p>
        </w:tc>
        <w:tc>
          <w:tcPr>
            <w:tcW w:w="7861" w:type="dxa"/>
            <w:tcBorders>
              <w:top w:val="single" w:sz="4" w:space="0" w:color="auto"/>
              <w:left w:val="single" w:sz="4" w:space="0" w:color="auto"/>
              <w:bottom w:val="single" w:sz="4" w:space="0" w:color="auto"/>
              <w:right w:val="single" w:sz="4" w:space="0" w:color="auto"/>
            </w:tcBorders>
            <w:vAlign w:val="center"/>
          </w:tcPr>
          <w:p w:rsidR="001B540A" w:rsidRDefault="00112039">
            <w:pPr>
              <w:widowControl/>
              <w:spacing w:line="440" w:lineRule="exact"/>
              <w:ind w:firstLineChars="100" w:firstLine="240"/>
              <w:jc w:val="left"/>
              <w:rPr>
                <w:rFonts w:ascii="宋体" w:hAnsi="宋体" w:cs="宋体"/>
                <w:bCs/>
                <w:sz w:val="24"/>
              </w:rPr>
            </w:pPr>
            <w:bookmarkStart w:id="115" w:name="OLE_LINK62"/>
            <w:r>
              <w:rPr>
                <w:rFonts w:ascii="宋体" w:hAnsi="宋体" w:cs="宋体" w:hint="eastAsia"/>
                <w:bCs/>
                <w:sz w:val="24"/>
              </w:rPr>
              <w:t>1、售后服务优惠承诺：售后服务方案全面周到</w:t>
            </w:r>
            <w:proofErr w:type="gramStart"/>
            <w:r>
              <w:rPr>
                <w:rFonts w:ascii="宋体" w:hAnsi="宋体" w:cs="宋体" w:hint="eastAsia"/>
                <w:bCs/>
                <w:sz w:val="24"/>
              </w:rPr>
              <w:t>且优惠</w:t>
            </w:r>
            <w:proofErr w:type="gramEnd"/>
            <w:r>
              <w:rPr>
                <w:rFonts w:ascii="宋体" w:hAnsi="宋体" w:cs="宋体" w:hint="eastAsia"/>
                <w:bCs/>
                <w:sz w:val="24"/>
              </w:rPr>
              <w:t>幅度大且可行性强的得3分；售后服务不全面或优惠不明显的且可行性一般的得2分；售后服务简单无优惠呈现且无可行性的得1分，除招标文件规定内容外无其他售后服务承诺的，该项不得分，最高得3分。</w:t>
            </w:r>
          </w:p>
          <w:p w:rsidR="001B540A" w:rsidRDefault="00112039">
            <w:pPr>
              <w:widowControl/>
              <w:spacing w:line="440" w:lineRule="exact"/>
              <w:ind w:firstLineChars="100" w:firstLine="240"/>
              <w:jc w:val="left"/>
              <w:rPr>
                <w:rFonts w:ascii="宋体" w:hAnsi="宋体" w:cs="宋体"/>
                <w:bCs/>
                <w:sz w:val="24"/>
              </w:rPr>
            </w:pPr>
            <w:r>
              <w:rPr>
                <w:rFonts w:ascii="宋体" w:hAnsi="宋体" w:cs="宋体" w:hint="eastAsia"/>
                <w:bCs/>
                <w:sz w:val="24"/>
              </w:rPr>
              <w:t>2、售后措施与方案：供应商确保售后措施与方案成熟且有案例的技术解决方案供应的得3分；供应商的售后措施及方案较简单且可行性一般的得2分；售后措施及方案存在欠缺、影响或者可能影响供货的，该项不得分，最高得3分。</w:t>
            </w:r>
          </w:p>
          <w:p w:rsidR="001B540A" w:rsidRDefault="00112039">
            <w:pPr>
              <w:pStyle w:val="a8"/>
              <w:spacing w:after="0" w:line="440" w:lineRule="exact"/>
              <w:ind w:firstLineChars="100" w:firstLine="240"/>
              <w:jc w:val="left"/>
              <w:rPr>
                <w:rFonts w:cs="宋体"/>
                <w:bCs/>
                <w:sz w:val="24"/>
              </w:rPr>
            </w:pPr>
            <w:r>
              <w:rPr>
                <w:rFonts w:cs="宋体" w:hint="eastAsia"/>
                <w:bCs/>
                <w:sz w:val="24"/>
              </w:rPr>
              <w:t>3、响应时间：接到采购人服务需求通知（电话、电传等）后2小时现场响应得2分，每减少1小时加1分；每增加1小时扣0.5分，扣完为止。最高得3分。</w:t>
            </w:r>
          </w:p>
          <w:p w:rsidR="001B540A" w:rsidRDefault="00112039">
            <w:pPr>
              <w:pStyle w:val="a8"/>
              <w:spacing w:after="0" w:line="440" w:lineRule="exact"/>
              <w:ind w:firstLineChars="100" w:firstLine="240"/>
              <w:jc w:val="left"/>
              <w:rPr>
                <w:rFonts w:cs="宋体"/>
                <w:bCs/>
                <w:sz w:val="24"/>
              </w:rPr>
            </w:pPr>
            <w:r>
              <w:rPr>
                <w:rFonts w:cs="宋体" w:hint="eastAsia"/>
                <w:bCs/>
                <w:sz w:val="24"/>
              </w:rPr>
              <w:lastRenderedPageBreak/>
              <w:t>4、质保期在符合招标文件要求的基础上，质保期每延长半年得1分，最高得2分。</w:t>
            </w:r>
          </w:p>
          <w:p w:rsidR="001B540A" w:rsidRDefault="00112039">
            <w:pPr>
              <w:pStyle w:val="a8"/>
              <w:spacing w:after="0" w:line="440" w:lineRule="exact"/>
              <w:ind w:firstLineChars="100" w:firstLine="240"/>
              <w:jc w:val="left"/>
              <w:rPr>
                <w:rFonts w:cs="宋体"/>
                <w:bCs/>
                <w:sz w:val="24"/>
              </w:rPr>
            </w:pPr>
            <w:r>
              <w:rPr>
                <w:rFonts w:cs="宋体" w:hint="eastAsia"/>
                <w:bCs/>
                <w:sz w:val="24"/>
              </w:rPr>
              <w:t>5、供应商提出的对采购项目有建设性的承诺：供应商每提供一条具有可行性的建设性承诺得1分，最高得3分。</w:t>
            </w:r>
          </w:p>
          <w:p w:rsidR="001B540A" w:rsidRDefault="00112039">
            <w:pPr>
              <w:pStyle w:val="a8"/>
              <w:spacing w:after="0" w:line="440" w:lineRule="exact"/>
              <w:ind w:firstLineChars="100" w:firstLine="241"/>
              <w:jc w:val="left"/>
              <w:rPr>
                <w:rFonts w:cs="宋体"/>
                <w:b/>
                <w:sz w:val="24"/>
              </w:rPr>
            </w:pPr>
            <w:r>
              <w:rPr>
                <w:rFonts w:cs="宋体" w:hint="eastAsia"/>
                <w:b/>
                <w:sz w:val="24"/>
              </w:rPr>
              <w:t>以上方案不提供不得分。</w:t>
            </w:r>
            <w:bookmarkEnd w:id="115"/>
          </w:p>
        </w:tc>
        <w:tc>
          <w:tcPr>
            <w:tcW w:w="809"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rPr>
            </w:pPr>
            <w:r>
              <w:rPr>
                <w:rFonts w:hAnsi="宋体" w:hint="eastAsia"/>
              </w:rPr>
              <w:lastRenderedPageBreak/>
              <w:t>14分</w:t>
            </w:r>
          </w:p>
        </w:tc>
      </w:tr>
      <w:tr w:rsidR="001B540A">
        <w:trPr>
          <w:trHeight w:val="517"/>
          <w:jc w:val="center"/>
        </w:trPr>
        <w:tc>
          <w:tcPr>
            <w:tcW w:w="650"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lastRenderedPageBreak/>
              <w:t>5</w:t>
            </w:r>
          </w:p>
        </w:tc>
        <w:tc>
          <w:tcPr>
            <w:tcW w:w="1003"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企业</w:t>
            </w:r>
          </w:p>
          <w:p w:rsidR="001B540A" w:rsidRDefault="00112039">
            <w:pPr>
              <w:pStyle w:val="ab"/>
              <w:spacing w:line="440" w:lineRule="exact"/>
              <w:jc w:val="center"/>
              <w:rPr>
                <w:rFonts w:hAnsi="宋体"/>
                <w:b/>
              </w:rPr>
            </w:pPr>
            <w:r>
              <w:rPr>
                <w:rFonts w:hAnsi="宋体" w:hint="eastAsia"/>
                <w:b/>
              </w:rPr>
              <w:t>履约</w:t>
            </w:r>
          </w:p>
          <w:p w:rsidR="001B540A" w:rsidRDefault="00112039">
            <w:pPr>
              <w:pStyle w:val="ab"/>
              <w:spacing w:line="440" w:lineRule="exact"/>
              <w:jc w:val="center"/>
              <w:rPr>
                <w:rFonts w:hAnsi="宋体"/>
                <w:b/>
              </w:rPr>
            </w:pPr>
            <w:r>
              <w:rPr>
                <w:rFonts w:hAnsi="宋体" w:hint="eastAsia"/>
                <w:b/>
              </w:rPr>
              <w:t>能力</w:t>
            </w:r>
          </w:p>
        </w:tc>
        <w:tc>
          <w:tcPr>
            <w:tcW w:w="7861"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40" w:lineRule="exact"/>
              <w:ind w:firstLineChars="100" w:firstLine="240"/>
              <w:jc w:val="left"/>
              <w:rPr>
                <w:rFonts w:ascii="宋体" w:hAnsi="宋体" w:cs="宋体"/>
                <w:bCs/>
                <w:sz w:val="24"/>
              </w:rPr>
            </w:pPr>
            <w:bookmarkStart w:id="116" w:name="OLE_LINK64"/>
            <w:bookmarkStart w:id="117" w:name="OLE_LINK65"/>
            <w:r>
              <w:rPr>
                <w:rFonts w:ascii="宋体" w:hAnsi="宋体" w:cs="宋体" w:hint="eastAsia"/>
                <w:bCs/>
                <w:sz w:val="24"/>
              </w:rPr>
              <w:t>1、</w:t>
            </w:r>
            <w:r>
              <w:rPr>
                <w:rFonts w:ascii="宋体" w:hAnsi="宋体" w:cs="宋体" w:hint="eastAsia"/>
                <w:bCs/>
                <w:sz w:val="24"/>
                <w:lang w:bidi="ar"/>
              </w:rPr>
              <w:t>供应商能为采购人提供大型书市现</w:t>
            </w:r>
            <w:proofErr w:type="gramStart"/>
            <w:r>
              <w:rPr>
                <w:rFonts w:ascii="宋体" w:hAnsi="宋体" w:cs="宋体" w:hint="eastAsia"/>
                <w:bCs/>
                <w:sz w:val="24"/>
                <w:lang w:bidi="ar"/>
              </w:rPr>
              <w:t>采活动</w:t>
            </w:r>
            <w:proofErr w:type="gramEnd"/>
            <w:r>
              <w:rPr>
                <w:rFonts w:ascii="宋体" w:hAnsi="宋体" w:cs="宋体" w:hint="eastAsia"/>
                <w:bCs/>
                <w:sz w:val="24"/>
                <w:lang w:bidi="ar"/>
              </w:rPr>
              <w:t>方案：</w:t>
            </w:r>
            <w:r>
              <w:rPr>
                <w:rFonts w:ascii="宋体" w:hAnsi="宋体" w:cs="宋体" w:hint="eastAsia"/>
                <w:sz w:val="24"/>
                <w:lang w:bidi="ar"/>
              </w:rPr>
              <w:t>活动有亮点，有特色，能延续，包含但不限于活动的资源筹备、活动宣传和推广、活动流程和安全保障等方案进行赋分（评分范围： 4、3、2、1、0分）。</w:t>
            </w:r>
          </w:p>
          <w:p w:rsidR="001B540A" w:rsidRDefault="00112039">
            <w:pPr>
              <w:spacing w:line="440" w:lineRule="exact"/>
              <w:ind w:firstLineChars="100" w:firstLine="240"/>
              <w:jc w:val="left"/>
              <w:rPr>
                <w:rFonts w:ascii="宋体" w:hAnsi="宋体" w:cs="宋体"/>
                <w:bCs/>
                <w:sz w:val="24"/>
              </w:rPr>
            </w:pPr>
            <w:r>
              <w:rPr>
                <w:rFonts w:ascii="宋体" w:hAnsi="宋体" w:cs="宋体" w:hint="eastAsia"/>
                <w:bCs/>
                <w:sz w:val="24"/>
              </w:rPr>
              <w:t>2、</w:t>
            </w:r>
            <w:r>
              <w:rPr>
                <w:rFonts w:ascii="宋体" w:hAnsi="宋体" w:cs="宋体" w:hint="eastAsia"/>
                <w:bCs/>
                <w:sz w:val="24"/>
                <w:lang w:bidi="ar"/>
              </w:rPr>
              <w:t>供应商能为采购人组织大型学术讲座、读书月“您选书、我买单”等活动及活动现场编目，</w:t>
            </w:r>
            <w:r>
              <w:rPr>
                <w:rFonts w:ascii="宋体" w:hAnsi="宋体" w:cs="宋体" w:hint="eastAsia"/>
                <w:sz w:val="24"/>
                <w:lang w:bidi="ar"/>
              </w:rPr>
              <w:t>活动有亮点，有特色，能延续，包含但不限于活动的资源筹备、活动宣传和推广、活动流程和安全保障等方案进行赋分（评分范围： 4、3、2、1、0分）。</w:t>
            </w:r>
            <w:r>
              <w:rPr>
                <w:rFonts w:ascii="宋体" w:hAnsi="宋体" w:cs="宋体" w:hint="eastAsia"/>
                <w:b/>
                <w:bCs/>
                <w:sz w:val="24"/>
                <w:lang w:bidi="ar"/>
              </w:rPr>
              <w:t xml:space="preserve"> (须提供相关行政主管部门相关文件证明及成功案例、现场照片)</w:t>
            </w:r>
          </w:p>
          <w:p w:rsidR="001B540A" w:rsidRDefault="00112039">
            <w:pPr>
              <w:widowControl/>
              <w:spacing w:line="440" w:lineRule="exact"/>
              <w:ind w:firstLineChars="100" w:firstLine="240"/>
              <w:jc w:val="left"/>
              <w:rPr>
                <w:rFonts w:ascii="宋体" w:hAnsi="宋体" w:cs="宋体"/>
                <w:bCs/>
                <w:sz w:val="24"/>
              </w:rPr>
            </w:pPr>
            <w:r>
              <w:rPr>
                <w:rFonts w:ascii="宋体" w:hAnsi="宋体" w:cs="宋体" w:hint="eastAsia"/>
                <w:bCs/>
                <w:sz w:val="24"/>
              </w:rPr>
              <w:t>3、</w:t>
            </w:r>
            <w:bookmarkEnd w:id="116"/>
            <w:bookmarkEnd w:id="117"/>
            <w:r>
              <w:rPr>
                <w:rFonts w:ascii="宋体" w:hAnsi="宋体" w:cs="宋体" w:hint="eastAsia"/>
                <w:bCs/>
                <w:sz w:val="24"/>
                <w:lang w:bidi="ar"/>
              </w:rPr>
              <w:t>现采仓储场地：供应商拥有的现采仓储地的服务点（以供应商的营业执照和房屋产权证明及租赁合同等为准），供应商的现采仓储场地具备相应规模、交通便捷、布置合理、配备相应设施设备等方面</w:t>
            </w:r>
            <w:r>
              <w:rPr>
                <w:rFonts w:ascii="宋体" w:hAnsi="宋体" w:cs="宋体" w:hint="eastAsia"/>
                <w:sz w:val="24"/>
                <w:lang w:bidi="ar"/>
              </w:rPr>
              <w:t>进行赋分（评分范围：4、3、2、1、0分）。</w:t>
            </w:r>
          </w:p>
        </w:tc>
        <w:tc>
          <w:tcPr>
            <w:tcW w:w="809"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rPr>
            </w:pPr>
            <w:r>
              <w:rPr>
                <w:rFonts w:hAnsi="宋体" w:hint="eastAsia"/>
              </w:rPr>
              <w:t>12分</w:t>
            </w:r>
          </w:p>
        </w:tc>
      </w:tr>
      <w:tr w:rsidR="001B540A">
        <w:trPr>
          <w:trHeight w:val="201"/>
          <w:jc w:val="center"/>
        </w:trPr>
        <w:tc>
          <w:tcPr>
            <w:tcW w:w="9514" w:type="dxa"/>
            <w:gridSpan w:val="3"/>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资信及其他部分</w:t>
            </w:r>
          </w:p>
        </w:tc>
        <w:tc>
          <w:tcPr>
            <w:tcW w:w="809"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6分</w:t>
            </w:r>
          </w:p>
        </w:tc>
      </w:tr>
      <w:tr w:rsidR="001B540A">
        <w:trPr>
          <w:trHeight w:val="1619"/>
          <w:jc w:val="center"/>
        </w:trPr>
        <w:tc>
          <w:tcPr>
            <w:tcW w:w="650"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6</w:t>
            </w:r>
          </w:p>
        </w:tc>
        <w:tc>
          <w:tcPr>
            <w:tcW w:w="1003"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企业</w:t>
            </w:r>
          </w:p>
          <w:p w:rsidR="001B540A" w:rsidRDefault="00112039">
            <w:pPr>
              <w:pStyle w:val="ab"/>
              <w:spacing w:line="440" w:lineRule="exact"/>
              <w:jc w:val="center"/>
              <w:rPr>
                <w:rFonts w:hAnsi="宋体"/>
                <w:b/>
              </w:rPr>
            </w:pPr>
            <w:r>
              <w:rPr>
                <w:rFonts w:hAnsi="宋体" w:hint="eastAsia"/>
                <w:b/>
              </w:rPr>
              <w:t>业绩</w:t>
            </w:r>
          </w:p>
        </w:tc>
        <w:tc>
          <w:tcPr>
            <w:tcW w:w="7861" w:type="dxa"/>
            <w:tcBorders>
              <w:top w:val="single" w:sz="4" w:space="0" w:color="auto"/>
              <w:left w:val="single" w:sz="4" w:space="0" w:color="auto"/>
              <w:bottom w:val="single" w:sz="4" w:space="0" w:color="auto"/>
              <w:right w:val="single" w:sz="4" w:space="0" w:color="auto"/>
            </w:tcBorders>
            <w:vAlign w:val="center"/>
          </w:tcPr>
          <w:p w:rsidR="001B540A" w:rsidRDefault="00112039">
            <w:pPr>
              <w:spacing w:line="440" w:lineRule="exact"/>
              <w:ind w:firstLineChars="100" w:firstLine="268"/>
              <w:jc w:val="left"/>
              <w:rPr>
                <w:rFonts w:ascii="宋体" w:hAnsi="宋体" w:cs="宋体"/>
                <w:bCs/>
                <w:spacing w:val="14"/>
                <w:sz w:val="24"/>
              </w:rPr>
            </w:pPr>
            <w:r>
              <w:rPr>
                <w:rFonts w:ascii="宋体" w:hAnsi="宋体" w:cs="宋体" w:hint="eastAsia"/>
                <w:bCs/>
                <w:spacing w:val="14"/>
                <w:sz w:val="24"/>
              </w:rPr>
              <w:t>评标委员会根据供应商</w:t>
            </w:r>
            <w:r>
              <w:rPr>
                <w:rFonts w:ascii="宋体" w:hAnsi="宋体" w:cs="宋体" w:hint="eastAsia"/>
                <w:bCs/>
                <w:sz w:val="24"/>
              </w:rPr>
              <w:t>2023年1月1日至今</w:t>
            </w:r>
            <w:r>
              <w:rPr>
                <w:rFonts w:ascii="宋体" w:hAnsi="宋体" w:cs="宋体" w:hint="eastAsia"/>
                <w:bCs/>
                <w:spacing w:val="14"/>
                <w:sz w:val="24"/>
              </w:rPr>
              <w:t>的同类采购项目(公共图书馆或学校图书馆)业绩进行评定：</w:t>
            </w:r>
          </w:p>
          <w:p w:rsidR="001B540A" w:rsidRDefault="00112039">
            <w:pPr>
              <w:spacing w:line="440" w:lineRule="exact"/>
              <w:ind w:firstLineChars="100" w:firstLine="240"/>
              <w:jc w:val="left"/>
              <w:rPr>
                <w:rFonts w:ascii="宋体" w:hAnsi="宋体"/>
                <w:bCs/>
                <w:sz w:val="24"/>
              </w:rPr>
            </w:pPr>
            <w:r>
              <w:rPr>
                <w:rFonts w:ascii="宋体" w:hAnsi="宋体" w:cs="宋体" w:hint="eastAsia"/>
                <w:bCs/>
                <w:sz w:val="24"/>
              </w:rPr>
              <w:t>供应商提供的</w:t>
            </w:r>
            <w:r>
              <w:rPr>
                <w:rFonts w:ascii="宋体" w:hAnsi="宋体" w:cs="宋体" w:hint="eastAsia"/>
                <w:bCs/>
                <w:spacing w:val="14"/>
                <w:sz w:val="24"/>
              </w:rPr>
              <w:t>同类采购项目</w:t>
            </w:r>
            <w:r>
              <w:rPr>
                <w:rFonts w:ascii="宋体" w:hAnsi="宋体" w:cs="宋体" w:hint="eastAsia"/>
                <w:bCs/>
                <w:sz w:val="24"/>
              </w:rPr>
              <w:t>合同每提供1个得0.5分，最多得3分；</w:t>
            </w:r>
            <w:r>
              <w:rPr>
                <w:rFonts w:ascii="宋体" w:hAnsi="宋体" w:hint="eastAsia"/>
                <w:bCs/>
                <w:sz w:val="24"/>
              </w:rPr>
              <w:t xml:space="preserve"> </w:t>
            </w:r>
          </w:p>
          <w:p w:rsidR="001B540A" w:rsidRDefault="00112039">
            <w:pPr>
              <w:spacing w:line="440" w:lineRule="exact"/>
              <w:ind w:firstLineChars="100" w:firstLine="241"/>
              <w:jc w:val="left"/>
              <w:rPr>
                <w:rFonts w:hAnsi="宋体"/>
                <w:b/>
                <w:bCs/>
                <w:sz w:val="24"/>
              </w:rPr>
            </w:pPr>
            <w:r>
              <w:rPr>
                <w:rFonts w:ascii="宋体" w:hAnsi="宋体" w:hint="eastAsia"/>
                <w:b/>
                <w:bCs/>
                <w:sz w:val="24"/>
              </w:rPr>
              <w:t>注：</w:t>
            </w:r>
            <w:r>
              <w:rPr>
                <w:rFonts w:ascii="宋体" w:hAnsi="宋体" w:cs="宋体" w:hint="eastAsia"/>
                <w:b/>
                <w:bCs/>
                <w:sz w:val="24"/>
              </w:rPr>
              <w:t>供应商</w:t>
            </w:r>
            <w:r>
              <w:rPr>
                <w:rFonts w:ascii="宋体" w:hAnsi="宋体" w:hint="eastAsia"/>
                <w:b/>
                <w:bCs/>
                <w:sz w:val="24"/>
              </w:rPr>
              <w:t>提供中标（成交）通知书及合同的复印件的</w:t>
            </w:r>
            <w:proofErr w:type="gramStart"/>
            <w:r>
              <w:rPr>
                <w:rFonts w:ascii="宋体" w:hAnsi="宋体" w:hint="eastAsia"/>
                <w:b/>
                <w:bCs/>
                <w:sz w:val="24"/>
              </w:rPr>
              <w:t>扫描件并加盖</w:t>
            </w:r>
            <w:proofErr w:type="gramEnd"/>
            <w:r>
              <w:rPr>
                <w:rFonts w:ascii="宋体" w:hAnsi="宋体" w:hint="eastAsia"/>
                <w:b/>
                <w:bCs/>
                <w:sz w:val="24"/>
              </w:rPr>
              <w:t>公章，二者缺一不可。</w:t>
            </w:r>
          </w:p>
        </w:tc>
        <w:tc>
          <w:tcPr>
            <w:tcW w:w="809"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rPr>
            </w:pPr>
            <w:r>
              <w:rPr>
                <w:rFonts w:hAnsi="宋体" w:hint="eastAsia"/>
              </w:rPr>
              <w:t>3分</w:t>
            </w:r>
          </w:p>
        </w:tc>
      </w:tr>
      <w:tr w:rsidR="001B540A">
        <w:trPr>
          <w:trHeight w:val="568"/>
          <w:jc w:val="center"/>
        </w:trPr>
        <w:tc>
          <w:tcPr>
            <w:tcW w:w="650"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7</w:t>
            </w:r>
          </w:p>
        </w:tc>
        <w:tc>
          <w:tcPr>
            <w:tcW w:w="1003"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企业</w:t>
            </w:r>
          </w:p>
          <w:p w:rsidR="001B540A" w:rsidRDefault="00112039">
            <w:pPr>
              <w:pStyle w:val="ab"/>
              <w:spacing w:line="440" w:lineRule="exact"/>
              <w:jc w:val="center"/>
              <w:rPr>
                <w:rFonts w:hAnsi="宋体"/>
                <w:b/>
              </w:rPr>
            </w:pPr>
            <w:r>
              <w:rPr>
                <w:rFonts w:hAnsi="宋体" w:hint="eastAsia"/>
                <w:b/>
              </w:rPr>
              <w:t>认证</w:t>
            </w:r>
          </w:p>
        </w:tc>
        <w:tc>
          <w:tcPr>
            <w:tcW w:w="7861" w:type="dxa"/>
            <w:tcBorders>
              <w:top w:val="single" w:sz="4" w:space="0" w:color="auto"/>
              <w:left w:val="single" w:sz="4" w:space="0" w:color="auto"/>
              <w:bottom w:val="single" w:sz="4" w:space="0" w:color="auto"/>
              <w:right w:val="single" w:sz="4" w:space="0" w:color="auto"/>
            </w:tcBorders>
            <w:vAlign w:val="center"/>
          </w:tcPr>
          <w:p w:rsidR="001B540A" w:rsidRDefault="00112039">
            <w:pPr>
              <w:widowControl/>
              <w:spacing w:line="440" w:lineRule="exact"/>
              <w:ind w:firstLineChars="100" w:firstLine="240"/>
              <w:jc w:val="left"/>
              <w:rPr>
                <w:rFonts w:ascii="宋体" w:hAnsi="宋体" w:cs="宋体"/>
                <w:bCs/>
                <w:sz w:val="24"/>
              </w:rPr>
            </w:pPr>
            <w:r>
              <w:rPr>
                <w:rFonts w:ascii="宋体" w:hAnsi="宋体" w:cs="宋体" w:hint="eastAsia"/>
                <w:bCs/>
                <w:sz w:val="24"/>
              </w:rPr>
              <w:t>1、</w:t>
            </w:r>
            <w:r>
              <w:rPr>
                <w:rFonts w:cs="宋体" w:hint="eastAsia"/>
                <w:sz w:val="24"/>
              </w:rPr>
              <w:t>供应商具有有效质量管理体系认</w:t>
            </w:r>
            <w:r>
              <w:rPr>
                <w:rFonts w:ascii="宋体" w:hAnsi="宋体" w:cs="宋体" w:hint="eastAsia"/>
                <w:sz w:val="24"/>
              </w:rPr>
              <w:t>证证书得1分</w:t>
            </w:r>
            <w:r>
              <w:rPr>
                <w:rFonts w:ascii="宋体" w:hAnsi="宋体" w:cs="宋体" w:hint="eastAsia"/>
                <w:bCs/>
                <w:sz w:val="24"/>
              </w:rPr>
              <w:t>；</w:t>
            </w:r>
          </w:p>
          <w:p w:rsidR="001B540A" w:rsidRDefault="00112039">
            <w:pPr>
              <w:widowControl/>
              <w:spacing w:line="440" w:lineRule="exact"/>
              <w:ind w:firstLineChars="100" w:firstLine="240"/>
              <w:jc w:val="left"/>
              <w:rPr>
                <w:rFonts w:ascii="宋体" w:hAnsi="宋体" w:cs="宋体"/>
                <w:bCs/>
                <w:sz w:val="24"/>
              </w:rPr>
            </w:pPr>
            <w:r>
              <w:rPr>
                <w:rFonts w:ascii="宋体" w:hAnsi="宋体" w:cs="宋体" w:hint="eastAsia"/>
                <w:bCs/>
                <w:sz w:val="24"/>
              </w:rPr>
              <w:t>2、</w:t>
            </w:r>
            <w:r>
              <w:rPr>
                <w:rFonts w:ascii="宋体" w:hAnsi="宋体" w:cs="宋体" w:hint="eastAsia"/>
                <w:sz w:val="24"/>
              </w:rPr>
              <w:t>供应商具有有效环境管理体系认证证书得1分</w:t>
            </w:r>
            <w:r>
              <w:rPr>
                <w:rFonts w:ascii="宋体" w:hAnsi="宋体" w:cs="宋体" w:hint="eastAsia"/>
                <w:bCs/>
                <w:sz w:val="24"/>
              </w:rPr>
              <w:t>；</w:t>
            </w:r>
          </w:p>
          <w:p w:rsidR="001B540A" w:rsidRDefault="00112039">
            <w:pPr>
              <w:spacing w:line="440" w:lineRule="exact"/>
              <w:ind w:firstLineChars="100" w:firstLine="240"/>
              <w:jc w:val="left"/>
              <w:rPr>
                <w:rFonts w:ascii="宋体" w:hAnsi="宋体" w:cs="宋体"/>
                <w:bCs/>
                <w:sz w:val="24"/>
              </w:rPr>
            </w:pPr>
            <w:r>
              <w:rPr>
                <w:rFonts w:ascii="宋体" w:hAnsi="宋体" w:cs="宋体" w:hint="eastAsia"/>
                <w:bCs/>
                <w:sz w:val="24"/>
              </w:rPr>
              <w:t>3、供应商具有有效的职业健康安全管理体系认证的得1分；</w:t>
            </w:r>
          </w:p>
          <w:p w:rsidR="001B540A" w:rsidRDefault="00112039">
            <w:pPr>
              <w:spacing w:line="440" w:lineRule="exact"/>
              <w:ind w:firstLineChars="100" w:firstLine="241"/>
              <w:jc w:val="left"/>
              <w:rPr>
                <w:rFonts w:ascii="宋体" w:hAnsi="宋体" w:cs="宋体"/>
                <w:b/>
                <w:bCs/>
                <w:sz w:val="24"/>
              </w:rPr>
            </w:pPr>
            <w:r>
              <w:rPr>
                <w:rFonts w:ascii="宋体" w:hAnsi="宋体" w:hint="eastAsia"/>
                <w:b/>
                <w:sz w:val="24"/>
                <w:szCs w:val="21"/>
              </w:rPr>
              <w:t>注：以上1-3</w:t>
            </w:r>
            <w:r>
              <w:rPr>
                <w:rFonts w:hint="eastAsia"/>
                <w:b/>
                <w:sz w:val="24"/>
                <w:szCs w:val="21"/>
              </w:rPr>
              <w:t>项供应商须提供证书扫描件及全国认证认可信息公共服务平台网站截图并加盖公章。</w:t>
            </w:r>
          </w:p>
        </w:tc>
        <w:tc>
          <w:tcPr>
            <w:tcW w:w="809"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8"/>
              <w:spacing w:after="0" w:line="440" w:lineRule="exact"/>
              <w:jc w:val="center"/>
              <w:rPr>
                <w:rFonts w:cs="宋体"/>
                <w:sz w:val="24"/>
              </w:rPr>
            </w:pPr>
            <w:r>
              <w:rPr>
                <w:rFonts w:cs="宋体" w:hint="eastAsia"/>
                <w:sz w:val="24"/>
              </w:rPr>
              <w:t>3分</w:t>
            </w:r>
          </w:p>
        </w:tc>
      </w:tr>
      <w:tr w:rsidR="001B540A">
        <w:trPr>
          <w:trHeight w:val="176"/>
          <w:jc w:val="center"/>
        </w:trPr>
        <w:tc>
          <w:tcPr>
            <w:tcW w:w="1653" w:type="dxa"/>
            <w:gridSpan w:val="2"/>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合计</w:t>
            </w:r>
          </w:p>
        </w:tc>
        <w:tc>
          <w:tcPr>
            <w:tcW w:w="7861" w:type="dxa"/>
            <w:tcBorders>
              <w:top w:val="single" w:sz="4" w:space="0" w:color="auto"/>
              <w:left w:val="single" w:sz="4" w:space="0" w:color="auto"/>
              <w:bottom w:val="single" w:sz="4" w:space="0" w:color="auto"/>
              <w:right w:val="single" w:sz="4" w:space="0" w:color="auto"/>
            </w:tcBorders>
            <w:vAlign w:val="center"/>
          </w:tcPr>
          <w:p w:rsidR="001B540A" w:rsidRDefault="001B540A">
            <w:pPr>
              <w:pStyle w:val="ab"/>
              <w:spacing w:line="440" w:lineRule="exact"/>
              <w:jc w:val="center"/>
              <w:rPr>
                <w:rFonts w:hAnsi="宋体"/>
                <w:b/>
              </w:rPr>
            </w:pPr>
          </w:p>
        </w:tc>
        <w:tc>
          <w:tcPr>
            <w:tcW w:w="809" w:type="dxa"/>
            <w:tcBorders>
              <w:top w:val="single" w:sz="4" w:space="0" w:color="auto"/>
              <w:left w:val="single" w:sz="4" w:space="0" w:color="auto"/>
              <w:bottom w:val="single" w:sz="4" w:space="0" w:color="auto"/>
              <w:right w:val="single" w:sz="4" w:space="0" w:color="auto"/>
            </w:tcBorders>
            <w:vAlign w:val="center"/>
          </w:tcPr>
          <w:p w:rsidR="001B540A" w:rsidRDefault="00112039">
            <w:pPr>
              <w:pStyle w:val="ab"/>
              <w:spacing w:line="440" w:lineRule="exact"/>
              <w:jc w:val="center"/>
              <w:rPr>
                <w:rFonts w:hAnsi="宋体"/>
                <w:b/>
              </w:rPr>
            </w:pPr>
            <w:r>
              <w:rPr>
                <w:rFonts w:hAnsi="宋体" w:hint="eastAsia"/>
                <w:b/>
              </w:rPr>
              <w:t>70分</w:t>
            </w:r>
          </w:p>
        </w:tc>
      </w:tr>
      <w:bookmarkEnd w:id="107"/>
      <w:bookmarkEnd w:id="108"/>
      <w:bookmarkEnd w:id="109"/>
    </w:tbl>
    <w:p w:rsidR="001B540A" w:rsidRDefault="001B540A">
      <w:pPr>
        <w:snapToGrid w:val="0"/>
        <w:spacing w:before="50" w:after="50"/>
        <w:jc w:val="left"/>
        <w:rPr>
          <w:rFonts w:ascii="宋体" w:hAnsi="宋体" w:cs="宋体"/>
          <w:b/>
          <w:bCs/>
          <w:color w:val="000000"/>
          <w:sz w:val="28"/>
          <w:szCs w:val="28"/>
        </w:rPr>
      </w:pPr>
    </w:p>
    <w:p w:rsidR="001B540A" w:rsidRDefault="001B540A">
      <w:pPr>
        <w:snapToGrid w:val="0"/>
        <w:spacing w:before="50" w:after="50"/>
        <w:jc w:val="left"/>
        <w:rPr>
          <w:rFonts w:ascii="宋体" w:hAnsi="宋体" w:cs="宋体"/>
          <w:b/>
          <w:bCs/>
          <w:color w:val="000000"/>
          <w:sz w:val="28"/>
          <w:szCs w:val="28"/>
        </w:rPr>
      </w:pPr>
    </w:p>
    <w:p w:rsidR="001B540A" w:rsidRDefault="001B540A">
      <w:pPr>
        <w:snapToGrid w:val="0"/>
        <w:spacing w:before="50" w:after="50"/>
        <w:jc w:val="left"/>
        <w:rPr>
          <w:rFonts w:ascii="宋体" w:hAnsi="宋体" w:cs="宋体"/>
          <w:b/>
          <w:bCs/>
          <w:color w:val="000000"/>
          <w:sz w:val="28"/>
          <w:szCs w:val="28"/>
        </w:rPr>
      </w:pPr>
    </w:p>
    <w:p w:rsidR="001B540A" w:rsidRDefault="001B540A">
      <w:pPr>
        <w:snapToGrid w:val="0"/>
        <w:spacing w:before="50" w:after="50"/>
        <w:jc w:val="left"/>
        <w:rPr>
          <w:rFonts w:ascii="宋体" w:hAnsi="宋体" w:cs="宋体"/>
          <w:b/>
          <w:bCs/>
          <w:color w:val="000000"/>
          <w:sz w:val="28"/>
          <w:szCs w:val="28"/>
        </w:rPr>
      </w:pPr>
    </w:p>
    <w:p w:rsidR="001B540A" w:rsidRDefault="001B540A">
      <w:pPr>
        <w:snapToGrid w:val="0"/>
        <w:spacing w:before="50" w:after="50"/>
        <w:jc w:val="left"/>
        <w:rPr>
          <w:rFonts w:ascii="宋体" w:hAnsi="宋体" w:cs="宋体"/>
          <w:b/>
          <w:bCs/>
          <w:color w:val="000000"/>
          <w:sz w:val="28"/>
          <w:szCs w:val="28"/>
        </w:rPr>
      </w:pPr>
    </w:p>
    <w:p w:rsidR="001B540A" w:rsidRDefault="001B540A">
      <w:pPr>
        <w:snapToGrid w:val="0"/>
        <w:spacing w:before="50" w:after="50"/>
        <w:jc w:val="left"/>
        <w:rPr>
          <w:rFonts w:ascii="宋体" w:hAnsi="宋体" w:cs="宋体"/>
          <w:b/>
          <w:bCs/>
          <w:color w:val="000000"/>
          <w:sz w:val="28"/>
          <w:szCs w:val="28"/>
        </w:rPr>
      </w:pPr>
    </w:p>
    <w:p w:rsidR="001B540A" w:rsidRDefault="00112039">
      <w:pPr>
        <w:snapToGrid w:val="0"/>
        <w:spacing w:before="50" w:after="50"/>
        <w:jc w:val="left"/>
        <w:rPr>
          <w:rFonts w:ascii="宋体" w:hAnsi="宋体" w:cs="宋体"/>
          <w:b/>
          <w:bCs/>
          <w:color w:val="000000"/>
          <w:sz w:val="28"/>
          <w:szCs w:val="28"/>
        </w:rPr>
      </w:pPr>
      <w:r>
        <w:rPr>
          <w:rFonts w:ascii="宋体" w:hAnsi="宋体" w:cs="宋体" w:hint="eastAsia"/>
          <w:b/>
          <w:bCs/>
          <w:color w:val="000000"/>
          <w:sz w:val="28"/>
          <w:szCs w:val="28"/>
        </w:rPr>
        <w:t>附件：</w:t>
      </w:r>
    </w:p>
    <w:p w:rsidR="001B540A" w:rsidRDefault="00112039">
      <w:pPr>
        <w:snapToGrid w:val="0"/>
        <w:spacing w:before="50" w:after="50"/>
        <w:jc w:val="center"/>
        <w:rPr>
          <w:rFonts w:ascii="宋体" w:hAnsi="宋体" w:cs="宋体"/>
          <w:b/>
          <w:bCs/>
          <w:color w:val="000000"/>
          <w:sz w:val="28"/>
          <w:szCs w:val="28"/>
        </w:rPr>
      </w:pPr>
      <w:r>
        <w:rPr>
          <w:rFonts w:ascii="宋体" w:hAnsi="宋体" w:cs="宋体" w:hint="eastAsia"/>
          <w:b/>
          <w:bCs/>
          <w:color w:val="000000"/>
          <w:sz w:val="28"/>
          <w:szCs w:val="28"/>
        </w:rPr>
        <w:t>1、“信用中国”（www.creditchina.gov.cn）、“中国政府采购网”（www.ccgp.gov.cn）网页截图模板</w:t>
      </w:r>
    </w:p>
    <w:p w:rsidR="001B540A" w:rsidRDefault="00112039">
      <w:pPr>
        <w:snapToGrid w:val="0"/>
        <w:spacing w:before="50" w:after="50"/>
        <w:jc w:val="center"/>
        <w:rPr>
          <w:rFonts w:ascii="宋体" w:hAnsi="宋体" w:cs="宋体"/>
          <w:b/>
          <w:bCs/>
          <w:color w:val="000000"/>
          <w:sz w:val="28"/>
          <w:szCs w:val="28"/>
        </w:rPr>
      </w:pPr>
      <w:r>
        <w:rPr>
          <w:rFonts w:ascii="宋体" w:hAnsi="宋体" w:cs="宋体" w:hint="eastAsia"/>
          <w:b/>
          <w:bCs/>
          <w:noProof/>
          <w:color w:val="000000"/>
          <w:szCs w:val="28"/>
        </w:rPr>
        <w:drawing>
          <wp:anchor distT="0" distB="0" distL="114300" distR="114300" simplePos="0" relativeHeight="251664384" behindDoc="0" locked="0" layoutInCell="1" allowOverlap="1" wp14:anchorId="3E0C6853" wp14:editId="7D0AFA89">
            <wp:simplePos x="0" y="0"/>
            <wp:positionH relativeFrom="column">
              <wp:posOffset>598170</wp:posOffset>
            </wp:positionH>
            <wp:positionV relativeFrom="paragraph">
              <wp:posOffset>131445</wp:posOffset>
            </wp:positionV>
            <wp:extent cx="4380865" cy="7372350"/>
            <wp:effectExtent l="0" t="0" r="635" b="0"/>
            <wp:wrapSquare wrapText="bothSides"/>
            <wp:docPr id="6"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4"/>
                    <pic:cNvPicPr>
                      <a:picLocks noChangeAspect="1"/>
                    </pic:cNvPicPr>
                  </pic:nvPicPr>
                  <pic:blipFill>
                    <a:blip r:embed="rId19"/>
                    <a:stretch>
                      <a:fillRect/>
                    </a:stretch>
                  </pic:blipFill>
                  <pic:spPr>
                    <a:xfrm>
                      <a:off x="0" y="0"/>
                      <a:ext cx="4380865" cy="7372350"/>
                    </a:xfrm>
                    <a:prstGeom prst="rect">
                      <a:avLst/>
                    </a:prstGeom>
                    <a:solidFill>
                      <a:srgbClr val="FFC000"/>
                    </a:solidFill>
                    <a:ln>
                      <a:noFill/>
                    </a:ln>
                  </pic:spPr>
                </pic:pic>
              </a:graphicData>
            </a:graphic>
          </wp:anchor>
        </w:drawing>
      </w:r>
    </w:p>
    <w:p w:rsidR="001B540A" w:rsidRDefault="001B540A">
      <w:pPr>
        <w:snapToGrid w:val="0"/>
        <w:spacing w:before="50"/>
        <w:rPr>
          <w:rFonts w:ascii="宋体" w:hAnsi="宋体" w:cs="宋体"/>
          <w:b/>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12039">
      <w:pPr>
        <w:snapToGrid w:val="0"/>
        <w:spacing w:line="560" w:lineRule="exact"/>
        <w:jc w:val="center"/>
        <w:rPr>
          <w:rFonts w:ascii="宋体" w:hAnsi="宋体" w:cs="宋体"/>
          <w:b/>
          <w:bCs/>
          <w:color w:val="000000"/>
          <w:szCs w:val="28"/>
        </w:rPr>
      </w:pPr>
      <w:r>
        <w:rPr>
          <w:rFonts w:ascii="宋体" w:hAnsi="宋体" w:cs="宋体" w:hint="eastAsia"/>
          <w:noProof/>
        </w:rPr>
        <mc:AlternateContent>
          <mc:Choice Requires="wps">
            <w:drawing>
              <wp:anchor distT="0" distB="0" distL="114300" distR="114300" simplePos="0" relativeHeight="251660288" behindDoc="0" locked="0" layoutInCell="1" allowOverlap="1" wp14:anchorId="293A576D" wp14:editId="3E38BB9A">
                <wp:simplePos x="0" y="0"/>
                <wp:positionH relativeFrom="column">
                  <wp:posOffset>2463800</wp:posOffset>
                </wp:positionH>
                <wp:positionV relativeFrom="paragraph">
                  <wp:posOffset>306705</wp:posOffset>
                </wp:positionV>
                <wp:extent cx="90805" cy="898525"/>
                <wp:effectExtent l="0" t="0" r="4445" b="6350"/>
                <wp:wrapNone/>
                <wp:docPr id="2" name="矩形 88"/>
                <wp:cNvGraphicFramePr/>
                <a:graphic xmlns:a="http://schemas.openxmlformats.org/drawingml/2006/main">
                  <a:graphicData uri="http://schemas.microsoft.com/office/word/2010/wordprocessingShape">
                    <wps:wsp>
                      <wps:cNvSpPr/>
                      <wps:spPr>
                        <a:xfrm>
                          <a:off x="0" y="0"/>
                          <a:ext cx="90805" cy="898525"/>
                        </a:xfrm>
                        <a:prstGeom prst="rect">
                          <a:avLst/>
                        </a:prstGeom>
                        <a:solidFill>
                          <a:srgbClr val="FFFFFF"/>
                        </a:solidFill>
                        <a:ln>
                          <a:noFill/>
                        </a:ln>
                      </wps:spPr>
                      <wps:txbx>
                        <w:txbxContent>
                          <w:p w:rsidR="00555205" w:rsidRDefault="00555205"/>
                        </w:txbxContent>
                      </wps:txbx>
                      <wps:bodyPr upright="1"/>
                    </wps:wsp>
                  </a:graphicData>
                </a:graphic>
              </wp:anchor>
            </w:drawing>
          </mc:Choice>
          <mc:Fallback>
            <w:pict>
              <v:rect id="矩形 88" o:spid="_x0000_s1026" style="position:absolute;left:0;text-align:left;margin-left:194pt;margin-top:24.15pt;width:7.15pt;height:7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" stroked="f">
                <v:textbox>
                  <w:txbxContent>
                    <w:p w:rsidR="00C14CD4" w:rsidRDefault="00C14CD4"/>
                  </w:txbxContent>
                </v:textbox>
              </v:rect>
            </w:pict>
          </mc:Fallback>
        </mc:AlternateContent>
      </w:r>
      <w:r>
        <w:rPr>
          <w:rFonts w:ascii="宋体" w:hAnsi="宋体" w:cs="宋体" w:hint="eastAsia"/>
          <w:noProof/>
        </w:rPr>
        <mc:AlternateContent>
          <mc:Choice Requires="wps">
            <w:drawing>
              <wp:anchor distT="0" distB="0" distL="114300" distR="114300" simplePos="0" relativeHeight="251659264" behindDoc="0" locked="0" layoutInCell="1" allowOverlap="1" wp14:anchorId="2181D5F8" wp14:editId="0CFA4877">
                <wp:simplePos x="0" y="0"/>
                <wp:positionH relativeFrom="column">
                  <wp:posOffset>2129790</wp:posOffset>
                </wp:positionH>
                <wp:positionV relativeFrom="paragraph">
                  <wp:posOffset>147955</wp:posOffset>
                </wp:positionV>
                <wp:extent cx="182880" cy="1931670"/>
                <wp:effectExtent l="0" t="0" r="7620" b="1905"/>
                <wp:wrapNone/>
                <wp:docPr id="1" name="矩形 86"/>
                <wp:cNvGraphicFramePr/>
                <a:graphic xmlns:a="http://schemas.openxmlformats.org/drawingml/2006/main">
                  <a:graphicData uri="http://schemas.microsoft.com/office/word/2010/wordprocessingShape">
                    <wps:wsp>
                      <wps:cNvSpPr/>
                      <wps:spPr>
                        <a:xfrm>
                          <a:off x="0" y="0"/>
                          <a:ext cx="182880" cy="1931670"/>
                        </a:xfrm>
                        <a:prstGeom prst="rect">
                          <a:avLst/>
                        </a:prstGeom>
                        <a:solidFill>
                          <a:srgbClr val="FFFFFF"/>
                        </a:solidFill>
                        <a:ln>
                          <a:noFill/>
                        </a:ln>
                      </wps:spPr>
                      <wps:txbx>
                        <w:txbxContent>
                          <w:p w:rsidR="00555205" w:rsidRDefault="00555205"/>
                          <w:p w:rsidR="00555205" w:rsidRDefault="00555205">
                            <w:r>
                              <w:rPr>
                                <w:rFonts w:hint="eastAsia"/>
                              </w:rPr>
                              <w:t>某某</w:t>
                            </w:r>
                          </w:p>
                        </w:txbxContent>
                      </wps:txbx>
                      <wps:bodyPr vert="vert270" upright="1"/>
                    </wps:wsp>
                  </a:graphicData>
                </a:graphic>
              </wp:anchor>
            </w:drawing>
          </mc:Choice>
          <mc:Fallback>
            <w:pict>
              <v:rect id="矩形 86" o:spid="_x0000_s1027" style="position:absolute;left:0;text-align:left;margin-left:167.7pt;margin-top:11.65pt;width:14.4pt;height:15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" stroked="f">
                <v:textbox style="layout-flow:vertical;mso-layout-flow-alt:bottom-to-top">
                  <w:txbxContent>
                    <w:p w:rsidR="00C14CD4" w:rsidRDefault="00C14CD4"/>
                    <w:p w:rsidR="00C14CD4" w:rsidRDefault="00C14CD4">
                      <w:r>
                        <w:rPr>
                          <w:rFonts w:hint="eastAsia"/>
                        </w:rPr>
                        <w:t>某某</w:t>
                      </w:r>
                    </w:p>
                  </w:txbxContent>
                </v:textbox>
              </v:rect>
            </w:pict>
          </mc:Fallback>
        </mc:AlternateContent>
      </w:r>
    </w:p>
    <w:p w:rsidR="001B540A" w:rsidRDefault="00112039">
      <w:pPr>
        <w:snapToGrid w:val="0"/>
        <w:spacing w:line="560" w:lineRule="exact"/>
        <w:jc w:val="center"/>
        <w:rPr>
          <w:rFonts w:ascii="宋体" w:hAnsi="宋体" w:cs="宋体"/>
          <w:b/>
          <w:bCs/>
          <w:color w:val="000000"/>
          <w:szCs w:val="28"/>
        </w:rPr>
      </w:pPr>
      <w:r>
        <w:rPr>
          <w:rFonts w:ascii="宋体" w:hAnsi="宋体" w:cs="宋体" w:hint="eastAsia"/>
          <w:noProof/>
        </w:rPr>
        <mc:AlternateContent>
          <mc:Choice Requires="wps">
            <w:drawing>
              <wp:anchor distT="0" distB="0" distL="114300" distR="114300" simplePos="0" relativeHeight="251661312" behindDoc="0" locked="0" layoutInCell="1" allowOverlap="1" wp14:anchorId="78BAA7A3" wp14:editId="2BBE1113">
                <wp:simplePos x="0" y="0"/>
                <wp:positionH relativeFrom="column">
                  <wp:posOffset>2670175</wp:posOffset>
                </wp:positionH>
                <wp:positionV relativeFrom="paragraph">
                  <wp:posOffset>221615</wp:posOffset>
                </wp:positionV>
                <wp:extent cx="90805" cy="1152525"/>
                <wp:effectExtent l="0" t="0" r="4445" b="0"/>
                <wp:wrapNone/>
                <wp:docPr id="3" name="矩形 89"/>
                <wp:cNvGraphicFramePr/>
                <a:graphic xmlns:a="http://schemas.openxmlformats.org/drawingml/2006/main">
                  <a:graphicData uri="http://schemas.microsoft.com/office/word/2010/wordprocessingShape">
                    <wps:wsp>
                      <wps:cNvSpPr/>
                      <wps:spPr>
                        <a:xfrm>
                          <a:off x="0" y="0"/>
                          <a:ext cx="90805" cy="1152525"/>
                        </a:xfrm>
                        <a:prstGeom prst="rect">
                          <a:avLst/>
                        </a:prstGeom>
                        <a:solidFill>
                          <a:srgbClr val="FFFFFF"/>
                        </a:solidFill>
                        <a:ln>
                          <a:noFill/>
                        </a:ln>
                      </wps:spPr>
                      <wps:txbx>
                        <w:txbxContent>
                          <w:p w:rsidR="00555205" w:rsidRDefault="00555205"/>
                        </w:txbxContent>
                      </wps:txbx>
                      <wps:bodyPr upright="1"/>
                    </wps:wsp>
                  </a:graphicData>
                </a:graphic>
              </wp:anchor>
            </w:drawing>
          </mc:Choice>
          <mc:Fallback>
            <w:pict>
              <v:rect id="矩形 89" o:spid="_x0000_s1028" style="position:absolute;left:0;text-align:left;margin-left:210.25pt;margin-top:17.45pt;width:7.15pt;height:9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" stroked="f">
                <v:textbox>
                  <w:txbxContent>
                    <w:p w:rsidR="00C14CD4" w:rsidRDefault="00C14CD4"/>
                  </w:txbxContent>
                </v:textbox>
              </v:rect>
            </w:pict>
          </mc:Fallback>
        </mc:AlternateContent>
      </w: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12039">
      <w:pPr>
        <w:snapToGrid w:val="0"/>
        <w:spacing w:line="560" w:lineRule="exact"/>
        <w:jc w:val="center"/>
        <w:rPr>
          <w:rFonts w:ascii="宋体" w:hAnsi="宋体" w:cs="宋体"/>
          <w:b/>
          <w:bCs/>
          <w:color w:val="000000"/>
          <w:szCs w:val="28"/>
        </w:rPr>
      </w:pPr>
      <w:r>
        <w:rPr>
          <w:rFonts w:ascii="宋体" w:hAnsi="宋体" w:cs="宋体" w:hint="eastAsia"/>
          <w:b/>
          <w:noProof/>
          <w:szCs w:val="28"/>
        </w:rPr>
        <w:drawing>
          <wp:anchor distT="0" distB="0" distL="114300" distR="114300" simplePos="0" relativeHeight="251665408" behindDoc="0" locked="0" layoutInCell="1" allowOverlap="1" wp14:anchorId="35A1DF4B" wp14:editId="1E000E79">
            <wp:simplePos x="0" y="0"/>
            <wp:positionH relativeFrom="column">
              <wp:posOffset>328295</wp:posOffset>
            </wp:positionH>
            <wp:positionV relativeFrom="paragraph">
              <wp:posOffset>325755</wp:posOffset>
            </wp:positionV>
            <wp:extent cx="4763135" cy="6230620"/>
            <wp:effectExtent l="0" t="0" r="8890" b="8255"/>
            <wp:wrapSquare wrapText="bothSides"/>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20"/>
                    <a:stretch>
                      <a:fillRect/>
                    </a:stretch>
                  </pic:blipFill>
                  <pic:spPr>
                    <a:xfrm>
                      <a:off x="0" y="0"/>
                      <a:ext cx="4763135" cy="6230620"/>
                    </a:xfrm>
                    <a:prstGeom prst="rect">
                      <a:avLst/>
                    </a:prstGeom>
                    <a:noFill/>
                    <a:ln>
                      <a:noFill/>
                    </a:ln>
                  </pic:spPr>
                </pic:pic>
              </a:graphicData>
            </a:graphic>
          </wp:anchor>
        </w:drawing>
      </w: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12039">
      <w:pPr>
        <w:snapToGrid w:val="0"/>
        <w:spacing w:line="560" w:lineRule="exact"/>
        <w:jc w:val="center"/>
        <w:rPr>
          <w:rFonts w:ascii="宋体" w:hAnsi="宋体" w:cs="宋体"/>
          <w:b/>
          <w:bCs/>
          <w:color w:val="000000"/>
          <w:szCs w:val="28"/>
        </w:rPr>
      </w:pPr>
      <w:r>
        <w:rPr>
          <w:rFonts w:ascii="宋体" w:hAnsi="宋体" w:cs="宋体" w:hint="eastAsia"/>
          <w:noProof/>
        </w:rPr>
        <mc:AlternateContent>
          <mc:Choice Requires="wps">
            <w:drawing>
              <wp:anchor distT="0" distB="0" distL="114300" distR="114300" simplePos="0" relativeHeight="251663360" behindDoc="0" locked="0" layoutInCell="1" allowOverlap="1" wp14:anchorId="033803B7" wp14:editId="16F32919">
                <wp:simplePos x="0" y="0"/>
                <wp:positionH relativeFrom="column">
                  <wp:posOffset>4403725</wp:posOffset>
                </wp:positionH>
                <wp:positionV relativeFrom="paragraph">
                  <wp:posOffset>180975</wp:posOffset>
                </wp:positionV>
                <wp:extent cx="90805" cy="898525"/>
                <wp:effectExtent l="0" t="0" r="4445" b="6350"/>
                <wp:wrapNone/>
                <wp:docPr id="5" name="矩形 91"/>
                <wp:cNvGraphicFramePr/>
                <a:graphic xmlns:a="http://schemas.openxmlformats.org/drawingml/2006/main">
                  <a:graphicData uri="http://schemas.microsoft.com/office/word/2010/wordprocessingShape">
                    <wps:wsp>
                      <wps:cNvSpPr/>
                      <wps:spPr>
                        <a:xfrm>
                          <a:off x="0" y="0"/>
                          <a:ext cx="90805" cy="898525"/>
                        </a:xfrm>
                        <a:prstGeom prst="rect">
                          <a:avLst/>
                        </a:prstGeom>
                        <a:solidFill>
                          <a:srgbClr val="FFFFFF"/>
                        </a:solidFill>
                        <a:ln>
                          <a:noFill/>
                        </a:ln>
                      </wps:spPr>
                      <wps:txbx>
                        <w:txbxContent>
                          <w:p w:rsidR="00555205" w:rsidRDefault="00555205"/>
                        </w:txbxContent>
                      </wps:txbx>
                      <wps:bodyPr upright="1"/>
                    </wps:wsp>
                  </a:graphicData>
                </a:graphic>
              </wp:anchor>
            </w:drawing>
          </mc:Choice>
          <mc:Fallback>
            <w:pict>
              <v:rect id="矩形 91" o:spid="_x0000_s1029" style="position:absolute;left:0;text-align:left;margin-left:346.75pt;margin-top:14.25pt;width:7.15pt;height:7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" stroked="f">
                <v:textbox>
                  <w:txbxContent>
                    <w:p w:rsidR="00C14CD4" w:rsidRDefault="00C14CD4"/>
                  </w:txbxContent>
                </v:textbox>
              </v:rect>
            </w:pict>
          </mc:Fallback>
        </mc:AlternateContent>
      </w: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12039">
      <w:pPr>
        <w:snapToGrid w:val="0"/>
        <w:spacing w:line="560" w:lineRule="exact"/>
        <w:jc w:val="center"/>
        <w:rPr>
          <w:rFonts w:ascii="宋体" w:hAnsi="宋体" w:cs="宋体"/>
          <w:b/>
          <w:bCs/>
          <w:color w:val="000000"/>
          <w:szCs w:val="28"/>
        </w:rPr>
      </w:pPr>
      <w:r>
        <w:rPr>
          <w:rFonts w:ascii="宋体" w:hAnsi="宋体" w:cs="宋体" w:hint="eastAsia"/>
          <w:noProof/>
        </w:rPr>
        <mc:AlternateContent>
          <mc:Choice Requires="wps">
            <w:drawing>
              <wp:anchor distT="0" distB="0" distL="114300" distR="114300" simplePos="0" relativeHeight="251662336" behindDoc="0" locked="0" layoutInCell="1" allowOverlap="1" wp14:anchorId="097C5E9B" wp14:editId="03462579">
                <wp:simplePos x="0" y="0"/>
                <wp:positionH relativeFrom="column">
                  <wp:posOffset>3107690</wp:posOffset>
                </wp:positionH>
                <wp:positionV relativeFrom="paragraph">
                  <wp:posOffset>96520</wp:posOffset>
                </wp:positionV>
                <wp:extent cx="103505" cy="882650"/>
                <wp:effectExtent l="0" t="0" r="1270" b="3175"/>
                <wp:wrapNone/>
                <wp:docPr id="4" name="矩形 90"/>
                <wp:cNvGraphicFramePr/>
                <a:graphic xmlns:a="http://schemas.openxmlformats.org/drawingml/2006/main">
                  <a:graphicData uri="http://schemas.microsoft.com/office/word/2010/wordprocessingShape">
                    <wps:wsp>
                      <wps:cNvSpPr/>
                      <wps:spPr>
                        <a:xfrm>
                          <a:off x="0" y="0"/>
                          <a:ext cx="103505" cy="882650"/>
                        </a:xfrm>
                        <a:prstGeom prst="rect">
                          <a:avLst/>
                        </a:prstGeom>
                        <a:solidFill>
                          <a:srgbClr val="FFFFFF"/>
                        </a:solidFill>
                        <a:ln>
                          <a:noFill/>
                        </a:ln>
                      </wps:spPr>
                      <wps:txbx>
                        <w:txbxContent>
                          <w:p w:rsidR="00555205" w:rsidRDefault="00555205"/>
                        </w:txbxContent>
                      </wps:txbx>
                      <wps:bodyPr upright="1"/>
                    </wps:wsp>
                  </a:graphicData>
                </a:graphic>
              </wp:anchor>
            </w:drawing>
          </mc:Choice>
          <mc:Fallback>
            <w:pict>
              <v:rect id="矩形 90" o:spid="_x0000_s1030" style="position:absolute;left:0;text-align:left;margin-left:244.7pt;margin-top:7.6pt;width:8.15pt;height:6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" stroked="f">
                <v:textbox>
                  <w:txbxContent>
                    <w:p w:rsidR="00C14CD4" w:rsidRDefault="00C14CD4"/>
                  </w:txbxContent>
                </v:textbox>
              </v:rect>
            </w:pict>
          </mc:Fallback>
        </mc:AlternateContent>
      </w: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jc w:val="center"/>
        <w:rPr>
          <w:rFonts w:ascii="宋体" w:hAnsi="宋体" w:cs="宋体"/>
          <w:b/>
          <w:bCs/>
          <w:color w:val="000000"/>
          <w:szCs w:val="28"/>
        </w:rPr>
      </w:pPr>
    </w:p>
    <w:p w:rsidR="001B540A" w:rsidRDefault="001B540A">
      <w:pPr>
        <w:snapToGrid w:val="0"/>
        <w:spacing w:line="560" w:lineRule="exact"/>
        <w:rPr>
          <w:rFonts w:ascii="宋体" w:hAnsi="宋体" w:cs="宋体"/>
          <w:b/>
          <w:bCs/>
          <w:color w:val="000000"/>
          <w:szCs w:val="28"/>
        </w:rPr>
      </w:pPr>
    </w:p>
    <w:p w:rsidR="001B540A" w:rsidRDefault="001B540A">
      <w:pPr>
        <w:pStyle w:val="af7"/>
        <w:ind w:firstLine="281"/>
        <w:rPr>
          <w:rFonts w:ascii="宋体" w:hAnsi="宋体" w:cs="宋体"/>
          <w:b/>
          <w:bCs/>
          <w:color w:val="000000"/>
          <w:szCs w:val="28"/>
        </w:rPr>
      </w:pPr>
    </w:p>
    <w:p w:rsidR="001B540A" w:rsidRDefault="001B540A">
      <w:pPr>
        <w:rPr>
          <w:rFonts w:ascii="宋体" w:hAnsi="宋体" w:cs="宋体"/>
        </w:rPr>
      </w:pPr>
    </w:p>
    <w:p w:rsidR="001B540A" w:rsidRDefault="001B540A">
      <w:pPr>
        <w:pStyle w:val="af7"/>
        <w:ind w:firstLine="241"/>
        <w:rPr>
          <w:rFonts w:ascii="宋体" w:hAnsi="宋体" w:cs="宋体"/>
          <w:b/>
          <w:bCs/>
          <w:color w:val="000000"/>
          <w:sz w:val="24"/>
        </w:rPr>
      </w:pPr>
    </w:p>
    <w:p w:rsidR="001B540A" w:rsidRDefault="001B540A">
      <w:pPr>
        <w:pStyle w:val="af7"/>
        <w:ind w:firstLine="241"/>
        <w:rPr>
          <w:rFonts w:ascii="宋体" w:hAnsi="宋体" w:cs="宋体"/>
          <w:b/>
          <w:bCs/>
          <w:color w:val="000000"/>
          <w:sz w:val="24"/>
        </w:rPr>
      </w:pPr>
    </w:p>
    <w:p w:rsidR="001B540A" w:rsidRDefault="00555205" w:rsidP="00B85CCC">
      <w:pPr>
        <w:pStyle w:val="af7"/>
        <w:ind w:firstLine="280"/>
        <w:rPr>
          <w:rFonts w:ascii="宋体" w:hAnsi="宋体" w:cs="宋体"/>
          <w:b/>
          <w:bCs/>
          <w:color w:val="000000"/>
          <w:sz w:val="24"/>
        </w:rPr>
      </w:pPr>
      <w:hyperlink r:id="rId21" w:tgtFrame="https://www.so.com/_blank" w:history="1">
        <w:r w:rsidR="00112039">
          <w:rPr>
            <w:rFonts w:ascii="宋体" w:hAnsi="宋体" w:cs="宋体" w:hint="eastAsia"/>
            <w:b/>
            <w:bCs/>
            <w:color w:val="000000"/>
            <w:sz w:val="24"/>
          </w:rPr>
          <w:t>全国认证认可信息公共服务平台</w:t>
        </w:r>
      </w:hyperlink>
      <w:r w:rsidR="00112039">
        <w:rPr>
          <w:rFonts w:ascii="宋体" w:hAnsi="宋体" w:cs="宋体" w:hint="eastAsia"/>
          <w:b/>
          <w:bCs/>
          <w:color w:val="000000"/>
          <w:sz w:val="24"/>
        </w:rPr>
        <w:t>网站截图</w:t>
      </w:r>
    </w:p>
    <w:p w:rsidR="001B540A" w:rsidRDefault="00112039">
      <w:pPr>
        <w:pStyle w:val="af7"/>
        <w:ind w:firstLine="241"/>
        <w:rPr>
          <w:rFonts w:ascii="宋体" w:hAnsi="宋体" w:cs="宋体"/>
          <w:b/>
          <w:bCs/>
          <w:color w:val="000000"/>
          <w:sz w:val="24"/>
        </w:rPr>
      </w:pPr>
      <w:r>
        <w:rPr>
          <w:rFonts w:ascii="宋体" w:hAnsi="宋体" w:cs="宋体" w:hint="eastAsia"/>
          <w:b/>
          <w:bCs/>
          <w:color w:val="000000"/>
          <w:sz w:val="24"/>
        </w:rPr>
        <w:t>(http://cx.cnca.cn/CertECloud/index/index/page)</w:t>
      </w:r>
    </w:p>
    <w:p w:rsidR="001B540A" w:rsidRDefault="00112039">
      <w:pPr>
        <w:snapToGrid w:val="0"/>
        <w:spacing w:line="560" w:lineRule="exact"/>
        <w:jc w:val="center"/>
        <w:rPr>
          <w:rFonts w:ascii="宋体" w:hAnsi="宋体" w:cs="宋体"/>
          <w:b/>
          <w:bCs/>
          <w:color w:val="000000"/>
          <w:szCs w:val="28"/>
        </w:rPr>
      </w:pPr>
      <w:r>
        <w:rPr>
          <w:rFonts w:ascii="宋体" w:hAnsi="宋体" w:cs="宋体" w:hint="eastAsia"/>
          <w:noProof/>
        </w:rPr>
        <w:drawing>
          <wp:anchor distT="0" distB="0" distL="114300" distR="114300" simplePos="0" relativeHeight="251666432" behindDoc="0" locked="0" layoutInCell="1" allowOverlap="1" wp14:anchorId="3518392C" wp14:editId="7D5618E3">
            <wp:simplePos x="0" y="0"/>
            <wp:positionH relativeFrom="column">
              <wp:posOffset>-34290</wp:posOffset>
            </wp:positionH>
            <wp:positionV relativeFrom="paragraph">
              <wp:posOffset>233680</wp:posOffset>
            </wp:positionV>
            <wp:extent cx="6038215" cy="3975735"/>
            <wp:effectExtent l="0" t="0" r="635" b="5715"/>
            <wp:wrapSquare wrapText="bothSides"/>
            <wp:docPr id="8" name="图片 10" descr="微信图片_2020102015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微信图片_20201020152748"/>
                    <pic:cNvPicPr>
                      <a:picLocks noChangeAspect="1"/>
                    </pic:cNvPicPr>
                  </pic:nvPicPr>
                  <pic:blipFill>
                    <a:blip r:embed="rId22"/>
                    <a:stretch>
                      <a:fillRect/>
                    </a:stretch>
                  </pic:blipFill>
                  <pic:spPr>
                    <a:xfrm>
                      <a:off x="0" y="0"/>
                      <a:ext cx="6038215" cy="3975735"/>
                    </a:xfrm>
                    <a:prstGeom prst="rect">
                      <a:avLst/>
                    </a:prstGeom>
                    <a:noFill/>
                    <a:ln>
                      <a:noFill/>
                    </a:ln>
                  </pic:spPr>
                </pic:pic>
              </a:graphicData>
            </a:graphic>
          </wp:anchor>
        </w:drawing>
      </w:r>
    </w:p>
    <w:p w:rsidR="001B540A" w:rsidRDefault="001B540A">
      <w:pPr>
        <w:rPr>
          <w:rFonts w:ascii="宋体" w:hAnsi="宋体" w:cs="宋体"/>
        </w:rPr>
      </w:pPr>
    </w:p>
    <w:sectPr w:rsidR="001B540A">
      <w:pgSz w:w="11906" w:h="16838"/>
      <w:pgMar w:top="1417" w:right="1248" w:bottom="1417"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5C7" w:rsidRDefault="003E15C7">
      <w:r>
        <w:separator/>
      </w:r>
    </w:p>
  </w:endnote>
  <w:endnote w:type="continuationSeparator" w:id="0">
    <w:p w:rsidR="003E15C7" w:rsidRDefault="003E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05" w:rsidRDefault="00555205">
    <w:pPr>
      <w:pStyle w:val="ae"/>
      <w:framePr w:wrap="around" w:vAnchor="text" w:hAnchor="margin" w:xAlign="center" w:y="1"/>
      <w:rPr>
        <w:rStyle w:val="afa"/>
      </w:rPr>
    </w:pPr>
    <w:r>
      <w:fldChar w:fldCharType="begin"/>
    </w:r>
    <w:r>
      <w:rPr>
        <w:rStyle w:val="afa"/>
      </w:rPr>
      <w:instrText xml:space="preserve">PAGE  </w:instrText>
    </w:r>
    <w:r>
      <w:fldChar w:fldCharType="separate"/>
    </w:r>
    <w:r>
      <w:rPr>
        <w:rStyle w:val="afa"/>
      </w:rPr>
      <w:t>8</w:t>
    </w:r>
    <w:r>
      <w:fldChar w:fldCharType="end"/>
    </w:r>
  </w:p>
  <w:p w:rsidR="00555205" w:rsidRDefault="0055520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05" w:rsidRDefault="00555205">
    <w:pPr>
      <w:pStyle w:val="ae"/>
      <w:ind w:firstLineChars="100" w:firstLine="210"/>
      <w:rPr>
        <w:rFonts w:ascii="宋体" w:hAnsi="宋体"/>
        <w:sz w:val="21"/>
        <w:szCs w:val="21"/>
        <w:u w:val="single"/>
      </w:rPr>
    </w:pPr>
    <w:r>
      <w:rPr>
        <w:noProof/>
        <w:sz w:val="21"/>
      </w:rPr>
      <mc:AlternateContent>
        <mc:Choice Requires="wps">
          <w:drawing>
            <wp:anchor distT="0" distB="0" distL="114300" distR="114300" simplePos="0" relativeHeight="251660288" behindDoc="0" locked="0" layoutInCell="1" allowOverlap="1" wp14:anchorId="444F0BC1" wp14:editId="2782C99A">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55205" w:rsidRDefault="00555205">
                          <w:pPr>
                            <w:pStyle w:val="ae"/>
                          </w:pPr>
                          <w:r>
                            <w:fldChar w:fldCharType="begin"/>
                          </w:r>
                          <w:r>
                            <w:instrText xml:space="preserve"> PAGE  \* MERGEFORMAT </w:instrText>
                          </w:r>
                          <w:r>
                            <w:fldChar w:fldCharType="separate"/>
                          </w:r>
                          <w:r>
                            <w:rPr>
                              <w:noProof/>
                            </w:rPr>
                            <w:t>6</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LA6sj20AQAATAMAAA4AAAAAAAAAAAAAAAAALgIAAGRycy9lMm9Eb2MueG1sUEsB&#10;Ai0AFAAGAAgAAAAhAAxK8O7WAAAABQEAAA8AAAAAAAAAAAAAAAAADgQAAGRycy9kb3ducmV2Lnht&#10;bFBLBQYAAAAABAAEAPMAAAARBQAAAAA=&#10;" filled="f" stroked="f">
              <v:textbox style="mso-fit-shape-to-text:t" inset="0,0,0,0">
                <w:txbxContent>
                  <w:p w:rsidR="00555205" w:rsidRDefault="00555205">
                    <w:pPr>
                      <w:pStyle w:val="ae"/>
                    </w:pPr>
                    <w:r>
                      <w:fldChar w:fldCharType="begin"/>
                    </w:r>
                    <w:r>
                      <w:instrText xml:space="preserve"> PAGE  \* MERGEFORMAT </w:instrText>
                    </w:r>
                    <w:r>
                      <w:fldChar w:fldCharType="separate"/>
                    </w:r>
                    <w:r>
                      <w:rPr>
                        <w:noProof/>
                      </w:rPr>
                      <w:t>6</w:t>
                    </w:r>
                    <w:r>
                      <w:fldChar w:fldCharType="end"/>
                    </w:r>
                  </w:p>
                </w:txbxContent>
              </v:textbox>
              <w10:wrap anchorx="margin"/>
            </v:shape>
          </w:pict>
        </mc:Fallback>
      </mc:AlternateContent>
    </w:r>
    <w:r>
      <w:rPr>
        <w:rFonts w:ascii="宋体" w:hAnsi="宋体" w:hint="eastAsia"/>
        <w:sz w:val="21"/>
        <w:szCs w:val="21"/>
        <w:u w:val="single"/>
      </w:rPr>
      <w:t>华</w:t>
    </w:r>
    <w:proofErr w:type="gramStart"/>
    <w:r>
      <w:rPr>
        <w:rFonts w:ascii="宋体" w:hAnsi="宋体" w:hint="eastAsia"/>
        <w:sz w:val="21"/>
        <w:szCs w:val="21"/>
        <w:u w:val="single"/>
      </w:rPr>
      <w:t>诚工程</w:t>
    </w:r>
    <w:proofErr w:type="gramEnd"/>
    <w:r>
      <w:rPr>
        <w:rFonts w:ascii="宋体" w:hAnsi="宋体" w:hint="eastAsia"/>
        <w:sz w:val="21"/>
        <w:szCs w:val="21"/>
        <w:u w:val="single"/>
      </w:rPr>
      <w:t xml:space="preserve">咨询集团有限公司                                        电话：0572-2170108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05" w:rsidRDefault="00555205">
    <w:pPr>
      <w:pStyle w:val="ae"/>
      <w:spacing w:line="440" w:lineRule="exact"/>
      <w:ind w:firstLineChars="100" w:firstLine="210"/>
      <w:rPr>
        <w:sz w:val="21"/>
        <w:szCs w:val="21"/>
      </w:rPr>
    </w:pPr>
    <w:r>
      <w:rPr>
        <w:noProof/>
        <w:sz w:val="21"/>
        <w:szCs w:val="21"/>
      </w:rPr>
      <mc:AlternateContent>
        <mc:Choice Requires="wps">
          <w:drawing>
            <wp:anchor distT="0" distB="0" distL="114300" distR="114300" simplePos="0" relativeHeight="251661312" behindDoc="0" locked="0" layoutInCell="1" allowOverlap="1" wp14:anchorId="5F7CCE4B" wp14:editId="5202F9AC">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55205" w:rsidRDefault="00555205">
                          <w:pPr>
                            <w:pStyle w:val="ae"/>
                          </w:pPr>
                          <w:r>
                            <w:fldChar w:fldCharType="begin"/>
                          </w:r>
                          <w:r>
                            <w:instrText xml:space="preserve"> PAGE  \* MERGEFORMAT </w:instrText>
                          </w:r>
                          <w:r>
                            <w:fldChar w:fldCharType="separate"/>
                          </w:r>
                          <w:r>
                            <w:rPr>
                              <w:noProof/>
                            </w:rPr>
                            <w:t>15</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HIiad63AQAAUwMAAA4AAAAAAAAAAAAAAAAALgIAAGRycy9lMm9Eb2MueG1s&#10;UEsBAi0AFAAGAAgAAAAhAAxK8O7WAAAABQEAAA8AAAAAAAAAAAAAAAAAEQQAAGRycy9kb3ducmV2&#10;LnhtbFBLBQYAAAAABAAEAPMAAAAUBQAAAAA=&#10;" filled="f" stroked="f">
              <v:textbox style="mso-fit-shape-to-text:t" inset="0,0,0,0">
                <w:txbxContent>
                  <w:p w:rsidR="00555205" w:rsidRDefault="00555205">
                    <w:pPr>
                      <w:pStyle w:val="ae"/>
                    </w:pPr>
                    <w:r>
                      <w:fldChar w:fldCharType="begin"/>
                    </w:r>
                    <w:r>
                      <w:instrText xml:space="preserve"> PAGE  \* MERGEFORMAT </w:instrText>
                    </w:r>
                    <w:r>
                      <w:fldChar w:fldCharType="separate"/>
                    </w:r>
                    <w:r>
                      <w:rPr>
                        <w:noProof/>
                      </w:rPr>
                      <w:t>15</w:t>
                    </w:r>
                    <w:r>
                      <w:fldChar w:fldCharType="end"/>
                    </w:r>
                  </w:p>
                </w:txbxContent>
              </v:textbox>
              <w10:wrap anchorx="margin"/>
            </v:shape>
          </w:pict>
        </mc:Fallback>
      </mc:AlternateContent>
    </w:r>
    <w:r>
      <w:rPr>
        <w:noProof/>
        <w:sz w:val="21"/>
        <w:szCs w:val="21"/>
      </w:rPr>
      <mc:AlternateContent>
        <mc:Choice Requires="wps">
          <w:drawing>
            <wp:anchor distT="0" distB="0" distL="114300" distR="114300" simplePos="0" relativeHeight="251659264" behindDoc="0" locked="0" layoutInCell="1" allowOverlap="1" wp14:anchorId="573120F0" wp14:editId="12C96EC8">
              <wp:simplePos x="0" y="0"/>
              <wp:positionH relativeFrom="margin">
                <wp:align>center</wp:align>
              </wp:positionH>
              <wp:positionV relativeFrom="paragraph">
                <wp:posOffset>0</wp:posOffset>
              </wp:positionV>
              <wp:extent cx="114935" cy="131445"/>
              <wp:effectExtent l="0" t="0" r="0" b="0"/>
              <wp:wrapNone/>
              <wp:docPr id="9" name="文本框 102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rsidR="00555205" w:rsidRDefault="00555205">
                          <w:pPr>
                            <w:pStyle w:val="ae"/>
                          </w:pPr>
                        </w:p>
                      </w:txbxContent>
                    </wps:txbx>
                    <wps:bodyPr wrap="none" lIns="0" tIns="0" rIns="0" bIns="0" upright="1">
                      <a:spAutoFit/>
                    </wps:bodyPr>
                  </wps:wsp>
                </a:graphicData>
              </a:graphic>
            </wp:anchor>
          </w:drawing>
        </mc:Choice>
        <mc:Fallback>
          <w:pict>
            <v:shape id="文本框 1028" o:spid="_x0000_s1033"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" filled="f" stroked="f">
              <v:textbox style="mso-fit-shape-to-text:t" inset="0,0,0,0">
                <w:txbxContent>
                  <w:p w:rsidR="00C14CD4" w:rsidRDefault="00C14CD4">
                    <w:pPr>
                      <w:pStyle w:val="ae"/>
                    </w:pPr>
                  </w:p>
                </w:txbxContent>
              </v:textbox>
              <w10:wrap anchorx="margin"/>
            </v:shape>
          </w:pict>
        </mc:Fallback>
      </mc:AlternateContent>
    </w:r>
    <w:r>
      <w:rPr>
        <w:rFonts w:ascii="宋体" w:hAnsi="宋体" w:hint="eastAsia"/>
        <w:sz w:val="21"/>
        <w:szCs w:val="21"/>
      </w:rPr>
      <w:t>华</w:t>
    </w:r>
    <w:proofErr w:type="gramStart"/>
    <w:r>
      <w:rPr>
        <w:rFonts w:ascii="宋体" w:hAnsi="宋体" w:hint="eastAsia"/>
        <w:sz w:val="21"/>
        <w:szCs w:val="21"/>
      </w:rPr>
      <w:t>诚工程</w:t>
    </w:r>
    <w:proofErr w:type="gramEnd"/>
    <w:r>
      <w:rPr>
        <w:rFonts w:ascii="宋体" w:hAnsi="宋体" w:hint="eastAsia"/>
        <w:sz w:val="21"/>
        <w:szCs w:val="21"/>
      </w:rPr>
      <w:t xml:space="preserve">咨询集团有限公司    </w:t>
    </w:r>
    <w:r>
      <w:rPr>
        <w:rFonts w:ascii="宋体" w:hAnsi="宋体"/>
        <w:sz w:val="21"/>
        <w:szCs w:val="21"/>
      </w:rPr>
      <w:t xml:space="preserve">                        </w:t>
    </w:r>
    <w:r>
      <w:rPr>
        <w:rFonts w:ascii="宋体" w:hAnsi="宋体" w:hint="eastAsia"/>
        <w:sz w:val="21"/>
        <w:szCs w:val="21"/>
      </w:rPr>
      <w:t xml:space="preserve">            电话：0572-2170108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05" w:rsidRDefault="00555205">
    <w:pPr>
      <w:pStyle w:val="ae"/>
      <w:jc w:val="center"/>
    </w:pPr>
    <w:r>
      <w:rPr>
        <w:rFonts w:ascii="宋体" w:hAnsi="宋体" w:hint="eastAsia"/>
        <w:sz w:val="21"/>
        <w:szCs w:val="21"/>
      </w:rPr>
      <w:t>华</w:t>
    </w:r>
    <w:proofErr w:type="gramStart"/>
    <w:r>
      <w:rPr>
        <w:rFonts w:ascii="宋体" w:hAnsi="宋体" w:hint="eastAsia"/>
        <w:sz w:val="21"/>
        <w:szCs w:val="21"/>
      </w:rPr>
      <w:t>诚工程</w:t>
    </w:r>
    <w:proofErr w:type="gramEnd"/>
    <w:r>
      <w:rPr>
        <w:rFonts w:ascii="宋体" w:hAnsi="宋体" w:hint="eastAsia"/>
        <w:sz w:val="21"/>
        <w:szCs w:val="21"/>
      </w:rPr>
      <w:t xml:space="preserve">咨询集团有限公司    </w:t>
    </w:r>
    <w:r>
      <w:rPr>
        <w:rFonts w:ascii="宋体" w:hAnsi="宋体"/>
        <w:sz w:val="21"/>
        <w:szCs w:val="21"/>
      </w:rPr>
      <w:t xml:space="preserve">                        </w:t>
    </w:r>
    <w:r>
      <w:rPr>
        <w:rFonts w:ascii="宋体" w:hAnsi="宋体" w:hint="eastAsia"/>
        <w:sz w:val="21"/>
        <w:szCs w:val="21"/>
      </w:rPr>
      <w:t xml:space="preserve">   电话：0572-2170108</w:t>
    </w:r>
  </w:p>
  <w:p w:rsidR="00555205" w:rsidRDefault="00555205">
    <w:pPr>
      <w:pStyle w:val="ae"/>
      <w:jc w:val="center"/>
    </w:pPr>
    <w:r>
      <w:fldChar w:fldCharType="begin"/>
    </w:r>
    <w:r>
      <w:instrText xml:space="preserve"> PAGE   \* MERGEFORMAT </w:instrText>
    </w:r>
    <w:r>
      <w:fldChar w:fldCharType="separate"/>
    </w:r>
    <w:r w:rsidR="002D5303" w:rsidRPr="002D5303">
      <w:rPr>
        <w:noProof/>
        <w:lang w:val="zh-CN"/>
      </w:rPr>
      <w:t>60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5C7" w:rsidRDefault="003E15C7">
      <w:r>
        <w:separator/>
      </w:r>
    </w:p>
  </w:footnote>
  <w:footnote w:type="continuationSeparator" w:id="0">
    <w:p w:rsidR="003E15C7" w:rsidRDefault="003E1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05" w:rsidRDefault="00555205">
    <w:pPr>
      <w:widowControl/>
      <w:spacing w:line="660" w:lineRule="exact"/>
    </w:pPr>
    <w:r>
      <w:rPr>
        <w:rFonts w:ascii="宋体" w:hAnsi="宋体" w:hint="eastAsia"/>
        <w:szCs w:val="21"/>
      </w:rPr>
      <w:t>湖州市南浔区图书馆2026年图书采买配送加工综合服务项目</w:t>
    </w:r>
    <w:r>
      <w:rPr>
        <w:rFonts w:hint="eastAsia"/>
        <w:szCs w:val="21"/>
      </w:rPr>
      <w:t xml:space="preserve">                  </w:t>
    </w:r>
    <w:r>
      <w:rPr>
        <w:rFonts w:hint="eastAsia"/>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05" w:rsidRDefault="00555205">
    <w:pPr>
      <w:widowControl/>
      <w:spacing w:line="660" w:lineRule="exact"/>
      <w:ind w:firstLineChars="100" w:firstLine="210"/>
      <w:rPr>
        <w:szCs w:val="21"/>
      </w:rPr>
    </w:pPr>
    <w:r>
      <w:rPr>
        <w:rFonts w:hint="eastAsia"/>
        <w:kern w:val="0"/>
        <w:szCs w:val="21"/>
      </w:rPr>
      <w:t>湖州市南浔区图书馆</w:t>
    </w:r>
    <w:r>
      <w:rPr>
        <w:rFonts w:hint="eastAsia"/>
        <w:kern w:val="0"/>
        <w:szCs w:val="21"/>
      </w:rPr>
      <w:t>2026</w:t>
    </w:r>
    <w:r>
      <w:rPr>
        <w:rFonts w:hint="eastAsia"/>
        <w:kern w:val="0"/>
        <w:szCs w:val="21"/>
      </w:rPr>
      <w:t>年图书采买配送加工综合服务项目</w:t>
    </w:r>
    <w:r>
      <w:rPr>
        <w:rFonts w:hint="eastAsia"/>
        <w:kern w:val="0"/>
        <w:szCs w:val="21"/>
      </w:rPr>
      <w:t xml:space="preserve">                    </w:t>
    </w:r>
    <w:r>
      <w:rPr>
        <w:rFonts w:hint="eastAsia"/>
        <w:szCs w:val="21"/>
      </w:rPr>
      <w:t>竞争性磋商文件</w:t>
    </w:r>
    <w:r>
      <w:rPr>
        <w:rFonts w:hint="eastAsia"/>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05" w:rsidRDefault="00555205">
    <w:pPr>
      <w:adjustRightInd w:val="0"/>
      <w:snapToGrid w:val="0"/>
      <w:spacing w:line="440" w:lineRule="exact"/>
      <w:ind w:firstLineChars="100" w:firstLine="210"/>
      <w:rPr>
        <w:rFonts w:ascii="宋体" w:hAnsi="宋体" w:cs="宋体"/>
        <w:szCs w:val="21"/>
      </w:rPr>
    </w:pPr>
    <w:r>
      <w:rPr>
        <w:rFonts w:ascii="宋体" w:hAnsi="宋体" w:hint="eastAsia"/>
        <w:kern w:val="0"/>
        <w:szCs w:val="21"/>
      </w:rPr>
      <w:t>2026年图书采买配送加工综合服务项目</w:t>
    </w:r>
    <w:r>
      <w:rPr>
        <w:rFonts w:hint="eastAsia"/>
        <w:kern w:val="0"/>
        <w:szCs w:val="21"/>
      </w:rPr>
      <w:t xml:space="preserve">                             </w:t>
    </w:r>
    <w:r>
      <w:rPr>
        <w:rFonts w:hint="eastAsia"/>
        <w:szCs w:val="21"/>
      </w:rPr>
      <w:t>竞争性磋商文件</w:t>
    </w:r>
    <w:r>
      <w:rPr>
        <w:rFonts w:ascii="宋体" w:hAnsi="宋体" w:cs="宋体" w:hint="eastAsia"/>
        <w:kern w:val="0"/>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05" w:rsidRDefault="00555205">
    <w:pPr>
      <w:pStyle w:val="af"/>
      <w:rPr>
        <w:sz w:val="21"/>
        <w:szCs w:val="21"/>
      </w:rPr>
    </w:pPr>
    <w:r>
      <w:rPr>
        <w:rFonts w:ascii="宋体" w:hAnsi="宋体" w:hint="eastAsia"/>
        <w:kern w:val="0"/>
        <w:sz w:val="21"/>
        <w:szCs w:val="21"/>
      </w:rPr>
      <w:t>湖州市南浔区图书馆2026年图书采买配送加工综合服务项目</w:t>
    </w:r>
    <w:r>
      <w:rPr>
        <w:rFonts w:hint="eastAsia"/>
        <w:kern w:val="0"/>
        <w:sz w:val="21"/>
        <w:szCs w:val="21"/>
      </w:rPr>
      <w:t xml:space="preserve">                  </w:t>
    </w:r>
    <w:r>
      <w:rPr>
        <w:rFonts w:hint="eastAsia"/>
        <w:sz w:val="21"/>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5"/>
      <w:numFmt w:val="japaneseCounting"/>
      <w:pStyle w:val="3"/>
      <w:lvlText w:val="第%1章"/>
      <w:lvlJc w:val="left"/>
      <w:pPr>
        <w:tabs>
          <w:tab w:val="left" w:pos="1455"/>
        </w:tabs>
        <w:ind w:left="1455" w:hanging="145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313724D"/>
    <w:multiLevelType w:val="singleLevel"/>
    <w:tmpl w:val="1313724D"/>
    <w:lvl w:ilvl="0">
      <w:start w:val="4"/>
      <w:numFmt w:val="chineseCounting"/>
      <w:pStyle w:val="30"/>
      <w:suff w:val="space"/>
      <w:lvlText w:val="第%1章"/>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OH！">
    <w15:presenceInfo w15:providerId="WPS Office" w15:userId="6981756067"/>
  </w15:person>
  <w15:person w15:author="瞿丹鸣">
    <w15:presenceInfo w15:providerId="None" w15:userId="瞿丹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NDU2ODQ2YzA2OGVjNjU2NWVkNGVjYTg0ZmFjNWEifQ=="/>
  </w:docVars>
  <w:rsids>
    <w:rsidRoot w:val="00172A27"/>
    <w:rsid w:val="B8F78F47"/>
    <w:rsid w:val="BFBFDC71"/>
    <w:rsid w:val="DFF565FC"/>
    <w:rsid w:val="EE7BD6F8"/>
    <w:rsid w:val="EF7CE15F"/>
    <w:rsid w:val="F278FB68"/>
    <w:rsid w:val="FCE5DE6D"/>
    <w:rsid w:val="FEFFD3C3"/>
    <w:rsid w:val="FF5F314B"/>
    <w:rsid w:val="FF70131F"/>
    <w:rsid w:val="FFDF7FEB"/>
    <w:rsid w:val="FFDF9025"/>
    <w:rsid w:val="FFFDB083"/>
    <w:rsid w:val="00000424"/>
    <w:rsid w:val="00002400"/>
    <w:rsid w:val="00003723"/>
    <w:rsid w:val="00004211"/>
    <w:rsid w:val="0000438A"/>
    <w:rsid w:val="00004DDC"/>
    <w:rsid w:val="00006EC1"/>
    <w:rsid w:val="00010DBD"/>
    <w:rsid w:val="000118FC"/>
    <w:rsid w:val="00013695"/>
    <w:rsid w:val="00013E8F"/>
    <w:rsid w:val="00014327"/>
    <w:rsid w:val="00017723"/>
    <w:rsid w:val="000214CA"/>
    <w:rsid w:val="000251C4"/>
    <w:rsid w:val="0002540A"/>
    <w:rsid w:val="00026490"/>
    <w:rsid w:val="00026CBD"/>
    <w:rsid w:val="00027593"/>
    <w:rsid w:val="0003045C"/>
    <w:rsid w:val="0003346D"/>
    <w:rsid w:val="00036A5B"/>
    <w:rsid w:val="00036B05"/>
    <w:rsid w:val="0004000C"/>
    <w:rsid w:val="000428B7"/>
    <w:rsid w:val="000447A3"/>
    <w:rsid w:val="000453D8"/>
    <w:rsid w:val="00046152"/>
    <w:rsid w:val="00046C21"/>
    <w:rsid w:val="000529C6"/>
    <w:rsid w:val="00053D8B"/>
    <w:rsid w:val="0005429E"/>
    <w:rsid w:val="00054B6A"/>
    <w:rsid w:val="0005584B"/>
    <w:rsid w:val="000562A9"/>
    <w:rsid w:val="00057ED2"/>
    <w:rsid w:val="00061496"/>
    <w:rsid w:val="00062503"/>
    <w:rsid w:val="00062A88"/>
    <w:rsid w:val="00062AB7"/>
    <w:rsid w:val="00065706"/>
    <w:rsid w:val="000659D9"/>
    <w:rsid w:val="000669B1"/>
    <w:rsid w:val="00070DD7"/>
    <w:rsid w:val="00072561"/>
    <w:rsid w:val="000729D4"/>
    <w:rsid w:val="000772F1"/>
    <w:rsid w:val="00080D34"/>
    <w:rsid w:val="0008300E"/>
    <w:rsid w:val="00083650"/>
    <w:rsid w:val="00085D5B"/>
    <w:rsid w:val="00091198"/>
    <w:rsid w:val="0009431D"/>
    <w:rsid w:val="000960FE"/>
    <w:rsid w:val="000A07DD"/>
    <w:rsid w:val="000A17CE"/>
    <w:rsid w:val="000A1841"/>
    <w:rsid w:val="000A6B18"/>
    <w:rsid w:val="000A6C0E"/>
    <w:rsid w:val="000A75AD"/>
    <w:rsid w:val="000B2A9C"/>
    <w:rsid w:val="000B32B7"/>
    <w:rsid w:val="000B406C"/>
    <w:rsid w:val="000B69C6"/>
    <w:rsid w:val="000C3DA4"/>
    <w:rsid w:val="000C45C1"/>
    <w:rsid w:val="000C4DFB"/>
    <w:rsid w:val="000C527D"/>
    <w:rsid w:val="000C551D"/>
    <w:rsid w:val="000C6A35"/>
    <w:rsid w:val="000C6E31"/>
    <w:rsid w:val="000C7510"/>
    <w:rsid w:val="000D0526"/>
    <w:rsid w:val="000D250E"/>
    <w:rsid w:val="000D39C7"/>
    <w:rsid w:val="000D3DC5"/>
    <w:rsid w:val="000D4EC0"/>
    <w:rsid w:val="000D7508"/>
    <w:rsid w:val="000D7A4D"/>
    <w:rsid w:val="000E246E"/>
    <w:rsid w:val="000E3209"/>
    <w:rsid w:val="000E3F18"/>
    <w:rsid w:val="000E41AD"/>
    <w:rsid w:val="000E4476"/>
    <w:rsid w:val="000E461C"/>
    <w:rsid w:val="000E4749"/>
    <w:rsid w:val="000E62DC"/>
    <w:rsid w:val="000E6C54"/>
    <w:rsid w:val="000E7292"/>
    <w:rsid w:val="000F242A"/>
    <w:rsid w:val="000F41F1"/>
    <w:rsid w:val="000F64C8"/>
    <w:rsid w:val="000F76D9"/>
    <w:rsid w:val="00104BA8"/>
    <w:rsid w:val="00104E6A"/>
    <w:rsid w:val="00106B62"/>
    <w:rsid w:val="00107180"/>
    <w:rsid w:val="00107C36"/>
    <w:rsid w:val="00110CAD"/>
    <w:rsid w:val="00112039"/>
    <w:rsid w:val="001132AC"/>
    <w:rsid w:val="00114A12"/>
    <w:rsid w:val="00114C28"/>
    <w:rsid w:val="00117976"/>
    <w:rsid w:val="0012032E"/>
    <w:rsid w:val="00120625"/>
    <w:rsid w:val="00120CF1"/>
    <w:rsid w:val="001223F9"/>
    <w:rsid w:val="001248E4"/>
    <w:rsid w:val="00124ECF"/>
    <w:rsid w:val="00124F44"/>
    <w:rsid w:val="001258D6"/>
    <w:rsid w:val="00125BA8"/>
    <w:rsid w:val="00125F9E"/>
    <w:rsid w:val="0012794D"/>
    <w:rsid w:val="00130295"/>
    <w:rsid w:val="0013029C"/>
    <w:rsid w:val="001305C0"/>
    <w:rsid w:val="00136490"/>
    <w:rsid w:val="0013672F"/>
    <w:rsid w:val="00136A39"/>
    <w:rsid w:val="00140C00"/>
    <w:rsid w:val="001415C5"/>
    <w:rsid w:val="0014204C"/>
    <w:rsid w:val="00142B9B"/>
    <w:rsid w:val="00147D96"/>
    <w:rsid w:val="00147F11"/>
    <w:rsid w:val="001517B0"/>
    <w:rsid w:val="00154621"/>
    <w:rsid w:val="00154B10"/>
    <w:rsid w:val="00157EF0"/>
    <w:rsid w:val="001608DA"/>
    <w:rsid w:val="00163CCB"/>
    <w:rsid w:val="0016455A"/>
    <w:rsid w:val="001663EE"/>
    <w:rsid w:val="0016642A"/>
    <w:rsid w:val="00172A27"/>
    <w:rsid w:val="0017412B"/>
    <w:rsid w:val="00174A3B"/>
    <w:rsid w:val="001757B6"/>
    <w:rsid w:val="00180E54"/>
    <w:rsid w:val="00180E80"/>
    <w:rsid w:val="00182C97"/>
    <w:rsid w:val="001832CA"/>
    <w:rsid w:val="00183EBD"/>
    <w:rsid w:val="00187718"/>
    <w:rsid w:val="001903B4"/>
    <w:rsid w:val="00191A45"/>
    <w:rsid w:val="0019440C"/>
    <w:rsid w:val="00194DE4"/>
    <w:rsid w:val="001957EF"/>
    <w:rsid w:val="0019637E"/>
    <w:rsid w:val="001967B8"/>
    <w:rsid w:val="001979CD"/>
    <w:rsid w:val="001A0595"/>
    <w:rsid w:val="001A0A7F"/>
    <w:rsid w:val="001A1179"/>
    <w:rsid w:val="001A1C04"/>
    <w:rsid w:val="001A216B"/>
    <w:rsid w:val="001A4361"/>
    <w:rsid w:val="001A4C1D"/>
    <w:rsid w:val="001A516D"/>
    <w:rsid w:val="001A5764"/>
    <w:rsid w:val="001A6F2A"/>
    <w:rsid w:val="001A79B7"/>
    <w:rsid w:val="001A7F72"/>
    <w:rsid w:val="001B412D"/>
    <w:rsid w:val="001B540A"/>
    <w:rsid w:val="001B582D"/>
    <w:rsid w:val="001B5C6A"/>
    <w:rsid w:val="001B6C35"/>
    <w:rsid w:val="001C51F1"/>
    <w:rsid w:val="001C58D0"/>
    <w:rsid w:val="001C5F49"/>
    <w:rsid w:val="001D0285"/>
    <w:rsid w:val="001D15BE"/>
    <w:rsid w:val="001D1925"/>
    <w:rsid w:val="001D4BD2"/>
    <w:rsid w:val="001D72D8"/>
    <w:rsid w:val="001E1D8D"/>
    <w:rsid w:val="001E2A02"/>
    <w:rsid w:val="001E3062"/>
    <w:rsid w:val="001E3AC2"/>
    <w:rsid w:val="001E3FD5"/>
    <w:rsid w:val="001E41BA"/>
    <w:rsid w:val="001F3E14"/>
    <w:rsid w:val="001F51DC"/>
    <w:rsid w:val="001F577D"/>
    <w:rsid w:val="001F57D2"/>
    <w:rsid w:val="00200DF1"/>
    <w:rsid w:val="002014C7"/>
    <w:rsid w:val="00201B2E"/>
    <w:rsid w:val="00202A74"/>
    <w:rsid w:val="0020417F"/>
    <w:rsid w:val="00206226"/>
    <w:rsid w:val="00212DB3"/>
    <w:rsid w:val="002143C2"/>
    <w:rsid w:val="00214C98"/>
    <w:rsid w:val="002158C9"/>
    <w:rsid w:val="00215B67"/>
    <w:rsid w:val="00216003"/>
    <w:rsid w:val="00216800"/>
    <w:rsid w:val="002177A6"/>
    <w:rsid w:val="00217912"/>
    <w:rsid w:val="00217AD6"/>
    <w:rsid w:val="00221378"/>
    <w:rsid w:val="00225B06"/>
    <w:rsid w:val="002265C9"/>
    <w:rsid w:val="00230F2E"/>
    <w:rsid w:val="0023150C"/>
    <w:rsid w:val="0023500F"/>
    <w:rsid w:val="002352EF"/>
    <w:rsid w:val="002362E1"/>
    <w:rsid w:val="0024377E"/>
    <w:rsid w:val="0024404B"/>
    <w:rsid w:val="00244413"/>
    <w:rsid w:val="00244459"/>
    <w:rsid w:val="0024582E"/>
    <w:rsid w:val="002458D8"/>
    <w:rsid w:val="00246024"/>
    <w:rsid w:val="00246A55"/>
    <w:rsid w:val="00246F64"/>
    <w:rsid w:val="002501DE"/>
    <w:rsid w:val="00253669"/>
    <w:rsid w:val="00253EC5"/>
    <w:rsid w:val="0025538D"/>
    <w:rsid w:val="00255B2A"/>
    <w:rsid w:val="00257D24"/>
    <w:rsid w:val="0026270C"/>
    <w:rsid w:val="002651B0"/>
    <w:rsid w:val="00265469"/>
    <w:rsid w:val="00267CF5"/>
    <w:rsid w:val="00270E8A"/>
    <w:rsid w:val="00272433"/>
    <w:rsid w:val="002746CC"/>
    <w:rsid w:val="002774AE"/>
    <w:rsid w:val="0028289A"/>
    <w:rsid w:val="00284E00"/>
    <w:rsid w:val="002861FA"/>
    <w:rsid w:val="0028787A"/>
    <w:rsid w:val="00291013"/>
    <w:rsid w:val="002919F2"/>
    <w:rsid w:val="00293B4A"/>
    <w:rsid w:val="00294014"/>
    <w:rsid w:val="00294A61"/>
    <w:rsid w:val="00294BAD"/>
    <w:rsid w:val="00295851"/>
    <w:rsid w:val="00296447"/>
    <w:rsid w:val="00297DFF"/>
    <w:rsid w:val="002A14CB"/>
    <w:rsid w:val="002A2335"/>
    <w:rsid w:val="002A4821"/>
    <w:rsid w:val="002B1DEF"/>
    <w:rsid w:val="002B2473"/>
    <w:rsid w:val="002B2559"/>
    <w:rsid w:val="002B294A"/>
    <w:rsid w:val="002B3350"/>
    <w:rsid w:val="002B772D"/>
    <w:rsid w:val="002B7D8B"/>
    <w:rsid w:val="002C14DC"/>
    <w:rsid w:val="002C5052"/>
    <w:rsid w:val="002D0120"/>
    <w:rsid w:val="002D06E3"/>
    <w:rsid w:val="002D1DD7"/>
    <w:rsid w:val="002D1E01"/>
    <w:rsid w:val="002D34C6"/>
    <w:rsid w:val="002D34D0"/>
    <w:rsid w:val="002D3A5D"/>
    <w:rsid w:val="002D5303"/>
    <w:rsid w:val="002D5751"/>
    <w:rsid w:val="002D7F83"/>
    <w:rsid w:val="002E0541"/>
    <w:rsid w:val="002E1EE3"/>
    <w:rsid w:val="002E5463"/>
    <w:rsid w:val="002E5642"/>
    <w:rsid w:val="002E5E69"/>
    <w:rsid w:val="002F0957"/>
    <w:rsid w:val="002F16CD"/>
    <w:rsid w:val="002F3B57"/>
    <w:rsid w:val="002F4DF8"/>
    <w:rsid w:val="002F5E31"/>
    <w:rsid w:val="002F60BB"/>
    <w:rsid w:val="002F6B2A"/>
    <w:rsid w:val="002F7618"/>
    <w:rsid w:val="00300798"/>
    <w:rsid w:val="00301919"/>
    <w:rsid w:val="0030347F"/>
    <w:rsid w:val="0030364C"/>
    <w:rsid w:val="003079A1"/>
    <w:rsid w:val="003101EA"/>
    <w:rsid w:val="00312773"/>
    <w:rsid w:val="00314DA8"/>
    <w:rsid w:val="003155A7"/>
    <w:rsid w:val="003159F4"/>
    <w:rsid w:val="00316B39"/>
    <w:rsid w:val="00317415"/>
    <w:rsid w:val="00320342"/>
    <w:rsid w:val="0032089B"/>
    <w:rsid w:val="003243AF"/>
    <w:rsid w:val="00324F92"/>
    <w:rsid w:val="0032672D"/>
    <w:rsid w:val="00331409"/>
    <w:rsid w:val="00332149"/>
    <w:rsid w:val="00332545"/>
    <w:rsid w:val="00332DA3"/>
    <w:rsid w:val="003332C2"/>
    <w:rsid w:val="00333DA7"/>
    <w:rsid w:val="0033423E"/>
    <w:rsid w:val="00334577"/>
    <w:rsid w:val="00335227"/>
    <w:rsid w:val="003373DE"/>
    <w:rsid w:val="003376F0"/>
    <w:rsid w:val="0034125F"/>
    <w:rsid w:val="00346277"/>
    <w:rsid w:val="00347EE4"/>
    <w:rsid w:val="00351BB8"/>
    <w:rsid w:val="003559CF"/>
    <w:rsid w:val="00356280"/>
    <w:rsid w:val="00356696"/>
    <w:rsid w:val="00360E44"/>
    <w:rsid w:val="00361128"/>
    <w:rsid w:val="003666C1"/>
    <w:rsid w:val="00366EA0"/>
    <w:rsid w:val="00367B89"/>
    <w:rsid w:val="00367C55"/>
    <w:rsid w:val="00372C40"/>
    <w:rsid w:val="00373608"/>
    <w:rsid w:val="0037557F"/>
    <w:rsid w:val="00376A83"/>
    <w:rsid w:val="0037756D"/>
    <w:rsid w:val="00380B5B"/>
    <w:rsid w:val="003817B1"/>
    <w:rsid w:val="00383252"/>
    <w:rsid w:val="00383893"/>
    <w:rsid w:val="00383B1B"/>
    <w:rsid w:val="0038647F"/>
    <w:rsid w:val="003869F8"/>
    <w:rsid w:val="00387ACF"/>
    <w:rsid w:val="003923F6"/>
    <w:rsid w:val="00392A1E"/>
    <w:rsid w:val="00396C03"/>
    <w:rsid w:val="00397F2B"/>
    <w:rsid w:val="003A4043"/>
    <w:rsid w:val="003A53F2"/>
    <w:rsid w:val="003A56AA"/>
    <w:rsid w:val="003A73F2"/>
    <w:rsid w:val="003B093F"/>
    <w:rsid w:val="003B304D"/>
    <w:rsid w:val="003B5679"/>
    <w:rsid w:val="003B70FE"/>
    <w:rsid w:val="003C0154"/>
    <w:rsid w:val="003C08E7"/>
    <w:rsid w:val="003C0F37"/>
    <w:rsid w:val="003C24B8"/>
    <w:rsid w:val="003C60E2"/>
    <w:rsid w:val="003C656F"/>
    <w:rsid w:val="003D1A2A"/>
    <w:rsid w:val="003D39A4"/>
    <w:rsid w:val="003D3D29"/>
    <w:rsid w:val="003D4912"/>
    <w:rsid w:val="003D4F93"/>
    <w:rsid w:val="003D7774"/>
    <w:rsid w:val="003E15C7"/>
    <w:rsid w:val="003E3A6B"/>
    <w:rsid w:val="003E3D83"/>
    <w:rsid w:val="003E3FB2"/>
    <w:rsid w:val="003E5C3D"/>
    <w:rsid w:val="003E7551"/>
    <w:rsid w:val="003F0ACD"/>
    <w:rsid w:val="003F1289"/>
    <w:rsid w:val="003F16B5"/>
    <w:rsid w:val="003F2A15"/>
    <w:rsid w:val="003F3DAF"/>
    <w:rsid w:val="003F4679"/>
    <w:rsid w:val="003F5659"/>
    <w:rsid w:val="003F6287"/>
    <w:rsid w:val="003F647D"/>
    <w:rsid w:val="003F6882"/>
    <w:rsid w:val="003F7A18"/>
    <w:rsid w:val="00402C2D"/>
    <w:rsid w:val="0040302D"/>
    <w:rsid w:val="0040468F"/>
    <w:rsid w:val="00404A6D"/>
    <w:rsid w:val="00404AA7"/>
    <w:rsid w:val="00404BA1"/>
    <w:rsid w:val="00405337"/>
    <w:rsid w:val="00406669"/>
    <w:rsid w:val="00407721"/>
    <w:rsid w:val="004108A5"/>
    <w:rsid w:val="00412ED7"/>
    <w:rsid w:val="00415C95"/>
    <w:rsid w:val="0041644D"/>
    <w:rsid w:val="00416788"/>
    <w:rsid w:val="00417829"/>
    <w:rsid w:val="0042193C"/>
    <w:rsid w:val="00421F6F"/>
    <w:rsid w:val="00423CFF"/>
    <w:rsid w:val="00425343"/>
    <w:rsid w:val="00426E64"/>
    <w:rsid w:val="00431746"/>
    <w:rsid w:val="00432887"/>
    <w:rsid w:val="004351E4"/>
    <w:rsid w:val="00435C63"/>
    <w:rsid w:val="004364B5"/>
    <w:rsid w:val="004370AF"/>
    <w:rsid w:val="004370C1"/>
    <w:rsid w:val="00442E85"/>
    <w:rsid w:val="00442F28"/>
    <w:rsid w:val="00443E31"/>
    <w:rsid w:val="004448C8"/>
    <w:rsid w:val="004458F9"/>
    <w:rsid w:val="00447E09"/>
    <w:rsid w:val="004520AB"/>
    <w:rsid w:val="00452D30"/>
    <w:rsid w:val="004548B6"/>
    <w:rsid w:val="004573E0"/>
    <w:rsid w:val="0046065F"/>
    <w:rsid w:val="00463A4E"/>
    <w:rsid w:val="004650D6"/>
    <w:rsid w:val="00466452"/>
    <w:rsid w:val="004711E9"/>
    <w:rsid w:val="004716FB"/>
    <w:rsid w:val="0047203A"/>
    <w:rsid w:val="004729BB"/>
    <w:rsid w:val="00473F79"/>
    <w:rsid w:val="004747A2"/>
    <w:rsid w:val="00474B2A"/>
    <w:rsid w:val="00474CFF"/>
    <w:rsid w:val="00475F67"/>
    <w:rsid w:val="00477453"/>
    <w:rsid w:val="0048016F"/>
    <w:rsid w:val="004824EE"/>
    <w:rsid w:val="00484347"/>
    <w:rsid w:val="004845E3"/>
    <w:rsid w:val="00485A73"/>
    <w:rsid w:val="0048680C"/>
    <w:rsid w:val="004870FA"/>
    <w:rsid w:val="00491477"/>
    <w:rsid w:val="00493A18"/>
    <w:rsid w:val="00495B5C"/>
    <w:rsid w:val="00495F09"/>
    <w:rsid w:val="0049629C"/>
    <w:rsid w:val="00497191"/>
    <w:rsid w:val="0049797C"/>
    <w:rsid w:val="004A3E58"/>
    <w:rsid w:val="004A7453"/>
    <w:rsid w:val="004B2DD8"/>
    <w:rsid w:val="004B561D"/>
    <w:rsid w:val="004B6B34"/>
    <w:rsid w:val="004B79C1"/>
    <w:rsid w:val="004C1D5B"/>
    <w:rsid w:val="004C2183"/>
    <w:rsid w:val="004C25F8"/>
    <w:rsid w:val="004C62FA"/>
    <w:rsid w:val="004C7DEB"/>
    <w:rsid w:val="004D1766"/>
    <w:rsid w:val="004D2FAD"/>
    <w:rsid w:val="004D42B1"/>
    <w:rsid w:val="004D4F00"/>
    <w:rsid w:val="004D57E1"/>
    <w:rsid w:val="004D6C93"/>
    <w:rsid w:val="004D6D09"/>
    <w:rsid w:val="004D74FD"/>
    <w:rsid w:val="004E0B77"/>
    <w:rsid w:val="004E1C44"/>
    <w:rsid w:val="004E2588"/>
    <w:rsid w:val="004E4912"/>
    <w:rsid w:val="004E50CD"/>
    <w:rsid w:val="004E6466"/>
    <w:rsid w:val="004E64F5"/>
    <w:rsid w:val="004F4640"/>
    <w:rsid w:val="004F6F9C"/>
    <w:rsid w:val="004F70E0"/>
    <w:rsid w:val="004F741C"/>
    <w:rsid w:val="005002F8"/>
    <w:rsid w:val="00500823"/>
    <w:rsid w:val="00501FAF"/>
    <w:rsid w:val="0050242E"/>
    <w:rsid w:val="00502EB1"/>
    <w:rsid w:val="00503A5C"/>
    <w:rsid w:val="00504A43"/>
    <w:rsid w:val="0050635C"/>
    <w:rsid w:val="0051027E"/>
    <w:rsid w:val="00512162"/>
    <w:rsid w:val="005127F4"/>
    <w:rsid w:val="005132D8"/>
    <w:rsid w:val="005135A7"/>
    <w:rsid w:val="00513F9F"/>
    <w:rsid w:val="00515D32"/>
    <w:rsid w:val="0051659B"/>
    <w:rsid w:val="005178B2"/>
    <w:rsid w:val="0052234A"/>
    <w:rsid w:val="00523202"/>
    <w:rsid w:val="00523239"/>
    <w:rsid w:val="00523650"/>
    <w:rsid w:val="005259B0"/>
    <w:rsid w:val="00530422"/>
    <w:rsid w:val="0053189D"/>
    <w:rsid w:val="00532269"/>
    <w:rsid w:val="0053450D"/>
    <w:rsid w:val="005348D0"/>
    <w:rsid w:val="00536109"/>
    <w:rsid w:val="005442E9"/>
    <w:rsid w:val="0054546A"/>
    <w:rsid w:val="005456FA"/>
    <w:rsid w:val="00546168"/>
    <w:rsid w:val="005476B1"/>
    <w:rsid w:val="00554038"/>
    <w:rsid w:val="00555205"/>
    <w:rsid w:val="00556764"/>
    <w:rsid w:val="00556FE1"/>
    <w:rsid w:val="00557D40"/>
    <w:rsid w:val="0056086B"/>
    <w:rsid w:val="00560B3C"/>
    <w:rsid w:val="00563800"/>
    <w:rsid w:val="00565C50"/>
    <w:rsid w:val="005664D5"/>
    <w:rsid w:val="005720D1"/>
    <w:rsid w:val="00572EDB"/>
    <w:rsid w:val="005734A2"/>
    <w:rsid w:val="00573A0A"/>
    <w:rsid w:val="005749D5"/>
    <w:rsid w:val="00576176"/>
    <w:rsid w:val="00576602"/>
    <w:rsid w:val="0058047B"/>
    <w:rsid w:val="005830CF"/>
    <w:rsid w:val="005846A0"/>
    <w:rsid w:val="00584F50"/>
    <w:rsid w:val="00585A0A"/>
    <w:rsid w:val="0058687F"/>
    <w:rsid w:val="005948EE"/>
    <w:rsid w:val="00595B2B"/>
    <w:rsid w:val="005961FA"/>
    <w:rsid w:val="005964DE"/>
    <w:rsid w:val="00597BBF"/>
    <w:rsid w:val="005A108E"/>
    <w:rsid w:val="005A59B5"/>
    <w:rsid w:val="005A6595"/>
    <w:rsid w:val="005A6795"/>
    <w:rsid w:val="005A78D9"/>
    <w:rsid w:val="005B023D"/>
    <w:rsid w:val="005B0914"/>
    <w:rsid w:val="005B4145"/>
    <w:rsid w:val="005B437A"/>
    <w:rsid w:val="005B45E2"/>
    <w:rsid w:val="005B5E25"/>
    <w:rsid w:val="005B67D5"/>
    <w:rsid w:val="005B7415"/>
    <w:rsid w:val="005C01AE"/>
    <w:rsid w:val="005C1ABC"/>
    <w:rsid w:val="005C22AC"/>
    <w:rsid w:val="005C40F7"/>
    <w:rsid w:val="005C4999"/>
    <w:rsid w:val="005C4DDD"/>
    <w:rsid w:val="005C5372"/>
    <w:rsid w:val="005C5C00"/>
    <w:rsid w:val="005C5D1C"/>
    <w:rsid w:val="005D043E"/>
    <w:rsid w:val="005D1270"/>
    <w:rsid w:val="005D1A93"/>
    <w:rsid w:val="005D2C55"/>
    <w:rsid w:val="005D438E"/>
    <w:rsid w:val="005D49DE"/>
    <w:rsid w:val="005D5158"/>
    <w:rsid w:val="005E1A97"/>
    <w:rsid w:val="005E5F4B"/>
    <w:rsid w:val="005F2537"/>
    <w:rsid w:val="00602D9E"/>
    <w:rsid w:val="00607E99"/>
    <w:rsid w:val="0061231D"/>
    <w:rsid w:val="006135A9"/>
    <w:rsid w:val="00613C3D"/>
    <w:rsid w:val="00613F69"/>
    <w:rsid w:val="006148E5"/>
    <w:rsid w:val="00614D67"/>
    <w:rsid w:val="0061514F"/>
    <w:rsid w:val="006152D5"/>
    <w:rsid w:val="006213D0"/>
    <w:rsid w:val="0062153B"/>
    <w:rsid w:val="006220D0"/>
    <w:rsid w:val="00623B45"/>
    <w:rsid w:val="006249AE"/>
    <w:rsid w:val="006249B1"/>
    <w:rsid w:val="0062644E"/>
    <w:rsid w:val="00631DE0"/>
    <w:rsid w:val="00632CC5"/>
    <w:rsid w:val="00632D6A"/>
    <w:rsid w:val="0063379A"/>
    <w:rsid w:val="006367A3"/>
    <w:rsid w:val="0063688E"/>
    <w:rsid w:val="00637A08"/>
    <w:rsid w:val="00637D51"/>
    <w:rsid w:val="00640653"/>
    <w:rsid w:val="00640B63"/>
    <w:rsid w:val="0064272D"/>
    <w:rsid w:val="00642C09"/>
    <w:rsid w:val="00644484"/>
    <w:rsid w:val="00644818"/>
    <w:rsid w:val="00645799"/>
    <w:rsid w:val="00645E6B"/>
    <w:rsid w:val="006470B5"/>
    <w:rsid w:val="00647663"/>
    <w:rsid w:val="00647A15"/>
    <w:rsid w:val="00650979"/>
    <w:rsid w:val="00650E7A"/>
    <w:rsid w:val="00651458"/>
    <w:rsid w:val="00652956"/>
    <w:rsid w:val="00655406"/>
    <w:rsid w:val="00657C13"/>
    <w:rsid w:val="006610D4"/>
    <w:rsid w:val="00663128"/>
    <w:rsid w:val="00665767"/>
    <w:rsid w:val="00667811"/>
    <w:rsid w:val="00671101"/>
    <w:rsid w:val="00671446"/>
    <w:rsid w:val="00673284"/>
    <w:rsid w:val="006743FE"/>
    <w:rsid w:val="00675141"/>
    <w:rsid w:val="006771D6"/>
    <w:rsid w:val="00680BB9"/>
    <w:rsid w:val="0068116D"/>
    <w:rsid w:val="00681868"/>
    <w:rsid w:val="00682C03"/>
    <w:rsid w:val="00684A5C"/>
    <w:rsid w:val="00686569"/>
    <w:rsid w:val="0069089F"/>
    <w:rsid w:val="00694058"/>
    <w:rsid w:val="006A0C65"/>
    <w:rsid w:val="006A1201"/>
    <w:rsid w:val="006A1F83"/>
    <w:rsid w:val="006A4D50"/>
    <w:rsid w:val="006A593A"/>
    <w:rsid w:val="006A6C96"/>
    <w:rsid w:val="006A761F"/>
    <w:rsid w:val="006B4BF2"/>
    <w:rsid w:val="006B716E"/>
    <w:rsid w:val="006C2DB6"/>
    <w:rsid w:val="006C3C33"/>
    <w:rsid w:val="006C4916"/>
    <w:rsid w:val="006C6298"/>
    <w:rsid w:val="006D02A5"/>
    <w:rsid w:val="006D04BF"/>
    <w:rsid w:val="006D1391"/>
    <w:rsid w:val="006D2067"/>
    <w:rsid w:val="006D2508"/>
    <w:rsid w:val="006D269D"/>
    <w:rsid w:val="006D2980"/>
    <w:rsid w:val="006D2EE5"/>
    <w:rsid w:val="006D34D0"/>
    <w:rsid w:val="006D4056"/>
    <w:rsid w:val="006D4728"/>
    <w:rsid w:val="006D57F7"/>
    <w:rsid w:val="006D6134"/>
    <w:rsid w:val="006D65E0"/>
    <w:rsid w:val="006D722C"/>
    <w:rsid w:val="006D7432"/>
    <w:rsid w:val="006D7985"/>
    <w:rsid w:val="006D7C6D"/>
    <w:rsid w:val="006E4428"/>
    <w:rsid w:val="006E6D1E"/>
    <w:rsid w:val="006E7B33"/>
    <w:rsid w:val="006F0AB1"/>
    <w:rsid w:val="006F1516"/>
    <w:rsid w:val="006F2664"/>
    <w:rsid w:val="006F369A"/>
    <w:rsid w:val="006F4FC4"/>
    <w:rsid w:val="006F64D5"/>
    <w:rsid w:val="006F7232"/>
    <w:rsid w:val="006F7CE1"/>
    <w:rsid w:val="00704A6B"/>
    <w:rsid w:val="00706440"/>
    <w:rsid w:val="00706769"/>
    <w:rsid w:val="00706A1E"/>
    <w:rsid w:val="00715DD8"/>
    <w:rsid w:val="007166F7"/>
    <w:rsid w:val="007176BD"/>
    <w:rsid w:val="0071772C"/>
    <w:rsid w:val="00717829"/>
    <w:rsid w:val="00720E03"/>
    <w:rsid w:val="00723203"/>
    <w:rsid w:val="00723D5F"/>
    <w:rsid w:val="00724425"/>
    <w:rsid w:val="00726478"/>
    <w:rsid w:val="00727FAF"/>
    <w:rsid w:val="00730569"/>
    <w:rsid w:val="007356EF"/>
    <w:rsid w:val="00735A95"/>
    <w:rsid w:val="00735D7A"/>
    <w:rsid w:val="00736741"/>
    <w:rsid w:val="007425FA"/>
    <w:rsid w:val="00743378"/>
    <w:rsid w:val="0074352A"/>
    <w:rsid w:val="007439F3"/>
    <w:rsid w:val="007447A3"/>
    <w:rsid w:val="0074515B"/>
    <w:rsid w:val="00746D25"/>
    <w:rsid w:val="007514D6"/>
    <w:rsid w:val="00751C9A"/>
    <w:rsid w:val="007536B7"/>
    <w:rsid w:val="007540A4"/>
    <w:rsid w:val="00755766"/>
    <w:rsid w:val="00755F98"/>
    <w:rsid w:val="00756AC3"/>
    <w:rsid w:val="007603C4"/>
    <w:rsid w:val="007623CB"/>
    <w:rsid w:val="00762D01"/>
    <w:rsid w:val="00766D67"/>
    <w:rsid w:val="0077013C"/>
    <w:rsid w:val="00771281"/>
    <w:rsid w:val="00771731"/>
    <w:rsid w:val="00771839"/>
    <w:rsid w:val="00772222"/>
    <w:rsid w:val="0077350A"/>
    <w:rsid w:val="00775E10"/>
    <w:rsid w:val="00776787"/>
    <w:rsid w:val="00777E2A"/>
    <w:rsid w:val="007803DE"/>
    <w:rsid w:val="007804C3"/>
    <w:rsid w:val="00782650"/>
    <w:rsid w:val="0078321C"/>
    <w:rsid w:val="007913D0"/>
    <w:rsid w:val="00793522"/>
    <w:rsid w:val="00795EE4"/>
    <w:rsid w:val="00796FF1"/>
    <w:rsid w:val="007A23DA"/>
    <w:rsid w:val="007A2802"/>
    <w:rsid w:val="007A329B"/>
    <w:rsid w:val="007A3836"/>
    <w:rsid w:val="007A523D"/>
    <w:rsid w:val="007A790F"/>
    <w:rsid w:val="007B12C2"/>
    <w:rsid w:val="007B41F7"/>
    <w:rsid w:val="007B772A"/>
    <w:rsid w:val="007B7BBC"/>
    <w:rsid w:val="007C124D"/>
    <w:rsid w:val="007C1770"/>
    <w:rsid w:val="007C6911"/>
    <w:rsid w:val="007D216A"/>
    <w:rsid w:val="007D2957"/>
    <w:rsid w:val="007D349D"/>
    <w:rsid w:val="007D3E9F"/>
    <w:rsid w:val="007D3F18"/>
    <w:rsid w:val="007D4E84"/>
    <w:rsid w:val="007D57CD"/>
    <w:rsid w:val="007D7C2C"/>
    <w:rsid w:val="007E051F"/>
    <w:rsid w:val="007E3601"/>
    <w:rsid w:val="007E3747"/>
    <w:rsid w:val="007E4805"/>
    <w:rsid w:val="007E5267"/>
    <w:rsid w:val="007E7E01"/>
    <w:rsid w:val="007F0245"/>
    <w:rsid w:val="007F0DF3"/>
    <w:rsid w:val="007F2E07"/>
    <w:rsid w:val="007F5722"/>
    <w:rsid w:val="007F5EEE"/>
    <w:rsid w:val="00800430"/>
    <w:rsid w:val="00802B4D"/>
    <w:rsid w:val="008046E3"/>
    <w:rsid w:val="00804E1A"/>
    <w:rsid w:val="00804FCE"/>
    <w:rsid w:val="00805056"/>
    <w:rsid w:val="00805DFC"/>
    <w:rsid w:val="00810AC0"/>
    <w:rsid w:val="00812070"/>
    <w:rsid w:val="00813E2A"/>
    <w:rsid w:val="0081485E"/>
    <w:rsid w:val="00817F1E"/>
    <w:rsid w:val="00817FC5"/>
    <w:rsid w:val="008203AB"/>
    <w:rsid w:val="00820ABC"/>
    <w:rsid w:val="0082131F"/>
    <w:rsid w:val="00821674"/>
    <w:rsid w:val="00821F98"/>
    <w:rsid w:val="00825204"/>
    <w:rsid w:val="0082647A"/>
    <w:rsid w:val="00832DE6"/>
    <w:rsid w:val="00840D4A"/>
    <w:rsid w:val="00841387"/>
    <w:rsid w:val="00841C4C"/>
    <w:rsid w:val="00842851"/>
    <w:rsid w:val="00842972"/>
    <w:rsid w:val="00844A73"/>
    <w:rsid w:val="00845B7F"/>
    <w:rsid w:val="00845FAF"/>
    <w:rsid w:val="0085126A"/>
    <w:rsid w:val="008515C1"/>
    <w:rsid w:val="008528DE"/>
    <w:rsid w:val="00852B85"/>
    <w:rsid w:val="00852E5C"/>
    <w:rsid w:val="008531FC"/>
    <w:rsid w:val="00854E2A"/>
    <w:rsid w:val="0085775B"/>
    <w:rsid w:val="0086220A"/>
    <w:rsid w:val="0086286D"/>
    <w:rsid w:val="00863258"/>
    <w:rsid w:val="008640F2"/>
    <w:rsid w:val="00864802"/>
    <w:rsid w:val="00865233"/>
    <w:rsid w:val="00867229"/>
    <w:rsid w:val="00867607"/>
    <w:rsid w:val="00871B70"/>
    <w:rsid w:val="00872DA1"/>
    <w:rsid w:val="00874160"/>
    <w:rsid w:val="00874813"/>
    <w:rsid w:val="008768DF"/>
    <w:rsid w:val="008771A8"/>
    <w:rsid w:val="00880BAE"/>
    <w:rsid w:val="00885712"/>
    <w:rsid w:val="00885FC7"/>
    <w:rsid w:val="00887E8C"/>
    <w:rsid w:val="008913ED"/>
    <w:rsid w:val="0089188A"/>
    <w:rsid w:val="008922C3"/>
    <w:rsid w:val="008960CC"/>
    <w:rsid w:val="008968B1"/>
    <w:rsid w:val="00896EDF"/>
    <w:rsid w:val="008A0338"/>
    <w:rsid w:val="008A1BF1"/>
    <w:rsid w:val="008A2B8F"/>
    <w:rsid w:val="008A3238"/>
    <w:rsid w:val="008A3B9E"/>
    <w:rsid w:val="008B0156"/>
    <w:rsid w:val="008B2D02"/>
    <w:rsid w:val="008B51DC"/>
    <w:rsid w:val="008B7C77"/>
    <w:rsid w:val="008C2DE1"/>
    <w:rsid w:val="008C33DA"/>
    <w:rsid w:val="008C3782"/>
    <w:rsid w:val="008C5ADA"/>
    <w:rsid w:val="008C6314"/>
    <w:rsid w:val="008C654E"/>
    <w:rsid w:val="008D0B24"/>
    <w:rsid w:val="008D1C01"/>
    <w:rsid w:val="008D25E2"/>
    <w:rsid w:val="008D26C3"/>
    <w:rsid w:val="008D2C2B"/>
    <w:rsid w:val="008D3861"/>
    <w:rsid w:val="008D4431"/>
    <w:rsid w:val="008D5CA2"/>
    <w:rsid w:val="008E207B"/>
    <w:rsid w:val="008E336D"/>
    <w:rsid w:val="008E41B0"/>
    <w:rsid w:val="008E4315"/>
    <w:rsid w:val="008E46D4"/>
    <w:rsid w:val="008E4BBC"/>
    <w:rsid w:val="008E5A3D"/>
    <w:rsid w:val="008E5F0A"/>
    <w:rsid w:val="008E6066"/>
    <w:rsid w:val="008E689C"/>
    <w:rsid w:val="008E6BBD"/>
    <w:rsid w:val="008E70DB"/>
    <w:rsid w:val="008F0097"/>
    <w:rsid w:val="008F0E0A"/>
    <w:rsid w:val="008F11A4"/>
    <w:rsid w:val="008F20EC"/>
    <w:rsid w:val="008F2337"/>
    <w:rsid w:val="008F48B2"/>
    <w:rsid w:val="008F569D"/>
    <w:rsid w:val="008F63AF"/>
    <w:rsid w:val="00901D58"/>
    <w:rsid w:val="009025E0"/>
    <w:rsid w:val="00904573"/>
    <w:rsid w:val="009052F3"/>
    <w:rsid w:val="009059F7"/>
    <w:rsid w:val="00906898"/>
    <w:rsid w:val="009069D9"/>
    <w:rsid w:val="00906FF4"/>
    <w:rsid w:val="00910514"/>
    <w:rsid w:val="00912138"/>
    <w:rsid w:val="00912AFC"/>
    <w:rsid w:val="00912F4B"/>
    <w:rsid w:val="00913CA0"/>
    <w:rsid w:val="00916EE9"/>
    <w:rsid w:val="00917C32"/>
    <w:rsid w:val="00921995"/>
    <w:rsid w:val="00921A58"/>
    <w:rsid w:val="0092227D"/>
    <w:rsid w:val="00923A03"/>
    <w:rsid w:val="00924693"/>
    <w:rsid w:val="00924BBA"/>
    <w:rsid w:val="0092504A"/>
    <w:rsid w:val="00926EB5"/>
    <w:rsid w:val="009356AE"/>
    <w:rsid w:val="00935B08"/>
    <w:rsid w:val="0093615A"/>
    <w:rsid w:val="00941C5E"/>
    <w:rsid w:val="009454EF"/>
    <w:rsid w:val="00945A3D"/>
    <w:rsid w:val="00950232"/>
    <w:rsid w:val="00950659"/>
    <w:rsid w:val="00952705"/>
    <w:rsid w:val="009537CF"/>
    <w:rsid w:val="009543DA"/>
    <w:rsid w:val="0095574A"/>
    <w:rsid w:val="00955773"/>
    <w:rsid w:val="00960203"/>
    <w:rsid w:val="009604BA"/>
    <w:rsid w:val="00963E7E"/>
    <w:rsid w:val="00964563"/>
    <w:rsid w:val="00964AC7"/>
    <w:rsid w:val="00967B89"/>
    <w:rsid w:val="009711D3"/>
    <w:rsid w:val="00971904"/>
    <w:rsid w:val="00971EF0"/>
    <w:rsid w:val="00976868"/>
    <w:rsid w:val="00976B94"/>
    <w:rsid w:val="009811A9"/>
    <w:rsid w:val="00984220"/>
    <w:rsid w:val="009843DE"/>
    <w:rsid w:val="00985A9D"/>
    <w:rsid w:val="00985AEE"/>
    <w:rsid w:val="00986AE6"/>
    <w:rsid w:val="009873F3"/>
    <w:rsid w:val="00991BF1"/>
    <w:rsid w:val="009922C7"/>
    <w:rsid w:val="0099509A"/>
    <w:rsid w:val="0099591B"/>
    <w:rsid w:val="009966B5"/>
    <w:rsid w:val="00996B8C"/>
    <w:rsid w:val="009A060E"/>
    <w:rsid w:val="009A498B"/>
    <w:rsid w:val="009A4DA5"/>
    <w:rsid w:val="009A73D8"/>
    <w:rsid w:val="009B336E"/>
    <w:rsid w:val="009B6147"/>
    <w:rsid w:val="009B72FE"/>
    <w:rsid w:val="009C0022"/>
    <w:rsid w:val="009C2B6F"/>
    <w:rsid w:val="009C2C3B"/>
    <w:rsid w:val="009C2C84"/>
    <w:rsid w:val="009C4226"/>
    <w:rsid w:val="009C5E17"/>
    <w:rsid w:val="009D0067"/>
    <w:rsid w:val="009D14F1"/>
    <w:rsid w:val="009D269C"/>
    <w:rsid w:val="009D38E7"/>
    <w:rsid w:val="009D68E6"/>
    <w:rsid w:val="009E028E"/>
    <w:rsid w:val="009E1112"/>
    <w:rsid w:val="009E11E0"/>
    <w:rsid w:val="009E3CD1"/>
    <w:rsid w:val="009E5286"/>
    <w:rsid w:val="009E55F0"/>
    <w:rsid w:val="009E6145"/>
    <w:rsid w:val="009E7636"/>
    <w:rsid w:val="009E7C90"/>
    <w:rsid w:val="009F0371"/>
    <w:rsid w:val="009F10C8"/>
    <w:rsid w:val="009F111E"/>
    <w:rsid w:val="009F14DF"/>
    <w:rsid w:val="009F3F5F"/>
    <w:rsid w:val="009F4CE4"/>
    <w:rsid w:val="009F5774"/>
    <w:rsid w:val="009F6B7D"/>
    <w:rsid w:val="009F6C70"/>
    <w:rsid w:val="009F7CA5"/>
    <w:rsid w:val="009F7D08"/>
    <w:rsid w:val="00A00820"/>
    <w:rsid w:val="00A01576"/>
    <w:rsid w:val="00A05C5A"/>
    <w:rsid w:val="00A05F20"/>
    <w:rsid w:val="00A05F61"/>
    <w:rsid w:val="00A07018"/>
    <w:rsid w:val="00A073FC"/>
    <w:rsid w:val="00A108A2"/>
    <w:rsid w:val="00A128E3"/>
    <w:rsid w:val="00A1296F"/>
    <w:rsid w:val="00A13321"/>
    <w:rsid w:val="00A139D4"/>
    <w:rsid w:val="00A1524C"/>
    <w:rsid w:val="00A15989"/>
    <w:rsid w:val="00A260EF"/>
    <w:rsid w:val="00A2729B"/>
    <w:rsid w:val="00A277B5"/>
    <w:rsid w:val="00A31F40"/>
    <w:rsid w:val="00A32C5F"/>
    <w:rsid w:val="00A330B1"/>
    <w:rsid w:val="00A33B0E"/>
    <w:rsid w:val="00A34DDB"/>
    <w:rsid w:val="00A36870"/>
    <w:rsid w:val="00A40B87"/>
    <w:rsid w:val="00A4144A"/>
    <w:rsid w:val="00A45207"/>
    <w:rsid w:val="00A45456"/>
    <w:rsid w:val="00A469AE"/>
    <w:rsid w:val="00A50B9C"/>
    <w:rsid w:val="00A5251D"/>
    <w:rsid w:val="00A553C2"/>
    <w:rsid w:val="00A6020C"/>
    <w:rsid w:val="00A60D8D"/>
    <w:rsid w:val="00A62AE3"/>
    <w:rsid w:val="00A63B7C"/>
    <w:rsid w:val="00A6458E"/>
    <w:rsid w:val="00A66BCD"/>
    <w:rsid w:val="00A720D5"/>
    <w:rsid w:val="00A735BF"/>
    <w:rsid w:val="00A755BB"/>
    <w:rsid w:val="00A83EEF"/>
    <w:rsid w:val="00A83F5E"/>
    <w:rsid w:val="00A84A6A"/>
    <w:rsid w:val="00A9296F"/>
    <w:rsid w:val="00A92E43"/>
    <w:rsid w:val="00A93A83"/>
    <w:rsid w:val="00A94CCF"/>
    <w:rsid w:val="00A94F7E"/>
    <w:rsid w:val="00AA050D"/>
    <w:rsid w:val="00AA0CBD"/>
    <w:rsid w:val="00AA0DBC"/>
    <w:rsid w:val="00AA10D0"/>
    <w:rsid w:val="00AA17AE"/>
    <w:rsid w:val="00AA23B1"/>
    <w:rsid w:val="00AA698F"/>
    <w:rsid w:val="00AB2B87"/>
    <w:rsid w:val="00AB3EAA"/>
    <w:rsid w:val="00AB490F"/>
    <w:rsid w:val="00AB54E7"/>
    <w:rsid w:val="00AB5F9A"/>
    <w:rsid w:val="00AB63A6"/>
    <w:rsid w:val="00AB6AF6"/>
    <w:rsid w:val="00AC1EC1"/>
    <w:rsid w:val="00AC4BD1"/>
    <w:rsid w:val="00AC5CF5"/>
    <w:rsid w:val="00AD421C"/>
    <w:rsid w:val="00AD45D4"/>
    <w:rsid w:val="00AD73EE"/>
    <w:rsid w:val="00AD7AFD"/>
    <w:rsid w:val="00AE1A37"/>
    <w:rsid w:val="00AE3069"/>
    <w:rsid w:val="00AE4CD1"/>
    <w:rsid w:val="00AE6F32"/>
    <w:rsid w:val="00AE750F"/>
    <w:rsid w:val="00AF04BD"/>
    <w:rsid w:val="00AF07B1"/>
    <w:rsid w:val="00AF4CFC"/>
    <w:rsid w:val="00AF77E9"/>
    <w:rsid w:val="00B016CF"/>
    <w:rsid w:val="00B02210"/>
    <w:rsid w:val="00B02A06"/>
    <w:rsid w:val="00B02F65"/>
    <w:rsid w:val="00B03E25"/>
    <w:rsid w:val="00B055E6"/>
    <w:rsid w:val="00B05C3A"/>
    <w:rsid w:val="00B06DA6"/>
    <w:rsid w:val="00B06F2F"/>
    <w:rsid w:val="00B071AC"/>
    <w:rsid w:val="00B10973"/>
    <w:rsid w:val="00B113D9"/>
    <w:rsid w:val="00B129CF"/>
    <w:rsid w:val="00B13578"/>
    <w:rsid w:val="00B15FA7"/>
    <w:rsid w:val="00B1733C"/>
    <w:rsid w:val="00B1765E"/>
    <w:rsid w:val="00B21209"/>
    <w:rsid w:val="00B212CE"/>
    <w:rsid w:val="00B21352"/>
    <w:rsid w:val="00B221AA"/>
    <w:rsid w:val="00B2332B"/>
    <w:rsid w:val="00B2442D"/>
    <w:rsid w:val="00B254F4"/>
    <w:rsid w:val="00B301FF"/>
    <w:rsid w:val="00B30825"/>
    <w:rsid w:val="00B31087"/>
    <w:rsid w:val="00B31369"/>
    <w:rsid w:val="00B3284E"/>
    <w:rsid w:val="00B330A6"/>
    <w:rsid w:val="00B34CE8"/>
    <w:rsid w:val="00B35BC7"/>
    <w:rsid w:val="00B4217A"/>
    <w:rsid w:val="00B4249C"/>
    <w:rsid w:val="00B43BF9"/>
    <w:rsid w:val="00B446A8"/>
    <w:rsid w:val="00B46891"/>
    <w:rsid w:val="00B47318"/>
    <w:rsid w:val="00B47577"/>
    <w:rsid w:val="00B51E16"/>
    <w:rsid w:val="00B52F77"/>
    <w:rsid w:val="00B547D3"/>
    <w:rsid w:val="00B575C9"/>
    <w:rsid w:val="00B57AE0"/>
    <w:rsid w:val="00B61FAF"/>
    <w:rsid w:val="00B637AF"/>
    <w:rsid w:val="00B6399C"/>
    <w:rsid w:val="00B660D8"/>
    <w:rsid w:val="00B6727A"/>
    <w:rsid w:val="00B67566"/>
    <w:rsid w:val="00B7037F"/>
    <w:rsid w:val="00B70D13"/>
    <w:rsid w:val="00B70D7B"/>
    <w:rsid w:val="00B7251E"/>
    <w:rsid w:val="00B726EE"/>
    <w:rsid w:val="00B746D9"/>
    <w:rsid w:val="00B747E7"/>
    <w:rsid w:val="00B76078"/>
    <w:rsid w:val="00B802A2"/>
    <w:rsid w:val="00B81C73"/>
    <w:rsid w:val="00B825D6"/>
    <w:rsid w:val="00B82714"/>
    <w:rsid w:val="00B833D0"/>
    <w:rsid w:val="00B84AB2"/>
    <w:rsid w:val="00B85CCC"/>
    <w:rsid w:val="00B920FB"/>
    <w:rsid w:val="00B92561"/>
    <w:rsid w:val="00B92CF7"/>
    <w:rsid w:val="00B92D0B"/>
    <w:rsid w:val="00B96CC5"/>
    <w:rsid w:val="00BA0D6E"/>
    <w:rsid w:val="00BA0F9B"/>
    <w:rsid w:val="00BA158F"/>
    <w:rsid w:val="00BA1E86"/>
    <w:rsid w:val="00BA2F77"/>
    <w:rsid w:val="00BA3F72"/>
    <w:rsid w:val="00BA47E7"/>
    <w:rsid w:val="00BA52AB"/>
    <w:rsid w:val="00BA52F8"/>
    <w:rsid w:val="00BA548A"/>
    <w:rsid w:val="00BA6D1E"/>
    <w:rsid w:val="00BA70F3"/>
    <w:rsid w:val="00BA7667"/>
    <w:rsid w:val="00BB0937"/>
    <w:rsid w:val="00BB407C"/>
    <w:rsid w:val="00BB4BB1"/>
    <w:rsid w:val="00BB57DD"/>
    <w:rsid w:val="00BB586A"/>
    <w:rsid w:val="00BC384D"/>
    <w:rsid w:val="00BC38A9"/>
    <w:rsid w:val="00BC3C6B"/>
    <w:rsid w:val="00BC4BF2"/>
    <w:rsid w:val="00BC5738"/>
    <w:rsid w:val="00BC6A1D"/>
    <w:rsid w:val="00BC753B"/>
    <w:rsid w:val="00BD7BB9"/>
    <w:rsid w:val="00BE02D4"/>
    <w:rsid w:val="00BE14F5"/>
    <w:rsid w:val="00BE1B07"/>
    <w:rsid w:val="00BE29EA"/>
    <w:rsid w:val="00BE320B"/>
    <w:rsid w:val="00BF01AE"/>
    <w:rsid w:val="00BF03B2"/>
    <w:rsid w:val="00BF0DC5"/>
    <w:rsid w:val="00BF12BB"/>
    <w:rsid w:val="00BF3280"/>
    <w:rsid w:val="00BF3775"/>
    <w:rsid w:val="00BF4694"/>
    <w:rsid w:val="00BF5C67"/>
    <w:rsid w:val="00BF617B"/>
    <w:rsid w:val="00BF7D1B"/>
    <w:rsid w:val="00C02C1F"/>
    <w:rsid w:val="00C03AF2"/>
    <w:rsid w:val="00C054FB"/>
    <w:rsid w:val="00C05E99"/>
    <w:rsid w:val="00C07650"/>
    <w:rsid w:val="00C1068D"/>
    <w:rsid w:val="00C114D1"/>
    <w:rsid w:val="00C14CD4"/>
    <w:rsid w:val="00C20DC0"/>
    <w:rsid w:val="00C21059"/>
    <w:rsid w:val="00C21536"/>
    <w:rsid w:val="00C2155C"/>
    <w:rsid w:val="00C21CE1"/>
    <w:rsid w:val="00C22AB7"/>
    <w:rsid w:val="00C251EC"/>
    <w:rsid w:val="00C304FB"/>
    <w:rsid w:val="00C32044"/>
    <w:rsid w:val="00C3286D"/>
    <w:rsid w:val="00C340EA"/>
    <w:rsid w:val="00C34CF4"/>
    <w:rsid w:val="00C36289"/>
    <w:rsid w:val="00C41092"/>
    <w:rsid w:val="00C43AD1"/>
    <w:rsid w:val="00C46448"/>
    <w:rsid w:val="00C5564F"/>
    <w:rsid w:val="00C557F8"/>
    <w:rsid w:val="00C5601E"/>
    <w:rsid w:val="00C57235"/>
    <w:rsid w:val="00C60F25"/>
    <w:rsid w:val="00C60F5F"/>
    <w:rsid w:val="00C61A2E"/>
    <w:rsid w:val="00C61CEE"/>
    <w:rsid w:val="00C6631C"/>
    <w:rsid w:val="00C66579"/>
    <w:rsid w:val="00C67134"/>
    <w:rsid w:val="00C67C0A"/>
    <w:rsid w:val="00C72EAD"/>
    <w:rsid w:val="00C74530"/>
    <w:rsid w:val="00C776B6"/>
    <w:rsid w:val="00C77FF4"/>
    <w:rsid w:val="00C80ABA"/>
    <w:rsid w:val="00C810B6"/>
    <w:rsid w:val="00C8158B"/>
    <w:rsid w:val="00C8571D"/>
    <w:rsid w:val="00C85AA0"/>
    <w:rsid w:val="00C869D8"/>
    <w:rsid w:val="00C86FFD"/>
    <w:rsid w:val="00C9191C"/>
    <w:rsid w:val="00C926E7"/>
    <w:rsid w:val="00C92BE6"/>
    <w:rsid w:val="00C946AF"/>
    <w:rsid w:val="00C95062"/>
    <w:rsid w:val="00C96DE8"/>
    <w:rsid w:val="00CA3273"/>
    <w:rsid w:val="00CA415A"/>
    <w:rsid w:val="00CA53CD"/>
    <w:rsid w:val="00CA5536"/>
    <w:rsid w:val="00CA56E6"/>
    <w:rsid w:val="00CA5C7F"/>
    <w:rsid w:val="00CA6493"/>
    <w:rsid w:val="00CA6628"/>
    <w:rsid w:val="00CA6C94"/>
    <w:rsid w:val="00CA72E1"/>
    <w:rsid w:val="00CA7C5D"/>
    <w:rsid w:val="00CB0C85"/>
    <w:rsid w:val="00CB3229"/>
    <w:rsid w:val="00CB3923"/>
    <w:rsid w:val="00CB461A"/>
    <w:rsid w:val="00CB482F"/>
    <w:rsid w:val="00CB6786"/>
    <w:rsid w:val="00CB7A7E"/>
    <w:rsid w:val="00CC260E"/>
    <w:rsid w:val="00CC54C1"/>
    <w:rsid w:val="00CC67A5"/>
    <w:rsid w:val="00CD16A8"/>
    <w:rsid w:val="00CD2147"/>
    <w:rsid w:val="00CD3541"/>
    <w:rsid w:val="00CD493E"/>
    <w:rsid w:val="00CD68D9"/>
    <w:rsid w:val="00CD7B13"/>
    <w:rsid w:val="00CE10D4"/>
    <w:rsid w:val="00CE3B82"/>
    <w:rsid w:val="00CE51C6"/>
    <w:rsid w:val="00CE538B"/>
    <w:rsid w:val="00CE67A8"/>
    <w:rsid w:val="00CE76BA"/>
    <w:rsid w:val="00CF080C"/>
    <w:rsid w:val="00CF0C13"/>
    <w:rsid w:val="00CF18BB"/>
    <w:rsid w:val="00CF2319"/>
    <w:rsid w:val="00CF24C6"/>
    <w:rsid w:val="00CF54FD"/>
    <w:rsid w:val="00D00FA3"/>
    <w:rsid w:val="00D01A17"/>
    <w:rsid w:val="00D02706"/>
    <w:rsid w:val="00D050A5"/>
    <w:rsid w:val="00D068BC"/>
    <w:rsid w:val="00D07888"/>
    <w:rsid w:val="00D12757"/>
    <w:rsid w:val="00D147FB"/>
    <w:rsid w:val="00D14800"/>
    <w:rsid w:val="00D14888"/>
    <w:rsid w:val="00D15194"/>
    <w:rsid w:val="00D15C8A"/>
    <w:rsid w:val="00D16035"/>
    <w:rsid w:val="00D17E1E"/>
    <w:rsid w:val="00D21847"/>
    <w:rsid w:val="00D26B63"/>
    <w:rsid w:val="00D328D8"/>
    <w:rsid w:val="00D35BBA"/>
    <w:rsid w:val="00D36C44"/>
    <w:rsid w:val="00D36E70"/>
    <w:rsid w:val="00D37922"/>
    <w:rsid w:val="00D40E8F"/>
    <w:rsid w:val="00D44417"/>
    <w:rsid w:val="00D444CF"/>
    <w:rsid w:val="00D44596"/>
    <w:rsid w:val="00D477D1"/>
    <w:rsid w:val="00D507C3"/>
    <w:rsid w:val="00D51B59"/>
    <w:rsid w:val="00D52325"/>
    <w:rsid w:val="00D523C9"/>
    <w:rsid w:val="00D549F0"/>
    <w:rsid w:val="00D5500E"/>
    <w:rsid w:val="00D65D15"/>
    <w:rsid w:val="00D65F12"/>
    <w:rsid w:val="00D67D54"/>
    <w:rsid w:val="00D71476"/>
    <w:rsid w:val="00D71695"/>
    <w:rsid w:val="00D71AC4"/>
    <w:rsid w:val="00D71D9D"/>
    <w:rsid w:val="00D73543"/>
    <w:rsid w:val="00D74B49"/>
    <w:rsid w:val="00D7558C"/>
    <w:rsid w:val="00D7709E"/>
    <w:rsid w:val="00D775C9"/>
    <w:rsid w:val="00D80742"/>
    <w:rsid w:val="00D81BE9"/>
    <w:rsid w:val="00D83217"/>
    <w:rsid w:val="00D8502C"/>
    <w:rsid w:val="00D851A5"/>
    <w:rsid w:val="00D90677"/>
    <w:rsid w:val="00D90D48"/>
    <w:rsid w:val="00D9589F"/>
    <w:rsid w:val="00D95F51"/>
    <w:rsid w:val="00D97FF5"/>
    <w:rsid w:val="00DA12E4"/>
    <w:rsid w:val="00DA252E"/>
    <w:rsid w:val="00DA282A"/>
    <w:rsid w:val="00DA2AC5"/>
    <w:rsid w:val="00DA2CD7"/>
    <w:rsid w:val="00DA3051"/>
    <w:rsid w:val="00DA5316"/>
    <w:rsid w:val="00DB0101"/>
    <w:rsid w:val="00DB1823"/>
    <w:rsid w:val="00DB27B3"/>
    <w:rsid w:val="00DB59D7"/>
    <w:rsid w:val="00DB5F35"/>
    <w:rsid w:val="00DB70EA"/>
    <w:rsid w:val="00DC03D1"/>
    <w:rsid w:val="00DC15A7"/>
    <w:rsid w:val="00DC1C3D"/>
    <w:rsid w:val="00DC23C1"/>
    <w:rsid w:val="00DC3FFF"/>
    <w:rsid w:val="00DC42B9"/>
    <w:rsid w:val="00DC70B6"/>
    <w:rsid w:val="00DD08D2"/>
    <w:rsid w:val="00DD1F01"/>
    <w:rsid w:val="00DD23AE"/>
    <w:rsid w:val="00DD2965"/>
    <w:rsid w:val="00DD392C"/>
    <w:rsid w:val="00DD610B"/>
    <w:rsid w:val="00DD614F"/>
    <w:rsid w:val="00DE0502"/>
    <w:rsid w:val="00DE331A"/>
    <w:rsid w:val="00DE4ACD"/>
    <w:rsid w:val="00DE540F"/>
    <w:rsid w:val="00DF0FA8"/>
    <w:rsid w:val="00DF148A"/>
    <w:rsid w:val="00DF4322"/>
    <w:rsid w:val="00DF4F70"/>
    <w:rsid w:val="00DF5F2F"/>
    <w:rsid w:val="00DF76EC"/>
    <w:rsid w:val="00E00913"/>
    <w:rsid w:val="00E01D9D"/>
    <w:rsid w:val="00E0220A"/>
    <w:rsid w:val="00E02AC9"/>
    <w:rsid w:val="00E02C98"/>
    <w:rsid w:val="00E071DB"/>
    <w:rsid w:val="00E1064D"/>
    <w:rsid w:val="00E22A0B"/>
    <w:rsid w:val="00E22C17"/>
    <w:rsid w:val="00E2453C"/>
    <w:rsid w:val="00E24A92"/>
    <w:rsid w:val="00E24D8F"/>
    <w:rsid w:val="00E3073A"/>
    <w:rsid w:val="00E30FAD"/>
    <w:rsid w:val="00E31660"/>
    <w:rsid w:val="00E322F3"/>
    <w:rsid w:val="00E32440"/>
    <w:rsid w:val="00E33979"/>
    <w:rsid w:val="00E3479D"/>
    <w:rsid w:val="00E34A17"/>
    <w:rsid w:val="00E36ACD"/>
    <w:rsid w:val="00E37E84"/>
    <w:rsid w:val="00E42AB4"/>
    <w:rsid w:val="00E4453A"/>
    <w:rsid w:val="00E47034"/>
    <w:rsid w:val="00E47402"/>
    <w:rsid w:val="00E47D8E"/>
    <w:rsid w:val="00E50A2C"/>
    <w:rsid w:val="00E512B8"/>
    <w:rsid w:val="00E528BD"/>
    <w:rsid w:val="00E52A5A"/>
    <w:rsid w:val="00E53B6B"/>
    <w:rsid w:val="00E5612A"/>
    <w:rsid w:val="00E57642"/>
    <w:rsid w:val="00E6082A"/>
    <w:rsid w:val="00E61E4D"/>
    <w:rsid w:val="00E62403"/>
    <w:rsid w:val="00E62AE7"/>
    <w:rsid w:val="00E64427"/>
    <w:rsid w:val="00E64940"/>
    <w:rsid w:val="00E65EEB"/>
    <w:rsid w:val="00E707D0"/>
    <w:rsid w:val="00E7138B"/>
    <w:rsid w:val="00E71905"/>
    <w:rsid w:val="00E72584"/>
    <w:rsid w:val="00E745FB"/>
    <w:rsid w:val="00E75018"/>
    <w:rsid w:val="00E807AC"/>
    <w:rsid w:val="00E83BAA"/>
    <w:rsid w:val="00E859D3"/>
    <w:rsid w:val="00E87048"/>
    <w:rsid w:val="00E924CA"/>
    <w:rsid w:val="00EA0EFA"/>
    <w:rsid w:val="00EA1832"/>
    <w:rsid w:val="00EA437B"/>
    <w:rsid w:val="00EA4DC5"/>
    <w:rsid w:val="00EA5EFC"/>
    <w:rsid w:val="00EA7270"/>
    <w:rsid w:val="00EB05A8"/>
    <w:rsid w:val="00EB0BC0"/>
    <w:rsid w:val="00EB52BA"/>
    <w:rsid w:val="00EB622D"/>
    <w:rsid w:val="00EB6769"/>
    <w:rsid w:val="00EC09EC"/>
    <w:rsid w:val="00EC31C6"/>
    <w:rsid w:val="00EC3EE4"/>
    <w:rsid w:val="00EC558B"/>
    <w:rsid w:val="00EC68ED"/>
    <w:rsid w:val="00ED0442"/>
    <w:rsid w:val="00ED3465"/>
    <w:rsid w:val="00ED5111"/>
    <w:rsid w:val="00EE2464"/>
    <w:rsid w:val="00EE3A72"/>
    <w:rsid w:val="00EE3CFA"/>
    <w:rsid w:val="00EE427E"/>
    <w:rsid w:val="00EE5DED"/>
    <w:rsid w:val="00EE6798"/>
    <w:rsid w:val="00EE6F26"/>
    <w:rsid w:val="00EE7AE1"/>
    <w:rsid w:val="00EF007E"/>
    <w:rsid w:val="00EF21FB"/>
    <w:rsid w:val="00EF4533"/>
    <w:rsid w:val="00EF6532"/>
    <w:rsid w:val="00EF6A3D"/>
    <w:rsid w:val="00EF6DC8"/>
    <w:rsid w:val="00EF7676"/>
    <w:rsid w:val="00EF7DC3"/>
    <w:rsid w:val="00F0209D"/>
    <w:rsid w:val="00F02AC6"/>
    <w:rsid w:val="00F100FA"/>
    <w:rsid w:val="00F10706"/>
    <w:rsid w:val="00F10C41"/>
    <w:rsid w:val="00F13EB0"/>
    <w:rsid w:val="00F15356"/>
    <w:rsid w:val="00F17CA1"/>
    <w:rsid w:val="00F20EEB"/>
    <w:rsid w:val="00F2603B"/>
    <w:rsid w:val="00F26E36"/>
    <w:rsid w:val="00F2762F"/>
    <w:rsid w:val="00F325BF"/>
    <w:rsid w:val="00F3326B"/>
    <w:rsid w:val="00F3770F"/>
    <w:rsid w:val="00F40A5A"/>
    <w:rsid w:val="00F42907"/>
    <w:rsid w:val="00F43C9E"/>
    <w:rsid w:val="00F446F1"/>
    <w:rsid w:val="00F44DE8"/>
    <w:rsid w:val="00F451F2"/>
    <w:rsid w:val="00F454E2"/>
    <w:rsid w:val="00F45BE2"/>
    <w:rsid w:val="00F46739"/>
    <w:rsid w:val="00F50002"/>
    <w:rsid w:val="00F506BC"/>
    <w:rsid w:val="00F50A45"/>
    <w:rsid w:val="00F50A67"/>
    <w:rsid w:val="00F51A46"/>
    <w:rsid w:val="00F52B49"/>
    <w:rsid w:val="00F533FE"/>
    <w:rsid w:val="00F53D08"/>
    <w:rsid w:val="00F54077"/>
    <w:rsid w:val="00F54ED0"/>
    <w:rsid w:val="00F558F8"/>
    <w:rsid w:val="00F55EBB"/>
    <w:rsid w:val="00F57FA5"/>
    <w:rsid w:val="00F60712"/>
    <w:rsid w:val="00F60A1D"/>
    <w:rsid w:val="00F611DD"/>
    <w:rsid w:val="00F61CBA"/>
    <w:rsid w:val="00F620C1"/>
    <w:rsid w:val="00F6310C"/>
    <w:rsid w:val="00F64AE9"/>
    <w:rsid w:val="00F653A2"/>
    <w:rsid w:val="00F66FD1"/>
    <w:rsid w:val="00F72C46"/>
    <w:rsid w:val="00F74156"/>
    <w:rsid w:val="00F7566D"/>
    <w:rsid w:val="00F82723"/>
    <w:rsid w:val="00F8474E"/>
    <w:rsid w:val="00F84A28"/>
    <w:rsid w:val="00F86EE1"/>
    <w:rsid w:val="00F900F5"/>
    <w:rsid w:val="00F90474"/>
    <w:rsid w:val="00F907FC"/>
    <w:rsid w:val="00F918E1"/>
    <w:rsid w:val="00F92A8E"/>
    <w:rsid w:val="00F94068"/>
    <w:rsid w:val="00F95672"/>
    <w:rsid w:val="00F9781C"/>
    <w:rsid w:val="00FA488A"/>
    <w:rsid w:val="00FA6792"/>
    <w:rsid w:val="00FA74F9"/>
    <w:rsid w:val="00FB02CD"/>
    <w:rsid w:val="00FB2208"/>
    <w:rsid w:val="00FB4FCC"/>
    <w:rsid w:val="00FB7168"/>
    <w:rsid w:val="00FC1C0A"/>
    <w:rsid w:val="00FC26A8"/>
    <w:rsid w:val="00FC2E44"/>
    <w:rsid w:val="00FC34C8"/>
    <w:rsid w:val="00FC652C"/>
    <w:rsid w:val="00FC7D47"/>
    <w:rsid w:val="00FD027B"/>
    <w:rsid w:val="00FD1DA6"/>
    <w:rsid w:val="00FD39F2"/>
    <w:rsid w:val="00FD504B"/>
    <w:rsid w:val="00FD7C3C"/>
    <w:rsid w:val="00FE10DE"/>
    <w:rsid w:val="00FE2C65"/>
    <w:rsid w:val="00FE3FA2"/>
    <w:rsid w:val="00FE628A"/>
    <w:rsid w:val="00FF1750"/>
    <w:rsid w:val="00FF3886"/>
    <w:rsid w:val="00FF56EE"/>
    <w:rsid w:val="01127D5E"/>
    <w:rsid w:val="01787494"/>
    <w:rsid w:val="01FF18BC"/>
    <w:rsid w:val="0253481E"/>
    <w:rsid w:val="02B8775A"/>
    <w:rsid w:val="02BC3F5F"/>
    <w:rsid w:val="02BD13FE"/>
    <w:rsid w:val="03500175"/>
    <w:rsid w:val="03B548A0"/>
    <w:rsid w:val="03FA213B"/>
    <w:rsid w:val="042B1611"/>
    <w:rsid w:val="052945F5"/>
    <w:rsid w:val="066F6C4E"/>
    <w:rsid w:val="082157FE"/>
    <w:rsid w:val="08726878"/>
    <w:rsid w:val="087F42D3"/>
    <w:rsid w:val="0AD80A69"/>
    <w:rsid w:val="0B5447C9"/>
    <w:rsid w:val="0BDF5052"/>
    <w:rsid w:val="0BF01512"/>
    <w:rsid w:val="0C37748F"/>
    <w:rsid w:val="0C3F33E6"/>
    <w:rsid w:val="0CAF467D"/>
    <w:rsid w:val="0CD21A8E"/>
    <w:rsid w:val="0CDF1496"/>
    <w:rsid w:val="0F873BD3"/>
    <w:rsid w:val="0FC35D09"/>
    <w:rsid w:val="0FE63AC6"/>
    <w:rsid w:val="110F1949"/>
    <w:rsid w:val="11DF707F"/>
    <w:rsid w:val="130057DC"/>
    <w:rsid w:val="13B87233"/>
    <w:rsid w:val="15684ACA"/>
    <w:rsid w:val="15AA1103"/>
    <w:rsid w:val="16F786FF"/>
    <w:rsid w:val="17D154A8"/>
    <w:rsid w:val="184E005B"/>
    <w:rsid w:val="1A797BAF"/>
    <w:rsid w:val="1A9F011E"/>
    <w:rsid w:val="1B525A68"/>
    <w:rsid w:val="1B8B6E6C"/>
    <w:rsid w:val="1BB94D26"/>
    <w:rsid w:val="1CFA23CC"/>
    <w:rsid w:val="1DAC442B"/>
    <w:rsid w:val="1F365678"/>
    <w:rsid w:val="1F3B32AA"/>
    <w:rsid w:val="1F8232E5"/>
    <w:rsid w:val="1FCD4F4A"/>
    <w:rsid w:val="1FED4E85"/>
    <w:rsid w:val="202E6647"/>
    <w:rsid w:val="20554053"/>
    <w:rsid w:val="218B4FEE"/>
    <w:rsid w:val="218D2409"/>
    <w:rsid w:val="22322163"/>
    <w:rsid w:val="2290696C"/>
    <w:rsid w:val="242341C2"/>
    <w:rsid w:val="24E902AB"/>
    <w:rsid w:val="25087556"/>
    <w:rsid w:val="257679CA"/>
    <w:rsid w:val="2608346E"/>
    <w:rsid w:val="26483D1A"/>
    <w:rsid w:val="271D43BF"/>
    <w:rsid w:val="279E0E51"/>
    <w:rsid w:val="29502FE4"/>
    <w:rsid w:val="297B5851"/>
    <w:rsid w:val="2A05511E"/>
    <w:rsid w:val="2A7630AD"/>
    <w:rsid w:val="2AAA5B30"/>
    <w:rsid w:val="2AE0707A"/>
    <w:rsid w:val="2BE45F28"/>
    <w:rsid w:val="2BF26F2D"/>
    <w:rsid w:val="2C9537BA"/>
    <w:rsid w:val="2C9561B4"/>
    <w:rsid w:val="2CBE05BC"/>
    <w:rsid w:val="2D196D4D"/>
    <w:rsid w:val="2D283C22"/>
    <w:rsid w:val="2DF645DE"/>
    <w:rsid w:val="2E6D47CB"/>
    <w:rsid w:val="2F1406D3"/>
    <w:rsid w:val="31BE60D9"/>
    <w:rsid w:val="335F3247"/>
    <w:rsid w:val="343D1A02"/>
    <w:rsid w:val="34BF62B2"/>
    <w:rsid w:val="34D90C58"/>
    <w:rsid w:val="35B71452"/>
    <w:rsid w:val="35EA3FAA"/>
    <w:rsid w:val="361F4ADE"/>
    <w:rsid w:val="364D6927"/>
    <w:rsid w:val="374E097D"/>
    <w:rsid w:val="37661488"/>
    <w:rsid w:val="376F78E1"/>
    <w:rsid w:val="37AC4BAF"/>
    <w:rsid w:val="37F4A886"/>
    <w:rsid w:val="381F4B57"/>
    <w:rsid w:val="384C6B9B"/>
    <w:rsid w:val="391F0E0B"/>
    <w:rsid w:val="39CD60B1"/>
    <w:rsid w:val="3A071B40"/>
    <w:rsid w:val="3A197C39"/>
    <w:rsid w:val="3A272681"/>
    <w:rsid w:val="3AA6392A"/>
    <w:rsid w:val="3B2F2AFB"/>
    <w:rsid w:val="3B3C608E"/>
    <w:rsid w:val="3B68379C"/>
    <w:rsid w:val="3BDFC810"/>
    <w:rsid w:val="3C06026D"/>
    <w:rsid w:val="3DF43432"/>
    <w:rsid w:val="3ECE3ED7"/>
    <w:rsid w:val="3EED40D5"/>
    <w:rsid w:val="3F4A66DF"/>
    <w:rsid w:val="3F7610D2"/>
    <w:rsid w:val="3F960E9F"/>
    <w:rsid w:val="404A3905"/>
    <w:rsid w:val="41A311B2"/>
    <w:rsid w:val="41C32191"/>
    <w:rsid w:val="41D6248D"/>
    <w:rsid w:val="42454DEF"/>
    <w:rsid w:val="42EE402F"/>
    <w:rsid w:val="43BC7C11"/>
    <w:rsid w:val="45316FAF"/>
    <w:rsid w:val="47E27DE5"/>
    <w:rsid w:val="48967C96"/>
    <w:rsid w:val="48A454A4"/>
    <w:rsid w:val="4A1455AA"/>
    <w:rsid w:val="4A630351"/>
    <w:rsid w:val="4A7514BD"/>
    <w:rsid w:val="4A9E040C"/>
    <w:rsid w:val="4B3D7884"/>
    <w:rsid w:val="4B4D42B7"/>
    <w:rsid w:val="4BB14345"/>
    <w:rsid w:val="4BE709D1"/>
    <w:rsid w:val="4C6F3238"/>
    <w:rsid w:val="4C9223DB"/>
    <w:rsid w:val="4CAF5D23"/>
    <w:rsid w:val="4D1F2F51"/>
    <w:rsid w:val="4D576DE6"/>
    <w:rsid w:val="4D8B318D"/>
    <w:rsid w:val="4DB56031"/>
    <w:rsid w:val="4E2D359A"/>
    <w:rsid w:val="4E7E40AD"/>
    <w:rsid w:val="4FA361C5"/>
    <w:rsid w:val="50591CBD"/>
    <w:rsid w:val="511A635A"/>
    <w:rsid w:val="51385329"/>
    <w:rsid w:val="519743A0"/>
    <w:rsid w:val="51A9561C"/>
    <w:rsid w:val="526D7F72"/>
    <w:rsid w:val="54060627"/>
    <w:rsid w:val="54306741"/>
    <w:rsid w:val="543D39AA"/>
    <w:rsid w:val="54626775"/>
    <w:rsid w:val="54766B99"/>
    <w:rsid w:val="551544E6"/>
    <w:rsid w:val="55A87770"/>
    <w:rsid w:val="55E56960"/>
    <w:rsid w:val="56AE73D1"/>
    <w:rsid w:val="57091185"/>
    <w:rsid w:val="575F45CE"/>
    <w:rsid w:val="578B6794"/>
    <w:rsid w:val="57B856E7"/>
    <w:rsid w:val="57E6555F"/>
    <w:rsid w:val="582C0612"/>
    <w:rsid w:val="58D63865"/>
    <w:rsid w:val="5E9C1CDC"/>
    <w:rsid w:val="605777C9"/>
    <w:rsid w:val="609A5FC2"/>
    <w:rsid w:val="611246B9"/>
    <w:rsid w:val="61994C6D"/>
    <w:rsid w:val="61D4186F"/>
    <w:rsid w:val="63B95BF4"/>
    <w:rsid w:val="6407072D"/>
    <w:rsid w:val="65D43B33"/>
    <w:rsid w:val="669F41D7"/>
    <w:rsid w:val="66F76AB6"/>
    <w:rsid w:val="67876BAA"/>
    <w:rsid w:val="67FC6BAF"/>
    <w:rsid w:val="6815744D"/>
    <w:rsid w:val="6835340E"/>
    <w:rsid w:val="68655118"/>
    <w:rsid w:val="69BB7B40"/>
    <w:rsid w:val="69FD77F9"/>
    <w:rsid w:val="6A58036B"/>
    <w:rsid w:val="6AB44E58"/>
    <w:rsid w:val="6C64749D"/>
    <w:rsid w:val="6D692443"/>
    <w:rsid w:val="6E670CAD"/>
    <w:rsid w:val="6E7331C4"/>
    <w:rsid w:val="6EC229E1"/>
    <w:rsid w:val="6EF374FD"/>
    <w:rsid w:val="6F2333F0"/>
    <w:rsid w:val="6F8842CB"/>
    <w:rsid w:val="6FAF2AE0"/>
    <w:rsid w:val="703D2B91"/>
    <w:rsid w:val="706F35C8"/>
    <w:rsid w:val="70C96871"/>
    <w:rsid w:val="70EE2F47"/>
    <w:rsid w:val="70EE73F7"/>
    <w:rsid w:val="71BB61EC"/>
    <w:rsid w:val="72B843FC"/>
    <w:rsid w:val="73F4721F"/>
    <w:rsid w:val="75173428"/>
    <w:rsid w:val="75367BC8"/>
    <w:rsid w:val="758C3B14"/>
    <w:rsid w:val="764A2242"/>
    <w:rsid w:val="776FE550"/>
    <w:rsid w:val="77F775D5"/>
    <w:rsid w:val="78F966EF"/>
    <w:rsid w:val="79A12250"/>
    <w:rsid w:val="79BD3C06"/>
    <w:rsid w:val="79FEFAD4"/>
    <w:rsid w:val="7ADE22BF"/>
    <w:rsid w:val="7B3E53E1"/>
    <w:rsid w:val="7D303261"/>
    <w:rsid w:val="7D72199E"/>
    <w:rsid w:val="7DE56DE8"/>
    <w:rsid w:val="7F453F8C"/>
    <w:rsid w:val="7FE5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8" w:uiPriority="39" w:unhideWhenUsed="1"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Number" w:qFormat="1"/>
    <w:lsdException w:name="List 2" w:qFormat="1"/>
    <w:lsdException w:name="List Bullet 3" w:qFormat="1"/>
    <w:lsdException w:name="List Number 3"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1">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3"/>
    <w:next w:val="a"/>
    <w:qFormat/>
    <w:pPr>
      <w:spacing w:before="240" w:line="460" w:lineRule="exact"/>
    </w:pPr>
    <w:rPr>
      <w:rFonts w:ascii="仿宋_GB2312" w:eastAsia="仿宋_GB2312"/>
      <w:b/>
      <w:sz w:val="28"/>
      <w:szCs w:val="28"/>
    </w:rPr>
  </w:style>
  <w:style w:type="paragraph" w:styleId="a3">
    <w:name w:val="Document Map"/>
    <w:basedOn w:val="a"/>
    <w:link w:val="Char2"/>
    <w:qFormat/>
    <w:pPr>
      <w:shd w:val="clear" w:color="auto" w:fill="000080"/>
    </w:pPr>
    <w:rPr>
      <w:rFonts w:ascii="宋体" w:hAnsi="宋体"/>
    </w:rPr>
  </w:style>
  <w:style w:type="paragraph" w:styleId="a4">
    <w:name w:val="List Number"/>
    <w:basedOn w:val="a"/>
    <w:qFormat/>
    <w:pPr>
      <w:widowControl/>
      <w:tabs>
        <w:tab w:val="left" w:pos="454"/>
        <w:tab w:val="left" w:pos="720"/>
      </w:tabs>
      <w:spacing w:afterLines="50" w:after="156"/>
      <w:ind w:left="454" w:hanging="284"/>
      <w:jc w:val="left"/>
    </w:pPr>
    <w:rPr>
      <w:kern w:val="0"/>
      <w:sz w:val="24"/>
      <w:szCs w:val="20"/>
    </w:rPr>
  </w:style>
  <w:style w:type="paragraph" w:styleId="a5">
    <w:name w:val="Normal Indent"/>
    <w:basedOn w:val="a"/>
    <w:link w:val="Char"/>
    <w:qFormat/>
    <w:pPr>
      <w:ind w:firstLine="420"/>
    </w:pPr>
    <w:rPr>
      <w:szCs w:val="20"/>
    </w:rPr>
  </w:style>
  <w:style w:type="paragraph" w:styleId="a6">
    <w:name w:val="caption"/>
    <w:basedOn w:val="a"/>
    <w:next w:val="a"/>
    <w:link w:val="Char0"/>
    <w:qFormat/>
    <w:rPr>
      <w:rFonts w:ascii="Arial" w:eastAsia="黑体" w:hAnsi="Arial"/>
      <w:sz w:val="20"/>
      <w:szCs w:val="20"/>
    </w:rPr>
  </w:style>
  <w:style w:type="paragraph" w:styleId="a7">
    <w:name w:val="annotation text"/>
    <w:basedOn w:val="a"/>
    <w:link w:val="Char1"/>
    <w:qFormat/>
    <w:pPr>
      <w:jc w:val="left"/>
    </w:pPr>
  </w:style>
  <w:style w:type="paragraph" w:styleId="32">
    <w:name w:val="Body Text 3"/>
    <w:basedOn w:val="a"/>
    <w:qFormat/>
    <w:pPr>
      <w:spacing w:after="120"/>
    </w:pPr>
    <w:rPr>
      <w:sz w:val="16"/>
      <w:szCs w:val="16"/>
    </w:rPr>
  </w:style>
  <w:style w:type="paragraph" w:styleId="3">
    <w:name w:val="List Bullet 3"/>
    <w:basedOn w:val="a"/>
    <w:qFormat/>
    <w:pPr>
      <w:numPr>
        <w:numId w:val="1"/>
      </w:numPr>
      <w:tabs>
        <w:tab w:val="left" w:pos="1200"/>
      </w:tabs>
    </w:pPr>
    <w:rPr>
      <w:szCs w:val="20"/>
    </w:rPr>
  </w:style>
  <w:style w:type="paragraph" w:styleId="a8">
    <w:name w:val="Body Text"/>
    <w:basedOn w:val="a"/>
    <w:next w:val="80"/>
    <w:link w:val="Char10"/>
    <w:qFormat/>
    <w:pPr>
      <w:spacing w:after="120"/>
    </w:pPr>
    <w:rPr>
      <w:rFonts w:ascii="宋体" w:hAnsi="宋体"/>
      <w:sz w:val="28"/>
    </w:rPr>
  </w:style>
  <w:style w:type="paragraph" w:styleId="80">
    <w:name w:val="toc 8"/>
    <w:basedOn w:val="a"/>
    <w:next w:val="a"/>
    <w:uiPriority w:val="39"/>
    <w:unhideWhenUsed/>
    <w:qFormat/>
    <w:pPr>
      <w:widowControl/>
      <w:spacing w:line="360" w:lineRule="auto"/>
      <w:ind w:left="1960" w:firstLineChars="200" w:firstLine="200"/>
      <w:jc w:val="left"/>
    </w:pPr>
    <w:rPr>
      <w:kern w:val="0"/>
      <w:sz w:val="18"/>
      <w:szCs w:val="18"/>
    </w:rPr>
  </w:style>
  <w:style w:type="paragraph" w:styleId="a9">
    <w:name w:val="Body Text Indent"/>
    <w:basedOn w:val="a"/>
    <w:next w:val="a"/>
    <w:link w:val="Char3"/>
    <w:qFormat/>
    <w:pPr>
      <w:spacing w:line="360" w:lineRule="auto"/>
      <w:ind w:firstLineChars="200" w:firstLine="600"/>
    </w:pPr>
    <w:rPr>
      <w:rFonts w:ascii="仿宋_GB2312" w:eastAsia="仿宋_GB2312" w:hAnsi="宋体"/>
      <w:sz w:val="30"/>
    </w:rPr>
  </w:style>
  <w:style w:type="paragraph" w:styleId="30">
    <w:name w:val="List Number 3"/>
    <w:basedOn w:val="a"/>
    <w:qFormat/>
    <w:pPr>
      <w:numPr>
        <w:numId w:val="2"/>
      </w:numPr>
      <w:tabs>
        <w:tab w:val="left" w:pos="1200"/>
      </w:tabs>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33">
    <w:name w:val="toc 3"/>
    <w:basedOn w:val="a"/>
    <w:next w:val="a"/>
    <w:qFormat/>
    <w:pPr>
      <w:widowControl/>
      <w:ind w:left="400" w:right="255"/>
    </w:pPr>
    <w:rPr>
      <w:kern w:val="0"/>
      <w:sz w:val="24"/>
      <w:szCs w:val="20"/>
    </w:rPr>
  </w:style>
  <w:style w:type="paragraph" w:styleId="ab">
    <w:name w:val="Plain Text"/>
    <w:basedOn w:val="a"/>
    <w:link w:val="Char30"/>
    <w:qFormat/>
    <w:pPr>
      <w:spacing w:beforeLines="50" w:before="156" w:afterLines="50" w:after="156" w:line="400" w:lineRule="exact"/>
    </w:pPr>
    <w:rPr>
      <w:rFonts w:ascii="宋体" w:hAnsi="Courier New"/>
      <w:sz w:val="24"/>
    </w:rPr>
  </w:style>
  <w:style w:type="paragraph" w:styleId="ac">
    <w:name w:val="Date"/>
    <w:basedOn w:val="a"/>
    <w:next w:val="a"/>
    <w:link w:val="Char4"/>
    <w:qFormat/>
    <w:pPr>
      <w:ind w:leftChars="2500" w:left="100"/>
    </w:pPr>
  </w:style>
  <w:style w:type="paragraph" w:styleId="21">
    <w:name w:val="Body Text Indent 2"/>
    <w:basedOn w:val="a"/>
    <w:link w:val="2Char0"/>
    <w:qFormat/>
    <w:pPr>
      <w:spacing w:after="120" w:line="480" w:lineRule="auto"/>
      <w:ind w:leftChars="200" w:left="420"/>
    </w:pPr>
  </w:style>
  <w:style w:type="paragraph" w:styleId="ad">
    <w:name w:val="Balloon Text"/>
    <w:basedOn w:val="a"/>
    <w:link w:val="Char5"/>
    <w:qFormat/>
    <w:rPr>
      <w:sz w:val="18"/>
      <w:szCs w:val="18"/>
    </w:rPr>
  </w:style>
  <w:style w:type="paragraph" w:styleId="ae">
    <w:name w:val="footer"/>
    <w:basedOn w:val="a"/>
    <w:link w:val="Char6"/>
    <w:uiPriority w:val="99"/>
    <w:qFormat/>
    <w:pPr>
      <w:tabs>
        <w:tab w:val="center" w:pos="4153"/>
        <w:tab w:val="right" w:pos="8306"/>
      </w:tabs>
      <w:snapToGrid w:val="0"/>
      <w:jc w:val="left"/>
    </w:pPr>
    <w:rPr>
      <w:sz w:val="18"/>
      <w:szCs w:val="18"/>
    </w:rPr>
  </w:style>
  <w:style w:type="paragraph" w:styleId="af">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pPr>
      <w:tabs>
        <w:tab w:val="right" w:leader="dot" w:pos="8494"/>
      </w:tabs>
    </w:pPr>
    <w:rPr>
      <w:rFonts w:ascii="宋体" w:hAnsi="宋体"/>
      <w:sz w:val="32"/>
    </w:rPr>
  </w:style>
  <w:style w:type="paragraph" w:styleId="af0">
    <w:name w:val="index heading"/>
    <w:basedOn w:val="a"/>
    <w:next w:val="12"/>
    <w:qFormat/>
    <w:rPr>
      <w:szCs w:val="20"/>
    </w:rPr>
  </w:style>
  <w:style w:type="paragraph" w:styleId="12">
    <w:name w:val="index 1"/>
    <w:basedOn w:val="a"/>
    <w:next w:val="a"/>
    <w:qFormat/>
  </w:style>
  <w:style w:type="paragraph" w:styleId="af1">
    <w:name w:val="Subtitle"/>
    <w:basedOn w:val="a"/>
    <w:next w:val="a"/>
    <w:link w:val="Char8"/>
    <w:qFormat/>
    <w:pPr>
      <w:spacing w:before="200" w:after="900"/>
      <w:jc w:val="right"/>
    </w:pPr>
    <w:rPr>
      <w:rFonts w:ascii="宋体" w:hAnsi="宋体"/>
      <w:i/>
      <w:iCs/>
      <w:sz w:val="24"/>
    </w:rPr>
  </w:style>
  <w:style w:type="paragraph" w:styleId="af2">
    <w:name w:val="List"/>
    <w:basedOn w:val="a"/>
    <w:qFormat/>
    <w:pPr>
      <w:ind w:left="200" w:hangingChars="200" w:hanging="200"/>
    </w:pPr>
    <w:rPr>
      <w:szCs w:val="20"/>
    </w:rPr>
  </w:style>
  <w:style w:type="paragraph" w:styleId="af3">
    <w:name w:val="footnote text"/>
    <w:basedOn w:val="a"/>
    <w:qFormat/>
    <w:pPr>
      <w:snapToGrid w:val="0"/>
      <w:jc w:val="left"/>
    </w:pPr>
    <w:rPr>
      <w:sz w:val="18"/>
    </w:rPr>
  </w:style>
  <w:style w:type="paragraph" w:styleId="34">
    <w:name w:val="Body Text Indent 3"/>
    <w:basedOn w:val="a"/>
    <w:link w:val="3Char0"/>
    <w:qFormat/>
    <w:pPr>
      <w:spacing w:after="120"/>
      <w:ind w:leftChars="200" w:left="420"/>
    </w:pPr>
    <w:rPr>
      <w:sz w:val="16"/>
      <w:szCs w:val="16"/>
    </w:rPr>
  </w:style>
  <w:style w:type="paragraph" w:styleId="22">
    <w:name w:val="toc 2"/>
    <w:basedOn w:val="a"/>
    <w:next w:val="a"/>
    <w:qFormat/>
    <w:pPr>
      <w:tabs>
        <w:tab w:val="right" w:leader="dot" w:pos="8494"/>
      </w:tabs>
    </w:pPr>
    <w:rPr>
      <w:sz w:val="30"/>
    </w:rPr>
  </w:style>
  <w:style w:type="paragraph" w:styleId="23">
    <w:name w:val="Body Text 2"/>
    <w:basedOn w:val="a"/>
    <w:link w:val="2Char1"/>
    <w:qFormat/>
    <w:pPr>
      <w:widowControl/>
      <w:snapToGrid w:val="0"/>
      <w:spacing w:before="50" w:afterLines="50" w:after="156" w:line="400" w:lineRule="exact"/>
      <w:jc w:val="left"/>
    </w:pPr>
    <w:rPr>
      <w:sz w:val="18"/>
      <w:szCs w:val="18"/>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4">
    <w:name w:val="Normal (Web)"/>
    <w:basedOn w:val="a"/>
    <w:qFormat/>
    <w:pPr>
      <w:widowControl/>
      <w:spacing w:before="100" w:beforeAutospacing="1" w:after="100" w:afterAutospacing="1"/>
      <w:jc w:val="left"/>
    </w:pPr>
    <w:rPr>
      <w:rFonts w:ascii="宋体" w:hAnsi="宋体"/>
      <w:kern w:val="0"/>
      <w:sz w:val="24"/>
    </w:rPr>
  </w:style>
  <w:style w:type="paragraph" w:styleId="af5">
    <w:name w:val="Title"/>
    <w:basedOn w:val="a"/>
    <w:next w:val="a"/>
    <w:link w:val="Char9"/>
    <w:qFormat/>
    <w:pPr>
      <w:pBdr>
        <w:top w:val="single" w:sz="8" w:space="10" w:color="A7BFDE"/>
        <w:bottom w:val="single" w:sz="24" w:space="15" w:color="9BBB59"/>
      </w:pBdr>
      <w:jc w:val="center"/>
    </w:pPr>
    <w:rPr>
      <w:rFonts w:ascii="宋体" w:hAnsi="Courier New"/>
      <w:szCs w:val="21"/>
    </w:rPr>
  </w:style>
  <w:style w:type="paragraph" w:styleId="af6">
    <w:name w:val="annotation subject"/>
    <w:basedOn w:val="a7"/>
    <w:next w:val="a7"/>
    <w:link w:val="Chara"/>
    <w:qFormat/>
    <w:rPr>
      <w:b/>
      <w:bCs/>
      <w:sz w:val="28"/>
    </w:rPr>
  </w:style>
  <w:style w:type="paragraph" w:styleId="af7">
    <w:name w:val="Body Text First Indent"/>
    <w:basedOn w:val="a8"/>
    <w:next w:val="a"/>
    <w:qFormat/>
    <w:pPr>
      <w:ind w:firstLineChars="100" w:firstLine="420"/>
    </w:pPr>
    <w:rPr>
      <w:rFonts w:ascii="Calibri" w:hAnsi="Calibri"/>
      <w:color w:val="FF0000"/>
      <w:szCs w:val="22"/>
    </w:rPr>
  </w:style>
  <w:style w:type="paragraph" w:styleId="24">
    <w:name w:val="Body Text First Indent 2"/>
    <w:basedOn w:val="a9"/>
    <w:next w:val="af7"/>
    <w:qFormat/>
    <w:pPr>
      <w:spacing w:after="120" w:line="240" w:lineRule="auto"/>
      <w:ind w:leftChars="200" w:left="420" w:firstLine="420"/>
    </w:pPr>
    <w:rPr>
      <w:rFonts w:ascii="Times New Roman" w:hAnsi="Times New Roman"/>
      <w:sz w:val="21"/>
    </w:rPr>
  </w:style>
  <w:style w:type="table" w:styleId="af8">
    <w:name w:val="Table Grid"/>
    <w:basedOn w:val="a1"/>
    <w:uiPriority w:val="39"/>
    <w:qFormat/>
    <w:rPr>
      <w:rFonts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bCs/>
    </w:rPr>
  </w:style>
  <w:style w:type="character" w:styleId="afa">
    <w:name w:val="page number"/>
    <w:qFormat/>
  </w:style>
  <w:style w:type="character" w:styleId="afb">
    <w:name w:val="FollowedHyperlink"/>
    <w:uiPriority w:val="99"/>
    <w:qFormat/>
    <w:rPr>
      <w:color w:val="1F1F1F"/>
      <w:u w:val="none"/>
    </w:rPr>
  </w:style>
  <w:style w:type="character" w:styleId="afc">
    <w:name w:val="Hyperlink"/>
    <w:uiPriority w:val="99"/>
    <w:qFormat/>
    <w:rPr>
      <w:color w:val="1F1F1F"/>
      <w:u w:val="none"/>
    </w:rPr>
  </w:style>
  <w:style w:type="character" w:styleId="afd">
    <w:name w:val="annotation reference"/>
    <w:qFormat/>
    <w:rPr>
      <w:sz w:val="21"/>
      <w:szCs w:val="21"/>
    </w:rPr>
  </w:style>
  <w:style w:type="character" w:styleId="afe">
    <w:name w:val="footnote reference"/>
    <w:qFormat/>
    <w:rPr>
      <w:vertAlign w:val="superscript"/>
    </w:rPr>
  </w:style>
  <w:style w:type="character" w:customStyle="1" w:styleId="Char2">
    <w:name w:val="文档结构图 Char2"/>
    <w:link w:val="a3"/>
    <w:qFormat/>
    <w:rPr>
      <w:rFonts w:ascii="宋体" w:hAnsi="宋体"/>
      <w:kern w:val="2"/>
      <w:sz w:val="21"/>
      <w:szCs w:val="24"/>
      <w:shd w:val="clear" w:color="auto" w:fill="000080"/>
    </w:rPr>
  </w:style>
  <w:style w:type="character" w:customStyle="1" w:styleId="1Char">
    <w:name w:val="标题 1 Char"/>
    <w:link w:val="10"/>
    <w:qFormat/>
    <w:rPr>
      <w:b/>
      <w:bCs/>
      <w:kern w:val="44"/>
      <w:sz w:val="44"/>
      <w:szCs w:val="44"/>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1"/>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
    <w:name w:val="正文缩进 Char"/>
    <w:link w:val="a5"/>
    <w:qFormat/>
    <w:rPr>
      <w:kern w:val="2"/>
      <w:sz w:val="21"/>
    </w:rPr>
  </w:style>
  <w:style w:type="character" w:customStyle="1" w:styleId="Char0">
    <w:name w:val="题注 Char"/>
    <w:link w:val="a6"/>
    <w:qFormat/>
    <w:rPr>
      <w:rFonts w:ascii="Arial" w:eastAsia="黑体" w:hAnsi="Arial" w:cs="Arial"/>
      <w:kern w:val="2"/>
    </w:rPr>
  </w:style>
  <w:style w:type="character" w:customStyle="1" w:styleId="Char1">
    <w:name w:val="批注文字 Char1"/>
    <w:link w:val="a7"/>
    <w:qFormat/>
    <w:rPr>
      <w:kern w:val="2"/>
      <w:sz w:val="21"/>
      <w:szCs w:val="24"/>
    </w:rPr>
  </w:style>
  <w:style w:type="character" w:customStyle="1" w:styleId="Char10">
    <w:name w:val="正文文本 Char1"/>
    <w:link w:val="a8"/>
    <w:qFormat/>
    <w:rPr>
      <w:rFonts w:ascii="宋体" w:eastAsia="宋体" w:hAnsi="宋体"/>
      <w:kern w:val="2"/>
      <w:sz w:val="28"/>
      <w:szCs w:val="24"/>
      <w:lang w:bidi="ar-SA"/>
    </w:rPr>
  </w:style>
  <w:style w:type="character" w:customStyle="1" w:styleId="Char3">
    <w:name w:val="正文文本缩进 Char"/>
    <w:link w:val="a9"/>
    <w:qFormat/>
    <w:rPr>
      <w:rFonts w:ascii="仿宋_GB2312" w:eastAsia="仿宋_GB2312" w:hAnsi="宋体"/>
      <w:kern w:val="2"/>
      <w:sz w:val="30"/>
      <w:szCs w:val="24"/>
    </w:rPr>
  </w:style>
  <w:style w:type="character" w:customStyle="1" w:styleId="Char30">
    <w:name w:val="纯文本 Char3"/>
    <w:link w:val="ab"/>
    <w:qFormat/>
    <w:rPr>
      <w:rFonts w:ascii="宋体" w:hAnsi="Courier New"/>
      <w:kern w:val="2"/>
      <w:sz w:val="24"/>
      <w:szCs w:val="24"/>
      <w:lang w:bidi="ar-SA"/>
    </w:rPr>
  </w:style>
  <w:style w:type="character" w:customStyle="1" w:styleId="Char4">
    <w:name w:val="日期 Char"/>
    <w:link w:val="ac"/>
    <w:qFormat/>
    <w:rPr>
      <w:rFonts w:eastAsia="宋体"/>
      <w:kern w:val="2"/>
      <w:sz w:val="21"/>
      <w:szCs w:val="24"/>
      <w:lang w:val="en-US" w:eastAsia="zh-CN" w:bidi="ar-SA"/>
    </w:rPr>
  </w:style>
  <w:style w:type="character" w:customStyle="1" w:styleId="2Char0">
    <w:name w:val="正文文本缩进 2 Char"/>
    <w:link w:val="21"/>
    <w:qFormat/>
    <w:rPr>
      <w:kern w:val="2"/>
      <w:sz w:val="21"/>
      <w:szCs w:val="24"/>
    </w:rPr>
  </w:style>
  <w:style w:type="character" w:customStyle="1" w:styleId="Char5">
    <w:name w:val="批注框文本 Char"/>
    <w:link w:val="ad"/>
    <w:qFormat/>
    <w:rPr>
      <w:kern w:val="2"/>
      <w:sz w:val="18"/>
      <w:szCs w:val="18"/>
    </w:rPr>
  </w:style>
  <w:style w:type="character" w:customStyle="1" w:styleId="Char6">
    <w:name w:val="页脚 Char"/>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Char8">
    <w:name w:val="副标题 Char"/>
    <w:link w:val="af1"/>
    <w:qFormat/>
    <w:rPr>
      <w:rFonts w:ascii="宋体" w:hAnsi="宋体"/>
      <w:i/>
      <w:iCs/>
      <w:kern w:val="2"/>
      <w:sz w:val="24"/>
      <w:szCs w:val="24"/>
    </w:rPr>
  </w:style>
  <w:style w:type="character" w:customStyle="1" w:styleId="3Char0">
    <w:name w:val="正文文本缩进 3 Char"/>
    <w:link w:val="34"/>
    <w:qFormat/>
    <w:rPr>
      <w:kern w:val="2"/>
      <w:sz w:val="16"/>
      <w:szCs w:val="16"/>
    </w:rPr>
  </w:style>
  <w:style w:type="character" w:customStyle="1" w:styleId="2Char1">
    <w:name w:val="正文文本 2 Char"/>
    <w:link w:val="23"/>
    <w:qFormat/>
    <w:rPr>
      <w:kern w:val="2"/>
      <w:sz w:val="18"/>
      <w:szCs w:val="18"/>
    </w:rPr>
  </w:style>
  <w:style w:type="character" w:customStyle="1" w:styleId="HTMLChar1">
    <w:name w:val="HTML 预设格式 Char1"/>
    <w:link w:val="HTML"/>
    <w:qFormat/>
    <w:rPr>
      <w:rFonts w:ascii="Arial" w:hAnsi="Arial" w:cs="Arial"/>
      <w:sz w:val="24"/>
      <w:szCs w:val="24"/>
    </w:rPr>
  </w:style>
  <w:style w:type="character" w:customStyle="1" w:styleId="Char9">
    <w:name w:val="标题 Char"/>
    <w:link w:val="af5"/>
    <w:qFormat/>
    <w:rPr>
      <w:rFonts w:ascii="宋体" w:hAnsi="Courier New" w:cs="Courier New"/>
      <w:kern w:val="2"/>
      <w:sz w:val="21"/>
      <w:szCs w:val="21"/>
    </w:rPr>
  </w:style>
  <w:style w:type="character" w:customStyle="1" w:styleId="Chara">
    <w:name w:val="批注主题 Char"/>
    <w:link w:val="af6"/>
    <w:qFormat/>
    <w:rPr>
      <w:b/>
      <w:bCs/>
      <w:kern w:val="2"/>
      <w:sz w:val="28"/>
      <w:szCs w:val="24"/>
    </w:rPr>
  </w:style>
  <w:style w:type="character" w:customStyle="1" w:styleId="Charb">
    <w:name w:val="特点 Char"/>
    <w:qFormat/>
    <w:rPr>
      <w:rFonts w:eastAsia="宋体"/>
      <w:kern w:val="2"/>
      <w:sz w:val="21"/>
      <w:lang w:val="en-US" w:eastAsia="zh-CN" w:bidi="ar-SA"/>
    </w:rPr>
  </w:style>
  <w:style w:type="character" w:customStyle="1" w:styleId="Charc">
    <w:name w:val="正文文本 Char"/>
    <w:qFormat/>
    <w:rPr>
      <w:rFonts w:ascii="宋体" w:eastAsia="宋体" w:hAnsi="宋体"/>
      <w:kern w:val="2"/>
      <w:sz w:val="28"/>
      <w:szCs w:val="24"/>
      <w:lang w:bidi="ar-SA"/>
    </w:rPr>
  </w:style>
  <w:style w:type="character" w:customStyle="1" w:styleId="Chard">
    <w:name w:val="批注文字 Char"/>
    <w:qFormat/>
    <w:rPr>
      <w:rFonts w:eastAsia="宋体"/>
      <w:kern w:val="2"/>
      <w:sz w:val="28"/>
      <w:szCs w:val="24"/>
      <w:lang w:val="en-US" w:eastAsia="zh-CN" w:bidi="ar-SA"/>
    </w:rPr>
  </w:style>
  <w:style w:type="character" w:customStyle="1" w:styleId="ca-01">
    <w:name w:val="ca-01"/>
    <w:qFormat/>
    <w:rPr>
      <w:rFonts w:ascii="宋体" w:eastAsia="宋体" w:hAnsi="宋体" w:hint="eastAsia"/>
      <w:color w:val="000000"/>
      <w:sz w:val="30"/>
      <w:szCs w:val="30"/>
    </w:rPr>
  </w:style>
  <w:style w:type="character" w:customStyle="1" w:styleId="Char11">
    <w:name w:val="明显引用 Char1"/>
    <w:uiPriority w:val="99"/>
    <w:qFormat/>
    <w:rPr>
      <w:b/>
      <w:bCs/>
      <w:i/>
      <w:iCs/>
      <w:color w:val="4F81BD"/>
      <w:kern w:val="2"/>
      <w:sz w:val="21"/>
      <w:szCs w:val="24"/>
    </w:rPr>
  </w:style>
  <w:style w:type="character" w:customStyle="1" w:styleId="CharChar13">
    <w:name w:val="Char Char13"/>
    <w:qFormat/>
    <w:rPr>
      <w:rFonts w:eastAsia="宋体"/>
      <w:kern w:val="2"/>
      <w:sz w:val="18"/>
      <w:szCs w:val="18"/>
      <w:lang w:val="en-US" w:eastAsia="zh-CN" w:bidi="ar-SA"/>
    </w:rPr>
  </w:style>
  <w:style w:type="character" w:customStyle="1" w:styleId="ca-11">
    <w:name w:val="ca-11"/>
    <w:qFormat/>
    <w:rPr>
      <w:rFonts w:ascii="宋体" w:eastAsia="宋体" w:hAnsi="宋体" w:hint="eastAsia"/>
      <w:color w:val="000000"/>
      <w:sz w:val="22"/>
      <w:szCs w:val="22"/>
    </w:rPr>
  </w:style>
  <w:style w:type="character" w:customStyle="1" w:styleId="CharChar30">
    <w:name w:val="Char Char30"/>
    <w:qFormat/>
    <w:rPr>
      <w:rFonts w:ascii="宋体" w:eastAsia="宋体" w:hAnsi="Courier New"/>
      <w:spacing w:val="-4"/>
      <w:kern w:val="2"/>
      <w:sz w:val="18"/>
      <w:lang w:val="en-US" w:eastAsia="zh-CN" w:bidi="ar-SA"/>
    </w:rPr>
  </w:style>
  <w:style w:type="character" w:customStyle="1" w:styleId="CharChar25">
    <w:name w:val="Char Char25"/>
    <w:qFormat/>
    <w:rPr>
      <w:rFonts w:ascii="仿宋_GB2312" w:eastAsia="仿宋_GB2312" w:hAnsi="宋体"/>
      <w:color w:val="000000"/>
      <w:kern w:val="2"/>
      <w:sz w:val="24"/>
      <w:szCs w:val="24"/>
      <w:lang w:val="en-US" w:eastAsia="zh-CN" w:bidi="ar-SA"/>
    </w:rPr>
  </w:style>
  <w:style w:type="character" w:customStyle="1" w:styleId="Char12">
    <w:name w:val="引用 Char1"/>
    <w:uiPriority w:val="99"/>
    <w:qFormat/>
    <w:rPr>
      <w:i/>
      <w:iCs/>
      <w:color w:val="000000"/>
      <w:kern w:val="2"/>
      <w:sz w:val="21"/>
      <w:szCs w:val="24"/>
    </w:rPr>
  </w:style>
  <w:style w:type="character" w:customStyle="1" w:styleId="Chare">
    <w:name w:val="纯文本 Char"/>
    <w:unhideWhenUsed/>
    <w:qFormat/>
    <w:rPr>
      <w:rFonts w:ascii="宋体" w:eastAsia="仿宋_GB2312" w:hAnsi="Courier New"/>
      <w:sz w:val="30"/>
    </w:rPr>
  </w:style>
  <w:style w:type="character" w:customStyle="1" w:styleId="Char13">
    <w:name w:val="列出段落 Char1"/>
    <w:uiPriority w:val="34"/>
    <w:qFormat/>
  </w:style>
  <w:style w:type="character" w:customStyle="1" w:styleId="Char14">
    <w:name w:val="文档结构图 Char1"/>
    <w:qFormat/>
    <w:rPr>
      <w:rFonts w:ascii="宋体"/>
      <w:kern w:val="2"/>
      <w:sz w:val="18"/>
      <w:szCs w:val="18"/>
    </w:rPr>
  </w:style>
  <w:style w:type="character" w:customStyle="1" w:styleId="ca-41">
    <w:name w:val="ca-41"/>
    <w:qFormat/>
    <w:rPr>
      <w:b/>
      <w:bCs/>
      <w:color w:val="FF0000"/>
      <w:spacing w:val="-20"/>
      <w:sz w:val="24"/>
      <w:szCs w:val="24"/>
    </w:rPr>
  </w:style>
  <w:style w:type="character" w:customStyle="1" w:styleId="Char15">
    <w:name w:val="副标题 Char1"/>
    <w:qFormat/>
    <w:rPr>
      <w:rFonts w:ascii="Cambria" w:hAnsi="Cambria" w:cs="Times New Roman"/>
      <w:b/>
      <w:bCs/>
      <w:kern w:val="28"/>
      <w:sz w:val="32"/>
      <w:szCs w:val="32"/>
    </w:rPr>
  </w:style>
  <w:style w:type="character" w:customStyle="1" w:styleId="ptb181">
    <w:name w:val="ptb181"/>
    <w:qFormat/>
    <w:rPr>
      <w:rFonts w:ascii="Verdana" w:hAnsi="Verdana" w:hint="default"/>
      <w:b/>
      <w:bCs/>
      <w:color w:val="000000"/>
      <w:sz w:val="26"/>
      <w:szCs w:val="26"/>
    </w:rPr>
  </w:style>
  <w:style w:type="character" w:customStyle="1" w:styleId="CharChar9">
    <w:name w:val="Char Char9"/>
    <w:qFormat/>
    <w:rPr>
      <w:rFonts w:ascii="宋体" w:eastAsia="宋体" w:hAnsi="Courier New" w:cs="Courier New"/>
      <w:kern w:val="2"/>
      <w:sz w:val="21"/>
      <w:szCs w:val="21"/>
      <w:lang w:val="en-US" w:eastAsia="zh-CN" w:bidi="ar-SA"/>
    </w:rPr>
  </w:style>
  <w:style w:type="character" w:customStyle="1" w:styleId="Charf">
    <w:name w:val="引用 Char"/>
    <w:link w:val="aff"/>
    <w:qFormat/>
    <w:rPr>
      <w:rFonts w:ascii="Cambria" w:hAnsi="Cambria"/>
      <w:i/>
      <w:iCs/>
      <w:color w:val="5A5A5A"/>
      <w:kern w:val="2"/>
      <w:sz w:val="21"/>
      <w:szCs w:val="24"/>
    </w:rPr>
  </w:style>
  <w:style w:type="paragraph" w:styleId="aff">
    <w:name w:val="Quote"/>
    <w:basedOn w:val="a"/>
    <w:next w:val="a"/>
    <w:link w:val="Charf"/>
    <w:qFormat/>
    <w:rPr>
      <w:rFonts w:ascii="Cambria" w:hAnsi="Cambria"/>
      <w:i/>
      <w:iCs/>
      <w:color w:val="5A5A5A"/>
    </w:rPr>
  </w:style>
  <w:style w:type="character" w:customStyle="1" w:styleId="aff0">
    <w:name w:val="日期 字符"/>
    <w:qFormat/>
    <w:rPr>
      <w:rFonts w:eastAsia="楷体_GB2312"/>
      <w:kern w:val="2"/>
      <w:sz w:val="32"/>
      <w:lang w:val="en-US" w:eastAsia="zh-CN" w:bidi="ar-SA"/>
    </w:rPr>
  </w:style>
  <w:style w:type="character" w:customStyle="1" w:styleId="CharChar4">
    <w:name w:val="Char Char4"/>
    <w:qFormat/>
    <w:rPr>
      <w:rFonts w:ascii="宋体" w:eastAsia="宋体" w:hAnsi="宋体"/>
      <w:kern w:val="2"/>
      <w:sz w:val="28"/>
      <w:szCs w:val="24"/>
      <w:lang w:bidi="ar-SA"/>
    </w:rPr>
  </w:style>
  <w:style w:type="character" w:customStyle="1" w:styleId="CharChar">
    <w:name w:val="内文 Char Char"/>
    <w:link w:val="aff1"/>
    <w:qFormat/>
    <w:rPr>
      <w:rFonts w:ascii="Arial" w:eastAsia="Times New Roman" w:hAnsi="Arial" w:cs="Arial"/>
      <w:kern w:val="2"/>
      <w:sz w:val="21"/>
      <w:szCs w:val="22"/>
      <w:lang w:val="en-US" w:eastAsia="zh-CN" w:bidi="ar-SA"/>
    </w:rPr>
  </w:style>
  <w:style w:type="paragraph" w:customStyle="1" w:styleId="aff1">
    <w:name w:val="内文"/>
    <w:link w:val="CharChar"/>
    <w:qFormat/>
    <w:pPr>
      <w:adjustRightInd w:val="0"/>
      <w:snapToGrid w:val="0"/>
      <w:spacing w:line="400" w:lineRule="exact"/>
      <w:ind w:firstLineChars="200" w:firstLine="200"/>
      <w:jc w:val="both"/>
    </w:pPr>
    <w:rPr>
      <w:rFonts w:ascii="Arial" w:eastAsia="Times New Roman" w:hAnsi="Arial" w:cs="Arial"/>
      <w:kern w:val="2"/>
      <w:sz w:val="21"/>
      <w:szCs w:val="22"/>
    </w:rPr>
  </w:style>
  <w:style w:type="character" w:customStyle="1" w:styleId="Char20">
    <w:name w:val="列出段落 Char2"/>
    <w:link w:val="aff2"/>
    <w:qFormat/>
    <w:rPr>
      <w:rFonts w:ascii="Calibri" w:hAnsi="Calibri"/>
      <w:kern w:val="2"/>
      <w:sz w:val="21"/>
      <w:szCs w:val="22"/>
    </w:rPr>
  </w:style>
  <w:style w:type="paragraph" w:styleId="aff2">
    <w:name w:val="List Paragraph"/>
    <w:basedOn w:val="a"/>
    <w:link w:val="Char20"/>
    <w:qFormat/>
    <w:pPr>
      <w:ind w:firstLineChars="200" w:firstLine="420"/>
    </w:pPr>
    <w:rPr>
      <w:szCs w:val="22"/>
    </w:rPr>
  </w:style>
  <w:style w:type="character" w:customStyle="1" w:styleId="e">
    <w:name w:val="e"/>
    <w:qFormat/>
  </w:style>
  <w:style w:type="character" w:customStyle="1" w:styleId="ca-2">
    <w:name w:val="ca-2"/>
    <w:qFormat/>
  </w:style>
  <w:style w:type="character" w:customStyle="1" w:styleId="Charf0">
    <w:name w:val="无间隔 Char"/>
    <w:link w:val="aff3"/>
    <w:qFormat/>
    <w:rPr>
      <w:rFonts w:ascii="宋体" w:hAnsi="宋体"/>
      <w:kern w:val="2"/>
      <w:sz w:val="21"/>
      <w:szCs w:val="24"/>
    </w:rPr>
  </w:style>
  <w:style w:type="paragraph" w:styleId="aff3">
    <w:name w:val="No Spacing"/>
    <w:basedOn w:val="a"/>
    <w:link w:val="Charf0"/>
    <w:qFormat/>
    <w:rPr>
      <w:rFonts w:ascii="宋体" w:hAnsi="宋体"/>
    </w:rPr>
  </w:style>
  <w:style w:type="character" w:customStyle="1" w:styleId="htd01">
    <w:name w:val="htd01"/>
    <w:qFormat/>
  </w:style>
  <w:style w:type="character" w:customStyle="1" w:styleId="apple-converted-space">
    <w:name w:val="apple-converted-space"/>
    <w:qFormat/>
  </w:style>
  <w:style w:type="character" w:customStyle="1" w:styleId="subtitle1">
    <w:name w:val="sub_title1"/>
    <w:qFormat/>
  </w:style>
  <w:style w:type="character" w:customStyle="1" w:styleId="Char21">
    <w:name w:val="纯文本 Char2"/>
    <w:qFormat/>
    <w:rPr>
      <w:rFonts w:ascii="宋体" w:eastAsia="宋体" w:hAnsi="Courier New"/>
      <w:kern w:val="2"/>
      <w:sz w:val="24"/>
      <w:szCs w:val="24"/>
      <w:lang w:val="en-US" w:eastAsia="zh-CN" w:bidi="ar-SA"/>
    </w:rPr>
  </w:style>
  <w:style w:type="character" w:customStyle="1" w:styleId="ca-4">
    <w:name w:val="ca-4"/>
    <w:qFormat/>
  </w:style>
  <w:style w:type="character" w:customStyle="1" w:styleId="CharChar14">
    <w:name w:val="Char Char14"/>
    <w:qFormat/>
    <w:rPr>
      <w:rFonts w:eastAsia="宋体"/>
      <w:kern w:val="2"/>
      <w:sz w:val="18"/>
      <w:szCs w:val="18"/>
      <w:lang w:val="en-US" w:eastAsia="zh-CN" w:bidi="ar-SA"/>
    </w:rPr>
  </w:style>
  <w:style w:type="character" w:customStyle="1" w:styleId="Char16">
    <w:name w:val="纯文本 Char1"/>
    <w:qFormat/>
    <w:rPr>
      <w:rFonts w:ascii="宋体" w:eastAsia="宋体" w:hAnsi="Courier New"/>
      <w:kern w:val="2"/>
      <w:sz w:val="24"/>
      <w:szCs w:val="24"/>
      <w:lang w:val="en-US" w:eastAsia="zh-CN" w:bidi="ar-SA"/>
    </w:rPr>
  </w:style>
  <w:style w:type="character" w:customStyle="1" w:styleId="CharChar0">
    <w:name w:val="标书正文格式 Char Char"/>
    <w:link w:val="aff4"/>
    <w:qFormat/>
    <w:rPr>
      <w:rFonts w:eastAsia="楷体_GB2312"/>
      <w:kern w:val="2"/>
      <w:sz w:val="24"/>
      <w:szCs w:val="24"/>
      <w:lang w:val="en-US" w:eastAsia="zh-CN" w:bidi="ar-SA"/>
    </w:rPr>
  </w:style>
  <w:style w:type="paragraph" w:customStyle="1" w:styleId="aff4">
    <w:name w:val="标书正文格式"/>
    <w:link w:val="CharChar0"/>
    <w:qFormat/>
    <w:pPr>
      <w:spacing w:line="360" w:lineRule="auto"/>
      <w:ind w:firstLineChars="200" w:firstLine="200"/>
    </w:pPr>
    <w:rPr>
      <w:rFonts w:eastAsia="楷体_GB2312"/>
      <w:kern w:val="2"/>
      <w:sz w:val="24"/>
      <w:szCs w:val="24"/>
    </w:rPr>
  </w:style>
  <w:style w:type="character" w:customStyle="1" w:styleId="Charf1">
    <w:name w:val="明显引用 Char"/>
    <w:link w:val="aff5"/>
    <w:qFormat/>
    <w:rPr>
      <w:rFonts w:ascii="Cambria" w:hAnsi="Cambria"/>
      <w:i/>
      <w:iCs/>
      <w:color w:val="FFFFFF"/>
      <w:kern w:val="2"/>
      <w:sz w:val="24"/>
      <w:szCs w:val="24"/>
      <w:shd w:val="clear" w:color="auto" w:fill="4F81BD"/>
    </w:rPr>
  </w:style>
  <w:style w:type="paragraph" w:styleId="aff5">
    <w:name w:val="Intense Quote"/>
    <w:basedOn w:val="a"/>
    <w:next w:val="a"/>
    <w:link w:val="Charf1"/>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rPr>
  </w:style>
  <w:style w:type="character" w:customStyle="1" w:styleId="apple-style-span">
    <w:name w:val="apple-style-span"/>
    <w:qFormat/>
  </w:style>
  <w:style w:type="character" w:customStyle="1" w:styleId="spnmessagetext">
    <w:name w:val="spnmessagetext"/>
    <w:qFormat/>
  </w:style>
  <w:style w:type="character" w:customStyle="1" w:styleId="2Char10">
    <w:name w:val="正文文本 2 Char1"/>
    <w:qFormat/>
    <w:rPr>
      <w:kern w:val="2"/>
      <w:sz w:val="21"/>
      <w:szCs w:val="24"/>
    </w:rPr>
  </w:style>
  <w:style w:type="character" w:customStyle="1" w:styleId="Charf2">
    <w:name w:val="文档结构图 Char"/>
    <w:link w:val="DocumentMap0"/>
    <w:qFormat/>
    <w:rPr>
      <w:rFonts w:ascii="宋体"/>
      <w:sz w:val="18"/>
      <w:szCs w:val="18"/>
    </w:rPr>
  </w:style>
  <w:style w:type="paragraph" w:customStyle="1" w:styleId="DocumentMap0">
    <w:name w:val="Document Map_0"/>
    <w:basedOn w:val="a"/>
    <w:link w:val="Charf2"/>
    <w:qFormat/>
    <w:pPr>
      <w:widowControl/>
      <w:spacing w:after="200" w:line="276" w:lineRule="auto"/>
      <w:jc w:val="left"/>
    </w:pPr>
    <w:rPr>
      <w:rFonts w:ascii="宋体"/>
      <w:kern w:val="0"/>
      <w:sz w:val="18"/>
      <w:szCs w:val="18"/>
    </w:rPr>
  </w:style>
  <w:style w:type="character" w:customStyle="1" w:styleId="CharChar28">
    <w:name w:val="Char Char28"/>
    <w:qFormat/>
    <w:rPr>
      <w:rFonts w:ascii="楷体_GB2312" w:eastAsia="楷体_GB2312"/>
      <w:kern w:val="2"/>
      <w:sz w:val="32"/>
      <w:lang w:val="en-US" w:eastAsia="zh-CN" w:bidi="ar-SA"/>
    </w:rPr>
  </w:style>
  <w:style w:type="character" w:customStyle="1" w:styleId="CharChar2">
    <w:name w:val="Char Char2"/>
    <w:qFormat/>
    <w:rPr>
      <w:rFonts w:eastAsia="宋体"/>
      <w:sz w:val="24"/>
      <w:lang w:val="en-US" w:eastAsia="zh-CN" w:bidi="ar-SA"/>
    </w:rPr>
  </w:style>
  <w:style w:type="character" w:customStyle="1" w:styleId="Charf3">
    <w:name w:val="列出段落 Char"/>
    <w:uiPriority w:val="99"/>
    <w:qFormat/>
    <w:rPr>
      <w:kern w:val="2"/>
      <w:sz w:val="21"/>
      <w:szCs w:val="24"/>
    </w:rPr>
  </w:style>
  <w:style w:type="character" w:customStyle="1" w:styleId="CharChar1">
    <w:name w:val="段 Char Char"/>
    <w:link w:val="aff6"/>
    <w:qFormat/>
    <w:rPr>
      <w:rFonts w:ascii="宋体" w:eastAsia="Times New Roman" w:hAnsi="宋体"/>
      <w:kern w:val="2"/>
      <w:sz w:val="21"/>
      <w:szCs w:val="22"/>
      <w:lang w:val="en-US" w:eastAsia="zh-CN" w:bidi="ar-SA"/>
    </w:rPr>
  </w:style>
  <w:style w:type="paragraph" w:customStyle="1" w:styleId="aff6">
    <w:name w:val="段"/>
    <w:link w:val="CharChar1"/>
    <w:qFormat/>
    <w:pPr>
      <w:tabs>
        <w:tab w:val="center" w:pos="4201"/>
        <w:tab w:val="right" w:leader="dot" w:pos="9298"/>
      </w:tabs>
      <w:autoSpaceDE w:val="0"/>
      <w:autoSpaceDN w:val="0"/>
      <w:ind w:firstLineChars="200" w:firstLine="420"/>
      <w:jc w:val="both"/>
    </w:pPr>
    <w:rPr>
      <w:rFonts w:ascii="宋体" w:eastAsia="Times New Roman" w:hAnsi="宋体"/>
      <w:kern w:val="2"/>
      <w:sz w:val="21"/>
      <w:szCs w:val="22"/>
    </w:rPr>
  </w:style>
  <w:style w:type="character" w:customStyle="1" w:styleId="Char17">
    <w:name w:val="批注主题 Char1"/>
    <w:qFormat/>
    <w:rPr>
      <w:b/>
      <w:bCs/>
      <w:kern w:val="2"/>
      <w:sz w:val="21"/>
      <w:szCs w:val="24"/>
    </w:rPr>
  </w:style>
  <w:style w:type="character" w:customStyle="1" w:styleId="ca-21">
    <w:name w:val="ca-21"/>
    <w:qFormat/>
    <w:rPr>
      <w:rFonts w:ascii="Times New Roman" w:hAnsi="Times New Roman" w:cs="Times New Roman" w:hint="default"/>
      <w:color w:val="000000"/>
      <w:sz w:val="22"/>
      <w:szCs w:val="22"/>
    </w:rPr>
  </w:style>
  <w:style w:type="character" w:customStyle="1" w:styleId="HTMLChar">
    <w:name w:val="HTML 预设格式 Char"/>
    <w:uiPriority w:val="99"/>
    <w:qFormat/>
    <w:rPr>
      <w:rFonts w:ascii="宋体" w:hAnsi="宋体" w:cs="宋体"/>
      <w:sz w:val="24"/>
      <w:szCs w:val="24"/>
    </w:rPr>
  </w:style>
  <w:style w:type="character" w:customStyle="1" w:styleId="Char18">
    <w:name w:val="标题 Char1"/>
    <w:qFormat/>
    <w:rPr>
      <w:rFonts w:ascii="Cambria" w:hAnsi="Cambria" w:cs="Times New Roman"/>
      <w:b/>
      <w:bCs/>
      <w:kern w:val="2"/>
      <w:sz w:val="32"/>
      <w:szCs w:val="32"/>
    </w:rPr>
  </w:style>
  <w:style w:type="character" w:customStyle="1" w:styleId="CharChar33">
    <w:name w:val="Char Char33"/>
    <w:qFormat/>
    <w:rPr>
      <w:rFonts w:ascii="黑体" w:eastAsia="黑体"/>
      <w:snapToGrid w:val="0"/>
      <w:sz w:val="18"/>
      <w:szCs w:val="18"/>
      <w:lang w:val="en-US" w:eastAsia="zh-CN" w:bidi="ar-SA"/>
    </w:rPr>
  </w:style>
  <w:style w:type="paragraph" w:customStyle="1" w:styleId="Other1">
    <w:name w:val="Other|1"/>
    <w:basedOn w:val="a"/>
    <w:qFormat/>
    <w:pPr>
      <w:spacing w:line="439" w:lineRule="exact"/>
    </w:pPr>
    <w:rPr>
      <w:rFonts w:ascii="宋体" w:hAnsi="宋体" w:cs="宋体"/>
      <w:sz w:val="20"/>
      <w:szCs w:val="20"/>
      <w:lang w:val="zh-TW" w:eastAsia="zh-TW" w:bidi="zh-TW"/>
    </w:rPr>
  </w:style>
  <w:style w:type="paragraph" w:customStyle="1" w:styleId="aff7">
    <w:name w:val="样式 表格正文 + 两端对齐"/>
    <w:basedOn w:val="a"/>
    <w:qFormat/>
    <w:pPr>
      <w:spacing w:line="300" w:lineRule="auto"/>
    </w:pPr>
    <w:rPr>
      <w:sz w:val="24"/>
      <w:szCs w:val="20"/>
    </w:rPr>
  </w:style>
  <w:style w:type="paragraph" w:customStyle="1" w:styleId="ListParagraph1">
    <w:name w:val="List Paragraph1"/>
    <w:basedOn w:val="a"/>
    <w:qFormat/>
    <w:pPr>
      <w:ind w:firstLineChars="200" w:firstLine="420"/>
    </w:pPr>
    <w:rPr>
      <w:szCs w:val="22"/>
    </w:rPr>
  </w:style>
  <w:style w:type="paragraph" w:customStyle="1" w:styleId="NewNewNewNew">
    <w:name w:val="正文 New New New New"/>
    <w:next w:val="a7"/>
    <w:uiPriority w:val="2"/>
    <w:qFormat/>
    <w:pPr>
      <w:widowControl w:val="0"/>
      <w:jc w:val="both"/>
    </w:pPr>
    <w:rPr>
      <w:szCs w:val="24"/>
    </w:rPr>
  </w:style>
  <w:style w:type="paragraph" w:customStyle="1" w:styleId="CharCharCharChar">
    <w:name w:val="Char Char Char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10">
    <w:name w:val="列出段落11"/>
    <w:basedOn w:val="a"/>
    <w:uiPriority w:val="34"/>
    <w:qFormat/>
    <w:pPr>
      <w:ind w:firstLineChars="200" w:firstLine="420"/>
    </w:pPr>
    <w:rPr>
      <w:szCs w:val="22"/>
    </w:rPr>
  </w:style>
  <w:style w:type="paragraph" w:customStyle="1" w:styleId="Charf4">
    <w:name w:val="Char"/>
    <w:basedOn w:val="a"/>
    <w:qFormat/>
    <w:rPr>
      <w:rFonts w:ascii="仿宋_GB2312" w:eastAsia="仿宋_GB2312"/>
      <w:b/>
      <w:sz w:val="32"/>
      <w:szCs w:val="32"/>
    </w:rPr>
  </w:style>
  <w:style w:type="paragraph" w:customStyle="1" w:styleId="tabletext">
    <w:name w:val="tabletext"/>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8">
    <w:name w:val="表格文字"/>
    <w:basedOn w:val="a"/>
    <w:qFormat/>
    <w:pPr>
      <w:spacing w:before="25" w:after="25"/>
      <w:jc w:val="left"/>
    </w:pPr>
    <w:rPr>
      <w:bCs/>
      <w:spacing w:val="10"/>
      <w:kern w:val="0"/>
      <w:sz w:val="24"/>
      <w:szCs w:val="20"/>
    </w:rPr>
  </w:style>
  <w:style w:type="paragraph" w:customStyle="1" w:styleId="aff9">
    <w:name w:val="正文段"/>
    <w:basedOn w:val="a"/>
    <w:qFormat/>
    <w:pPr>
      <w:widowControl/>
      <w:snapToGrid w:val="0"/>
      <w:spacing w:afterLines="50" w:after="156"/>
      <w:ind w:firstLineChars="200" w:firstLine="200"/>
    </w:pPr>
    <w:rPr>
      <w:kern w:val="0"/>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a">
    <w:name w:val="表内文字"/>
    <w:basedOn w:val="a"/>
    <w:qFormat/>
    <w:pPr>
      <w:widowControl/>
      <w:overflowPunct w:val="0"/>
      <w:autoSpaceDE w:val="0"/>
      <w:autoSpaceDN w:val="0"/>
      <w:adjustRightInd w:val="0"/>
      <w:snapToGrid w:val="0"/>
      <w:spacing w:line="360" w:lineRule="exact"/>
      <w:jc w:val="center"/>
      <w:textAlignment w:val="baseline"/>
    </w:pPr>
    <w:rPr>
      <w:rFonts w:ascii="宋体" w:hAnsi="宋体"/>
      <w:kern w:val="0"/>
      <w:sz w:val="24"/>
    </w:rPr>
  </w:style>
  <w:style w:type="paragraph" w:customStyle="1" w:styleId="tableheading">
    <w:name w:val="tableheading"/>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pPr>
      <w:widowControl/>
      <w:snapToGrid w:val="0"/>
      <w:spacing w:before="120" w:after="160" w:line="360" w:lineRule="auto"/>
      <w:ind w:right="-360"/>
      <w:jc w:val="left"/>
    </w:pPr>
    <w:rPr>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pPr>
    <w:rPr>
      <w:kern w:val="0"/>
      <w:sz w:val="28"/>
      <w:szCs w:val="28"/>
    </w:rPr>
  </w:style>
  <w:style w:type="paragraph" w:customStyle="1" w:styleId="CharCharCharCharCharCharChar">
    <w:name w:val="Char Char Char Char Char Char Char"/>
    <w:basedOn w:val="a"/>
    <w:qFormat/>
    <w:pPr>
      <w:tabs>
        <w:tab w:val="left" w:pos="432"/>
      </w:tabs>
      <w:ind w:left="432" w:hanging="432"/>
    </w:pPr>
    <w:rPr>
      <w:rFonts w:ascii="Tahoma" w:hAnsi="Tahoma"/>
      <w:sz w:val="24"/>
      <w:szCs w:val="20"/>
    </w:rPr>
  </w:style>
  <w:style w:type="paragraph" w:customStyle="1" w:styleId="Charf5">
    <w:name w:val="Char"/>
    <w:basedOn w:val="a"/>
    <w:qFormat/>
    <w:rPr>
      <w:rFonts w:ascii="仿宋_GB2312" w:eastAsia="仿宋_GB2312" w:hAnsi="仿宋"/>
      <w:sz w:val="32"/>
    </w:rPr>
  </w:style>
  <w:style w:type="paragraph" w:customStyle="1" w:styleId="font0">
    <w:name w:val="font0"/>
    <w:basedOn w:val="a"/>
    <w:qFormat/>
    <w:pPr>
      <w:widowControl/>
      <w:spacing w:before="100" w:beforeAutospacing="1" w:after="100" w:afterAutospacing="1"/>
      <w:jc w:val="left"/>
    </w:pPr>
    <w:rPr>
      <w:rFonts w:ascii="宋体" w:hAnsi="宋体" w:cs="Arial Unicode MS"/>
      <w:kern w:val="0"/>
      <w:sz w:val="24"/>
    </w:rPr>
  </w:style>
  <w:style w:type="paragraph" w:customStyle="1" w:styleId="CharCharCharChar0">
    <w:name w:val="Char Char Char Char"/>
    <w:basedOn w:val="a"/>
    <w:qFormat/>
  </w:style>
  <w:style w:type="paragraph" w:customStyle="1" w:styleId="affb">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40">
    <w:name w:val="题注4"/>
    <w:basedOn w:val="a"/>
    <w:next w:val="a6"/>
    <w:qFormat/>
    <w:pPr>
      <w:ind w:leftChars="-64" w:left="-132" w:rightChars="-50" w:right="-105" w:hanging="2"/>
      <w:jc w:val="center"/>
    </w:pPr>
    <w:rPr>
      <w:b/>
      <w:color w:val="FF0000"/>
      <w:szCs w:val="21"/>
      <w:lang w:val="en-GB"/>
    </w:rPr>
  </w:style>
  <w:style w:type="paragraph" w:customStyle="1" w:styleId="-11">
    <w:name w:val="彩色列表 - 强调文字颜色 11"/>
    <w:basedOn w:val="a"/>
    <w:qFormat/>
    <w:pPr>
      <w:ind w:firstLineChars="200" w:firstLine="420"/>
    </w:pPr>
  </w:style>
  <w:style w:type="paragraph" w:customStyle="1" w:styleId="378">
    <w:name w:val="样式 标题 3 + 段前: 7.8 磅"/>
    <w:basedOn w:val="31"/>
    <w:qFormat/>
    <w:pPr>
      <w:keepNext w:val="0"/>
      <w:keepLines w:val="0"/>
      <w:spacing w:before="156" w:after="0" w:line="360" w:lineRule="auto"/>
      <w:ind w:left="2220" w:hanging="420"/>
    </w:pPr>
    <w:rPr>
      <w:rFonts w:cs="宋体"/>
      <w:b w:val="0"/>
      <w:bCs w:val="0"/>
      <w:sz w:val="24"/>
      <w:szCs w:val="20"/>
    </w:rPr>
  </w:style>
  <w:style w:type="paragraph" w:customStyle="1" w:styleId="Style3">
    <w:name w:val="_Style 3"/>
    <w:qFormat/>
    <w:rPr>
      <w:sz w:val="22"/>
      <w:szCs w:val="22"/>
    </w:rPr>
  </w:style>
  <w:style w:type="paragraph" w:customStyle="1" w:styleId="CharCharChar1">
    <w:name w:val="Char Char Char1"/>
    <w:basedOn w:val="a"/>
    <w:qFormat/>
    <w:rPr>
      <w:rFonts w:ascii="Tahoma" w:hAnsi="Tahoma"/>
      <w:sz w:val="24"/>
      <w:szCs w:val="20"/>
    </w:rPr>
  </w:style>
  <w:style w:type="paragraph" w:customStyle="1" w:styleId="13">
    <w:name w:val="列出段落1"/>
    <w:basedOn w:val="a"/>
    <w:uiPriority w:val="34"/>
    <w:qFormat/>
    <w:pPr>
      <w:widowControl/>
      <w:spacing w:after="200" w:line="276" w:lineRule="auto"/>
      <w:ind w:left="720"/>
      <w:contextualSpacing/>
      <w:jc w:val="left"/>
    </w:pPr>
    <w:rPr>
      <w:rFonts w:eastAsia="微软雅黑"/>
      <w:kern w:val="0"/>
      <w:sz w:val="30"/>
      <w:szCs w:val="22"/>
      <w:lang w:eastAsia="en-US" w:bidi="en-US"/>
    </w:rPr>
  </w:style>
  <w:style w:type="paragraph" w:customStyle="1" w:styleId="text">
    <w:name w:val="text"/>
    <w:basedOn w:val="a"/>
    <w:qFormat/>
    <w:pPr>
      <w:widowControl/>
      <w:spacing w:before="100" w:beforeAutospacing="1" w:after="100" w:afterAutospacing="1"/>
      <w:jc w:val="left"/>
    </w:pPr>
    <w:rPr>
      <w:rFonts w:eastAsia="Arial Unicode MS" w:cs="Arial Unicode MS"/>
      <w:color w:val="000000"/>
      <w:kern w:val="0"/>
      <w:sz w:val="24"/>
    </w:rPr>
  </w:style>
  <w:style w:type="character" w:customStyle="1" w:styleId="Char40">
    <w:name w:val="纯文本 Char4"/>
    <w:qFormat/>
    <w:rPr>
      <w:rFonts w:ascii="宋体" w:hAnsi="Courier New"/>
      <w:kern w:val="2"/>
      <w:sz w:val="24"/>
      <w:szCs w:val="24"/>
      <w:lang w:bidi="ar-SA"/>
    </w:rPr>
  </w:style>
  <w:style w:type="character" w:customStyle="1" w:styleId="Char31">
    <w:name w:val="列出段落 Char3"/>
    <w:qFormat/>
    <w:rPr>
      <w:rFonts w:ascii="Calibri" w:hAnsi="Calibri"/>
      <w:kern w:val="2"/>
      <w:sz w:val="21"/>
      <w:szCs w:val="22"/>
    </w:rPr>
  </w:style>
  <w:style w:type="paragraph" w:customStyle="1" w:styleId="Normal0">
    <w:name w:val="Normal_0"/>
    <w:qFormat/>
    <w:pPr>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8" w:uiPriority="39" w:unhideWhenUsed="1"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Number" w:qFormat="1"/>
    <w:lsdException w:name="List 2" w:qFormat="1"/>
    <w:lsdException w:name="List Bullet 3" w:qFormat="1"/>
    <w:lsdException w:name="List Number 3"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1">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3"/>
    <w:next w:val="a"/>
    <w:qFormat/>
    <w:pPr>
      <w:spacing w:before="240" w:line="460" w:lineRule="exact"/>
    </w:pPr>
    <w:rPr>
      <w:rFonts w:ascii="仿宋_GB2312" w:eastAsia="仿宋_GB2312"/>
      <w:b/>
      <w:sz w:val="28"/>
      <w:szCs w:val="28"/>
    </w:rPr>
  </w:style>
  <w:style w:type="paragraph" w:styleId="a3">
    <w:name w:val="Document Map"/>
    <w:basedOn w:val="a"/>
    <w:link w:val="Char2"/>
    <w:qFormat/>
    <w:pPr>
      <w:shd w:val="clear" w:color="auto" w:fill="000080"/>
    </w:pPr>
    <w:rPr>
      <w:rFonts w:ascii="宋体" w:hAnsi="宋体"/>
    </w:rPr>
  </w:style>
  <w:style w:type="paragraph" w:styleId="a4">
    <w:name w:val="List Number"/>
    <w:basedOn w:val="a"/>
    <w:qFormat/>
    <w:pPr>
      <w:widowControl/>
      <w:tabs>
        <w:tab w:val="left" w:pos="454"/>
        <w:tab w:val="left" w:pos="720"/>
      </w:tabs>
      <w:spacing w:afterLines="50" w:after="156"/>
      <w:ind w:left="454" w:hanging="284"/>
      <w:jc w:val="left"/>
    </w:pPr>
    <w:rPr>
      <w:kern w:val="0"/>
      <w:sz w:val="24"/>
      <w:szCs w:val="20"/>
    </w:rPr>
  </w:style>
  <w:style w:type="paragraph" w:styleId="a5">
    <w:name w:val="Normal Indent"/>
    <w:basedOn w:val="a"/>
    <w:link w:val="Char"/>
    <w:qFormat/>
    <w:pPr>
      <w:ind w:firstLine="420"/>
    </w:pPr>
    <w:rPr>
      <w:szCs w:val="20"/>
    </w:rPr>
  </w:style>
  <w:style w:type="paragraph" w:styleId="a6">
    <w:name w:val="caption"/>
    <w:basedOn w:val="a"/>
    <w:next w:val="a"/>
    <w:link w:val="Char0"/>
    <w:qFormat/>
    <w:rPr>
      <w:rFonts w:ascii="Arial" w:eastAsia="黑体" w:hAnsi="Arial"/>
      <w:sz w:val="20"/>
      <w:szCs w:val="20"/>
    </w:rPr>
  </w:style>
  <w:style w:type="paragraph" w:styleId="a7">
    <w:name w:val="annotation text"/>
    <w:basedOn w:val="a"/>
    <w:link w:val="Char1"/>
    <w:qFormat/>
    <w:pPr>
      <w:jc w:val="left"/>
    </w:pPr>
  </w:style>
  <w:style w:type="paragraph" w:styleId="32">
    <w:name w:val="Body Text 3"/>
    <w:basedOn w:val="a"/>
    <w:qFormat/>
    <w:pPr>
      <w:spacing w:after="120"/>
    </w:pPr>
    <w:rPr>
      <w:sz w:val="16"/>
      <w:szCs w:val="16"/>
    </w:rPr>
  </w:style>
  <w:style w:type="paragraph" w:styleId="3">
    <w:name w:val="List Bullet 3"/>
    <w:basedOn w:val="a"/>
    <w:qFormat/>
    <w:pPr>
      <w:numPr>
        <w:numId w:val="1"/>
      </w:numPr>
      <w:tabs>
        <w:tab w:val="left" w:pos="1200"/>
      </w:tabs>
    </w:pPr>
    <w:rPr>
      <w:szCs w:val="20"/>
    </w:rPr>
  </w:style>
  <w:style w:type="paragraph" w:styleId="a8">
    <w:name w:val="Body Text"/>
    <w:basedOn w:val="a"/>
    <w:next w:val="80"/>
    <w:link w:val="Char10"/>
    <w:qFormat/>
    <w:pPr>
      <w:spacing w:after="120"/>
    </w:pPr>
    <w:rPr>
      <w:rFonts w:ascii="宋体" w:hAnsi="宋体"/>
      <w:sz w:val="28"/>
    </w:rPr>
  </w:style>
  <w:style w:type="paragraph" w:styleId="80">
    <w:name w:val="toc 8"/>
    <w:basedOn w:val="a"/>
    <w:next w:val="a"/>
    <w:uiPriority w:val="39"/>
    <w:unhideWhenUsed/>
    <w:qFormat/>
    <w:pPr>
      <w:widowControl/>
      <w:spacing w:line="360" w:lineRule="auto"/>
      <w:ind w:left="1960" w:firstLineChars="200" w:firstLine="200"/>
      <w:jc w:val="left"/>
    </w:pPr>
    <w:rPr>
      <w:kern w:val="0"/>
      <w:sz w:val="18"/>
      <w:szCs w:val="18"/>
    </w:rPr>
  </w:style>
  <w:style w:type="paragraph" w:styleId="a9">
    <w:name w:val="Body Text Indent"/>
    <w:basedOn w:val="a"/>
    <w:next w:val="a"/>
    <w:link w:val="Char3"/>
    <w:qFormat/>
    <w:pPr>
      <w:spacing w:line="360" w:lineRule="auto"/>
      <w:ind w:firstLineChars="200" w:firstLine="600"/>
    </w:pPr>
    <w:rPr>
      <w:rFonts w:ascii="仿宋_GB2312" w:eastAsia="仿宋_GB2312" w:hAnsi="宋体"/>
      <w:sz w:val="30"/>
    </w:rPr>
  </w:style>
  <w:style w:type="paragraph" w:styleId="30">
    <w:name w:val="List Number 3"/>
    <w:basedOn w:val="a"/>
    <w:qFormat/>
    <w:pPr>
      <w:numPr>
        <w:numId w:val="2"/>
      </w:numPr>
      <w:tabs>
        <w:tab w:val="left" w:pos="1200"/>
      </w:tabs>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33">
    <w:name w:val="toc 3"/>
    <w:basedOn w:val="a"/>
    <w:next w:val="a"/>
    <w:qFormat/>
    <w:pPr>
      <w:widowControl/>
      <w:ind w:left="400" w:right="255"/>
    </w:pPr>
    <w:rPr>
      <w:kern w:val="0"/>
      <w:sz w:val="24"/>
      <w:szCs w:val="20"/>
    </w:rPr>
  </w:style>
  <w:style w:type="paragraph" w:styleId="ab">
    <w:name w:val="Plain Text"/>
    <w:basedOn w:val="a"/>
    <w:link w:val="Char30"/>
    <w:qFormat/>
    <w:pPr>
      <w:spacing w:beforeLines="50" w:before="156" w:afterLines="50" w:after="156" w:line="400" w:lineRule="exact"/>
    </w:pPr>
    <w:rPr>
      <w:rFonts w:ascii="宋体" w:hAnsi="Courier New"/>
      <w:sz w:val="24"/>
    </w:rPr>
  </w:style>
  <w:style w:type="paragraph" w:styleId="ac">
    <w:name w:val="Date"/>
    <w:basedOn w:val="a"/>
    <w:next w:val="a"/>
    <w:link w:val="Char4"/>
    <w:qFormat/>
    <w:pPr>
      <w:ind w:leftChars="2500" w:left="100"/>
    </w:pPr>
  </w:style>
  <w:style w:type="paragraph" w:styleId="21">
    <w:name w:val="Body Text Indent 2"/>
    <w:basedOn w:val="a"/>
    <w:link w:val="2Char0"/>
    <w:qFormat/>
    <w:pPr>
      <w:spacing w:after="120" w:line="480" w:lineRule="auto"/>
      <w:ind w:leftChars="200" w:left="420"/>
    </w:pPr>
  </w:style>
  <w:style w:type="paragraph" w:styleId="ad">
    <w:name w:val="Balloon Text"/>
    <w:basedOn w:val="a"/>
    <w:link w:val="Char5"/>
    <w:qFormat/>
    <w:rPr>
      <w:sz w:val="18"/>
      <w:szCs w:val="18"/>
    </w:rPr>
  </w:style>
  <w:style w:type="paragraph" w:styleId="ae">
    <w:name w:val="footer"/>
    <w:basedOn w:val="a"/>
    <w:link w:val="Char6"/>
    <w:uiPriority w:val="99"/>
    <w:qFormat/>
    <w:pPr>
      <w:tabs>
        <w:tab w:val="center" w:pos="4153"/>
        <w:tab w:val="right" w:pos="8306"/>
      </w:tabs>
      <w:snapToGrid w:val="0"/>
      <w:jc w:val="left"/>
    </w:pPr>
    <w:rPr>
      <w:sz w:val="18"/>
      <w:szCs w:val="18"/>
    </w:rPr>
  </w:style>
  <w:style w:type="paragraph" w:styleId="af">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pPr>
      <w:tabs>
        <w:tab w:val="right" w:leader="dot" w:pos="8494"/>
      </w:tabs>
    </w:pPr>
    <w:rPr>
      <w:rFonts w:ascii="宋体" w:hAnsi="宋体"/>
      <w:sz w:val="32"/>
    </w:rPr>
  </w:style>
  <w:style w:type="paragraph" w:styleId="af0">
    <w:name w:val="index heading"/>
    <w:basedOn w:val="a"/>
    <w:next w:val="12"/>
    <w:qFormat/>
    <w:rPr>
      <w:szCs w:val="20"/>
    </w:rPr>
  </w:style>
  <w:style w:type="paragraph" w:styleId="12">
    <w:name w:val="index 1"/>
    <w:basedOn w:val="a"/>
    <w:next w:val="a"/>
    <w:qFormat/>
  </w:style>
  <w:style w:type="paragraph" w:styleId="af1">
    <w:name w:val="Subtitle"/>
    <w:basedOn w:val="a"/>
    <w:next w:val="a"/>
    <w:link w:val="Char8"/>
    <w:qFormat/>
    <w:pPr>
      <w:spacing w:before="200" w:after="900"/>
      <w:jc w:val="right"/>
    </w:pPr>
    <w:rPr>
      <w:rFonts w:ascii="宋体" w:hAnsi="宋体"/>
      <w:i/>
      <w:iCs/>
      <w:sz w:val="24"/>
    </w:rPr>
  </w:style>
  <w:style w:type="paragraph" w:styleId="af2">
    <w:name w:val="List"/>
    <w:basedOn w:val="a"/>
    <w:qFormat/>
    <w:pPr>
      <w:ind w:left="200" w:hangingChars="200" w:hanging="200"/>
    </w:pPr>
    <w:rPr>
      <w:szCs w:val="20"/>
    </w:rPr>
  </w:style>
  <w:style w:type="paragraph" w:styleId="af3">
    <w:name w:val="footnote text"/>
    <w:basedOn w:val="a"/>
    <w:qFormat/>
    <w:pPr>
      <w:snapToGrid w:val="0"/>
      <w:jc w:val="left"/>
    </w:pPr>
    <w:rPr>
      <w:sz w:val="18"/>
    </w:rPr>
  </w:style>
  <w:style w:type="paragraph" w:styleId="34">
    <w:name w:val="Body Text Indent 3"/>
    <w:basedOn w:val="a"/>
    <w:link w:val="3Char0"/>
    <w:qFormat/>
    <w:pPr>
      <w:spacing w:after="120"/>
      <w:ind w:leftChars="200" w:left="420"/>
    </w:pPr>
    <w:rPr>
      <w:sz w:val="16"/>
      <w:szCs w:val="16"/>
    </w:rPr>
  </w:style>
  <w:style w:type="paragraph" w:styleId="22">
    <w:name w:val="toc 2"/>
    <w:basedOn w:val="a"/>
    <w:next w:val="a"/>
    <w:qFormat/>
    <w:pPr>
      <w:tabs>
        <w:tab w:val="right" w:leader="dot" w:pos="8494"/>
      </w:tabs>
    </w:pPr>
    <w:rPr>
      <w:sz w:val="30"/>
    </w:rPr>
  </w:style>
  <w:style w:type="paragraph" w:styleId="23">
    <w:name w:val="Body Text 2"/>
    <w:basedOn w:val="a"/>
    <w:link w:val="2Char1"/>
    <w:qFormat/>
    <w:pPr>
      <w:widowControl/>
      <w:snapToGrid w:val="0"/>
      <w:spacing w:before="50" w:afterLines="50" w:after="156" w:line="400" w:lineRule="exact"/>
      <w:jc w:val="left"/>
    </w:pPr>
    <w:rPr>
      <w:sz w:val="18"/>
      <w:szCs w:val="18"/>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4">
    <w:name w:val="Normal (Web)"/>
    <w:basedOn w:val="a"/>
    <w:qFormat/>
    <w:pPr>
      <w:widowControl/>
      <w:spacing w:before="100" w:beforeAutospacing="1" w:after="100" w:afterAutospacing="1"/>
      <w:jc w:val="left"/>
    </w:pPr>
    <w:rPr>
      <w:rFonts w:ascii="宋体" w:hAnsi="宋体"/>
      <w:kern w:val="0"/>
      <w:sz w:val="24"/>
    </w:rPr>
  </w:style>
  <w:style w:type="paragraph" w:styleId="af5">
    <w:name w:val="Title"/>
    <w:basedOn w:val="a"/>
    <w:next w:val="a"/>
    <w:link w:val="Char9"/>
    <w:qFormat/>
    <w:pPr>
      <w:pBdr>
        <w:top w:val="single" w:sz="8" w:space="10" w:color="A7BFDE"/>
        <w:bottom w:val="single" w:sz="24" w:space="15" w:color="9BBB59"/>
      </w:pBdr>
      <w:jc w:val="center"/>
    </w:pPr>
    <w:rPr>
      <w:rFonts w:ascii="宋体" w:hAnsi="Courier New"/>
      <w:szCs w:val="21"/>
    </w:rPr>
  </w:style>
  <w:style w:type="paragraph" w:styleId="af6">
    <w:name w:val="annotation subject"/>
    <w:basedOn w:val="a7"/>
    <w:next w:val="a7"/>
    <w:link w:val="Chara"/>
    <w:qFormat/>
    <w:rPr>
      <w:b/>
      <w:bCs/>
      <w:sz w:val="28"/>
    </w:rPr>
  </w:style>
  <w:style w:type="paragraph" w:styleId="af7">
    <w:name w:val="Body Text First Indent"/>
    <w:basedOn w:val="a8"/>
    <w:next w:val="a"/>
    <w:qFormat/>
    <w:pPr>
      <w:ind w:firstLineChars="100" w:firstLine="420"/>
    </w:pPr>
    <w:rPr>
      <w:rFonts w:ascii="Calibri" w:hAnsi="Calibri"/>
      <w:color w:val="FF0000"/>
      <w:szCs w:val="22"/>
    </w:rPr>
  </w:style>
  <w:style w:type="paragraph" w:styleId="24">
    <w:name w:val="Body Text First Indent 2"/>
    <w:basedOn w:val="a9"/>
    <w:next w:val="af7"/>
    <w:qFormat/>
    <w:pPr>
      <w:spacing w:after="120" w:line="240" w:lineRule="auto"/>
      <w:ind w:leftChars="200" w:left="420" w:firstLine="420"/>
    </w:pPr>
    <w:rPr>
      <w:rFonts w:ascii="Times New Roman" w:hAnsi="Times New Roman"/>
      <w:sz w:val="21"/>
    </w:rPr>
  </w:style>
  <w:style w:type="table" w:styleId="af8">
    <w:name w:val="Table Grid"/>
    <w:basedOn w:val="a1"/>
    <w:uiPriority w:val="39"/>
    <w:qFormat/>
    <w:rPr>
      <w:rFonts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bCs/>
    </w:rPr>
  </w:style>
  <w:style w:type="character" w:styleId="afa">
    <w:name w:val="page number"/>
    <w:qFormat/>
  </w:style>
  <w:style w:type="character" w:styleId="afb">
    <w:name w:val="FollowedHyperlink"/>
    <w:uiPriority w:val="99"/>
    <w:qFormat/>
    <w:rPr>
      <w:color w:val="1F1F1F"/>
      <w:u w:val="none"/>
    </w:rPr>
  </w:style>
  <w:style w:type="character" w:styleId="afc">
    <w:name w:val="Hyperlink"/>
    <w:uiPriority w:val="99"/>
    <w:qFormat/>
    <w:rPr>
      <w:color w:val="1F1F1F"/>
      <w:u w:val="none"/>
    </w:rPr>
  </w:style>
  <w:style w:type="character" w:styleId="afd">
    <w:name w:val="annotation reference"/>
    <w:qFormat/>
    <w:rPr>
      <w:sz w:val="21"/>
      <w:szCs w:val="21"/>
    </w:rPr>
  </w:style>
  <w:style w:type="character" w:styleId="afe">
    <w:name w:val="footnote reference"/>
    <w:qFormat/>
    <w:rPr>
      <w:vertAlign w:val="superscript"/>
    </w:rPr>
  </w:style>
  <w:style w:type="character" w:customStyle="1" w:styleId="Char2">
    <w:name w:val="文档结构图 Char2"/>
    <w:link w:val="a3"/>
    <w:qFormat/>
    <w:rPr>
      <w:rFonts w:ascii="宋体" w:hAnsi="宋体"/>
      <w:kern w:val="2"/>
      <w:sz w:val="21"/>
      <w:szCs w:val="24"/>
      <w:shd w:val="clear" w:color="auto" w:fill="000080"/>
    </w:rPr>
  </w:style>
  <w:style w:type="character" w:customStyle="1" w:styleId="1Char">
    <w:name w:val="标题 1 Char"/>
    <w:link w:val="10"/>
    <w:qFormat/>
    <w:rPr>
      <w:b/>
      <w:bCs/>
      <w:kern w:val="44"/>
      <w:sz w:val="44"/>
      <w:szCs w:val="44"/>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1"/>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
    <w:name w:val="正文缩进 Char"/>
    <w:link w:val="a5"/>
    <w:qFormat/>
    <w:rPr>
      <w:kern w:val="2"/>
      <w:sz w:val="21"/>
    </w:rPr>
  </w:style>
  <w:style w:type="character" w:customStyle="1" w:styleId="Char0">
    <w:name w:val="题注 Char"/>
    <w:link w:val="a6"/>
    <w:qFormat/>
    <w:rPr>
      <w:rFonts w:ascii="Arial" w:eastAsia="黑体" w:hAnsi="Arial" w:cs="Arial"/>
      <w:kern w:val="2"/>
    </w:rPr>
  </w:style>
  <w:style w:type="character" w:customStyle="1" w:styleId="Char1">
    <w:name w:val="批注文字 Char1"/>
    <w:link w:val="a7"/>
    <w:qFormat/>
    <w:rPr>
      <w:kern w:val="2"/>
      <w:sz w:val="21"/>
      <w:szCs w:val="24"/>
    </w:rPr>
  </w:style>
  <w:style w:type="character" w:customStyle="1" w:styleId="Char10">
    <w:name w:val="正文文本 Char1"/>
    <w:link w:val="a8"/>
    <w:qFormat/>
    <w:rPr>
      <w:rFonts w:ascii="宋体" w:eastAsia="宋体" w:hAnsi="宋体"/>
      <w:kern w:val="2"/>
      <w:sz w:val="28"/>
      <w:szCs w:val="24"/>
      <w:lang w:bidi="ar-SA"/>
    </w:rPr>
  </w:style>
  <w:style w:type="character" w:customStyle="1" w:styleId="Char3">
    <w:name w:val="正文文本缩进 Char"/>
    <w:link w:val="a9"/>
    <w:qFormat/>
    <w:rPr>
      <w:rFonts w:ascii="仿宋_GB2312" w:eastAsia="仿宋_GB2312" w:hAnsi="宋体"/>
      <w:kern w:val="2"/>
      <w:sz w:val="30"/>
      <w:szCs w:val="24"/>
    </w:rPr>
  </w:style>
  <w:style w:type="character" w:customStyle="1" w:styleId="Char30">
    <w:name w:val="纯文本 Char3"/>
    <w:link w:val="ab"/>
    <w:qFormat/>
    <w:rPr>
      <w:rFonts w:ascii="宋体" w:hAnsi="Courier New"/>
      <w:kern w:val="2"/>
      <w:sz w:val="24"/>
      <w:szCs w:val="24"/>
      <w:lang w:bidi="ar-SA"/>
    </w:rPr>
  </w:style>
  <w:style w:type="character" w:customStyle="1" w:styleId="Char4">
    <w:name w:val="日期 Char"/>
    <w:link w:val="ac"/>
    <w:qFormat/>
    <w:rPr>
      <w:rFonts w:eastAsia="宋体"/>
      <w:kern w:val="2"/>
      <w:sz w:val="21"/>
      <w:szCs w:val="24"/>
      <w:lang w:val="en-US" w:eastAsia="zh-CN" w:bidi="ar-SA"/>
    </w:rPr>
  </w:style>
  <w:style w:type="character" w:customStyle="1" w:styleId="2Char0">
    <w:name w:val="正文文本缩进 2 Char"/>
    <w:link w:val="21"/>
    <w:qFormat/>
    <w:rPr>
      <w:kern w:val="2"/>
      <w:sz w:val="21"/>
      <w:szCs w:val="24"/>
    </w:rPr>
  </w:style>
  <w:style w:type="character" w:customStyle="1" w:styleId="Char5">
    <w:name w:val="批注框文本 Char"/>
    <w:link w:val="ad"/>
    <w:qFormat/>
    <w:rPr>
      <w:kern w:val="2"/>
      <w:sz w:val="18"/>
      <w:szCs w:val="18"/>
    </w:rPr>
  </w:style>
  <w:style w:type="character" w:customStyle="1" w:styleId="Char6">
    <w:name w:val="页脚 Char"/>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Char8">
    <w:name w:val="副标题 Char"/>
    <w:link w:val="af1"/>
    <w:qFormat/>
    <w:rPr>
      <w:rFonts w:ascii="宋体" w:hAnsi="宋体"/>
      <w:i/>
      <w:iCs/>
      <w:kern w:val="2"/>
      <w:sz w:val="24"/>
      <w:szCs w:val="24"/>
    </w:rPr>
  </w:style>
  <w:style w:type="character" w:customStyle="1" w:styleId="3Char0">
    <w:name w:val="正文文本缩进 3 Char"/>
    <w:link w:val="34"/>
    <w:qFormat/>
    <w:rPr>
      <w:kern w:val="2"/>
      <w:sz w:val="16"/>
      <w:szCs w:val="16"/>
    </w:rPr>
  </w:style>
  <w:style w:type="character" w:customStyle="1" w:styleId="2Char1">
    <w:name w:val="正文文本 2 Char"/>
    <w:link w:val="23"/>
    <w:qFormat/>
    <w:rPr>
      <w:kern w:val="2"/>
      <w:sz w:val="18"/>
      <w:szCs w:val="18"/>
    </w:rPr>
  </w:style>
  <w:style w:type="character" w:customStyle="1" w:styleId="HTMLChar1">
    <w:name w:val="HTML 预设格式 Char1"/>
    <w:link w:val="HTML"/>
    <w:qFormat/>
    <w:rPr>
      <w:rFonts w:ascii="Arial" w:hAnsi="Arial" w:cs="Arial"/>
      <w:sz w:val="24"/>
      <w:szCs w:val="24"/>
    </w:rPr>
  </w:style>
  <w:style w:type="character" w:customStyle="1" w:styleId="Char9">
    <w:name w:val="标题 Char"/>
    <w:link w:val="af5"/>
    <w:qFormat/>
    <w:rPr>
      <w:rFonts w:ascii="宋体" w:hAnsi="Courier New" w:cs="Courier New"/>
      <w:kern w:val="2"/>
      <w:sz w:val="21"/>
      <w:szCs w:val="21"/>
    </w:rPr>
  </w:style>
  <w:style w:type="character" w:customStyle="1" w:styleId="Chara">
    <w:name w:val="批注主题 Char"/>
    <w:link w:val="af6"/>
    <w:qFormat/>
    <w:rPr>
      <w:b/>
      <w:bCs/>
      <w:kern w:val="2"/>
      <w:sz w:val="28"/>
      <w:szCs w:val="24"/>
    </w:rPr>
  </w:style>
  <w:style w:type="character" w:customStyle="1" w:styleId="Charb">
    <w:name w:val="特点 Char"/>
    <w:qFormat/>
    <w:rPr>
      <w:rFonts w:eastAsia="宋体"/>
      <w:kern w:val="2"/>
      <w:sz w:val="21"/>
      <w:lang w:val="en-US" w:eastAsia="zh-CN" w:bidi="ar-SA"/>
    </w:rPr>
  </w:style>
  <w:style w:type="character" w:customStyle="1" w:styleId="Charc">
    <w:name w:val="正文文本 Char"/>
    <w:qFormat/>
    <w:rPr>
      <w:rFonts w:ascii="宋体" w:eastAsia="宋体" w:hAnsi="宋体"/>
      <w:kern w:val="2"/>
      <w:sz w:val="28"/>
      <w:szCs w:val="24"/>
      <w:lang w:bidi="ar-SA"/>
    </w:rPr>
  </w:style>
  <w:style w:type="character" w:customStyle="1" w:styleId="Chard">
    <w:name w:val="批注文字 Char"/>
    <w:qFormat/>
    <w:rPr>
      <w:rFonts w:eastAsia="宋体"/>
      <w:kern w:val="2"/>
      <w:sz w:val="28"/>
      <w:szCs w:val="24"/>
      <w:lang w:val="en-US" w:eastAsia="zh-CN" w:bidi="ar-SA"/>
    </w:rPr>
  </w:style>
  <w:style w:type="character" w:customStyle="1" w:styleId="ca-01">
    <w:name w:val="ca-01"/>
    <w:qFormat/>
    <w:rPr>
      <w:rFonts w:ascii="宋体" w:eastAsia="宋体" w:hAnsi="宋体" w:hint="eastAsia"/>
      <w:color w:val="000000"/>
      <w:sz w:val="30"/>
      <w:szCs w:val="30"/>
    </w:rPr>
  </w:style>
  <w:style w:type="character" w:customStyle="1" w:styleId="Char11">
    <w:name w:val="明显引用 Char1"/>
    <w:uiPriority w:val="99"/>
    <w:qFormat/>
    <w:rPr>
      <w:b/>
      <w:bCs/>
      <w:i/>
      <w:iCs/>
      <w:color w:val="4F81BD"/>
      <w:kern w:val="2"/>
      <w:sz w:val="21"/>
      <w:szCs w:val="24"/>
    </w:rPr>
  </w:style>
  <w:style w:type="character" w:customStyle="1" w:styleId="CharChar13">
    <w:name w:val="Char Char13"/>
    <w:qFormat/>
    <w:rPr>
      <w:rFonts w:eastAsia="宋体"/>
      <w:kern w:val="2"/>
      <w:sz w:val="18"/>
      <w:szCs w:val="18"/>
      <w:lang w:val="en-US" w:eastAsia="zh-CN" w:bidi="ar-SA"/>
    </w:rPr>
  </w:style>
  <w:style w:type="character" w:customStyle="1" w:styleId="ca-11">
    <w:name w:val="ca-11"/>
    <w:qFormat/>
    <w:rPr>
      <w:rFonts w:ascii="宋体" w:eastAsia="宋体" w:hAnsi="宋体" w:hint="eastAsia"/>
      <w:color w:val="000000"/>
      <w:sz w:val="22"/>
      <w:szCs w:val="22"/>
    </w:rPr>
  </w:style>
  <w:style w:type="character" w:customStyle="1" w:styleId="CharChar30">
    <w:name w:val="Char Char30"/>
    <w:qFormat/>
    <w:rPr>
      <w:rFonts w:ascii="宋体" w:eastAsia="宋体" w:hAnsi="Courier New"/>
      <w:spacing w:val="-4"/>
      <w:kern w:val="2"/>
      <w:sz w:val="18"/>
      <w:lang w:val="en-US" w:eastAsia="zh-CN" w:bidi="ar-SA"/>
    </w:rPr>
  </w:style>
  <w:style w:type="character" w:customStyle="1" w:styleId="CharChar25">
    <w:name w:val="Char Char25"/>
    <w:qFormat/>
    <w:rPr>
      <w:rFonts w:ascii="仿宋_GB2312" w:eastAsia="仿宋_GB2312" w:hAnsi="宋体"/>
      <w:color w:val="000000"/>
      <w:kern w:val="2"/>
      <w:sz w:val="24"/>
      <w:szCs w:val="24"/>
      <w:lang w:val="en-US" w:eastAsia="zh-CN" w:bidi="ar-SA"/>
    </w:rPr>
  </w:style>
  <w:style w:type="character" w:customStyle="1" w:styleId="Char12">
    <w:name w:val="引用 Char1"/>
    <w:uiPriority w:val="99"/>
    <w:qFormat/>
    <w:rPr>
      <w:i/>
      <w:iCs/>
      <w:color w:val="000000"/>
      <w:kern w:val="2"/>
      <w:sz w:val="21"/>
      <w:szCs w:val="24"/>
    </w:rPr>
  </w:style>
  <w:style w:type="character" w:customStyle="1" w:styleId="Chare">
    <w:name w:val="纯文本 Char"/>
    <w:unhideWhenUsed/>
    <w:qFormat/>
    <w:rPr>
      <w:rFonts w:ascii="宋体" w:eastAsia="仿宋_GB2312" w:hAnsi="Courier New"/>
      <w:sz w:val="30"/>
    </w:rPr>
  </w:style>
  <w:style w:type="character" w:customStyle="1" w:styleId="Char13">
    <w:name w:val="列出段落 Char1"/>
    <w:uiPriority w:val="34"/>
    <w:qFormat/>
  </w:style>
  <w:style w:type="character" w:customStyle="1" w:styleId="Char14">
    <w:name w:val="文档结构图 Char1"/>
    <w:qFormat/>
    <w:rPr>
      <w:rFonts w:ascii="宋体"/>
      <w:kern w:val="2"/>
      <w:sz w:val="18"/>
      <w:szCs w:val="18"/>
    </w:rPr>
  </w:style>
  <w:style w:type="character" w:customStyle="1" w:styleId="ca-41">
    <w:name w:val="ca-41"/>
    <w:qFormat/>
    <w:rPr>
      <w:b/>
      <w:bCs/>
      <w:color w:val="FF0000"/>
      <w:spacing w:val="-20"/>
      <w:sz w:val="24"/>
      <w:szCs w:val="24"/>
    </w:rPr>
  </w:style>
  <w:style w:type="character" w:customStyle="1" w:styleId="Char15">
    <w:name w:val="副标题 Char1"/>
    <w:qFormat/>
    <w:rPr>
      <w:rFonts w:ascii="Cambria" w:hAnsi="Cambria" w:cs="Times New Roman"/>
      <w:b/>
      <w:bCs/>
      <w:kern w:val="28"/>
      <w:sz w:val="32"/>
      <w:szCs w:val="32"/>
    </w:rPr>
  </w:style>
  <w:style w:type="character" w:customStyle="1" w:styleId="ptb181">
    <w:name w:val="ptb181"/>
    <w:qFormat/>
    <w:rPr>
      <w:rFonts w:ascii="Verdana" w:hAnsi="Verdana" w:hint="default"/>
      <w:b/>
      <w:bCs/>
      <w:color w:val="000000"/>
      <w:sz w:val="26"/>
      <w:szCs w:val="26"/>
    </w:rPr>
  </w:style>
  <w:style w:type="character" w:customStyle="1" w:styleId="CharChar9">
    <w:name w:val="Char Char9"/>
    <w:qFormat/>
    <w:rPr>
      <w:rFonts w:ascii="宋体" w:eastAsia="宋体" w:hAnsi="Courier New" w:cs="Courier New"/>
      <w:kern w:val="2"/>
      <w:sz w:val="21"/>
      <w:szCs w:val="21"/>
      <w:lang w:val="en-US" w:eastAsia="zh-CN" w:bidi="ar-SA"/>
    </w:rPr>
  </w:style>
  <w:style w:type="character" w:customStyle="1" w:styleId="Charf">
    <w:name w:val="引用 Char"/>
    <w:link w:val="aff"/>
    <w:qFormat/>
    <w:rPr>
      <w:rFonts w:ascii="Cambria" w:hAnsi="Cambria"/>
      <w:i/>
      <w:iCs/>
      <w:color w:val="5A5A5A"/>
      <w:kern w:val="2"/>
      <w:sz w:val="21"/>
      <w:szCs w:val="24"/>
    </w:rPr>
  </w:style>
  <w:style w:type="paragraph" w:styleId="aff">
    <w:name w:val="Quote"/>
    <w:basedOn w:val="a"/>
    <w:next w:val="a"/>
    <w:link w:val="Charf"/>
    <w:qFormat/>
    <w:rPr>
      <w:rFonts w:ascii="Cambria" w:hAnsi="Cambria"/>
      <w:i/>
      <w:iCs/>
      <w:color w:val="5A5A5A"/>
    </w:rPr>
  </w:style>
  <w:style w:type="character" w:customStyle="1" w:styleId="aff0">
    <w:name w:val="日期 字符"/>
    <w:qFormat/>
    <w:rPr>
      <w:rFonts w:eastAsia="楷体_GB2312"/>
      <w:kern w:val="2"/>
      <w:sz w:val="32"/>
      <w:lang w:val="en-US" w:eastAsia="zh-CN" w:bidi="ar-SA"/>
    </w:rPr>
  </w:style>
  <w:style w:type="character" w:customStyle="1" w:styleId="CharChar4">
    <w:name w:val="Char Char4"/>
    <w:qFormat/>
    <w:rPr>
      <w:rFonts w:ascii="宋体" w:eastAsia="宋体" w:hAnsi="宋体"/>
      <w:kern w:val="2"/>
      <w:sz w:val="28"/>
      <w:szCs w:val="24"/>
      <w:lang w:bidi="ar-SA"/>
    </w:rPr>
  </w:style>
  <w:style w:type="character" w:customStyle="1" w:styleId="CharChar">
    <w:name w:val="内文 Char Char"/>
    <w:link w:val="aff1"/>
    <w:qFormat/>
    <w:rPr>
      <w:rFonts w:ascii="Arial" w:eastAsia="Times New Roman" w:hAnsi="Arial" w:cs="Arial"/>
      <w:kern w:val="2"/>
      <w:sz w:val="21"/>
      <w:szCs w:val="22"/>
      <w:lang w:val="en-US" w:eastAsia="zh-CN" w:bidi="ar-SA"/>
    </w:rPr>
  </w:style>
  <w:style w:type="paragraph" w:customStyle="1" w:styleId="aff1">
    <w:name w:val="内文"/>
    <w:link w:val="CharChar"/>
    <w:qFormat/>
    <w:pPr>
      <w:adjustRightInd w:val="0"/>
      <w:snapToGrid w:val="0"/>
      <w:spacing w:line="400" w:lineRule="exact"/>
      <w:ind w:firstLineChars="200" w:firstLine="200"/>
      <w:jc w:val="both"/>
    </w:pPr>
    <w:rPr>
      <w:rFonts w:ascii="Arial" w:eastAsia="Times New Roman" w:hAnsi="Arial" w:cs="Arial"/>
      <w:kern w:val="2"/>
      <w:sz w:val="21"/>
      <w:szCs w:val="22"/>
    </w:rPr>
  </w:style>
  <w:style w:type="character" w:customStyle="1" w:styleId="Char20">
    <w:name w:val="列出段落 Char2"/>
    <w:link w:val="aff2"/>
    <w:qFormat/>
    <w:rPr>
      <w:rFonts w:ascii="Calibri" w:hAnsi="Calibri"/>
      <w:kern w:val="2"/>
      <w:sz w:val="21"/>
      <w:szCs w:val="22"/>
    </w:rPr>
  </w:style>
  <w:style w:type="paragraph" w:styleId="aff2">
    <w:name w:val="List Paragraph"/>
    <w:basedOn w:val="a"/>
    <w:link w:val="Char20"/>
    <w:qFormat/>
    <w:pPr>
      <w:ind w:firstLineChars="200" w:firstLine="420"/>
    </w:pPr>
    <w:rPr>
      <w:szCs w:val="22"/>
    </w:rPr>
  </w:style>
  <w:style w:type="character" w:customStyle="1" w:styleId="e">
    <w:name w:val="e"/>
    <w:qFormat/>
  </w:style>
  <w:style w:type="character" w:customStyle="1" w:styleId="ca-2">
    <w:name w:val="ca-2"/>
    <w:qFormat/>
  </w:style>
  <w:style w:type="character" w:customStyle="1" w:styleId="Charf0">
    <w:name w:val="无间隔 Char"/>
    <w:link w:val="aff3"/>
    <w:qFormat/>
    <w:rPr>
      <w:rFonts w:ascii="宋体" w:hAnsi="宋体"/>
      <w:kern w:val="2"/>
      <w:sz w:val="21"/>
      <w:szCs w:val="24"/>
    </w:rPr>
  </w:style>
  <w:style w:type="paragraph" w:styleId="aff3">
    <w:name w:val="No Spacing"/>
    <w:basedOn w:val="a"/>
    <w:link w:val="Charf0"/>
    <w:qFormat/>
    <w:rPr>
      <w:rFonts w:ascii="宋体" w:hAnsi="宋体"/>
    </w:rPr>
  </w:style>
  <w:style w:type="character" w:customStyle="1" w:styleId="htd01">
    <w:name w:val="htd01"/>
    <w:qFormat/>
  </w:style>
  <w:style w:type="character" w:customStyle="1" w:styleId="apple-converted-space">
    <w:name w:val="apple-converted-space"/>
    <w:qFormat/>
  </w:style>
  <w:style w:type="character" w:customStyle="1" w:styleId="subtitle1">
    <w:name w:val="sub_title1"/>
    <w:qFormat/>
  </w:style>
  <w:style w:type="character" w:customStyle="1" w:styleId="Char21">
    <w:name w:val="纯文本 Char2"/>
    <w:qFormat/>
    <w:rPr>
      <w:rFonts w:ascii="宋体" w:eastAsia="宋体" w:hAnsi="Courier New"/>
      <w:kern w:val="2"/>
      <w:sz w:val="24"/>
      <w:szCs w:val="24"/>
      <w:lang w:val="en-US" w:eastAsia="zh-CN" w:bidi="ar-SA"/>
    </w:rPr>
  </w:style>
  <w:style w:type="character" w:customStyle="1" w:styleId="ca-4">
    <w:name w:val="ca-4"/>
    <w:qFormat/>
  </w:style>
  <w:style w:type="character" w:customStyle="1" w:styleId="CharChar14">
    <w:name w:val="Char Char14"/>
    <w:qFormat/>
    <w:rPr>
      <w:rFonts w:eastAsia="宋体"/>
      <w:kern w:val="2"/>
      <w:sz w:val="18"/>
      <w:szCs w:val="18"/>
      <w:lang w:val="en-US" w:eastAsia="zh-CN" w:bidi="ar-SA"/>
    </w:rPr>
  </w:style>
  <w:style w:type="character" w:customStyle="1" w:styleId="Char16">
    <w:name w:val="纯文本 Char1"/>
    <w:qFormat/>
    <w:rPr>
      <w:rFonts w:ascii="宋体" w:eastAsia="宋体" w:hAnsi="Courier New"/>
      <w:kern w:val="2"/>
      <w:sz w:val="24"/>
      <w:szCs w:val="24"/>
      <w:lang w:val="en-US" w:eastAsia="zh-CN" w:bidi="ar-SA"/>
    </w:rPr>
  </w:style>
  <w:style w:type="character" w:customStyle="1" w:styleId="CharChar0">
    <w:name w:val="标书正文格式 Char Char"/>
    <w:link w:val="aff4"/>
    <w:qFormat/>
    <w:rPr>
      <w:rFonts w:eastAsia="楷体_GB2312"/>
      <w:kern w:val="2"/>
      <w:sz w:val="24"/>
      <w:szCs w:val="24"/>
      <w:lang w:val="en-US" w:eastAsia="zh-CN" w:bidi="ar-SA"/>
    </w:rPr>
  </w:style>
  <w:style w:type="paragraph" w:customStyle="1" w:styleId="aff4">
    <w:name w:val="标书正文格式"/>
    <w:link w:val="CharChar0"/>
    <w:qFormat/>
    <w:pPr>
      <w:spacing w:line="360" w:lineRule="auto"/>
      <w:ind w:firstLineChars="200" w:firstLine="200"/>
    </w:pPr>
    <w:rPr>
      <w:rFonts w:eastAsia="楷体_GB2312"/>
      <w:kern w:val="2"/>
      <w:sz w:val="24"/>
      <w:szCs w:val="24"/>
    </w:rPr>
  </w:style>
  <w:style w:type="character" w:customStyle="1" w:styleId="Charf1">
    <w:name w:val="明显引用 Char"/>
    <w:link w:val="aff5"/>
    <w:qFormat/>
    <w:rPr>
      <w:rFonts w:ascii="Cambria" w:hAnsi="Cambria"/>
      <w:i/>
      <w:iCs/>
      <w:color w:val="FFFFFF"/>
      <w:kern w:val="2"/>
      <w:sz w:val="24"/>
      <w:szCs w:val="24"/>
      <w:shd w:val="clear" w:color="auto" w:fill="4F81BD"/>
    </w:rPr>
  </w:style>
  <w:style w:type="paragraph" w:styleId="aff5">
    <w:name w:val="Intense Quote"/>
    <w:basedOn w:val="a"/>
    <w:next w:val="a"/>
    <w:link w:val="Charf1"/>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rPr>
  </w:style>
  <w:style w:type="character" w:customStyle="1" w:styleId="apple-style-span">
    <w:name w:val="apple-style-span"/>
    <w:qFormat/>
  </w:style>
  <w:style w:type="character" w:customStyle="1" w:styleId="spnmessagetext">
    <w:name w:val="spnmessagetext"/>
    <w:qFormat/>
  </w:style>
  <w:style w:type="character" w:customStyle="1" w:styleId="2Char10">
    <w:name w:val="正文文本 2 Char1"/>
    <w:qFormat/>
    <w:rPr>
      <w:kern w:val="2"/>
      <w:sz w:val="21"/>
      <w:szCs w:val="24"/>
    </w:rPr>
  </w:style>
  <w:style w:type="character" w:customStyle="1" w:styleId="Charf2">
    <w:name w:val="文档结构图 Char"/>
    <w:link w:val="DocumentMap0"/>
    <w:qFormat/>
    <w:rPr>
      <w:rFonts w:ascii="宋体"/>
      <w:sz w:val="18"/>
      <w:szCs w:val="18"/>
    </w:rPr>
  </w:style>
  <w:style w:type="paragraph" w:customStyle="1" w:styleId="DocumentMap0">
    <w:name w:val="Document Map_0"/>
    <w:basedOn w:val="a"/>
    <w:link w:val="Charf2"/>
    <w:qFormat/>
    <w:pPr>
      <w:widowControl/>
      <w:spacing w:after="200" w:line="276" w:lineRule="auto"/>
      <w:jc w:val="left"/>
    </w:pPr>
    <w:rPr>
      <w:rFonts w:ascii="宋体"/>
      <w:kern w:val="0"/>
      <w:sz w:val="18"/>
      <w:szCs w:val="18"/>
    </w:rPr>
  </w:style>
  <w:style w:type="character" w:customStyle="1" w:styleId="CharChar28">
    <w:name w:val="Char Char28"/>
    <w:qFormat/>
    <w:rPr>
      <w:rFonts w:ascii="楷体_GB2312" w:eastAsia="楷体_GB2312"/>
      <w:kern w:val="2"/>
      <w:sz w:val="32"/>
      <w:lang w:val="en-US" w:eastAsia="zh-CN" w:bidi="ar-SA"/>
    </w:rPr>
  </w:style>
  <w:style w:type="character" w:customStyle="1" w:styleId="CharChar2">
    <w:name w:val="Char Char2"/>
    <w:qFormat/>
    <w:rPr>
      <w:rFonts w:eastAsia="宋体"/>
      <w:sz w:val="24"/>
      <w:lang w:val="en-US" w:eastAsia="zh-CN" w:bidi="ar-SA"/>
    </w:rPr>
  </w:style>
  <w:style w:type="character" w:customStyle="1" w:styleId="Charf3">
    <w:name w:val="列出段落 Char"/>
    <w:uiPriority w:val="99"/>
    <w:qFormat/>
    <w:rPr>
      <w:kern w:val="2"/>
      <w:sz w:val="21"/>
      <w:szCs w:val="24"/>
    </w:rPr>
  </w:style>
  <w:style w:type="character" w:customStyle="1" w:styleId="CharChar1">
    <w:name w:val="段 Char Char"/>
    <w:link w:val="aff6"/>
    <w:qFormat/>
    <w:rPr>
      <w:rFonts w:ascii="宋体" w:eastAsia="Times New Roman" w:hAnsi="宋体"/>
      <w:kern w:val="2"/>
      <w:sz w:val="21"/>
      <w:szCs w:val="22"/>
      <w:lang w:val="en-US" w:eastAsia="zh-CN" w:bidi="ar-SA"/>
    </w:rPr>
  </w:style>
  <w:style w:type="paragraph" w:customStyle="1" w:styleId="aff6">
    <w:name w:val="段"/>
    <w:link w:val="CharChar1"/>
    <w:qFormat/>
    <w:pPr>
      <w:tabs>
        <w:tab w:val="center" w:pos="4201"/>
        <w:tab w:val="right" w:leader="dot" w:pos="9298"/>
      </w:tabs>
      <w:autoSpaceDE w:val="0"/>
      <w:autoSpaceDN w:val="0"/>
      <w:ind w:firstLineChars="200" w:firstLine="420"/>
      <w:jc w:val="both"/>
    </w:pPr>
    <w:rPr>
      <w:rFonts w:ascii="宋体" w:eastAsia="Times New Roman" w:hAnsi="宋体"/>
      <w:kern w:val="2"/>
      <w:sz w:val="21"/>
      <w:szCs w:val="22"/>
    </w:rPr>
  </w:style>
  <w:style w:type="character" w:customStyle="1" w:styleId="Char17">
    <w:name w:val="批注主题 Char1"/>
    <w:qFormat/>
    <w:rPr>
      <w:b/>
      <w:bCs/>
      <w:kern w:val="2"/>
      <w:sz w:val="21"/>
      <w:szCs w:val="24"/>
    </w:rPr>
  </w:style>
  <w:style w:type="character" w:customStyle="1" w:styleId="ca-21">
    <w:name w:val="ca-21"/>
    <w:qFormat/>
    <w:rPr>
      <w:rFonts w:ascii="Times New Roman" w:hAnsi="Times New Roman" w:cs="Times New Roman" w:hint="default"/>
      <w:color w:val="000000"/>
      <w:sz w:val="22"/>
      <w:szCs w:val="22"/>
    </w:rPr>
  </w:style>
  <w:style w:type="character" w:customStyle="1" w:styleId="HTMLChar">
    <w:name w:val="HTML 预设格式 Char"/>
    <w:uiPriority w:val="99"/>
    <w:qFormat/>
    <w:rPr>
      <w:rFonts w:ascii="宋体" w:hAnsi="宋体" w:cs="宋体"/>
      <w:sz w:val="24"/>
      <w:szCs w:val="24"/>
    </w:rPr>
  </w:style>
  <w:style w:type="character" w:customStyle="1" w:styleId="Char18">
    <w:name w:val="标题 Char1"/>
    <w:qFormat/>
    <w:rPr>
      <w:rFonts w:ascii="Cambria" w:hAnsi="Cambria" w:cs="Times New Roman"/>
      <w:b/>
      <w:bCs/>
      <w:kern w:val="2"/>
      <w:sz w:val="32"/>
      <w:szCs w:val="32"/>
    </w:rPr>
  </w:style>
  <w:style w:type="character" w:customStyle="1" w:styleId="CharChar33">
    <w:name w:val="Char Char33"/>
    <w:qFormat/>
    <w:rPr>
      <w:rFonts w:ascii="黑体" w:eastAsia="黑体"/>
      <w:snapToGrid w:val="0"/>
      <w:sz w:val="18"/>
      <w:szCs w:val="18"/>
      <w:lang w:val="en-US" w:eastAsia="zh-CN" w:bidi="ar-SA"/>
    </w:rPr>
  </w:style>
  <w:style w:type="paragraph" w:customStyle="1" w:styleId="Other1">
    <w:name w:val="Other|1"/>
    <w:basedOn w:val="a"/>
    <w:qFormat/>
    <w:pPr>
      <w:spacing w:line="439" w:lineRule="exact"/>
    </w:pPr>
    <w:rPr>
      <w:rFonts w:ascii="宋体" w:hAnsi="宋体" w:cs="宋体"/>
      <w:sz w:val="20"/>
      <w:szCs w:val="20"/>
      <w:lang w:val="zh-TW" w:eastAsia="zh-TW" w:bidi="zh-TW"/>
    </w:rPr>
  </w:style>
  <w:style w:type="paragraph" w:customStyle="1" w:styleId="aff7">
    <w:name w:val="样式 表格正文 + 两端对齐"/>
    <w:basedOn w:val="a"/>
    <w:qFormat/>
    <w:pPr>
      <w:spacing w:line="300" w:lineRule="auto"/>
    </w:pPr>
    <w:rPr>
      <w:sz w:val="24"/>
      <w:szCs w:val="20"/>
    </w:rPr>
  </w:style>
  <w:style w:type="paragraph" w:customStyle="1" w:styleId="ListParagraph1">
    <w:name w:val="List Paragraph1"/>
    <w:basedOn w:val="a"/>
    <w:qFormat/>
    <w:pPr>
      <w:ind w:firstLineChars="200" w:firstLine="420"/>
    </w:pPr>
    <w:rPr>
      <w:szCs w:val="22"/>
    </w:rPr>
  </w:style>
  <w:style w:type="paragraph" w:customStyle="1" w:styleId="NewNewNewNew">
    <w:name w:val="正文 New New New New"/>
    <w:next w:val="a7"/>
    <w:uiPriority w:val="2"/>
    <w:qFormat/>
    <w:pPr>
      <w:widowControl w:val="0"/>
      <w:jc w:val="both"/>
    </w:pPr>
    <w:rPr>
      <w:szCs w:val="24"/>
    </w:rPr>
  </w:style>
  <w:style w:type="paragraph" w:customStyle="1" w:styleId="CharCharCharChar">
    <w:name w:val="Char Char Char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10">
    <w:name w:val="列出段落11"/>
    <w:basedOn w:val="a"/>
    <w:uiPriority w:val="34"/>
    <w:qFormat/>
    <w:pPr>
      <w:ind w:firstLineChars="200" w:firstLine="420"/>
    </w:pPr>
    <w:rPr>
      <w:szCs w:val="22"/>
    </w:rPr>
  </w:style>
  <w:style w:type="paragraph" w:customStyle="1" w:styleId="Charf4">
    <w:name w:val="Char"/>
    <w:basedOn w:val="a"/>
    <w:qFormat/>
    <w:rPr>
      <w:rFonts w:ascii="仿宋_GB2312" w:eastAsia="仿宋_GB2312"/>
      <w:b/>
      <w:sz w:val="32"/>
      <w:szCs w:val="32"/>
    </w:rPr>
  </w:style>
  <w:style w:type="paragraph" w:customStyle="1" w:styleId="tabletext">
    <w:name w:val="tabletext"/>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8">
    <w:name w:val="表格文字"/>
    <w:basedOn w:val="a"/>
    <w:qFormat/>
    <w:pPr>
      <w:spacing w:before="25" w:after="25"/>
      <w:jc w:val="left"/>
    </w:pPr>
    <w:rPr>
      <w:bCs/>
      <w:spacing w:val="10"/>
      <w:kern w:val="0"/>
      <w:sz w:val="24"/>
      <w:szCs w:val="20"/>
    </w:rPr>
  </w:style>
  <w:style w:type="paragraph" w:customStyle="1" w:styleId="aff9">
    <w:name w:val="正文段"/>
    <w:basedOn w:val="a"/>
    <w:qFormat/>
    <w:pPr>
      <w:widowControl/>
      <w:snapToGrid w:val="0"/>
      <w:spacing w:afterLines="50" w:after="156"/>
      <w:ind w:firstLineChars="200" w:firstLine="200"/>
    </w:pPr>
    <w:rPr>
      <w:kern w:val="0"/>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a">
    <w:name w:val="表内文字"/>
    <w:basedOn w:val="a"/>
    <w:qFormat/>
    <w:pPr>
      <w:widowControl/>
      <w:overflowPunct w:val="0"/>
      <w:autoSpaceDE w:val="0"/>
      <w:autoSpaceDN w:val="0"/>
      <w:adjustRightInd w:val="0"/>
      <w:snapToGrid w:val="0"/>
      <w:spacing w:line="360" w:lineRule="exact"/>
      <w:jc w:val="center"/>
      <w:textAlignment w:val="baseline"/>
    </w:pPr>
    <w:rPr>
      <w:rFonts w:ascii="宋体" w:hAnsi="宋体"/>
      <w:kern w:val="0"/>
      <w:sz w:val="24"/>
    </w:rPr>
  </w:style>
  <w:style w:type="paragraph" w:customStyle="1" w:styleId="tableheading">
    <w:name w:val="tableheading"/>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pPr>
      <w:widowControl/>
      <w:snapToGrid w:val="0"/>
      <w:spacing w:before="120" w:after="160" w:line="360" w:lineRule="auto"/>
      <w:ind w:right="-360"/>
      <w:jc w:val="left"/>
    </w:pPr>
    <w:rPr>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pPr>
    <w:rPr>
      <w:kern w:val="0"/>
      <w:sz w:val="28"/>
      <w:szCs w:val="28"/>
    </w:rPr>
  </w:style>
  <w:style w:type="paragraph" w:customStyle="1" w:styleId="CharCharCharCharCharCharChar">
    <w:name w:val="Char Char Char Char Char Char Char"/>
    <w:basedOn w:val="a"/>
    <w:qFormat/>
    <w:pPr>
      <w:tabs>
        <w:tab w:val="left" w:pos="432"/>
      </w:tabs>
      <w:ind w:left="432" w:hanging="432"/>
    </w:pPr>
    <w:rPr>
      <w:rFonts w:ascii="Tahoma" w:hAnsi="Tahoma"/>
      <w:sz w:val="24"/>
      <w:szCs w:val="20"/>
    </w:rPr>
  </w:style>
  <w:style w:type="paragraph" w:customStyle="1" w:styleId="Charf5">
    <w:name w:val="Char"/>
    <w:basedOn w:val="a"/>
    <w:qFormat/>
    <w:rPr>
      <w:rFonts w:ascii="仿宋_GB2312" w:eastAsia="仿宋_GB2312" w:hAnsi="仿宋"/>
      <w:sz w:val="32"/>
    </w:rPr>
  </w:style>
  <w:style w:type="paragraph" w:customStyle="1" w:styleId="font0">
    <w:name w:val="font0"/>
    <w:basedOn w:val="a"/>
    <w:qFormat/>
    <w:pPr>
      <w:widowControl/>
      <w:spacing w:before="100" w:beforeAutospacing="1" w:after="100" w:afterAutospacing="1"/>
      <w:jc w:val="left"/>
    </w:pPr>
    <w:rPr>
      <w:rFonts w:ascii="宋体" w:hAnsi="宋体" w:cs="Arial Unicode MS"/>
      <w:kern w:val="0"/>
      <w:sz w:val="24"/>
    </w:rPr>
  </w:style>
  <w:style w:type="paragraph" w:customStyle="1" w:styleId="CharCharCharChar0">
    <w:name w:val="Char Char Char Char"/>
    <w:basedOn w:val="a"/>
    <w:qFormat/>
  </w:style>
  <w:style w:type="paragraph" w:customStyle="1" w:styleId="affb">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40">
    <w:name w:val="题注4"/>
    <w:basedOn w:val="a"/>
    <w:next w:val="a6"/>
    <w:qFormat/>
    <w:pPr>
      <w:ind w:leftChars="-64" w:left="-132" w:rightChars="-50" w:right="-105" w:hanging="2"/>
      <w:jc w:val="center"/>
    </w:pPr>
    <w:rPr>
      <w:b/>
      <w:color w:val="FF0000"/>
      <w:szCs w:val="21"/>
      <w:lang w:val="en-GB"/>
    </w:rPr>
  </w:style>
  <w:style w:type="paragraph" w:customStyle="1" w:styleId="-11">
    <w:name w:val="彩色列表 - 强调文字颜色 11"/>
    <w:basedOn w:val="a"/>
    <w:qFormat/>
    <w:pPr>
      <w:ind w:firstLineChars="200" w:firstLine="420"/>
    </w:pPr>
  </w:style>
  <w:style w:type="paragraph" w:customStyle="1" w:styleId="378">
    <w:name w:val="样式 标题 3 + 段前: 7.8 磅"/>
    <w:basedOn w:val="31"/>
    <w:qFormat/>
    <w:pPr>
      <w:keepNext w:val="0"/>
      <w:keepLines w:val="0"/>
      <w:spacing w:before="156" w:after="0" w:line="360" w:lineRule="auto"/>
      <w:ind w:left="2220" w:hanging="420"/>
    </w:pPr>
    <w:rPr>
      <w:rFonts w:cs="宋体"/>
      <w:b w:val="0"/>
      <w:bCs w:val="0"/>
      <w:sz w:val="24"/>
      <w:szCs w:val="20"/>
    </w:rPr>
  </w:style>
  <w:style w:type="paragraph" w:customStyle="1" w:styleId="Style3">
    <w:name w:val="_Style 3"/>
    <w:qFormat/>
    <w:rPr>
      <w:sz w:val="22"/>
      <w:szCs w:val="22"/>
    </w:rPr>
  </w:style>
  <w:style w:type="paragraph" w:customStyle="1" w:styleId="CharCharChar1">
    <w:name w:val="Char Char Char1"/>
    <w:basedOn w:val="a"/>
    <w:qFormat/>
    <w:rPr>
      <w:rFonts w:ascii="Tahoma" w:hAnsi="Tahoma"/>
      <w:sz w:val="24"/>
      <w:szCs w:val="20"/>
    </w:rPr>
  </w:style>
  <w:style w:type="paragraph" w:customStyle="1" w:styleId="13">
    <w:name w:val="列出段落1"/>
    <w:basedOn w:val="a"/>
    <w:uiPriority w:val="34"/>
    <w:qFormat/>
    <w:pPr>
      <w:widowControl/>
      <w:spacing w:after="200" w:line="276" w:lineRule="auto"/>
      <w:ind w:left="720"/>
      <w:contextualSpacing/>
      <w:jc w:val="left"/>
    </w:pPr>
    <w:rPr>
      <w:rFonts w:eastAsia="微软雅黑"/>
      <w:kern w:val="0"/>
      <w:sz w:val="30"/>
      <w:szCs w:val="22"/>
      <w:lang w:eastAsia="en-US" w:bidi="en-US"/>
    </w:rPr>
  </w:style>
  <w:style w:type="paragraph" w:customStyle="1" w:styleId="text">
    <w:name w:val="text"/>
    <w:basedOn w:val="a"/>
    <w:qFormat/>
    <w:pPr>
      <w:widowControl/>
      <w:spacing w:before="100" w:beforeAutospacing="1" w:after="100" w:afterAutospacing="1"/>
      <w:jc w:val="left"/>
    </w:pPr>
    <w:rPr>
      <w:rFonts w:eastAsia="Arial Unicode MS" w:cs="Arial Unicode MS"/>
      <w:color w:val="000000"/>
      <w:kern w:val="0"/>
      <w:sz w:val="24"/>
    </w:rPr>
  </w:style>
  <w:style w:type="character" w:customStyle="1" w:styleId="Char40">
    <w:name w:val="纯文本 Char4"/>
    <w:qFormat/>
    <w:rPr>
      <w:rFonts w:ascii="宋体" w:hAnsi="Courier New"/>
      <w:kern w:val="2"/>
      <w:sz w:val="24"/>
      <w:szCs w:val="24"/>
      <w:lang w:bidi="ar-SA"/>
    </w:rPr>
  </w:style>
  <w:style w:type="character" w:customStyle="1" w:styleId="Char31">
    <w:name w:val="列出段落 Char3"/>
    <w:qFormat/>
    <w:rPr>
      <w:rFonts w:ascii="Calibri" w:hAnsi="Calibri"/>
      <w:kern w:val="2"/>
      <w:sz w:val="21"/>
      <w:szCs w:val="22"/>
    </w:rPr>
  </w:style>
  <w:style w:type="paragraph" w:customStyle="1" w:styleId="Normal0">
    <w:name w:val="Normal_0"/>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so.com/link?m=bgeKa5pUJ7jqGvX1HhllAJLNiphU7TZFNQwb4+7ZUZpVLH3/mqlCJ7rNGXZ5/YNpLh7l1an07AVpzdd+DNfDz03MHubLsbYxQOzT8llEFb57FaGuLm6gSmMhBy2lLDBrTFSNNDZqVzwQMcexMhSdw5Kuw+3MXS7HQcV4Anm9Fs1KmUyptcyDigHMKmFQMXtO7xSEBzzl+542xjBTD4X4Ft///zWSTHNTKcszTMLGSmT541nhMntevTSaKintmdBbT4YHZJEfW00MedhN8WiQ3A1LHjOM=" TargetMode="External"/><Relationship Id="rId7" Type="http://schemas.openxmlformats.org/officeDocument/2006/relationships/footnotes" Target="footnotes.xml"/><Relationship Id="rId12" Type="http://schemas.openxmlformats.org/officeDocument/2006/relationships/hyperlink" Target="http://www.zjhzhc.cn" TargetMode="External"/><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lp.zcygov.cn/web/site_2/2018/12-28/2573.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66</Pages>
  <Words>5692</Words>
  <Characters>32448</Characters>
  <Application>Microsoft Office Word</Application>
  <DocSecurity>0</DocSecurity>
  <Lines>270</Lines>
  <Paragraphs>76</Paragraphs>
  <ScaleCrop>false</ScaleCrop>
  <Company>Micorosoft</Company>
  <LinksUpToDate>false</LinksUpToDate>
  <CharactersWithSpaces>38064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项目名称：浙江省湖州市XX局</dc:title>
  <dc:creator>微软用户</dc:creator>
  <cp:lastModifiedBy>Windows User</cp:lastModifiedBy>
  <cp:revision>12</cp:revision>
  <cp:lastPrinted>2026-04-08T10:26:00Z</cp:lastPrinted>
  <dcterms:created xsi:type="dcterms:W3CDTF">2023-12-01T13:07:00Z</dcterms:created>
  <dcterms:modified xsi:type="dcterms:W3CDTF">2026-04-08T10:41:00Z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9C71A30C8AFB479D90919A7F79E193FD_13</vt:lpwstr>
  </property>
  <property fmtid="{D5CDD505-2E9C-101B-9397-08002B2CF9AE}" pid="3" name="KSOProductBuildVer">
    <vt:lpwstr>2052-12.1.0.25225</vt:lpwstr>
  </property>
  <property fmtid="{D5CDD505-2E9C-101B-9397-08002B2CF9AE}" pid="4" name="KSOTemplateDocerSaveRecord">
    <vt:lpwstr>eyJoZGlkIjoiMmYxOTFiYjg0MzBmNThkN2NjMzZjZThhMWE3NGJmNjUiLCJ1c2VySWQiOiIzMzQ4MjcxNjkifQ==</vt:lpwstr>
  </property>
</Properties>
</file>